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E688C" w14:textId="1DD7AC46" w:rsidR="00E5246D" w:rsidRPr="00837AED" w:rsidRDefault="002A270A" w:rsidP="004C0064">
      <w:pPr>
        <w:jc w:val="both"/>
        <w:rPr>
          <w:rFonts w:ascii="Times New Roman" w:hAnsi="Times New Roman" w:cs="Times New Roman"/>
          <w:b/>
          <w:sz w:val="24"/>
        </w:rPr>
      </w:pPr>
      <w:r>
        <w:rPr>
          <w:rFonts w:ascii="Times New Roman" w:hAnsi="Times New Roman" w:cs="Times New Roman"/>
          <w:b/>
          <w:sz w:val="24"/>
        </w:rPr>
        <w:t xml:space="preserve">Smith et al. 2018 </w:t>
      </w:r>
      <w:r w:rsidR="00EE2066" w:rsidRPr="00837AED">
        <w:rPr>
          <w:rFonts w:ascii="Times New Roman" w:hAnsi="Times New Roman" w:cs="Times New Roman"/>
          <w:b/>
          <w:sz w:val="24"/>
        </w:rPr>
        <w:t>Supplementary information</w:t>
      </w:r>
    </w:p>
    <w:p w14:paraId="780885B5" w14:textId="7F7191C8" w:rsidR="009C7FA2" w:rsidRPr="009C7FA2" w:rsidRDefault="00E97A35" w:rsidP="009C7FA2">
      <w:pPr>
        <w:spacing w:after="80" w:line="240" w:lineRule="auto"/>
        <w:rPr>
          <w:rFonts w:ascii="Times New Roman" w:hAnsi="Times New Roman" w:cs="Times New Roman"/>
          <w:b/>
          <w:sz w:val="28"/>
          <w:u w:val="single"/>
        </w:rPr>
      </w:pPr>
      <w:r w:rsidRPr="002F75CD">
        <w:rPr>
          <w:rFonts w:ascii="Times New Roman" w:hAnsi="Times New Roman" w:cs="Times New Roman"/>
          <w:b/>
          <w:sz w:val="28"/>
          <w:u w:val="single"/>
        </w:rPr>
        <w:t xml:space="preserve">Sea urchin </w:t>
      </w:r>
      <w:r w:rsidR="002F75CD" w:rsidRPr="002F75CD">
        <w:rPr>
          <w:rFonts w:ascii="Times New Roman" w:hAnsi="Times New Roman" w:cs="Times New Roman"/>
          <w:b/>
          <w:sz w:val="28"/>
          <w:u w:val="single"/>
        </w:rPr>
        <w:t>reproductive performance</w:t>
      </w:r>
      <w:r w:rsidR="009C7FA2" w:rsidRPr="002F75CD">
        <w:rPr>
          <w:rFonts w:ascii="Times New Roman" w:hAnsi="Times New Roman" w:cs="Times New Roman"/>
          <w:b/>
          <w:sz w:val="28"/>
          <w:u w:val="single"/>
        </w:rPr>
        <w:t xml:space="preserve"> in a changing ocean: poor </w:t>
      </w:r>
      <w:r w:rsidR="002F75CD" w:rsidRPr="002F75CD">
        <w:rPr>
          <w:rFonts w:ascii="Times New Roman" w:hAnsi="Times New Roman" w:cs="Times New Roman"/>
          <w:b/>
          <w:sz w:val="28"/>
          <w:u w:val="single"/>
        </w:rPr>
        <w:t>males</w:t>
      </w:r>
      <w:r w:rsidR="009C7FA2" w:rsidRPr="002F75CD">
        <w:rPr>
          <w:rFonts w:ascii="Times New Roman" w:hAnsi="Times New Roman" w:cs="Times New Roman"/>
          <w:b/>
          <w:sz w:val="28"/>
          <w:u w:val="single"/>
        </w:rPr>
        <w:t xml:space="preserve"> improve while good </w:t>
      </w:r>
      <w:r w:rsidR="002F75CD" w:rsidRPr="002F75CD">
        <w:rPr>
          <w:rFonts w:ascii="Times New Roman" w:hAnsi="Times New Roman" w:cs="Times New Roman"/>
          <w:b/>
          <w:sz w:val="28"/>
          <w:u w:val="single"/>
        </w:rPr>
        <w:t>males</w:t>
      </w:r>
      <w:r w:rsidR="009C7FA2" w:rsidRPr="002F75CD">
        <w:rPr>
          <w:rFonts w:ascii="Times New Roman" w:hAnsi="Times New Roman" w:cs="Times New Roman"/>
          <w:b/>
          <w:sz w:val="28"/>
          <w:u w:val="single"/>
        </w:rPr>
        <w:t xml:space="preserve"> worsen in response to </w:t>
      </w:r>
      <w:r w:rsidR="002F75CD">
        <w:rPr>
          <w:rFonts w:ascii="Times New Roman" w:hAnsi="Times New Roman" w:cs="Times New Roman"/>
          <w:b/>
          <w:sz w:val="28"/>
          <w:u w:val="single"/>
        </w:rPr>
        <w:t>o</w:t>
      </w:r>
      <w:r w:rsidR="009C7FA2" w:rsidRPr="002F75CD">
        <w:rPr>
          <w:rFonts w:ascii="Times New Roman" w:hAnsi="Times New Roman" w:cs="Times New Roman"/>
          <w:b/>
          <w:sz w:val="28"/>
          <w:u w:val="single"/>
        </w:rPr>
        <w:t xml:space="preserve">cean </w:t>
      </w:r>
      <w:r w:rsidR="002F75CD">
        <w:rPr>
          <w:rFonts w:ascii="Times New Roman" w:hAnsi="Times New Roman" w:cs="Times New Roman"/>
          <w:b/>
          <w:sz w:val="28"/>
          <w:u w:val="single"/>
        </w:rPr>
        <w:t>a</w:t>
      </w:r>
      <w:r w:rsidR="009C7FA2" w:rsidRPr="002F75CD">
        <w:rPr>
          <w:rFonts w:ascii="Times New Roman" w:hAnsi="Times New Roman" w:cs="Times New Roman"/>
          <w:b/>
          <w:sz w:val="28"/>
          <w:u w:val="single"/>
        </w:rPr>
        <w:t>cidification</w:t>
      </w:r>
      <w:r w:rsidR="009C7FA2" w:rsidRPr="009C7FA2" w:rsidDel="00FD1192">
        <w:rPr>
          <w:rFonts w:ascii="Times New Roman" w:hAnsi="Times New Roman" w:cs="Times New Roman"/>
          <w:b/>
          <w:sz w:val="28"/>
          <w:u w:val="single"/>
        </w:rPr>
        <w:t xml:space="preserve"> </w:t>
      </w:r>
    </w:p>
    <w:p w14:paraId="3248ACDB" w14:textId="42E9D76C" w:rsidR="009C7FA2" w:rsidRPr="00FD4A94" w:rsidRDefault="009C7FA2" w:rsidP="009C7FA2">
      <w:pPr>
        <w:spacing w:after="80" w:line="240" w:lineRule="auto"/>
        <w:rPr>
          <w:rFonts w:ascii="Times New Roman" w:hAnsi="Times New Roman" w:cs="Times New Roman"/>
          <w:sz w:val="24"/>
          <w:vertAlign w:val="superscript"/>
        </w:rPr>
      </w:pPr>
      <w:r w:rsidRPr="00FD4A94">
        <w:rPr>
          <w:rFonts w:ascii="Times New Roman" w:hAnsi="Times New Roman" w:cs="Times New Roman"/>
          <w:sz w:val="24"/>
        </w:rPr>
        <w:t xml:space="preserve">Kathryn E. Smith, Maria Byrne, Dione Deaker, Cameron M. Hird, </w:t>
      </w:r>
      <w:r>
        <w:rPr>
          <w:rFonts w:ascii="Times New Roman" w:hAnsi="Times New Roman" w:cs="Times New Roman"/>
          <w:sz w:val="24"/>
        </w:rPr>
        <w:t xml:space="preserve">Clara Nielson, </w:t>
      </w:r>
      <w:r w:rsidRPr="00FD4A94">
        <w:rPr>
          <w:rFonts w:ascii="Times New Roman" w:hAnsi="Times New Roman" w:cs="Times New Roman"/>
          <w:sz w:val="24"/>
        </w:rPr>
        <w:t>Alice Wilson-McNeal, Ceri Lewis</w:t>
      </w:r>
      <w:r>
        <w:rPr>
          <w:rFonts w:ascii="Times New Roman" w:hAnsi="Times New Roman" w:cs="Times New Roman"/>
          <w:sz w:val="24"/>
        </w:rPr>
        <w:t>.</w:t>
      </w:r>
    </w:p>
    <w:p w14:paraId="38282B0E" w14:textId="77777777" w:rsidR="009C7FA2" w:rsidRDefault="009C7FA2" w:rsidP="004C0064">
      <w:pPr>
        <w:jc w:val="both"/>
        <w:rPr>
          <w:rFonts w:ascii="Times New Roman" w:hAnsi="Times New Roman" w:cs="Times New Roman"/>
          <w:b/>
          <w:sz w:val="24"/>
          <w:u w:val="single"/>
        </w:rPr>
      </w:pPr>
    </w:p>
    <w:p w14:paraId="430D780F" w14:textId="77777777" w:rsidR="00923BCE" w:rsidRPr="00837AED" w:rsidRDefault="00923BCE" w:rsidP="004C0064">
      <w:pPr>
        <w:jc w:val="both"/>
        <w:rPr>
          <w:rFonts w:ascii="Times New Roman" w:hAnsi="Times New Roman" w:cs="Times New Roman"/>
          <w:b/>
          <w:sz w:val="24"/>
          <w:u w:val="single"/>
        </w:rPr>
      </w:pPr>
      <w:r w:rsidRPr="00837AED">
        <w:rPr>
          <w:rFonts w:ascii="Times New Roman" w:hAnsi="Times New Roman" w:cs="Times New Roman"/>
          <w:b/>
          <w:sz w:val="24"/>
          <w:u w:val="single"/>
        </w:rPr>
        <w:t>Collection of animals</w:t>
      </w:r>
    </w:p>
    <w:p w14:paraId="76C3AFF0" w14:textId="3C46F83D" w:rsidR="00690E7C" w:rsidRDefault="00690E7C" w:rsidP="004C0064">
      <w:pPr>
        <w:jc w:val="both"/>
        <w:rPr>
          <w:rFonts w:ascii="Times New Roman" w:hAnsi="Times New Roman" w:cs="Times New Roman"/>
          <w:sz w:val="24"/>
        </w:rPr>
      </w:pPr>
      <w:r w:rsidRPr="00837AED">
        <w:rPr>
          <w:rFonts w:ascii="Times New Roman" w:hAnsi="Times New Roman" w:cs="Times New Roman"/>
          <w:i/>
          <w:sz w:val="24"/>
        </w:rPr>
        <w:t>L</w:t>
      </w:r>
      <w:r w:rsidR="00096D3F" w:rsidRPr="00837AED">
        <w:rPr>
          <w:rFonts w:ascii="Times New Roman" w:hAnsi="Times New Roman" w:cs="Times New Roman"/>
          <w:i/>
          <w:sz w:val="24"/>
        </w:rPr>
        <w:t>ytechinus</w:t>
      </w:r>
      <w:r w:rsidRPr="00837AED">
        <w:rPr>
          <w:rFonts w:ascii="Times New Roman" w:hAnsi="Times New Roman" w:cs="Times New Roman"/>
          <w:i/>
          <w:sz w:val="24"/>
        </w:rPr>
        <w:t xml:space="preserve"> pictus </w:t>
      </w:r>
      <w:r w:rsidRPr="00837AED">
        <w:rPr>
          <w:rFonts w:ascii="Times New Roman" w:hAnsi="Times New Roman" w:cs="Times New Roman"/>
          <w:sz w:val="24"/>
        </w:rPr>
        <w:t>(</w:t>
      </w:r>
      <w:r w:rsidR="00096D3F" w:rsidRPr="00837AED">
        <w:rPr>
          <w:rFonts w:ascii="Times New Roman" w:hAnsi="Times New Roman" w:cs="Times New Roman"/>
          <w:sz w:val="24"/>
        </w:rPr>
        <w:t xml:space="preserve">test diameter </w:t>
      </w:r>
      <w:r w:rsidRPr="00837AED">
        <w:rPr>
          <w:rFonts w:ascii="Times New Roman" w:hAnsi="Times New Roman" w:cs="Times New Roman"/>
          <w:sz w:val="24"/>
        </w:rPr>
        <w:t xml:space="preserve">31.35 ± 0.66, mean ± S.E.), native to California, were purchased from </w:t>
      </w:r>
      <w:proofErr w:type="spellStart"/>
      <w:r w:rsidRPr="00837AED">
        <w:rPr>
          <w:rFonts w:ascii="Times New Roman" w:hAnsi="Times New Roman" w:cs="Times New Roman"/>
          <w:sz w:val="24"/>
        </w:rPr>
        <w:t>Dunmanus</w:t>
      </w:r>
      <w:proofErr w:type="spellEnd"/>
      <w:r w:rsidRPr="00837AED">
        <w:rPr>
          <w:rFonts w:ascii="Times New Roman" w:hAnsi="Times New Roman" w:cs="Times New Roman"/>
          <w:sz w:val="24"/>
        </w:rPr>
        <w:t xml:space="preserve"> Seafood Ltd, Co. Cork, Ireland, in March 2017, transported to the Aquatic Research Centre at the University of Exeter</w:t>
      </w:r>
      <w:r w:rsidR="00EA16B1">
        <w:rPr>
          <w:rFonts w:ascii="Times New Roman" w:hAnsi="Times New Roman" w:cs="Times New Roman"/>
          <w:sz w:val="24"/>
        </w:rPr>
        <w:t xml:space="preserve"> (</w:t>
      </w:r>
      <w:proofErr w:type="spellStart"/>
      <w:r w:rsidR="00EA16B1">
        <w:rPr>
          <w:rFonts w:ascii="Times New Roman" w:hAnsi="Times New Roman" w:cs="Times New Roman"/>
          <w:sz w:val="24"/>
        </w:rPr>
        <w:t>UoE</w:t>
      </w:r>
      <w:proofErr w:type="spellEnd"/>
      <w:r w:rsidR="00EA16B1">
        <w:rPr>
          <w:rFonts w:ascii="Times New Roman" w:hAnsi="Times New Roman" w:cs="Times New Roman"/>
          <w:sz w:val="24"/>
        </w:rPr>
        <w:t>)</w:t>
      </w:r>
      <w:r w:rsidRPr="00837AED">
        <w:rPr>
          <w:rFonts w:ascii="Times New Roman" w:hAnsi="Times New Roman" w:cs="Times New Roman"/>
          <w:sz w:val="24"/>
        </w:rPr>
        <w:t>, UK, and maintained together in artificial filtered seawater until use (AS</w:t>
      </w:r>
      <w:r w:rsidR="00A45922">
        <w:rPr>
          <w:rFonts w:ascii="Times New Roman" w:hAnsi="Times New Roman" w:cs="Times New Roman"/>
          <w:sz w:val="24"/>
        </w:rPr>
        <w:t>W</w:t>
      </w:r>
      <w:r w:rsidRPr="00837AED">
        <w:rPr>
          <w:rFonts w:ascii="Times New Roman" w:hAnsi="Times New Roman" w:cs="Times New Roman"/>
          <w:sz w:val="24"/>
        </w:rPr>
        <w:t xml:space="preserve">, 0.2 µm filtered, 15°C, salinity </w:t>
      </w:r>
      <w:r w:rsidR="002B613D">
        <w:rPr>
          <w:rFonts w:ascii="Times New Roman" w:hAnsi="Times New Roman" w:cs="Times New Roman"/>
          <w:sz w:val="24"/>
        </w:rPr>
        <w:t>34</w:t>
      </w:r>
      <w:r w:rsidRPr="00837AED">
        <w:rPr>
          <w:rFonts w:ascii="Times New Roman" w:hAnsi="Times New Roman" w:cs="Times New Roman"/>
          <w:sz w:val="24"/>
        </w:rPr>
        <w:t>, 400 µ</w:t>
      </w:r>
      <w:proofErr w:type="spellStart"/>
      <w:r w:rsidRPr="00837AED">
        <w:rPr>
          <w:rFonts w:ascii="Times New Roman" w:hAnsi="Times New Roman" w:cs="Times New Roman"/>
          <w:sz w:val="24"/>
        </w:rPr>
        <w:t>atm</w:t>
      </w:r>
      <w:proofErr w:type="spellEnd"/>
      <w:r w:rsidRPr="00837AED">
        <w:rPr>
          <w:rFonts w:ascii="Times New Roman" w:hAnsi="Times New Roman" w:cs="Times New Roman"/>
          <w:sz w:val="24"/>
        </w:rPr>
        <w:t xml:space="preserve"> </w:t>
      </w:r>
      <w:r w:rsidRPr="00837AED">
        <w:rPr>
          <w:rFonts w:ascii="Times New Roman" w:hAnsi="Times New Roman" w:cs="Times New Roman"/>
          <w:i/>
          <w:sz w:val="24"/>
        </w:rPr>
        <w:t>p</w:t>
      </w:r>
      <w:r w:rsidRPr="00837AED">
        <w:rPr>
          <w:rFonts w:ascii="Times New Roman" w:hAnsi="Times New Roman" w:cs="Times New Roman"/>
          <w:sz w:val="24"/>
        </w:rPr>
        <w:t>CO</w:t>
      </w:r>
      <w:r w:rsidRPr="00837AED">
        <w:rPr>
          <w:rFonts w:ascii="Times New Roman" w:hAnsi="Times New Roman" w:cs="Times New Roman"/>
          <w:sz w:val="24"/>
          <w:vertAlign w:val="subscript"/>
        </w:rPr>
        <w:t>2</w:t>
      </w:r>
      <w:r w:rsidRPr="00837AED">
        <w:rPr>
          <w:rFonts w:ascii="Times New Roman" w:hAnsi="Times New Roman" w:cs="Times New Roman"/>
          <w:sz w:val="24"/>
        </w:rPr>
        <w:t xml:space="preserve">). They were fed </w:t>
      </w:r>
      <w:r w:rsidRPr="00837AED">
        <w:rPr>
          <w:rFonts w:ascii="Times New Roman" w:hAnsi="Times New Roman" w:cs="Times New Roman"/>
          <w:i/>
          <w:sz w:val="24"/>
        </w:rPr>
        <w:t xml:space="preserve">ad libitum </w:t>
      </w:r>
      <w:r w:rsidRPr="00837AED">
        <w:rPr>
          <w:rFonts w:ascii="Times New Roman" w:hAnsi="Times New Roman" w:cs="Times New Roman"/>
          <w:sz w:val="24"/>
        </w:rPr>
        <w:t xml:space="preserve">on a diet of fresh </w:t>
      </w:r>
      <w:r w:rsidR="00096D3F" w:rsidRPr="00837AED">
        <w:rPr>
          <w:rFonts w:ascii="Times New Roman" w:hAnsi="Times New Roman" w:cs="Times New Roman"/>
          <w:i/>
          <w:sz w:val="24"/>
        </w:rPr>
        <w:t xml:space="preserve">Laminaria </w:t>
      </w:r>
      <w:proofErr w:type="spellStart"/>
      <w:r w:rsidR="00096D3F" w:rsidRPr="00837AED">
        <w:rPr>
          <w:rFonts w:ascii="Times New Roman" w:hAnsi="Times New Roman" w:cs="Times New Roman"/>
          <w:i/>
          <w:sz w:val="24"/>
        </w:rPr>
        <w:t>saccharina</w:t>
      </w:r>
      <w:proofErr w:type="spellEnd"/>
      <w:r w:rsidR="00096D3F" w:rsidRPr="00837AED">
        <w:rPr>
          <w:rFonts w:ascii="Times New Roman" w:hAnsi="Times New Roman" w:cs="Times New Roman"/>
          <w:i/>
          <w:sz w:val="24"/>
        </w:rPr>
        <w:t xml:space="preserve">. </w:t>
      </w:r>
      <w:proofErr w:type="spellStart"/>
      <w:r w:rsidR="00096D3F" w:rsidRPr="00837AED">
        <w:rPr>
          <w:rFonts w:ascii="Times New Roman" w:hAnsi="Times New Roman" w:cs="Times New Roman"/>
          <w:i/>
          <w:sz w:val="24"/>
        </w:rPr>
        <w:t>Heliocidaris</w:t>
      </w:r>
      <w:proofErr w:type="spellEnd"/>
      <w:r w:rsidRPr="00837AED">
        <w:rPr>
          <w:rFonts w:ascii="Times New Roman" w:hAnsi="Times New Roman" w:cs="Times New Roman"/>
          <w:i/>
          <w:sz w:val="24"/>
        </w:rPr>
        <w:t xml:space="preserve"> </w:t>
      </w:r>
      <w:proofErr w:type="spellStart"/>
      <w:r w:rsidRPr="00837AED">
        <w:rPr>
          <w:rFonts w:ascii="Times New Roman" w:hAnsi="Times New Roman" w:cs="Times New Roman"/>
          <w:i/>
          <w:sz w:val="24"/>
        </w:rPr>
        <w:t>erythrogramma</w:t>
      </w:r>
      <w:proofErr w:type="spellEnd"/>
      <w:r w:rsidRPr="00837AED">
        <w:rPr>
          <w:rFonts w:ascii="Times New Roman" w:hAnsi="Times New Roman" w:cs="Times New Roman"/>
          <w:i/>
          <w:sz w:val="24"/>
        </w:rPr>
        <w:t xml:space="preserve"> </w:t>
      </w:r>
      <w:r w:rsidRPr="00837AED">
        <w:rPr>
          <w:rFonts w:ascii="Times New Roman" w:hAnsi="Times New Roman" w:cs="Times New Roman"/>
          <w:sz w:val="24"/>
        </w:rPr>
        <w:t>(test diameter 53.04 ± 1.45, mean ± S.E.) were collected by hand from Milk Beach, Sydney Harbour, Australia (33°51′23″S, 151°16′11″E) in November 2017 and transported to the Sydney Institute of Marine Science</w:t>
      </w:r>
      <w:r w:rsidR="00EA16B1">
        <w:rPr>
          <w:rFonts w:ascii="Times New Roman" w:hAnsi="Times New Roman" w:cs="Times New Roman"/>
          <w:sz w:val="24"/>
        </w:rPr>
        <w:t xml:space="preserve"> (SIMS)</w:t>
      </w:r>
      <w:r w:rsidRPr="00837AED">
        <w:rPr>
          <w:rFonts w:ascii="Times New Roman" w:hAnsi="Times New Roman" w:cs="Times New Roman"/>
          <w:sz w:val="24"/>
        </w:rPr>
        <w:t xml:space="preserve">. These urchins were maintained in </w:t>
      </w:r>
      <w:r w:rsidR="00DA5515">
        <w:rPr>
          <w:rFonts w:ascii="Times New Roman" w:hAnsi="Times New Roman" w:cs="Times New Roman"/>
          <w:sz w:val="24"/>
        </w:rPr>
        <w:t xml:space="preserve">the aquarium system at SIMS </w:t>
      </w:r>
      <w:r w:rsidR="00AD3216">
        <w:rPr>
          <w:rFonts w:ascii="Times New Roman" w:hAnsi="Times New Roman" w:cs="Times New Roman"/>
          <w:sz w:val="24"/>
        </w:rPr>
        <w:t xml:space="preserve">until use, </w:t>
      </w:r>
      <w:r w:rsidR="00DA5515">
        <w:rPr>
          <w:rFonts w:ascii="Times New Roman" w:hAnsi="Times New Roman" w:cs="Times New Roman"/>
          <w:sz w:val="24"/>
        </w:rPr>
        <w:t>supplied by flow-through ambient fi</w:t>
      </w:r>
      <w:r w:rsidRPr="00837AED">
        <w:rPr>
          <w:rFonts w:ascii="Times New Roman" w:hAnsi="Times New Roman" w:cs="Times New Roman"/>
          <w:sz w:val="24"/>
        </w:rPr>
        <w:t>ltered seawater (FSW</w:t>
      </w:r>
      <w:r w:rsidR="00DA5515">
        <w:rPr>
          <w:rFonts w:ascii="Times New Roman" w:hAnsi="Times New Roman" w:cs="Times New Roman"/>
          <w:sz w:val="24"/>
        </w:rPr>
        <w:t xml:space="preserve">, </w:t>
      </w:r>
      <w:r w:rsidR="00C845DE" w:rsidRPr="00837AED">
        <w:rPr>
          <w:rFonts w:ascii="Times New Roman" w:hAnsi="Times New Roman" w:cs="Times New Roman"/>
          <w:sz w:val="24"/>
        </w:rPr>
        <w:t>1 µm, 20°C, salinity 35</w:t>
      </w:r>
      <w:r w:rsidR="00DA5515">
        <w:rPr>
          <w:rFonts w:ascii="Times New Roman" w:hAnsi="Times New Roman" w:cs="Times New Roman"/>
          <w:sz w:val="24"/>
        </w:rPr>
        <w:t>) from Sydney</w:t>
      </w:r>
      <w:r w:rsidR="00A45922">
        <w:rPr>
          <w:rFonts w:ascii="Times New Roman" w:hAnsi="Times New Roman" w:cs="Times New Roman"/>
          <w:sz w:val="24"/>
        </w:rPr>
        <w:t xml:space="preserve"> Harbour</w:t>
      </w:r>
      <w:r w:rsidR="00DA5515">
        <w:rPr>
          <w:rFonts w:ascii="Times New Roman" w:hAnsi="Times New Roman" w:cs="Times New Roman"/>
          <w:sz w:val="24"/>
        </w:rPr>
        <w:t xml:space="preserve"> with intake at 8 m in Chowder </w:t>
      </w:r>
      <w:r w:rsidR="00C845DE">
        <w:rPr>
          <w:rFonts w:ascii="Times New Roman" w:hAnsi="Times New Roman" w:cs="Times New Roman"/>
          <w:sz w:val="24"/>
        </w:rPr>
        <w:t>Bay.</w:t>
      </w:r>
    </w:p>
    <w:p w14:paraId="6A9D17DA" w14:textId="28708D5F" w:rsidR="00F947FB" w:rsidRPr="00AD3216" w:rsidRDefault="00F947FB" w:rsidP="004C0064">
      <w:pPr>
        <w:jc w:val="both"/>
        <w:rPr>
          <w:rFonts w:ascii="Times New Roman" w:hAnsi="Times New Roman" w:cs="Times New Roman"/>
          <w:sz w:val="24"/>
          <w:vertAlign w:val="subscript"/>
        </w:rPr>
      </w:pPr>
      <w:r>
        <w:rPr>
          <w:rFonts w:ascii="Times New Roman" w:hAnsi="Times New Roman" w:cs="Times New Roman"/>
          <w:sz w:val="24"/>
        </w:rPr>
        <w:t>Seawater samples were collected from each experimental condition directly prior to use</w:t>
      </w:r>
      <w:r w:rsidR="00730DFE">
        <w:rPr>
          <w:rFonts w:ascii="Times New Roman" w:hAnsi="Times New Roman" w:cs="Times New Roman"/>
          <w:sz w:val="24"/>
        </w:rPr>
        <w:t xml:space="preserve"> and fixed </w:t>
      </w:r>
      <w:r>
        <w:rPr>
          <w:rFonts w:ascii="Times New Roman" w:hAnsi="Times New Roman" w:cs="Times New Roman"/>
          <w:sz w:val="24"/>
        </w:rPr>
        <w:t xml:space="preserve">(0.04% of final volume) </w:t>
      </w:r>
      <w:r w:rsidR="00B81B02">
        <w:rPr>
          <w:rFonts w:ascii="Times New Roman" w:hAnsi="Times New Roman" w:cs="Times New Roman"/>
          <w:sz w:val="24"/>
        </w:rPr>
        <w:t xml:space="preserve">with 4% mercuric chloride as per </w:t>
      </w:r>
      <w:r w:rsidR="009A633B">
        <w:rPr>
          <w:rFonts w:ascii="Times New Roman" w:hAnsi="Times New Roman" w:cs="Times New Roman"/>
          <w:sz w:val="24"/>
        </w:rPr>
        <w:t>[</w:t>
      </w:r>
      <w:r w:rsidR="000351E5">
        <w:rPr>
          <w:rFonts w:ascii="Times New Roman" w:hAnsi="Times New Roman" w:cs="Times New Roman"/>
          <w:sz w:val="24"/>
        </w:rPr>
        <w:t>51</w:t>
      </w:r>
      <w:r w:rsidR="009A633B">
        <w:rPr>
          <w:rFonts w:ascii="Times New Roman" w:hAnsi="Times New Roman" w:cs="Times New Roman"/>
          <w:sz w:val="24"/>
        </w:rPr>
        <w:t>]</w:t>
      </w:r>
      <w:r w:rsidR="00730DFE">
        <w:rPr>
          <w:rFonts w:ascii="Times New Roman" w:hAnsi="Times New Roman" w:cs="Times New Roman"/>
          <w:sz w:val="24"/>
        </w:rPr>
        <w:t>. D</w:t>
      </w:r>
      <w:r w:rsidR="00B81B02">
        <w:rPr>
          <w:rFonts w:ascii="Times New Roman" w:hAnsi="Times New Roman" w:cs="Times New Roman"/>
          <w:sz w:val="24"/>
        </w:rPr>
        <w:t>issolved inorganic carbon (DIC) analysis</w:t>
      </w:r>
      <w:r w:rsidR="00730DFE">
        <w:rPr>
          <w:rFonts w:ascii="Times New Roman" w:hAnsi="Times New Roman" w:cs="Times New Roman"/>
          <w:sz w:val="24"/>
        </w:rPr>
        <w:t xml:space="preserve"> was carried out on ASW samples </w:t>
      </w:r>
      <w:r w:rsidR="00EA16B1">
        <w:rPr>
          <w:rFonts w:ascii="Times New Roman" w:hAnsi="Times New Roman" w:cs="Times New Roman"/>
          <w:sz w:val="24"/>
        </w:rPr>
        <w:t xml:space="preserve">in-house </w:t>
      </w:r>
      <w:r w:rsidR="00730DFE">
        <w:rPr>
          <w:rFonts w:ascii="Times New Roman" w:hAnsi="Times New Roman" w:cs="Times New Roman"/>
          <w:sz w:val="24"/>
        </w:rPr>
        <w:t xml:space="preserve">at the </w:t>
      </w:r>
      <w:proofErr w:type="spellStart"/>
      <w:r w:rsidR="00EA16B1">
        <w:rPr>
          <w:rFonts w:ascii="Times New Roman" w:hAnsi="Times New Roman" w:cs="Times New Roman"/>
          <w:sz w:val="24"/>
        </w:rPr>
        <w:t>UoE</w:t>
      </w:r>
      <w:proofErr w:type="spellEnd"/>
      <w:r w:rsidR="00730DFE">
        <w:rPr>
          <w:rFonts w:ascii="Times New Roman" w:hAnsi="Times New Roman" w:cs="Times New Roman"/>
          <w:sz w:val="24"/>
        </w:rPr>
        <w:t xml:space="preserve"> whereas FSW samples were analysed for total alkalinity (TA) at the University of Sydney. </w:t>
      </w:r>
      <w:r w:rsidR="00AD3216">
        <w:rPr>
          <w:rFonts w:ascii="Times New Roman" w:hAnsi="Times New Roman" w:cs="Times New Roman"/>
          <w:sz w:val="24"/>
        </w:rPr>
        <w:t>DIC analysis was carried out using a bespoke system detailed in</w:t>
      </w:r>
      <w:r w:rsidR="009A633B">
        <w:rPr>
          <w:rFonts w:ascii="Times New Roman" w:hAnsi="Times New Roman" w:cs="Times New Roman"/>
          <w:sz w:val="24"/>
        </w:rPr>
        <w:t xml:space="preserve"> [</w:t>
      </w:r>
      <w:r w:rsidR="00872597">
        <w:rPr>
          <w:rFonts w:ascii="Times New Roman" w:hAnsi="Times New Roman" w:cs="Times New Roman"/>
          <w:sz w:val="24"/>
        </w:rPr>
        <w:t>5</w:t>
      </w:r>
      <w:r w:rsidR="000351E5">
        <w:rPr>
          <w:rFonts w:ascii="Times New Roman" w:hAnsi="Times New Roman" w:cs="Times New Roman"/>
          <w:sz w:val="24"/>
        </w:rPr>
        <w:t>2</w:t>
      </w:r>
      <w:r w:rsidR="009A633B">
        <w:rPr>
          <w:rFonts w:ascii="Times New Roman" w:hAnsi="Times New Roman" w:cs="Times New Roman"/>
          <w:sz w:val="24"/>
        </w:rPr>
        <w:t>]</w:t>
      </w:r>
      <w:r w:rsidR="00AD3216">
        <w:rPr>
          <w:rFonts w:ascii="Times New Roman" w:hAnsi="Times New Roman" w:cs="Times New Roman"/>
          <w:sz w:val="24"/>
        </w:rPr>
        <w:t xml:space="preserve"> and following methodology described by</w:t>
      </w:r>
      <w:r w:rsidR="009A633B">
        <w:rPr>
          <w:rFonts w:ascii="Times New Roman" w:hAnsi="Times New Roman" w:cs="Times New Roman"/>
          <w:sz w:val="24"/>
        </w:rPr>
        <w:t xml:space="preserve"> [</w:t>
      </w:r>
      <w:r w:rsidR="00872597">
        <w:rPr>
          <w:rFonts w:ascii="Times New Roman" w:hAnsi="Times New Roman" w:cs="Times New Roman"/>
          <w:sz w:val="24"/>
        </w:rPr>
        <w:t>5</w:t>
      </w:r>
      <w:r w:rsidR="000351E5">
        <w:rPr>
          <w:rFonts w:ascii="Times New Roman" w:hAnsi="Times New Roman" w:cs="Times New Roman"/>
          <w:sz w:val="24"/>
        </w:rPr>
        <w:t>3</w:t>
      </w:r>
      <w:r w:rsidR="009A633B">
        <w:rPr>
          <w:rFonts w:ascii="Times New Roman" w:hAnsi="Times New Roman" w:cs="Times New Roman"/>
          <w:sz w:val="24"/>
        </w:rPr>
        <w:t>]</w:t>
      </w:r>
      <w:r w:rsidR="00AD3216">
        <w:rPr>
          <w:rFonts w:ascii="Times New Roman" w:hAnsi="Times New Roman" w:cs="Times New Roman"/>
          <w:sz w:val="24"/>
        </w:rPr>
        <w:t xml:space="preserve">. This system allowed seawater DIC to be measured with a precision of ± </w:t>
      </w:r>
      <w:r w:rsidR="00AD3216" w:rsidRPr="00837AED">
        <w:rPr>
          <w:rFonts w:ascii="Times New Roman" w:hAnsi="Times New Roman" w:cs="Times New Roman"/>
          <w:sz w:val="24"/>
        </w:rPr>
        <w:t>µ</w:t>
      </w:r>
      <w:r w:rsidR="00AD3216">
        <w:rPr>
          <w:rFonts w:ascii="Times New Roman" w:hAnsi="Times New Roman" w:cs="Times New Roman"/>
          <w:sz w:val="24"/>
        </w:rPr>
        <w:t>M</w:t>
      </w:r>
      <w:r w:rsidR="009A633B">
        <w:rPr>
          <w:rFonts w:ascii="Times New Roman" w:hAnsi="Times New Roman" w:cs="Times New Roman"/>
          <w:sz w:val="24"/>
        </w:rPr>
        <w:t xml:space="preserve">. </w:t>
      </w:r>
      <w:r w:rsidR="00DA5515">
        <w:rPr>
          <w:rFonts w:ascii="Times New Roman" w:hAnsi="Times New Roman" w:cs="Times New Roman"/>
          <w:sz w:val="24"/>
        </w:rPr>
        <w:t>TA was determined</w:t>
      </w:r>
      <w:r w:rsidR="00AD3216">
        <w:rPr>
          <w:rFonts w:ascii="Times New Roman" w:hAnsi="Times New Roman" w:cs="Times New Roman"/>
          <w:sz w:val="24"/>
        </w:rPr>
        <w:t xml:space="preserve"> by </w:t>
      </w:r>
      <w:r w:rsidR="00AD3216" w:rsidRPr="00AD3216">
        <w:rPr>
          <w:rFonts w:ascii="Times New Roman" w:hAnsi="Times New Roman" w:cs="Times New Roman"/>
          <w:sz w:val="24"/>
        </w:rPr>
        <w:t xml:space="preserve">potentiometric titration (907 </w:t>
      </w:r>
      <w:proofErr w:type="spellStart"/>
      <w:r w:rsidR="00AD3216" w:rsidRPr="00AD3216">
        <w:rPr>
          <w:rFonts w:ascii="Times New Roman" w:hAnsi="Times New Roman" w:cs="Times New Roman"/>
          <w:sz w:val="24"/>
        </w:rPr>
        <w:t>Titrando</w:t>
      </w:r>
      <w:proofErr w:type="spellEnd"/>
      <w:r w:rsidR="00AD3216" w:rsidRPr="00AD3216">
        <w:rPr>
          <w:rFonts w:ascii="Times New Roman" w:hAnsi="Times New Roman" w:cs="Times New Roman"/>
          <w:sz w:val="24"/>
        </w:rPr>
        <w:t xml:space="preserve">, </w:t>
      </w:r>
      <w:proofErr w:type="spellStart"/>
      <w:r w:rsidR="00AD3216" w:rsidRPr="00AD3216">
        <w:rPr>
          <w:rFonts w:ascii="Times New Roman" w:hAnsi="Times New Roman" w:cs="Times New Roman"/>
          <w:sz w:val="24"/>
        </w:rPr>
        <w:t>Metrohm</w:t>
      </w:r>
      <w:proofErr w:type="spellEnd"/>
      <w:r w:rsidR="00AD3216" w:rsidRPr="00AD3216">
        <w:rPr>
          <w:rFonts w:ascii="Times New Roman" w:hAnsi="Times New Roman" w:cs="Times New Roman"/>
          <w:sz w:val="24"/>
        </w:rPr>
        <w:t xml:space="preserve">), calibrated using sea water CRMs (Batch 139, </w:t>
      </w:r>
      <w:r w:rsidR="009A633B">
        <w:rPr>
          <w:rFonts w:ascii="Times New Roman" w:hAnsi="Times New Roman" w:cs="Times New Roman"/>
          <w:sz w:val="24"/>
        </w:rPr>
        <w:t>[</w:t>
      </w:r>
      <w:r w:rsidR="000351E5">
        <w:rPr>
          <w:rFonts w:ascii="Times New Roman" w:hAnsi="Times New Roman" w:cs="Times New Roman"/>
          <w:sz w:val="24"/>
        </w:rPr>
        <w:t>51</w:t>
      </w:r>
      <w:r w:rsidR="009A633B">
        <w:rPr>
          <w:rFonts w:ascii="Times New Roman" w:hAnsi="Times New Roman" w:cs="Times New Roman"/>
          <w:sz w:val="24"/>
        </w:rPr>
        <w:t>]</w:t>
      </w:r>
      <w:r w:rsidR="00AD3216" w:rsidRPr="00AD3216">
        <w:rPr>
          <w:rFonts w:ascii="Times New Roman" w:hAnsi="Times New Roman" w:cs="Times New Roman"/>
          <w:sz w:val="24"/>
        </w:rPr>
        <w:t xml:space="preserve">). </w:t>
      </w:r>
      <w:r w:rsidR="00730DFE">
        <w:rPr>
          <w:rFonts w:ascii="Times New Roman" w:hAnsi="Times New Roman" w:cs="Times New Roman"/>
          <w:sz w:val="24"/>
        </w:rPr>
        <w:t>Final values for DIC, TA and pCO</w:t>
      </w:r>
      <w:r w:rsidR="00730DFE" w:rsidRPr="00AD3216">
        <w:rPr>
          <w:rFonts w:ascii="Times New Roman" w:hAnsi="Times New Roman" w:cs="Times New Roman"/>
          <w:sz w:val="24"/>
        </w:rPr>
        <w:t>2</w:t>
      </w:r>
      <w:r w:rsidR="00730DFE">
        <w:rPr>
          <w:rFonts w:ascii="Times New Roman" w:hAnsi="Times New Roman" w:cs="Times New Roman"/>
          <w:sz w:val="24"/>
        </w:rPr>
        <w:t xml:space="preserve"> were calculated using CO2SYS </w:t>
      </w:r>
      <w:r w:rsidR="009A633B">
        <w:rPr>
          <w:rFonts w:ascii="Times New Roman" w:hAnsi="Times New Roman" w:cs="Times New Roman"/>
          <w:sz w:val="24"/>
        </w:rPr>
        <w:t>([</w:t>
      </w:r>
      <w:r w:rsidR="00872597">
        <w:rPr>
          <w:rFonts w:ascii="Times New Roman" w:hAnsi="Times New Roman" w:cs="Times New Roman"/>
          <w:sz w:val="24"/>
        </w:rPr>
        <w:t>5</w:t>
      </w:r>
      <w:r w:rsidR="000351E5">
        <w:rPr>
          <w:rFonts w:ascii="Times New Roman" w:hAnsi="Times New Roman" w:cs="Times New Roman"/>
          <w:sz w:val="24"/>
        </w:rPr>
        <w:t>4</w:t>
      </w:r>
      <w:r w:rsidR="009A633B">
        <w:rPr>
          <w:rFonts w:ascii="Times New Roman" w:hAnsi="Times New Roman" w:cs="Times New Roman"/>
          <w:sz w:val="24"/>
        </w:rPr>
        <w:t>],</w:t>
      </w:r>
      <w:r w:rsidR="00730DFE">
        <w:rPr>
          <w:rFonts w:ascii="Times New Roman" w:hAnsi="Times New Roman" w:cs="Times New Roman"/>
          <w:sz w:val="24"/>
        </w:rPr>
        <w:t xml:space="preserve"> Supplementary Table 1)</w:t>
      </w:r>
      <w:r w:rsidR="00A23859">
        <w:rPr>
          <w:rFonts w:ascii="Times New Roman" w:hAnsi="Times New Roman" w:cs="Times New Roman"/>
          <w:sz w:val="24"/>
        </w:rPr>
        <w:t xml:space="preserve"> according to [</w:t>
      </w:r>
      <w:r w:rsidR="00872597">
        <w:rPr>
          <w:rFonts w:ascii="Times New Roman" w:hAnsi="Times New Roman" w:cs="Times New Roman"/>
          <w:sz w:val="24"/>
        </w:rPr>
        <w:t>5</w:t>
      </w:r>
      <w:r w:rsidR="000351E5">
        <w:rPr>
          <w:rFonts w:ascii="Times New Roman" w:hAnsi="Times New Roman" w:cs="Times New Roman"/>
          <w:sz w:val="24"/>
        </w:rPr>
        <w:t>5</w:t>
      </w:r>
      <w:r w:rsidR="000F0658">
        <w:rPr>
          <w:rFonts w:ascii="Times New Roman" w:hAnsi="Times New Roman" w:cs="Times New Roman"/>
          <w:sz w:val="24"/>
        </w:rPr>
        <w:t>,</w:t>
      </w:r>
      <w:r w:rsidR="00872597">
        <w:rPr>
          <w:rFonts w:ascii="Times New Roman" w:hAnsi="Times New Roman" w:cs="Times New Roman"/>
          <w:sz w:val="24"/>
        </w:rPr>
        <w:t>5</w:t>
      </w:r>
      <w:r w:rsidR="000351E5">
        <w:rPr>
          <w:rFonts w:ascii="Times New Roman" w:hAnsi="Times New Roman" w:cs="Times New Roman"/>
          <w:sz w:val="24"/>
        </w:rPr>
        <w:t>6</w:t>
      </w:r>
      <w:r w:rsidR="00A23859">
        <w:rPr>
          <w:rFonts w:ascii="Times New Roman" w:hAnsi="Times New Roman" w:cs="Times New Roman"/>
          <w:sz w:val="24"/>
        </w:rPr>
        <w:t>]</w:t>
      </w:r>
      <w:r w:rsidR="00730DFE">
        <w:rPr>
          <w:rFonts w:ascii="Times New Roman" w:hAnsi="Times New Roman" w:cs="Times New Roman"/>
          <w:sz w:val="24"/>
        </w:rPr>
        <w:t xml:space="preserve">. </w:t>
      </w:r>
      <w:r w:rsidR="00EA16B1">
        <w:rPr>
          <w:rFonts w:ascii="Times New Roman" w:hAnsi="Times New Roman" w:cs="Times New Roman"/>
          <w:sz w:val="24"/>
        </w:rPr>
        <w:t xml:space="preserve">The pH of FSW was also confirmed on the day of the experiments by spectrophotometer at SIMS. </w:t>
      </w:r>
    </w:p>
    <w:p w14:paraId="06A0EFF3" w14:textId="5A769303" w:rsidR="00995967" w:rsidRPr="00837AED" w:rsidRDefault="004619F5" w:rsidP="004C0064">
      <w:pPr>
        <w:jc w:val="both"/>
        <w:rPr>
          <w:rFonts w:ascii="Times New Roman" w:hAnsi="Times New Roman" w:cs="Times New Roman"/>
          <w:b/>
          <w:sz w:val="24"/>
          <w:u w:val="single"/>
        </w:rPr>
      </w:pPr>
      <w:r w:rsidRPr="00837AED">
        <w:rPr>
          <w:rFonts w:ascii="Times New Roman" w:hAnsi="Times New Roman" w:cs="Times New Roman"/>
          <w:b/>
          <w:sz w:val="24"/>
          <w:u w:val="single"/>
        </w:rPr>
        <w:t>Sperm functional analysis</w:t>
      </w:r>
    </w:p>
    <w:p w14:paraId="6721DE65" w14:textId="03B2EC9F" w:rsidR="004619F5" w:rsidRPr="00837AED" w:rsidRDefault="004619F5" w:rsidP="004C0064">
      <w:pPr>
        <w:jc w:val="both"/>
        <w:rPr>
          <w:rFonts w:ascii="Times New Roman" w:hAnsi="Times New Roman" w:cs="Times New Roman"/>
          <w:sz w:val="24"/>
        </w:rPr>
      </w:pPr>
      <w:r w:rsidRPr="00837AED">
        <w:rPr>
          <w:rFonts w:ascii="Times New Roman" w:hAnsi="Times New Roman" w:cs="Times New Roman"/>
          <w:sz w:val="24"/>
        </w:rPr>
        <w:t>Sperm concentration was determined for each male by haemocytometer count following the serial dilution of 1</w:t>
      </w:r>
      <w:r w:rsidR="00096D3F" w:rsidRPr="00837AED">
        <w:rPr>
          <w:rFonts w:ascii="Times New Roman" w:hAnsi="Times New Roman" w:cs="Times New Roman"/>
          <w:sz w:val="24"/>
        </w:rPr>
        <w:t xml:space="preserve"> </w:t>
      </w:r>
      <w:r w:rsidRPr="00837AED">
        <w:rPr>
          <w:rFonts w:ascii="Times New Roman" w:hAnsi="Times New Roman" w:cs="Times New Roman"/>
          <w:sz w:val="24"/>
        </w:rPr>
        <w:t>µl sperm. Sperm were activated in each seawater condition at a final concentration of 1 x 10</w:t>
      </w:r>
      <w:r w:rsidRPr="00837AED">
        <w:rPr>
          <w:rFonts w:ascii="Times New Roman" w:hAnsi="Times New Roman" w:cs="Times New Roman"/>
          <w:sz w:val="24"/>
          <w:vertAlign w:val="superscript"/>
        </w:rPr>
        <w:t>6</w:t>
      </w:r>
      <w:r w:rsidRPr="00837AED">
        <w:rPr>
          <w:rFonts w:ascii="Times New Roman" w:hAnsi="Times New Roman" w:cs="Times New Roman"/>
          <w:sz w:val="24"/>
        </w:rPr>
        <w:t xml:space="preserve"> and incubated for 10 minutes at the species maintenance temperature. This time period was used to maximise swimming performance and ensure sperm were fully activated but not </w:t>
      </w:r>
      <w:r w:rsidR="00681CDF" w:rsidRPr="00837AED">
        <w:rPr>
          <w:rFonts w:ascii="Times New Roman" w:hAnsi="Times New Roman" w:cs="Times New Roman"/>
          <w:sz w:val="24"/>
        </w:rPr>
        <w:t>aging</w:t>
      </w:r>
      <w:r w:rsidR="00872597">
        <w:rPr>
          <w:rFonts w:ascii="Times New Roman" w:hAnsi="Times New Roman" w:cs="Times New Roman"/>
          <w:sz w:val="24"/>
          <w:vertAlign w:val="superscript"/>
        </w:rPr>
        <w:t>5</w:t>
      </w:r>
      <w:r w:rsidR="000351E5">
        <w:rPr>
          <w:rFonts w:ascii="Times New Roman" w:hAnsi="Times New Roman" w:cs="Times New Roman"/>
          <w:sz w:val="24"/>
          <w:vertAlign w:val="superscript"/>
        </w:rPr>
        <w:t>7</w:t>
      </w:r>
      <w:r w:rsidR="0055386C">
        <w:rPr>
          <w:rFonts w:ascii="Times New Roman" w:hAnsi="Times New Roman" w:cs="Times New Roman"/>
          <w:sz w:val="24"/>
        </w:rPr>
        <w:t>.</w:t>
      </w:r>
    </w:p>
    <w:p w14:paraId="018A6022" w14:textId="6BB30AFB" w:rsidR="00EC2EB7" w:rsidRPr="00837AED" w:rsidRDefault="004619F5" w:rsidP="004C0064">
      <w:pPr>
        <w:jc w:val="both"/>
        <w:rPr>
          <w:rFonts w:ascii="Times New Roman" w:hAnsi="Times New Roman" w:cs="Times New Roman"/>
          <w:sz w:val="24"/>
        </w:rPr>
      </w:pPr>
      <w:r w:rsidRPr="00837AED">
        <w:rPr>
          <w:rFonts w:ascii="Times New Roman" w:hAnsi="Times New Roman" w:cs="Times New Roman"/>
          <w:sz w:val="24"/>
        </w:rPr>
        <w:t xml:space="preserve">For </w:t>
      </w:r>
      <w:r w:rsidRPr="00837AED">
        <w:rPr>
          <w:rFonts w:ascii="Times New Roman" w:hAnsi="Times New Roman" w:cs="Times New Roman"/>
          <w:i/>
          <w:sz w:val="24"/>
        </w:rPr>
        <w:t xml:space="preserve">L. pictus, </w:t>
      </w:r>
      <w:r w:rsidRPr="00837AED">
        <w:rPr>
          <w:rFonts w:ascii="Times New Roman" w:hAnsi="Times New Roman" w:cs="Times New Roman"/>
          <w:sz w:val="24"/>
        </w:rPr>
        <w:t xml:space="preserve">activated sperm were analysed via a </w:t>
      </w:r>
      <w:proofErr w:type="spellStart"/>
      <w:r w:rsidRPr="00837AED">
        <w:rPr>
          <w:rFonts w:ascii="Times New Roman" w:hAnsi="Times New Roman" w:cs="Times New Roman"/>
          <w:sz w:val="24"/>
        </w:rPr>
        <w:t>Microptic</w:t>
      </w:r>
      <w:proofErr w:type="spellEnd"/>
      <w:r w:rsidRPr="00837AED">
        <w:rPr>
          <w:rFonts w:ascii="Times New Roman" w:hAnsi="Times New Roman" w:cs="Times New Roman"/>
          <w:sz w:val="24"/>
        </w:rPr>
        <w:t xml:space="preserve"> Sperm Class Analyser® (SCA: </w:t>
      </w:r>
      <w:proofErr w:type="spellStart"/>
      <w:r w:rsidRPr="00837AED">
        <w:rPr>
          <w:rFonts w:ascii="Times New Roman" w:hAnsi="Times New Roman" w:cs="Times New Roman"/>
          <w:sz w:val="24"/>
        </w:rPr>
        <w:t>Microm</w:t>
      </w:r>
      <w:proofErr w:type="spellEnd"/>
      <w:r w:rsidRPr="00837AED">
        <w:rPr>
          <w:rFonts w:ascii="Times New Roman" w:hAnsi="Times New Roman" w:cs="Times New Roman"/>
          <w:sz w:val="24"/>
        </w:rPr>
        <w:t xml:space="preserve">, UK) fitted with a Nikon Eclipse 50i negative phase contrast microscope (100 x magnification) and a Peltier cooled stage set to 15°C. For </w:t>
      </w:r>
      <w:r w:rsidRPr="00837AED">
        <w:rPr>
          <w:rFonts w:ascii="Times New Roman" w:hAnsi="Times New Roman" w:cs="Times New Roman"/>
          <w:i/>
          <w:sz w:val="24"/>
        </w:rPr>
        <w:t xml:space="preserve">H. </w:t>
      </w:r>
      <w:proofErr w:type="spellStart"/>
      <w:r w:rsidRPr="00837AED">
        <w:rPr>
          <w:rFonts w:ascii="Times New Roman" w:hAnsi="Times New Roman" w:cs="Times New Roman"/>
          <w:i/>
          <w:sz w:val="24"/>
        </w:rPr>
        <w:t>erythrogramma</w:t>
      </w:r>
      <w:proofErr w:type="spellEnd"/>
      <w:r w:rsidRPr="00837AED">
        <w:rPr>
          <w:rFonts w:ascii="Times New Roman" w:hAnsi="Times New Roman" w:cs="Times New Roman"/>
          <w:sz w:val="24"/>
        </w:rPr>
        <w:t>, activated sperm were transferred to a microscope slide and recorded for 2-seconds with an image capture rate of 29 frames/second (Olympus DP73 digital camera mounted on an Olympus BX60 microscope), inside a temperature</w:t>
      </w:r>
      <w:r w:rsidR="009A633B">
        <w:rPr>
          <w:rFonts w:ascii="Times New Roman" w:hAnsi="Times New Roman" w:cs="Times New Roman"/>
          <w:sz w:val="24"/>
        </w:rPr>
        <w:t>-</w:t>
      </w:r>
      <w:r w:rsidRPr="00837AED">
        <w:rPr>
          <w:rFonts w:ascii="Times New Roman" w:hAnsi="Times New Roman" w:cs="Times New Roman"/>
          <w:sz w:val="24"/>
        </w:rPr>
        <w:t>controlled room (20°C). Slides and cover slips were prepared using a 1</w:t>
      </w:r>
      <w:r w:rsidR="00096D3F" w:rsidRPr="00837AED">
        <w:rPr>
          <w:rFonts w:ascii="Times New Roman" w:hAnsi="Times New Roman" w:cs="Times New Roman"/>
          <w:sz w:val="24"/>
        </w:rPr>
        <w:t xml:space="preserve"> </w:t>
      </w:r>
      <w:r w:rsidRPr="00837AED">
        <w:rPr>
          <w:rFonts w:ascii="Times New Roman" w:hAnsi="Times New Roman" w:cs="Times New Roman"/>
          <w:sz w:val="24"/>
        </w:rPr>
        <w:t xml:space="preserve">% bovine serum albumin solution to prevent sperm from sticking to the glass. Cover slips were suspended ~ 2 mm above the slide using plasticine supports. Each video was analysed </w:t>
      </w:r>
      <w:r w:rsidRPr="00837AED">
        <w:rPr>
          <w:rFonts w:ascii="Times New Roman" w:hAnsi="Times New Roman" w:cs="Times New Roman"/>
          <w:i/>
          <w:sz w:val="24"/>
        </w:rPr>
        <w:t xml:space="preserve">post hoc </w:t>
      </w:r>
      <w:r w:rsidR="0055386C">
        <w:rPr>
          <w:rFonts w:ascii="Times New Roman" w:hAnsi="Times New Roman" w:cs="Times New Roman"/>
          <w:sz w:val="24"/>
        </w:rPr>
        <w:t xml:space="preserve">using Image J </w:t>
      </w:r>
      <w:r w:rsidR="00681CDF">
        <w:rPr>
          <w:rFonts w:ascii="Times New Roman" w:hAnsi="Times New Roman" w:cs="Times New Roman"/>
          <w:sz w:val="24"/>
        </w:rPr>
        <w:t>software</w:t>
      </w:r>
      <w:r w:rsidR="00872597">
        <w:rPr>
          <w:rFonts w:ascii="Times New Roman" w:hAnsi="Times New Roman" w:cs="Times New Roman"/>
          <w:sz w:val="24"/>
          <w:vertAlign w:val="superscript"/>
        </w:rPr>
        <w:t>3</w:t>
      </w:r>
      <w:r w:rsidR="000351E5">
        <w:rPr>
          <w:rFonts w:ascii="Times New Roman" w:hAnsi="Times New Roman" w:cs="Times New Roman"/>
          <w:sz w:val="24"/>
          <w:vertAlign w:val="superscript"/>
        </w:rPr>
        <w:t>6</w:t>
      </w:r>
      <w:r w:rsidR="00681CDF">
        <w:rPr>
          <w:rFonts w:ascii="Times New Roman" w:hAnsi="Times New Roman" w:cs="Times New Roman"/>
          <w:sz w:val="24"/>
        </w:rPr>
        <w:t xml:space="preserve"> </w:t>
      </w:r>
      <w:r w:rsidRPr="00837AED">
        <w:rPr>
          <w:rFonts w:ascii="Times New Roman" w:hAnsi="Times New Roman" w:cs="Times New Roman"/>
          <w:sz w:val="24"/>
        </w:rPr>
        <w:t>with a CASA plugin</w:t>
      </w:r>
      <w:r w:rsidR="00872597">
        <w:rPr>
          <w:rFonts w:ascii="Times New Roman" w:hAnsi="Times New Roman" w:cs="Times New Roman"/>
          <w:sz w:val="24"/>
          <w:vertAlign w:val="superscript"/>
        </w:rPr>
        <w:t>3</w:t>
      </w:r>
      <w:r w:rsidR="000351E5">
        <w:rPr>
          <w:rFonts w:ascii="Times New Roman" w:hAnsi="Times New Roman" w:cs="Times New Roman"/>
          <w:sz w:val="24"/>
          <w:vertAlign w:val="superscript"/>
        </w:rPr>
        <w:t>7</w:t>
      </w:r>
      <w:r w:rsidRPr="00837AED">
        <w:rPr>
          <w:rFonts w:ascii="Times New Roman" w:hAnsi="Times New Roman" w:cs="Times New Roman"/>
          <w:sz w:val="24"/>
        </w:rPr>
        <w:t>.</w:t>
      </w:r>
    </w:p>
    <w:p w14:paraId="39D4BA32" w14:textId="77777777" w:rsidR="004619F5" w:rsidRPr="00837AED" w:rsidRDefault="004619F5" w:rsidP="004C0064">
      <w:pPr>
        <w:jc w:val="both"/>
        <w:rPr>
          <w:rFonts w:ascii="Times New Roman" w:hAnsi="Times New Roman" w:cs="Times New Roman"/>
          <w:b/>
          <w:sz w:val="24"/>
          <w:u w:val="single"/>
        </w:rPr>
      </w:pPr>
      <w:r w:rsidRPr="00837AED">
        <w:rPr>
          <w:rFonts w:ascii="Times New Roman" w:hAnsi="Times New Roman" w:cs="Times New Roman"/>
          <w:b/>
          <w:sz w:val="24"/>
          <w:u w:val="single"/>
        </w:rPr>
        <w:lastRenderedPageBreak/>
        <w:t>Fertilisation success</w:t>
      </w:r>
    </w:p>
    <w:p w14:paraId="30F7F5B1" w14:textId="01BBB035" w:rsidR="004619F5" w:rsidRPr="00837AED" w:rsidRDefault="004619F5" w:rsidP="004C0064">
      <w:pPr>
        <w:jc w:val="both"/>
        <w:rPr>
          <w:rFonts w:ascii="Times New Roman" w:hAnsi="Times New Roman" w:cs="Times New Roman"/>
          <w:sz w:val="24"/>
        </w:rPr>
      </w:pPr>
      <w:r w:rsidRPr="00837AED">
        <w:rPr>
          <w:rFonts w:ascii="Times New Roman" w:hAnsi="Times New Roman" w:cs="Times New Roman"/>
          <w:sz w:val="24"/>
        </w:rPr>
        <w:t xml:space="preserve">Fertilisations were carried out in 6-well plates, each containing 10 ml of treatment water. </w:t>
      </w:r>
      <w:r w:rsidR="00280504" w:rsidRPr="00837AED">
        <w:rPr>
          <w:rFonts w:ascii="Times New Roman" w:hAnsi="Times New Roman" w:cs="Times New Roman"/>
          <w:sz w:val="24"/>
        </w:rPr>
        <w:t>The ratio of oocytes to sperm for each species was based on previous studies (</w:t>
      </w:r>
      <w:r w:rsidR="0055386C">
        <w:rPr>
          <w:rFonts w:ascii="Times New Roman" w:hAnsi="Times New Roman" w:cs="Times New Roman"/>
          <w:sz w:val="24"/>
        </w:rPr>
        <w:t>[</w:t>
      </w:r>
      <w:r w:rsidR="00DC7F03">
        <w:rPr>
          <w:rFonts w:ascii="Times New Roman" w:hAnsi="Times New Roman" w:cs="Times New Roman"/>
          <w:sz w:val="24"/>
        </w:rPr>
        <w:t>28</w:t>
      </w:r>
      <w:r w:rsidR="0055386C">
        <w:rPr>
          <w:rFonts w:ascii="Times New Roman" w:hAnsi="Times New Roman" w:cs="Times New Roman"/>
          <w:sz w:val="24"/>
        </w:rPr>
        <w:t>] and [</w:t>
      </w:r>
      <w:r w:rsidR="00DC7F03">
        <w:rPr>
          <w:rFonts w:ascii="Times New Roman" w:hAnsi="Times New Roman" w:cs="Times New Roman"/>
          <w:sz w:val="24"/>
        </w:rPr>
        <w:t>29</w:t>
      </w:r>
      <w:r w:rsidR="0055386C">
        <w:rPr>
          <w:rFonts w:ascii="Times New Roman" w:hAnsi="Times New Roman" w:cs="Times New Roman"/>
          <w:sz w:val="24"/>
        </w:rPr>
        <w:t>]</w:t>
      </w:r>
      <w:r w:rsidR="00280504" w:rsidRPr="00837AED">
        <w:rPr>
          <w:rFonts w:ascii="Times New Roman" w:hAnsi="Times New Roman" w:cs="Times New Roman"/>
          <w:sz w:val="24"/>
        </w:rPr>
        <w:t xml:space="preserve"> for </w:t>
      </w:r>
      <w:r w:rsidR="00280504" w:rsidRPr="00837AED">
        <w:rPr>
          <w:rFonts w:ascii="Times New Roman" w:hAnsi="Times New Roman" w:cs="Times New Roman"/>
          <w:i/>
          <w:sz w:val="24"/>
        </w:rPr>
        <w:t xml:space="preserve">L. pictus </w:t>
      </w:r>
      <w:r w:rsidR="00280504" w:rsidRPr="00837AED">
        <w:rPr>
          <w:rFonts w:ascii="Times New Roman" w:hAnsi="Times New Roman" w:cs="Times New Roman"/>
          <w:sz w:val="24"/>
        </w:rPr>
        <w:t xml:space="preserve">and </w:t>
      </w:r>
      <w:r w:rsidR="00280504" w:rsidRPr="00837AED">
        <w:rPr>
          <w:rFonts w:ascii="Times New Roman" w:hAnsi="Times New Roman" w:cs="Times New Roman"/>
          <w:i/>
          <w:sz w:val="24"/>
        </w:rPr>
        <w:t xml:space="preserve">H. </w:t>
      </w:r>
      <w:proofErr w:type="spellStart"/>
      <w:r w:rsidR="00280504" w:rsidRPr="00837AED">
        <w:rPr>
          <w:rFonts w:ascii="Times New Roman" w:hAnsi="Times New Roman" w:cs="Times New Roman"/>
          <w:i/>
          <w:sz w:val="24"/>
        </w:rPr>
        <w:t>erythrogramma</w:t>
      </w:r>
      <w:proofErr w:type="spellEnd"/>
      <w:r w:rsidR="00280504" w:rsidRPr="00837AED">
        <w:rPr>
          <w:rFonts w:ascii="Times New Roman" w:hAnsi="Times New Roman" w:cs="Times New Roman"/>
          <w:sz w:val="24"/>
        </w:rPr>
        <w:t>,</w:t>
      </w:r>
      <w:r w:rsidR="00280504" w:rsidRPr="00837AED">
        <w:rPr>
          <w:rFonts w:ascii="Times New Roman" w:hAnsi="Times New Roman" w:cs="Times New Roman"/>
          <w:i/>
          <w:sz w:val="24"/>
        </w:rPr>
        <w:t xml:space="preserve"> </w:t>
      </w:r>
      <w:r w:rsidR="00280504" w:rsidRPr="00837AED">
        <w:rPr>
          <w:rFonts w:ascii="Times New Roman" w:hAnsi="Times New Roman" w:cs="Times New Roman"/>
          <w:sz w:val="24"/>
        </w:rPr>
        <w:t>respectively).</w:t>
      </w:r>
      <w:r w:rsidR="00096D3F" w:rsidRPr="00837AED">
        <w:rPr>
          <w:rFonts w:ascii="Times New Roman" w:hAnsi="Times New Roman" w:cs="Times New Roman"/>
          <w:sz w:val="24"/>
        </w:rPr>
        <w:t xml:space="preserve"> </w:t>
      </w:r>
      <w:r w:rsidRPr="00837AED">
        <w:rPr>
          <w:rFonts w:ascii="Times New Roman" w:hAnsi="Times New Roman" w:cs="Times New Roman"/>
          <w:sz w:val="24"/>
        </w:rPr>
        <w:t xml:space="preserve">Either </w:t>
      </w:r>
      <w:r w:rsidR="00280504" w:rsidRPr="00837AED">
        <w:rPr>
          <w:rFonts w:ascii="Times New Roman" w:hAnsi="Times New Roman" w:cs="Times New Roman"/>
          <w:sz w:val="24"/>
        </w:rPr>
        <w:t xml:space="preserve">10,000 </w:t>
      </w:r>
      <w:r w:rsidR="00280504" w:rsidRPr="00837AED">
        <w:rPr>
          <w:rFonts w:ascii="Times New Roman" w:hAnsi="Times New Roman" w:cs="Times New Roman"/>
          <w:i/>
          <w:sz w:val="24"/>
        </w:rPr>
        <w:t xml:space="preserve">L. pictus </w:t>
      </w:r>
      <w:r w:rsidR="00280504" w:rsidRPr="00837AED">
        <w:rPr>
          <w:rFonts w:ascii="Times New Roman" w:hAnsi="Times New Roman" w:cs="Times New Roman"/>
          <w:sz w:val="24"/>
        </w:rPr>
        <w:t xml:space="preserve">oocytes or </w:t>
      </w:r>
      <w:r w:rsidRPr="00837AED">
        <w:rPr>
          <w:rFonts w:ascii="Times New Roman" w:hAnsi="Times New Roman" w:cs="Times New Roman"/>
          <w:sz w:val="24"/>
        </w:rPr>
        <w:t xml:space="preserve">350 </w:t>
      </w:r>
      <w:r w:rsidRPr="00837AED">
        <w:rPr>
          <w:rFonts w:ascii="Times New Roman" w:hAnsi="Times New Roman" w:cs="Times New Roman"/>
          <w:i/>
          <w:sz w:val="24"/>
        </w:rPr>
        <w:t xml:space="preserve">H. </w:t>
      </w:r>
      <w:proofErr w:type="spellStart"/>
      <w:r w:rsidRPr="00837AED">
        <w:rPr>
          <w:rFonts w:ascii="Times New Roman" w:hAnsi="Times New Roman" w:cs="Times New Roman"/>
          <w:i/>
          <w:sz w:val="24"/>
        </w:rPr>
        <w:t>erythrogramma</w:t>
      </w:r>
      <w:proofErr w:type="spellEnd"/>
      <w:r w:rsidRPr="00837AED">
        <w:rPr>
          <w:rFonts w:ascii="Times New Roman" w:hAnsi="Times New Roman" w:cs="Times New Roman"/>
          <w:i/>
          <w:sz w:val="24"/>
        </w:rPr>
        <w:t xml:space="preserve"> </w:t>
      </w:r>
      <w:r w:rsidR="00280504" w:rsidRPr="00837AED">
        <w:rPr>
          <w:rFonts w:ascii="Times New Roman" w:hAnsi="Times New Roman" w:cs="Times New Roman"/>
          <w:sz w:val="24"/>
        </w:rPr>
        <w:t>oocytes</w:t>
      </w:r>
      <w:r w:rsidRPr="00837AED">
        <w:rPr>
          <w:rFonts w:ascii="Times New Roman" w:hAnsi="Times New Roman" w:cs="Times New Roman"/>
          <w:sz w:val="24"/>
        </w:rPr>
        <w:t xml:space="preserve"> were added to each well, equally contributed to by 10 females from each species. After 10 minutes, the water was gently pipetted out of each well and replaced with fresh treatment water to remove sperm and prevent subsequent fertilisations. This step was repeated twice in quick succession. </w:t>
      </w:r>
      <w:bookmarkStart w:id="0" w:name="_Hlk11342076"/>
      <w:r w:rsidR="00BB6FDB">
        <w:rPr>
          <w:rFonts w:ascii="Times New Roman" w:hAnsi="Times New Roman" w:cs="Times New Roman"/>
          <w:sz w:val="24"/>
        </w:rPr>
        <w:t xml:space="preserve">Prior to </w:t>
      </w:r>
      <w:r w:rsidR="009177A7">
        <w:rPr>
          <w:rFonts w:ascii="Times New Roman" w:hAnsi="Times New Roman" w:cs="Times New Roman"/>
          <w:sz w:val="24"/>
        </w:rPr>
        <w:t xml:space="preserve">carrying out </w:t>
      </w:r>
      <w:r w:rsidR="00BB6FDB">
        <w:rPr>
          <w:rFonts w:ascii="Times New Roman" w:hAnsi="Times New Roman" w:cs="Times New Roman"/>
          <w:sz w:val="24"/>
        </w:rPr>
        <w:t xml:space="preserve">fertilisations, sperm activity </w:t>
      </w:r>
      <w:r w:rsidR="009177A7">
        <w:rPr>
          <w:rFonts w:ascii="Times New Roman" w:hAnsi="Times New Roman" w:cs="Times New Roman"/>
          <w:sz w:val="24"/>
        </w:rPr>
        <w:t xml:space="preserve">was tested </w:t>
      </w:r>
      <w:r w:rsidR="00BB6FDB">
        <w:rPr>
          <w:rFonts w:ascii="Times New Roman" w:hAnsi="Times New Roman" w:cs="Times New Roman"/>
          <w:sz w:val="24"/>
        </w:rPr>
        <w:t>over an hour to confirm sperm longevity was as is typical of sea urchins</w:t>
      </w:r>
      <w:r w:rsidR="00872597">
        <w:rPr>
          <w:rFonts w:ascii="Times New Roman" w:hAnsi="Times New Roman" w:cs="Times New Roman"/>
          <w:sz w:val="24"/>
          <w:vertAlign w:val="superscript"/>
        </w:rPr>
        <w:t>3</w:t>
      </w:r>
      <w:r w:rsidR="000351E5">
        <w:rPr>
          <w:rFonts w:ascii="Times New Roman" w:hAnsi="Times New Roman" w:cs="Times New Roman"/>
          <w:sz w:val="24"/>
          <w:vertAlign w:val="superscript"/>
        </w:rPr>
        <w:t>5</w:t>
      </w:r>
      <w:r w:rsidR="00BB6FDB">
        <w:rPr>
          <w:rFonts w:ascii="Times New Roman" w:hAnsi="Times New Roman" w:cs="Times New Roman"/>
          <w:sz w:val="24"/>
        </w:rPr>
        <w:t xml:space="preserve"> and significantly longer than the experimental period we were using sperm over. </w:t>
      </w:r>
      <w:bookmarkEnd w:id="0"/>
      <w:r w:rsidRPr="00837AED">
        <w:rPr>
          <w:rFonts w:ascii="Times New Roman" w:hAnsi="Times New Roman" w:cs="Times New Roman"/>
          <w:sz w:val="24"/>
        </w:rPr>
        <w:t>All fertilisations took place at the maintenance temperature for each species. The fertilisation plates were maintained at this temperature overnight before being fixed with Paraformaldehyde (4</w:t>
      </w:r>
      <w:r w:rsidR="00096D3F" w:rsidRPr="00837AED">
        <w:rPr>
          <w:rFonts w:ascii="Times New Roman" w:hAnsi="Times New Roman" w:cs="Times New Roman"/>
          <w:sz w:val="24"/>
        </w:rPr>
        <w:t xml:space="preserve"> </w:t>
      </w:r>
      <w:r w:rsidRPr="00837AED">
        <w:rPr>
          <w:rFonts w:ascii="Times New Roman" w:hAnsi="Times New Roman" w:cs="Times New Roman"/>
          <w:sz w:val="24"/>
        </w:rPr>
        <w:t>%) to prevent further development.</w:t>
      </w:r>
      <w:r w:rsidR="00280504" w:rsidRPr="00837AED">
        <w:rPr>
          <w:rFonts w:ascii="Times New Roman" w:hAnsi="Times New Roman" w:cs="Times New Roman"/>
          <w:sz w:val="24"/>
        </w:rPr>
        <w:t xml:space="preserve"> One hundred oocytes from each well were then examined under the microscope for fertilisation success. </w:t>
      </w:r>
    </w:p>
    <w:p w14:paraId="26E021A3" w14:textId="77777777" w:rsidR="00A713A7" w:rsidRDefault="00A713A7" w:rsidP="004C0064">
      <w:pPr>
        <w:jc w:val="both"/>
        <w:rPr>
          <w:rFonts w:ascii="Times New Roman" w:hAnsi="Times New Roman" w:cs="Times New Roman"/>
          <w:b/>
          <w:sz w:val="24"/>
          <w:u w:val="single"/>
        </w:rPr>
      </w:pPr>
    </w:p>
    <w:p w14:paraId="339965DD" w14:textId="77777777" w:rsidR="00923BCE" w:rsidRPr="00837AED" w:rsidRDefault="00923BCE" w:rsidP="004C0064">
      <w:pPr>
        <w:jc w:val="both"/>
        <w:rPr>
          <w:rFonts w:ascii="Times New Roman" w:hAnsi="Times New Roman" w:cs="Times New Roman"/>
          <w:b/>
          <w:sz w:val="24"/>
          <w:u w:val="single"/>
        </w:rPr>
      </w:pPr>
      <w:r w:rsidRPr="00837AED">
        <w:rPr>
          <w:rFonts w:ascii="Times New Roman" w:hAnsi="Times New Roman" w:cs="Times New Roman"/>
          <w:b/>
          <w:sz w:val="24"/>
          <w:u w:val="single"/>
        </w:rPr>
        <w:t>Model parameters</w:t>
      </w:r>
    </w:p>
    <w:p w14:paraId="3EB1DABF" w14:textId="64980D6D" w:rsidR="009B38C6" w:rsidRPr="00837AED" w:rsidRDefault="00923BCE" w:rsidP="004C0064">
      <w:pPr>
        <w:jc w:val="both"/>
        <w:rPr>
          <w:rFonts w:ascii="Times New Roman" w:hAnsi="Times New Roman" w:cs="Times New Roman"/>
          <w:sz w:val="24"/>
        </w:rPr>
      </w:pPr>
      <w:r w:rsidRPr="00837AED">
        <w:rPr>
          <w:rFonts w:ascii="Times New Roman" w:hAnsi="Times New Roman" w:cs="Times New Roman"/>
          <w:sz w:val="24"/>
        </w:rPr>
        <w:t>Twenty-</w:t>
      </w:r>
      <w:r w:rsidR="009B38C6" w:rsidRPr="00837AED">
        <w:rPr>
          <w:rFonts w:ascii="Times New Roman" w:hAnsi="Times New Roman" w:cs="Times New Roman"/>
          <w:sz w:val="24"/>
        </w:rPr>
        <w:t xml:space="preserve">six </w:t>
      </w:r>
      <w:r w:rsidR="00EC2EB7" w:rsidRPr="00837AED">
        <w:rPr>
          <w:rFonts w:ascii="Times New Roman" w:hAnsi="Times New Roman" w:cs="Times New Roman"/>
          <w:sz w:val="24"/>
        </w:rPr>
        <w:t xml:space="preserve">sperm functional </w:t>
      </w:r>
      <w:r w:rsidRPr="00837AED">
        <w:rPr>
          <w:rFonts w:ascii="Times New Roman" w:hAnsi="Times New Roman" w:cs="Times New Roman"/>
          <w:sz w:val="24"/>
        </w:rPr>
        <w:t xml:space="preserve">parameters were included </w:t>
      </w:r>
      <w:r w:rsidR="00EC2EB7" w:rsidRPr="00837AED">
        <w:rPr>
          <w:rFonts w:ascii="Times New Roman" w:hAnsi="Times New Roman" w:cs="Times New Roman"/>
          <w:sz w:val="24"/>
        </w:rPr>
        <w:t>in the linear modelling optimisation</w:t>
      </w:r>
      <w:r w:rsidRPr="00837AED">
        <w:rPr>
          <w:rFonts w:ascii="Times New Roman" w:hAnsi="Times New Roman" w:cs="Times New Roman"/>
          <w:sz w:val="24"/>
        </w:rPr>
        <w:t xml:space="preserve">. These </w:t>
      </w:r>
      <w:r w:rsidR="009B38C6" w:rsidRPr="00837AED">
        <w:rPr>
          <w:rFonts w:ascii="Times New Roman" w:hAnsi="Times New Roman" w:cs="Times New Roman"/>
          <w:sz w:val="24"/>
        </w:rPr>
        <w:t>included average CASA parameters and the proportion of total sperm in each parameter that fell into the low/medium/high quartile split.</w:t>
      </w:r>
    </w:p>
    <w:p w14:paraId="053FD3E3" w14:textId="4EF4BEC4" w:rsidR="009B38C6" w:rsidRPr="00837AED" w:rsidRDefault="009B38C6" w:rsidP="004C0064">
      <w:pPr>
        <w:jc w:val="both"/>
        <w:rPr>
          <w:rFonts w:ascii="Times New Roman" w:hAnsi="Times New Roman" w:cs="Times New Roman"/>
          <w:sz w:val="24"/>
        </w:rPr>
      </w:pPr>
      <w:r w:rsidRPr="00837AED">
        <w:rPr>
          <w:rFonts w:ascii="Times New Roman" w:hAnsi="Times New Roman" w:cs="Times New Roman"/>
          <w:sz w:val="24"/>
        </w:rPr>
        <w:t xml:space="preserve">The complete list of parameters investigated was: </w:t>
      </w:r>
      <w:r w:rsidR="00923BCE" w:rsidRPr="00837AED">
        <w:rPr>
          <w:rFonts w:ascii="Times New Roman" w:hAnsi="Times New Roman" w:cs="Times New Roman"/>
          <w:sz w:val="24"/>
        </w:rPr>
        <w:t xml:space="preserve"> </w:t>
      </w:r>
    </w:p>
    <w:p w14:paraId="56043010" w14:textId="77777777" w:rsidR="009B38C6" w:rsidRPr="00837AED" w:rsidRDefault="009B38C6" w:rsidP="004C0064">
      <w:pPr>
        <w:spacing w:after="0"/>
        <w:jc w:val="both"/>
        <w:rPr>
          <w:rFonts w:ascii="Times New Roman" w:hAnsi="Times New Roman" w:cs="Times New Roman"/>
          <w:sz w:val="24"/>
        </w:rPr>
        <w:sectPr w:rsidR="009B38C6" w:rsidRPr="00837AED" w:rsidSect="00837AED">
          <w:pgSz w:w="11906" w:h="16838"/>
          <w:pgMar w:top="1440" w:right="1440" w:bottom="1440" w:left="1440" w:header="708" w:footer="708" w:gutter="0"/>
          <w:cols w:space="708"/>
          <w:docGrid w:linePitch="360"/>
        </w:sectPr>
      </w:pPr>
    </w:p>
    <w:p w14:paraId="22CF2D56" w14:textId="71330940"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VCL (average)</w:t>
      </w:r>
    </w:p>
    <w:p w14:paraId="775C327D" w14:textId="36A923DE"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VSL (average)</w:t>
      </w:r>
    </w:p>
    <w:p w14:paraId="2709D8F4" w14:textId="11D1CE39"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VAP (average)</w:t>
      </w:r>
    </w:p>
    <w:p w14:paraId="5FCB965C" w14:textId="4DF6BEEE"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LIN (average)</w:t>
      </w:r>
    </w:p>
    <w:p w14:paraId="5B5561EB" w14:textId="0E0792D8"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STR (average)</w:t>
      </w:r>
    </w:p>
    <w:p w14:paraId="3D04B04A" w14:textId="38E11AA1"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WOB (average)</w:t>
      </w:r>
    </w:p>
    <w:p w14:paraId="12B5AF0D" w14:textId="31441866"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VCL (low)</w:t>
      </w:r>
    </w:p>
    <w:p w14:paraId="1E4752E7" w14:textId="2EC755A0"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VCL (medium)</w:t>
      </w:r>
    </w:p>
    <w:p w14:paraId="7AE2148B" w14:textId="4DF2A865"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VCL (high)</w:t>
      </w:r>
    </w:p>
    <w:p w14:paraId="302CAB60" w14:textId="49DAA278"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VSL (low)</w:t>
      </w:r>
    </w:p>
    <w:p w14:paraId="5E9D0BCD" w14:textId="7A74B481"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 xml:space="preserve">VSL (medium) </w:t>
      </w:r>
    </w:p>
    <w:p w14:paraId="6A3DB5B1" w14:textId="58408AE2"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VSL (high)</w:t>
      </w:r>
    </w:p>
    <w:p w14:paraId="5C7038D1" w14:textId="51210160"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VAP (low)</w:t>
      </w:r>
    </w:p>
    <w:p w14:paraId="3F1CDB97" w14:textId="5233A9C4"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VAP (medium)</w:t>
      </w:r>
    </w:p>
    <w:p w14:paraId="7A3EB1B0" w14:textId="7961881A"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VAP (high)</w:t>
      </w:r>
    </w:p>
    <w:p w14:paraId="2DAF501F" w14:textId="04B9B89B"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LIN (low)</w:t>
      </w:r>
    </w:p>
    <w:p w14:paraId="39A186B6" w14:textId="672C4065"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LIN (medium)</w:t>
      </w:r>
    </w:p>
    <w:p w14:paraId="63EBC688" w14:textId="0DF3428F"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LIN (high)</w:t>
      </w:r>
    </w:p>
    <w:p w14:paraId="27AF5F99" w14:textId="4F7E4927"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STR (low)</w:t>
      </w:r>
    </w:p>
    <w:p w14:paraId="484D107C" w14:textId="526D2F20"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STR (medium)</w:t>
      </w:r>
    </w:p>
    <w:p w14:paraId="3AC92A6B" w14:textId="73A63C92"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STR (high)</w:t>
      </w:r>
    </w:p>
    <w:p w14:paraId="41B5B9D0" w14:textId="4C99CD5D"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WOB (low)</w:t>
      </w:r>
    </w:p>
    <w:p w14:paraId="704971A5" w14:textId="110D4E98"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WOB (medium)</w:t>
      </w:r>
    </w:p>
    <w:p w14:paraId="43683D87" w14:textId="468CDBEF" w:rsidR="009B38C6" w:rsidRPr="00837AED" w:rsidRDefault="009B38C6" w:rsidP="004C0064">
      <w:pPr>
        <w:spacing w:after="0"/>
        <w:jc w:val="both"/>
        <w:rPr>
          <w:rFonts w:ascii="Times New Roman" w:hAnsi="Times New Roman" w:cs="Times New Roman"/>
          <w:sz w:val="24"/>
        </w:rPr>
      </w:pPr>
      <w:r w:rsidRPr="00837AED">
        <w:rPr>
          <w:rFonts w:ascii="Times New Roman" w:hAnsi="Times New Roman" w:cs="Times New Roman"/>
          <w:sz w:val="24"/>
        </w:rPr>
        <w:t>WOB (high)</w:t>
      </w:r>
    </w:p>
    <w:p w14:paraId="44D115DC" w14:textId="5700FA33" w:rsidR="00280504" w:rsidRPr="00837AED" w:rsidRDefault="00280504" w:rsidP="004C0064">
      <w:pPr>
        <w:spacing w:after="0"/>
        <w:jc w:val="both"/>
        <w:rPr>
          <w:rFonts w:ascii="Times New Roman" w:hAnsi="Times New Roman" w:cs="Times New Roman"/>
          <w:sz w:val="24"/>
        </w:rPr>
      </w:pPr>
      <w:r w:rsidRPr="00837AED">
        <w:rPr>
          <w:rFonts w:ascii="Times New Roman" w:hAnsi="Times New Roman" w:cs="Times New Roman"/>
          <w:sz w:val="24"/>
        </w:rPr>
        <w:t>MOT</w:t>
      </w:r>
    </w:p>
    <w:p w14:paraId="24406F77" w14:textId="5B8B6BCA" w:rsidR="00280504" w:rsidRPr="00837AED" w:rsidRDefault="00280504" w:rsidP="004C0064">
      <w:pPr>
        <w:spacing w:after="0"/>
        <w:jc w:val="both"/>
        <w:rPr>
          <w:rFonts w:ascii="Times New Roman" w:hAnsi="Times New Roman" w:cs="Times New Roman"/>
          <w:sz w:val="24"/>
        </w:rPr>
        <w:sectPr w:rsidR="00280504" w:rsidRPr="00837AED" w:rsidSect="00837AED">
          <w:type w:val="continuous"/>
          <w:pgSz w:w="11906" w:h="16838"/>
          <w:pgMar w:top="1440" w:right="1440" w:bottom="1440" w:left="1440" w:header="708" w:footer="708" w:gutter="0"/>
          <w:cols w:num="4" w:space="720"/>
          <w:docGrid w:linePitch="360"/>
        </w:sectPr>
      </w:pPr>
      <w:r w:rsidRPr="00837AED">
        <w:rPr>
          <w:rFonts w:ascii="Times New Roman" w:hAnsi="Times New Roman" w:cs="Times New Roman"/>
          <w:sz w:val="24"/>
        </w:rPr>
        <w:t>Sperm conc.</w:t>
      </w:r>
    </w:p>
    <w:p w14:paraId="7A476D1B" w14:textId="77777777" w:rsidR="00280504" w:rsidRPr="00837AED" w:rsidRDefault="00280504" w:rsidP="004C0064">
      <w:pPr>
        <w:jc w:val="both"/>
        <w:rPr>
          <w:rFonts w:ascii="Times New Roman" w:hAnsi="Times New Roman" w:cs="Times New Roman"/>
          <w:b/>
          <w:sz w:val="24"/>
        </w:rPr>
      </w:pPr>
    </w:p>
    <w:p w14:paraId="21319CC5" w14:textId="77777777" w:rsidR="00280504" w:rsidRPr="00837AED" w:rsidRDefault="00280504" w:rsidP="004C0064">
      <w:pPr>
        <w:jc w:val="both"/>
        <w:rPr>
          <w:rFonts w:ascii="Times New Roman" w:hAnsi="Times New Roman" w:cs="Times New Roman"/>
          <w:b/>
          <w:sz w:val="24"/>
        </w:rPr>
      </w:pPr>
    </w:p>
    <w:p w14:paraId="07580411" w14:textId="77777777" w:rsidR="00280504" w:rsidRPr="00837AED" w:rsidRDefault="00280504" w:rsidP="004C0064">
      <w:pPr>
        <w:jc w:val="both"/>
        <w:rPr>
          <w:rFonts w:ascii="Times New Roman" w:hAnsi="Times New Roman" w:cs="Times New Roman"/>
          <w:b/>
          <w:sz w:val="24"/>
        </w:rPr>
      </w:pPr>
      <w:r w:rsidRPr="00837AED">
        <w:rPr>
          <w:rFonts w:ascii="Times New Roman" w:hAnsi="Times New Roman" w:cs="Times New Roman"/>
          <w:b/>
          <w:sz w:val="24"/>
        </w:rPr>
        <w:t>References:</w:t>
      </w:r>
    </w:p>
    <w:p w14:paraId="093C7E88" w14:textId="6212B2B0" w:rsidR="00A23859" w:rsidRDefault="000351E5" w:rsidP="00A23859">
      <w:pPr>
        <w:spacing w:after="80"/>
        <w:ind w:left="454" w:hanging="454"/>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28</w:t>
      </w:r>
      <w:r w:rsidR="00A23859">
        <w:rPr>
          <w:rFonts w:ascii="Times New Roman" w:hAnsi="Times New Roman" w:cs="Times New Roman"/>
          <w:color w:val="222222"/>
          <w:sz w:val="24"/>
          <w:shd w:val="clear" w:color="auto" w:fill="FFFFFF"/>
        </w:rPr>
        <w:t xml:space="preserve">. </w:t>
      </w:r>
      <w:r w:rsidR="00A23859" w:rsidRPr="00837AED">
        <w:rPr>
          <w:rFonts w:ascii="Times New Roman" w:hAnsi="Times New Roman" w:cs="Times New Roman"/>
          <w:color w:val="222222"/>
          <w:sz w:val="24"/>
          <w:shd w:val="clear" w:color="auto" w:fill="FFFFFF"/>
        </w:rPr>
        <w:t xml:space="preserve">Campbell, A. L., Levitan, D. R., </w:t>
      </w:r>
      <w:proofErr w:type="spellStart"/>
      <w:r w:rsidR="00A23859" w:rsidRPr="00837AED">
        <w:rPr>
          <w:rFonts w:ascii="Times New Roman" w:hAnsi="Times New Roman" w:cs="Times New Roman"/>
          <w:color w:val="222222"/>
          <w:sz w:val="24"/>
          <w:shd w:val="clear" w:color="auto" w:fill="FFFFFF"/>
        </w:rPr>
        <w:t>Hosken</w:t>
      </w:r>
      <w:proofErr w:type="spellEnd"/>
      <w:r w:rsidR="00A23859" w:rsidRPr="00837AED">
        <w:rPr>
          <w:rFonts w:ascii="Times New Roman" w:hAnsi="Times New Roman" w:cs="Times New Roman"/>
          <w:color w:val="222222"/>
          <w:sz w:val="24"/>
          <w:shd w:val="clear" w:color="auto" w:fill="FFFFFF"/>
        </w:rPr>
        <w:t>, D. J., &amp; Lewis, C. (2016). Ocean acidification changes the male fitness landscape. </w:t>
      </w:r>
      <w:r w:rsidR="00A23859" w:rsidRPr="00837AED">
        <w:rPr>
          <w:rFonts w:ascii="Times New Roman" w:hAnsi="Times New Roman" w:cs="Times New Roman"/>
          <w:i/>
          <w:iCs/>
          <w:color w:val="222222"/>
          <w:sz w:val="24"/>
          <w:shd w:val="clear" w:color="auto" w:fill="FFFFFF"/>
        </w:rPr>
        <w:t>Scientific reports</w:t>
      </w:r>
      <w:r w:rsidR="00A23859" w:rsidRPr="00837AED">
        <w:rPr>
          <w:rFonts w:ascii="Times New Roman" w:hAnsi="Times New Roman" w:cs="Times New Roman"/>
          <w:color w:val="222222"/>
          <w:sz w:val="24"/>
          <w:shd w:val="clear" w:color="auto" w:fill="FFFFFF"/>
        </w:rPr>
        <w:t>, </w:t>
      </w:r>
      <w:r w:rsidR="00A23859" w:rsidRPr="00837AED">
        <w:rPr>
          <w:rFonts w:ascii="Times New Roman" w:hAnsi="Times New Roman" w:cs="Times New Roman"/>
          <w:i/>
          <w:iCs/>
          <w:color w:val="222222"/>
          <w:sz w:val="24"/>
          <w:shd w:val="clear" w:color="auto" w:fill="FFFFFF"/>
        </w:rPr>
        <w:t>6</w:t>
      </w:r>
      <w:r w:rsidR="00A23859" w:rsidRPr="00837AED">
        <w:rPr>
          <w:rFonts w:ascii="Times New Roman" w:hAnsi="Times New Roman" w:cs="Times New Roman"/>
          <w:color w:val="222222"/>
          <w:sz w:val="24"/>
          <w:shd w:val="clear" w:color="auto" w:fill="FFFFFF"/>
        </w:rPr>
        <w:t>, 31250.</w:t>
      </w:r>
    </w:p>
    <w:p w14:paraId="70CED542" w14:textId="40ED423E" w:rsidR="00A23859" w:rsidRPr="00837AED" w:rsidRDefault="000351E5" w:rsidP="00A23859">
      <w:pPr>
        <w:spacing w:after="80"/>
        <w:ind w:left="454" w:hanging="454"/>
        <w:jc w:val="both"/>
        <w:rPr>
          <w:rFonts w:ascii="Times New Roman" w:hAnsi="Times New Roman" w:cs="Times New Roman"/>
          <w:sz w:val="24"/>
        </w:rPr>
      </w:pPr>
      <w:r>
        <w:rPr>
          <w:rFonts w:ascii="Times New Roman" w:hAnsi="Times New Roman" w:cs="Times New Roman"/>
          <w:color w:val="222222"/>
          <w:sz w:val="24"/>
          <w:shd w:val="clear" w:color="auto" w:fill="FFFFFF"/>
        </w:rPr>
        <w:t>29</w:t>
      </w:r>
      <w:r w:rsidR="00A23859">
        <w:rPr>
          <w:rFonts w:ascii="Times New Roman" w:hAnsi="Times New Roman" w:cs="Times New Roman"/>
          <w:color w:val="222222"/>
          <w:sz w:val="24"/>
          <w:shd w:val="clear" w:color="auto" w:fill="FFFFFF"/>
        </w:rPr>
        <w:t xml:space="preserve">. </w:t>
      </w:r>
      <w:r w:rsidR="00A23859" w:rsidRPr="00837AED">
        <w:rPr>
          <w:rFonts w:ascii="Times New Roman" w:hAnsi="Times New Roman" w:cs="Times New Roman"/>
          <w:color w:val="222222"/>
          <w:sz w:val="24"/>
          <w:shd w:val="clear" w:color="auto" w:fill="FFFFFF"/>
        </w:rPr>
        <w:t xml:space="preserve">Schlegel, P., Havenhand, J. N., </w:t>
      </w:r>
      <w:proofErr w:type="spellStart"/>
      <w:r w:rsidR="00A23859" w:rsidRPr="00837AED">
        <w:rPr>
          <w:rFonts w:ascii="Times New Roman" w:hAnsi="Times New Roman" w:cs="Times New Roman"/>
          <w:color w:val="222222"/>
          <w:sz w:val="24"/>
          <w:shd w:val="clear" w:color="auto" w:fill="FFFFFF"/>
        </w:rPr>
        <w:t>Gillings</w:t>
      </w:r>
      <w:proofErr w:type="spellEnd"/>
      <w:r w:rsidR="00A23859" w:rsidRPr="00837AED">
        <w:rPr>
          <w:rFonts w:ascii="Times New Roman" w:hAnsi="Times New Roman" w:cs="Times New Roman"/>
          <w:color w:val="222222"/>
          <w:sz w:val="24"/>
          <w:shd w:val="clear" w:color="auto" w:fill="FFFFFF"/>
        </w:rPr>
        <w:t>, M. R., &amp; Williamson, J. E. (2012). Individual variability in reproductive success determines winners and losers under ocean acidification: a case study with sea urchins. </w:t>
      </w:r>
      <w:proofErr w:type="spellStart"/>
      <w:r w:rsidR="00A23859" w:rsidRPr="00837AED">
        <w:rPr>
          <w:rFonts w:ascii="Times New Roman" w:hAnsi="Times New Roman" w:cs="Times New Roman"/>
          <w:i/>
          <w:iCs/>
          <w:color w:val="222222"/>
          <w:sz w:val="24"/>
          <w:shd w:val="clear" w:color="auto" w:fill="FFFFFF"/>
        </w:rPr>
        <w:t>PloS</w:t>
      </w:r>
      <w:proofErr w:type="spellEnd"/>
      <w:r w:rsidR="00A23859" w:rsidRPr="00837AED">
        <w:rPr>
          <w:rFonts w:ascii="Times New Roman" w:hAnsi="Times New Roman" w:cs="Times New Roman"/>
          <w:i/>
          <w:iCs/>
          <w:color w:val="222222"/>
          <w:sz w:val="24"/>
          <w:shd w:val="clear" w:color="auto" w:fill="FFFFFF"/>
        </w:rPr>
        <w:t xml:space="preserve"> one</w:t>
      </w:r>
      <w:r w:rsidR="00A23859" w:rsidRPr="00837AED">
        <w:rPr>
          <w:rFonts w:ascii="Times New Roman" w:hAnsi="Times New Roman" w:cs="Times New Roman"/>
          <w:color w:val="222222"/>
          <w:sz w:val="24"/>
          <w:shd w:val="clear" w:color="auto" w:fill="FFFFFF"/>
        </w:rPr>
        <w:t>, </w:t>
      </w:r>
      <w:r w:rsidR="00A23859" w:rsidRPr="00837AED">
        <w:rPr>
          <w:rFonts w:ascii="Times New Roman" w:hAnsi="Times New Roman" w:cs="Times New Roman"/>
          <w:i/>
          <w:iCs/>
          <w:color w:val="222222"/>
          <w:sz w:val="24"/>
          <w:shd w:val="clear" w:color="auto" w:fill="FFFFFF"/>
        </w:rPr>
        <w:t>7</w:t>
      </w:r>
      <w:r w:rsidR="00A23859" w:rsidRPr="00837AED">
        <w:rPr>
          <w:rFonts w:ascii="Times New Roman" w:hAnsi="Times New Roman" w:cs="Times New Roman"/>
          <w:color w:val="222222"/>
          <w:sz w:val="24"/>
          <w:shd w:val="clear" w:color="auto" w:fill="FFFFFF"/>
        </w:rPr>
        <w:t>(12), e53118.</w:t>
      </w:r>
      <w:r w:rsidR="00A23859" w:rsidRPr="00837AED" w:rsidDel="00976D6A">
        <w:rPr>
          <w:rFonts w:ascii="Times New Roman" w:hAnsi="Times New Roman" w:cs="Times New Roman"/>
          <w:sz w:val="24"/>
        </w:rPr>
        <w:t xml:space="preserve"> </w:t>
      </w:r>
      <w:r w:rsidR="00A23859" w:rsidRPr="00837AED">
        <w:rPr>
          <w:rFonts w:ascii="Times New Roman" w:hAnsi="Times New Roman" w:cs="Times New Roman"/>
          <w:sz w:val="24"/>
        </w:rPr>
        <w:t xml:space="preserve"> </w:t>
      </w:r>
    </w:p>
    <w:p w14:paraId="49D84B79" w14:textId="4FAE53D3" w:rsidR="00A23859" w:rsidRDefault="000351E5" w:rsidP="00A23859">
      <w:pPr>
        <w:spacing w:after="80"/>
        <w:ind w:left="454" w:hanging="454"/>
        <w:jc w:val="both"/>
        <w:rPr>
          <w:rFonts w:ascii="Times New Roman" w:hAnsi="Times New Roman" w:cs="Times New Roman"/>
          <w:sz w:val="24"/>
        </w:rPr>
      </w:pPr>
      <w:r>
        <w:rPr>
          <w:rFonts w:ascii="Times New Roman" w:hAnsi="Times New Roman" w:cs="Times New Roman"/>
          <w:color w:val="222222"/>
          <w:sz w:val="24"/>
          <w:shd w:val="clear" w:color="auto" w:fill="FFFFFF"/>
        </w:rPr>
        <w:t>30</w:t>
      </w:r>
      <w:r w:rsidR="00A23859">
        <w:rPr>
          <w:rFonts w:ascii="Times New Roman" w:hAnsi="Times New Roman" w:cs="Times New Roman"/>
          <w:color w:val="222222"/>
          <w:sz w:val="24"/>
          <w:shd w:val="clear" w:color="auto" w:fill="FFFFFF"/>
        </w:rPr>
        <w:t xml:space="preserve">. </w:t>
      </w:r>
      <w:r w:rsidR="00A23859" w:rsidRPr="00837AED">
        <w:rPr>
          <w:rFonts w:ascii="Times New Roman" w:hAnsi="Times New Roman" w:cs="Times New Roman"/>
          <w:color w:val="222222"/>
          <w:sz w:val="24"/>
          <w:shd w:val="clear" w:color="auto" w:fill="FFFFFF"/>
        </w:rPr>
        <w:t xml:space="preserve">Havenhand, J. N., &amp; Schlegel, P. (2009). Near-future levels of ocean acidification do not affect sperm motility and fertilization kinetics in the oyster </w:t>
      </w:r>
      <w:r w:rsidR="00A23859" w:rsidRPr="00837AED">
        <w:rPr>
          <w:rFonts w:ascii="Times New Roman" w:hAnsi="Times New Roman" w:cs="Times New Roman"/>
          <w:i/>
          <w:color w:val="222222"/>
          <w:sz w:val="24"/>
          <w:shd w:val="clear" w:color="auto" w:fill="FFFFFF"/>
        </w:rPr>
        <w:t xml:space="preserve">Crassostrea </w:t>
      </w:r>
      <w:proofErr w:type="spellStart"/>
      <w:r w:rsidR="00A23859" w:rsidRPr="00837AED">
        <w:rPr>
          <w:rFonts w:ascii="Times New Roman" w:hAnsi="Times New Roman" w:cs="Times New Roman"/>
          <w:i/>
          <w:color w:val="222222"/>
          <w:sz w:val="24"/>
          <w:shd w:val="clear" w:color="auto" w:fill="FFFFFF"/>
        </w:rPr>
        <w:t>gigas</w:t>
      </w:r>
      <w:proofErr w:type="spellEnd"/>
      <w:r w:rsidR="00A23859" w:rsidRPr="00837AED">
        <w:rPr>
          <w:rFonts w:ascii="Times New Roman" w:hAnsi="Times New Roman" w:cs="Times New Roman"/>
          <w:color w:val="222222"/>
          <w:sz w:val="24"/>
          <w:shd w:val="clear" w:color="auto" w:fill="FFFFFF"/>
        </w:rPr>
        <w:t>. </w:t>
      </w:r>
      <w:proofErr w:type="spellStart"/>
      <w:r w:rsidR="00A23859" w:rsidRPr="00837AED">
        <w:rPr>
          <w:rFonts w:ascii="Times New Roman" w:hAnsi="Times New Roman" w:cs="Times New Roman"/>
          <w:i/>
          <w:iCs/>
          <w:color w:val="222222"/>
          <w:sz w:val="24"/>
          <w:shd w:val="clear" w:color="auto" w:fill="FFFFFF"/>
        </w:rPr>
        <w:t>Biogeosciences</w:t>
      </w:r>
      <w:proofErr w:type="spellEnd"/>
      <w:r w:rsidR="00A23859" w:rsidRPr="00837AED">
        <w:rPr>
          <w:rFonts w:ascii="Times New Roman" w:hAnsi="Times New Roman" w:cs="Times New Roman"/>
          <w:color w:val="222222"/>
          <w:sz w:val="24"/>
          <w:shd w:val="clear" w:color="auto" w:fill="FFFFFF"/>
        </w:rPr>
        <w:t>, </w:t>
      </w:r>
      <w:r w:rsidR="00A23859" w:rsidRPr="00837AED">
        <w:rPr>
          <w:rFonts w:ascii="Times New Roman" w:hAnsi="Times New Roman" w:cs="Times New Roman"/>
          <w:i/>
          <w:iCs/>
          <w:color w:val="222222"/>
          <w:sz w:val="24"/>
          <w:shd w:val="clear" w:color="auto" w:fill="FFFFFF"/>
        </w:rPr>
        <w:t>6</w:t>
      </w:r>
      <w:r w:rsidR="00A23859" w:rsidRPr="00837AED">
        <w:rPr>
          <w:rFonts w:ascii="Times New Roman" w:hAnsi="Times New Roman" w:cs="Times New Roman"/>
          <w:color w:val="222222"/>
          <w:sz w:val="24"/>
          <w:shd w:val="clear" w:color="auto" w:fill="FFFFFF"/>
        </w:rPr>
        <w:t>(12), 3009–3015.</w:t>
      </w:r>
      <w:r w:rsidR="00A23859" w:rsidRPr="00837AED">
        <w:rPr>
          <w:rFonts w:ascii="Times New Roman" w:hAnsi="Times New Roman" w:cs="Times New Roman"/>
          <w:sz w:val="24"/>
        </w:rPr>
        <w:t xml:space="preserve"> </w:t>
      </w:r>
    </w:p>
    <w:p w14:paraId="37F07DC2" w14:textId="1ADA8284" w:rsidR="00BB6FDB" w:rsidRDefault="000351E5" w:rsidP="00A23859">
      <w:pPr>
        <w:spacing w:after="80"/>
        <w:ind w:left="454" w:hanging="454"/>
        <w:jc w:val="both"/>
        <w:rPr>
          <w:rFonts w:ascii="Times New Roman" w:hAnsi="Times New Roman" w:cs="Times New Roman"/>
          <w:sz w:val="24"/>
        </w:rPr>
      </w:pPr>
      <w:r>
        <w:rPr>
          <w:rFonts w:ascii="Times New Roman" w:hAnsi="Times New Roman" w:cs="Times New Roman"/>
          <w:sz w:val="24"/>
        </w:rPr>
        <w:t>35</w:t>
      </w:r>
      <w:r w:rsidR="00BB6FDB">
        <w:rPr>
          <w:rFonts w:ascii="Times New Roman" w:hAnsi="Times New Roman" w:cs="Times New Roman"/>
          <w:sz w:val="24"/>
        </w:rPr>
        <w:t>. L</w:t>
      </w:r>
      <w:r w:rsidR="00BB6FDB" w:rsidRPr="004557F6">
        <w:rPr>
          <w:rFonts w:ascii="Times New Roman" w:hAnsi="Times New Roman" w:cs="Times New Roman"/>
          <w:color w:val="222222"/>
          <w:sz w:val="24"/>
          <w:shd w:val="clear" w:color="auto" w:fill="FFFFFF"/>
        </w:rPr>
        <w:t xml:space="preserve">evitan DR. 2000. Sperm velocity and longevity trade off each other and influence fertilization in the sea urchin </w:t>
      </w:r>
      <w:r w:rsidR="00BB6FDB" w:rsidRPr="004557F6">
        <w:rPr>
          <w:rFonts w:ascii="Times New Roman" w:hAnsi="Times New Roman" w:cs="Times New Roman"/>
          <w:i/>
          <w:color w:val="222222"/>
          <w:sz w:val="24"/>
          <w:shd w:val="clear" w:color="auto" w:fill="FFFFFF"/>
        </w:rPr>
        <w:t>Lytechinus variegatus</w:t>
      </w:r>
      <w:r w:rsidR="00BB6FDB" w:rsidRPr="004557F6">
        <w:rPr>
          <w:rFonts w:ascii="Times New Roman" w:hAnsi="Times New Roman" w:cs="Times New Roman"/>
          <w:color w:val="222222"/>
          <w:sz w:val="24"/>
          <w:shd w:val="clear" w:color="auto" w:fill="FFFFFF"/>
        </w:rPr>
        <w:t>. </w:t>
      </w:r>
      <w:r w:rsidR="00BB6FDB" w:rsidRPr="004557F6">
        <w:rPr>
          <w:rFonts w:ascii="Times New Roman" w:hAnsi="Times New Roman" w:cs="Times New Roman"/>
          <w:i/>
          <w:iCs/>
          <w:color w:val="222222"/>
          <w:sz w:val="24"/>
          <w:shd w:val="clear" w:color="auto" w:fill="FFFFFF"/>
        </w:rPr>
        <w:t>Proc. R. Soc. B</w:t>
      </w:r>
      <w:r w:rsidR="00BB6FDB" w:rsidRPr="004557F6">
        <w:rPr>
          <w:rFonts w:ascii="Times New Roman" w:hAnsi="Times New Roman" w:cs="Times New Roman"/>
          <w:color w:val="222222"/>
          <w:sz w:val="24"/>
          <w:shd w:val="clear" w:color="auto" w:fill="FFFFFF"/>
        </w:rPr>
        <w:t>, </w:t>
      </w:r>
      <w:r w:rsidR="00BB6FDB" w:rsidRPr="004557F6">
        <w:rPr>
          <w:rFonts w:ascii="Times New Roman" w:hAnsi="Times New Roman" w:cs="Times New Roman"/>
          <w:iCs/>
          <w:color w:val="222222"/>
          <w:sz w:val="24"/>
          <w:shd w:val="clear" w:color="auto" w:fill="FFFFFF"/>
        </w:rPr>
        <w:t>267</w:t>
      </w:r>
      <w:r w:rsidR="00BB6FDB" w:rsidRPr="004557F6">
        <w:rPr>
          <w:rFonts w:ascii="Times New Roman" w:hAnsi="Times New Roman" w:cs="Times New Roman"/>
          <w:color w:val="222222"/>
          <w:sz w:val="24"/>
          <w:shd w:val="clear" w:color="auto" w:fill="FFFFFF"/>
        </w:rPr>
        <w:t>(1443), 531–534</w:t>
      </w:r>
      <w:r w:rsidR="00BB6FDB">
        <w:rPr>
          <w:rFonts w:ascii="Times New Roman" w:hAnsi="Times New Roman" w:cs="Times New Roman"/>
          <w:color w:val="222222"/>
          <w:sz w:val="24"/>
          <w:shd w:val="clear" w:color="auto" w:fill="FFFFFF"/>
        </w:rPr>
        <w:t>.</w:t>
      </w:r>
    </w:p>
    <w:p w14:paraId="09D43C99" w14:textId="112E5CAA" w:rsidR="00A23859" w:rsidRPr="00837AED" w:rsidRDefault="000351E5" w:rsidP="00A23859">
      <w:pPr>
        <w:spacing w:after="80"/>
        <w:ind w:left="454" w:hanging="454"/>
        <w:jc w:val="both"/>
        <w:rPr>
          <w:rFonts w:ascii="Times New Roman" w:hAnsi="Times New Roman" w:cs="Times New Roman"/>
          <w:sz w:val="24"/>
        </w:rPr>
      </w:pPr>
      <w:r>
        <w:rPr>
          <w:rFonts w:ascii="Times New Roman" w:hAnsi="Times New Roman" w:cs="Times New Roman"/>
          <w:sz w:val="24"/>
        </w:rPr>
        <w:lastRenderedPageBreak/>
        <w:t>36</w:t>
      </w:r>
      <w:r w:rsidR="00A23859">
        <w:rPr>
          <w:rFonts w:ascii="Times New Roman" w:hAnsi="Times New Roman" w:cs="Times New Roman"/>
          <w:sz w:val="24"/>
        </w:rPr>
        <w:t xml:space="preserve">. </w:t>
      </w:r>
      <w:r w:rsidR="00A23859" w:rsidRPr="00837AED">
        <w:rPr>
          <w:rFonts w:ascii="Times New Roman" w:hAnsi="Times New Roman" w:cs="Times New Roman"/>
          <w:sz w:val="24"/>
        </w:rPr>
        <w:t xml:space="preserve">Schneider, C.A., </w:t>
      </w:r>
      <w:proofErr w:type="spellStart"/>
      <w:r w:rsidR="00A23859" w:rsidRPr="00837AED">
        <w:rPr>
          <w:rFonts w:ascii="Times New Roman" w:hAnsi="Times New Roman" w:cs="Times New Roman"/>
          <w:sz w:val="24"/>
        </w:rPr>
        <w:t>Rasband</w:t>
      </w:r>
      <w:proofErr w:type="spellEnd"/>
      <w:r w:rsidR="00A23859" w:rsidRPr="00837AED">
        <w:rPr>
          <w:rFonts w:ascii="Times New Roman" w:hAnsi="Times New Roman" w:cs="Times New Roman"/>
          <w:sz w:val="24"/>
        </w:rPr>
        <w:t xml:space="preserve">, W.S., &amp; </w:t>
      </w:r>
      <w:proofErr w:type="spellStart"/>
      <w:r w:rsidR="00A23859" w:rsidRPr="00837AED">
        <w:rPr>
          <w:rFonts w:ascii="Times New Roman" w:hAnsi="Times New Roman" w:cs="Times New Roman"/>
          <w:sz w:val="24"/>
        </w:rPr>
        <w:t>Eliceiri</w:t>
      </w:r>
      <w:proofErr w:type="spellEnd"/>
      <w:r w:rsidR="00A23859" w:rsidRPr="00837AED">
        <w:rPr>
          <w:rFonts w:ascii="Times New Roman" w:hAnsi="Times New Roman" w:cs="Times New Roman"/>
          <w:sz w:val="24"/>
        </w:rPr>
        <w:t>, K.W. (2012), "</w:t>
      </w:r>
      <w:hyperlink r:id="rId7" w:history="1">
        <w:r w:rsidR="00A23859" w:rsidRPr="00837AED">
          <w:rPr>
            <w:rFonts w:ascii="Times New Roman" w:hAnsi="Times New Roman" w:cs="Times New Roman"/>
            <w:sz w:val="24"/>
          </w:rPr>
          <w:t>NIH Image to ImageJ: 25 years of image analysis</w:t>
        </w:r>
      </w:hyperlink>
      <w:r w:rsidR="00A23859" w:rsidRPr="00837AED">
        <w:rPr>
          <w:rFonts w:ascii="Times New Roman" w:hAnsi="Times New Roman" w:cs="Times New Roman"/>
          <w:sz w:val="24"/>
        </w:rPr>
        <w:t>", Nature methods 9(7): 671</w:t>
      </w:r>
      <w:r w:rsidR="00A23859" w:rsidRPr="00837AED">
        <w:rPr>
          <w:rFonts w:ascii="Times New Roman" w:hAnsi="Times New Roman" w:cs="Times New Roman"/>
          <w:color w:val="222222"/>
          <w:sz w:val="24"/>
          <w:shd w:val="clear" w:color="auto" w:fill="FFFFFF"/>
        </w:rPr>
        <w:t>–</w:t>
      </w:r>
      <w:r w:rsidR="00A23859" w:rsidRPr="00837AED">
        <w:rPr>
          <w:rFonts w:ascii="Times New Roman" w:hAnsi="Times New Roman" w:cs="Times New Roman"/>
          <w:sz w:val="24"/>
        </w:rPr>
        <w:t xml:space="preserve">675. </w:t>
      </w:r>
    </w:p>
    <w:p w14:paraId="2E2572AE" w14:textId="140B940C" w:rsidR="00A23859" w:rsidRPr="00837AED" w:rsidRDefault="000351E5" w:rsidP="00A23859">
      <w:pPr>
        <w:spacing w:after="80"/>
        <w:ind w:left="454" w:hanging="454"/>
        <w:jc w:val="both"/>
        <w:rPr>
          <w:rFonts w:ascii="Times New Roman" w:hAnsi="Times New Roman" w:cs="Times New Roman"/>
          <w:sz w:val="24"/>
        </w:rPr>
      </w:pPr>
      <w:r>
        <w:rPr>
          <w:rFonts w:ascii="Times New Roman" w:hAnsi="Times New Roman" w:cs="Times New Roman"/>
          <w:color w:val="000000"/>
          <w:sz w:val="24"/>
          <w:shd w:val="clear" w:color="auto" w:fill="FFFFFF"/>
        </w:rPr>
        <w:t>37</w:t>
      </w:r>
      <w:r w:rsidR="00A23859">
        <w:rPr>
          <w:rFonts w:ascii="Times New Roman" w:hAnsi="Times New Roman" w:cs="Times New Roman"/>
          <w:color w:val="000000"/>
          <w:sz w:val="24"/>
          <w:shd w:val="clear" w:color="auto" w:fill="FFFFFF"/>
        </w:rPr>
        <w:t xml:space="preserve">. </w:t>
      </w:r>
      <w:r w:rsidR="00A23859" w:rsidRPr="00837AED">
        <w:rPr>
          <w:rFonts w:ascii="Times New Roman" w:hAnsi="Times New Roman" w:cs="Times New Roman"/>
          <w:color w:val="000000"/>
          <w:sz w:val="24"/>
          <w:shd w:val="clear" w:color="auto" w:fill="FFFFFF"/>
        </w:rPr>
        <w:t>Wilson-</w:t>
      </w:r>
      <w:proofErr w:type="spellStart"/>
      <w:r w:rsidR="00A23859" w:rsidRPr="00837AED">
        <w:rPr>
          <w:rFonts w:ascii="Times New Roman" w:hAnsi="Times New Roman" w:cs="Times New Roman"/>
          <w:color w:val="000000"/>
          <w:sz w:val="24"/>
          <w:shd w:val="clear" w:color="auto" w:fill="FFFFFF"/>
        </w:rPr>
        <w:t>Leedy</w:t>
      </w:r>
      <w:proofErr w:type="spellEnd"/>
      <w:r w:rsidR="00A23859" w:rsidRPr="00837AED">
        <w:rPr>
          <w:rFonts w:ascii="Times New Roman" w:hAnsi="Times New Roman" w:cs="Times New Roman"/>
          <w:color w:val="000000"/>
          <w:sz w:val="24"/>
          <w:shd w:val="clear" w:color="auto" w:fill="FFFFFF"/>
        </w:rPr>
        <w:t xml:space="preserve">, J.G., &amp; </w:t>
      </w:r>
      <w:proofErr w:type="spellStart"/>
      <w:r w:rsidR="00A23859" w:rsidRPr="00837AED">
        <w:rPr>
          <w:rFonts w:ascii="Times New Roman" w:hAnsi="Times New Roman" w:cs="Times New Roman"/>
          <w:color w:val="000000"/>
          <w:sz w:val="24"/>
          <w:shd w:val="clear" w:color="auto" w:fill="FFFFFF"/>
        </w:rPr>
        <w:t>Ingermann</w:t>
      </w:r>
      <w:proofErr w:type="spellEnd"/>
      <w:r w:rsidR="00A23859" w:rsidRPr="00837AED">
        <w:rPr>
          <w:rFonts w:ascii="Times New Roman" w:hAnsi="Times New Roman" w:cs="Times New Roman"/>
          <w:color w:val="000000"/>
          <w:sz w:val="24"/>
          <w:shd w:val="clear" w:color="auto" w:fill="FFFFFF"/>
        </w:rPr>
        <w:t xml:space="preserve">, R.L. (2006). Development of a novel CASA system based on open source software for characterization of zebrafish sperm motility parameters. </w:t>
      </w:r>
      <w:r w:rsidR="00A23859" w:rsidRPr="00837AED">
        <w:rPr>
          <w:rFonts w:ascii="Times New Roman" w:hAnsi="Times New Roman" w:cs="Times New Roman"/>
          <w:i/>
          <w:color w:val="000000"/>
          <w:sz w:val="24"/>
          <w:shd w:val="clear" w:color="auto" w:fill="FFFFFF"/>
        </w:rPr>
        <w:t>Theriogenology</w:t>
      </w:r>
      <w:r w:rsidR="00A23859" w:rsidRPr="00837AED">
        <w:rPr>
          <w:rFonts w:ascii="Times New Roman" w:hAnsi="Times New Roman" w:cs="Times New Roman"/>
          <w:color w:val="000000"/>
          <w:sz w:val="24"/>
          <w:shd w:val="clear" w:color="auto" w:fill="FFFFFF"/>
        </w:rPr>
        <w:t xml:space="preserve">. </w:t>
      </w:r>
      <w:r w:rsidR="00A23859" w:rsidRPr="00837AED">
        <w:rPr>
          <w:rFonts w:ascii="Times New Roman" w:hAnsi="Times New Roman" w:cs="Times New Roman"/>
          <w:i/>
          <w:iCs/>
          <w:color w:val="222222"/>
          <w:sz w:val="24"/>
          <w:szCs w:val="20"/>
          <w:shd w:val="clear" w:color="auto" w:fill="FFFFFF"/>
        </w:rPr>
        <w:t>67</w:t>
      </w:r>
      <w:r w:rsidR="00A23859" w:rsidRPr="00837AED">
        <w:rPr>
          <w:rFonts w:ascii="Times New Roman" w:hAnsi="Times New Roman" w:cs="Times New Roman"/>
          <w:color w:val="222222"/>
          <w:sz w:val="24"/>
          <w:szCs w:val="20"/>
          <w:shd w:val="clear" w:color="auto" w:fill="FFFFFF"/>
        </w:rPr>
        <w:t>(3): 661–672.</w:t>
      </w:r>
    </w:p>
    <w:p w14:paraId="6DAD406B" w14:textId="610B5784" w:rsidR="00A23859" w:rsidRDefault="00B7213E" w:rsidP="00A23859">
      <w:pPr>
        <w:spacing w:after="80"/>
        <w:ind w:left="454" w:hanging="454"/>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5</w:t>
      </w:r>
      <w:r w:rsidR="00C72A0E">
        <w:rPr>
          <w:rFonts w:ascii="Times New Roman" w:hAnsi="Times New Roman" w:cs="Times New Roman"/>
          <w:color w:val="222222"/>
          <w:sz w:val="24"/>
          <w:shd w:val="clear" w:color="auto" w:fill="FFFFFF"/>
        </w:rPr>
        <w:t>1</w:t>
      </w:r>
      <w:r w:rsidR="00A23859">
        <w:rPr>
          <w:rFonts w:ascii="Times New Roman" w:hAnsi="Times New Roman" w:cs="Times New Roman"/>
          <w:color w:val="222222"/>
          <w:sz w:val="24"/>
          <w:shd w:val="clear" w:color="auto" w:fill="FFFFFF"/>
        </w:rPr>
        <w:t>. Dickson, A., Sabine, C., Christian, J. (2007) Guide to Best Practices for Ocean CO</w:t>
      </w:r>
      <w:r w:rsidR="00A23859" w:rsidRPr="0038548B">
        <w:rPr>
          <w:rFonts w:ascii="Times New Roman" w:hAnsi="Times New Roman" w:cs="Times New Roman"/>
          <w:color w:val="222222"/>
          <w:sz w:val="24"/>
          <w:shd w:val="clear" w:color="auto" w:fill="FFFFFF"/>
          <w:vertAlign w:val="subscript"/>
        </w:rPr>
        <w:t>2</w:t>
      </w:r>
      <w:r w:rsidR="00A23859">
        <w:rPr>
          <w:rFonts w:ascii="Times New Roman" w:hAnsi="Times New Roman" w:cs="Times New Roman"/>
          <w:color w:val="222222"/>
          <w:sz w:val="24"/>
          <w:shd w:val="clear" w:color="auto" w:fill="FFFFFF"/>
        </w:rPr>
        <w:t xml:space="preserve"> measurements. </w:t>
      </w:r>
    </w:p>
    <w:p w14:paraId="2A8D4674" w14:textId="26B5A4DF" w:rsidR="00A23859" w:rsidRPr="008960FA" w:rsidRDefault="00B7213E" w:rsidP="00A23859">
      <w:pPr>
        <w:spacing w:after="80"/>
        <w:ind w:left="454" w:hanging="454"/>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5</w:t>
      </w:r>
      <w:r w:rsidR="00C72A0E">
        <w:rPr>
          <w:rFonts w:ascii="Times New Roman" w:hAnsi="Times New Roman" w:cs="Times New Roman"/>
          <w:color w:val="222222"/>
          <w:sz w:val="24"/>
          <w:shd w:val="clear" w:color="auto" w:fill="FFFFFF"/>
        </w:rPr>
        <w:t>2</w:t>
      </w:r>
      <w:r w:rsidR="00A23859">
        <w:rPr>
          <w:rFonts w:ascii="Times New Roman" w:hAnsi="Times New Roman" w:cs="Times New Roman"/>
          <w:color w:val="222222"/>
          <w:sz w:val="24"/>
          <w:shd w:val="clear" w:color="auto" w:fill="FFFFFF"/>
        </w:rPr>
        <w:t xml:space="preserve">. </w:t>
      </w:r>
      <w:proofErr w:type="spellStart"/>
      <w:r w:rsidR="00A23859">
        <w:rPr>
          <w:rFonts w:ascii="Times New Roman" w:hAnsi="Times New Roman" w:cs="Times New Roman"/>
          <w:color w:val="222222"/>
          <w:sz w:val="24"/>
          <w:shd w:val="clear" w:color="auto" w:fill="FFFFFF"/>
        </w:rPr>
        <w:t>Friederich</w:t>
      </w:r>
      <w:proofErr w:type="spellEnd"/>
      <w:r w:rsidR="00A23859">
        <w:rPr>
          <w:rFonts w:ascii="Times New Roman" w:hAnsi="Times New Roman" w:cs="Times New Roman"/>
          <w:color w:val="222222"/>
          <w:sz w:val="24"/>
          <w:shd w:val="clear" w:color="auto" w:fill="FFFFFF"/>
        </w:rPr>
        <w:t xml:space="preserve">, G., Walz, P., </w:t>
      </w:r>
      <w:proofErr w:type="spellStart"/>
      <w:r w:rsidR="00A23859">
        <w:rPr>
          <w:rFonts w:ascii="Times New Roman" w:hAnsi="Times New Roman" w:cs="Times New Roman"/>
          <w:color w:val="222222"/>
          <w:sz w:val="24"/>
          <w:shd w:val="clear" w:color="auto" w:fill="FFFFFF"/>
        </w:rPr>
        <w:t>Burczynski</w:t>
      </w:r>
      <w:proofErr w:type="spellEnd"/>
      <w:r w:rsidR="00A23859">
        <w:rPr>
          <w:rFonts w:ascii="Times New Roman" w:hAnsi="Times New Roman" w:cs="Times New Roman"/>
          <w:color w:val="222222"/>
          <w:sz w:val="24"/>
          <w:shd w:val="clear" w:color="auto" w:fill="FFFFFF"/>
        </w:rPr>
        <w:t>, M., Chavez, F. (2002) Inorganic carbon in</w:t>
      </w:r>
      <w:bookmarkStart w:id="1" w:name="_GoBack"/>
      <w:bookmarkEnd w:id="1"/>
      <w:r w:rsidR="00A23859">
        <w:rPr>
          <w:rFonts w:ascii="Times New Roman" w:hAnsi="Times New Roman" w:cs="Times New Roman"/>
          <w:color w:val="222222"/>
          <w:sz w:val="24"/>
          <w:shd w:val="clear" w:color="auto" w:fill="FFFFFF"/>
        </w:rPr>
        <w:t xml:space="preserve"> the central California upwelling system during the 1997–1999 El Niño–La Niña event. </w:t>
      </w:r>
      <w:r w:rsidR="00A23859">
        <w:rPr>
          <w:rFonts w:ascii="Times New Roman" w:hAnsi="Times New Roman" w:cs="Times New Roman"/>
          <w:i/>
          <w:color w:val="222222"/>
          <w:sz w:val="24"/>
          <w:shd w:val="clear" w:color="auto" w:fill="FFFFFF"/>
        </w:rPr>
        <w:t>Progress in Oceanography</w:t>
      </w:r>
      <w:r w:rsidR="00A23859">
        <w:rPr>
          <w:rFonts w:ascii="Times New Roman" w:hAnsi="Times New Roman" w:cs="Times New Roman"/>
          <w:color w:val="222222"/>
          <w:sz w:val="24"/>
          <w:shd w:val="clear" w:color="auto" w:fill="FFFFFF"/>
        </w:rPr>
        <w:t>. 54, 185–203.</w:t>
      </w:r>
    </w:p>
    <w:p w14:paraId="08D4941B" w14:textId="4971D8B5" w:rsidR="00A23859" w:rsidRPr="00773A67" w:rsidRDefault="00B7213E" w:rsidP="00A23859">
      <w:pPr>
        <w:spacing w:after="80"/>
        <w:ind w:left="454" w:hanging="454"/>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5</w:t>
      </w:r>
      <w:r w:rsidR="00C72A0E">
        <w:rPr>
          <w:rFonts w:ascii="Times New Roman" w:hAnsi="Times New Roman" w:cs="Times New Roman"/>
          <w:color w:val="222222"/>
          <w:sz w:val="24"/>
          <w:shd w:val="clear" w:color="auto" w:fill="FFFFFF"/>
        </w:rPr>
        <w:t>3</w:t>
      </w:r>
      <w:r w:rsidR="00A23859">
        <w:rPr>
          <w:rFonts w:ascii="Times New Roman" w:hAnsi="Times New Roman" w:cs="Times New Roman"/>
          <w:color w:val="222222"/>
          <w:sz w:val="24"/>
          <w:shd w:val="clear" w:color="auto" w:fill="FFFFFF"/>
        </w:rPr>
        <w:t xml:space="preserve">. Lewis, C., </w:t>
      </w:r>
      <w:proofErr w:type="spellStart"/>
      <w:r w:rsidR="00A23859">
        <w:rPr>
          <w:rFonts w:ascii="Times New Roman" w:hAnsi="Times New Roman" w:cs="Times New Roman"/>
          <w:color w:val="222222"/>
          <w:sz w:val="24"/>
          <w:shd w:val="clear" w:color="auto" w:fill="FFFFFF"/>
        </w:rPr>
        <w:t>Clemow</w:t>
      </w:r>
      <w:proofErr w:type="spellEnd"/>
      <w:r w:rsidR="00A23859">
        <w:rPr>
          <w:rFonts w:ascii="Times New Roman" w:hAnsi="Times New Roman" w:cs="Times New Roman"/>
          <w:color w:val="222222"/>
          <w:sz w:val="24"/>
          <w:shd w:val="clear" w:color="auto" w:fill="FFFFFF"/>
        </w:rPr>
        <w:t xml:space="preserve">, K., Holt, W.V. (2012) Metal contamination increases the sensitivity of larvae but not gametes to ocean acidification in the polychaete </w:t>
      </w:r>
      <w:proofErr w:type="spellStart"/>
      <w:r w:rsidR="00A23859">
        <w:rPr>
          <w:rFonts w:ascii="Times New Roman" w:hAnsi="Times New Roman" w:cs="Times New Roman"/>
          <w:i/>
          <w:color w:val="222222"/>
          <w:sz w:val="24"/>
          <w:shd w:val="clear" w:color="auto" w:fill="FFFFFF"/>
        </w:rPr>
        <w:t>Pomatoceros</w:t>
      </w:r>
      <w:proofErr w:type="spellEnd"/>
      <w:r w:rsidR="00A23859">
        <w:rPr>
          <w:rFonts w:ascii="Times New Roman" w:hAnsi="Times New Roman" w:cs="Times New Roman"/>
          <w:i/>
          <w:color w:val="222222"/>
          <w:sz w:val="24"/>
          <w:shd w:val="clear" w:color="auto" w:fill="FFFFFF"/>
        </w:rPr>
        <w:t xml:space="preserve"> </w:t>
      </w:r>
      <w:proofErr w:type="spellStart"/>
      <w:r w:rsidR="00A23859">
        <w:rPr>
          <w:rFonts w:ascii="Times New Roman" w:hAnsi="Times New Roman" w:cs="Times New Roman"/>
          <w:i/>
          <w:color w:val="222222"/>
          <w:sz w:val="24"/>
          <w:shd w:val="clear" w:color="auto" w:fill="FFFFFF"/>
        </w:rPr>
        <w:t>lamarckii</w:t>
      </w:r>
      <w:proofErr w:type="spellEnd"/>
      <w:r w:rsidR="00A23859">
        <w:rPr>
          <w:rFonts w:ascii="Times New Roman" w:hAnsi="Times New Roman" w:cs="Times New Roman"/>
          <w:i/>
          <w:color w:val="222222"/>
          <w:sz w:val="24"/>
          <w:shd w:val="clear" w:color="auto" w:fill="FFFFFF"/>
        </w:rPr>
        <w:t xml:space="preserve"> </w:t>
      </w:r>
      <w:r w:rsidR="00A23859">
        <w:rPr>
          <w:rFonts w:ascii="Times New Roman" w:hAnsi="Times New Roman" w:cs="Times New Roman"/>
          <w:color w:val="222222"/>
          <w:sz w:val="24"/>
          <w:shd w:val="clear" w:color="auto" w:fill="FFFFFF"/>
        </w:rPr>
        <w:t>(</w:t>
      </w:r>
      <w:proofErr w:type="spellStart"/>
      <w:r w:rsidR="00A23859">
        <w:rPr>
          <w:rFonts w:ascii="Times New Roman" w:hAnsi="Times New Roman" w:cs="Times New Roman"/>
          <w:color w:val="222222"/>
          <w:sz w:val="24"/>
          <w:shd w:val="clear" w:color="auto" w:fill="FFFFFF"/>
        </w:rPr>
        <w:t>Quatrefaces</w:t>
      </w:r>
      <w:proofErr w:type="spellEnd"/>
      <w:r w:rsidR="00A23859">
        <w:rPr>
          <w:rFonts w:ascii="Times New Roman" w:hAnsi="Times New Roman" w:cs="Times New Roman"/>
          <w:color w:val="222222"/>
          <w:sz w:val="24"/>
          <w:shd w:val="clear" w:color="auto" w:fill="FFFFFF"/>
        </w:rPr>
        <w:t xml:space="preserve">). </w:t>
      </w:r>
      <w:r w:rsidR="00A23859">
        <w:rPr>
          <w:rFonts w:ascii="Times New Roman" w:hAnsi="Times New Roman" w:cs="Times New Roman"/>
          <w:i/>
          <w:color w:val="222222"/>
          <w:sz w:val="24"/>
          <w:shd w:val="clear" w:color="auto" w:fill="FFFFFF"/>
        </w:rPr>
        <w:t>Marine Biology</w:t>
      </w:r>
      <w:r w:rsidR="00A23859">
        <w:rPr>
          <w:rFonts w:ascii="Times New Roman" w:hAnsi="Times New Roman" w:cs="Times New Roman"/>
          <w:color w:val="222222"/>
          <w:sz w:val="24"/>
          <w:shd w:val="clear" w:color="auto" w:fill="FFFFFF"/>
        </w:rPr>
        <w:t>. 160, 2089–2101.</w:t>
      </w:r>
    </w:p>
    <w:p w14:paraId="5E42799E" w14:textId="485F7009" w:rsidR="00A23859" w:rsidRDefault="00B7213E" w:rsidP="00A23859">
      <w:pPr>
        <w:spacing w:after="80"/>
        <w:ind w:left="454" w:hanging="454"/>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5</w:t>
      </w:r>
      <w:r w:rsidR="00C72A0E">
        <w:rPr>
          <w:rFonts w:ascii="Times New Roman" w:hAnsi="Times New Roman" w:cs="Times New Roman"/>
          <w:color w:val="222222"/>
          <w:sz w:val="24"/>
          <w:shd w:val="clear" w:color="auto" w:fill="FFFFFF"/>
        </w:rPr>
        <w:t>4</w:t>
      </w:r>
      <w:r w:rsidR="00A23859">
        <w:rPr>
          <w:rFonts w:ascii="Times New Roman" w:hAnsi="Times New Roman" w:cs="Times New Roman"/>
          <w:color w:val="222222"/>
          <w:sz w:val="24"/>
          <w:shd w:val="clear" w:color="auto" w:fill="FFFFFF"/>
        </w:rPr>
        <w:t>. Pierrot, D., Lewis, E., Wallace, D. (2006) MS excel program developed for CO</w:t>
      </w:r>
      <w:r w:rsidR="00A23859" w:rsidRPr="0038548B">
        <w:rPr>
          <w:rFonts w:ascii="Times New Roman" w:hAnsi="Times New Roman" w:cs="Times New Roman"/>
          <w:color w:val="222222"/>
          <w:sz w:val="24"/>
          <w:shd w:val="clear" w:color="auto" w:fill="FFFFFF"/>
          <w:vertAlign w:val="subscript"/>
        </w:rPr>
        <w:t>2</w:t>
      </w:r>
      <w:r w:rsidR="00A23859">
        <w:rPr>
          <w:rFonts w:ascii="Times New Roman" w:hAnsi="Times New Roman" w:cs="Times New Roman"/>
          <w:color w:val="222222"/>
          <w:sz w:val="24"/>
          <w:shd w:val="clear" w:color="auto" w:fill="FFFFFF"/>
        </w:rPr>
        <w:t xml:space="preserve"> system calculation. ORNL/CDIAC-105a. </w:t>
      </w:r>
      <w:r w:rsidR="00A23859" w:rsidRPr="00C33C13">
        <w:rPr>
          <w:rFonts w:ascii="Times New Roman" w:hAnsi="Times New Roman" w:cs="Times New Roman"/>
          <w:color w:val="222222"/>
          <w:sz w:val="24"/>
          <w:shd w:val="clear" w:color="auto" w:fill="FFFFFF"/>
        </w:rPr>
        <w:t>Carbon Dioxide Information Analysis</w:t>
      </w:r>
      <w:r w:rsidR="00A23859">
        <w:rPr>
          <w:rFonts w:ascii="Times New Roman" w:hAnsi="Times New Roman" w:cs="Times New Roman"/>
          <w:color w:val="222222"/>
          <w:sz w:val="24"/>
          <w:shd w:val="clear" w:color="auto" w:fill="FFFFFF"/>
        </w:rPr>
        <w:t xml:space="preserve"> </w:t>
      </w:r>
      <w:proofErr w:type="spellStart"/>
      <w:r w:rsidR="00A23859" w:rsidRPr="00C33C13">
        <w:rPr>
          <w:rFonts w:ascii="Times New Roman" w:hAnsi="Times New Roman" w:cs="Times New Roman"/>
          <w:color w:val="222222"/>
          <w:sz w:val="24"/>
          <w:shd w:val="clear" w:color="auto" w:fill="FFFFFF"/>
        </w:rPr>
        <w:t>Center</w:t>
      </w:r>
      <w:proofErr w:type="spellEnd"/>
      <w:r w:rsidR="00A23859" w:rsidRPr="00C33C13">
        <w:rPr>
          <w:rFonts w:ascii="Times New Roman" w:hAnsi="Times New Roman" w:cs="Times New Roman"/>
          <w:color w:val="222222"/>
          <w:sz w:val="24"/>
          <w:shd w:val="clear" w:color="auto" w:fill="FFFFFF"/>
        </w:rPr>
        <w:t>, Oak Ridge National Laboratory, US Department of Energy, Oak Ridge,</w:t>
      </w:r>
      <w:r w:rsidR="00A23859">
        <w:rPr>
          <w:rFonts w:ascii="Times New Roman" w:hAnsi="Times New Roman" w:cs="Times New Roman"/>
          <w:color w:val="222222"/>
          <w:sz w:val="24"/>
          <w:shd w:val="clear" w:color="auto" w:fill="FFFFFF"/>
        </w:rPr>
        <w:t xml:space="preserve"> Tennessee.</w:t>
      </w:r>
    </w:p>
    <w:p w14:paraId="374089E0" w14:textId="627625D6" w:rsidR="00A23859" w:rsidRPr="00773A67" w:rsidRDefault="00B7213E" w:rsidP="00A23859">
      <w:pPr>
        <w:spacing w:after="80"/>
        <w:ind w:left="454" w:hanging="454"/>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5</w:t>
      </w:r>
      <w:r w:rsidR="00C72A0E">
        <w:rPr>
          <w:rFonts w:ascii="Times New Roman" w:hAnsi="Times New Roman" w:cs="Times New Roman"/>
          <w:color w:val="222222"/>
          <w:sz w:val="24"/>
          <w:shd w:val="clear" w:color="auto" w:fill="FFFFFF"/>
        </w:rPr>
        <w:t>5</w:t>
      </w:r>
      <w:r w:rsidR="00A23859">
        <w:rPr>
          <w:rFonts w:ascii="Times New Roman" w:hAnsi="Times New Roman" w:cs="Times New Roman"/>
          <w:color w:val="222222"/>
          <w:sz w:val="24"/>
          <w:shd w:val="clear" w:color="auto" w:fill="FFFFFF"/>
        </w:rPr>
        <w:t xml:space="preserve">. Campbell, A.L., Ellis, R.P., Urbina, M.A., </w:t>
      </w:r>
      <w:proofErr w:type="spellStart"/>
      <w:r w:rsidR="00A23859">
        <w:rPr>
          <w:rFonts w:ascii="Times New Roman" w:hAnsi="Times New Roman" w:cs="Times New Roman"/>
          <w:color w:val="222222"/>
          <w:sz w:val="24"/>
          <w:shd w:val="clear" w:color="auto" w:fill="FFFFFF"/>
        </w:rPr>
        <w:t>Mourabit</w:t>
      </w:r>
      <w:proofErr w:type="spellEnd"/>
      <w:r w:rsidR="00A23859">
        <w:rPr>
          <w:rFonts w:ascii="Times New Roman" w:hAnsi="Times New Roman" w:cs="Times New Roman"/>
          <w:color w:val="222222"/>
          <w:sz w:val="24"/>
          <w:shd w:val="clear" w:color="auto" w:fill="FFFFFF"/>
        </w:rPr>
        <w:t xml:space="preserve">, S., Galloway, T.S., Lewis, C. (2017). Impacts of ocean acidification on sperm develop with exposure time for a polychaete with long lived sperm. </w:t>
      </w:r>
      <w:r w:rsidR="00A23859">
        <w:rPr>
          <w:rFonts w:ascii="Times New Roman" w:hAnsi="Times New Roman" w:cs="Times New Roman"/>
          <w:i/>
          <w:color w:val="222222"/>
          <w:sz w:val="24"/>
          <w:shd w:val="clear" w:color="auto" w:fill="FFFFFF"/>
        </w:rPr>
        <w:t xml:space="preserve">Marine Environmental Research. </w:t>
      </w:r>
      <w:r w:rsidR="00A23859">
        <w:rPr>
          <w:rFonts w:ascii="Times New Roman" w:hAnsi="Times New Roman" w:cs="Times New Roman"/>
          <w:color w:val="222222"/>
          <w:sz w:val="24"/>
          <w:shd w:val="clear" w:color="auto" w:fill="FFFFFF"/>
        </w:rPr>
        <w:t>129, 268–276.</w:t>
      </w:r>
    </w:p>
    <w:p w14:paraId="41F62A4B" w14:textId="4919E9E9" w:rsidR="00A23859" w:rsidRPr="008960FA" w:rsidRDefault="00B7213E" w:rsidP="00A23859">
      <w:pPr>
        <w:spacing w:after="80"/>
        <w:ind w:left="454" w:hanging="454"/>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5</w:t>
      </w:r>
      <w:r w:rsidR="00C72A0E">
        <w:rPr>
          <w:rFonts w:ascii="Times New Roman" w:hAnsi="Times New Roman" w:cs="Times New Roman"/>
          <w:color w:val="222222"/>
          <w:sz w:val="24"/>
          <w:shd w:val="clear" w:color="auto" w:fill="FFFFFF"/>
        </w:rPr>
        <w:t>6</w:t>
      </w:r>
      <w:r w:rsidR="00A23859">
        <w:rPr>
          <w:rFonts w:ascii="Times New Roman" w:hAnsi="Times New Roman" w:cs="Times New Roman"/>
          <w:color w:val="222222"/>
          <w:sz w:val="24"/>
          <w:shd w:val="clear" w:color="auto" w:fill="FFFFFF"/>
        </w:rPr>
        <w:t xml:space="preserve">. Findlay, H.S., </w:t>
      </w:r>
      <w:proofErr w:type="spellStart"/>
      <w:r w:rsidR="00A23859">
        <w:rPr>
          <w:rFonts w:ascii="Times New Roman" w:hAnsi="Times New Roman" w:cs="Times New Roman"/>
          <w:color w:val="222222"/>
          <w:sz w:val="24"/>
          <w:shd w:val="clear" w:color="auto" w:fill="FFFFFF"/>
        </w:rPr>
        <w:t>Artioli</w:t>
      </w:r>
      <w:proofErr w:type="spellEnd"/>
      <w:r w:rsidR="00A23859">
        <w:rPr>
          <w:rFonts w:ascii="Times New Roman" w:hAnsi="Times New Roman" w:cs="Times New Roman"/>
          <w:color w:val="222222"/>
          <w:sz w:val="24"/>
          <w:shd w:val="clear" w:color="auto" w:fill="FFFFFF"/>
        </w:rPr>
        <w:t xml:space="preserve">, Y., Moreno </w:t>
      </w:r>
      <w:proofErr w:type="spellStart"/>
      <w:r w:rsidR="00A23859">
        <w:rPr>
          <w:rFonts w:ascii="Times New Roman" w:hAnsi="Times New Roman" w:cs="Times New Roman"/>
          <w:color w:val="222222"/>
          <w:sz w:val="24"/>
          <w:shd w:val="clear" w:color="auto" w:fill="FFFFFF"/>
        </w:rPr>
        <w:t>Navas</w:t>
      </w:r>
      <w:proofErr w:type="spellEnd"/>
      <w:r w:rsidR="00A23859">
        <w:rPr>
          <w:rFonts w:ascii="Times New Roman" w:hAnsi="Times New Roman" w:cs="Times New Roman"/>
          <w:color w:val="222222"/>
          <w:sz w:val="24"/>
          <w:shd w:val="clear" w:color="auto" w:fill="FFFFFF"/>
        </w:rPr>
        <w:t xml:space="preserve">, J., </w:t>
      </w:r>
      <w:proofErr w:type="spellStart"/>
      <w:r w:rsidR="00A23859">
        <w:rPr>
          <w:rFonts w:ascii="Times New Roman" w:hAnsi="Times New Roman" w:cs="Times New Roman"/>
          <w:color w:val="222222"/>
          <w:sz w:val="24"/>
          <w:shd w:val="clear" w:color="auto" w:fill="FFFFFF"/>
        </w:rPr>
        <w:t>Hennige</w:t>
      </w:r>
      <w:proofErr w:type="spellEnd"/>
      <w:r w:rsidR="00A23859">
        <w:rPr>
          <w:rFonts w:ascii="Times New Roman" w:hAnsi="Times New Roman" w:cs="Times New Roman"/>
          <w:color w:val="222222"/>
          <w:sz w:val="24"/>
          <w:shd w:val="clear" w:color="auto" w:fill="FFFFFF"/>
        </w:rPr>
        <w:t xml:space="preserve">, S.J., Wicks, L.C., </w:t>
      </w:r>
      <w:proofErr w:type="spellStart"/>
      <w:r w:rsidR="00A23859">
        <w:rPr>
          <w:rFonts w:ascii="Times New Roman" w:hAnsi="Times New Roman" w:cs="Times New Roman"/>
          <w:color w:val="222222"/>
          <w:sz w:val="24"/>
          <w:shd w:val="clear" w:color="auto" w:fill="FFFFFF"/>
        </w:rPr>
        <w:t>Huvenne</w:t>
      </w:r>
      <w:proofErr w:type="spellEnd"/>
      <w:r w:rsidR="00A23859">
        <w:rPr>
          <w:rFonts w:ascii="Times New Roman" w:hAnsi="Times New Roman" w:cs="Times New Roman"/>
          <w:color w:val="222222"/>
          <w:sz w:val="24"/>
          <w:shd w:val="clear" w:color="auto" w:fill="FFFFFF"/>
        </w:rPr>
        <w:t xml:space="preserve">, V.A., Woodward, E.M.S., Roberts, J.M. (2013) Tidal downwelling and implications for the carbon biogeochemistry of cold-water corals in relation to future ocean acidification and warming. </w:t>
      </w:r>
      <w:r w:rsidR="00A23859">
        <w:rPr>
          <w:rFonts w:ascii="Times New Roman" w:hAnsi="Times New Roman" w:cs="Times New Roman"/>
          <w:i/>
          <w:color w:val="222222"/>
          <w:sz w:val="24"/>
          <w:shd w:val="clear" w:color="auto" w:fill="FFFFFF"/>
        </w:rPr>
        <w:t>Global Change Biology</w:t>
      </w:r>
      <w:r w:rsidR="00A23859">
        <w:rPr>
          <w:rFonts w:ascii="Times New Roman" w:hAnsi="Times New Roman" w:cs="Times New Roman"/>
          <w:color w:val="222222"/>
          <w:sz w:val="24"/>
          <w:shd w:val="clear" w:color="auto" w:fill="FFFFFF"/>
        </w:rPr>
        <w:t>. 19, 2708–2719.</w:t>
      </w:r>
    </w:p>
    <w:p w14:paraId="1BC169DF" w14:textId="726F8EE0" w:rsidR="00A23859" w:rsidRDefault="00B7213E" w:rsidP="00A23859">
      <w:pPr>
        <w:spacing w:after="80"/>
        <w:ind w:left="454" w:hanging="454"/>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5</w:t>
      </w:r>
      <w:r w:rsidR="00C72A0E">
        <w:rPr>
          <w:rFonts w:ascii="Times New Roman" w:hAnsi="Times New Roman" w:cs="Times New Roman"/>
          <w:color w:val="222222"/>
          <w:sz w:val="24"/>
          <w:shd w:val="clear" w:color="auto" w:fill="FFFFFF"/>
        </w:rPr>
        <w:t>7</w:t>
      </w:r>
      <w:r w:rsidR="00A23859">
        <w:rPr>
          <w:rFonts w:ascii="Times New Roman" w:hAnsi="Times New Roman" w:cs="Times New Roman"/>
          <w:color w:val="222222"/>
          <w:sz w:val="24"/>
          <w:shd w:val="clear" w:color="auto" w:fill="FFFFFF"/>
        </w:rPr>
        <w:t xml:space="preserve">. </w:t>
      </w:r>
      <w:r w:rsidR="00A23859" w:rsidRPr="00837AED">
        <w:rPr>
          <w:rFonts w:ascii="Times New Roman" w:hAnsi="Times New Roman" w:cs="Times New Roman"/>
          <w:color w:val="222222"/>
          <w:sz w:val="24"/>
          <w:shd w:val="clear" w:color="auto" w:fill="FFFFFF"/>
        </w:rPr>
        <w:t>Mortimer, D., Aitken, R.J., Mortimer, S.T., &amp; Pacey, A.A. (1995). Workshop report: clinical CASA--the quest for consensus. </w:t>
      </w:r>
      <w:r w:rsidR="00A23859" w:rsidRPr="00837AED">
        <w:rPr>
          <w:rFonts w:ascii="Times New Roman" w:hAnsi="Times New Roman" w:cs="Times New Roman"/>
          <w:i/>
          <w:iCs/>
          <w:color w:val="222222"/>
          <w:sz w:val="24"/>
          <w:shd w:val="clear" w:color="auto" w:fill="FFFFFF"/>
        </w:rPr>
        <w:t>Reproduction, Fertility and Development</w:t>
      </w:r>
      <w:r w:rsidR="00A23859" w:rsidRPr="00837AED">
        <w:rPr>
          <w:rFonts w:ascii="Times New Roman" w:hAnsi="Times New Roman" w:cs="Times New Roman"/>
          <w:color w:val="222222"/>
          <w:sz w:val="24"/>
          <w:shd w:val="clear" w:color="auto" w:fill="FFFFFF"/>
        </w:rPr>
        <w:t>, </w:t>
      </w:r>
      <w:r w:rsidR="00A23859" w:rsidRPr="00837AED">
        <w:rPr>
          <w:rFonts w:ascii="Times New Roman" w:hAnsi="Times New Roman" w:cs="Times New Roman"/>
          <w:i/>
          <w:iCs/>
          <w:color w:val="222222"/>
          <w:sz w:val="24"/>
          <w:shd w:val="clear" w:color="auto" w:fill="FFFFFF"/>
        </w:rPr>
        <w:t>7</w:t>
      </w:r>
      <w:r w:rsidR="00A23859" w:rsidRPr="00837AED">
        <w:rPr>
          <w:rFonts w:ascii="Times New Roman" w:hAnsi="Times New Roman" w:cs="Times New Roman"/>
          <w:color w:val="222222"/>
          <w:sz w:val="24"/>
          <w:shd w:val="clear" w:color="auto" w:fill="FFFFFF"/>
        </w:rPr>
        <w:t>(4), 951–959.</w:t>
      </w:r>
    </w:p>
    <w:p w14:paraId="12D6BFA6" w14:textId="2C090B69" w:rsidR="009B38C6" w:rsidRPr="00A17448" w:rsidRDefault="009B38C6">
      <w:pPr>
        <w:rPr>
          <w:rFonts w:ascii="Times New Roman" w:hAnsi="Times New Roman" w:cs="Times New Roman"/>
          <w:b/>
        </w:rPr>
      </w:pPr>
      <w:r w:rsidRPr="00A17448">
        <w:rPr>
          <w:rFonts w:ascii="Times New Roman" w:hAnsi="Times New Roman" w:cs="Times New Roman"/>
          <w:b/>
        </w:rPr>
        <w:br w:type="page"/>
      </w:r>
    </w:p>
    <w:p w14:paraId="3C83FE14" w14:textId="54B1B885" w:rsidR="00783026" w:rsidRPr="007F2AC9" w:rsidRDefault="00D71CD3" w:rsidP="00783026">
      <w:pPr>
        <w:rPr>
          <w:rFonts w:ascii="Times New Roman" w:hAnsi="Times New Roman" w:cs="Times New Roman"/>
        </w:rPr>
      </w:pPr>
      <w:r w:rsidRPr="00A17448">
        <w:rPr>
          <w:rFonts w:ascii="Times New Roman" w:hAnsi="Times New Roman" w:cs="Times New Roman"/>
          <w:b/>
        </w:rPr>
        <w:lastRenderedPageBreak/>
        <w:t xml:space="preserve">Supplementary Table 1: </w:t>
      </w:r>
      <w:r w:rsidR="00783026" w:rsidRPr="00A17448">
        <w:rPr>
          <w:rFonts w:ascii="Times New Roman" w:hAnsi="Times New Roman" w:cs="Times New Roman"/>
          <w:b/>
        </w:rPr>
        <w:t>Carbonate chemistry</w:t>
      </w:r>
      <w:r w:rsidR="00C33C13">
        <w:rPr>
          <w:rFonts w:ascii="Times New Roman" w:hAnsi="Times New Roman" w:cs="Times New Roman"/>
          <w:b/>
        </w:rPr>
        <w:t xml:space="preserve"> (measured and calculated </w:t>
      </w:r>
      <w:r w:rsidR="00730DFE">
        <w:rPr>
          <w:rFonts w:ascii="Times New Roman" w:hAnsi="Times New Roman" w:cs="Times New Roman"/>
          <w:b/>
        </w:rPr>
        <w:t xml:space="preserve">using </w:t>
      </w:r>
      <w:r w:rsidR="00681CDF">
        <w:rPr>
          <w:rFonts w:ascii="Times New Roman" w:hAnsi="Times New Roman" w:cs="Times New Roman"/>
          <w:b/>
        </w:rPr>
        <w:t>CO2SYS</w:t>
      </w:r>
      <w:r w:rsidR="00DC7F03">
        <w:rPr>
          <w:rFonts w:ascii="Times New Roman" w:hAnsi="Times New Roman" w:cs="Times New Roman"/>
          <w:b/>
          <w:vertAlign w:val="superscript"/>
        </w:rPr>
        <w:t>51</w:t>
      </w:r>
      <w:r w:rsidR="00C33C13">
        <w:rPr>
          <w:rFonts w:ascii="Times New Roman" w:hAnsi="Times New Roman" w:cs="Times New Roman"/>
          <w:b/>
        </w:rPr>
        <w:t xml:space="preserve">). </w:t>
      </w:r>
      <w:r w:rsidR="00C33C13" w:rsidRPr="00C75B1D">
        <w:rPr>
          <w:rFonts w:ascii="Times New Roman" w:hAnsi="Times New Roman" w:cs="Times New Roman"/>
        </w:rPr>
        <w:t xml:space="preserve">Seawater parameters for </w:t>
      </w:r>
      <w:r w:rsidR="00765C31">
        <w:rPr>
          <w:rFonts w:ascii="Times New Roman" w:hAnsi="Times New Roman" w:cs="Times New Roman"/>
        </w:rPr>
        <w:t xml:space="preserve">water used in </w:t>
      </w:r>
      <w:r w:rsidR="00C33C13" w:rsidRPr="00C75B1D">
        <w:rPr>
          <w:rFonts w:ascii="Times New Roman" w:hAnsi="Times New Roman" w:cs="Times New Roman"/>
        </w:rPr>
        <w:t>experimental treatments</w:t>
      </w:r>
      <w:r w:rsidR="00725694">
        <w:rPr>
          <w:rFonts w:ascii="Times New Roman" w:hAnsi="Times New Roman" w:cs="Times New Roman"/>
        </w:rPr>
        <w:t xml:space="preserve"> (n = 2 per treatment)</w:t>
      </w:r>
      <w:r w:rsidR="00C75B1D" w:rsidRPr="00C75B1D">
        <w:rPr>
          <w:rFonts w:ascii="Times New Roman" w:hAnsi="Times New Roman" w:cs="Times New Roman"/>
        </w:rPr>
        <w:t>.</w:t>
      </w:r>
      <w:r w:rsidR="00C75B1D">
        <w:rPr>
          <w:rFonts w:ascii="Times New Roman" w:hAnsi="Times New Roman" w:cs="Times New Roman"/>
          <w:b/>
        </w:rPr>
        <w:t xml:space="preserve"> </w:t>
      </w:r>
      <w:r w:rsidR="00C33C13">
        <w:rPr>
          <w:rFonts w:ascii="Times New Roman" w:hAnsi="Times New Roman" w:cs="Times New Roman"/>
          <w:b/>
        </w:rPr>
        <w:t xml:space="preserve"> </w:t>
      </w:r>
      <w:r w:rsidR="00C75B1D" w:rsidRPr="00C75B1D">
        <w:rPr>
          <w:rFonts w:ascii="Times New Roman" w:hAnsi="Times New Roman" w:cs="Times New Roman"/>
        </w:rPr>
        <w:t>Data displayed as averages ± SE</w:t>
      </w:r>
      <w:r w:rsidR="00650D50">
        <w:rPr>
          <w:rFonts w:ascii="Times New Roman" w:hAnsi="Times New Roman" w:cs="Times New Roman"/>
        </w:rPr>
        <w:t xml:space="preserve">. </w:t>
      </w:r>
      <w:r w:rsidR="007F2AC9">
        <w:rPr>
          <w:rFonts w:ascii="Times New Roman" w:hAnsi="Times New Roman" w:cs="Times New Roman"/>
        </w:rPr>
        <w:t xml:space="preserve">NOTE: the ambient in situ pH range for the population of </w:t>
      </w:r>
      <w:proofErr w:type="spellStart"/>
      <w:r w:rsidR="007F2AC9">
        <w:rPr>
          <w:rFonts w:ascii="Times New Roman" w:hAnsi="Times New Roman" w:cs="Times New Roman"/>
          <w:i/>
        </w:rPr>
        <w:t>Heliocidaris</w:t>
      </w:r>
      <w:proofErr w:type="spellEnd"/>
      <w:r w:rsidR="007F2AC9">
        <w:rPr>
          <w:rFonts w:ascii="Times New Roman" w:hAnsi="Times New Roman" w:cs="Times New Roman"/>
          <w:i/>
        </w:rPr>
        <w:t xml:space="preserve"> </w:t>
      </w:r>
      <w:proofErr w:type="spellStart"/>
      <w:r w:rsidR="007F2AC9">
        <w:rPr>
          <w:rFonts w:ascii="Times New Roman" w:hAnsi="Times New Roman" w:cs="Times New Roman"/>
          <w:i/>
        </w:rPr>
        <w:t>erythrogramma</w:t>
      </w:r>
      <w:proofErr w:type="spellEnd"/>
      <w:r w:rsidR="007F2AC9">
        <w:rPr>
          <w:rFonts w:ascii="Times New Roman" w:hAnsi="Times New Roman" w:cs="Times New Roman"/>
          <w:i/>
        </w:rPr>
        <w:t xml:space="preserve"> </w:t>
      </w:r>
      <w:r w:rsidR="007F2AC9">
        <w:rPr>
          <w:rFonts w:ascii="Times New Roman" w:hAnsi="Times New Roman" w:cs="Times New Roman"/>
        </w:rPr>
        <w:t xml:space="preserve">studied here is approximately pH 7.95 to almost pH 8.15 (Byrne, unpublished data). There are no data available for the pH range in the </w:t>
      </w:r>
      <w:r w:rsidR="007F2AC9">
        <w:rPr>
          <w:rFonts w:ascii="Times New Roman" w:hAnsi="Times New Roman" w:cs="Times New Roman"/>
          <w:i/>
        </w:rPr>
        <w:t xml:space="preserve">Lytechinus pictus </w:t>
      </w:r>
      <w:r w:rsidR="007F2AC9">
        <w:rPr>
          <w:rFonts w:ascii="Times New Roman" w:hAnsi="Times New Roman" w:cs="Times New Roman"/>
        </w:rPr>
        <w:t>habitat.</w:t>
      </w:r>
    </w:p>
    <w:p w14:paraId="2EB71956" w14:textId="77777777" w:rsidR="00783026" w:rsidRPr="00A17448" w:rsidRDefault="00783026" w:rsidP="00783026">
      <w:pPr>
        <w:autoSpaceDE w:val="0"/>
        <w:autoSpaceDN w:val="0"/>
        <w:adjustRightInd w:val="0"/>
        <w:spacing w:after="0" w:line="240"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12"/>
        <w:gridCol w:w="680"/>
        <w:gridCol w:w="928"/>
        <w:gridCol w:w="666"/>
        <w:gridCol w:w="1140"/>
        <w:gridCol w:w="959"/>
        <w:gridCol w:w="1103"/>
        <w:gridCol w:w="1100"/>
        <w:gridCol w:w="1038"/>
      </w:tblGrid>
      <w:tr w:rsidR="00650D50" w:rsidRPr="00A17448" w14:paraId="597F9FAD" w14:textId="77777777" w:rsidTr="00BB6FDB">
        <w:tc>
          <w:tcPr>
            <w:tcW w:w="1412" w:type="dxa"/>
            <w:tcBorders>
              <w:top w:val="single" w:sz="4" w:space="0" w:color="auto"/>
              <w:bottom w:val="double" w:sz="4" w:space="0" w:color="auto"/>
            </w:tcBorders>
          </w:tcPr>
          <w:p w14:paraId="4153CA70" w14:textId="77777777" w:rsidR="00783026" w:rsidRPr="00A17448" w:rsidRDefault="00783026" w:rsidP="00037801">
            <w:pPr>
              <w:autoSpaceDE w:val="0"/>
              <w:autoSpaceDN w:val="0"/>
              <w:adjustRightInd w:val="0"/>
              <w:rPr>
                <w:rFonts w:ascii="Times New Roman" w:hAnsi="Times New Roman" w:cs="Times New Roman"/>
                <w:b/>
                <w:sz w:val="20"/>
                <w:szCs w:val="20"/>
              </w:rPr>
            </w:pPr>
            <w:r w:rsidRPr="00A17448">
              <w:rPr>
                <w:rFonts w:ascii="Times New Roman" w:hAnsi="Times New Roman" w:cs="Times New Roman"/>
                <w:b/>
                <w:sz w:val="20"/>
                <w:szCs w:val="20"/>
              </w:rPr>
              <w:t>Treatment</w:t>
            </w:r>
          </w:p>
        </w:tc>
        <w:tc>
          <w:tcPr>
            <w:tcW w:w="680" w:type="dxa"/>
            <w:tcBorders>
              <w:top w:val="single" w:sz="4" w:space="0" w:color="auto"/>
              <w:bottom w:val="double" w:sz="4" w:space="0" w:color="auto"/>
            </w:tcBorders>
          </w:tcPr>
          <w:p w14:paraId="468A0E7E" w14:textId="77777777" w:rsidR="00783026" w:rsidRPr="00A17448" w:rsidRDefault="00783026" w:rsidP="00037801">
            <w:pPr>
              <w:autoSpaceDE w:val="0"/>
              <w:autoSpaceDN w:val="0"/>
              <w:adjustRightInd w:val="0"/>
              <w:rPr>
                <w:rFonts w:ascii="Times New Roman" w:hAnsi="Times New Roman" w:cs="Times New Roman"/>
                <w:b/>
                <w:sz w:val="20"/>
                <w:szCs w:val="20"/>
              </w:rPr>
            </w:pPr>
            <w:r w:rsidRPr="00A17448">
              <w:rPr>
                <w:rFonts w:ascii="Times New Roman" w:hAnsi="Times New Roman" w:cs="Times New Roman"/>
                <w:b/>
                <w:sz w:val="20"/>
                <w:szCs w:val="20"/>
              </w:rPr>
              <w:t>Temp (°C)</w:t>
            </w:r>
          </w:p>
        </w:tc>
        <w:tc>
          <w:tcPr>
            <w:tcW w:w="0" w:type="auto"/>
            <w:tcBorders>
              <w:top w:val="single" w:sz="4" w:space="0" w:color="auto"/>
              <w:bottom w:val="double" w:sz="4" w:space="0" w:color="auto"/>
            </w:tcBorders>
          </w:tcPr>
          <w:p w14:paraId="395ACF84" w14:textId="77777777" w:rsidR="00783026" w:rsidRPr="00A17448" w:rsidRDefault="00783026" w:rsidP="00037801">
            <w:pPr>
              <w:autoSpaceDE w:val="0"/>
              <w:autoSpaceDN w:val="0"/>
              <w:adjustRightInd w:val="0"/>
              <w:rPr>
                <w:rFonts w:ascii="Times New Roman" w:hAnsi="Times New Roman" w:cs="Times New Roman"/>
                <w:b/>
                <w:sz w:val="20"/>
                <w:szCs w:val="20"/>
              </w:rPr>
            </w:pPr>
            <w:r w:rsidRPr="00A17448">
              <w:rPr>
                <w:rFonts w:ascii="Times New Roman" w:hAnsi="Times New Roman" w:cs="Times New Roman"/>
                <w:b/>
                <w:sz w:val="20"/>
                <w:szCs w:val="20"/>
              </w:rPr>
              <w:t>Salinity</w:t>
            </w:r>
          </w:p>
        </w:tc>
        <w:tc>
          <w:tcPr>
            <w:tcW w:w="666" w:type="dxa"/>
            <w:tcBorders>
              <w:top w:val="single" w:sz="4" w:space="0" w:color="auto"/>
              <w:bottom w:val="double" w:sz="4" w:space="0" w:color="auto"/>
            </w:tcBorders>
          </w:tcPr>
          <w:p w14:paraId="6BD7C953" w14:textId="77777777" w:rsidR="00783026" w:rsidRPr="00A17448" w:rsidRDefault="00783026" w:rsidP="00037801">
            <w:pPr>
              <w:autoSpaceDE w:val="0"/>
              <w:autoSpaceDN w:val="0"/>
              <w:adjustRightInd w:val="0"/>
              <w:rPr>
                <w:rFonts w:ascii="Times New Roman" w:hAnsi="Times New Roman" w:cs="Times New Roman"/>
                <w:b/>
                <w:sz w:val="20"/>
                <w:szCs w:val="20"/>
                <w:vertAlign w:val="subscript"/>
              </w:rPr>
            </w:pPr>
            <w:proofErr w:type="spellStart"/>
            <w:r w:rsidRPr="00A17448">
              <w:rPr>
                <w:rFonts w:ascii="Times New Roman" w:hAnsi="Times New Roman" w:cs="Times New Roman"/>
                <w:b/>
                <w:sz w:val="20"/>
                <w:szCs w:val="20"/>
              </w:rPr>
              <w:t>pH</w:t>
            </w:r>
            <w:r w:rsidRPr="00A17448">
              <w:rPr>
                <w:rFonts w:ascii="Times New Roman" w:hAnsi="Times New Roman" w:cs="Times New Roman"/>
                <w:b/>
                <w:sz w:val="20"/>
                <w:szCs w:val="20"/>
                <w:vertAlign w:val="subscript"/>
              </w:rPr>
              <w:t>NBS</w:t>
            </w:r>
            <w:proofErr w:type="spellEnd"/>
          </w:p>
        </w:tc>
        <w:tc>
          <w:tcPr>
            <w:tcW w:w="1140" w:type="dxa"/>
            <w:tcBorders>
              <w:top w:val="single" w:sz="4" w:space="0" w:color="auto"/>
              <w:bottom w:val="double" w:sz="4" w:space="0" w:color="auto"/>
            </w:tcBorders>
          </w:tcPr>
          <w:p w14:paraId="50537534" w14:textId="707263E4" w:rsidR="00783026" w:rsidRPr="00A17448" w:rsidRDefault="00C75B1D" w:rsidP="00037801">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DIC</w:t>
            </w:r>
            <w:r w:rsidR="00783026" w:rsidRPr="00A17448">
              <w:rPr>
                <w:rFonts w:ascii="Times New Roman" w:hAnsi="Times New Roman" w:cs="Times New Roman"/>
                <w:b/>
                <w:sz w:val="20"/>
                <w:szCs w:val="20"/>
              </w:rPr>
              <w:t xml:space="preserve"> (µmol kg</w:t>
            </w:r>
            <w:r w:rsidR="00783026" w:rsidRPr="00A17448">
              <w:rPr>
                <w:rFonts w:ascii="Times New Roman" w:hAnsi="Times New Roman" w:cs="Times New Roman"/>
                <w:b/>
                <w:sz w:val="20"/>
                <w:szCs w:val="20"/>
                <w:vertAlign w:val="superscript"/>
              </w:rPr>
              <w:t>-1</w:t>
            </w:r>
            <w:r w:rsidR="00783026" w:rsidRPr="00A17448">
              <w:rPr>
                <w:rFonts w:ascii="Times New Roman" w:hAnsi="Times New Roman" w:cs="Times New Roman"/>
                <w:b/>
                <w:sz w:val="20"/>
                <w:szCs w:val="20"/>
              </w:rPr>
              <w:t>)</w:t>
            </w:r>
          </w:p>
        </w:tc>
        <w:tc>
          <w:tcPr>
            <w:tcW w:w="0" w:type="auto"/>
            <w:tcBorders>
              <w:top w:val="single" w:sz="4" w:space="0" w:color="auto"/>
              <w:bottom w:val="double" w:sz="4" w:space="0" w:color="auto"/>
            </w:tcBorders>
          </w:tcPr>
          <w:p w14:paraId="2CC43611" w14:textId="77777777" w:rsidR="00783026" w:rsidRPr="00A17448" w:rsidRDefault="00783026" w:rsidP="00037801">
            <w:pPr>
              <w:autoSpaceDE w:val="0"/>
              <w:autoSpaceDN w:val="0"/>
              <w:adjustRightInd w:val="0"/>
              <w:rPr>
                <w:rFonts w:ascii="Times New Roman" w:hAnsi="Times New Roman" w:cs="Times New Roman"/>
                <w:b/>
                <w:sz w:val="20"/>
                <w:szCs w:val="20"/>
              </w:rPr>
            </w:pPr>
            <w:r w:rsidRPr="00A17448">
              <w:rPr>
                <w:rFonts w:ascii="Times New Roman" w:hAnsi="Times New Roman" w:cs="Times New Roman"/>
                <w:b/>
                <w:sz w:val="20"/>
                <w:szCs w:val="20"/>
              </w:rPr>
              <w:t>TA (µmol kg</w:t>
            </w:r>
            <w:r w:rsidRPr="00A17448">
              <w:rPr>
                <w:rFonts w:ascii="Times New Roman" w:hAnsi="Times New Roman" w:cs="Times New Roman"/>
                <w:b/>
                <w:sz w:val="20"/>
                <w:szCs w:val="20"/>
                <w:vertAlign w:val="superscript"/>
              </w:rPr>
              <w:t>-1</w:t>
            </w:r>
            <w:r w:rsidRPr="00A17448">
              <w:rPr>
                <w:rFonts w:ascii="Times New Roman" w:hAnsi="Times New Roman" w:cs="Times New Roman"/>
                <w:b/>
                <w:sz w:val="20"/>
                <w:szCs w:val="20"/>
              </w:rPr>
              <w:t>)</w:t>
            </w:r>
          </w:p>
        </w:tc>
        <w:tc>
          <w:tcPr>
            <w:tcW w:w="1103" w:type="dxa"/>
            <w:tcBorders>
              <w:top w:val="single" w:sz="4" w:space="0" w:color="auto"/>
              <w:bottom w:val="double" w:sz="4" w:space="0" w:color="auto"/>
            </w:tcBorders>
          </w:tcPr>
          <w:p w14:paraId="7E5AEC69" w14:textId="77777777" w:rsidR="00783026" w:rsidRPr="00A17448" w:rsidRDefault="00783026" w:rsidP="00037801">
            <w:pPr>
              <w:autoSpaceDE w:val="0"/>
              <w:autoSpaceDN w:val="0"/>
              <w:adjustRightInd w:val="0"/>
              <w:rPr>
                <w:rFonts w:ascii="Times New Roman" w:hAnsi="Times New Roman" w:cs="Times New Roman"/>
                <w:b/>
                <w:sz w:val="20"/>
                <w:szCs w:val="20"/>
              </w:rPr>
            </w:pPr>
            <w:r w:rsidRPr="00A17448">
              <w:rPr>
                <w:rFonts w:ascii="Times New Roman" w:hAnsi="Times New Roman" w:cs="Times New Roman"/>
                <w:b/>
                <w:i/>
                <w:sz w:val="20"/>
                <w:szCs w:val="20"/>
              </w:rPr>
              <w:t>p</w:t>
            </w:r>
            <w:r w:rsidRPr="00A17448">
              <w:rPr>
                <w:rFonts w:ascii="Times New Roman" w:hAnsi="Times New Roman" w:cs="Times New Roman"/>
                <w:b/>
                <w:sz w:val="20"/>
                <w:szCs w:val="20"/>
              </w:rPr>
              <w:t>CO</w:t>
            </w:r>
            <w:r w:rsidRPr="00A17448">
              <w:rPr>
                <w:rFonts w:ascii="Times New Roman" w:hAnsi="Times New Roman" w:cs="Times New Roman"/>
                <w:b/>
                <w:sz w:val="20"/>
                <w:szCs w:val="20"/>
                <w:vertAlign w:val="subscript"/>
              </w:rPr>
              <w:t>2</w:t>
            </w:r>
            <w:r w:rsidRPr="00A17448">
              <w:rPr>
                <w:rFonts w:ascii="Times New Roman" w:hAnsi="Times New Roman" w:cs="Times New Roman"/>
                <w:b/>
                <w:sz w:val="20"/>
                <w:szCs w:val="20"/>
              </w:rPr>
              <w:t xml:space="preserve"> (µ</w:t>
            </w:r>
            <w:proofErr w:type="spellStart"/>
            <w:r w:rsidRPr="00A17448">
              <w:rPr>
                <w:rFonts w:ascii="Times New Roman" w:hAnsi="Times New Roman" w:cs="Times New Roman"/>
                <w:b/>
                <w:sz w:val="20"/>
                <w:szCs w:val="20"/>
              </w:rPr>
              <w:t>atm</w:t>
            </w:r>
            <w:proofErr w:type="spellEnd"/>
            <w:r w:rsidRPr="00A17448">
              <w:rPr>
                <w:rFonts w:ascii="Times New Roman" w:hAnsi="Times New Roman" w:cs="Times New Roman"/>
                <w:b/>
                <w:sz w:val="20"/>
                <w:szCs w:val="20"/>
              </w:rPr>
              <w:t>)</w:t>
            </w:r>
          </w:p>
        </w:tc>
        <w:tc>
          <w:tcPr>
            <w:tcW w:w="1100" w:type="dxa"/>
            <w:tcBorders>
              <w:top w:val="single" w:sz="4" w:space="0" w:color="auto"/>
              <w:bottom w:val="double" w:sz="4" w:space="0" w:color="auto"/>
            </w:tcBorders>
          </w:tcPr>
          <w:p w14:paraId="012C67DE" w14:textId="77777777" w:rsidR="00783026" w:rsidRPr="00A17448" w:rsidRDefault="00783026" w:rsidP="00037801">
            <w:pPr>
              <w:autoSpaceDE w:val="0"/>
              <w:autoSpaceDN w:val="0"/>
              <w:adjustRightInd w:val="0"/>
              <w:rPr>
                <w:rFonts w:ascii="Times New Roman" w:hAnsi="Times New Roman" w:cs="Times New Roman"/>
                <w:b/>
                <w:sz w:val="20"/>
                <w:szCs w:val="20"/>
                <w:vertAlign w:val="superscript"/>
              </w:rPr>
            </w:pPr>
            <w:r w:rsidRPr="00A17448">
              <w:rPr>
                <w:rFonts w:ascii="Times New Roman" w:hAnsi="Times New Roman" w:cs="Times New Roman"/>
                <w:b/>
                <w:sz w:val="20"/>
                <w:szCs w:val="20"/>
              </w:rPr>
              <w:t>HCO</w:t>
            </w:r>
            <w:r w:rsidRPr="00A17448">
              <w:rPr>
                <w:rFonts w:ascii="Times New Roman" w:hAnsi="Times New Roman" w:cs="Times New Roman"/>
                <w:b/>
                <w:sz w:val="20"/>
                <w:szCs w:val="20"/>
                <w:vertAlign w:val="subscript"/>
              </w:rPr>
              <w:t>3</w:t>
            </w:r>
            <w:r w:rsidRPr="00A17448">
              <w:rPr>
                <w:rFonts w:ascii="Times New Roman" w:hAnsi="Times New Roman" w:cs="Times New Roman"/>
                <w:b/>
                <w:sz w:val="20"/>
                <w:szCs w:val="20"/>
                <w:vertAlign w:val="superscript"/>
              </w:rPr>
              <w:t xml:space="preserve">- </w:t>
            </w:r>
            <w:r w:rsidRPr="00A17448">
              <w:rPr>
                <w:rFonts w:ascii="Times New Roman" w:hAnsi="Times New Roman" w:cs="Times New Roman"/>
                <w:b/>
                <w:sz w:val="20"/>
                <w:szCs w:val="20"/>
              </w:rPr>
              <w:t>(µmol kg</w:t>
            </w:r>
            <w:r w:rsidRPr="00A17448">
              <w:rPr>
                <w:rFonts w:ascii="Times New Roman" w:hAnsi="Times New Roman" w:cs="Times New Roman"/>
                <w:b/>
                <w:sz w:val="20"/>
                <w:szCs w:val="20"/>
                <w:vertAlign w:val="superscript"/>
              </w:rPr>
              <w:t>-1</w:t>
            </w:r>
            <w:r w:rsidRPr="00A17448">
              <w:rPr>
                <w:rFonts w:ascii="Times New Roman" w:hAnsi="Times New Roman" w:cs="Times New Roman"/>
                <w:b/>
                <w:sz w:val="20"/>
                <w:szCs w:val="20"/>
              </w:rPr>
              <w:t>)</w:t>
            </w:r>
          </w:p>
        </w:tc>
        <w:tc>
          <w:tcPr>
            <w:tcW w:w="0" w:type="auto"/>
            <w:tcBorders>
              <w:top w:val="single" w:sz="4" w:space="0" w:color="auto"/>
              <w:bottom w:val="double" w:sz="4" w:space="0" w:color="auto"/>
            </w:tcBorders>
          </w:tcPr>
          <w:p w14:paraId="1F995C88" w14:textId="77777777" w:rsidR="00783026" w:rsidRPr="00A17448" w:rsidRDefault="00783026" w:rsidP="00037801">
            <w:pPr>
              <w:autoSpaceDE w:val="0"/>
              <w:autoSpaceDN w:val="0"/>
              <w:adjustRightInd w:val="0"/>
              <w:rPr>
                <w:rFonts w:ascii="Times New Roman" w:hAnsi="Times New Roman" w:cs="Times New Roman"/>
                <w:b/>
                <w:sz w:val="20"/>
                <w:szCs w:val="20"/>
                <w:vertAlign w:val="superscript"/>
              </w:rPr>
            </w:pPr>
            <w:r w:rsidRPr="00A17448">
              <w:rPr>
                <w:rFonts w:ascii="Times New Roman" w:hAnsi="Times New Roman" w:cs="Times New Roman"/>
                <w:b/>
                <w:sz w:val="20"/>
                <w:szCs w:val="20"/>
              </w:rPr>
              <w:t>CO</w:t>
            </w:r>
            <w:r w:rsidRPr="00A17448">
              <w:rPr>
                <w:rFonts w:ascii="Times New Roman" w:hAnsi="Times New Roman" w:cs="Times New Roman"/>
                <w:b/>
                <w:sz w:val="20"/>
                <w:szCs w:val="20"/>
                <w:vertAlign w:val="subscript"/>
              </w:rPr>
              <w:t>3</w:t>
            </w:r>
            <w:r w:rsidRPr="00A17448">
              <w:rPr>
                <w:rFonts w:ascii="Times New Roman" w:hAnsi="Times New Roman" w:cs="Times New Roman"/>
                <w:b/>
                <w:sz w:val="20"/>
                <w:szCs w:val="20"/>
                <w:vertAlign w:val="superscript"/>
              </w:rPr>
              <w:t xml:space="preserve">2- </w:t>
            </w:r>
            <w:r w:rsidRPr="00A17448">
              <w:rPr>
                <w:rFonts w:ascii="Times New Roman" w:hAnsi="Times New Roman" w:cs="Times New Roman"/>
                <w:b/>
                <w:sz w:val="20"/>
                <w:szCs w:val="20"/>
              </w:rPr>
              <w:t>(µmol kg</w:t>
            </w:r>
            <w:r w:rsidRPr="00A17448">
              <w:rPr>
                <w:rFonts w:ascii="Times New Roman" w:hAnsi="Times New Roman" w:cs="Times New Roman"/>
                <w:b/>
                <w:sz w:val="20"/>
                <w:szCs w:val="20"/>
                <w:vertAlign w:val="superscript"/>
              </w:rPr>
              <w:t>-1</w:t>
            </w:r>
            <w:r w:rsidRPr="00A17448">
              <w:rPr>
                <w:rFonts w:ascii="Times New Roman" w:hAnsi="Times New Roman" w:cs="Times New Roman"/>
                <w:b/>
                <w:sz w:val="20"/>
                <w:szCs w:val="20"/>
              </w:rPr>
              <w:t>)</w:t>
            </w:r>
          </w:p>
        </w:tc>
      </w:tr>
      <w:tr w:rsidR="00650D50" w:rsidRPr="00A17448" w14:paraId="7A2BA6BD" w14:textId="77777777" w:rsidTr="00BB6FDB">
        <w:tc>
          <w:tcPr>
            <w:tcW w:w="1412" w:type="dxa"/>
            <w:tcBorders>
              <w:top w:val="double" w:sz="4" w:space="0" w:color="auto"/>
            </w:tcBorders>
          </w:tcPr>
          <w:p w14:paraId="101DA620" w14:textId="77777777" w:rsidR="004D1E04" w:rsidRPr="00A17448" w:rsidRDefault="004D1E04" w:rsidP="004D1E04">
            <w:pPr>
              <w:autoSpaceDE w:val="0"/>
              <w:autoSpaceDN w:val="0"/>
              <w:adjustRightInd w:val="0"/>
              <w:rPr>
                <w:rFonts w:ascii="Times New Roman" w:hAnsi="Times New Roman" w:cs="Times New Roman"/>
                <w:b/>
                <w:sz w:val="20"/>
                <w:szCs w:val="20"/>
              </w:rPr>
            </w:pPr>
            <w:r w:rsidRPr="00A17448">
              <w:rPr>
                <w:rFonts w:ascii="Times New Roman" w:hAnsi="Times New Roman" w:cs="Times New Roman"/>
                <w:b/>
                <w:sz w:val="20"/>
                <w:szCs w:val="20"/>
              </w:rPr>
              <w:t>Control (UK)</w:t>
            </w:r>
          </w:p>
        </w:tc>
        <w:tc>
          <w:tcPr>
            <w:tcW w:w="680" w:type="dxa"/>
            <w:tcBorders>
              <w:top w:val="double" w:sz="4" w:space="0" w:color="auto"/>
            </w:tcBorders>
          </w:tcPr>
          <w:p w14:paraId="5C7AD591" w14:textId="4088CB1A" w:rsidR="004D1E04" w:rsidRPr="00A17448" w:rsidRDefault="004D1E04" w:rsidP="00650D50">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15.0</w:t>
            </w:r>
            <w:r w:rsidR="002B613D">
              <w:rPr>
                <w:rFonts w:ascii="Times New Roman" w:hAnsi="Times New Roman" w:cs="Times New Roman"/>
                <w:b/>
                <w:sz w:val="20"/>
                <w:szCs w:val="20"/>
              </w:rPr>
              <w:t>1</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0.01</w:t>
            </w:r>
          </w:p>
        </w:tc>
        <w:tc>
          <w:tcPr>
            <w:tcW w:w="0" w:type="auto"/>
            <w:tcBorders>
              <w:top w:val="double" w:sz="4" w:space="0" w:color="auto"/>
            </w:tcBorders>
          </w:tcPr>
          <w:p w14:paraId="6F600180" w14:textId="5198138C" w:rsidR="004D1E04" w:rsidRPr="00A17448" w:rsidRDefault="004D1E04"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33.63</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0.05</w:t>
            </w:r>
          </w:p>
        </w:tc>
        <w:tc>
          <w:tcPr>
            <w:tcW w:w="666" w:type="dxa"/>
            <w:tcBorders>
              <w:top w:val="double" w:sz="4" w:space="0" w:color="auto"/>
            </w:tcBorders>
          </w:tcPr>
          <w:p w14:paraId="512685EF" w14:textId="18A7A519" w:rsidR="004D1E04" w:rsidRPr="00A17448" w:rsidRDefault="009539DA"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8.11</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0.01</w:t>
            </w:r>
          </w:p>
        </w:tc>
        <w:tc>
          <w:tcPr>
            <w:tcW w:w="1140" w:type="dxa"/>
            <w:tcBorders>
              <w:top w:val="double" w:sz="4" w:space="0" w:color="auto"/>
            </w:tcBorders>
          </w:tcPr>
          <w:p w14:paraId="4DECF42B" w14:textId="6A604728" w:rsidR="004D1E04" w:rsidRPr="00A17448" w:rsidRDefault="00301FA2"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1920 </w:t>
            </w:r>
            <w:r w:rsidRPr="00301FA2">
              <w:rPr>
                <w:rFonts w:ascii="Times New Roman" w:hAnsi="Times New Roman" w:cs="Times New Roman"/>
                <w:b/>
                <w:sz w:val="20"/>
              </w:rPr>
              <w:t>±</w:t>
            </w:r>
            <w:r w:rsidR="00650D50">
              <w:rPr>
                <w:rFonts w:ascii="Times New Roman" w:hAnsi="Times New Roman" w:cs="Times New Roman"/>
                <w:b/>
                <w:sz w:val="20"/>
              </w:rPr>
              <w:t xml:space="preserve"> 0.5</w:t>
            </w:r>
          </w:p>
        </w:tc>
        <w:tc>
          <w:tcPr>
            <w:tcW w:w="0" w:type="auto"/>
            <w:tcBorders>
              <w:top w:val="double" w:sz="4" w:space="0" w:color="auto"/>
            </w:tcBorders>
          </w:tcPr>
          <w:p w14:paraId="1660075D" w14:textId="6AB60417" w:rsidR="004D1E04" w:rsidRPr="00A17448" w:rsidRDefault="00A713A7"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2096</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0C2DDB">
              <w:rPr>
                <w:rFonts w:ascii="Times New Roman" w:hAnsi="Times New Roman" w:cs="Times New Roman"/>
                <w:b/>
                <w:sz w:val="20"/>
              </w:rPr>
              <w:t xml:space="preserve"> 3.95</w:t>
            </w:r>
          </w:p>
        </w:tc>
        <w:tc>
          <w:tcPr>
            <w:tcW w:w="1103" w:type="dxa"/>
            <w:tcBorders>
              <w:top w:val="double" w:sz="4" w:space="0" w:color="auto"/>
            </w:tcBorders>
          </w:tcPr>
          <w:p w14:paraId="7D074A48" w14:textId="3EE91A67" w:rsidR="004D1E04" w:rsidRPr="00A17448" w:rsidRDefault="00A713A7"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42</w:t>
            </w:r>
            <w:r w:rsidR="00301FA2">
              <w:rPr>
                <w:rFonts w:ascii="Times New Roman" w:hAnsi="Times New Roman" w:cs="Times New Roman"/>
                <w:b/>
                <w:sz w:val="20"/>
                <w:szCs w:val="20"/>
              </w:rPr>
              <w:t xml:space="preserve">3 </w:t>
            </w:r>
            <w:r w:rsidR="00301FA2" w:rsidRPr="00301FA2">
              <w:rPr>
                <w:rFonts w:ascii="Times New Roman" w:hAnsi="Times New Roman" w:cs="Times New Roman"/>
                <w:b/>
                <w:sz w:val="20"/>
              </w:rPr>
              <w:t>± 10</w:t>
            </w:r>
          </w:p>
        </w:tc>
        <w:tc>
          <w:tcPr>
            <w:tcW w:w="1100" w:type="dxa"/>
            <w:tcBorders>
              <w:top w:val="double" w:sz="4" w:space="0" w:color="auto"/>
            </w:tcBorders>
          </w:tcPr>
          <w:p w14:paraId="1BB9A1A5" w14:textId="34B74B0D" w:rsidR="004D1E04" w:rsidRPr="00A17448" w:rsidRDefault="00A713A7"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177</w:t>
            </w:r>
            <w:r w:rsidR="00301FA2">
              <w:rPr>
                <w:rFonts w:ascii="Times New Roman" w:hAnsi="Times New Roman" w:cs="Times New Roman"/>
                <w:b/>
                <w:sz w:val="20"/>
                <w:szCs w:val="20"/>
              </w:rPr>
              <w:t xml:space="preserve">8 </w:t>
            </w:r>
            <w:r w:rsidR="00301FA2" w:rsidRPr="00301FA2">
              <w:rPr>
                <w:rFonts w:ascii="Times New Roman" w:hAnsi="Times New Roman" w:cs="Times New Roman"/>
                <w:b/>
                <w:sz w:val="20"/>
              </w:rPr>
              <w:t>±</w:t>
            </w:r>
            <w:r w:rsidR="00301FA2">
              <w:rPr>
                <w:rFonts w:ascii="Times New Roman" w:hAnsi="Times New Roman" w:cs="Times New Roman"/>
                <w:b/>
                <w:sz w:val="20"/>
              </w:rPr>
              <w:t xml:space="preserve"> </w:t>
            </w:r>
            <w:r w:rsidR="00725694">
              <w:rPr>
                <w:rFonts w:ascii="Times New Roman" w:hAnsi="Times New Roman" w:cs="Times New Roman"/>
                <w:b/>
                <w:sz w:val="20"/>
              </w:rPr>
              <w:t>2.14</w:t>
            </w:r>
          </w:p>
        </w:tc>
        <w:tc>
          <w:tcPr>
            <w:tcW w:w="0" w:type="auto"/>
            <w:tcBorders>
              <w:top w:val="double" w:sz="4" w:space="0" w:color="auto"/>
            </w:tcBorders>
          </w:tcPr>
          <w:p w14:paraId="3B7B0997" w14:textId="6C625C25" w:rsidR="004D1E04" w:rsidRPr="00A17448" w:rsidRDefault="00A713A7"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127</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301FA2">
              <w:rPr>
                <w:rFonts w:ascii="Times New Roman" w:hAnsi="Times New Roman" w:cs="Times New Roman"/>
                <w:b/>
                <w:sz w:val="20"/>
              </w:rPr>
              <w:t xml:space="preserve"> </w:t>
            </w:r>
            <w:r w:rsidR="00725694">
              <w:rPr>
                <w:rFonts w:ascii="Times New Roman" w:hAnsi="Times New Roman" w:cs="Times New Roman"/>
                <w:b/>
                <w:sz w:val="20"/>
              </w:rPr>
              <w:t>2.47</w:t>
            </w:r>
          </w:p>
        </w:tc>
      </w:tr>
      <w:tr w:rsidR="00650D50" w:rsidRPr="00A17448" w14:paraId="74DCAC98" w14:textId="77777777" w:rsidTr="00BB6FDB">
        <w:tc>
          <w:tcPr>
            <w:tcW w:w="1412" w:type="dxa"/>
          </w:tcPr>
          <w:p w14:paraId="77A8AC66" w14:textId="77777777" w:rsidR="004D1E04" w:rsidRPr="00A17448" w:rsidRDefault="004D1E04" w:rsidP="004D1E04">
            <w:pPr>
              <w:autoSpaceDE w:val="0"/>
              <w:autoSpaceDN w:val="0"/>
              <w:adjustRightInd w:val="0"/>
              <w:rPr>
                <w:rFonts w:ascii="Times New Roman" w:hAnsi="Times New Roman" w:cs="Times New Roman"/>
                <w:b/>
                <w:sz w:val="20"/>
                <w:szCs w:val="20"/>
              </w:rPr>
            </w:pPr>
            <w:r w:rsidRPr="00A17448">
              <w:rPr>
                <w:rFonts w:ascii="Times New Roman" w:hAnsi="Times New Roman" w:cs="Times New Roman"/>
                <w:b/>
                <w:sz w:val="20"/>
                <w:szCs w:val="20"/>
              </w:rPr>
              <w:t>pH 7.9 (UK)</w:t>
            </w:r>
          </w:p>
        </w:tc>
        <w:tc>
          <w:tcPr>
            <w:tcW w:w="680" w:type="dxa"/>
          </w:tcPr>
          <w:p w14:paraId="1CEABC1E" w14:textId="5AE474C4" w:rsidR="004D1E04" w:rsidRPr="00A17448" w:rsidRDefault="009539DA"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15.10</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0.01</w:t>
            </w:r>
          </w:p>
        </w:tc>
        <w:tc>
          <w:tcPr>
            <w:tcW w:w="0" w:type="auto"/>
          </w:tcPr>
          <w:p w14:paraId="743F9680" w14:textId="23BAD55D" w:rsidR="004D1E04" w:rsidRPr="00A17448" w:rsidRDefault="004D1E04"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33.60</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0.06</w:t>
            </w:r>
          </w:p>
        </w:tc>
        <w:tc>
          <w:tcPr>
            <w:tcW w:w="666" w:type="dxa"/>
          </w:tcPr>
          <w:p w14:paraId="467D90E7" w14:textId="1D454D71" w:rsidR="004D1E04" w:rsidRPr="00A17448" w:rsidRDefault="009539DA"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7.88</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0.01</w:t>
            </w:r>
          </w:p>
        </w:tc>
        <w:tc>
          <w:tcPr>
            <w:tcW w:w="1140" w:type="dxa"/>
          </w:tcPr>
          <w:p w14:paraId="5A2CD70B" w14:textId="2E5FA3E4" w:rsidR="004D1E04" w:rsidRPr="00A17448" w:rsidRDefault="00301FA2"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2017 </w:t>
            </w:r>
            <w:r w:rsidRPr="00301FA2">
              <w:rPr>
                <w:rFonts w:ascii="Times New Roman" w:hAnsi="Times New Roman" w:cs="Times New Roman"/>
                <w:b/>
                <w:sz w:val="20"/>
              </w:rPr>
              <w:t>±</w:t>
            </w:r>
            <w:r w:rsidR="00650D50">
              <w:rPr>
                <w:rFonts w:ascii="Times New Roman" w:hAnsi="Times New Roman" w:cs="Times New Roman"/>
                <w:b/>
                <w:sz w:val="20"/>
              </w:rPr>
              <w:t xml:space="preserve"> 0.75</w:t>
            </w:r>
          </w:p>
        </w:tc>
        <w:tc>
          <w:tcPr>
            <w:tcW w:w="0" w:type="auto"/>
          </w:tcPr>
          <w:p w14:paraId="054294C5" w14:textId="63C7D4F3" w:rsidR="004D1E04" w:rsidRPr="00A17448" w:rsidRDefault="00A713A7"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2109</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0C2DDB">
              <w:rPr>
                <w:rFonts w:ascii="Times New Roman" w:hAnsi="Times New Roman" w:cs="Times New Roman"/>
                <w:b/>
                <w:sz w:val="20"/>
              </w:rPr>
              <w:t xml:space="preserve"> 3.65</w:t>
            </w:r>
          </w:p>
        </w:tc>
        <w:tc>
          <w:tcPr>
            <w:tcW w:w="1103" w:type="dxa"/>
          </w:tcPr>
          <w:p w14:paraId="6651FFE3" w14:textId="6C2E4347" w:rsidR="004D1E04" w:rsidRPr="00A17448" w:rsidRDefault="00A713A7"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771</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 xml:space="preserve">± </w:t>
            </w:r>
            <w:r w:rsidR="00301FA2">
              <w:rPr>
                <w:rFonts w:ascii="Times New Roman" w:hAnsi="Times New Roman" w:cs="Times New Roman"/>
                <w:b/>
                <w:sz w:val="20"/>
              </w:rPr>
              <w:t>26</w:t>
            </w:r>
          </w:p>
        </w:tc>
        <w:tc>
          <w:tcPr>
            <w:tcW w:w="1100" w:type="dxa"/>
          </w:tcPr>
          <w:p w14:paraId="72D29BC0" w14:textId="76C70976" w:rsidR="004D1E04" w:rsidRPr="00A17448" w:rsidRDefault="00A713A7"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19</w:t>
            </w:r>
            <w:r w:rsidR="00301FA2">
              <w:rPr>
                <w:rFonts w:ascii="Times New Roman" w:hAnsi="Times New Roman" w:cs="Times New Roman"/>
                <w:b/>
                <w:sz w:val="20"/>
                <w:szCs w:val="20"/>
              </w:rPr>
              <w:t xml:space="preserve">10 </w:t>
            </w:r>
            <w:r w:rsidR="00301FA2" w:rsidRPr="00301FA2">
              <w:rPr>
                <w:rFonts w:ascii="Times New Roman" w:hAnsi="Times New Roman" w:cs="Times New Roman"/>
                <w:b/>
                <w:sz w:val="20"/>
              </w:rPr>
              <w:t>±</w:t>
            </w:r>
            <w:r w:rsidR="00301FA2">
              <w:rPr>
                <w:rFonts w:ascii="Times New Roman" w:hAnsi="Times New Roman" w:cs="Times New Roman"/>
                <w:b/>
                <w:sz w:val="20"/>
              </w:rPr>
              <w:t xml:space="preserve"> </w:t>
            </w:r>
            <w:r w:rsidR="00725694">
              <w:rPr>
                <w:rFonts w:ascii="Times New Roman" w:hAnsi="Times New Roman" w:cs="Times New Roman"/>
                <w:b/>
                <w:sz w:val="20"/>
              </w:rPr>
              <w:t>1.08</w:t>
            </w:r>
          </w:p>
        </w:tc>
        <w:tc>
          <w:tcPr>
            <w:tcW w:w="0" w:type="auto"/>
          </w:tcPr>
          <w:p w14:paraId="14AE115C" w14:textId="1475EF7B" w:rsidR="004D1E04" w:rsidRPr="00A17448" w:rsidRDefault="00A713A7"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8</w:t>
            </w:r>
            <w:r w:rsidR="00301FA2">
              <w:rPr>
                <w:rFonts w:ascii="Times New Roman" w:hAnsi="Times New Roman" w:cs="Times New Roman"/>
                <w:b/>
                <w:sz w:val="20"/>
                <w:szCs w:val="20"/>
              </w:rPr>
              <w:t xml:space="preserve">1 </w:t>
            </w:r>
            <w:r w:rsidR="00301FA2" w:rsidRPr="00301FA2">
              <w:rPr>
                <w:rFonts w:ascii="Times New Roman" w:hAnsi="Times New Roman" w:cs="Times New Roman"/>
                <w:b/>
                <w:sz w:val="20"/>
              </w:rPr>
              <w:t>±</w:t>
            </w:r>
            <w:r w:rsidR="00301FA2">
              <w:rPr>
                <w:rFonts w:ascii="Times New Roman" w:hAnsi="Times New Roman" w:cs="Times New Roman"/>
                <w:b/>
                <w:sz w:val="20"/>
              </w:rPr>
              <w:t xml:space="preserve"> </w:t>
            </w:r>
            <w:r w:rsidR="00725694">
              <w:rPr>
                <w:rFonts w:ascii="Times New Roman" w:hAnsi="Times New Roman" w:cs="Times New Roman"/>
                <w:b/>
                <w:sz w:val="20"/>
              </w:rPr>
              <w:t>1.91</w:t>
            </w:r>
          </w:p>
        </w:tc>
      </w:tr>
      <w:tr w:rsidR="00650D50" w:rsidRPr="00A17448" w14:paraId="3EEF7BDC" w14:textId="77777777" w:rsidTr="00BB6FDB">
        <w:tc>
          <w:tcPr>
            <w:tcW w:w="1412" w:type="dxa"/>
          </w:tcPr>
          <w:p w14:paraId="50D62992" w14:textId="77777777" w:rsidR="004D1E04" w:rsidRPr="00A17448" w:rsidRDefault="004D1E04" w:rsidP="004D1E04">
            <w:pPr>
              <w:autoSpaceDE w:val="0"/>
              <w:autoSpaceDN w:val="0"/>
              <w:adjustRightInd w:val="0"/>
              <w:rPr>
                <w:rFonts w:ascii="Times New Roman" w:hAnsi="Times New Roman" w:cs="Times New Roman"/>
                <w:b/>
                <w:sz w:val="20"/>
                <w:szCs w:val="20"/>
              </w:rPr>
            </w:pPr>
            <w:r w:rsidRPr="00A17448">
              <w:rPr>
                <w:rFonts w:ascii="Times New Roman" w:hAnsi="Times New Roman" w:cs="Times New Roman"/>
                <w:b/>
                <w:sz w:val="20"/>
                <w:szCs w:val="20"/>
              </w:rPr>
              <w:t>pH 7.7 (UK)</w:t>
            </w:r>
          </w:p>
        </w:tc>
        <w:tc>
          <w:tcPr>
            <w:tcW w:w="680" w:type="dxa"/>
          </w:tcPr>
          <w:p w14:paraId="4305A4AC" w14:textId="0960789F" w:rsidR="004D1E04" w:rsidRPr="00A17448" w:rsidRDefault="004D1E04" w:rsidP="002B613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15.</w:t>
            </w:r>
            <w:r w:rsidR="002B613D">
              <w:rPr>
                <w:rFonts w:ascii="Times New Roman" w:hAnsi="Times New Roman" w:cs="Times New Roman"/>
                <w:b/>
                <w:sz w:val="20"/>
                <w:szCs w:val="20"/>
              </w:rPr>
              <w:t>12</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0.01</w:t>
            </w:r>
          </w:p>
        </w:tc>
        <w:tc>
          <w:tcPr>
            <w:tcW w:w="0" w:type="auto"/>
          </w:tcPr>
          <w:p w14:paraId="4A8B4422" w14:textId="5232B5A1" w:rsidR="004D1E04" w:rsidRPr="00A17448" w:rsidRDefault="004D1E04"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33.57</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0.12</w:t>
            </w:r>
          </w:p>
        </w:tc>
        <w:tc>
          <w:tcPr>
            <w:tcW w:w="666" w:type="dxa"/>
          </w:tcPr>
          <w:p w14:paraId="5BC1AA89" w14:textId="531DE528" w:rsidR="004D1E04" w:rsidRPr="00A17448" w:rsidRDefault="009539DA"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7.75</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0.01</w:t>
            </w:r>
          </w:p>
        </w:tc>
        <w:tc>
          <w:tcPr>
            <w:tcW w:w="1140" w:type="dxa"/>
          </w:tcPr>
          <w:p w14:paraId="2FB82FF9" w14:textId="261F27D0" w:rsidR="004D1E04" w:rsidRPr="00A17448" w:rsidRDefault="00301FA2"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2074 </w:t>
            </w:r>
            <w:r w:rsidRPr="00301FA2">
              <w:rPr>
                <w:rFonts w:ascii="Times New Roman" w:hAnsi="Times New Roman" w:cs="Times New Roman"/>
                <w:b/>
                <w:sz w:val="20"/>
              </w:rPr>
              <w:t>±</w:t>
            </w:r>
            <w:r w:rsidR="00650D50">
              <w:rPr>
                <w:rFonts w:ascii="Times New Roman" w:hAnsi="Times New Roman" w:cs="Times New Roman"/>
                <w:b/>
                <w:sz w:val="20"/>
              </w:rPr>
              <w:t xml:space="preserve"> 1.25</w:t>
            </w:r>
          </w:p>
        </w:tc>
        <w:tc>
          <w:tcPr>
            <w:tcW w:w="0" w:type="auto"/>
          </w:tcPr>
          <w:p w14:paraId="48153401" w14:textId="04414C04" w:rsidR="004D1E04" w:rsidRPr="00A17448" w:rsidRDefault="009539DA" w:rsidP="00A713A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21</w:t>
            </w:r>
            <w:r w:rsidR="00301FA2">
              <w:rPr>
                <w:rFonts w:ascii="Times New Roman" w:hAnsi="Times New Roman" w:cs="Times New Roman"/>
                <w:b/>
                <w:sz w:val="20"/>
                <w:szCs w:val="20"/>
              </w:rPr>
              <w:t xml:space="preserve">27 </w:t>
            </w:r>
            <w:r w:rsidR="00301FA2" w:rsidRPr="00301FA2">
              <w:rPr>
                <w:rFonts w:ascii="Times New Roman" w:hAnsi="Times New Roman" w:cs="Times New Roman"/>
                <w:b/>
                <w:sz w:val="20"/>
              </w:rPr>
              <w:t>±</w:t>
            </w:r>
            <w:r w:rsidR="000C2DDB">
              <w:rPr>
                <w:rFonts w:ascii="Times New Roman" w:hAnsi="Times New Roman" w:cs="Times New Roman"/>
                <w:b/>
                <w:sz w:val="20"/>
              </w:rPr>
              <w:t xml:space="preserve"> 2.65</w:t>
            </w:r>
          </w:p>
        </w:tc>
        <w:tc>
          <w:tcPr>
            <w:tcW w:w="1103" w:type="dxa"/>
          </w:tcPr>
          <w:p w14:paraId="7078EE51" w14:textId="04AEB50C" w:rsidR="004D1E04" w:rsidRPr="00A17448" w:rsidRDefault="00A713A7"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1076</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 xml:space="preserve">± </w:t>
            </w:r>
            <w:r w:rsidR="00301FA2">
              <w:rPr>
                <w:rFonts w:ascii="Times New Roman" w:hAnsi="Times New Roman" w:cs="Times New Roman"/>
                <w:b/>
                <w:sz w:val="20"/>
              </w:rPr>
              <w:t>26</w:t>
            </w:r>
          </w:p>
        </w:tc>
        <w:tc>
          <w:tcPr>
            <w:tcW w:w="1100" w:type="dxa"/>
          </w:tcPr>
          <w:p w14:paraId="6A5B7F1A" w14:textId="4CC2E89B" w:rsidR="004D1E04" w:rsidRPr="00A17448" w:rsidRDefault="009539DA"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197</w:t>
            </w:r>
            <w:r w:rsidR="00301FA2">
              <w:rPr>
                <w:rFonts w:ascii="Times New Roman" w:hAnsi="Times New Roman" w:cs="Times New Roman"/>
                <w:b/>
                <w:sz w:val="20"/>
                <w:szCs w:val="20"/>
              </w:rPr>
              <w:t xml:space="preserve">3 </w:t>
            </w:r>
            <w:r w:rsidR="00301FA2" w:rsidRPr="00301FA2">
              <w:rPr>
                <w:rFonts w:ascii="Times New Roman" w:hAnsi="Times New Roman" w:cs="Times New Roman"/>
                <w:b/>
                <w:sz w:val="20"/>
              </w:rPr>
              <w:t>±</w:t>
            </w:r>
            <w:r w:rsidR="00301FA2">
              <w:rPr>
                <w:rFonts w:ascii="Times New Roman" w:hAnsi="Times New Roman" w:cs="Times New Roman"/>
                <w:b/>
                <w:sz w:val="20"/>
              </w:rPr>
              <w:t xml:space="preserve"> </w:t>
            </w:r>
            <w:r w:rsidR="00725694">
              <w:rPr>
                <w:rFonts w:ascii="Times New Roman" w:hAnsi="Times New Roman" w:cs="Times New Roman"/>
                <w:b/>
                <w:sz w:val="20"/>
              </w:rPr>
              <w:t>0.40</w:t>
            </w:r>
          </w:p>
        </w:tc>
        <w:tc>
          <w:tcPr>
            <w:tcW w:w="0" w:type="auto"/>
          </w:tcPr>
          <w:p w14:paraId="5327F504" w14:textId="0B70F4DD" w:rsidR="004D1E04" w:rsidRPr="00A17448" w:rsidRDefault="00A713A7"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6</w:t>
            </w:r>
            <w:r w:rsidR="00301FA2">
              <w:rPr>
                <w:rFonts w:ascii="Times New Roman" w:hAnsi="Times New Roman" w:cs="Times New Roman"/>
                <w:b/>
                <w:sz w:val="20"/>
                <w:szCs w:val="20"/>
              </w:rPr>
              <w:t xml:space="preserve">1 </w:t>
            </w:r>
            <w:r w:rsidR="00301FA2" w:rsidRPr="00301FA2">
              <w:rPr>
                <w:rFonts w:ascii="Times New Roman" w:hAnsi="Times New Roman" w:cs="Times New Roman"/>
                <w:b/>
                <w:sz w:val="20"/>
              </w:rPr>
              <w:t>±</w:t>
            </w:r>
            <w:r w:rsidR="00301FA2">
              <w:rPr>
                <w:rFonts w:ascii="Times New Roman" w:hAnsi="Times New Roman" w:cs="Times New Roman"/>
                <w:b/>
                <w:sz w:val="20"/>
              </w:rPr>
              <w:t xml:space="preserve"> </w:t>
            </w:r>
            <w:r w:rsidR="00725694">
              <w:rPr>
                <w:rFonts w:ascii="Times New Roman" w:hAnsi="Times New Roman" w:cs="Times New Roman"/>
                <w:b/>
                <w:sz w:val="20"/>
              </w:rPr>
              <w:t>1.23</w:t>
            </w:r>
          </w:p>
        </w:tc>
      </w:tr>
      <w:tr w:rsidR="00650D50" w:rsidRPr="00A17448" w14:paraId="19074C39" w14:textId="77777777" w:rsidTr="00BB6FDB">
        <w:tc>
          <w:tcPr>
            <w:tcW w:w="1412" w:type="dxa"/>
          </w:tcPr>
          <w:p w14:paraId="046F85DC" w14:textId="77777777" w:rsidR="004D1E04" w:rsidRPr="00A17448" w:rsidRDefault="004D1E04" w:rsidP="004D1E04">
            <w:pPr>
              <w:autoSpaceDE w:val="0"/>
              <w:autoSpaceDN w:val="0"/>
              <w:adjustRightInd w:val="0"/>
              <w:rPr>
                <w:rFonts w:ascii="Times New Roman" w:hAnsi="Times New Roman" w:cs="Times New Roman"/>
                <w:b/>
                <w:sz w:val="20"/>
                <w:szCs w:val="20"/>
              </w:rPr>
            </w:pPr>
            <w:r w:rsidRPr="00A17448">
              <w:rPr>
                <w:rFonts w:ascii="Times New Roman" w:hAnsi="Times New Roman" w:cs="Times New Roman"/>
                <w:b/>
                <w:sz w:val="20"/>
                <w:szCs w:val="20"/>
              </w:rPr>
              <w:t>Control (</w:t>
            </w:r>
            <w:proofErr w:type="spellStart"/>
            <w:r w:rsidRPr="00A17448">
              <w:rPr>
                <w:rFonts w:ascii="Times New Roman" w:hAnsi="Times New Roman" w:cs="Times New Roman"/>
                <w:b/>
                <w:sz w:val="20"/>
                <w:szCs w:val="20"/>
              </w:rPr>
              <w:t>Aus</w:t>
            </w:r>
            <w:proofErr w:type="spellEnd"/>
            <w:r w:rsidRPr="00A17448">
              <w:rPr>
                <w:rFonts w:ascii="Times New Roman" w:hAnsi="Times New Roman" w:cs="Times New Roman"/>
                <w:b/>
                <w:sz w:val="20"/>
                <w:szCs w:val="20"/>
              </w:rPr>
              <w:t>)</w:t>
            </w:r>
          </w:p>
        </w:tc>
        <w:tc>
          <w:tcPr>
            <w:tcW w:w="680" w:type="dxa"/>
          </w:tcPr>
          <w:p w14:paraId="456F01B8" w14:textId="7E9BF145" w:rsidR="004D1E04" w:rsidRPr="00A17448" w:rsidRDefault="00B360F2"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19.86</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0.02</w:t>
            </w:r>
          </w:p>
        </w:tc>
        <w:tc>
          <w:tcPr>
            <w:tcW w:w="0" w:type="auto"/>
          </w:tcPr>
          <w:p w14:paraId="4EA1BD8B" w14:textId="567CE22B" w:rsidR="004D1E04" w:rsidRPr="00A17448" w:rsidRDefault="002D1763" w:rsidP="00650D50">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34.8</w:t>
            </w:r>
            <w:r w:rsidR="00A713A7">
              <w:rPr>
                <w:rFonts w:ascii="Times New Roman" w:hAnsi="Times New Roman" w:cs="Times New Roman"/>
                <w:b/>
                <w:sz w:val="20"/>
                <w:szCs w:val="20"/>
              </w:rPr>
              <w:t>0</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0.00</w:t>
            </w:r>
          </w:p>
        </w:tc>
        <w:tc>
          <w:tcPr>
            <w:tcW w:w="666" w:type="dxa"/>
          </w:tcPr>
          <w:p w14:paraId="2DF16533" w14:textId="337B4489" w:rsidR="004D1E04" w:rsidRPr="00A17448" w:rsidRDefault="00D62E04"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8.04</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0.00</w:t>
            </w:r>
          </w:p>
        </w:tc>
        <w:tc>
          <w:tcPr>
            <w:tcW w:w="1140" w:type="dxa"/>
          </w:tcPr>
          <w:p w14:paraId="20C417FE" w14:textId="0819081D" w:rsidR="004D1E04" w:rsidRPr="00A17448" w:rsidRDefault="00301FA2"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2173 </w:t>
            </w:r>
            <w:r w:rsidRPr="00301FA2">
              <w:rPr>
                <w:rFonts w:ascii="Times New Roman" w:hAnsi="Times New Roman" w:cs="Times New Roman"/>
                <w:b/>
                <w:sz w:val="20"/>
              </w:rPr>
              <w:t>±</w:t>
            </w:r>
            <w:r w:rsidR="00650D50">
              <w:rPr>
                <w:rFonts w:ascii="Times New Roman" w:hAnsi="Times New Roman" w:cs="Times New Roman"/>
                <w:b/>
                <w:sz w:val="20"/>
              </w:rPr>
              <w:t xml:space="preserve"> 0.26</w:t>
            </w:r>
          </w:p>
        </w:tc>
        <w:tc>
          <w:tcPr>
            <w:tcW w:w="0" w:type="auto"/>
          </w:tcPr>
          <w:p w14:paraId="1DD9232C" w14:textId="2A03D4BF" w:rsidR="00B360F2" w:rsidRPr="00A17448" w:rsidRDefault="00B360F2"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2367</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0C2DDB">
              <w:rPr>
                <w:rFonts w:ascii="Times New Roman" w:hAnsi="Times New Roman" w:cs="Times New Roman"/>
                <w:b/>
                <w:sz w:val="20"/>
              </w:rPr>
              <w:t xml:space="preserve"> 0.27</w:t>
            </w:r>
          </w:p>
        </w:tc>
        <w:tc>
          <w:tcPr>
            <w:tcW w:w="1103" w:type="dxa"/>
          </w:tcPr>
          <w:p w14:paraId="2E2715CB" w14:textId="1F005822" w:rsidR="004D1E04" w:rsidRPr="00A17448" w:rsidRDefault="002B6D68"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58</w:t>
            </w:r>
            <w:r w:rsidR="00301FA2">
              <w:rPr>
                <w:rFonts w:ascii="Times New Roman" w:hAnsi="Times New Roman" w:cs="Times New Roman"/>
                <w:b/>
                <w:sz w:val="20"/>
                <w:szCs w:val="20"/>
              </w:rPr>
              <w:t xml:space="preserve">9 </w:t>
            </w:r>
            <w:r w:rsidR="00301FA2" w:rsidRPr="00301FA2">
              <w:rPr>
                <w:rFonts w:ascii="Times New Roman" w:hAnsi="Times New Roman" w:cs="Times New Roman"/>
                <w:b/>
                <w:sz w:val="20"/>
              </w:rPr>
              <w:t xml:space="preserve">± </w:t>
            </w:r>
            <w:r w:rsidR="00301FA2">
              <w:rPr>
                <w:rFonts w:ascii="Times New Roman" w:hAnsi="Times New Roman" w:cs="Times New Roman"/>
                <w:b/>
                <w:sz w:val="20"/>
              </w:rPr>
              <w:t>2</w:t>
            </w:r>
          </w:p>
        </w:tc>
        <w:tc>
          <w:tcPr>
            <w:tcW w:w="1100" w:type="dxa"/>
          </w:tcPr>
          <w:p w14:paraId="2C7BD92D" w14:textId="1F1D3D14" w:rsidR="004D1E04" w:rsidRPr="00A17448" w:rsidRDefault="002B6D68"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2006</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301FA2">
              <w:rPr>
                <w:rFonts w:ascii="Times New Roman" w:hAnsi="Times New Roman" w:cs="Times New Roman"/>
                <w:b/>
                <w:sz w:val="20"/>
              </w:rPr>
              <w:t xml:space="preserve"> </w:t>
            </w:r>
            <w:r w:rsidR="00725694">
              <w:rPr>
                <w:rFonts w:ascii="Times New Roman" w:hAnsi="Times New Roman" w:cs="Times New Roman"/>
                <w:b/>
                <w:sz w:val="20"/>
              </w:rPr>
              <w:t>0.23</w:t>
            </w:r>
          </w:p>
        </w:tc>
        <w:tc>
          <w:tcPr>
            <w:tcW w:w="0" w:type="auto"/>
          </w:tcPr>
          <w:p w14:paraId="26475151" w14:textId="09385FA2" w:rsidR="004D1E04" w:rsidRPr="00A17448" w:rsidRDefault="002B6D68"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w:t>
            </w:r>
            <w:r w:rsidR="00301FA2">
              <w:rPr>
                <w:rFonts w:ascii="Times New Roman" w:hAnsi="Times New Roman" w:cs="Times New Roman"/>
                <w:b/>
                <w:sz w:val="20"/>
                <w:szCs w:val="20"/>
              </w:rPr>
              <w:t xml:space="preserve">47 </w:t>
            </w:r>
            <w:r w:rsidR="00301FA2" w:rsidRPr="00301FA2">
              <w:rPr>
                <w:rFonts w:ascii="Times New Roman" w:hAnsi="Times New Roman" w:cs="Times New Roman"/>
                <w:b/>
                <w:sz w:val="20"/>
              </w:rPr>
              <w:t>±</w:t>
            </w:r>
            <w:r w:rsidR="00301FA2">
              <w:rPr>
                <w:rFonts w:ascii="Times New Roman" w:hAnsi="Times New Roman" w:cs="Times New Roman"/>
                <w:b/>
                <w:sz w:val="20"/>
              </w:rPr>
              <w:t xml:space="preserve"> </w:t>
            </w:r>
            <w:r w:rsidR="00725694">
              <w:rPr>
                <w:rFonts w:ascii="Times New Roman" w:hAnsi="Times New Roman" w:cs="Times New Roman"/>
                <w:b/>
                <w:sz w:val="20"/>
              </w:rPr>
              <w:t>0.02</w:t>
            </w:r>
          </w:p>
        </w:tc>
      </w:tr>
      <w:tr w:rsidR="00650D50" w:rsidRPr="00A17448" w14:paraId="7E1ED8A1" w14:textId="77777777" w:rsidTr="00BB6FDB">
        <w:tc>
          <w:tcPr>
            <w:tcW w:w="1412" w:type="dxa"/>
          </w:tcPr>
          <w:p w14:paraId="4803D83C" w14:textId="1AA0E174" w:rsidR="004D1E04" w:rsidRPr="00A17448" w:rsidRDefault="004D1E04" w:rsidP="004D1E04">
            <w:pPr>
              <w:autoSpaceDE w:val="0"/>
              <w:autoSpaceDN w:val="0"/>
              <w:adjustRightInd w:val="0"/>
              <w:rPr>
                <w:rFonts w:ascii="Times New Roman" w:hAnsi="Times New Roman" w:cs="Times New Roman"/>
                <w:b/>
                <w:sz w:val="20"/>
                <w:szCs w:val="20"/>
              </w:rPr>
            </w:pPr>
            <w:r w:rsidRPr="00A17448">
              <w:rPr>
                <w:rFonts w:ascii="Times New Roman" w:hAnsi="Times New Roman" w:cs="Times New Roman"/>
                <w:b/>
                <w:sz w:val="20"/>
                <w:szCs w:val="20"/>
              </w:rPr>
              <w:t>pH 7.9 (</w:t>
            </w:r>
            <w:proofErr w:type="spellStart"/>
            <w:r w:rsidRPr="00A17448">
              <w:rPr>
                <w:rFonts w:ascii="Times New Roman" w:hAnsi="Times New Roman" w:cs="Times New Roman"/>
                <w:b/>
                <w:sz w:val="20"/>
                <w:szCs w:val="20"/>
              </w:rPr>
              <w:t>Aus</w:t>
            </w:r>
            <w:proofErr w:type="spellEnd"/>
            <w:r w:rsidRPr="00A17448">
              <w:rPr>
                <w:rFonts w:ascii="Times New Roman" w:hAnsi="Times New Roman" w:cs="Times New Roman"/>
                <w:b/>
                <w:sz w:val="20"/>
                <w:szCs w:val="20"/>
              </w:rPr>
              <w:t>)</w:t>
            </w:r>
          </w:p>
        </w:tc>
        <w:tc>
          <w:tcPr>
            <w:tcW w:w="680" w:type="dxa"/>
          </w:tcPr>
          <w:p w14:paraId="568B521C" w14:textId="3F83EF6F" w:rsidR="004D1E04" w:rsidRPr="00A17448" w:rsidRDefault="002B613D"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19.87</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0.01</w:t>
            </w:r>
          </w:p>
        </w:tc>
        <w:tc>
          <w:tcPr>
            <w:tcW w:w="0" w:type="auto"/>
          </w:tcPr>
          <w:p w14:paraId="39D9CD9F" w14:textId="07DC6986" w:rsidR="004D1E04" w:rsidRPr="00A17448" w:rsidRDefault="002D1763" w:rsidP="00650D50">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34.8</w:t>
            </w:r>
            <w:r w:rsidR="00A713A7">
              <w:rPr>
                <w:rFonts w:ascii="Times New Roman" w:hAnsi="Times New Roman" w:cs="Times New Roman"/>
                <w:b/>
                <w:sz w:val="20"/>
                <w:szCs w:val="20"/>
              </w:rPr>
              <w:t>0</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0.00</w:t>
            </w:r>
          </w:p>
        </w:tc>
        <w:tc>
          <w:tcPr>
            <w:tcW w:w="666" w:type="dxa"/>
          </w:tcPr>
          <w:p w14:paraId="73B2113E" w14:textId="1B010307" w:rsidR="004D1E04" w:rsidRPr="00A17448" w:rsidRDefault="00D62E04" w:rsidP="00D62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7.94</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0.00</w:t>
            </w:r>
          </w:p>
        </w:tc>
        <w:tc>
          <w:tcPr>
            <w:tcW w:w="1140" w:type="dxa"/>
          </w:tcPr>
          <w:p w14:paraId="114C787A" w14:textId="4736E185" w:rsidR="004D1E04" w:rsidRPr="00A17448" w:rsidRDefault="00D62E04"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220</w:t>
            </w:r>
            <w:r w:rsidR="00301FA2">
              <w:rPr>
                <w:rFonts w:ascii="Times New Roman" w:hAnsi="Times New Roman" w:cs="Times New Roman"/>
                <w:b/>
                <w:sz w:val="20"/>
                <w:szCs w:val="20"/>
              </w:rPr>
              <w:t xml:space="preserve">4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0.06</w:t>
            </w:r>
          </w:p>
        </w:tc>
        <w:tc>
          <w:tcPr>
            <w:tcW w:w="0" w:type="auto"/>
          </w:tcPr>
          <w:p w14:paraId="3DB6AB06" w14:textId="70055EBA" w:rsidR="004D1E04" w:rsidRPr="00A17448" w:rsidRDefault="00B360F2"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2353</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0C2DDB">
              <w:rPr>
                <w:rFonts w:ascii="Times New Roman" w:hAnsi="Times New Roman" w:cs="Times New Roman"/>
                <w:b/>
                <w:sz w:val="20"/>
              </w:rPr>
              <w:t xml:space="preserve"> 0.47</w:t>
            </w:r>
          </w:p>
        </w:tc>
        <w:tc>
          <w:tcPr>
            <w:tcW w:w="1103" w:type="dxa"/>
          </w:tcPr>
          <w:p w14:paraId="23CBE2B1" w14:textId="59693AFE" w:rsidR="004D1E04" w:rsidRPr="00A17448" w:rsidRDefault="002B6D68"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760</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 xml:space="preserve">± </w:t>
            </w:r>
            <w:r w:rsidR="00301FA2">
              <w:rPr>
                <w:rFonts w:ascii="Times New Roman" w:hAnsi="Times New Roman" w:cs="Times New Roman"/>
                <w:b/>
                <w:sz w:val="20"/>
              </w:rPr>
              <w:t>4</w:t>
            </w:r>
          </w:p>
        </w:tc>
        <w:tc>
          <w:tcPr>
            <w:tcW w:w="1100" w:type="dxa"/>
          </w:tcPr>
          <w:p w14:paraId="5FC46E26" w14:textId="3FBCF405" w:rsidR="004D1E04" w:rsidRPr="00A17448" w:rsidRDefault="002B6D68"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2059</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301FA2">
              <w:rPr>
                <w:rFonts w:ascii="Times New Roman" w:hAnsi="Times New Roman" w:cs="Times New Roman"/>
                <w:b/>
                <w:sz w:val="20"/>
              </w:rPr>
              <w:t xml:space="preserve"> </w:t>
            </w:r>
            <w:r w:rsidR="00725694">
              <w:rPr>
                <w:rFonts w:ascii="Times New Roman" w:hAnsi="Times New Roman" w:cs="Times New Roman"/>
                <w:b/>
                <w:sz w:val="20"/>
              </w:rPr>
              <w:t>0.31</w:t>
            </w:r>
          </w:p>
        </w:tc>
        <w:tc>
          <w:tcPr>
            <w:tcW w:w="0" w:type="auto"/>
          </w:tcPr>
          <w:p w14:paraId="0DC29D72" w14:textId="52B97802" w:rsidR="004D1E04" w:rsidRPr="00A17448" w:rsidRDefault="002B6D68"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120</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301FA2">
              <w:rPr>
                <w:rFonts w:ascii="Times New Roman" w:hAnsi="Times New Roman" w:cs="Times New Roman"/>
                <w:b/>
                <w:sz w:val="20"/>
              </w:rPr>
              <w:t xml:space="preserve"> </w:t>
            </w:r>
            <w:r w:rsidR="00725694">
              <w:rPr>
                <w:rFonts w:ascii="Times New Roman" w:hAnsi="Times New Roman" w:cs="Times New Roman"/>
                <w:b/>
                <w:sz w:val="20"/>
              </w:rPr>
              <w:t>0.32</w:t>
            </w:r>
          </w:p>
        </w:tc>
      </w:tr>
      <w:tr w:rsidR="00650D50" w:rsidRPr="00A17448" w14:paraId="0B803590" w14:textId="77777777" w:rsidTr="00BB6FDB">
        <w:tc>
          <w:tcPr>
            <w:tcW w:w="1412" w:type="dxa"/>
            <w:tcBorders>
              <w:bottom w:val="single" w:sz="4" w:space="0" w:color="auto"/>
            </w:tcBorders>
          </w:tcPr>
          <w:p w14:paraId="00699DDD" w14:textId="77777777" w:rsidR="004D1E04" w:rsidRPr="00A17448" w:rsidRDefault="004D1E04" w:rsidP="004D1E04">
            <w:pPr>
              <w:autoSpaceDE w:val="0"/>
              <w:autoSpaceDN w:val="0"/>
              <w:adjustRightInd w:val="0"/>
              <w:rPr>
                <w:rFonts w:ascii="Times New Roman" w:hAnsi="Times New Roman" w:cs="Times New Roman"/>
                <w:b/>
                <w:sz w:val="20"/>
                <w:szCs w:val="20"/>
              </w:rPr>
            </w:pPr>
            <w:r w:rsidRPr="00A17448">
              <w:rPr>
                <w:rFonts w:ascii="Times New Roman" w:hAnsi="Times New Roman" w:cs="Times New Roman"/>
                <w:b/>
                <w:sz w:val="20"/>
                <w:szCs w:val="20"/>
              </w:rPr>
              <w:t>pH 7.7 (</w:t>
            </w:r>
            <w:proofErr w:type="spellStart"/>
            <w:r w:rsidRPr="00A17448">
              <w:rPr>
                <w:rFonts w:ascii="Times New Roman" w:hAnsi="Times New Roman" w:cs="Times New Roman"/>
                <w:b/>
                <w:sz w:val="20"/>
                <w:szCs w:val="20"/>
              </w:rPr>
              <w:t>Aus</w:t>
            </w:r>
            <w:proofErr w:type="spellEnd"/>
            <w:r w:rsidRPr="00A17448">
              <w:rPr>
                <w:rFonts w:ascii="Times New Roman" w:hAnsi="Times New Roman" w:cs="Times New Roman"/>
                <w:b/>
                <w:sz w:val="20"/>
                <w:szCs w:val="20"/>
              </w:rPr>
              <w:t>)</w:t>
            </w:r>
          </w:p>
        </w:tc>
        <w:tc>
          <w:tcPr>
            <w:tcW w:w="680" w:type="dxa"/>
            <w:tcBorders>
              <w:bottom w:val="single" w:sz="4" w:space="0" w:color="auto"/>
            </w:tcBorders>
          </w:tcPr>
          <w:p w14:paraId="6ED9E70C" w14:textId="43854978" w:rsidR="004D1E04" w:rsidRPr="00A17448" w:rsidRDefault="002B613D"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19.95</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0.01</w:t>
            </w:r>
          </w:p>
        </w:tc>
        <w:tc>
          <w:tcPr>
            <w:tcW w:w="0" w:type="auto"/>
            <w:tcBorders>
              <w:bottom w:val="single" w:sz="4" w:space="0" w:color="auto"/>
            </w:tcBorders>
          </w:tcPr>
          <w:p w14:paraId="3881A74E" w14:textId="366DBF72" w:rsidR="004D1E04" w:rsidRPr="00A17448" w:rsidRDefault="002D1763"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34.8</w:t>
            </w:r>
            <w:r w:rsidR="00A713A7">
              <w:rPr>
                <w:rFonts w:ascii="Times New Roman" w:hAnsi="Times New Roman" w:cs="Times New Roman"/>
                <w:b/>
                <w:sz w:val="20"/>
                <w:szCs w:val="20"/>
              </w:rPr>
              <w:t>0</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0.00</w:t>
            </w:r>
          </w:p>
        </w:tc>
        <w:tc>
          <w:tcPr>
            <w:tcW w:w="666" w:type="dxa"/>
            <w:tcBorders>
              <w:bottom w:val="single" w:sz="4" w:space="0" w:color="auto"/>
            </w:tcBorders>
          </w:tcPr>
          <w:p w14:paraId="60FC2B6F" w14:textId="10DDF36B" w:rsidR="004D1E04" w:rsidRPr="00A17448" w:rsidRDefault="00D62E04" w:rsidP="00D62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7.73</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w:t>
            </w:r>
            <w:r w:rsidR="00650D50">
              <w:rPr>
                <w:rFonts w:ascii="Times New Roman" w:hAnsi="Times New Roman" w:cs="Times New Roman"/>
                <w:b/>
                <w:sz w:val="20"/>
              </w:rPr>
              <w:t xml:space="preserve"> 0.01</w:t>
            </w:r>
          </w:p>
        </w:tc>
        <w:tc>
          <w:tcPr>
            <w:tcW w:w="1140" w:type="dxa"/>
            <w:tcBorders>
              <w:bottom w:val="single" w:sz="4" w:space="0" w:color="auto"/>
            </w:tcBorders>
          </w:tcPr>
          <w:p w14:paraId="451B21D5" w14:textId="20B6E304" w:rsidR="004D1E04" w:rsidRPr="00A17448" w:rsidRDefault="002B6D68"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228</w:t>
            </w:r>
            <w:r w:rsidR="00301FA2">
              <w:rPr>
                <w:rFonts w:ascii="Times New Roman" w:hAnsi="Times New Roman" w:cs="Times New Roman"/>
                <w:b/>
                <w:sz w:val="20"/>
                <w:szCs w:val="20"/>
              </w:rPr>
              <w:t xml:space="preserve">1 </w:t>
            </w:r>
            <w:r w:rsidR="00301FA2" w:rsidRPr="00301FA2">
              <w:rPr>
                <w:rFonts w:ascii="Times New Roman" w:hAnsi="Times New Roman" w:cs="Times New Roman"/>
                <w:b/>
                <w:sz w:val="20"/>
              </w:rPr>
              <w:t>±</w:t>
            </w:r>
            <w:r w:rsidR="00650D50">
              <w:rPr>
                <w:rFonts w:ascii="Times New Roman" w:hAnsi="Times New Roman" w:cs="Times New Roman"/>
                <w:b/>
                <w:sz w:val="20"/>
              </w:rPr>
              <w:t xml:space="preserve"> 1.49</w:t>
            </w:r>
          </w:p>
        </w:tc>
        <w:tc>
          <w:tcPr>
            <w:tcW w:w="0" w:type="auto"/>
            <w:tcBorders>
              <w:bottom w:val="single" w:sz="4" w:space="0" w:color="auto"/>
            </w:tcBorders>
          </w:tcPr>
          <w:p w14:paraId="3CEDC06C" w14:textId="19100061" w:rsidR="004D1E04" w:rsidRPr="00A17448" w:rsidRDefault="00B360F2"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235</w:t>
            </w:r>
            <w:r w:rsidR="00301FA2">
              <w:rPr>
                <w:rFonts w:ascii="Times New Roman" w:hAnsi="Times New Roman" w:cs="Times New Roman"/>
                <w:b/>
                <w:sz w:val="20"/>
                <w:szCs w:val="20"/>
              </w:rPr>
              <w:t xml:space="preserve">2 </w:t>
            </w:r>
            <w:r w:rsidR="00301FA2" w:rsidRPr="00301FA2">
              <w:rPr>
                <w:rFonts w:ascii="Times New Roman" w:hAnsi="Times New Roman" w:cs="Times New Roman"/>
                <w:b/>
                <w:sz w:val="20"/>
              </w:rPr>
              <w:t>±</w:t>
            </w:r>
            <w:r w:rsidR="000C2DDB">
              <w:rPr>
                <w:rFonts w:ascii="Times New Roman" w:hAnsi="Times New Roman" w:cs="Times New Roman"/>
                <w:b/>
                <w:sz w:val="20"/>
              </w:rPr>
              <w:t xml:space="preserve"> 2.84</w:t>
            </w:r>
          </w:p>
        </w:tc>
        <w:tc>
          <w:tcPr>
            <w:tcW w:w="1103" w:type="dxa"/>
            <w:tcBorders>
              <w:bottom w:val="single" w:sz="4" w:space="0" w:color="auto"/>
            </w:tcBorders>
          </w:tcPr>
          <w:p w14:paraId="07FBB320" w14:textId="6E261733" w:rsidR="004D1E04" w:rsidRPr="00A17448" w:rsidRDefault="002B6D68"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1295</w:t>
            </w:r>
            <w:r w:rsidR="00301FA2">
              <w:rPr>
                <w:rFonts w:ascii="Times New Roman" w:hAnsi="Times New Roman" w:cs="Times New Roman"/>
                <w:b/>
                <w:sz w:val="20"/>
                <w:szCs w:val="20"/>
              </w:rPr>
              <w:t xml:space="preserve"> </w:t>
            </w:r>
            <w:r w:rsidR="00301FA2" w:rsidRPr="00301FA2">
              <w:rPr>
                <w:rFonts w:ascii="Times New Roman" w:hAnsi="Times New Roman" w:cs="Times New Roman"/>
                <w:b/>
                <w:sz w:val="20"/>
              </w:rPr>
              <w:t xml:space="preserve">± </w:t>
            </w:r>
            <w:r w:rsidR="00301FA2">
              <w:rPr>
                <w:rFonts w:ascii="Times New Roman" w:hAnsi="Times New Roman" w:cs="Times New Roman"/>
                <w:b/>
                <w:sz w:val="20"/>
              </w:rPr>
              <w:t>15</w:t>
            </w:r>
          </w:p>
        </w:tc>
        <w:tc>
          <w:tcPr>
            <w:tcW w:w="1100" w:type="dxa"/>
            <w:tcBorders>
              <w:bottom w:val="single" w:sz="4" w:space="0" w:color="auto"/>
            </w:tcBorders>
          </w:tcPr>
          <w:p w14:paraId="5E137577" w14:textId="4EEA2FCB" w:rsidR="004D1E04" w:rsidRPr="00A17448" w:rsidRDefault="002B6D68" w:rsidP="00301FA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216</w:t>
            </w:r>
            <w:r w:rsidR="00301FA2">
              <w:rPr>
                <w:rFonts w:ascii="Times New Roman" w:hAnsi="Times New Roman" w:cs="Times New Roman"/>
                <w:b/>
                <w:sz w:val="20"/>
                <w:szCs w:val="20"/>
              </w:rPr>
              <w:t xml:space="preserve">1 </w:t>
            </w:r>
            <w:r w:rsidR="00301FA2" w:rsidRPr="00301FA2">
              <w:rPr>
                <w:rFonts w:ascii="Times New Roman" w:hAnsi="Times New Roman" w:cs="Times New Roman"/>
                <w:b/>
                <w:sz w:val="20"/>
              </w:rPr>
              <w:t>±</w:t>
            </w:r>
            <w:r w:rsidR="00301FA2">
              <w:rPr>
                <w:rFonts w:ascii="Times New Roman" w:hAnsi="Times New Roman" w:cs="Times New Roman"/>
                <w:b/>
                <w:sz w:val="20"/>
              </w:rPr>
              <w:t xml:space="preserve"> </w:t>
            </w:r>
            <w:r w:rsidR="00725694">
              <w:rPr>
                <w:rFonts w:ascii="Times New Roman" w:hAnsi="Times New Roman" w:cs="Times New Roman"/>
                <w:b/>
                <w:sz w:val="20"/>
              </w:rPr>
              <w:t>1.08</w:t>
            </w:r>
          </w:p>
        </w:tc>
        <w:tc>
          <w:tcPr>
            <w:tcW w:w="0" w:type="auto"/>
            <w:tcBorders>
              <w:bottom w:val="single" w:sz="4" w:space="0" w:color="auto"/>
            </w:tcBorders>
          </w:tcPr>
          <w:p w14:paraId="2B8E41D4" w14:textId="303DBA5F" w:rsidR="004D1E04" w:rsidRPr="00A17448" w:rsidRDefault="002B6D68" w:rsidP="004D1E0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7</w:t>
            </w:r>
            <w:r w:rsidR="00301FA2">
              <w:rPr>
                <w:rFonts w:ascii="Times New Roman" w:hAnsi="Times New Roman" w:cs="Times New Roman"/>
                <w:b/>
                <w:sz w:val="20"/>
                <w:szCs w:val="20"/>
              </w:rPr>
              <w:t xml:space="preserve">8 </w:t>
            </w:r>
            <w:r w:rsidR="00301FA2" w:rsidRPr="00301FA2">
              <w:rPr>
                <w:rFonts w:ascii="Times New Roman" w:hAnsi="Times New Roman" w:cs="Times New Roman"/>
                <w:b/>
                <w:sz w:val="20"/>
              </w:rPr>
              <w:t>±</w:t>
            </w:r>
            <w:r w:rsidR="00301FA2">
              <w:rPr>
                <w:rFonts w:ascii="Times New Roman" w:hAnsi="Times New Roman" w:cs="Times New Roman"/>
                <w:b/>
                <w:sz w:val="20"/>
              </w:rPr>
              <w:t xml:space="preserve"> </w:t>
            </w:r>
            <w:r w:rsidR="00725694">
              <w:rPr>
                <w:rFonts w:ascii="Times New Roman" w:hAnsi="Times New Roman" w:cs="Times New Roman"/>
                <w:b/>
                <w:sz w:val="20"/>
              </w:rPr>
              <w:t>0.74</w:t>
            </w:r>
          </w:p>
        </w:tc>
      </w:tr>
    </w:tbl>
    <w:p w14:paraId="50939D18" w14:textId="77777777" w:rsidR="00783026" w:rsidRPr="00A17448" w:rsidRDefault="00783026" w:rsidP="00783026">
      <w:pPr>
        <w:autoSpaceDE w:val="0"/>
        <w:autoSpaceDN w:val="0"/>
        <w:adjustRightInd w:val="0"/>
        <w:spacing w:after="0" w:line="240" w:lineRule="auto"/>
        <w:rPr>
          <w:rFonts w:ascii="Times New Roman" w:hAnsi="Times New Roman" w:cs="Times New Roman"/>
          <w:b/>
        </w:rPr>
      </w:pPr>
    </w:p>
    <w:p w14:paraId="49FE7C02" w14:textId="77777777" w:rsidR="00783026" w:rsidRPr="00A17448" w:rsidRDefault="00783026" w:rsidP="00EE2066">
      <w:pPr>
        <w:rPr>
          <w:rFonts w:ascii="Times New Roman" w:hAnsi="Times New Roman" w:cs="Times New Roman"/>
          <w:b/>
        </w:rPr>
      </w:pPr>
    </w:p>
    <w:p w14:paraId="42E82DD8" w14:textId="77777777" w:rsidR="00D71CD3" w:rsidRPr="00A17448" w:rsidRDefault="00D71CD3" w:rsidP="00EE2066">
      <w:pPr>
        <w:rPr>
          <w:rFonts w:ascii="Times New Roman" w:hAnsi="Times New Roman" w:cs="Times New Roman"/>
          <w:b/>
        </w:rPr>
      </w:pPr>
    </w:p>
    <w:p w14:paraId="3F5474F3" w14:textId="77777777" w:rsidR="00F46885" w:rsidRPr="00A17448" w:rsidRDefault="00F46885">
      <w:pPr>
        <w:rPr>
          <w:rFonts w:ascii="Times New Roman" w:hAnsi="Times New Roman" w:cs="Times New Roman"/>
          <w:b/>
        </w:rPr>
      </w:pPr>
      <w:r w:rsidRPr="00A17448">
        <w:rPr>
          <w:rFonts w:ascii="Times New Roman" w:hAnsi="Times New Roman" w:cs="Times New Roman"/>
          <w:b/>
        </w:rPr>
        <w:br w:type="page"/>
      </w:r>
    </w:p>
    <w:p w14:paraId="60339E7E" w14:textId="2A526508" w:rsidR="00D71CD3" w:rsidRPr="00916B4A" w:rsidRDefault="00D71CD3" w:rsidP="00EE2066">
      <w:pPr>
        <w:rPr>
          <w:rFonts w:ascii="Times New Roman" w:hAnsi="Times New Roman" w:cs="Times New Roman"/>
          <w:b/>
        </w:rPr>
      </w:pPr>
      <w:r w:rsidRPr="00A17448">
        <w:rPr>
          <w:rFonts w:ascii="Times New Roman" w:hAnsi="Times New Roman" w:cs="Times New Roman"/>
          <w:b/>
        </w:rPr>
        <w:lastRenderedPageBreak/>
        <w:t xml:space="preserve">Supplementary Table 2: </w:t>
      </w:r>
      <w:r w:rsidR="00280504" w:rsidRPr="00A17448">
        <w:rPr>
          <w:rFonts w:ascii="Times New Roman" w:hAnsi="Times New Roman" w:cs="Times New Roman"/>
          <w:b/>
        </w:rPr>
        <w:t>Summary data for sperm functional parameters and fertilisation success</w:t>
      </w:r>
      <w:r w:rsidR="00916B4A">
        <w:rPr>
          <w:rFonts w:ascii="Times New Roman" w:hAnsi="Times New Roman" w:cs="Times New Roman"/>
          <w:b/>
        </w:rPr>
        <w:t xml:space="preserve">. </w:t>
      </w:r>
    </w:p>
    <w:tbl>
      <w:tblPr>
        <w:tblStyle w:val="TableGrid"/>
        <w:tblW w:w="6946"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3118"/>
        <w:gridCol w:w="709"/>
        <w:gridCol w:w="709"/>
        <w:gridCol w:w="708"/>
        <w:gridCol w:w="709"/>
      </w:tblGrid>
      <w:tr w:rsidR="00725694" w:rsidRPr="002116B1" w14:paraId="439EBD8F" w14:textId="2590C354" w:rsidTr="00725694">
        <w:tc>
          <w:tcPr>
            <w:tcW w:w="993" w:type="dxa"/>
            <w:tcBorders>
              <w:top w:val="single" w:sz="4" w:space="0" w:color="auto"/>
              <w:bottom w:val="double" w:sz="4" w:space="0" w:color="auto"/>
              <w:right w:val="nil"/>
            </w:tcBorders>
          </w:tcPr>
          <w:p w14:paraId="63E4B692" w14:textId="77777777" w:rsidR="00725694" w:rsidRPr="002116B1" w:rsidRDefault="00725694" w:rsidP="00037801">
            <w:pPr>
              <w:spacing w:before="60" w:after="60"/>
              <w:rPr>
                <w:rFonts w:ascii="Times New Roman" w:hAnsi="Times New Roman" w:cs="Times New Roman"/>
                <w:b/>
                <w:i/>
                <w:sz w:val="20"/>
                <w:szCs w:val="20"/>
              </w:rPr>
            </w:pPr>
          </w:p>
        </w:tc>
        <w:tc>
          <w:tcPr>
            <w:tcW w:w="3118" w:type="dxa"/>
            <w:tcBorders>
              <w:top w:val="single" w:sz="4" w:space="0" w:color="auto"/>
              <w:left w:val="nil"/>
              <w:bottom w:val="double" w:sz="4" w:space="0" w:color="auto"/>
              <w:right w:val="nil"/>
            </w:tcBorders>
          </w:tcPr>
          <w:p w14:paraId="471C2031" w14:textId="736E96B8" w:rsidR="00725694" w:rsidRPr="002116B1" w:rsidRDefault="00725694" w:rsidP="00037801">
            <w:pPr>
              <w:spacing w:before="60" w:after="60"/>
              <w:rPr>
                <w:rFonts w:ascii="Times New Roman" w:hAnsi="Times New Roman" w:cs="Times New Roman"/>
                <w:b/>
                <w:i/>
                <w:sz w:val="20"/>
                <w:szCs w:val="20"/>
              </w:rPr>
            </w:pPr>
            <w:r w:rsidRPr="002116B1">
              <w:rPr>
                <w:rFonts w:ascii="Times New Roman" w:hAnsi="Times New Roman" w:cs="Times New Roman"/>
                <w:b/>
                <w:i/>
                <w:sz w:val="20"/>
                <w:szCs w:val="20"/>
              </w:rPr>
              <w:t>Species: Lytechinus pictus</w:t>
            </w:r>
          </w:p>
        </w:tc>
        <w:tc>
          <w:tcPr>
            <w:tcW w:w="2835" w:type="dxa"/>
            <w:gridSpan w:val="4"/>
            <w:tcBorders>
              <w:top w:val="single" w:sz="4" w:space="0" w:color="auto"/>
              <w:left w:val="nil"/>
              <w:bottom w:val="double" w:sz="4" w:space="0" w:color="auto"/>
              <w:right w:val="nil"/>
            </w:tcBorders>
            <w:vAlign w:val="center"/>
          </w:tcPr>
          <w:p w14:paraId="40637C27" w14:textId="2AFC6732" w:rsidR="00725694" w:rsidRPr="002116B1" w:rsidRDefault="00725694" w:rsidP="00037801">
            <w:pPr>
              <w:spacing w:before="60" w:after="60"/>
              <w:rPr>
                <w:rFonts w:ascii="Times New Roman" w:hAnsi="Times New Roman" w:cs="Times New Roman"/>
                <w:b/>
                <w:sz w:val="20"/>
                <w:szCs w:val="20"/>
              </w:rPr>
            </w:pPr>
          </w:p>
        </w:tc>
      </w:tr>
      <w:tr w:rsidR="00725694" w:rsidRPr="002116B1" w14:paraId="2D42B584" w14:textId="14872C05" w:rsidTr="00725694">
        <w:trPr>
          <w:trHeight w:val="184"/>
        </w:trPr>
        <w:tc>
          <w:tcPr>
            <w:tcW w:w="993" w:type="dxa"/>
            <w:tcBorders>
              <w:bottom w:val="nil"/>
            </w:tcBorders>
            <w:vAlign w:val="center"/>
          </w:tcPr>
          <w:p w14:paraId="3BDAE52D" w14:textId="3B504961" w:rsidR="00725694" w:rsidRPr="002116B1" w:rsidRDefault="00725694" w:rsidP="00FF5E8F">
            <w:pPr>
              <w:rPr>
                <w:rFonts w:ascii="Times New Roman" w:hAnsi="Times New Roman" w:cs="Times New Roman"/>
                <w:sz w:val="20"/>
                <w:szCs w:val="20"/>
              </w:rPr>
            </w:pPr>
          </w:p>
        </w:tc>
        <w:tc>
          <w:tcPr>
            <w:tcW w:w="3118" w:type="dxa"/>
            <w:tcBorders>
              <w:bottom w:val="nil"/>
            </w:tcBorders>
            <w:vAlign w:val="center"/>
          </w:tcPr>
          <w:p w14:paraId="5796BB19" w14:textId="501B1DBA" w:rsidR="00725694" w:rsidRPr="002116B1" w:rsidRDefault="00725694" w:rsidP="00FF5E8F">
            <w:pPr>
              <w:rPr>
                <w:rFonts w:ascii="Times New Roman" w:hAnsi="Times New Roman" w:cs="Times New Roman"/>
                <w:sz w:val="20"/>
                <w:szCs w:val="20"/>
              </w:rPr>
            </w:pPr>
          </w:p>
        </w:tc>
        <w:tc>
          <w:tcPr>
            <w:tcW w:w="2835" w:type="dxa"/>
            <w:gridSpan w:val="4"/>
            <w:tcBorders>
              <w:top w:val="double" w:sz="4" w:space="0" w:color="auto"/>
              <w:bottom w:val="nil"/>
            </w:tcBorders>
            <w:vAlign w:val="center"/>
          </w:tcPr>
          <w:p w14:paraId="7FD1C36A" w14:textId="11A69123" w:rsidR="00725694" w:rsidRPr="006C6C2C" w:rsidRDefault="00725694" w:rsidP="00FF5E8F">
            <w:pPr>
              <w:jc w:val="center"/>
              <w:rPr>
                <w:rFonts w:ascii="Times New Roman" w:hAnsi="Times New Roman" w:cs="Times New Roman"/>
                <w:b/>
                <w:sz w:val="20"/>
                <w:szCs w:val="20"/>
              </w:rPr>
            </w:pPr>
            <w:r w:rsidRPr="006C6C2C">
              <w:rPr>
                <w:rFonts w:ascii="Times New Roman" w:hAnsi="Times New Roman" w:cs="Times New Roman"/>
                <w:b/>
                <w:sz w:val="20"/>
                <w:szCs w:val="20"/>
              </w:rPr>
              <w:t>Averages per male</w:t>
            </w:r>
          </w:p>
        </w:tc>
      </w:tr>
      <w:tr w:rsidR="00725694" w:rsidRPr="002116B1" w14:paraId="15B4F6A9" w14:textId="2CC6F51E" w:rsidTr="00725694">
        <w:tc>
          <w:tcPr>
            <w:tcW w:w="993" w:type="dxa"/>
            <w:tcBorders>
              <w:top w:val="nil"/>
              <w:bottom w:val="nil"/>
            </w:tcBorders>
            <w:vAlign w:val="center"/>
          </w:tcPr>
          <w:p w14:paraId="21E2D3AE" w14:textId="50F2DA83" w:rsidR="00725694" w:rsidRPr="002116B1" w:rsidRDefault="00725694" w:rsidP="00FF5E8F">
            <w:pPr>
              <w:rPr>
                <w:rFonts w:ascii="Times New Roman" w:hAnsi="Times New Roman" w:cs="Times New Roman"/>
                <w:b/>
                <w:sz w:val="20"/>
                <w:szCs w:val="20"/>
              </w:rPr>
            </w:pPr>
            <w:r w:rsidRPr="002116B1">
              <w:rPr>
                <w:rFonts w:ascii="Times New Roman" w:hAnsi="Times New Roman" w:cs="Times New Roman"/>
                <w:b/>
                <w:sz w:val="20"/>
                <w:szCs w:val="20"/>
              </w:rPr>
              <w:t>Condition</w:t>
            </w:r>
          </w:p>
        </w:tc>
        <w:tc>
          <w:tcPr>
            <w:tcW w:w="3118" w:type="dxa"/>
            <w:tcBorders>
              <w:top w:val="nil"/>
              <w:bottom w:val="nil"/>
            </w:tcBorders>
            <w:vAlign w:val="center"/>
          </w:tcPr>
          <w:p w14:paraId="15DF88F7" w14:textId="0FB5A2DE" w:rsidR="00725694" w:rsidRPr="002116B1" w:rsidRDefault="00725694" w:rsidP="00FF5E8F">
            <w:pPr>
              <w:rPr>
                <w:rFonts w:ascii="Times New Roman" w:hAnsi="Times New Roman" w:cs="Times New Roman"/>
                <w:b/>
                <w:sz w:val="20"/>
                <w:szCs w:val="20"/>
              </w:rPr>
            </w:pPr>
            <w:r w:rsidRPr="002116B1">
              <w:rPr>
                <w:rFonts w:ascii="Times New Roman" w:hAnsi="Times New Roman" w:cs="Times New Roman"/>
                <w:b/>
                <w:sz w:val="20"/>
                <w:szCs w:val="20"/>
              </w:rPr>
              <w:t>Sperm parameter</w:t>
            </w:r>
          </w:p>
        </w:tc>
        <w:tc>
          <w:tcPr>
            <w:tcW w:w="709" w:type="dxa"/>
            <w:tcBorders>
              <w:top w:val="nil"/>
              <w:bottom w:val="nil"/>
            </w:tcBorders>
            <w:vAlign w:val="center"/>
          </w:tcPr>
          <w:p w14:paraId="3B961B89" w14:textId="36E8EE25" w:rsidR="00725694" w:rsidRDefault="00725694" w:rsidP="00FF5E8F">
            <w:pPr>
              <w:jc w:val="center"/>
              <w:rPr>
                <w:rFonts w:ascii="Times New Roman" w:hAnsi="Times New Roman" w:cs="Times New Roman"/>
                <w:b/>
                <w:sz w:val="20"/>
                <w:szCs w:val="20"/>
              </w:rPr>
            </w:pPr>
            <w:r>
              <w:rPr>
                <w:rFonts w:ascii="Times New Roman" w:hAnsi="Times New Roman" w:cs="Times New Roman"/>
                <w:b/>
                <w:sz w:val="20"/>
                <w:szCs w:val="20"/>
              </w:rPr>
              <w:t>Max.</w:t>
            </w:r>
          </w:p>
        </w:tc>
        <w:tc>
          <w:tcPr>
            <w:tcW w:w="709" w:type="dxa"/>
            <w:tcBorders>
              <w:top w:val="nil"/>
              <w:bottom w:val="nil"/>
            </w:tcBorders>
            <w:vAlign w:val="center"/>
          </w:tcPr>
          <w:p w14:paraId="08AB2C44" w14:textId="2104DBCF" w:rsidR="00725694" w:rsidRDefault="00725694" w:rsidP="00FF5E8F">
            <w:pPr>
              <w:jc w:val="center"/>
              <w:rPr>
                <w:rFonts w:ascii="Times New Roman" w:hAnsi="Times New Roman" w:cs="Times New Roman"/>
                <w:b/>
                <w:sz w:val="20"/>
                <w:szCs w:val="20"/>
              </w:rPr>
            </w:pPr>
            <w:r>
              <w:rPr>
                <w:rFonts w:ascii="Times New Roman" w:hAnsi="Times New Roman" w:cs="Times New Roman"/>
                <w:b/>
                <w:sz w:val="20"/>
                <w:szCs w:val="20"/>
              </w:rPr>
              <w:t>Min.</w:t>
            </w:r>
          </w:p>
        </w:tc>
        <w:tc>
          <w:tcPr>
            <w:tcW w:w="708" w:type="dxa"/>
            <w:tcBorders>
              <w:top w:val="nil"/>
              <w:bottom w:val="nil"/>
            </w:tcBorders>
            <w:vAlign w:val="center"/>
          </w:tcPr>
          <w:p w14:paraId="29CDE9D9" w14:textId="527149EC" w:rsidR="00725694" w:rsidRPr="002116B1" w:rsidRDefault="00725694" w:rsidP="00FF5E8F">
            <w:pPr>
              <w:jc w:val="center"/>
              <w:rPr>
                <w:rFonts w:ascii="Times New Roman" w:hAnsi="Times New Roman" w:cs="Times New Roman"/>
                <w:b/>
                <w:sz w:val="20"/>
                <w:szCs w:val="20"/>
              </w:rPr>
            </w:pPr>
            <w:r w:rsidRPr="002116B1">
              <w:rPr>
                <w:rFonts w:ascii="Times New Roman" w:hAnsi="Times New Roman" w:cs="Times New Roman"/>
                <w:b/>
                <w:sz w:val="20"/>
                <w:szCs w:val="20"/>
              </w:rPr>
              <w:t>Mean</w:t>
            </w:r>
          </w:p>
        </w:tc>
        <w:tc>
          <w:tcPr>
            <w:tcW w:w="709" w:type="dxa"/>
            <w:tcBorders>
              <w:top w:val="nil"/>
              <w:bottom w:val="nil"/>
            </w:tcBorders>
            <w:vAlign w:val="center"/>
          </w:tcPr>
          <w:p w14:paraId="5B90E5B3" w14:textId="5F2DC5A3" w:rsidR="00725694" w:rsidRPr="002116B1" w:rsidRDefault="00725694" w:rsidP="00FF5E8F">
            <w:pPr>
              <w:jc w:val="center"/>
              <w:rPr>
                <w:rFonts w:ascii="Times New Roman" w:hAnsi="Times New Roman" w:cs="Times New Roman"/>
                <w:b/>
                <w:sz w:val="20"/>
                <w:szCs w:val="20"/>
              </w:rPr>
            </w:pPr>
            <w:r w:rsidRPr="002116B1">
              <w:rPr>
                <w:rFonts w:ascii="Times New Roman" w:hAnsi="Times New Roman" w:cs="Times New Roman"/>
                <w:b/>
                <w:sz w:val="20"/>
                <w:szCs w:val="20"/>
              </w:rPr>
              <w:t>S.D.</w:t>
            </w:r>
          </w:p>
        </w:tc>
      </w:tr>
      <w:tr w:rsidR="00725694" w:rsidRPr="002116B1" w14:paraId="343DE5AF" w14:textId="55E60423" w:rsidTr="00725694">
        <w:tc>
          <w:tcPr>
            <w:tcW w:w="993" w:type="dxa"/>
            <w:tcBorders>
              <w:top w:val="nil"/>
            </w:tcBorders>
            <w:vAlign w:val="center"/>
          </w:tcPr>
          <w:p w14:paraId="733A541A" w14:textId="77777777"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Current</w:t>
            </w:r>
          </w:p>
        </w:tc>
        <w:tc>
          <w:tcPr>
            <w:tcW w:w="3118" w:type="dxa"/>
            <w:tcBorders>
              <w:top w:val="nil"/>
            </w:tcBorders>
            <w:vAlign w:val="center"/>
          </w:tcPr>
          <w:p w14:paraId="1FB970C5" w14:textId="190DB90A"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curvilinear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tcBorders>
              <w:top w:val="nil"/>
            </w:tcBorders>
            <w:vAlign w:val="bottom"/>
          </w:tcPr>
          <w:p w14:paraId="2827EAD8" w14:textId="2BAB2DBC"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64.88</w:t>
            </w:r>
          </w:p>
        </w:tc>
        <w:tc>
          <w:tcPr>
            <w:tcW w:w="709" w:type="dxa"/>
            <w:tcBorders>
              <w:top w:val="nil"/>
            </w:tcBorders>
            <w:vAlign w:val="bottom"/>
          </w:tcPr>
          <w:p w14:paraId="10CB6AE7" w14:textId="476F0D95"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31.76</w:t>
            </w:r>
          </w:p>
        </w:tc>
        <w:tc>
          <w:tcPr>
            <w:tcW w:w="708" w:type="dxa"/>
            <w:tcBorders>
              <w:top w:val="nil"/>
            </w:tcBorders>
            <w:vAlign w:val="bottom"/>
          </w:tcPr>
          <w:p w14:paraId="1E691991" w14:textId="0A68F38F"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40.50</w:t>
            </w:r>
          </w:p>
        </w:tc>
        <w:tc>
          <w:tcPr>
            <w:tcW w:w="709" w:type="dxa"/>
            <w:tcBorders>
              <w:top w:val="nil"/>
            </w:tcBorders>
            <w:vAlign w:val="bottom"/>
          </w:tcPr>
          <w:p w14:paraId="410692E3" w14:textId="7DF47B38"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7.80</w:t>
            </w:r>
          </w:p>
        </w:tc>
      </w:tr>
      <w:tr w:rsidR="00725694" w:rsidRPr="002116B1" w14:paraId="174DD276" w14:textId="61F3F12D" w:rsidTr="00725694">
        <w:tc>
          <w:tcPr>
            <w:tcW w:w="993" w:type="dxa"/>
            <w:vAlign w:val="center"/>
          </w:tcPr>
          <w:p w14:paraId="45A12E89" w14:textId="77777777" w:rsidR="00725694" w:rsidRPr="002116B1" w:rsidRDefault="00725694" w:rsidP="006C6C2C">
            <w:pPr>
              <w:rPr>
                <w:rFonts w:ascii="Times New Roman" w:hAnsi="Times New Roman" w:cs="Times New Roman"/>
                <w:sz w:val="20"/>
                <w:szCs w:val="20"/>
              </w:rPr>
            </w:pPr>
          </w:p>
        </w:tc>
        <w:tc>
          <w:tcPr>
            <w:tcW w:w="3118" w:type="dxa"/>
            <w:vAlign w:val="center"/>
          </w:tcPr>
          <w:p w14:paraId="53830DF1" w14:textId="61FB2B40"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straight-line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65BABE06" w14:textId="27282096"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26.59</w:t>
            </w:r>
          </w:p>
        </w:tc>
        <w:tc>
          <w:tcPr>
            <w:tcW w:w="709" w:type="dxa"/>
            <w:vAlign w:val="bottom"/>
          </w:tcPr>
          <w:p w14:paraId="76B49F8E" w14:textId="4976DD1A"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7.95</w:t>
            </w:r>
          </w:p>
        </w:tc>
        <w:tc>
          <w:tcPr>
            <w:tcW w:w="708" w:type="dxa"/>
            <w:vAlign w:val="bottom"/>
          </w:tcPr>
          <w:p w14:paraId="4818E676" w14:textId="14084A7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13.12</w:t>
            </w:r>
          </w:p>
        </w:tc>
        <w:tc>
          <w:tcPr>
            <w:tcW w:w="709" w:type="dxa"/>
            <w:vAlign w:val="bottom"/>
          </w:tcPr>
          <w:p w14:paraId="7E4E277D" w14:textId="1D1E0E94"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4.35</w:t>
            </w:r>
          </w:p>
        </w:tc>
      </w:tr>
      <w:tr w:rsidR="00725694" w:rsidRPr="002116B1" w14:paraId="655DB9D7" w14:textId="2A5432D1" w:rsidTr="00725694">
        <w:tc>
          <w:tcPr>
            <w:tcW w:w="993" w:type="dxa"/>
            <w:vAlign w:val="center"/>
          </w:tcPr>
          <w:p w14:paraId="1F8FA9A6" w14:textId="77777777" w:rsidR="00725694" w:rsidRPr="002116B1" w:rsidRDefault="00725694" w:rsidP="006C6C2C">
            <w:pPr>
              <w:rPr>
                <w:rFonts w:ascii="Times New Roman" w:hAnsi="Times New Roman" w:cs="Times New Roman"/>
                <w:sz w:val="20"/>
                <w:szCs w:val="20"/>
              </w:rPr>
            </w:pPr>
          </w:p>
        </w:tc>
        <w:tc>
          <w:tcPr>
            <w:tcW w:w="3118" w:type="dxa"/>
            <w:vAlign w:val="center"/>
          </w:tcPr>
          <w:p w14:paraId="656C024B" w14:textId="3E38173F"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average-path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7BA0F1E6" w14:textId="2521F898"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36.95</w:t>
            </w:r>
          </w:p>
        </w:tc>
        <w:tc>
          <w:tcPr>
            <w:tcW w:w="709" w:type="dxa"/>
            <w:vAlign w:val="bottom"/>
          </w:tcPr>
          <w:p w14:paraId="3ABEA02B" w14:textId="7F3DE495"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14.80</w:t>
            </w:r>
          </w:p>
        </w:tc>
        <w:tc>
          <w:tcPr>
            <w:tcW w:w="708" w:type="dxa"/>
            <w:vAlign w:val="bottom"/>
          </w:tcPr>
          <w:p w14:paraId="686D1204" w14:textId="04772377"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20.60</w:t>
            </w:r>
          </w:p>
        </w:tc>
        <w:tc>
          <w:tcPr>
            <w:tcW w:w="709" w:type="dxa"/>
            <w:vAlign w:val="bottom"/>
          </w:tcPr>
          <w:p w14:paraId="3B592142" w14:textId="69983F1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5.63</w:t>
            </w:r>
          </w:p>
        </w:tc>
      </w:tr>
      <w:tr w:rsidR="00725694" w:rsidRPr="002116B1" w14:paraId="0291BE8B" w14:textId="3B1E9791" w:rsidTr="00725694">
        <w:tc>
          <w:tcPr>
            <w:tcW w:w="993" w:type="dxa"/>
            <w:vAlign w:val="center"/>
          </w:tcPr>
          <w:p w14:paraId="57AF5747" w14:textId="77777777" w:rsidR="00725694" w:rsidRPr="002116B1" w:rsidRDefault="00725694" w:rsidP="006C6C2C">
            <w:pPr>
              <w:rPr>
                <w:rFonts w:ascii="Times New Roman" w:hAnsi="Times New Roman" w:cs="Times New Roman"/>
                <w:sz w:val="20"/>
                <w:szCs w:val="20"/>
              </w:rPr>
            </w:pPr>
          </w:p>
        </w:tc>
        <w:tc>
          <w:tcPr>
            <w:tcW w:w="3118" w:type="dxa"/>
            <w:vAlign w:val="center"/>
          </w:tcPr>
          <w:p w14:paraId="7CB42764" w14:textId="2A62C35A"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path linearity</w:t>
            </w:r>
          </w:p>
        </w:tc>
        <w:tc>
          <w:tcPr>
            <w:tcW w:w="709" w:type="dxa"/>
            <w:vAlign w:val="bottom"/>
          </w:tcPr>
          <w:p w14:paraId="2658170C" w14:textId="7E18DAF1"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0.37</w:t>
            </w:r>
          </w:p>
        </w:tc>
        <w:tc>
          <w:tcPr>
            <w:tcW w:w="709" w:type="dxa"/>
            <w:vAlign w:val="bottom"/>
          </w:tcPr>
          <w:p w14:paraId="09760666" w14:textId="6CEBC451"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0.18</w:t>
            </w:r>
          </w:p>
        </w:tc>
        <w:tc>
          <w:tcPr>
            <w:tcW w:w="708" w:type="dxa"/>
            <w:vAlign w:val="bottom"/>
          </w:tcPr>
          <w:p w14:paraId="1C78FA9B" w14:textId="3BB86084"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0.25</w:t>
            </w:r>
          </w:p>
        </w:tc>
        <w:tc>
          <w:tcPr>
            <w:tcW w:w="709" w:type="dxa"/>
            <w:vAlign w:val="bottom"/>
          </w:tcPr>
          <w:p w14:paraId="6832DE94" w14:textId="443EE3DD"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0.05</w:t>
            </w:r>
          </w:p>
        </w:tc>
      </w:tr>
      <w:tr w:rsidR="00725694" w:rsidRPr="002116B1" w14:paraId="1B77BD8B" w14:textId="4089FF40" w:rsidTr="00725694">
        <w:tc>
          <w:tcPr>
            <w:tcW w:w="993" w:type="dxa"/>
            <w:vAlign w:val="center"/>
          </w:tcPr>
          <w:p w14:paraId="2C4787C1" w14:textId="77777777" w:rsidR="00725694" w:rsidRPr="002116B1" w:rsidRDefault="00725694" w:rsidP="006C6C2C">
            <w:pPr>
              <w:rPr>
                <w:rFonts w:ascii="Times New Roman" w:hAnsi="Times New Roman" w:cs="Times New Roman"/>
                <w:sz w:val="20"/>
                <w:szCs w:val="20"/>
              </w:rPr>
            </w:pPr>
          </w:p>
        </w:tc>
        <w:tc>
          <w:tcPr>
            <w:tcW w:w="3118" w:type="dxa"/>
            <w:vAlign w:val="center"/>
          </w:tcPr>
          <w:p w14:paraId="4F2FC5DD" w14:textId="08079454"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side-to-side head wobble</w:t>
            </w:r>
          </w:p>
        </w:tc>
        <w:tc>
          <w:tcPr>
            <w:tcW w:w="709" w:type="dxa"/>
            <w:vAlign w:val="bottom"/>
          </w:tcPr>
          <w:p w14:paraId="76C69C74" w14:textId="4437EE24"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0.55</w:t>
            </w:r>
          </w:p>
        </w:tc>
        <w:tc>
          <w:tcPr>
            <w:tcW w:w="709" w:type="dxa"/>
            <w:vAlign w:val="bottom"/>
          </w:tcPr>
          <w:p w14:paraId="23F7EA29" w14:textId="14C97458"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0.39</w:t>
            </w:r>
          </w:p>
        </w:tc>
        <w:tc>
          <w:tcPr>
            <w:tcW w:w="708" w:type="dxa"/>
            <w:vAlign w:val="bottom"/>
          </w:tcPr>
          <w:p w14:paraId="3C6D00EE" w14:textId="66BC32E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0.45</w:t>
            </w:r>
          </w:p>
        </w:tc>
        <w:tc>
          <w:tcPr>
            <w:tcW w:w="709" w:type="dxa"/>
            <w:vAlign w:val="bottom"/>
          </w:tcPr>
          <w:p w14:paraId="3CC98ECA" w14:textId="5CFA3F08"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0.04</w:t>
            </w:r>
          </w:p>
        </w:tc>
      </w:tr>
      <w:tr w:rsidR="00725694" w:rsidRPr="002116B1" w14:paraId="0E5E5BF6" w14:textId="127A6BFC" w:rsidTr="00725694">
        <w:tc>
          <w:tcPr>
            <w:tcW w:w="993" w:type="dxa"/>
            <w:vAlign w:val="center"/>
          </w:tcPr>
          <w:p w14:paraId="5BAF2F06" w14:textId="77777777" w:rsidR="00725694" w:rsidRPr="002116B1" w:rsidRDefault="00725694" w:rsidP="006C6C2C">
            <w:pPr>
              <w:rPr>
                <w:rFonts w:ascii="Times New Roman" w:hAnsi="Times New Roman" w:cs="Times New Roman"/>
                <w:sz w:val="20"/>
                <w:szCs w:val="20"/>
              </w:rPr>
            </w:pPr>
          </w:p>
        </w:tc>
        <w:tc>
          <w:tcPr>
            <w:tcW w:w="3118" w:type="dxa"/>
            <w:vAlign w:val="center"/>
          </w:tcPr>
          <w:p w14:paraId="6AABD57D" w14:textId="07331228"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path straightness</w:t>
            </w:r>
          </w:p>
        </w:tc>
        <w:tc>
          <w:tcPr>
            <w:tcW w:w="709" w:type="dxa"/>
            <w:vAlign w:val="bottom"/>
          </w:tcPr>
          <w:p w14:paraId="5D2A1438" w14:textId="203EAF0E"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0.71</w:t>
            </w:r>
          </w:p>
        </w:tc>
        <w:tc>
          <w:tcPr>
            <w:tcW w:w="709" w:type="dxa"/>
            <w:vAlign w:val="bottom"/>
          </w:tcPr>
          <w:p w14:paraId="1B493F35" w14:textId="03A75914"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0.55</w:t>
            </w:r>
          </w:p>
        </w:tc>
        <w:tc>
          <w:tcPr>
            <w:tcW w:w="708" w:type="dxa"/>
            <w:vAlign w:val="bottom"/>
          </w:tcPr>
          <w:p w14:paraId="32569331" w14:textId="1A3C479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0.61</w:t>
            </w:r>
          </w:p>
        </w:tc>
        <w:tc>
          <w:tcPr>
            <w:tcW w:w="709" w:type="dxa"/>
            <w:vAlign w:val="bottom"/>
          </w:tcPr>
          <w:p w14:paraId="3E599964" w14:textId="0750F1B2"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0.04</w:t>
            </w:r>
          </w:p>
        </w:tc>
      </w:tr>
      <w:tr w:rsidR="00725694" w:rsidRPr="002116B1" w14:paraId="22011018" w14:textId="314F7FAE" w:rsidTr="00725694">
        <w:tc>
          <w:tcPr>
            <w:tcW w:w="993" w:type="dxa"/>
            <w:vAlign w:val="center"/>
          </w:tcPr>
          <w:p w14:paraId="54FA9C8C" w14:textId="77777777" w:rsidR="00725694" w:rsidRPr="002116B1" w:rsidRDefault="00725694" w:rsidP="006C6C2C">
            <w:pPr>
              <w:rPr>
                <w:rFonts w:ascii="Times New Roman" w:hAnsi="Times New Roman" w:cs="Times New Roman"/>
                <w:sz w:val="20"/>
                <w:szCs w:val="20"/>
              </w:rPr>
            </w:pPr>
          </w:p>
        </w:tc>
        <w:tc>
          <w:tcPr>
            <w:tcW w:w="3118" w:type="dxa"/>
            <w:vAlign w:val="center"/>
          </w:tcPr>
          <w:p w14:paraId="2D5478D5" w14:textId="31BD9561"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motility (%)</w:t>
            </w:r>
          </w:p>
        </w:tc>
        <w:tc>
          <w:tcPr>
            <w:tcW w:w="709" w:type="dxa"/>
            <w:vAlign w:val="bottom"/>
          </w:tcPr>
          <w:p w14:paraId="1CAC5248" w14:textId="3675AD5D"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67.00</w:t>
            </w:r>
          </w:p>
        </w:tc>
        <w:tc>
          <w:tcPr>
            <w:tcW w:w="709" w:type="dxa"/>
            <w:vAlign w:val="bottom"/>
          </w:tcPr>
          <w:p w14:paraId="06757B09" w14:textId="0E06F757"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27.13</w:t>
            </w:r>
          </w:p>
        </w:tc>
        <w:tc>
          <w:tcPr>
            <w:tcW w:w="708" w:type="dxa"/>
            <w:vAlign w:val="bottom"/>
          </w:tcPr>
          <w:p w14:paraId="19DD51E6" w14:textId="608EF865"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36.73</w:t>
            </w:r>
          </w:p>
        </w:tc>
        <w:tc>
          <w:tcPr>
            <w:tcW w:w="709" w:type="dxa"/>
            <w:vAlign w:val="bottom"/>
          </w:tcPr>
          <w:p w14:paraId="5A9BB1CE" w14:textId="475500B2"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9.66</w:t>
            </w:r>
          </w:p>
        </w:tc>
      </w:tr>
      <w:tr w:rsidR="00725694" w:rsidRPr="002116B1" w14:paraId="60727623" w14:textId="69748A0C" w:rsidTr="00725694">
        <w:tc>
          <w:tcPr>
            <w:tcW w:w="993" w:type="dxa"/>
            <w:vAlign w:val="center"/>
          </w:tcPr>
          <w:p w14:paraId="52B889F5" w14:textId="77777777" w:rsidR="00725694" w:rsidRPr="002116B1" w:rsidRDefault="00725694" w:rsidP="006C6C2C">
            <w:pPr>
              <w:rPr>
                <w:rFonts w:ascii="Times New Roman" w:hAnsi="Times New Roman" w:cs="Times New Roman"/>
                <w:sz w:val="20"/>
                <w:szCs w:val="20"/>
              </w:rPr>
            </w:pPr>
          </w:p>
        </w:tc>
        <w:tc>
          <w:tcPr>
            <w:tcW w:w="3118" w:type="dxa"/>
            <w:vAlign w:val="center"/>
          </w:tcPr>
          <w:p w14:paraId="0C9165BB" w14:textId="685513D2" w:rsidR="00725694" w:rsidRPr="002116B1" w:rsidRDefault="00725694" w:rsidP="00BF0E1D">
            <w:pPr>
              <w:rPr>
                <w:rFonts w:ascii="Times New Roman" w:hAnsi="Times New Roman" w:cs="Times New Roman"/>
                <w:sz w:val="20"/>
                <w:szCs w:val="20"/>
              </w:rPr>
            </w:pPr>
            <w:r w:rsidRPr="002116B1">
              <w:rPr>
                <w:rFonts w:ascii="Times New Roman" w:hAnsi="Times New Roman" w:cs="Times New Roman"/>
                <w:sz w:val="20"/>
                <w:szCs w:val="20"/>
              </w:rPr>
              <w:t>Fertilisation success (%)</w:t>
            </w:r>
          </w:p>
        </w:tc>
        <w:tc>
          <w:tcPr>
            <w:tcW w:w="709" w:type="dxa"/>
            <w:vAlign w:val="bottom"/>
          </w:tcPr>
          <w:p w14:paraId="40F875B9" w14:textId="5ABF9242"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77.00</w:t>
            </w:r>
          </w:p>
        </w:tc>
        <w:tc>
          <w:tcPr>
            <w:tcW w:w="709" w:type="dxa"/>
            <w:vAlign w:val="bottom"/>
          </w:tcPr>
          <w:p w14:paraId="16C91C4A" w14:textId="6EE177E8"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17.33</w:t>
            </w:r>
          </w:p>
        </w:tc>
        <w:tc>
          <w:tcPr>
            <w:tcW w:w="708" w:type="dxa"/>
            <w:vAlign w:val="bottom"/>
          </w:tcPr>
          <w:p w14:paraId="3C4F13CE" w14:textId="33AC6D0F"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36.23</w:t>
            </w:r>
          </w:p>
        </w:tc>
        <w:tc>
          <w:tcPr>
            <w:tcW w:w="709" w:type="dxa"/>
            <w:vAlign w:val="bottom"/>
          </w:tcPr>
          <w:p w14:paraId="40B7A645" w14:textId="78E098A9"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13.01</w:t>
            </w:r>
          </w:p>
        </w:tc>
      </w:tr>
      <w:tr w:rsidR="00725694" w:rsidRPr="002116B1" w14:paraId="75AE7B9B" w14:textId="6AB1C413" w:rsidTr="00725694">
        <w:tc>
          <w:tcPr>
            <w:tcW w:w="993" w:type="dxa"/>
            <w:vAlign w:val="center"/>
          </w:tcPr>
          <w:p w14:paraId="1DD31D8C" w14:textId="77777777" w:rsidR="00725694" w:rsidRPr="002116B1" w:rsidRDefault="00725694" w:rsidP="00BF0E1D">
            <w:pPr>
              <w:spacing w:before="60"/>
              <w:rPr>
                <w:rFonts w:ascii="Times New Roman" w:hAnsi="Times New Roman" w:cs="Times New Roman"/>
                <w:sz w:val="20"/>
                <w:szCs w:val="20"/>
              </w:rPr>
            </w:pPr>
            <w:r w:rsidRPr="002116B1">
              <w:rPr>
                <w:rFonts w:ascii="Times New Roman" w:hAnsi="Times New Roman" w:cs="Times New Roman"/>
                <w:sz w:val="20"/>
                <w:szCs w:val="20"/>
              </w:rPr>
              <w:t>pH 7.90</w:t>
            </w:r>
          </w:p>
        </w:tc>
        <w:tc>
          <w:tcPr>
            <w:tcW w:w="3118" w:type="dxa"/>
            <w:vAlign w:val="center"/>
          </w:tcPr>
          <w:p w14:paraId="47213982" w14:textId="485C680F" w:rsidR="00725694" w:rsidRPr="002116B1" w:rsidRDefault="00725694" w:rsidP="00BF0E1D">
            <w:pPr>
              <w:spacing w:before="60"/>
              <w:rPr>
                <w:rFonts w:ascii="Times New Roman" w:hAnsi="Times New Roman" w:cs="Times New Roman"/>
                <w:sz w:val="20"/>
                <w:szCs w:val="20"/>
              </w:rPr>
            </w:pPr>
            <w:r w:rsidRPr="002116B1">
              <w:rPr>
                <w:rFonts w:ascii="Times New Roman" w:hAnsi="Times New Roman" w:cs="Times New Roman"/>
                <w:sz w:val="20"/>
                <w:szCs w:val="20"/>
              </w:rPr>
              <w:t>Sperm curvilinear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60A80C29" w14:textId="1FCE6961"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73.06</w:t>
            </w:r>
          </w:p>
        </w:tc>
        <w:tc>
          <w:tcPr>
            <w:tcW w:w="709" w:type="dxa"/>
            <w:vAlign w:val="bottom"/>
          </w:tcPr>
          <w:p w14:paraId="18C4D84D" w14:textId="4CAD780B"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32.89</w:t>
            </w:r>
          </w:p>
        </w:tc>
        <w:tc>
          <w:tcPr>
            <w:tcW w:w="708" w:type="dxa"/>
            <w:vAlign w:val="bottom"/>
          </w:tcPr>
          <w:p w14:paraId="29E77C3A" w14:textId="6EB1927E"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49.42</w:t>
            </w:r>
          </w:p>
        </w:tc>
        <w:tc>
          <w:tcPr>
            <w:tcW w:w="709" w:type="dxa"/>
            <w:vAlign w:val="bottom"/>
          </w:tcPr>
          <w:p w14:paraId="30959629" w14:textId="20ECCCF2"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10.88</w:t>
            </w:r>
          </w:p>
        </w:tc>
      </w:tr>
      <w:tr w:rsidR="00725694" w:rsidRPr="002116B1" w14:paraId="5D4B8BA8" w14:textId="0539458F" w:rsidTr="00725694">
        <w:tc>
          <w:tcPr>
            <w:tcW w:w="993" w:type="dxa"/>
            <w:vAlign w:val="center"/>
          </w:tcPr>
          <w:p w14:paraId="41C8EBE9" w14:textId="77777777" w:rsidR="00725694" w:rsidRPr="002116B1" w:rsidRDefault="00725694" w:rsidP="006C6C2C">
            <w:pPr>
              <w:rPr>
                <w:rFonts w:ascii="Times New Roman" w:hAnsi="Times New Roman" w:cs="Times New Roman"/>
                <w:sz w:val="20"/>
                <w:szCs w:val="20"/>
              </w:rPr>
            </w:pPr>
          </w:p>
        </w:tc>
        <w:tc>
          <w:tcPr>
            <w:tcW w:w="3118" w:type="dxa"/>
            <w:vAlign w:val="center"/>
          </w:tcPr>
          <w:p w14:paraId="540F1433" w14:textId="5112495C"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straight-line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6186B819" w14:textId="7ED083F2"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29.03</w:t>
            </w:r>
          </w:p>
        </w:tc>
        <w:tc>
          <w:tcPr>
            <w:tcW w:w="709" w:type="dxa"/>
            <w:vAlign w:val="bottom"/>
          </w:tcPr>
          <w:p w14:paraId="7D1EEA7E" w14:textId="09213ACF"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8.71</w:t>
            </w:r>
          </w:p>
        </w:tc>
        <w:tc>
          <w:tcPr>
            <w:tcW w:w="708" w:type="dxa"/>
            <w:vAlign w:val="bottom"/>
          </w:tcPr>
          <w:p w14:paraId="0851938B" w14:textId="5A97FB06"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17.29</w:t>
            </w:r>
          </w:p>
        </w:tc>
        <w:tc>
          <w:tcPr>
            <w:tcW w:w="709" w:type="dxa"/>
            <w:vAlign w:val="bottom"/>
          </w:tcPr>
          <w:p w14:paraId="3C95E3A8" w14:textId="257022F4"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5.69</w:t>
            </w:r>
          </w:p>
        </w:tc>
      </w:tr>
      <w:tr w:rsidR="00725694" w:rsidRPr="002116B1" w14:paraId="2E3C9F72" w14:textId="64D58B52" w:rsidTr="00725694">
        <w:tc>
          <w:tcPr>
            <w:tcW w:w="993" w:type="dxa"/>
            <w:vAlign w:val="center"/>
          </w:tcPr>
          <w:p w14:paraId="36398DE3" w14:textId="77777777" w:rsidR="00725694" w:rsidRPr="002116B1" w:rsidRDefault="00725694" w:rsidP="006C6C2C">
            <w:pPr>
              <w:rPr>
                <w:rFonts w:ascii="Times New Roman" w:hAnsi="Times New Roman" w:cs="Times New Roman"/>
                <w:sz w:val="20"/>
                <w:szCs w:val="20"/>
              </w:rPr>
            </w:pPr>
          </w:p>
        </w:tc>
        <w:tc>
          <w:tcPr>
            <w:tcW w:w="3118" w:type="dxa"/>
            <w:vAlign w:val="center"/>
          </w:tcPr>
          <w:p w14:paraId="59051FD8" w14:textId="097DBE41"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average-path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34A38E44" w14:textId="388D7A96"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43.93</w:t>
            </w:r>
          </w:p>
        </w:tc>
        <w:tc>
          <w:tcPr>
            <w:tcW w:w="709" w:type="dxa"/>
            <w:vAlign w:val="bottom"/>
          </w:tcPr>
          <w:p w14:paraId="57ECB74A" w14:textId="0129B83C"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15.10</w:t>
            </w:r>
          </w:p>
        </w:tc>
        <w:tc>
          <w:tcPr>
            <w:tcW w:w="708" w:type="dxa"/>
            <w:vAlign w:val="bottom"/>
          </w:tcPr>
          <w:p w14:paraId="019596A8" w14:textId="2A4FA8CA"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26.45</w:t>
            </w:r>
          </w:p>
        </w:tc>
        <w:tc>
          <w:tcPr>
            <w:tcW w:w="709" w:type="dxa"/>
            <w:vAlign w:val="bottom"/>
          </w:tcPr>
          <w:p w14:paraId="62C1573D" w14:textId="3B85BA13"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7.53</w:t>
            </w:r>
          </w:p>
        </w:tc>
      </w:tr>
      <w:tr w:rsidR="00725694" w:rsidRPr="002116B1" w14:paraId="07248338" w14:textId="3706D485" w:rsidTr="00725694">
        <w:tc>
          <w:tcPr>
            <w:tcW w:w="993" w:type="dxa"/>
            <w:vAlign w:val="center"/>
          </w:tcPr>
          <w:p w14:paraId="66BDA703" w14:textId="77777777" w:rsidR="00725694" w:rsidRPr="002116B1" w:rsidRDefault="00725694" w:rsidP="006C6C2C">
            <w:pPr>
              <w:rPr>
                <w:rFonts w:ascii="Times New Roman" w:hAnsi="Times New Roman" w:cs="Times New Roman"/>
                <w:sz w:val="20"/>
                <w:szCs w:val="20"/>
              </w:rPr>
            </w:pPr>
          </w:p>
        </w:tc>
        <w:tc>
          <w:tcPr>
            <w:tcW w:w="3118" w:type="dxa"/>
            <w:vAlign w:val="center"/>
          </w:tcPr>
          <w:p w14:paraId="14BD0CB0" w14:textId="4FCFD81E"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path linearity</w:t>
            </w:r>
          </w:p>
        </w:tc>
        <w:tc>
          <w:tcPr>
            <w:tcW w:w="709" w:type="dxa"/>
            <w:vAlign w:val="bottom"/>
          </w:tcPr>
          <w:p w14:paraId="339C7350" w14:textId="26A4AD74"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0.33</w:t>
            </w:r>
          </w:p>
        </w:tc>
        <w:tc>
          <w:tcPr>
            <w:tcW w:w="709" w:type="dxa"/>
            <w:vAlign w:val="bottom"/>
          </w:tcPr>
          <w:p w14:paraId="57237659" w14:textId="169EFBB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0.21</w:t>
            </w:r>
          </w:p>
        </w:tc>
        <w:tc>
          <w:tcPr>
            <w:tcW w:w="708" w:type="dxa"/>
            <w:vAlign w:val="bottom"/>
          </w:tcPr>
          <w:p w14:paraId="14008075" w14:textId="6ECCEFC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0.27</w:t>
            </w:r>
          </w:p>
        </w:tc>
        <w:tc>
          <w:tcPr>
            <w:tcW w:w="709" w:type="dxa"/>
            <w:vAlign w:val="bottom"/>
          </w:tcPr>
          <w:p w14:paraId="724CCB6A" w14:textId="04C9E958"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0.04</w:t>
            </w:r>
          </w:p>
        </w:tc>
      </w:tr>
      <w:tr w:rsidR="00725694" w:rsidRPr="002116B1" w14:paraId="7F5B3427" w14:textId="3FB6DEC1" w:rsidTr="00725694">
        <w:tc>
          <w:tcPr>
            <w:tcW w:w="993" w:type="dxa"/>
            <w:vAlign w:val="center"/>
          </w:tcPr>
          <w:p w14:paraId="1ECAA96D" w14:textId="77777777" w:rsidR="00725694" w:rsidRPr="002116B1" w:rsidRDefault="00725694" w:rsidP="006C6C2C">
            <w:pPr>
              <w:rPr>
                <w:rFonts w:ascii="Times New Roman" w:hAnsi="Times New Roman" w:cs="Times New Roman"/>
                <w:sz w:val="20"/>
                <w:szCs w:val="20"/>
              </w:rPr>
            </w:pPr>
          </w:p>
        </w:tc>
        <w:tc>
          <w:tcPr>
            <w:tcW w:w="3118" w:type="dxa"/>
            <w:vAlign w:val="center"/>
          </w:tcPr>
          <w:p w14:paraId="5FD28945" w14:textId="4731BFB6"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side-to-side head wobble</w:t>
            </w:r>
          </w:p>
        </w:tc>
        <w:tc>
          <w:tcPr>
            <w:tcW w:w="709" w:type="dxa"/>
            <w:vAlign w:val="bottom"/>
          </w:tcPr>
          <w:p w14:paraId="2AE911A1" w14:textId="20D939B8"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0.55</w:t>
            </w:r>
          </w:p>
        </w:tc>
        <w:tc>
          <w:tcPr>
            <w:tcW w:w="709" w:type="dxa"/>
            <w:vAlign w:val="bottom"/>
          </w:tcPr>
          <w:p w14:paraId="7E162CD4" w14:textId="3339EBB7"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0.42</w:t>
            </w:r>
          </w:p>
        </w:tc>
        <w:tc>
          <w:tcPr>
            <w:tcW w:w="708" w:type="dxa"/>
            <w:vAlign w:val="bottom"/>
          </w:tcPr>
          <w:p w14:paraId="4A56271A" w14:textId="45A12DA2"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0.47</w:t>
            </w:r>
          </w:p>
        </w:tc>
        <w:tc>
          <w:tcPr>
            <w:tcW w:w="709" w:type="dxa"/>
            <w:vAlign w:val="bottom"/>
          </w:tcPr>
          <w:p w14:paraId="6626F393" w14:textId="510981C6"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0.03</w:t>
            </w:r>
          </w:p>
        </w:tc>
      </w:tr>
      <w:tr w:rsidR="00725694" w:rsidRPr="002116B1" w14:paraId="7526863A" w14:textId="56080D78" w:rsidTr="00725694">
        <w:tc>
          <w:tcPr>
            <w:tcW w:w="993" w:type="dxa"/>
            <w:vAlign w:val="center"/>
          </w:tcPr>
          <w:p w14:paraId="68ECAFA1" w14:textId="77777777" w:rsidR="00725694" w:rsidRPr="002116B1" w:rsidRDefault="00725694" w:rsidP="006C6C2C">
            <w:pPr>
              <w:rPr>
                <w:rFonts w:ascii="Times New Roman" w:hAnsi="Times New Roman" w:cs="Times New Roman"/>
                <w:i/>
                <w:sz w:val="20"/>
                <w:szCs w:val="20"/>
              </w:rPr>
            </w:pPr>
          </w:p>
        </w:tc>
        <w:tc>
          <w:tcPr>
            <w:tcW w:w="3118" w:type="dxa"/>
            <w:vAlign w:val="center"/>
          </w:tcPr>
          <w:p w14:paraId="5B1AB03E" w14:textId="11002531"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path straightness</w:t>
            </w:r>
          </w:p>
        </w:tc>
        <w:tc>
          <w:tcPr>
            <w:tcW w:w="709" w:type="dxa"/>
            <w:vAlign w:val="bottom"/>
          </w:tcPr>
          <w:p w14:paraId="29E824EC" w14:textId="28E5CF3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0.64</w:t>
            </w:r>
          </w:p>
        </w:tc>
        <w:tc>
          <w:tcPr>
            <w:tcW w:w="709" w:type="dxa"/>
            <w:vAlign w:val="bottom"/>
          </w:tcPr>
          <w:p w14:paraId="502B024C" w14:textId="42D7CF4E"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0.561</w:t>
            </w:r>
          </w:p>
        </w:tc>
        <w:tc>
          <w:tcPr>
            <w:tcW w:w="708" w:type="dxa"/>
            <w:vAlign w:val="bottom"/>
          </w:tcPr>
          <w:p w14:paraId="49DD48E0" w14:textId="53606E9A"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0.59</w:t>
            </w:r>
          </w:p>
        </w:tc>
        <w:tc>
          <w:tcPr>
            <w:tcW w:w="709" w:type="dxa"/>
            <w:vAlign w:val="bottom"/>
          </w:tcPr>
          <w:p w14:paraId="49419CBB" w14:textId="30A0081D"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0.03</w:t>
            </w:r>
          </w:p>
        </w:tc>
      </w:tr>
      <w:tr w:rsidR="00725694" w:rsidRPr="002116B1" w14:paraId="40060327" w14:textId="3A58844E" w:rsidTr="00725694">
        <w:tc>
          <w:tcPr>
            <w:tcW w:w="993" w:type="dxa"/>
            <w:vAlign w:val="center"/>
          </w:tcPr>
          <w:p w14:paraId="61F8462B" w14:textId="77777777" w:rsidR="00725694" w:rsidRPr="002116B1" w:rsidRDefault="00725694" w:rsidP="006C6C2C">
            <w:pPr>
              <w:rPr>
                <w:rFonts w:ascii="Times New Roman" w:hAnsi="Times New Roman" w:cs="Times New Roman"/>
                <w:i/>
                <w:sz w:val="20"/>
                <w:szCs w:val="20"/>
              </w:rPr>
            </w:pPr>
          </w:p>
        </w:tc>
        <w:tc>
          <w:tcPr>
            <w:tcW w:w="3118" w:type="dxa"/>
            <w:vAlign w:val="center"/>
          </w:tcPr>
          <w:p w14:paraId="0CA8DD6E" w14:textId="32597E6A"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motility (%)</w:t>
            </w:r>
          </w:p>
        </w:tc>
        <w:tc>
          <w:tcPr>
            <w:tcW w:w="709" w:type="dxa"/>
            <w:vAlign w:val="bottom"/>
          </w:tcPr>
          <w:p w14:paraId="45437776" w14:textId="604AB111"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78.30</w:t>
            </w:r>
          </w:p>
        </w:tc>
        <w:tc>
          <w:tcPr>
            <w:tcW w:w="709" w:type="dxa"/>
            <w:vAlign w:val="bottom"/>
          </w:tcPr>
          <w:p w14:paraId="3BC2EDC1" w14:textId="59C3A1BD"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30.08</w:t>
            </w:r>
          </w:p>
        </w:tc>
        <w:tc>
          <w:tcPr>
            <w:tcW w:w="708" w:type="dxa"/>
            <w:vAlign w:val="bottom"/>
          </w:tcPr>
          <w:p w14:paraId="484AD40A" w14:textId="06E6860D"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45.84</w:t>
            </w:r>
          </w:p>
        </w:tc>
        <w:tc>
          <w:tcPr>
            <w:tcW w:w="709" w:type="dxa"/>
            <w:vAlign w:val="bottom"/>
          </w:tcPr>
          <w:p w14:paraId="79B56C3B" w14:textId="4857B1ED"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11.66</w:t>
            </w:r>
          </w:p>
        </w:tc>
      </w:tr>
      <w:tr w:rsidR="00725694" w:rsidRPr="002116B1" w14:paraId="39CE27A5" w14:textId="3DEE84B1" w:rsidTr="00725694">
        <w:tc>
          <w:tcPr>
            <w:tcW w:w="993" w:type="dxa"/>
            <w:vAlign w:val="center"/>
          </w:tcPr>
          <w:p w14:paraId="22713EEB" w14:textId="77777777" w:rsidR="00725694" w:rsidRPr="002116B1" w:rsidRDefault="00725694" w:rsidP="006C6C2C">
            <w:pPr>
              <w:rPr>
                <w:rFonts w:ascii="Times New Roman" w:hAnsi="Times New Roman" w:cs="Times New Roman"/>
                <w:i/>
                <w:sz w:val="20"/>
                <w:szCs w:val="20"/>
              </w:rPr>
            </w:pPr>
          </w:p>
        </w:tc>
        <w:tc>
          <w:tcPr>
            <w:tcW w:w="3118" w:type="dxa"/>
            <w:vAlign w:val="center"/>
          </w:tcPr>
          <w:p w14:paraId="6D878D3E" w14:textId="22E64E69"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Fertilisation success (%)</w:t>
            </w:r>
          </w:p>
        </w:tc>
        <w:tc>
          <w:tcPr>
            <w:tcW w:w="709" w:type="dxa"/>
            <w:vAlign w:val="bottom"/>
          </w:tcPr>
          <w:p w14:paraId="0442757E" w14:textId="76857173"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48.67</w:t>
            </w:r>
          </w:p>
        </w:tc>
        <w:tc>
          <w:tcPr>
            <w:tcW w:w="709" w:type="dxa"/>
            <w:vAlign w:val="bottom"/>
          </w:tcPr>
          <w:p w14:paraId="04A220E5" w14:textId="785E399E"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20.33</w:t>
            </w:r>
          </w:p>
        </w:tc>
        <w:tc>
          <w:tcPr>
            <w:tcW w:w="708" w:type="dxa"/>
            <w:vAlign w:val="bottom"/>
          </w:tcPr>
          <w:p w14:paraId="5AD4948E" w14:textId="51D55184"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34.33</w:t>
            </w:r>
          </w:p>
        </w:tc>
        <w:tc>
          <w:tcPr>
            <w:tcW w:w="709" w:type="dxa"/>
            <w:vAlign w:val="bottom"/>
          </w:tcPr>
          <w:p w14:paraId="2854019A" w14:textId="7FA51D2D"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7.33</w:t>
            </w:r>
          </w:p>
        </w:tc>
      </w:tr>
      <w:tr w:rsidR="00725694" w:rsidRPr="002116B1" w14:paraId="769F8416" w14:textId="0203D5A7" w:rsidTr="00725694">
        <w:tc>
          <w:tcPr>
            <w:tcW w:w="993" w:type="dxa"/>
            <w:vAlign w:val="center"/>
          </w:tcPr>
          <w:p w14:paraId="41B3C26A" w14:textId="77777777" w:rsidR="00725694" w:rsidRPr="002116B1" w:rsidRDefault="00725694" w:rsidP="00BF0E1D">
            <w:pPr>
              <w:spacing w:before="60"/>
              <w:rPr>
                <w:rFonts w:ascii="Times New Roman" w:hAnsi="Times New Roman" w:cs="Times New Roman"/>
                <w:i/>
                <w:sz w:val="20"/>
                <w:szCs w:val="20"/>
              </w:rPr>
            </w:pPr>
            <w:r w:rsidRPr="002116B1">
              <w:rPr>
                <w:rFonts w:ascii="Times New Roman" w:hAnsi="Times New Roman" w:cs="Times New Roman"/>
                <w:sz w:val="20"/>
                <w:szCs w:val="20"/>
              </w:rPr>
              <w:t>pH 7.70</w:t>
            </w:r>
          </w:p>
        </w:tc>
        <w:tc>
          <w:tcPr>
            <w:tcW w:w="3118" w:type="dxa"/>
            <w:vAlign w:val="center"/>
          </w:tcPr>
          <w:p w14:paraId="28362EC8" w14:textId="7328F06C" w:rsidR="00725694" w:rsidRPr="002116B1" w:rsidRDefault="00725694" w:rsidP="00BF0E1D">
            <w:pPr>
              <w:spacing w:before="60"/>
              <w:rPr>
                <w:rFonts w:ascii="Times New Roman" w:hAnsi="Times New Roman" w:cs="Times New Roman"/>
                <w:sz w:val="20"/>
                <w:szCs w:val="20"/>
              </w:rPr>
            </w:pPr>
            <w:r w:rsidRPr="002116B1">
              <w:rPr>
                <w:rFonts w:ascii="Times New Roman" w:hAnsi="Times New Roman" w:cs="Times New Roman"/>
                <w:sz w:val="20"/>
                <w:szCs w:val="20"/>
              </w:rPr>
              <w:t>Sperm curvilinear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41AD7311" w14:textId="2C77C9A5"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76.85</w:t>
            </w:r>
          </w:p>
        </w:tc>
        <w:tc>
          <w:tcPr>
            <w:tcW w:w="709" w:type="dxa"/>
            <w:vAlign w:val="bottom"/>
          </w:tcPr>
          <w:p w14:paraId="51231088" w14:textId="0A7F8B12"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36.06</w:t>
            </w:r>
          </w:p>
        </w:tc>
        <w:tc>
          <w:tcPr>
            <w:tcW w:w="708" w:type="dxa"/>
            <w:vAlign w:val="bottom"/>
          </w:tcPr>
          <w:p w14:paraId="362426CC" w14:textId="5A06F9FE"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52.95</w:t>
            </w:r>
          </w:p>
        </w:tc>
        <w:tc>
          <w:tcPr>
            <w:tcW w:w="709" w:type="dxa"/>
            <w:vAlign w:val="bottom"/>
          </w:tcPr>
          <w:p w14:paraId="23F12EDC" w14:textId="2B522267"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11.11</w:t>
            </w:r>
          </w:p>
        </w:tc>
      </w:tr>
      <w:tr w:rsidR="00725694" w:rsidRPr="002116B1" w14:paraId="43ACCA3D" w14:textId="678EED20" w:rsidTr="00725694">
        <w:tc>
          <w:tcPr>
            <w:tcW w:w="993" w:type="dxa"/>
            <w:vAlign w:val="center"/>
          </w:tcPr>
          <w:p w14:paraId="609B3BD9" w14:textId="77777777" w:rsidR="00725694" w:rsidRPr="002116B1" w:rsidRDefault="00725694" w:rsidP="006C6C2C">
            <w:pPr>
              <w:rPr>
                <w:rFonts w:ascii="Times New Roman" w:hAnsi="Times New Roman" w:cs="Times New Roman"/>
                <w:i/>
                <w:sz w:val="20"/>
                <w:szCs w:val="20"/>
              </w:rPr>
            </w:pPr>
          </w:p>
        </w:tc>
        <w:tc>
          <w:tcPr>
            <w:tcW w:w="3118" w:type="dxa"/>
            <w:vAlign w:val="center"/>
          </w:tcPr>
          <w:p w14:paraId="3E53D76A" w14:textId="79999063"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straight-line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317BC058" w14:textId="2C0E133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27.60</w:t>
            </w:r>
          </w:p>
        </w:tc>
        <w:tc>
          <w:tcPr>
            <w:tcW w:w="709" w:type="dxa"/>
            <w:vAlign w:val="bottom"/>
          </w:tcPr>
          <w:p w14:paraId="6E89C74E" w14:textId="2008024C"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8.07</w:t>
            </w:r>
          </w:p>
        </w:tc>
        <w:tc>
          <w:tcPr>
            <w:tcW w:w="708" w:type="dxa"/>
            <w:vAlign w:val="bottom"/>
          </w:tcPr>
          <w:p w14:paraId="738ECAB4" w14:textId="27E2AD6E"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18.00</w:t>
            </w:r>
          </w:p>
        </w:tc>
        <w:tc>
          <w:tcPr>
            <w:tcW w:w="709" w:type="dxa"/>
            <w:vAlign w:val="bottom"/>
          </w:tcPr>
          <w:p w14:paraId="48035A52" w14:textId="08FE8D75"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6.26</w:t>
            </w:r>
          </w:p>
        </w:tc>
      </w:tr>
      <w:tr w:rsidR="00725694" w:rsidRPr="002116B1" w14:paraId="69999D7D" w14:textId="37E2F9A2" w:rsidTr="00725694">
        <w:tc>
          <w:tcPr>
            <w:tcW w:w="993" w:type="dxa"/>
            <w:vAlign w:val="center"/>
          </w:tcPr>
          <w:p w14:paraId="56D766D1" w14:textId="77777777" w:rsidR="00725694" w:rsidRPr="002116B1" w:rsidRDefault="00725694" w:rsidP="006C6C2C">
            <w:pPr>
              <w:rPr>
                <w:rFonts w:ascii="Times New Roman" w:hAnsi="Times New Roman" w:cs="Times New Roman"/>
                <w:i/>
                <w:sz w:val="20"/>
                <w:szCs w:val="20"/>
              </w:rPr>
            </w:pPr>
          </w:p>
        </w:tc>
        <w:tc>
          <w:tcPr>
            <w:tcW w:w="3118" w:type="dxa"/>
            <w:vAlign w:val="center"/>
          </w:tcPr>
          <w:p w14:paraId="209045E8" w14:textId="5BED92C9"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average-path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59D690EC" w14:textId="5124B4AE"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41.27</w:t>
            </w:r>
          </w:p>
        </w:tc>
        <w:tc>
          <w:tcPr>
            <w:tcW w:w="709" w:type="dxa"/>
            <w:vAlign w:val="bottom"/>
          </w:tcPr>
          <w:p w14:paraId="139D44FF" w14:textId="6E4CE876"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15.55</w:t>
            </w:r>
          </w:p>
        </w:tc>
        <w:tc>
          <w:tcPr>
            <w:tcW w:w="708" w:type="dxa"/>
            <w:vAlign w:val="bottom"/>
          </w:tcPr>
          <w:p w14:paraId="17829E0E" w14:textId="3E242403"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27.51</w:t>
            </w:r>
          </w:p>
        </w:tc>
        <w:tc>
          <w:tcPr>
            <w:tcW w:w="709" w:type="dxa"/>
            <w:vAlign w:val="bottom"/>
          </w:tcPr>
          <w:p w14:paraId="08F63D48" w14:textId="227E1783"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7.63</w:t>
            </w:r>
          </w:p>
        </w:tc>
      </w:tr>
      <w:tr w:rsidR="00725694" w:rsidRPr="002116B1" w14:paraId="557E5B39" w14:textId="34577A02" w:rsidTr="00725694">
        <w:tc>
          <w:tcPr>
            <w:tcW w:w="993" w:type="dxa"/>
            <w:vAlign w:val="center"/>
          </w:tcPr>
          <w:p w14:paraId="453BB64D" w14:textId="77777777" w:rsidR="00725694" w:rsidRPr="002116B1" w:rsidRDefault="00725694" w:rsidP="006C6C2C">
            <w:pPr>
              <w:rPr>
                <w:rFonts w:ascii="Times New Roman" w:hAnsi="Times New Roman" w:cs="Times New Roman"/>
                <w:i/>
                <w:sz w:val="20"/>
                <w:szCs w:val="20"/>
              </w:rPr>
            </w:pPr>
          </w:p>
        </w:tc>
        <w:tc>
          <w:tcPr>
            <w:tcW w:w="3118" w:type="dxa"/>
            <w:vAlign w:val="center"/>
          </w:tcPr>
          <w:p w14:paraId="1ECD8569" w14:textId="5F946DEC"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path linearity</w:t>
            </w:r>
          </w:p>
        </w:tc>
        <w:tc>
          <w:tcPr>
            <w:tcW w:w="709" w:type="dxa"/>
            <w:vAlign w:val="bottom"/>
          </w:tcPr>
          <w:p w14:paraId="4D83D407" w14:textId="5B9FFFAD"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0.32</w:t>
            </w:r>
          </w:p>
        </w:tc>
        <w:tc>
          <w:tcPr>
            <w:tcW w:w="709" w:type="dxa"/>
            <w:vAlign w:val="bottom"/>
          </w:tcPr>
          <w:p w14:paraId="48F7B056" w14:textId="177EE251"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0.17</w:t>
            </w:r>
          </w:p>
        </w:tc>
        <w:tc>
          <w:tcPr>
            <w:tcW w:w="708" w:type="dxa"/>
            <w:vAlign w:val="bottom"/>
          </w:tcPr>
          <w:p w14:paraId="5569E3F0" w14:textId="0B8652C5"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0.25</w:t>
            </w:r>
          </w:p>
        </w:tc>
        <w:tc>
          <w:tcPr>
            <w:tcW w:w="709" w:type="dxa"/>
            <w:vAlign w:val="bottom"/>
          </w:tcPr>
          <w:p w14:paraId="5A5A4E65" w14:textId="5A58D0E2"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0.04</w:t>
            </w:r>
          </w:p>
        </w:tc>
      </w:tr>
      <w:tr w:rsidR="00725694" w:rsidRPr="002116B1" w14:paraId="1FD9638A" w14:textId="156DEE70" w:rsidTr="00725694">
        <w:tc>
          <w:tcPr>
            <w:tcW w:w="993" w:type="dxa"/>
            <w:vAlign w:val="center"/>
          </w:tcPr>
          <w:p w14:paraId="6B7E6E13" w14:textId="77777777" w:rsidR="00725694" w:rsidRPr="002116B1" w:rsidRDefault="00725694" w:rsidP="006C6C2C">
            <w:pPr>
              <w:rPr>
                <w:rFonts w:ascii="Times New Roman" w:hAnsi="Times New Roman" w:cs="Times New Roman"/>
                <w:i/>
                <w:sz w:val="20"/>
                <w:szCs w:val="20"/>
              </w:rPr>
            </w:pPr>
          </w:p>
        </w:tc>
        <w:tc>
          <w:tcPr>
            <w:tcW w:w="3118" w:type="dxa"/>
            <w:vAlign w:val="center"/>
          </w:tcPr>
          <w:p w14:paraId="6C51BCF8" w14:textId="192C2E0C"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side-to-side head wobble</w:t>
            </w:r>
          </w:p>
        </w:tc>
        <w:tc>
          <w:tcPr>
            <w:tcW w:w="709" w:type="dxa"/>
            <w:vAlign w:val="bottom"/>
          </w:tcPr>
          <w:p w14:paraId="16CB6FDB" w14:textId="2420741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0.51</w:t>
            </w:r>
          </w:p>
        </w:tc>
        <w:tc>
          <w:tcPr>
            <w:tcW w:w="709" w:type="dxa"/>
            <w:vAlign w:val="bottom"/>
          </w:tcPr>
          <w:p w14:paraId="3D6DA9F7" w14:textId="63300008"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0.38</w:t>
            </w:r>
          </w:p>
        </w:tc>
        <w:tc>
          <w:tcPr>
            <w:tcW w:w="708" w:type="dxa"/>
            <w:vAlign w:val="bottom"/>
          </w:tcPr>
          <w:p w14:paraId="158EDE7B" w14:textId="3B221493"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0.45</w:t>
            </w:r>
          </w:p>
        </w:tc>
        <w:tc>
          <w:tcPr>
            <w:tcW w:w="709" w:type="dxa"/>
            <w:vAlign w:val="bottom"/>
          </w:tcPr>
          <w:p w14:paraId="24F9D7D2" w14:textId="1D9B8356"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0.04</w:t>
            </w:r>
          </w:p>
        </w:tc>
      </w:tr>
      <w:tr w:rsidR="00725694" w:rsidRPr="002116B1" w14:paraId="67CABCE6" w14:textId="65536E9D" w:rsidTr="00725694">
        <w:tc>
          <w:tcPr>
            <w:tcW w:w="993" w:type="dxa"/>
            <w:vAlign w:val="center"/>
          </w:tcPr>
          <w:p w14:paraId="71CC6D36" w14:textId="77777777" w:rsidR="00725694" w:rsidRPr="002116B1" w:rsidRDefault="00725694" w:rsidP="006C6C2C">
            <w:pPr>
              <w:rPr>
                <w:rFonts w:ascii="Times New Roman" w:hAnsi="Times New Roman" w:cs="Times New Roman"/>
                <w:i/>
                <w:sz w:val="20"/>
                <w:szCs w:val="20"/>
              </w:rPr>
            </w:pPr>
          </w:p>
        </w:tc>
        <w:tc>
          <w:tcPr>
            <w:tcW w:w="3118" w:type="dxa"/>
            <w:vAlign w:val="center"/>
          </w:tcPr>
          <w:p w14:paraId="4A86A6C7" w14:textId="4D07A0D9"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path straightness</w:t>
            </w:r>
          </w:p>
        </w:tc>
        <w:tc>
          <w:tcPr>
            <w:tcW w:w="709" w:type="dxa"/>
            <w:vAlign w:val="bottom"/>
          </w:tcPr>
          <w:p w14:paraId="2AB90B5E" w14:textId="4BD9F6DD"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0.64</w:t>
            </w:r>
          </w:p>
        </w:tc>
        <w:tc>
          <w:tcPr>
            <w:tcW w:w="709" w:type="dxa"/>
            <w:vAlign w:val="bottom"/>
          </w:tcPr>
          <w:p w14:paraId="29575EF3" w14:textId="5A399954"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0.54</w:t>
            </w:r>
          </w:p>
        </w:tc>
        <w:tc>
          <w:tcPr>
            <w:tcW w:w="708" w:type="dxa"/>
            <w:vAlign w:val="bottom"/>
          </w:tcPr>
          <w:p w14:paraId="17F5DE48" w14:textId="2859D9ED"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0.59</w:t>
            </w:r>
          </w:p>
        </w:tc>
        <w:tc>
          <w:tcPr>
            <w:tcW w:w="709" w:type="dxa"/>
            <w:vAlign w:val="bottom"/>
          </w:tcPr>
          <w:p w14:paraId="4E5D2E6C" w14:textId="0B635F33"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0.03</w:t>
            </w:r>
          </w:p>
        </w:tc>
      </w:tr>
      <w:tr w:rsidR="00725694" w:rsidRPr="002116B1" w14:paraId="6FAAC683" w14:textId="1AEBAC8B" w:rsidTr="00725694">
        <w:tc>
          <w:tcPr>
            <w:tcW w:w="993" w:type="dxa"/>
            <w:vAlign w:val="center"/>
          </w:tcPr>
          <w:p w14:paraId="67BDB153" w14:textId="77777777" w:rsidR="00725694" w:rsidRPr="002116B1" w:rsidRDefault="00725694" w:rsidP="006C6C2C">
            <w:pPr>
              <w:rPr>
                <w:rFonts w:ascii="Times New Roman" w:hAnsi="Times New Roman" w:cs="Times New Roman"/>
                <w:i/>
                <w:sz w:val="20"/>
                <w:szCs w:val="20"/>
              </w:rPr>
            </w:pPr>
          </w:p>
        </w:tc>
        <w:tc>
          <w:tcPr>
            <w:tcW w:w="3118" w:type="dxa"/>
            <w:vAlign w:val="center"/>
          </w:tcPr>
          <w:p w14:paraId="73489AF6" w14:textId="5599B80B"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motility (%)</w:t>
            </w:r>
          </w:p>
        </w:tc>
        <w:tc>
          <w:tcPr>
            <w:tcW w:w="709" w:type="dxa"/>
            <w:vAlign w:val="bottom"/>
          </w:tcPr>
          <w:p w14:paraId="436DB917" w14:textId="50A557AD"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86.43</w:t>
            </w:r>
          </w:p>
        </w:tc>
        <w:tc>
          <w:tcPr>
            <w:tcW w:w="709" w:type="dxa"/>
            <w:vAlign w:val="bottom"/>
          </w:tcPr>
          <w:p w14:paraId="5F146BDC" w14:textId="3E430470"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27.62</w:t>
            </w:r>
          </w:p>
        </w:tc>
        <w:tc>
          <w:tcPr>
            <w:tcW w:w="708" w:type="dxa"/>
            <w:vAlign w:val="bottom"/>
          </w:tcPr>
          <w:p w14:paraId="63628C95" w14:textId="1A0A3244"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47.57</w:t>
            </w:r>
          </w:p>
        </w:tc>
        <w:tc>
          <w:tcPr>
            <w:tcW w:w="709" w:type="dxa"/>
            <w:vAlign w:val="bottom"/>
          </w:tcPr>
          <w:p w14:paraId="56B8192D" w14:textId="7E47E9D6"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13.49</w:t>
            </w:r>
          </w:p>
        </w:tc>
      </w:tr>
      <w:tr w:rsidR="00725694" w:rsidRPr="002116B1" w14:paraId="2CEEC111" w14:textId="6798204C" w:rsidTr="00725694">
        <w:tc>
          <w:tcPr>
            <w:tcW w:w="993" w:type="dxa"/>
            <w:vAlign w:val="center"/>
          </w:tcPr>
          <w:p w14:paraId="726CF4D4" w14:textId="77777777" w:rsidR="00725694" w:rsidRPr="002116B1" w:rsidRDefault="00725694" w:rsidP="006C6C2C">
            <w:pPr>
              <w:rPr>
                <w:rFonts w:ascii="Times New Roman" w:hAnsi="Times New Roman" w:cs="Times New Roman"/>
                <w:i/>
                <w:sz w:val="20"/>
                <w:szCs w:val="20"/>
              </w:rPr>
            </w:pPr>
          </w:p>
        </w:tc>
        <w:tc>
          <w:tcPr>
            <w:tcW w:w="3118" w:type="dxa"/>
            <w:vAlign w:val="center"/>
          </w:tcPr>
          <w:p w14:paraId="58F952BD" w14:textId="785AD3EE"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Fertilisation success (%)</w:t>
            </w:r>
          </w:p>
        </w:tc>
        <w:tc>
          <w:tcPr>
            <w:tcW w:w="709" w:type="dxa"/>
            <w:vAlign w:val="bottom"/>
          </w:tcPr>
          <w:p w14:paraId="6FE801E3" w14:textId="6998874F"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55.00</w:t>
            </w:r>
          </w:p>
        </w:tc>
        <w:tc>
          <w:tcPr>
            <w:tcW w:w="709" w:type="dxa"/>
            <w:vAlign w:val="bottom"/>
          </w:tcPr>
          <w:p w14:paraId="329D4A84" w14:textId="215589EA"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22.67</w:t>
            </w:r>
          </w:p>
        </w:tc>
        <w:tc>
          <w:tcPr>
            <w:tcW w:w="708" w:type="dxa"/>
            <w:vAlign w:val="bottom"/>
          </w:tcPr>
          <w:p w14:paraId="574076E7" w14:textId="5DA30C67"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38.97</w:t>
            </w:r>
          </w:p>
        </w:tc>
        <w:tc>
          <w:tcPr>
            <w:tcW w:w="709" w:type="dxa"/>
            <w:vAlign w:val="bottom"/>
          </w:tcPr>
          <w:p w14:paraId="5F1E6AA9" w14:textId="531FB524"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9.78</w:t>
            </w:r>
          </w:p>
        </w:tc>
      </w:tr>
      <w:tr w:rsidR="00725694" w:rsidRPr="002116B1" w14:paraId="5AD9976D" w14:textId="04F5AC91" w:rsidTr="00725694">
        <w:tc>
          <w:tcPr>
            <w:tcW w:w="993" w:type="dxa"/>
            <w:tcBorders>
              <w:top w:val="single" w:sz="4" w:space="0" w:color="auto"/>
              <w:bottom w:val="double" w:sz="4" w:space="0" w:color="auto"/>
            </w:tcBorders>
          </w:tcPr>
          <w:p w14:paraId="3554733A" w14:textId="77777777" w:rsidR="00725694" w:rsidRPr="002116B1" w:rsidRDefault="00725694" w:rsidP="006C6C2C">
            <w:pPr>
              <w:spacing w:before="60" w:after="60"/>
              <w:rPr>
                <w:rFonts w:ascii="Times New Roman" w:hAnsi="Times New Roman" w:cs="Times New Roman"/>
                <w:sz w:val="20"/>
                <w:szCs w:val="20"/>
              </w:rPr>
            </w:pPr>
          </w:p>
        </w:tc>
        <w:tc>
          <w:tcPr>
            <w:tcW w:w="5953" w:type="dxa"/>
            <w:gridSpan w:val="5"/>
            <w:tcBorders>
              <w:top w:val="single" w:sz="4" w:space="0" w:color="auto"/>
              <w:bottom w:val="double" w:sz="4" w:space="0" w:color="auto"/>
            </w:tcBorders>
            <w:vAlign w:val="center"/>
          </w:tcPr>
          <w:p w14:paraId="1114825B" w14:textId="0FF41BB4" w:rsidR="00725694" w:rsidRPr="002116B1" w:rsidRDefault="00725694" w:rsidP="006C6C2C">
            <w:pPr>
              <w:spacing w:before="60" w:after="60"/>
              <w:rPr>
                <w:rFonts w:ascii="Times New Roman" w:hAnsi="Times New Roman" w:cs="Times New Roman"/>
                <w:i/>
                <w:sz w:val="20"/>
                <w:szCs w:val="20"/>
              </w:rPr>
            </w:pPr>
            <w:r w:rsidRPr="002116B1">
              <w:rPr>
                <w:rFonts w:ascii="Times New Roman" w:hAnsi="Times New Roman" w:cs="Times New Roman"/>
                <w:b/>
                <w:i/>
                <w:sz w:val="20"/>
                <w:szCs w:val="20"/>
              </w:rPr>
              <w:t xml:space="preserve">Species: </w:t>
            </w:r>
            <w:proofErr w:type="spellStart"/>
            <w:r w:rsidRPr="002116B1">
              <w:rPr>
                <w:rFonts w:ascii="Times New Roman" w:hAnsi="Times New Roman" w:cs="Times New Roman"/>
                <w:b/>
                <w:i/>
                <w:sz w:val="20"/>
                <w:szCs w:val="20"/>
              </w:rPr>
              <w:t>Heliocidaris</w:t>
            </w:r>
            <w:proofErr w:type="spellEnd"/>
            <w:r w:rsidRPr="002116B1">
              <w:rPr>
                <w:rFonts w:ascii="Times New Roman" w:hAnsi="Times New Roman" w:cs="Times New Roman"/>
                <w:b/>
                <w:i/>
                <w:sz w:val="20"/>
                <w:szCs w:val="20"/>
              </w:rPr>
              <w:t xml:space="preserve"> </w:t>
            </w:r>
            <w:proofErr w:type="spellStart"/>
            <w:r w:rsidRPr="002116B1">
              <w:rPr>
                <w:rFonts w:ascii="Times New Roman" w:hAnsi="Times New Roman" w:cs="Times New Roman"/>
                <w:b/>
                <w:i/>
                <w:sz w:val="20"/>
                <w:szCs w:val="20"/>
              </w:rPr>
              <w:t>erythrogramma</w:t>
            </w:r>
            <w:proofErr w:type="spellEnd"/>
          </w:p>
        </w:tc>
      </w:tr>
      <w:tr w:rsidR="00725694" w:rsidRPr="002116B1" w14:paraId="4F2383D5" w14:textId="2944C8CF" w:rsidTr="00725694">
        <w:tc>
          <w:tcPr>
            <w:tcW w:w="993" w:type="dxa"/>
            <w:vAlign w:val="center"/>
          </w:tcPr>
          <w:p w14:paraId="68931D8B" w14:textId="799188E4" w:rsidR="00725694" w:rsidRPr="002116B1" w:rsidRDefault="00725694" w:rsidP="00BF0E1D">
            <w:pPr>
              <w:rPr>
                <w:rFonts w:ascii="Times New Roman" w:hAnsi="Times New Roman" w:cs="Times New Roman"/>
                <w:sz w:val="20"/>
                <w:szCs w:val="20"/>
              </w:rPr>
            </w:pPr>
          </w:p>
        </w:tc>
        <w:tc>
          <w:tcPr>
            <w:tcW w:w="3118" w:type="dxa"/>
            <w:vAlign w:val="center"/>
          </w:tcPr>
          <w:p w14:paraId="6EE13B61" w14:textId="1AA65181" w:rsidR="00725694" w:rsidRPr="002116B1" w:rsidRDefault="00725694" w:rsidP="00BF0E1D">
            <w:pPr>
              <w:rPr>
                <w:rFonts w:ascii="Times New Roman" w:hAnsi="Times New Roman" w:cs="Times New Roman"/>
                <w:sz w:val="20"/>
                <w:szCs w:val="20"/>
              </w:rPr>
            </w:pPr>
          </w:p>
        </w:tc>
        <w:tc>
          <w:tcPr>
            <w:tcW w:w="2835" w:type="dxa"/>
            <w:gridSpan w:val="4"/>
            <w:vAlign w:val="center"/>
          </w:tcPr>
          <w:p w14:paraId="49C96B3B" w14:textId="04FE68E9" w:rsidR="00725694" w:rsidRPr="002116B1" w:rsidRDefault="00725694" w:rsidP="00BF0E1D">
            <w:pPr>
              <w:jc w:val="center"/>
              <w:rPr>
                <w:rFonts w:ascii="Times New Roman" w:hAnsi="Times New Roman" w:cs="Times New Roman"/>
                <w:b/>
                <w:sz w:val="20"/>
                <w:szCs w:val="20"/>
              </w:rPr>
            </w:pPr>
            <w:r w:rsidRPr="006C6C2C">
              <w:rPr>
                <w:rFonts w:ascii="Times New Roman" w:hAnsi="Times New Roman" w:cs="Times New Roman"/>
                <w:b/>
                <w:sz w:val="20"/>
                <w:szCs w:val="20"/>
              </w:rPr>
              <w:t>Averages per male</w:t>
            </w:r>
          </w:p>
        </w:tc>
      </w:tr>
      <w:tr w:rsidR="00725694" w:rsidRPr="002116B1" w14:paraId="0ED9CB5B" w14:textId="77777777" w:rsidTr="00725694">
        <w:tc>
          <w:tcPr>
            <w:tcW w:w="993" w:type="dxa"/>
            <w:vAlign w:val="center"/>
          </w:tcPr>
          <w:p w14:paraId="1D320C9B" w14:textId="62E97973" w:rsidR="00725694" w:rsidRPr="002116B1" w:rsidRDefault="00725694" w:rsidP="00BF0E1D">
            <w:pPr>
              <w:rPr>
                <w:rFonts w:ascii="Times New Roman" w:hAnsi="Times New Roman" w:cs="Times New Roman"/>
                <w:b/>
                <w:sz w:val="20"/>
                <w:szCs w:val="20"/>
              </w:rPr>
            </w:pPr>
            <w:r w:rsidRPr="002116B1">
              <w:rPr>
                <w:rFonts w:ascii="Times New Roman" w:hAnsi="Times New Roman" w:cs="Times New Roman"/>
                <w:b/>
                <w:sz w:val="20"/>
                <w:szCs w:val="20"/>
              </w:rPr>
              <w:t>Condition</w:t>
            </w:r>
          </w:p>
        </w:tc>
        <w:tc>
          <w:tcPr>
            <w:tcW w:w="3118" w:type="dxa"/>
            <w:vAlign w:val="center"/>
          </w:tcPr>
          <w:p w14:paraId="241A50FB" w14:textId="31E5194E" w:rsidR="00725694" w:rsidRPr="002116B1" w:rsidRDefault="00725694" w:rsidP="00BF0E1D">
            <w:pPr>
              <w:rPr>
                <w:rFonts w:ascii="Times New Roman" w:hAnsi="Times New Roman" w:cs="Times New Roman"/>
                <w:b/>
                <w:sz w:val="20"/>
                <w:szCs w:val="20"/>
              </w:rPr>
            </w:pPr>
            <w:r w:rsidRPr="002116B1">
              <w:rPr>
                <w:rFonts w:ascii="Times New Roman" w:hAnsi="Times New Roman" w:cs="Times New Roman"/>
                <w:b/>
                <w:sz w:val="20"/>
                <w:szCs w:val="20"/>
              </w:rPr>
              <w:t>Sperm parameter</w:t>
            </w:r>
          </w:p>
        </w:tc>
        <w:tc>
          <w:tcPr>
            <w:tcW w:w="709" w:type="dxa"/>
            <w:vAlign w:val="center"/>
          </w:tcPr>
          <w:p w14:paraId="20A16947" w14:textId="3D0887B9" w:rsidR="00725694" w:rsidRPr="002116B1" w:rsidRDefault="00725694" w:rsidP="00BF0E1D">
            <w:pPr>
              <w:jc w:val="center"/>
              <w:rPr>
                <w:rFonts w:ascii="Times New Roman" w:hAnsi="Times New Roman" w:cs="Times New Roman"/>
                <w:b/>
                <w:sz w:val="20"/>
                <w:szCs w:val="20"/>
              </w:rPr>
            </w:pPr>
            <w:r w:rsidRPr="002116B1">
              <w:rPr>
                <w:rFonts w:ascii="Times New Roman" w:hAnsi="Times New Roman" w:cs="Times New Roman"/>
                <w:b/>
                <w:sz w:val="20"/>
                <w:szCs w:val="20"/>
              </w:rPr>
              <w:t>Max</w:t>
            </w:r>
          </w:p>
        </w:tc>
        <w:tc>
          <w:tcPr>
            <w:tcW w:w="709" w:type="dxa"/>
            <w:vAlign w:val="center"/>
          </w:tcPr>
          <w:p w14:paraId="6B509631" w14:textId="0B4B9B81" w:rsidR="00725694" w:rsidRPr="002116B1" w:rsidRDefault="00725694" w:rsidP="00BF0E1D">
            <w:pPr>
              <w:jc w:val="center"/>
              <w:rPr>
                <w:rFonts w:ascii="Times New Roman" w:hAnsi="Times New Roman" w:cs="Times New Roman"/>
                <w:b/>
                <w:sz w:val="20"/>
                <w:szCs w:val="20"/>
              </w:rPr>
            </w:pPr>
            <w:r w:rsidRPr="002116B1">
              <w:rPr>
                <w:rFonts w:ascii="Times New Roman" w:hAnsi="Times New Roman" w:cs="Times New Roman"/>
                <w:b/>
                <w:sz w:val="20"/>
                <w:szCs w:val="20"/>
              </w:rPr>
              <w:t>Min</w:t>
            </w:r>
          </w:p>
        </w:tc>
        <w:tc>
          <w:tcPr>
            <w:tcW w:w="708" w:type="dxa"/>
            <w:vAlign w:val="center"/>
          </w:tcPr>
          <w:p w14:paraId="0D9EC7FF" w14:textId="6E99486D" w:rsidR="00725694" w:rsidRPr="002116B1" w:rsidRDefault="00725694" w:rsidP="00BF0E1D">
            <w:pPr>
              <w:jc w:val="center"/>
              <w:rPr>
                <w:rFonts w:ascii="Times New Roman" w:hAnsi="Times New Roman" w:cs="Times New Roman"/>
                <w:b/>
                <w:sz w:val="20"/>
                <w:szCs w:val="20"/>
              </w:rPr>
            </w:pPr>
            <w:r w:rsidRPr="002116B1">
              <w:rPr>
                <w:rFonts w:ascii="Times New Roman" w:hAnsi="Times New Roman" w:cs="Times New Roman"/>
                <w:b/>
                <w:sz w:val="20"/>
                <w:szCs w:val="20"/>
              </w:rPr>
              <w:t>Mean</w:t>
            </w:r>
          </w:p>
        </w:tc>
        <w:tc>
          <w:tcPr>
            <w:tcW w:w="709" w:type="dxa"/>
            <w:vAlign w:val="center"/>
          </w:tcPr>
          <w:p w14:paraId="1F6B2E39" w14:textId="097C7004" w:rsidR="00725694" w:rsidRPr="002116B1" w:rsidRDefault="00725694" w:rsidP="00BF0E1D">
            <w:pPr>
              <w:jc w:val="center"/>
              <w:rPr>
                <w:rFonts w:ascii="Times New Roman" w:hAnsi="Times New Roman" w:cs="Times New Roman"/>
                <w:b/>
                <w:sz w:val="20"/>
                <w:szCs w:val="20"/>
              </w:rPr>
            </w:pPr>
            <w:r w:rsidRPr="002116B1">
              <w:rPr>
                <w:rFonts w:ascii="Times New Roman" w:hAnsi="Times New Roman" w:cs="Times New Roman"/>
                <w:b/>
                <w:sz w:val="20"/>
                <w:szCs w:val="20"/>
              </w:rPr>
              <w:t>S.D.</w:t>
            </w:r>
          </w:p>
        </w:tc>
      </w:tr>
      <w:tr w:rsidR="00725694" w:rsidRPr="002116B1" w14:paraId="386E6571" w14:textId="640C18F1" w:rsidTr="00725694">
        <w:tc>
          <w:tcPr>
            <w:tcW w:w="993" w:type="dxa"/>
            <w:vAlign w:val="center"/>
          </w:tcPr>
          <w:p w14:paraId="20857492" w14:textId="77777777"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Current</w:t>
            </w:r>
          </w:p>
        </w:tc>
        <w:tc>
          <w:tcPr>
            <w:tcW w:w="3118" w:type="dxa"/>
            <w:vAlign w:val="center"/>
          </w:tcPr>
          <w:p w14:paraId="3AD5D7FC" w14:textId="582EACFD"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curvilinear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38CBBB4F" w14:textId="31CF1CA0"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111.52</w:t>
            </w:r>
          </w:p>
        </w:tc>
        <w:tc>
          <w:tcPr>
            <w:tcW w:w="709" w:type="dxa"/>
            <w:vAlign w:val="bottom"/>
          </w:tcPr>
          <w:p w14:paraId="0D1D1EB9" w14:textId="557B406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83.51</w:t>
            </w:r>
          </w:p>
        </w:tc>
        <w:tc>
          <w:tcPr>
            <w:tcW w:w="708" w:type="dxa"/>
            <w:vAlign w:val="bottom"/>
          </w:tcPr>
          <w:p w14:paraId="7ADD9A97" w14:textId="74633B95"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95.35</w:t>
            </w:r>
          </w:p>
        </w:tc>
        <w:tc>
          <w:tcPr>
            <w:tcW w:w="709" w:type="dxa"/>
            <w:vAlign w:val="bottom"/>
          </w:tcPr>
          <w:p w14:paraId="22808B58" w14:textId="1DF1C6D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9.19</w:t>
            </w:r>
          </w:p>
        </w:tc>
      </w:tr>
      <w:tr w:rsidR="00725694" w:rsidRPr="002116B1" w14:paraId="1A5B9BC3" w14:textId="24E5D412" w:rsidTr="00725694">
        <w:tc>
          <w:tcPr>
            <w:tcW w:w="993" w:type="dxa"/>
            <w:vAlign w:val="center"/>
          </w:tcPr>
          <w:p w14:paraId="7E367BE9" w14:textId="77777777" w:rsidR="00725694" w:rsidRPr="002116B1" w:rsidRDefault="00725694" w:rsidP="006C6C2C">
            <w:pPr>
              <w:rPr>
                <w:rFonts w:ascii="Times New Roman" w:hAnsi="Times New Roman" w:cs="Times New Roman"/>
                <w:sz w:val="20"/>
                <w:szCs w:val="20"/>
              </w:rPr>
            </w:pPr>
          </w:p>
        </w:tc>
        <w:tc>
          <w:tcPr>
            <w:tcW w:w="3118" w:type="dxa"/>
            <w:vAlign w:val="center"/>
          </w:tcPr>
          <w:p w14:paraId="0B3C8E03" w14:textId="721BB0AA"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straight-line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2D20C004" w14:textId="50A855A3"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53.06</w:t>
            </w:r>
          </w:p>
        </w:tc>
        <w:tc>
          <w:tcPr>
            <w:tcW w:w="709" w:type="dxa"/>
            <w:vAlign w:val="bottom"/>
          </w:tcPr>
          <w:p w14:paraId="23E40C24" w14:textId="7198EB83"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28.55</w:t>
            </w:r>
          </w:p>
        </w:tc>
        <w:tc>
          <w:tcPr>
            <w:tcW w:w="708" w:type="dxa"/>
            <w:vAlign w:val="bottom"/>
          </w:tcPr>
          <w:p w14:paraId="5C731266" w14:textId="7DAE4302"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41.79</w:t>
            </w:r>
          </w:p>
        </w:tc>
        <w:tc>
          <w:tcPr>
            <w:tcW w:w="709" w:type="dxa"/>
            <w:vAlign w:val="bottom"/>
          </w:tcPr>
          <w:p w14:paraId="4595AEB1" w14:textId="5F667F9F"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6.96</w:t>
            </w:r>
          </w:p>
        </w:tc>
      </w:tr>
      <w:tr w:rsidR="00725694" w:rsidRPr="002116B1" w14:paraId="688A3D58" w14:textId="0C2B1CD5" w:rsidTr="00725694">
        <w:tc>
          <w:tcPr>
            <w:tcW w:w="993" w:type="dxa"/>
            <w:vAlign w:val="center"/>
          </w:tcPr>
          <w:p w14:paraId="47734B0D" w14:textId="77777777" w:rsidR="00725694" w:rsidRPr="002116B1" w:rsidRDefault="00725694" w:rsidP="006C6C2C">
            <w:pPr>
              <w:rPr>
                <w:rFonts w:ascii="Times New Roman" w:hAnsi="Times New Roman" w:cs="Times New Roman"/>
                <w:sz w:val="20"/>
                <w:szCs w:val="20"/>
              </w:rPr>
            </w:pPr>
          </w:p>
        </w:tc>
        <w:tc>
          <w:tcPr>
            <w:tcW w:w="3118" w:type="dxa"/>
            <w:vAlign w:val="center"/>
          </w:tcPr>
          <w:p w14:paraId="2D1308F1" w14:textId="03341DB5"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average-path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4E4AC983" w14:textId="64EA25FE"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99.65</w:t>
            </w:r>
          </w:p>
        </w:tc>
        <w:tc>
          <w:tcPr>
            <w:tcW w:w="709" w:type="dxa"/>
            <w:vAlign w:val="bottom"/>
          </w:tcPr>
          <w:p w14:paraId="1F311D21" w14:textId="38EE63E8"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67.25</w:t>
            </w:r>
          </w:p>
        </w:tc>
        <w:tc>
          <w:tcPr>
            <w:tcW w:w="708" w:type="dxa"/>
            <w:vAlign w:val="bottom"/>
          </w:tcPr>
          <w:p w14:paraId="262176C4" w14:textId="214D99D1"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82.04</w:t>
            </w:r>
          </w:p>
        </w:tc>
        <w:tc>
          <w:tcPr>
            <w:tcW w:w="709" w:type="dxa"/>
            <w:vAlign w:val="bottom"/>
          </w:tcPr>
          <w:p w14:paraId="6CD5FE50" w14:textId="238C24E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9.80</w:t>
            </w:r>
          </w:p>
        </w:tc>
      </w:tr>
      <w:tr w:rsidR="00725694" w:rsidRPr="002116B1" w14:paraId="4D2E0EA7" w14:textId="61F6E73A" w:rsidTr="00725694">
        <w:tc>
          <w:tcPr>
            <w:tcW w:w="993" w:type="dxa"/>
            <w:vAlign w:val="center"/>
          </w:tcPr>
          <w:p w14:paraId="1A604398" w14:textId="77777777" w:rsidR="00725694" w:rsidRPr="002116B1" w:rsidRDefault="00725694" w:rsidP="006C6C2C">
            <w:pPr>
              <w:rPr>
                <w:rFonts w:ascii="Times New Roman" w:hAnsi="Times New Roman" w:cs="Times New Roman"/>
                <w:sz w:val="20"/>
                <w:szCs w:val="20"/>
              </w:rPr>
            </w:pPr>
          </w:p>
        </w:tc>
        <w:tc>
          <w:tcPr>
            <w:tcW w:w="3118" w:type="dxa"/>
            <w:vAlign w:val="center"/>
          </w:tcPr>
          <w:p w14:paraId="7A0DE3E6" w14:textId="46469D6D"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path linearity</w:t>
            </w:r>
          </w:p>
        </w:tc>
        <w:tc>
          <w:tcPr>
            <w:tcW w:w="709" w:type="dxa"/>
            <w:vAlign w:val="bottom"/>
          </w:tcPr>
          <w:p w14:paraId="01ECEBEA" w14:textId="24B8506B" w:rsidR="00725694" w:rsidRPr="002116B1" w:rsidRDefault="00725694" w:rsidP="006C6C2C">
            <w:pPr>
              <w:jc w:val="center"/>
              <w:rPr>
                <w:rFonts w:ascii="Times New Roman" w:hAnsi="Times New Roman" w:cs="Times New Roman"/>
                <w:sz w:val="20"/>
                <w:szCs w:val="20"/>
              </w:rPr>
            </w:pPr>
            <w:r>
              <w:rPr>
                <w:rFonts w:ascii="Times New Roman" w:hAnsi="Times New Roman" w:cs="Times New Roman"/>
                <w:sz w:val="20"/>
                <w:szCs w:val="20"/>
              </w:rPr>
              <w:t>0.54</w:t>
            </w:r>
          </w:p>
        </w:tc>
        <w:tc>
          <w:tcPr>
            <w:tcW w:w="709" w:type="dxa"/>
            <w:vAlign w:val="bottom"/>
          </w:tcPr>
          <w:p w14:paraId="7711A272" w14:textId="4DF1EDB0" w:rsidR="00725694" w:rsidRPr="002116B1" w:rsidRDefault="00725694" w:rsidP="006C6C2C">
            <w:pPr>
              <w:jc w:val="center"/>
              <w:rPr>
                <w:rFonts w:ascii="Times New Roman" w:hAnsi="Times New Roman" w:cs="Times New Roman"/>
                <w:sz w:val="20"/>
                <w:szCs w:val="20"/>
              </w:rPr>
            </w:pPr>
            <w:r>
              <w:rPr>
                <w:rFonts w:ascii="Times New Roman" w:hAnsi="Times New Roman" w:cs="Times New Roman"/>
                <w:sz w:val="20"/>
                <w:szCs w:val="20"/>
              </w:rPr>
              <w:t>0.33</w:t>
            </w:r>
          </w:p>
        </w:tc>
        <w:tc>
          <w:tcPr>
            <w:tcW w:w="708" w:type="dxa"/>
            <w:vAlign w:val="bottom"/>
          </w:tcPr>
          <w:p w14:paraId="79231F22" w14:textId="55386A74" w:rsidR="00725694" w:rsidRPr="002116B1" w:rsidRDefault="00725694" w:rsidP="006C6C2C">
            <w:pPr>
              <w:jc w:val="center"/>
              <w:rPr>
                <w:rFonts w:ascii="Times New Roman" w:hAnsi="Times New Roman" w:cs="Times New Roman"/>
                <w:sz w:val="20"/>
                <w:szCs w:val="20"/>
              </w:rPr>
            </w:pPr>
            <w:r>
              <w:rPr>
                <w:rFonts w:ascii="Times New Roman" w:hAnsi="Times New Roman" w:cs="Times New Roman"/>
                <w:sz w:val="20"/>
                <w:szCs w:val="20"/>
              </w:rPr>
              <w:t>0.44</w:t>
            </w:r>
          </w:p>
        </w:tc>
        <w:tc>
          <w:tcPr>
            <w:tcW w:w="709" w:type="dxa"/>
            <w:vAlign w:val="bottom"/>
          </w:tcPr>
          <w:p w14:paraId="536E6539" w14:textId="7058C518" w:rsidR="00725694" w:rsidRPr="002116B1" w:rsidRDefault="00725694" w:rsidP="006C6C2C">
            <w:pPr>
              <w:jc w:val="center"/>
              <w:rPr>
                <w:rFonts w:ascii="Times New Roman" w:hAnsi="Times New Roman" w:cs="Times New Roman"/>
                <w:sz w:val="20"/>
                <w:szCs w:val="20"/>
              </w:rPr>
            </w:pPr>
            <w:r>
              <w:rPr>
                <w:rFonts w:ascii="Times New Roman" w:hAnsi="Times New Roman" w:cs="Times New Roman"/>
                <w:sz w:val="20"/>
                <w:szCs w:val="20"/>
              </w:rPr>
              <w:t>0.05</w:t>
            </w:r>
          </w:p>
        </w:tc>
      </w:tr>
      <w:tr w:rsidR="00725694" w:rsidRPr="002116B1" w14:paraId="306824E9" w14:textId="314CB8A9" w:rsidTr="00725694">
        <w:tc>
          <w:tcPr>
            <w:tcW w:w="993" w:type="dxa"/>
            <w:vAlign w:val="center"/>
          </w:tcPr>
          <w:p w14:paraId="7AF4F96D" w14:textId="77777777" w:rsidR="00725694" w:rsidRPr="002116B1" w:rsidRDefault="00725694" w:rsidP="006C6C2C">
            <w:pPr>
              <w:rPr>
                <w:rFonts w:ascii="Times New Roman" w:hAnsi="Times New Roman" w:cs="Times New Roman"/>
                <w:sz w:val="20"/>
                <w:szCs w:val="20"/>
              </w:rPr>
            </w:pPr>
          </w:p>
        </w:tc>
        <w:tc>
          <w:tcPr>
            <w:tcW w:w="3118" w:type="dxa"/>
            <w:vAlign w:val="center"/>
          </w:tcPr>
          <w:p w14:paraId="2311C5DB" w14:textId="3E5657FA"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side-to-side head wobble</w:t>
            </w:r>
          </w:p>
        </w:tc>
        <w:tc>
          <w:tcPr>
            <w:tcW w:w="709" w:type="dxa"/>
            <w:vAlign w:val="bottom"/>
          </w:tcPr>
          <w:p w14:paraId="7BE034C0" w14:textId="17BF215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0.89</w:t>
            </w:r>
          </w:p>
        </w:tc>
        <w:tc>
          <w:tcPr>
            <w:tcW w:w="709" w:type="dxa"/>
            <w:vAlign w:val="bottom"/>
          </w:tcPr>
          <w:p w14:paraId="4860B7A6" w14:textId="00E608C2"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0.79</w:t>
            </w:r>
          </w:p>
        </w:tc>
        <w:tc>
          <w:tcPr>
            <w:tcW w:w="708" w:type="dxa"/>
            <w:vAlign w:val="bottom"/>
          </w:tcPr>
          <w:p w14:paraId="6354B3EA" w14:textId="1B412181"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0.85</w:t>
            </w:r>
          </w:p>
        </w:tc>
        <w:tc>
          <w:tcPr>
            <w:tcW w:w="709" w:type="dxa"/>
            <w:vAlign w:val="bottom"/>
          </w:tcPr>
          <w:p w14:paraId="4387161D" w14:textId="3906C61A"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0.03</w:t>
            </w:r>
          </w:p>
        </w:tc>
      </w:tr>
      <w:tr w:rsidR="00725694" w:rsidRPr="002116B1" w14:paraId="1FC6E9FE" w14:textId="4468D873" w:rsidTr="00725694">
        <w:tc>
          <w:tcPr>
            <w:tcW w:w="993" w:type="dxa"/>
            <w:vAlign w:val="center"/>
          </w:tcPr>
          <w:p w14:paraId="265CD856" w14:textId="77777777" w:rsidR="00725694" w:rsidRPr="002116B1" w:rsidRDefault="00725694" w:rsidP="006C6C2C">
            <w:pPr>
              <w:rPr>
                <w:rFonts w:ascii="Times New Roman" w:hAnsi="Times New Roman" w:cs="Times New Roman"/>
                <w:sz w:val="20"/>
                <w:szCs w:val="20"/>
              </w:rPr>
            </w:pPr>
          </w:p>
        </w:tc>
        <w:tc>
          <w:tcPr>
            <w:tcW w:w="3118" w:type="dxa"/>
            <w:vAlign w:val="center"/>
          </w:tcPr>
          <w:p w14:paraId="52E41EFA" w14:textId="0DBFBF28"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path straightness</w:t>
            </w:r>
          </w:p>
        </w:tc>
        <w:tc>
          <w:tcPr>
            <w:tcW w:w="709" w:type="dxa"/>
            <w:vAlign w:val="bottom"/>
          </w:tcPr>
          <w:p w14:paraId="14853E74" w14:textId="1A6F5962"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0.62</w:t>
            </w:r>
          </w:p>
        </w:tc>
        <w:tc>
          <w:tcPr>
            <w:tcW w:w="709" w:type="dxa"/>
            <w:vAlign w:val="bottom"/>
          </w:tcPr>
          <w:p w14:paraId="574AC8A5" w14:textId="13EAA543"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0.37</w:t>
            </w:r>
          </w:p>
        </w:tc>
        <w:tc>
          <w:tcPr>
            <w:tcW w:w="708" w:type="dxa"/>
            <w:vAlign w:val="bottom"/>
          </w:tcPr>
          <w:p w14:paraId="56B9B59E" w14:textId="539A5330"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0.51</w:t>
            </w:r>
          </w:p>
        </w:tc>
        <w:tc>
          <w:tcPr>
            <w:tcW w:w="709" w:type="dxa"/>
            <w:vAlign w:val="bottom"/>
          </w:tcPr>
          <w:p w14:paraId="2D794132" w14:textId="53EAA7F7"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0.06</w:t>
            </w:r>
          </w:p>
        </w:tc>
      </w:tr>
      <w:tr w:rsidR="00725694" w:rsidRPr="002116B1" w14:paraId="55EC6EA3" w14:textId="33DCA258" w:rsidTr="00725694">
        <w:tc>
          <w:tcPr>
            <w:tcW w:w="993" w:type="dxa"/>
            <w:vAlign w:val="center"/>
          </w:tcPr>
          <w:p w14:paraId="2D0B6C0C" w14:textId="77777777" w:rsidR="00725694" w:rsidRPr="002116B1" w:rsidRDefault="00725694" w:rsidP="006C6C2C">
            <w:pPr>
              <w:rPr>
                <w:rFonts w:ascii="Times New Roman" w:hAnsi="Times New Roman" w:cs="Times New Roman"/>
                <w:sz w:val="20"/>
                <w:szCs w:val="20"/>
              </w:rPr>
            </w:pPr>
          </w:p>
        </w:tc>
        <w:tc>
          <w:tcPr>
            <w:tcW w:w="3118" w:type="dxa"/>
            <w:vAlign w:val="center"/>
          </w:tcPr>
          <w:p w14:paraId="2A3CD9BC" w14:textId="2C2A1AE8"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motility (%)</w:t>
            </w:r>
          </w:p>
        </w:tc>
        <w:tc>
          <w:tcPr>
            <w:tcW w:w="709" w:type="dxa"/>
            <w:vAlign w:val="bottom"/>
          </w:tcPr>
          <w:p w14:paraId="7B79BECF" w14:textId="61948BE9"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99.84</w:t>
            </w:r>
          </w:p>
        </w:tc>
        <w:tc>
          <w:tcPr>
            <w:tcW w:w="709" w:type="dxa"/>
            <w:vAlign w:val="bottom"/>
          </w:tcPr>
          <w:p w14:paraId="03E82EFC" w14:textId="2BD2CA51"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86.41</w:t>
            </w:r>
          </w:p>
        </w:tc>
        <w:tc>
          <w:tcPr>
            <w:tcW w:w="708" w:type="dxa"/>
            <w:vAlign w:val="bottom"/>
          </w:tcPr>
          <w:p w14:paraId="089A1047" w14:textId="6C4E15A2"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95.34</w:t>
            </w:r>
          </w:p>
        </w:tc>
        <w:tc>
          <w:tcPr>
            <w:tcW w:w="709" w:type="dxa"/>
            <w:vAlign w:val="bottom"/>
          </w:tcPr>
          <w:p w14:paraId="196F17B0" w14:textId="1BF521F5"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3.61</w:t>
            </w:r>
          </w:p>
        </w:tc>
      </w:tr>
      <w:tr w:rsidR="00725694" w:rsidRPr="002116B1" w14:paraId="1657814B" w14:textId="4A7611C0" w:rsidTr="00725694">
        <w:tc>
          <w:tcPr>
            <w:tcW w:w="993" w:type="dxa"/>
            <w:vAlign w:val="center"/>
          </w:tcPr>
          <w:p w14:paraId="64DB5E50" w14:textId="77777777" w:rsidR="00725694" w:rsidRPr="002116B1" w:rsidRDefault="00725694" w:rsidP="006C6C2C">
            <w:pPr>
              <w:rPr>
                <w:rFonts w:ascii="Times New Roman" w:hAnsi="Times New Roman" w:cs="Times New Roman"/>
                <w:sz w:val="20"/>
                <w:szCs w:val="20"/>
              </w:rPr>
            </w:pPr>
          </w:p>
        </w:tc>
        <w:tc>
          <w:tcPr>
            <w:tcW w:w="3118" w:type="dxa"/>
            <w:vAlign w:val="center"/>
          </w:tcPr>
          <w:p w14:paraId="4EBE0C7C" w14:textId="3607DB36"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Fertilisation success (%)</w:t>
            </w:r>
          </w:p>
        </w:tc>
        <w:tc>
          <w:tcPr>
            <w:tcW w:w="709" w:type="dxa"/>
            <w:vAlign w:val="bottom"/>
          </w:tcPr>
          <w:p w14:paraId="6BF1E0B0" w14:textId="09E597E0"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94.33</w:t>
            </w:r>
          </w:p>
        </w:tc>
        <w:tc>
          <w:tcPr>
            <w:tcW w:w="709" w:type="dxa"/>
            <w:vAlign w:val="bottom"/>
          </w:tcPr>
          <w:p w14:paraId="3945B281" w14:textId="48001A02"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36.33</w:t>
            </w:r>
          </w:p>
        </w:tc>
        <w:tc>
          <w:tcPr>
            <w:tcW w:w="708" w:type="dxa"/>
            <w:vAlign w:val="bottom"/>
          </w:tcPr>
          <w:p w14:paraId="41DDCE5D" w14:textId="58F07E79"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71.80</w:t>
            </w:r>
          </w:p>
        </w:tc>
        <w:tc>
          <w:tcPr>
            <w:tcW w:w="709" w:type="dxa"/>
            <w:vAlign w:val="bottom"/>
          </w:tcPr>
          <w:p w14:paraId="754294E8" w14:textId="5DAE2AD6"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18.50</w:t>
            </w:r>
          </w:p>
        </w:tc>
      </w:tr>
      <w:tr w:rsidR="00725694" w:rsidRPr="002116B1" w14:paraId="6FF03122" w14:textId="7853008F" w:rsidTr="00725694">
        <w:tc>
          <w:tcPr>
            <w:tcW w:w="993" w:type="dxa"/>
            <w:vAlign w:val="center"/>
          </w:tcPr>
          <w:p w14:paraId="6A5D49CA" w14:textId="77777777" w:rsidR="00725694" w:rsidRPr="002116B1" w:rsidRDefault="00725694" w:rsidP="00BF0E1D">
            <w:pPr>
              <w:spacing w:before="60"/>
              <w:rPr>
                <w:rFonts w:ascii="Times New Roman" w:hAnsi="Times New Roman" w:cs="Times New Roman"/>
                <w:sz w:val="20"/>
                <w:szCs w:val="20"/>
              </w:rPr>
            </w:pPr>
            <w:r w:rsidRPr="002116B1">
              <w:rPr>
                <w:rFonts w:ascii="Times New Roman" w:hAnsi="Times New Roman" w:cs="Times New Roman"/>
                <w:sz w:val="20"/>
                <w:szCs w:val="20"/>
              </w:rPr>
              <w:t>pH 7.90</w:t>
            </w:r>
          </w:p>
        </w:tc>
        <w:tc>
          <w:tcPr>
            <w:tcW w:w="3118" w:type="dxa"/>
            <w:vAlign w:val="center"/>
          </w:tcPr>
          <w:p w14:paraId="17E4BDC6" w14:textId="0FE8491A" w:rsidR="00725694" w:rsidRPr="002116B1" w:rsidRDefault="00725694" w:rsidP="00BF0E1D">
            <w:pPr>
              <w:spacing w:before="60"/>
              <w:rPr>
                <w:rFonts w:ascii="Times New Roman" w:hAnsi="Times New Roman" w:cs="Times New Roman"/>
                <w:sz w:val="20"/>
                <w:szCs w:val="20"/>
              </w:rPr>
            </w:pPr>
            <w:r w:rsidRPr="002116B1">
              <w:rPr>
                <w:rFonts w:ascii="Times New Roman" w:hAnsi="Times New Roman" w:cs="Times New Roman"/>
                <w:sz w:val="20"/>
                <w:szCs w:val="20"/>
              </w:rPr>
              <w:t>Sperm curvilinear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3D512447" w14:textId="12753F55"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110.81</w:t>
            </w:r>
          </w:p>
        </w:tc>
        <w:tc>
          <w:tcPr>
            <w:tcW w:w="709" w:type="dxa"/>
            <w:vAlign w:val="bottom"/>
          </w:tcPr>
          <w:p w14:paraId="49997678" w14:textId="375DEC26"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74.92</w:t>
            </w:r>
          </w:p>
        </w:tc>
        <w:tc>
          <w:tcPr>
            <w:tcW w:w="708" w:type="dxa"/>
            <w:vAlign w:val="bottom"/>
          </w:tcPr>
          <w:p w14:paraId="6CE99F57" w14:textId="6DE08679"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92.99</w:t>
            </w:r>
          </w:p>
        </w:tc>
        <w:tc>
          <w:tcPr>
            <w:tcW w:w="709" w:type="dxa"/>
            <w:vAlign w:val="bottom"/>
          </w:tcPr>
          <w:p w14:paraId="5992CDDB" w14:textId="1581BC5C"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10.61</w:t>
            </w:r>
          </w:p>
        </w:tc>
      </w:tr>
      <w:tr w:rsidR="00725694" w:rsidRPr="002116B1" w14:paraId="27EB60AB" w14:textId="4F8D0886" w:rsidTr="00725694">
        <w:tc>
          <w:tcPr>
            <w:tcW w:w="993" w:type="dxa"/>
            <w:vAlign w:val="center"/>
          </w:tcPr>
          <w:p w14:paraId="6C99D8BD" w14:textId="77777777" w:rsidR="00725694" w:rsidRPr="002116B1" w:rsidRDefault="00725694" w:rsidP="006C6C2C">
            <w:pPr>
              <w:rPr>
                <w:rFonts w:ascii="Times New Roman" w:hAnsi="Times New Roman" w:cs="Times New Roman"/>
                <w:sz w:val="20"/>
                <w:szCs w:val="20"/>
              </w:rPr>
            </w:pPr>
          </w:p>
        </w:tc>
        <w:tc>
          <w:tcPr>
            <w:tcW w:w="3118" w:type="dxa"/>
            <w:vAlign w:val="center"/>
          </w:tcPr>
          <w:p w14:paraId="651CC05F" w14:textId="5C0D35E0"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straight-line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1B0CE424" w14:textId="370B498A"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56.09</w:t>
            </w:r>
          </w:p>
        </w:tc>
        <w:tc>
          <w:tcPr>
            <w:tcW w:w="709" w:type="dxa"/>
            <w:vAlign w:val="bottom"/>
          </w:tcPr>
          <w:p w14:paraId="28FD75D3" w14:textId="1339B0BD"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23.64</w:t>
            </w:r>
          </w:p>
        </w:tc>
        <w:tc>
          <w:tcPr>
            <w:tcW w:w="708" w:type="dxa"/>
            <w:vAlign w:val="bottom"/>
          </w:tcPr>
          <w:p w14:paraId="5898F492" w14:textId="1307F04A"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37.56</w:t>
            </w:r>
          </w:p>
        </w:tc>
        <w:tc>
          <w:tcPr>
            <w:tcW w:w="709" w:type="dxa"/>
            <w:vAlign w:val="bottom"/>
          </w:tcPr>
          <w:p w14:paraId="7EEB676B" w14:textId="3E7A94D4"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9.68</w:t>
            </w:r>
          </w:p>
        </w:tc>
      </w:tr>
      <w:tr w:rsidR="00725694" w:rsidRPr="002116B1" w14:paraId="4C016619" w14:textId="657BE495" w:rsidTr="00725694">
        <w:tc>
          <w:tcPr>
            <w:tcW w:w="993" w:type="dxa"/>
            <w:vAlign w:val="center"/>
          </w:tcPr>
          <w:p w14:paraId="0BE85013" w14:textId="77777777" w:rsidR="00725694" w:rsidRPr="002116B1" w:rsidRDefault="00725694" w:rsidP="006C6C2C">
            <w:pPr>
              <w:rPr>
                <w:rFonts w:ascii="Times New Roman" w:hAnsi="Times New Roman" w:cs="Times New Roman"/>
                <w:sz w:val="20"/>
                <w:szCs w:val="20"/>
              </w:rPr>
            </w:pPr>
          </w:p>
        </w:tc>
        <w:tc>
          <w:tcPr>
            <w:tcW w:w="3118" w:type="dxa"/>
            <w:vAlign w:val="center"/>
          </w:tcPr>
          <w:p w14:paraId="6A54951C" w14:textId="7216D758"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average-path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49E93374" w14:textId="47110CAC"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101.65</w:t>
            </w:r>
          </w:p>
        </w:tc>
        <w:tc>
          <w:tcPr>
            <w:tcW w:w="709" w:type="dxa"/>
            <w:vAlign w:val="bottom"/>
          </w:tcPr>
          <w:p w14:paraId="2BB2FCE1" w14:textId="273E1083"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65.29</w:t>
            </w:r>
          </w:p>
        </w:tc>
        <w:tc>
          <w:tcPr>
            <w:tcW w:w="708" w:type="dxa"/>
            <w:vAlign w:val="bottom"/>
          </w:tcPr>
          <w:p w14:paraId="1267D2A5" w14:textId="3299F125"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81.10</w:t>
            </w:r>
          </w:p>
        </w:tc>
        <w:tc>
          <w:tcPr>
            <w:tcW w:w="709" w:type="dxa"/>
            <w:vAlign w:val="bottom"/>
          </w:tcPr>
          <w:p w14:paraId="3408ADD4" w14:textId="7FAC5105"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10.12</w:t>
            </w:r>
          </w:p>
        </w:tc>
      </w:tr>
      <w:tr w:rsidR="00725694" w:rsidRPr="002116B1" w14:paraId="1FF087C5" w14:textId="73F339B9" w:rsidTr="00725694">
        <w:tc>
          <w:tcPr>
            <w:tcW w:w="993" w:type="dxa"/>
            <w:vAlign w:val="center"/>
          </w:tcPr>
          <w:p w14:paraId="6CB69CE1" w14:textId="77777777" w:rsidR="00725694" w:rsidRPr="002116B1" w:rsidRDefault="00725694" w:rsidP="006C6C2C">
            <w:pPr>
              <w:rPr>
                <w:rFonts w:ascii="Times New Roman" w:hAnsi="Times New Roman" w:cs="Times New Roman"/>
                <w:sz w:val="20"/>
                <w:szCs w:val="20"/>
              </w:rPr>
            </w:pPr>
          </w:p>
        </w:tc>
        <w:tc>
          <w:tcPr>
            <w:tcW w:w="3118" w:type="dxa"/>
            <w:vAlign w:val="center"/>
          </w:tcPr>
          <w:p w14:paraId="34AD4EBD" w14:textId="3115D796"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path linearity</w:t>
            </w:r>
          </w:p>
        </w:tc>
        <w:tc>
          <w:tcPr>
            <w:tcW w:w="709" w:type="dxa"/>
            <w:vAlign w:val="bottom"/>
          </w:tcPr>
          <w:p w14:paraId="77B26AD2" w14:textId="188E2B92" w:rsidR="00725694" w:rsidRPr="002116B1" w:rsidRDefault="00725694" w:rsidP="006C6C2C">
            <w:pPr>
              <w:jc w:val="center"/>
              <w:rPr>
                <w:rFonts w:ascii="Times New Roman" w:hAnsi="Times New Roman" w:cs="Times New Roman"/>
                <w:sz w:val="20"/>
                <w:szCs w:val="20"/>
              </w:rPr>
            </w:pPr>
            <w:r>
              <w:rPr>
                <w:rFonts w:ascii="Times New Roman" w:hAnsi="Times New Roman" w:cs="Times New Roman"/>
                <w:sz w:val="20"/>
                <w:szCs w:val="20"/>
              </w:rPr>
              <w:t>0.51</w:t>
            </w:r>
          </w:p>
        </w:tc>
        <w:tc>
          <w:tcPr>
            <w:tcW w:w="709" w:type="dxa"/>
            <w:vAlign w:val="bottom"/>
          </w:tcPr>
          <w:p w14:paraId="5BEE0B06" w14:textId="212A51A3" w:rsidR="00725694" w:rsidRPr="002116B1" w:rsidRDefault="00725694" w:rsidP="006C6C2C">
            <w:pPr>
              <w:jc w:val="center"/>
              <w:rPr>
                <w:rFonts w:ascii="Times New Roman" w:hAnsi="Times New Roman" w:cs="Times New Roman"/>
                <w:sz w:val="20"/>
                <w:szCs w:val="20"/>
              </w:rPr>
            </w:pPr>
            <w:r>
              <w:rPr>
                <w:rFonts w:ascii="Times New Roman" w:hAnsi="Times New Roman" w:cs="Times New Roman"/>
                <w:sz w:val="20"/>
                <w:szCs w:val="20"/>
              </w:rPr>
              <w:t>0.27</w:t>
            </w:r>
          </w:p>
        </w:tc>
        <w:tc>
          <w:tcPr>
            <w:tcW w:w="708" w:type="dxa"/>
            <w:vAlign w:val="bottom"/>
          </w:tcPr>
          <w:p w14:paraId="12B8E30B" w14:textId="6F8AACA2" w:rsidR="00725694" w:rsidRPr="002116B1" w:rsidRDefault="00725694" w:rsidP="006C6C2C">
            <w:pPr>
              <w:jc w:val="center"/>
              <w:rPr>
                <w:rFonts w:ascii="Times New Roman" w:hAnsi="Times New Roman" w:cs="Times New Roman"/>
                <w:sz w:val="20"/>
                <w:szCs w:val="20"/>
              </w:rPr>
            </w:pPr>
            <w:r>
              <w:rPr>
                <w:rFonts w:ascii="Times New Roman" w:hAnsi="Times New Roman" w:cs="Times New Roman"/>
                <w:sz w:val="20"/>
                <w:szCs w:val="20"/>
              </w:rPr>
              <w:t>0.40</w:t>
            </w:r>
          </w:p>
        </w:tc>
        <w:tc>
          <w:tcPr>
            <w:tcW w:w="709" w:type="dxa"/>
            <w:vAlign w:val="bottom"/>
          </w:tcPr>
          <w:p w14:paraId="59EACE13" w14:textId="360DBB90" w:rsidR="00725694" w:rsidRPr="002116B1" w:rsidRDefault="00725694" w:rsidP="006C6C2C">
            <w:pPr>
              <w:jc w:val="center"/>
              <w:rPr>
                <w:rFonts w:ascii="Times New Roman" w:hAnsi="Times New Roman" w:cs="Times New Roman"/>
                <w:sz w:val="20"/>
                <w:szCs w:val="20"/>
              </w:rPr>
            </w:pPr>
            <w:r>
              <w:rPr>
                <w:rFonts w:ascii="Times New Roman" w:hAnsi="Times New Roman" w:cs="Times New Roman"/>
                <w:sz w:val="20"/>
                <w:szCs w:val="20"/>
              </w:rPr>
              <w:t>0.07</w:t>
            </w:r>
          </w:p>
        </w:tc>
      </w:tr>
      <w:tr w:rsidR="00725694" w:rsidRPr="002116B1" w14:paraId="6C1300DD" w14:textId="279B362F" w:rsidTr="00725694">
        <w:tc>
          <w:tcPr>
            <w:tcW w:w="993" w:type="dxa"/>
            <w:vAlign w:val="center"/>
          </w:tcPr>
          <w:p w14:paraId="69955460" w14:textId="77777777" w:rsidR="00725694" w:rsidRPr="002116B1" w:rsidRDefault="00725694" w:rsidP="006C6C2C">
            <w:pPr>
              <w:rPr>
                <w:rFonts w:ascii="Times New Roman" w:hAnsi="Times New Roman" w:cs="Times New Roman"/>
                <w:sz w:val="20"/>
                <w:szCs w:val="20"/>
              </w:rPr>
            </w:pPr>
          </w:p>
        </w:tc>
        <w:tc>
          <w:tcPr>
            <w:tcW w:w="3118" w:type="dxa"/>
            <w:vAlign w:val="center"/>
          </w:tcPr>
          <w:p w14:paraId="20D2CF7A" w14:textId="493F166E"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side-to-side head wobble</w:t>
            </w:r>
          </w:p>
        </w:tc>
        <w:tc>
          <w:tcPr>
            <w:tcW w:w="709" w:type="dxa"/>
            <w:vAlign w:val="bottom"/>
          </w:tcPr>
          <w:p w14:paraId="526E44AD" w14:textId="5BAEC3BA"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0.92</w:t>
            </w:r>
          </w:p>
        </w:tc>
        <w:tc>
          <w:tcPr>
            <w:tcW w:w="709" w:type="dxa"/>
            <w:vAlign w:val="bottom"/>
          </w:tcPr>
          <w:p w14:paraId="1B5B2B70" w14:textId="58213EDE"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0.82</w:t>
            </w:r>
          </w:p>
        </w:tc>
        <w:tc>
          <w:tcPr>
            <w:tcW w:w="708" w:type="dxa"/>
            <w:vAlign w:val="bottom"/>
          </w:tcPr>
          <w:p w14:paraId="6B4D7404" w14:textId="32F07675"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0.86</w:t>
            </w:r>
          </w:p>
        </w:tc>
        <w:tc>
          <w:tcPr>
            <w:tcW w:w="709" w:type="dxa"/>
            <w:vAlign w:val="bottom"/>
          </w:tcPr>
          <w:p w14:paraId="1568AF1F" w14:textId="5F2EE6A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0.03</w:t>
            </w:r>
          </w:p>
        </w:tc>
      </w:tr>
      <w:tr w:rsidR="00725694" w:rsidRPr="002116B1" w14:paraId="43424942" w14:textId="5DBE0B09" w:rsidTr="00725694">
        <w:tc>
          <w:tcPr>
            <w:tcW w:w="993" w:type="dxa"/>
            <w:vAlign w:val="center"/>
          </w:tcPr>
          <w:p w14:paraId="30151EDD" w14:textId="77777777" w:rsidR="00725694" w:rsidRPr="002116B1" w:rsidRDefault="00725694" w:rsidP="006C6C2C">
            <w:pPr>
              <w:rPr>
                <w:rFonts w:ascii="Times New Roman" w:hAnsi="Times New Roman" w:cs="Times New Roman"/>
                <w:sz w:val="20"/>
                <w:szCs w:val="20"/>
              </w:rPr>
            </w:pPr>
          </w:p>
        </w:tc>
        <w:tc>
          <w:tcPr>
            <w:tcW w:w="3118" w:type="dxa"/>
            <w:vAlign w:val="center"/>
          </w:tcPr>
          <w:p w14:paraId="354DD270" w14:textId="4DC7C1B3"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path straightness</w:t>
            </w:r>
          </w:p>
        </w:tc>
        <w:tc>
          <w:tcPr>
            <w:tcW w:w="709" w:type="dxa"/>
            <w:vAlign w:val="bottom"/>
          </w:tcPr>
          <w:p w14:paraId="058ED77A" w14:textId="5A979760"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0.55</w:t>
            </w:r>
          </w:p>
        </w:tc>
        <w:tc>
          <w:tcPr>
            <w:tcW w:w="709" w:type="dxa"/>
            <w:vAlign w:val="bottom"/>
          </w:tcPr>
          <w:p w14:paraId="3636CCE4" w14:textId="0E75A9A9"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0.31</w:t>
            </w:r>
          </w:p>
        </w:tc>
        <w:tc>
          <w:tcPr>
            <w:tcW w:w="708" w:type="dxa"/>
            <w:vAlign w:val="bottom"/>
          </w:tcPr>
          <w:p w14:paraId="53ED0D0E" w14:textId="4DFD3D6C"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0.46</w:t>
            </w:r>
          </w:p>
        </w:tc>
        <w:tc>
          <w:tcPr>
            <w:tcW w:w="709" w:type="dxa"/>
            <w:vAlign w:val="bottom"/>
          </w:tcPr>
          <w:p w14:paraId="481AB298" w14:textId="2676FAE0"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0.08</w:t>
            </w:r>
          </w:p>
        </w:tc>
      </w:tr>
      <w:tr w:rsidR="00725694" w:rsidRPr="002116B1" w14:paraId="03218902" w14:textId="279FD3AA" w:rsidTr="00725694">
        <w:tc>
          <w:tcPr>
            <w:tcW w:w="993" w:type="dxa"/>
            <w:vAlign w:val="center"/>
          </w:tcPr>
          <w:p w14:paraId="61015339" w14:textId="77777777" w:rsidR="00725694" w:rsidRPr="002116B1" w:rsidRDefault="00725694" w:rsidP="006C6C2C">
            <w:pPr>
              <w:rPr>
                <w:rFonts w:ascii="Times New Roman" w:hAnsi="Times New Roman" w:cs="Times New Roman"/>
                <w:sz w:val="20"/>
                <w:szCs w:val="20"/>
              </w:rPr>
            </w:pPr>
          </w:p>
        </w:tc>
        <w:tc>
          <w:tcPr>
            <w:tcW w:w="3118" w:type="dxa"/>
            <w:vAlign w:val="center"/>
          </w:tcPr>
          <w:p w14:paraId="0AE2A147" w14:textId="3399B7E0"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motility (%)</w:t>
            </w:r>
          </w:p>
        </w:tc>
        <w:tc>
          <w:tcPr>
            <w:tcW w:w="709" w:type="dxa"/>
            <w:vAlign w:val="bottom"/>
          </w:tcPr>
          <w:p w14:paraId="3351E607" w14:textId="049731C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99.07</w:t>
            </w:r>
          </w:p>
        </w:tc>
        <w:tc>
          <w:tcPr>
            <w:tcW w:w="709" w:type="dxa"/>
            <w:vAlign w:val="bottom"/>
          </w:tcPr>
          <w:p w14:paraId="30A5C416" w14:textId="52FA7828"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83.09</w:t>
            </w:r>
          </w:p>
        </w:tc>
        <w:tc>
          <w:tcPr>
            <w:tcW w:w="708" w:type="dxa"/>
            <w:vAlign w:val="bottom"/>
          </w:tcPr>
          <w:p w14:paraId="67F26E16" w14:textId="771AE83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94.03</w:t>
            </w:r>
          </w:p>
        </w:tc>
        <w:tc>
          <w:tcPr>
            <w:tcW w:w="709" w:type="dxa"/>
            <w:vAlign w:val="bottom"/>
          </w:tcPr>
          <w:p w14:paraId="5A763023" w14:textId="69A31445"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4.88</w:t>
            </w:r>
          </w:p>
        </w:tc>
      </w:tr>
      <w:tr w:rsidR="00725694" w:rsidRPr="002116B1" w14:paraId="7265A780" w14:textId="2F9FFD06" w:rsidTr="00725694">
        <w:tc>
          <w:tcPr>
            <w:tcW w:w="993" w:type="dxa"/>
            <w:vAlign w:val="center"/>
          </w:tcPr>
          <w:p w14:paraId="0FCEA8C2" w14:textId="77777777" w:rsidR="00725694" w:rsidRPr="002116B1" w:rsidRDefault="00725694" w:rsidP="006C6C2C">
            <w:pPr>
              <w:rPr>
                <w:rFonts w:ascii="Times New Roman" w:hAnsi="Times New Roman" w:cs="Times New Roman"/>
                <w:sz w:val="20"/>
                <w:szCs w:val="20"/>
              </w:rPr>
            </w:pPr>
          </w:p>
        </w:tc>
        <w:tc>
          <w:tcPr>
            <w:tcW w:w="3118" w:type="dxa"/>
            <w:vAlign w:val="center"/>
          </w:tcPr>
          <w:p w14:paraId="062CD4D9" w14:textId="66716C99"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Fertilisation success (%)</w:t>
            </w:r>
          </w:p>
        </w:tc>
        <w:tc>
          <w:tcPr>
            <w:tcW w:w="709" w:type="dxa"/>
            <w:vAlign w:val="bottom"/>
          </w:tcPr>
          <w:p w14:paraId="00EE4F6B" w14:textId="48D0B406"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96.67</w:t>
            </w:r>
          </w:p>
        </w:tc>
        <w:tc>
          <w:tcPr>
            <w:tcW w:w="709" w:type="dxa"/>
            <w:vAlign w:val="bottom"/>
          </w:tcPr>
          <w:p w14:paraId="51697364" w14:textId="099729B8"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46.33</w:t>
            </w:r>
          </w:p>
        </w:tc>
        <w:tc>
          <w:tcPr>
            <w:tcW w:w="708" w:type="dxa"/>
            <w:vAlign w:val="bottom"/>
          </w:tcPr>
          <w:p w14:paraId="557CB405" w14:textId="25786F3A"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73.89</w:t>
            </w:r>
          </w:p>
        </w:tc>
        <w:tc>
          <w:tcPr>
            <w:tcW w:w="709" w:type="dxa"/>
            <w:vAlign w:val="bottom"/>
          </w:tcPr>
          <w:p w14:paraId="2C131050" w14:textId="304D8877"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14.56</w:t>
            </w:r>
          </w:p>
        </w:tc>
      </w:tr>
      <w:tr w:rsidR="00725694" w:rsidRPr="002116B1" w14:paraId="29D36D4B" w14:textId="3D972623" w:rsidTr="00725694">
        <w:tc>
          <w:tcPr>
            <w:tcW w:w="993" w:type="dxa"/>
            <w:vAlign w:val="center"/>
          </w:tcPr>
          <w:p w14:paraId="3891C07C" w14:textId="77777777" w:rsidR="00725694" w:rsidRPr="002116B1" w:rsidRDefault="00725694" w:rsidP="00BF0E1D">
            <w:pPr>
              <w:spacing w:before="60"/>
              <w:rPr>
                <w:rFonts w:ascii="Times New Roman" w:hAnsi="Times New Roman" w:cs="Times New Roman"/>
                <w:sz w:val="20"/>
                <w:szCs w:val="20"/>
                <w:vertAlign w:val="subscript"/>
              </w:rPr>
            </w:pPr>
            <w:r w:rsidRPr="002116B1">
              <w:rPr>
                <w:rFonts w:ascii="Times New Roman" w:hAnsi="Times New Roman" w:cs="Times New Roman"/>
                <w:sz w:val="20"/>
                <w:szCs w:val="20"/>
              </w:rPr>
              <w:t>pH 7.70</w:t>
            </w:r>
          </w:p>
        </w:tc>
        <w:tc>
          <w:tcPr>
            <w:tcW w:w="3118" w:type="dxa"/>
            <w:vAlign w:val="center"/>
          </w:tcPr>
          <w:p w14:paraId="4A9215B6" w14:textId="5688C022" w:rsidR="00725694" w:rsidRPr="002116B1" w:rsidRDefault="00725694" w:rsidP="00BF0E1D">
            <w:pPr>
              <w:spacing w:before="60"/>
              <w:rPr>
                <w:rFonts w:ascii="Times New Roman" w:hAnsi="Times New Roman" w:cs="Times New Roman"/>
                <w:sz w:val="20"/>
                <w:szCs w:val="20"/>
              </w:rPr>
            </w:pPr>
            <w:r w:rsidRPr="002116B1">
              <w:rPr>
                <w:rFonts w:ascii="Times New Roman" w:hAnsi="Times New Roman" w:cs="Times New Roman"/>
                <w:sz w:val="20"/>
                <w:szCs w:val="20"/>
              </w:rPr>
              <w:t>Sperm curvilinear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6157CE97" w14:textId="3330CA8D"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105.86</w:t>
            </w:r>
          </w:p>
        </w:tc>
        <w:tc>
          <w:tcPr>
            <w:tcW w:w="709" w:type="dxa"/>
            <w:vAlign w:val="bottom"/>
          </w:tcPr>
          <w:p w14:paraId="2318AC6F" w14:textId="19588535"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66.23</w:t>
            </w:r>
          </w:p>
        </w:tc>
        <w:tc>
          <w:tcPr>
            <w:tcW w:w="708" w:type="dxa"/>
            <w:vAlign w:val="bottom"/>
          </w:tcPr>
          <w:p w14:paraId="009D7125" w14:textId="7A60BAE8"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86.46</w:t>
            </w:r>
          </w:p>
        </w:tc>
        <w:tc>
          <w:tcPr>
            <w:tcW w:w="709" w:type="dxa"/>
            <w:vAlign w:val="bottom"/>
          </w:tcPr>
          <w:p w14:paraId="330A3657" w14:textId="20D6947F" w:rsidR="00725694" w:rsidRPr="002116B1" w:rsidRDefault="00725694" w:rsidP="00BF0E1D">
            <w:pPr>
              <w:spacing w:before="60"/>
              <w:jc w:val="center"/>
              <w:rPr>
                <w:rFonts w:ascii="Times New Roman" w:hAnsi="Times New Roman" w:cs="Times New Roman"/>
                <w:sz w:val="20"/>
                <w:szCs w:val="20"/>
              </w:rPr>
            </w:pPr>
            <w:r w:rsidRPr="002116B1">
              <w:rPr>
                <w:rFonts w:ascii="Times New Roman" w:hAnsi="Times New Roman" w:cs="Times New Roman"/>
                <w:color w:val="000000"/>
                <w:sz w:val="20"/>
                <w:szCs w:val="20"/>
              </w:rPr>
              <w:t>13.67</w:t>
            </w:r>
          </w:p>
        </w:tc>
      </w:tr>
      <w:tr w:rsidR="00725694" w:rsidRPr="002116B1" w14:paraId="7E87B5E9" w14:textId="6CEB8829" w:rsidTr="00725694">
        <w:tc>
          <w:tcPr>
            <w:tcW w:w="993" w:type="dxa"/>
            <w:vAlign w:val="center"/>
          </w:tcPr>
          <w:p w14:paraId="2F149261" w14:textId="77777777" w:rsidR="00725694" w:rsidRPr="002116B1" w:rsidRDefault="00725694" w:rsidP="006C6C2C">
            <w:pPr>
              <w:rPr>
                <w:rFonts w:ascii="Times New Roman" w:hAnsi="Times New Roman" w:cs="Times New Roman"/>
                <w:sz w:val="20"/>
                <w:szCs w:val="20"/>
              </w:rPr>
            </w:pPr>
          </w:p>
        </w:tc>
        <w:tc>
          <w:tcPr>
            <w:tcW w:w="3118" w:type="dxa"/>
            <w:vAlign w:val="center"/>
          </w:tcPr>
          <w:p w14:paraId="434050F1" w14:textId="41113A12"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straight-line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156E0A81" w14:textId="0ED97CA4"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49.19</w:t>
            </w:r>
          </w:p>
        </w:tc>
        <w:tc>
          <w:tcPr>
            <w:tcW w:w="709" w:type="dxa"/>
            <w:vAlign w:val="bottom"/>
          </w:tcPr>
          <w:p w14:paraId="6DFC7B65" w14:textId="73FB0443"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20.93</w:t>
            </w:r>
          </w:p>
        </w:tc>
        <w:tc>
          <w:tcPr>
            <w:tcW w:w="708" w:type="dxa"/>
            <w:vAlign w:val="bottom"/>
          </w:tcPr>
          <w:p w14:paraId="3995A3AC" w14:textId="6D08671F"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33.30</w:t>
            </w:r>
          </w:p>
        </w:tc>
        <w:tc>
          <w:tcPr>
            <w:tcW w:w="709" w:type="dxa"/>
            <w:vAlign w:val="bottom"/>
          </w:tcPr>
          <w:p w14:paraId="3CB4C8CA" w14:textId="630B890D"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9.82</w:t>
            </w:r>
          </w:p>
        </w:tc>
      </w:tr>
      <w:tr w:rsidR="00725694" w:rsidRPr="002116B1" w14:paraId="3C784080" w14:textId="275A7B1B" w:rsidTr="00725694">
        <w:tc>
          <w:tcPr>
            <w:tcW w:w="993" w:type="dxa"/>
            <w:vAlign w:val="center"/>
          </w:tcPr>
          <w:p w14:paraId="375AA541" w14:textId="77777777" w:rsidR="00725694" w:rsidRPr="002116B1" w:rsidRDefault="00725694" w:rsidP="006C6C2C">
            <w:pPr>
              <w:rPr>
                <w:rFonts w:ascii="Times New Roman" w:hAnsi="Times New Roman" w:cs="Times New Roman"/>
                <w:sz w:val="20"/>
                <w:szCs w:val="20"/>
              </w:rPr>
            </w:pPr>
          </w:p>
        </w:tc>
        <w:tc>
          <w:tcPr>
            <w:tcW w:w="3118" w:type="dxa"/>
            <w:vAlign w:val="center"/>
          </w:tcPr>
          <w:p w14:paraId="2B8280F6" w14:textId="4FD10437"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average-path velocity (µm s</w:t>
            </w:r>
            <w:r w:rsidRPr="002116B1">
              <w:rPr>
                <w:rFonts w:ascii="Times New Roman" w:hAnsi="Times New Roman" w:cs="Times New Roman"/>
                <w:sz w:val="20"/>
                <w:szCs w:val="20"/>
                <w:vertAlign w:val="superscript"/>
              </w:rPr>
              <w:t>-1</w:t>
            </w:r>
            <w:r w:rsidRPr="002116B1">
              <w:rPr>
                <w:rFonts w:ascii="Times New Roman" w:hAnsi="Times New Roman" w:cs="Times New Roman"/>
                <w:sz w:val="20"/>
                <w:szCs w:val="20"/>
              </w:rPr>
              <w:t>)</w:t>
            </w:r>
          </w:p>
        </w:tc>
        <w:tc>
          <w:tcPr>
            <w:tcW w:w="709" w:type="dxa"/>
            <w:vAlign w:val="bottom"/>
          </w:tcPr>
          <w:p w14:paraId="489A28BF" w14:textId="3B80C822"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90.55</w:t>
            </w:r>
          </w:p>
        </w:tc>
        <w:tc>
          <w:tcPr>
            <w:tcW w:w="709" w:type="dxa"/>
            <w:vAlign w:val="bottom"/>
          </w:tcPr>
          <w:p w14:paraId="24D03A5C" w14:textId="7FDF7F83"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57.05</w:t>
            </w:r>
          </w:p>
        </w:tc>
        <w:tc>
          <w:tcPr>
            <w:tcW w:w="708" w:type="dxa"/>
            <w:vAlign w:val="bottom"/>
          </w:tcPr>
          <w:p w14:paraId="5D19F6E2" w14:textId="7668F569"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75.22</w:t>
            </w:r>
          </w:p>
        </w:tc>
        <w:tc>
          <w:tcPr>
            <w:tcW w:w="709" w:type="dxa"/>
            <w:vAlign w:val="bottom"/>
          </w:tcPr>
          <w:p w14:paraId="48213197" w14:textId="4C95AB69"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11.84</w:t>
            </w:r>
          </w:p>
        </w:tc>
      </w:tr>
      <w:tr w:rsidR="00725694" w:rsidRPr="002116B1" w14:paraId="40D0EA01" w14:textId="680CADE6" w:rsidTr="00725694">
        <w:tc>
          <w:tcPr>
            <w:tcW w:w="993" w:type="dxa"/>
            <w:vAlign w:val="center"/>
          </w:tcPr>
          <w:p w14:paraId="6C4F55C0" w14:textId="77777777" w:rsidR="00725694" w:rsidRPr="002116B1" w:rsidRDefault="00725694" w:rsidP="006C6C2C">
            <w:pPr>
              <w:rPr>
                <w:rFonts w:ascii="Times New Roman" w:hAnsi="Times New Roman" w:cs="Times New Roman"/>
                <w:sz w:val="20"/>
                <w:szCs w:val="20"/>
              </w:rPr>
            </w:pPr>
          </w:p>
        </w:tc>
        <w:tc>
          <w:tcPr>
            <w:tcW w:w="3118" w:type="dxa"/>
            <w:vAlign w:val="center"/>
          </w:tcPr>
          <w:p w14:paraId="3A998C21" w14:textId="0C1E9425"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path linearity</w:t>
            </w:r>
          </w:p>
        </w:tc>
        <w:tc>
          <w:tcPr>
            <w:tcW w:w="709" w:type="dxa"/>
            <w:vAlign w:val="bottom"/>
          </w:tcPr>
          <w:p w14:paraId="2FA19EB0" w14:textId="47E14EC4" w:rsidR="00725694" w:rsidRPr="002116B1" w:rsidRDefault="00725694" w:rsidP="006C6C2C">
            <w:pPr>
              <w:jc w:val="center"/>
              <w:rPr>
                <w:rFonts w:ascii="Times New Roman" w:hAnsi="Times New Roman" w:cs="Times New Roman"/>
                <w:sz w:val="20"/>
                <w:szCs w:val="20"/>
              </w:rPr>
            </w:pPr>
            <w:r>
              <w:rPr>
                <w:rFonts w:ascii="Times New Roman" w:hAnsi="Times New Roman" w:cs="Times New Roman"/>
                <w:sz w:val="20"/>
                <w:szCs w:val="20"/>
              </w:rPr>
              <w:t>0.48</w:t>
            </w:r>
          </w:p>
        </w:tc>
        <w:tc>
          <w:tcPr>
            <w:tcW w:w="709" w:type="dxa"/>
            <w:vAlign w:val="bottom"/>
          </w:tcPr>
          <w:p w14:paraId="4CD8E475" w14:textId="29978BAC" w:rsidR="00725694" w:rsidRPr="002116B1" w:rsidRDefault="00725694" w:rsidP="006C6C2C">
            <w:pPr>
              <w:jc w:val="center"/>
              <w:rPr>
                <w:rFonts w:ascii="Times New Roman" w:hAnsi="Times New Roman" w:cs="Times New Roman"/>
                <w:sz w:val="20"/>
                <w:szCs w:val="20"/>
              </w:rPr>
            </w:pPr>
            <w:r>
              <w:rPr>
                <w:rFonts w:ascii="Times New Roman" w:hAnsi="Times New Roman" w:cs="Times New Roman"/>
                <w:sz w:val="20"/>
                <w:szCs w:val="20"/>
              </w:rPr>
              <w:t>0.26</w:t>
            </w:r>
          </w:p>
        </w:tc>
        <w:tc>
          <w:tcPr>
            <w:tcW w:w="708" w:type="dxa"/>
            <w:vAlign w:val="bottom"/>
          </w:tcPr>
          <w:p w14:paraId="66519177" w14:textId="35D6107D" w:rsidR="00725694" w:rsidRPr="002116B1" w:rsidRDefault="00725694" w:rsidP="006C6C2C">
            <w:pPr>
              <w:jc w:val="center"/>
              <w:rPr>
                <w:rFonts w:ascii="Times New Roman" w:hAnsi="Times New Roman" w:cs="Times New Roman"/>
                <w:sz w:val="20"/>
                <w:szCs w:val="20"/>
              </w:rPr>
            </w:pPr>
            <w:r>
              <w:rPr>
                <w:rFonts w:ascii="Times New Roman" w:hAnsi="Times New Roman" w:cs="Times New Roman"/>
                <w:sz w:val="20"/>
                <w:szCs w:val="20"/>
              </w:rPr>
              <w:t>0.38</w:t>
            </w:r>
          </w:p>
        </w:tc>
        <w:tc>
          <w:tcPr>
            <w:tcW w:w="709" w:type="dxa"/>
            <w:vAlign w:val="bottom"/>
          </w:tcPr>
          <w:p w14:paraId="62465FAA" w14:textId="70435E6E" w:rsidR="00725694" w:rsidRPr="002116B1" w:rsidRDefault="00725694" w:rsidP="006C6C2C">
            <w:pPr>
              <w:jc w:val="center"/>
              <w:rPr>
                <w:rFonts w:ascii="Times New Roman" w:hAnsi="Times New Roman" w:cs="Times New Roman"/>
                <w:sz w:val="20"/>
                <w:szCs w:val="20"/>
              </w:rPr>
            </w:pPr>
            <w:r>
              <w:rPr>
                <w:rFonts w:ascii="Times New Roman" w:hAnsi="Times New Roman" w:cs="Times New Roman"/>
                <w:sz w:val="20"/>
                <w:szCs w:val="20"/>
              </w:rPr>
              <w:t>0.07</w:t>
            </w:r>
          </w:p>
        </w:tc>
      </w:tr>
      <w:tr w:rsidR="00725694" w:rsidRPr="002116B1" w14:paraId="1E0FB532" w14:textId="26F2DD55" w:rsidTr="00725694">
        <w:tc>
          <w:tcPr>
            <w:tcW w:w="993" w:type="dxa"/>
            <w:vAlign w:val="center"/>
          </w:tcPr>
          <w:p w14:paraId="29ADFBC3" w14:textId="77777777" w:rsidR="00725694" w:rsidRPr="002116B1" w:rsidRDefault="00725694" w:rsidP="006C6C2C">
            <w:pPr>
              <w:rPr>
                <w:rFonts w:ascii="Times New Roman" w:hAnsi="Times New Roman" w:cs="Times New Roman"/>
                <w:sz w:val="20"/>
                <w:szCs w:val="20"/>
              </w:rPr>
            </w:pPr>
          </w:p>
        </w:tc>
        <w:tc>
          <w:tcPr>
            <w:tcW w:w="3118" w:type="dxa"/>
            <w:vAlign w:val="center"/>
          </w:tcPr>
          <w:p w14:paraId="12A021B0" w14:textId="27877759"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side-to-side head wobble</w:t>
            </w:r>
          </w:p>
        </w:tc>
        <w:tc>
          <w:tcPr>
            <w:tcW w:w="709" w:type="dxa"/>
            <w:vAlign w:val="bottom"/>
          </w:tcPr>
          <w:p w14:paraId="2439191B" w14:textId="45D0344B"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0.91</w:t>
            </w:r>
          </w:p>
        </w:tc>
        <w:tc>
          <w:tcPr>
            <w:tcW w:w="709" w:type="dxa"/>
            <w:vAlign w:val="bottom"/>
          </w:tcPr>
          <w:p w14:paraId="08E19012" w14:textId="7703E7A9"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0.82</w:t>
            </w:r>
          </w:p>
        </w:tc>
        <w:tc>
          <w:tcPr>
            <w:tcW w:w="708" w:type="dxa"/>
            <w:vAlign w:val="bottom"/>
          </w:tcPr>
          <w:p w14:paraId="3D84F52E" w14:textId="171F2061"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0.87</w:t>
            </w:r>
          </w:p>
        </w:tc>
        <w:tc>
          <w:tcPr>
            <w:tcW w:w="709" w:type="dxa"/>
            <w:vAlign w:val="bottom"/>
          </w:tcPr>
          <w:p w14:paraId="30BEAD6B" w14:textId="5A59A95E"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0.03</w:t>
            </w:r>
          </w:p>
        </w:tc>
      </w:tr>
      <w:tr w:rsidR="00725694" w:rsidRPr="002116B1" w14:paraId="1D60EF95" w14:textId="025A20FF" w:rsidTr="00725694">
        <w:tc>
          <w:tcPr>
            <w:tcW w:w="993" w:type="dxa"/>
            <w:vAlign w:val="center"/>
          </w:tcPr>
          <w:p w14:paraId="5BA6F20A" w14:textId="77777777" w:rsidR="00725694" w:rsidRPr="002116B1" w:rsidRDefault="00725694" w:rsidP="006C6C2C">
            <w:pPr>
              <w:rPr>
                <w:rFonts w:ascii="Times New Roman" w:hAnsi="Times New Roman" w:cs="Times New Roman"/>
                <w:sz w:val="20"/>
                <w:szCs w:val="20"/>
              </w:rPr>
            </w:pPr>
          </w:p>
        </w:tc>
        <w:tc>
          <w:tcPr>
            <w:tcW w:w="3118" w:type="dxa"/>
            <w:vAlign w:val="center"/>
          </w:tcPr>
          <w:p w14:paraId="2EA05049" w14:textId="2B16B25B"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path straightness</w:t>
            </w:r>
          </w:p>
        </w:tc>
        <w:tc>
          <w:tcPr>
            <w:tcW w:w="709" w:type="dxa"/>
            <w:vAlign w:val="bottom"/>
          </w:tcPr>
          <w:p w14:paraId="5734D483" w14:textId="5F72EA26"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0.58</w:t>
            </w:r>
          </w:p>
        </w:tc>
        <w:tc>
          <w:tcPr>
            <w:tcW w:w="709" w:type="dxa"/>
            <w:vAlign w:val="bottom"/>
          </w:tcPr>
          <w:p w14:paraId="27144192" w14:textId="6BDB3ED2"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0.28</w:t>
            </w:r>
          </w:p>
        </w:tc>
        <w:tc>
          <w:tcPr>
            <w:tcW w:w="708" w:type="dxa"/>
            <w:vAlign w:val="bottom"/>
          </w:tcPr>
          <w:p w14:paraId="20C9972F" w14:textId="04F8FCA2"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0.44</w:t>
            </w:r>
          </w:p>
        </w:tc>
        <w:tc>
          <w:tcPr>
            <w:tcW w:w="709" w:type="dxa"/>
            <w:vAlign w:val="bottom"/>
          </w:tcPr>
          <w:p w14:paraId="70B9A7A2" w14:textId="2C6C81E9"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0.09</w:t>
            </w:r>
          </w:p>
        </w:tc>
      </w:tr>
      <w:tr w:rsidR="00725694" w:rsidRPr="002116B1" w14:paraId="6B5BCC54" w14:textId="4E8CA240" w:rsidTr="00725694">
        <w:tc>
          <w:tcPr>
            <w:tcW w:w="993" w:type="dxa"/>
            <w:vAlign w:val="center"/>
          </w:tcPr>
          <w:p w14:paraId="2AD3F92D" w14:textId="77777777" w:rsidR="00725694" w:rsidRPr="002116B1" w:rsidRDefault="00725694" w:rsidP="006C6C2C">
            <w:pPr>
              <w:rPr>
                <w:rFonts w:ascii="Times New Roman" w:hAnsi="Times New Roman" w:cs="Times New Roman"/>
                <w:sz w:val="20"/>
                <w:szCs w:val="20"/>
              </w:rPr>
            </w:pPr>
          </w:p>
        </w:tc>
        <w:tc>
          <w:tcPr>
            <w:tcW w:w="3118" w:type="dxa"/>
            <w:vAlign w:val="center"/>
          </w:tcPr>
          <w:p w14:paraId="210B0938" w14:textId="67F8B9A4"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Sperm motility (%)</w:t>
            </w:r>
          </w:p>
        </w:tc>
        <w:tc>
          <w:tcPr>
            <w:tcW w:w="709" w:type="dxa"/>
            <w:vAlign w:val="bottom"/>
          </w:tcPr>
          <w:p w14:paraId="3F6D62F7" w14:textId="13BB73DC"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99.68</w:t>
            </w:r>
          </w:p>
        </w:tc>
        <w:tc>
          <w:tcPr>
            <w:tcW w:w="709" w:type="dxa"/>
            <w:vAlign w:val="bottom"/>
          </w:tcPr>
          <w:p w14:paraId="3C38B35B" w14:textId="5E2FA57D"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89.52</w:t>
            </w:r>
          </w:p>
        </w:tc>
        <w:tc>
          <w:tcPr>
            <w:tcW w:w="708" w:type="dxa"/>
            <w:vAlign w:val="bottom"/>
          </w:tcPr>
          <w:p w14:paraId="627A6B5B" w14:textId="64E38902"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97.09</w:t>
            </w:r>
          </w:p>
        </w:tc>
        <w:tc>
          <w:tcPr>
            <w:tcW w:w="709" w:type="dxa"/>
            <w:vAlign w:val="bottom"/>
          </w:tcPr>
          <w:p w14:paraId="0D7562CB" w14:textId="59C09E7C"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2.49</w:t>
            </w:r>
          </w:p>
        </w:tc>
      </w:tr>
      <w:tr w:rsidR="00725694" w:rsidRPr="002116B1" w14:paraId="491FC6B4" w14:textId="26D42E14" w:rsidTr="00725694">
        <w:tc>
          <w:tcPr>
            <w:tcW w:w="993" w:type="dxa"/>
            <w:vAlign w:val="center"/>
          </w:tcPr>
          <w:p w14:paraId="150E32A4" w14:textId="77777777" w:rsidR="00725694" w:rsidRPr="002116B1" w:rsidRDefault="00725694" w:rsidP="006C6C2C">
            <w:pPr>
              <w:rPr>
                <w:rFonts w:ascii="Times New Roman" w:hAnsi="Times New Roman" w:cs="Times New Roman"/>
                <w:sz w:val="20"/>
                <w:szCs w:val="20"/>
              </w:rPr>
            </w:pPr>
          </w:p>
        </w:tc>
        <w:tc>
          <w:tcPr>
            <w:tcW w:w="3118" w:type="dxa"/>
            <w:vAlign w:val="center"/>
          </w:tcPr>
          <w:p w14:paraId="5CB97878" w14:textId="28601C73" w:rsidR="00725694" w:rsidRPr="002116B1" w:rsidRDefault="00725694" w:rsidP="006C6C2C">
            <w:pPr>
              <w:rPr>
                <w:rFonts w:ascii="Times New Roman" w:hAnsi="Times New Roman" w:cs="Times New Roman"/>
                <w:sz w:val="20"/>
                <w:szCs w:val="20"/>
              </w:rPr>
            </w:pPr>
            <w:r w:rsidRPr="002116B1">
              <w:rPr>
                <w:rFonts w:ascii="Times New Roman" w:hAnsi="Times New Roman" w:cs="Times New Roman"/>
                <w:sz w:val="20"/>
                <w:szCs w:val="20"/>
              </w:rPr>
              <w:t>Fertilisation success (%)</w:t>
            </w:r>
          </w:p>
        </w:tc>
        <w:tc>
          <w:tcPr>
            <w:tcW w:w="709" w:type="dxa"/>
            <w:vAlign w:val="bottom"/>
          </w:tcPr>
          <w:p w14:paraId="524F8AF4" w14:textId="6C903625"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92.33</w:t>
            </w:r>
          </w:p>
        </w:tc>
        <w:tc>
          <w:tcPr>
            <w:tcW w:w="709" w:type="dxa"/>
            <w:vAlign w:val="bottom"/>
          </w:tcPr>
          <w:p w14:paraId="50929A0A" w14:textId="487C50F1"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33.00</w:t>
            </w:r>
          </w:p>
        </w:tc>
        <w:tc>
          <w:tcPr>
            <w:tcW w:w="708" w:type="dxa"/>
            <w:vAlign w:val="bottom"/>
          </w:tcPr>
          <w:p w14:paraId="232C64F3" w14:textId="514112D5"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77.29</w:t>
            </w:r>
          </w:p>
        </w:tc>
        <w:tc>
          <w:tcPr>
            <w:tcW w:w="709" w:type="dxa"/>
            <w:vAlign w:val="bottom"/>
          </w:tcPr>
          <w:p w14:paraId="792986A8" w14:textId="4D8CE8E4" w:rsidR="00725694" w:rsidRPr="002116B1" w:rsidRDefault="00725694" w:rsidP="006C6C2C">
            <w:pPr>
              <w:jc w:val="center"/>
              <w:rPr>
                <w:rFonts w:ascii="Times New Roman" w:hAnsi="Times New Roman" w:cs="Times New Roman"/>
                <w:sz w:val="20"/>
                <w:szCs w:val="20"/>
              </w:rPr>
            </w:pPr>
            <w:r w:rsidRPr="002116B1">
              <w:rPr>
                <w:rFonts w:ascii="Times New Roman" w:hAnsi="Times New Roman" w:cs="Times New Roman"/>
                <w:color w:val="000000"/>
                <w:sz w:val="20"/>
                <w:szCs w:val="20"/>
              </w:rPr>
              <w:t>19.16</w:t>
            </w:r>
          </w:p>
        </w:tc>
      </w:tr>
    </w:tbl>
    <w:p w14:paraId="7C94B46F" w14:textId="77777777" w:rsidR="00F46885" w:rsidRPr="00A17448" w:rsidRDefault="00F46885" w:rsidP="00EE2066">
      <w:pPr>
        <w:rPr>
          <w:rFonts w:ascii="Times New Roman" w:hAnsi="Times New Roman" w:cs="Times New Roman"/>
          <w:b/>
        </w:rPr>
      </w:pPr>
    </w:p>
    <w:p w14:paraId="35F2C3A9" w14:textId="74B023D8" w:rsidR="0086586D" w:rsidRPr="00A17448" w:rsidRDefault="0086586D" w:rsidP="0086586D">
      <w:pPr>
        <w:rPr>
          <w:rFonts w:ascii="Times New Roman" w:hAnsi="Times New Roman" w:cs="Times New Roman"/>
          <w:b/>
        </w:rPr>
      </w:pPr>
      <w:r w:rsidRPr="00A17448">
        <w:rPr>
          <w:rFonts w:ascii="Times New Roman" w:hAnsi="Times New Roman" w:cs="Times New Roman"/>
          <w:b/>
        </w:rPr>
        <w:lastRenderedPageBreak/>
        <w:t xml:space="preserve">Supplementary Table 3: Results of Pearson’s correlation comparing sperm parameters with fertilisation success. The adjusted α following Bonferroni corrections was </w:t>
      </w:r>
      <w:r w:rsidRPr="00A17448">
        <w:rPr>
          <w:rFonts w:ascii="Times New Roman" w:hAnsi="Times New Roman" w:cs="Times New Roman"/>
          <w:b/>
          <w:i/>
        </w:rPr>
        <w:t xml:space="preserve">P </w:t>
      </w:r>
      <w:r w:rsidRPr="00A17448">
        <w:rPr>
          <w:rFonts w:ascii="Times New Roman" w:hAnsi="Times New Roman" w:cs="Times New Roman"/>
          <w:b/>
        </w:rPr>
        <w:t xml:space="preserve">= 0.007 for all tests. </w:t>
      </w:r>
      <w:bookmarkStart w:id="2" w:name="OLE_LINK2"/>
      <w:r w:rsidRPr="00A17448">
        <w:rPr>
          <w:rFonts w:ascii="Times New Roman" w:hAnsi="Times New Roman" w:cs="Times New Roman"/>
          <w:b/>
        </w:rPr>
        <w:t xml:space="preserve">Significant </w:t>
      </w:r>
      <w:r w:rsidRPr="00A17448">
        <w:rPr>
          <w:rFonts w:ascii="Times New Roman" w:hAnsi="Times New Roman" w:cs="Times New Roman"/>
          <w:b/>
          <w:i/>
        </w:rPr>
        <w:t xml:space="preserve">p </w:t>
      </w:r>
      <w:r w:rsidRPr="00A17448">
        <w:rPr>
          <w:rFonts w:ascii="Times New Roman" w:hAnsi="Times New Roman" w:cs="Times New Roman"/>
          <w:b/>
        </w:rPr>
        <w:t>values below the adjusted α are in bold.</w:t>
      </w:r>
      <w:bookmarkEnd w:id="2"/>
    </w:p>
    <w:p w14:paraId="3D48EDD5" w14:textId="77777777" w:rsidR="0086586D" w:rsidRPr="00A17448" w:rsidRDefault="0086586D" w:rsidP="008658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Times New Roman" w:hAnsi="Times New Roman" w:cs="Times New Roman"/>
          <w:b/>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693"/>
        <w:gridCol w:w="992"/>
        <w:gridCol w:w="1276"/>
        <w:gridCol w:w="1276"/>
      </w:tblGrid>
      <w:tr w:rsidR="0086586D" w:rsidRPr="00A17448" w14:paraId="64CF7EAC" w14:textId="77777777" w:rsidTr="00037801">
        <w:tc>
          <w:tcPr>
            <w:tcW w:w="8222" w:type="dxa"/>
            <w:gridSpan w:val="5"/>
            <w:tcBorders>
              <w:top w:val="single" w:sz="4" w:space="0" w:color="auto"/>
              <w:bottom w:val="double" w:sz="4" w:space="0" w:color="auto"/>
            </w:tcBorders>
            <w:vAlign w:val="center"/>
          </w:tcPr>
          <w:p w14:paraId="31D8CA23" w14:textId="77777777" w:rsidR="0086586D" w:rsidRPr="00A17448" w:rsidRDefault="0086586D" w:rsidP="00037801">
            <w:pPr>
              <w:spacing w:before="60" w:after="60"/>
              <w:rPr>
                <w:rFonts w:ascii="Times New Roman" w:hAnsi="Times New Roman" w:cs="Times New Roman"/>
                <w:b/>
                <w:sz w:val="20"/>
                <w:szCs w:val="20"/>
              </w:rPr>
            </w:pPr>
            <w:r w:rsidRPr="00A17448">
              <w:rPr>
                <w:rFonts w:ascii="Times New Roman" w:hAnsi="Times New Roman" w:cs="Times New Roman"/>
                <w:b/>
                <w:i/>
                <w:sz w:val="20"/>
                <w:szCs w:val="20"/>
              </w:rPr>
              <w:t>Species: Lytechinus pictus</w:t>
            </w:r>
          </w:p>
        </w:tc>
      </w:tr>
      <w:tr w:rsidR="0086586D" w:rsidRPr="00A17448" w14:paraId="5CE4A89B" w14:textId="77777777" w:rsidTr="00037801">
        <w:tc>
          <w:tcPr>
            <w:tcW w:w="1985" w:type="dxa"/>
            <w:vAlign w:val="center"/>
          </w:tcPr>
          <w:p w14:paraId="073B8426" w14:textId="77777777" w:rsidR="0086586D" w:rsidRPr="00A17448" w:rsidRDefault="0086586D" w:rsidP="00037801">
            <w:pPr>
              <w:spacing w:before="60" w:after="60"/>
              <w:rPr>
                <w:rFonts w:ascii="Times New Roman" w:hAnsi="Times New Roman" w:cs="Times New Roman"/>
                <w:sz w:val="20"/>
                <w:szCs w:val="20"/>
              </w:rPr>
            </w:pPr>
            <w:r w:rsidRPr="00A17448">
              <w:rPr>
                <w:rFonts w:ascii="Times New Roman" w:hAnsi="Times New Roman" w:cs="Times New Roman"/>
                <w:b/>
                <w:sz w:val="20"/>
                <w:szCs w:val="20"/>
              </w:rPr>
              <w:t>Condition</w:t>
            </w:r>
          </w:p>
        </w:tc>
        <w:tc>
          <w:tcPr>
            <w:tcW w:w="2693" w:type="dxa"/>
            <w:vAlign w:val="center"/>
          </w:tcPr>
          <w:p w14:paraId="11495C5B" w14:textId="77777777" w:rsidR="0086586D" w:rsidRPr="00A17448" w:rsidRDefault="0086586D" w:rsidP="00037801">
            <w:pPr>
              <w:spacing w:before="60" w:after="60"/>
              <w:rPr>
                <w:rFonts w:ascii="Times New Roman" w:hAnsi="Times New Roman" w:cs="Times New Roman"/>
                <w:sz w:val="20"/>
                <w:szCs w:val="20"/>
              </w:rPr>
            </w:pPr>
            <w:r w:rsidRPr="00A17448">
              <w:rPr>
                <w:rFonts w:ascii="Times New Roman" w:hAnsi="Times New Roman" w:cs="Times New Roman"/>
                <w:b/>
                <w:sz w:val="20"/>
                <w:szCs w:val="20"/>
              </w:rPr>
              <w:t>Sperm parameter</w:t>
            </w:r>
          </w:p>
        </w:tc>
        <w:tc>
          <w:tcPr>
            <w:tcW w:w="992" w:type="dxa"/>
            <w:vAlign w:val="center"/>
          </w:tcPr>
          <w:p w14:paraId="4668CB87" w14:textId="77777777" w:rsidR="0086586D" w:rsidRPr="00A17448" w:rsidRDefault="0086586D" w:rsidP="00037801">
            <w:pPr>
              <w:spacing w:before="60" w:after="60"/>
              <w:jc w:val="center"/>
              <w:rPr>
                <w:rFonts w:ascii="Times New Roman" w:hAnsi="Times New Roman" w:cs="Times New Roman"/>
                <w:sz w:val="20"/>
                <w:szCs w:val="20"/>
              </w:rPr>
            </w:pPr>
            <w:r w:rsidRPr="00A17448">
              <w:rPr>
                <w:rFonts w:ascii="Times New Roman" w:hAnsi="Times New Roman" w:cs="Times New Roman"/>
                <w:b/>
                <w:sz w:val="20"/>
                <w:szCs w:val="20"/>
              </w:rPr>
              <w:t>r</w:t>
            </w:r>
          </w:p>
        </w:tc>
        <w:tc>
          <w:tcPr>
            <w:tcW w:w="1276" w:type="dxa"/>
            <w:vAlign w:val="center"/>
          </w:tcPr>
          <w:p w14:paraId="3D54C3EC" w14:textId="77777777" w:rsidR="0086586D" w:rsidRPr="00A17448" w:rsidRDefault="0086586D" w:rsidP="00037801">
            <w:pPr>
              <w:spacing w:before="60" w:after="60"/>
              <w:jc w:val="center"/>
              <w:rPr>
                <w:rFonts w:ascii="Times New Roman" w:hAnsi="Times New Roman" w:cs="Times New Roman"/>
                <w:sz w:val="20"/>
                <w:szCs w:val="20"/>
              </w:rPr>
            </w:pPr>
            <w:r w:rsidRPr="00A17448">
              <w:rPr>
                <w:rFonts w:ascii="Times New Roman" w:hAnsi="Times New Roman" w:cs="Times New Roman"/>
                <w:b/>
                <w:sz w:val="20"/>
                <w:szCs w:val="20"/>
              </w:rPr>
              <w:t>df</w:t>
            </w:r>
          </w:p>
        </w:tc>
        <w:tc>
          <w:tcPr>
            <w:tcW w:w="1276" w:type="dxa"/>
            <w:vAlign w:val="center"/>
          </w:tcPr>
          <w:p w14:paraId="77ED1251" w14:textId="77777777" w:rsidR="0086586D" w:rsidRPr="00A17448" w:rsidRDefault="0086586D" w:rsidP="00037801">
            <w:pPr>
              <w:spacing w:before="60" w:after="60"/>
              <w:jc w:val="center"/>
              <w:rPr>
                <w:rFonts w:ascii="Times New Roman" w:hAnsi="Times New Roman" w:cs="Times New Roman"/>
                <w:sz w:val="20"/>
                <w:szCs w:val="20"/>
              </w:rPr>
            </w:pPr>
            <w:r w:rsidRPr="00A17448">
              <w:rPr>
                <w:rFonts w:ascii="Times New Roman" w:hAnsi="Times New Roman" w:cs="Times New Roman"/>
                <w:b/>
                <w:i/>
                <w:sz w:val="20"/>
                <w:szCs w:val="20"/>
              </w:rPr>
              <w:t>P</w:t>
            </w:r>
          </w:p>
        </w:tc>
      </w:tr>
      <w:tr w:rsidR="0086586D" w:rsidRPr="00A17448" w14:paraId="43B7EC83" w14:textId="77777777" w:rsidTr="00037801">
        <w:tc>
          <w:tcPr>
            <w:tcW w:w="1985" w:type="dxa"/>
            <w:vAlign w:val="center"/>
          </w:tcPr>
          <w:p w14:paraId="4B2533D3"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Current</w:t>
            </w:r>
          </w:p>
        </w:tc>
        <w:tc>
          <w:tcPr>
            <w:tcW w:w="2693" w:type="dxa"/>
            <w:vAlign w:val="center"/>
          </w:tcPr>
          <w:p w14:paraId="6D42069B"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Curvilinear velocity</w:t>
            </w:r>
          </w:p>
        </w:tc>
        <w:tc>
          <w:tcPr>
            <w:tcW w:w="992" w:type="dxa"/>
            <w:vAlign w:val="center"/>
          </w:tcPr>
          <w:p w14:paraId="19046A29"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0.002</w:t>
            </w:r>
          </w:p>
        </w:tc>
        <w:tc>
          <w:tcPr>
            <w:tcW w:w="1276" w:type="dxa"/>
            <w:vAlign w:val="center"/>
          </w:tcPr>
          <w:p w14:paraId="5969787D"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3E404C32"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0.992</w:t>
            </w:r>
          </w:p>
        </w:tc>
      </w:tr>
      <w:tr w:rsidR="0086586D" w:rsidRPr="00A17448" w14:paraId="79E59967" w14:textId="77777777" w:rsidTr="00037801">
        <w:tc>
          <w:tcPr>
            <w:tcW w:w="1985" w:type="dxa"/>
            <w:vAlign w:val="center"/>
          </w:tcPr>
          <w:p w14:paraId="01F928F9" w14:textId="77777777" w:rsidR="0086586D" w:rsidRPr="00A17448" w:rsidRDefault="0086586D" w:rsidP="00037801">
            <w:pPr>
              <w:rPr>
                <w:rFonts w:ascii="Times New Roman" w:hAnsi="Times New Roman" w:cs="Times New Roman"/>
                <w:sz w:val="20"/>
                <w:szCs w:val="20"/>
              </w:rPr>
            </w:pPr>
          </w:p>
        </w:tc>
        <w:tc>
          <w:tcPr>
            <w:tcW w:w="2693" w:type="dxa"/>
            <w:vAlign w:val="center"/>
          </w:tcPr>
          <w:p w14:paraId="4EA58198"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Straight-line velocity</w:t>
            </w:r>
          </w:p>
        </w:tc>
        <w:tc>
          <w:tcPr>
            <w:tcW w:w="992" w:type="dxa"/>
            <w:vAlign w:val="center"/>
          </w:tcPr>
          <w:p w14:paraId="3E697359"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-0.027</w:t>
            </w:r>
          </w:p>
        </w:tc>
        <w:tc>
          <w:tcPr>
            <w:tcW w:w="1276" w:type="dxa"/>
            <w:vAlign w:val="center"/>
          </w:tcPr>
          <w:p w14:paraId="6E7AE09D"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7B07EB94"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0.912</w:t>
            </w:r>
          </w:p>
        </w:tc>
      </w:tr>
      <w:tr w:rsidR="0086586D" w:rsidRPr="00A17448" w14:paraId="14675096" w14:textId="77777777" w:rsidTr="00037801">
        <w:tc>
          <w:tcPr>
            <w:tcW w:w="1985" w:type="dxa"/>
            <w:vAlign w:val="center"/>
          </w:tcPr>
          <w:p w14:paraId="783B025F" w14:textId="77777777" w:rsidR="0086586D" w:rsidRPr="00A17448" w:rsidRDefault="0086586D" w:rsidP="00037801">
            <w:pPr>
              <w:rPr>
                <w:rFonts w:ascii="Times New Roman" w:hAnsi="Times New Roman" w:cs="Times New Roman"/>
                <w:sz w:val="20"/>
                <w:szCs w:val="20"/>
              </w:rPr>
            </w:pPr>
          </w:p>
        </w:tc>
        <w:tc>
          <w:tcPr>
            <w:tcW w:w="2693" w:type="dxa"/>
            <w:vAlign w:val="center"/>
          </w:tcPr>
          <w:p w14:paraId="0AD6DD64"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Average-path velocity</w:t>
            </w:r>
          </w:p>
        </w:tc>
        <w:tc>
          <w:tcPr>
            <w:tcW w:w="992" w:type="dxa"/>
            <w:vAlign w:val="center"/>
          </w:tcPr>
          <w:p w14:paraId="6FF807F0"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0.027</w:t>
            </w:r>
          </w:p>
        </w:tc>
        <w:tc>
          <w:tcPr>
            <w:tcW w:w="1276" w:type="dxa"/>
          </w:tcPr>
          <w:p w14:paraId="19556E63"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7D788A87"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0.910</w:t>
            </w:r>
          </w:p>
        </w:tc>
      </w:tr>
      <w:tr w:rsidR="0086586D" w:rsidRPr="00A17448" w14:paraId="1B82FF1C" w14:textId="77777777" w:rsidTr="00037801">
        <w:tc>
          <w:tcPr>
            <w:tcW w:w="1985" w:type="dxa"/>
            <w:vAlign w:val="center"/>
          </w:tcPr>
          <w:p w14:paraId="5A8B4190" w14:textId="77777777" w:rsidR="0086586D" w:rsidRPr="00A17448" w:rsidRDefault="0086586D" w:rsidP="00037801">
            <w:pPr>
              <w:rPr>
                <w:rFonts w:ascii="Times New Roman" w:hAnsi="Times New Roman" w:cs="Times New Roman"/>
                <w:sz w:val="20"/>
                <w:szCs w:val="20"/>
              </w:rPr>
            </w:pPr>
          </w:p>
        </w:tc>
        <w:tc>
          <w:tcPr>
            <w:tcW w:w="2693" w:type="dxa"/>
            <w:vAlign w:val="center"/>
          </w:tcPr>
          <w:p w14:paraId="2B5F1E8F"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Path linearity</w:t>
            </w:r>
          </w:p>
        </w:tc>
        <w:tc>
          <w:tcPr>
            <w:tcW w:w="992" w:type="dxa"/>
            <w:vAlign w:val="center"/>
          </w:tcPr>
          <w:p w14:paraId="7B242757"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-0.287</w:t>
            </w:r>
          </w:p>
        </w:tc>
        <w:tc>
          <w:tcPr>
            <w:tcW w:w="1276" w:type="dxa"/>
          </w:tcPr>
          <w:p w14:paraId="35063B2D"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4B190FE1"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0.219</w:t>
            </w:r>
          </w:p>
        </w:tc>
      </w:tr>
      <w:tr w:rsidR="0086586D" w:rsidRPr="00A17448" w14:paraId="074FFAEE" w14:textId="77777777" w:rsidTr="00037801">
        <w:tc>
          <w:tcPr>
            <w:tcW w:w="1985" w:type="dxa"/>
            <w:vAlign w:val="center"/>
          </w:tcPr>
          <w:p w14:paraId="0B819CE2" w14:textId="77777777" w:rsidR="0086586D" w:rsidRPr="00A17448" w:rsidRDefault="0086586D" w:rsidP="00037801">
            <w:pPr>
              <w:rPr>
                <w:rFonts w:ascii="Times New Roman" w:hAnsi="Times New Roman" w:cs="Times New Roman"/>
                <w:sz w:val="20"/>
                <w:szCs w:val="20"/>
              </w:rPr>
            </w:pPr>
          </w:p>
        </w:tc>
        <w:tc>
          <w:tcPr>
            <w:tcW w:w="2693" w:type="dxa"/>
            <w:vAlign w:val="center"/>
          </w:tcPr>
          <w:p w14:paraId="066C3710"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Side-to-side head wobble</w:t>
            </w:r>
          </w:p>
        </w:tc>
        <w:tc>
          <w:tcPr>
            <w:tcW w:w="992" w:type="dxa"/>
            <w:vAlign w:val="center"/>
          </w:tcPr>
          <w:p w14:paraId="008913B1"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0.137</w:t>
            </w:r>
          </w:p>
        </w:tc>
        <w:tc>
          <w:tcPr>
            <w:tcW w:w="1276" w:type="dxa"/>
          </w:tcPr>
          <w:p w14:paraId="25C52D97"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1872CDDB"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0.564</w:t>
            </w:r>
          </w:p>
        </w:tc>
      </w:tr>
      <w:tr w:rsidR="0086586D" w:rsidRPr="00A17448" w14:paraId="39467F6C" w14:textId="77777777" w:rsidTr="00037801">
        <w:tc>
          <w:tcPr>
            <w:tcW w:w="1985" w:type="dxa"/>
            <w:vAlign w:val="center"/>
          </w:tcPr>
          <w:p w14:paraId="225A264F" w14:textId="77777777" w:rsidR="0086586D" w:rsidRPr="00A17448" w:rsidRDefault="0086586D" w:rsidP="00037801">
            <w:pPr>
              <w:rPr>
                <w:rFonts w:ascii="Times New Roman" w:hAnsi="Times New Roman" w:cs="Times New Roman"/>
                <w:sz w:val="20"/>
                <w:szCs w:val="20"/>
              </w:rPr>
            </w:pPr>
          </w:p>
        </w:tc>
        <w:tc>
          <w:tcPr>
            <w:tcW w:w="2693" w:type="dxa"/>
            <w:vAlign w:val="center"/>
          </w:tcPr>
          <w:p w14:paraId="777C7C7A"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Path straightness</w:t>
            </w:r>
          </w:p>
        </w:tc>
        <w:tc>
          <w:tcPr>
            <w:tcW w:w="992" w:type="dxa"/>
            <w:vAlign w:val="center"/>
          </w:tcPr>
          <w:p w14:paraId="7DC0395C"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-0.320</w:t>
            </w:r>
          </w:p>
        </w:tc>
        <w:tc>
          <w:tcPr>
            <w:tcW w:w="1276" w:type="dxa"/>
          </w:tcPr>
          <w:p w14:paraId="52656958"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1787369A"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0.169</w:t>
            </w:r>
          </w:p>
        </w:tc>
      </w:tr>
      <w:tr w:rsidR="0086586D" w:rsidRPr="00A17448" w14:paraId="0C572564" w14:textId="77777777" w:rsidTr="00037801">
        <w:tc>
          <w:tcPr>
            <w:tcW w:w="1985" w:type="dxa"/>
            <w:vAlign w:val="center"/>
          </w:tcPr>
          <w:p w14:paraId="60932507" w14:textId="77777777" w:rsidR="0086586D" w:rsidRPr="00A17448" w:rsidRDefault="0086586D" w:rsidP="00037801">
            <w:pPr>
              <w:rPr>
                <w:rFonts w:ascii="Times New Roman" w:hAnsi="Times New Roman" w:cs="Times New Roman"/>
                <w:sz w:val="20"/>
                <w:szCs w:val="20"/>
              </w:rPr>
            </w:pPr>
          </w:p>
        </w:tc>
        <w:tc>
          <w:tcPr>
            <w:tcW w:w="2693" w:type="dxa"/>
            <w:vAlign w:val="center"/>
          </w:tcPr>
          <w:p w14:paraId="080072BC"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Motility</w:t>
            </w:r>
          </w:p>
        </w:tc>
        <w:tc>
          <w:tcPr>
            <w:tcW w:w="992" w:type="dxa"/>
            <w:vAlign w:val="center"/>
          </w:tcPr>
          <w:p w14:paraId="143E4D13"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0.044</w:t>
            </w:r>
          </w:p>
        </w:tc>
        <w:tc>
          <w:tcPr>
            <w:tcW w:w="1276" w:type="dxa"/>
          </w:tcPr>
          <w:p w14:paraId="351F7CEA"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1407DA87"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0.853</w:t>
            </w:r>
          </w:p>
        </w:tc>
      </w:tr>
      <w:tr w:rsidR="0086586D" w:rsidRPr="00A17448" w14:paraId="4C1F0F46" w14:textId="77777777" w:rsidTr="00037801">
        <w:tc>
          <w:tcPr>
            <w:tcW w:w="1985" w:type="dxa"/>
            <w:vAlign w:val="center"/>
          </w:tcPr>
          <w:p w14:paraId="06423796" w14:textId="77777777" w:rsidR="0086586D" w:rsidRPr="00A17448" w:rsidRDefault="0086586D" w:rsidP="00037801">
            <w:pPr>
              <w:spacing w:before="120"/>
              <w:rPr>
                <w:rFonts w:ascii="Times New Roman" w:hAnsi="Times New Roman" w:cs="Times New Roman"/>
                <w:sz w:val="20"/>
                <w:szCs w:val="20"/>
              </w:rPr>
            </w:pPr>
            <w:r w:rsidRPr="00A17448">
              <w:rPr>
                <w:rFonts w:ascii="Times New Roman" w:hAnsi="Times New Roman" w:cs="Times New Roman"/>
                <w:sz w:val="20"/>
                <w:szCs w:val="20"/>
              </w:rPr>
              <w:t>pH 7.90</w:t>
            </w:r>
          </w:p>
        </w:tc>
        <w:tc>
          <w:tcPr>
            <w:tcW w:w="2693" w:type="dxa"/>
            <w:vAlign w:val="center"/>
          </w:tcPr>
          <w:p w14:paraId="355B2932" w14:textId="77777777" w:rsidR="0086586D" w:rsidRPr="00A17448" w:rsidRDefault="0086586D" w:rsidP="00037801">
            <w:pPr>
              <w:spacing w:before="120"/>
              <w:rPr>
                <w:rFonts w:ascii="Times New Roman" w:hAnsi="Times New Roman" w:cs="Times New Roman"/>
                <w:sz w:val="20"/>
                <w:szCs w:val="20"/>
              </w:rPr>
            </w:pPr>
            <w:r w:rsidRPr="00A17448">
              <w:rPr>
                <w:rFonts w:ascii="Times New Roman" w:hAnsi="Times New Roman" w:cs="Times New Roman"/>
                <w:sz w:val="20"/>
                <w:szCs w:val="20"/>
              </w:rPr>
              <w:t>Curvilinear velocity</w:t>
            </w:r>
          </w:p>
        </w:tc>
        <w:tc>
          <w:tcPr>
            <w:tcW w:w="992" w:type="dxa"/>
            <w:vAlign w:val="center"/>
          </w:tcPr>
          <w:p w14:paraId="05482362" w14:textId="77777777" w:rsidR="0086586D" w:rsidRPr="00A17448" w:rsidRDefault="0086586D" w:rsidP="00037801">
            <w:pPr>
              <w:spacing w:before="120"/>
              <w:jc w:val="center"/>
              <w:rPr>
                <w:rFonts w:ascii="Times New Roman" w:hAnsi="Times New Roman" w:cs="Times New Roman"/>
                <w:sz w:val="20"/>
                <w:szCs w:val="20"/>
              </w:rPr>
            </w:pPr>
            <w:r w:rsidRPr="00A17448">
              <w:rPr>
                <w:rFonts w:ascii="Times New Roman" w:hAnsi="Times New Roman" w:cs="Times New Roman"/>
                <w:sz w:val="20"/>
                <w:szCs w:val="20"/>
              </w:rPr>
              <w:t>-0.011</w:t>
            </w:r>
          </w:p>
        </w:tc>
        <w:tc>
          <w:tcPr>
            <w:tcW w:w="1276" w:type="dxa"/>
          </w:tcPr>
          <w:p w14:paraId="3B820D44" w14:textId="77777777" w:rsidR="0086586D" w:rsidRPr="00A17448" w:rsidRDefault="0086586D" w:rsidP="00037801">
            <w:pPr>
              <w:spacing w:before="120"/>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0743B90E" w14:textId="77777777" w:rsidR="0086586D" w:rsidRPr="00A17448" w:rsidRDefault="0086586D" w:rsidP="00037801">
            <w:pPr>
              <w:spacing w:before="120"/>
              <w:jc w:val="center"/>
              <w:rPr>
                <w:rFonts w:ascii="Times New Roman" w:hAnsi="Times New Roman" w:cs="Times New Roman"/>
                <w:sz w:val="20"/>
                <w:szCs w:val="20"/>
              </w:rPr>
            </w:pPr>
            <w:r w:rsidRPr="00A17448">
              <w:rPr>
                <w:rFonts w:ascii="Times New Roman" w:hAnsi="Times New Roman" w:cs="Times New Roman"/>
                <w:sz w:val="20"/>
                <w:szCs w:val="20"/>
              </w:rPr>
              <w:t>0.964</w:t>
            </w:r>
          </w:p>
        </w:tc>
      </w:tr>
      <w:tr w:rsidR="0086586D" w:rsidRPr="00A17448" w14:paraId="57CA4B64" w14:textId="77777777" w:rsidTr="00037801">
        <w:tc>
          <w:tcPr>
            <w:tcW w:w="1985" w:type="dxa"/>
            <w:vAlign w:val="center"/>
          </w:tcPr>
          <w:p w14:paraId="5E99CB51" w14:textId="77777777" w:rsidR="0086586D" w:rsidRPr="00A17448" w:rsidRDefault="0086586D" w:rsidP="00037801">
            <w:pPr>
              <w:rPr>
                <w:rFonts w:ascii="Times New Roman" w:hAnsi="Times New Roman" w:cs="Times New Roman"/>
                <w:sz w:val="20"/>
                <w:szCs w:val="20"/>
              </w:rPr>
            </w:pPr>
          </w:p>
        </w:tc>
        <w:tc>
          <w:tcPr>
            <w:tcW w:w="2693" w:type="dxa"/>
            <w:vAlign w:val="center"/>
          </w:tcPr>
          <w:p w14:paraId="4D19C8ED"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Straight-line velocity</w:t>
            </w:r>
          </w:p>
        </w:tc>
        <w:tc>
          <w:tcPr>
            <w:tcW w:w="992" w:type="dxa"/>
            <w:vAlign w:val="center"/>
          </w:tcPr>
          <w:p w14:paraId="713E1884"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-0.028</w:t>
            </w:r>
          </w:p>
        </w:tc>
        <w:tc>
          <w:tcPr>
            <w:tcW w:w="1276" w:type="dxa"/>
          </w:tcPr>
          <w:p w14:paraId="763F79C9"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7C2FFB58"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0.905</w:t>
            </w:r>
          </w:p>
        </w:tc>
      </w:tr>
      <w:tr w:rsidR="0086586D" w:rsidRPr="00A17448" w14:paraId="08C62DAE" w14:textId="77777777" w:rsidTr="00037801">
        <w:tc>
          <w:tcPr>
            <w:tcW w:w="1985" w:type="dxa"/>
            <w:vAlign w:val="center"/>
          </w:tcPr>
          <w:p w14:paraId="06BB0EE1" w14:textId="77777777" w:rsidR="0086586D" w:rsidRPr="00A17448" w:rsidRDefault="0086586D" w:rsidP="00037801">
            <w:pPr>
              <w:rPr>
                <w:rFonts w:ascii="Times New Roman" w:hAnsi="Times New Roman" w:cs="Times New Roman"/>
                <w:sz w:val="20"/>
                <w:szCs w:val="20"/>
              </w:rPr>
            </w:pPr>
          </w:p>
        </w:tc>
        <w:tc>
          <w:tcPr>
            <w:tcW w:w="2693" w:type="dxa"/>
            <w:vAlign w:val="center"/>
          </w:tcPr>
          <w:p w14:paraId="51366F28"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Average-path velocity</w:t>
            </w:r>
          </w:p>
        </w:tc>
        <w:tc>
          <w:tcPr>
            <w:tcW w:w="992" w:type="dxa"/>
            <w:vAlign w:val="center"/>
          </w:tcPr>
          <w:p w14:paraId="30532BD2"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-0.034</w:t>
            </w:r>
          </w:p>
        </w:tc>
        <w:tc>
          <w:tcPr>
            <w:tcW w:w="1276" w:type="dxa"/>
          </w:tcPr>
          <w:p w14:paraId="01C4EC69"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7AAE38CE"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0.886</w:t>
            </w:r>
          </w:p>
        </w:tc>
      </w:tr>
      <w:tr w:rsidR="0086586D" w:rsidRPr="00A17448" w14:paraId="14459DFE" w14:textId="77777777" w:rsidTr="00037801">
        <w:tc>
          <w:tcPr>
            <w:tcW w:w="1985" w:type="dxa"/>
            <w:vAlign w:val="center"/>
          </w:tcPr>
          <w:p w14:paraId="35D3138D" w14:textId="77777777" w:rsidR="0086586D" w:rsidRPr="00A17448" w:rsidRDefault="0086586D" w:rsidP="00037801">
            <w:pPr>
              <w:rPr>
                <w:rFonts w:ascii="Times New Roman" w:hAnsi="Times New Roman" w:cs="Times New Roman"/>
                <w:sz w:val="20"/>
                <w:szCs w:val="20"/>
              </w:rPr>
            </w:pPr>
          </w:p>
        </w:tc>
        <w:tc>
          <w:tcPr>
            <w:tcW w:w="2693" w:type="dxa"/>
            <w:vAlign w:val="center"/>
          </w:tcPr>
          <w:p w14:paraId="7DA1C98F"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Path linearity</w:t>
            </w:r>
          </w:p>
        </w:tc>
        <w:tc>
          <w:tcPr>
            <w:tcW w:w="992" w:type="dxa"/>
            <w:vAlign w:val="center"/>
          </w:tcPr>
          <w:p w14:paraId="42BE5BC6"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0.016</w:t>
            </w:r>
          </w:p>
        </w:tc>
        <w:tc>
          <w:tcPr>
            <w:tcW w:w="1276" w:type="dxa"/>
          </w:tcPr>
          <w:p w14:paraId="1BD39944"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1FAB937B"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0.947</w:t>
            </w:r>
          </w:p>
        </w:tc>
      </w:tr>
      <w:tr w:rsidR="0086586D" w:rsidRPr="00A17448" w14:paraId="19713C1F" w14:textId="77777777" w:rsidTr="00037801">
        <w:tc>
          <w:tcPr>
            <w:tcW w:w="1985" w:type="dxa"/>
            <w:vAlign w:val="center"/>
          </w:tcPr>
          <w:p w14:paraId="4DCAD79D" w14:textId="77777777" w:rsidR="0086586D" w:rsidRPr="00A17448" w:rsidRDefault="0086586D" w:rsidP="00037801">
            <w:pPr>
              <w:rPr>
                <w:rFonts w:ascii="Times New Roman" w:hAnsi="Times New Roman" w:cs="Times New Roman"/>
                <w:sz w:val="20"/>
                <w:szCs w:val="20"/>
              </w:rPr>
            </w:pPr>
          </w:p>
        </w:tc>
        <w:tc>
          <w:tcPr>
            <w:tcW w:w="2693" w:type="dxa"/>
            <w:vAlign w:val="center"/>
          </w:tcPr>
          <w:p w14:paraId="79BE80AB"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Side-to-side head wobble</w:t>
            </w:r>
          </w:p>
        </w:tc>
        <w:tc>
          <w:tcPr>
            <w:tcW w:w="992" w:type="dxa"/>
            <w:vAlign w:val="center"/>
          </w:tcPr>
          <w:p w14:paraId="1C5B09C6"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-0.037</w:t>
            </w:r>
          </w:p>
        </w:tc>
        <w:tc>
          <w:tcPr>
            <w:tcW w:w="1276" w:type="dxa"/>
          </w:tcPr>
          <w:p w14:paraId="6B92A8E6"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746673B1"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0.879</w:t>
            </w:r>
          </w:p>
        </w:tc>
      </w:tr>
      <w:tr w:rsidR="0086586D" w:rsidRPr="00A17448" w14:paraId="047988EB" w14:textId="77777777" w:rsidTr="00037801">
        <w:tc>
          <w:tcPr>
            <w:tcW w:w="1985" w:type="dxa"/>
            <w:vAlign w:val="center"/>
          </w:tcPr>
          <w:p w14:paraId="281C3D9E" w14:textId="77777777" w:rsidR="0086586D" w:rsidRPr="00A17448" w:rsidRDefault="0086586D" w:rsidP="00037801">
            <w:pPr>
              <w:rPr>
                <w:rFonts w:ascii="Times New Roman" w:hAnsi="Times New Roman" w:cs="Times New Roman"/>
                <w:i/>
                <w:sz w:val="20"/>
                <w:szCs w:val="20"/>
              </w:rPr>
            </w:pPr>
          </w:p>
        </w:tc>
        <w:tc>
          <w:tcPr>
            <w:tcW w:w="2693" w:type="dxa"/>
            <w:vAlign w:val="center"/>
          </w:tcPr>
          <w:p w14:paraId="5E748D65"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Path straightness</w:t>
            </w:r>
          </w:p>
        </w:tc>
        <w:tc>
          <w:tcPr>
            <w:tcW w:w="992" w:type="dxa"/>
            <w:vAlign w:val="center"/>
          </w:tcPr>
          <w:p w14:paraId="386141F8"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-0.136</w:t>
            </w:r>
          </w:p>
        </w:tc>
        <w:tc>
          <w:tcPr>
            <w:tcW w:w="1276" w:type="dxa"/>
          </w:tcPr>
          <w:p w14:paraId="062C9E9D"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78CDA681"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0.568</w:t>
            </w:r>
          </w:p>
        </w:tc>
      </w:tr>
      <w:tr w:rsidR="0086586D" w:rsidRPr="00A17448" w14:paraId="798954CF" w14:textId="77777777" w:rsidTr="00037801">
        <w:tc>
          <w:tcPr>
            <w:tcW w:w="1985" w:type="dxa"/>
            <w:vAlign w:val="center"/>
          </w:tcPr>
          <w:p w14:paraId="45866222" w14:textId="77777777" w:rsidR="0086586D" w:rsidRPr="00A17448" w:rsidRDefault="0086586D" w:rsidP="00037801">
            <w:pPr>
              <w:rPr>
                <w:rFonts w:ascii="Times New Roman" w:hAnsi="Times New Roman" w:cs="Times New Roman"/>
                <w:i/>
                <w:sz w:val="20"/>
                <w:szCs w:val="20"/>
              </w:rPr>
            </w:pPr>
          </w:p>
        </w:tc>
        <w:tc>
          <w:tcPr>
            <w:tcW w:w="2693" w:type="dxa"/>
            <w:vAlign w:val="center"/>
          </w:tcPr>
          <w:p w14:paraId="4F6F861F"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Motility</w:t>
            </w:r>
          </w:p>
        </w:tc>
        <w:tc>
          <w:tcPr>
            <w:tcW w:w="992" w:type="dxa"/>
            <w:vAlign w:val="center"/>
          </w:tcPr>
          <w:p w14:paraId="04792FF4"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-0.127</w:t>
            </w:r>
          </w:p>
        </w:tc>
        <w:tc>
          <w:tcPr>
            <w:tcW w:w="1276" w:type="dxa"/>
          </w:tcPr>
          <w:p w14:paraId="38314B34"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561EE022"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0.593</w:t>
            </w:r>
          </w:p>
        </w:tc>
      </w:tr>
      <w:tr w:rsidR="0086586D" w:rsidRPr="00A17448" w14:paraId="36F2DBAD" w14:textId="77777777" w:rsidTr="00037801">
        <w:tc>
          <w:tcPr>
            <w:tcW w:w="1985" w:type="dxa"/>
            <w:vAlign w:val="center"/>
          </w:tcPr>
          <w:p w14:paraId="24878EF3" w14:textId="77777777" w:rsidR="0086586D" w:rsidRPr="00A17448" w:rsidRDefault="0086586D" w:rsidP="00037801">
            <w:pPr>
              <w:spacing w:before="120"/>
              <w:rPr>
                <w:rFonts w:ascii="Times New Roman" w:hAnsi="Times New Roman" w:cs="Times New Roman"/>
                <w:i/>
                <w:sz w:val="20"/>
                <w:szCs w:val="20"/>
              </w:rPr>
            </w:pPr>
            <w:r w:rsidRPr="00A17448">
              <w:rPr>
                <w:rFonts w:ascii="Times New Roman" w:hAnsi="Times New Roman" w:cs="Times New Roman"/>
                <w:sz w:val="20"/>
                <w:szCs w:val="20"/>
              </w:rPr>
              <w:t>pH 7.70</w:t>
            </w:r>
          </w:p>
        </w:tc>
        <w:tc>
          <w:tcPr>
            <w:tcW w:w="2693" w:type="dxa"/>
            <w:vAlign w:val="center"/>
          </w:tcPr>
          <w:p w14:paraId="7F83BC97" w14:textId="77777777" w:rsidR="0086586D" w:rsidRPr="00A17448" w:rsidRDefault="0086586D" w:rsidP="00037801">
            <w:pPr>
              <w:spacing w:before="120"/>
              <w:rPr>
                <w:rFonts w:ascii="Times New Roman" w:hAnsi="Times New Roman" w:cs="Times New Roman"/>
                <w:sz w:val="20"/>
                <w:szCs w:val="20"/>
              </w:rPr>
            </w:pPr>
            <w:r w:rsidRPr="00A17448">
              <w:rPr>
                <w:rFonts w:ascii="Times New Roman" w:hAnsi="Times New Roman" w:cs="Times New Roman"/>
                <w:sz w:val="20"/>
                <w:szCs w:val="20"/>
              </w:rPr>
              <w:t>Curvilinear velocity</w:t>
            </w:r>
          </w:p>
        </w:tc>
        <w:tc>
          <w:tcPr>
            <w:tcW w:w="992" w:type="dxa"/>
            <w:vAlign w:val="center"/>
          </w:tcPr>
          <w:p w14:paraId="7BE6F585" w14:textId="77777777" w:rsidR="0086586D" w:rsidRPr="00A17448" w:rsidRDefault="0086586D" w:rsidP="00037801">
            <w:pPr>
              <w:spacing w:before="120"/>
              <w:jc w:val="center"/>
              <w:rPr>
                <w:rFonts w:ascii="Times New Roman" w:hAnsi="Times New Roman" w:cs="Times New Roman"/>
                <w:sz w:val="20"/>
                <w:szCs w:val="20"/>
              </w:rPr>
            </w:pPr>
            <w:r w:rsidRPr="00A17448">
              <w:rPr>
                <w:rFonts w:ascii="Times New Roman" w:hAnsi="Times New Roman" w:cs="Times New Roman"/>
                <w:sz w:val="20"/>
                <w:szCs w:val="20"/>
              </w:rPr>
              <w:t>-0.104</w:t>
            </w:r>
          </w:p>
        </w:tc>
        <w:tc>
          <w:tcPr>
            <w:tcW w:w="1276" w:type="dxa"/>
          </w:tcPr>
          <w:p w14:paraId="6665FB81" w14:textId="77777777" w:rsidR="0086586D" w:rsidRPr="00A17448" w:rsidRDefault="0086586D" w:rsidP="00037801">
            <w:pPr>
              <w:spacing w:before="120"/>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716E7E5E" w14:textId="77777777" w:rsidR="0086586D" w:rsidRPr="00A17448" w:rsidRDefault="0086586D" w:rsidP="00037801">
            <w:pPr>
              <w:spacing w:before="120"/>
              <w:jc w:val="center"/>
              <w:rPr>
                <w:rFonts w:ascii="Times New Roman" w:hAnsi="Times New Roman" w:cs="Times New Roman"/>
                <w:sz w:val="20"/>
                <w:szCs w:val="20"/>
              </w:rPr>
            </w:pPr>
            <w:r w:rsidRPr="00A17448">
              <w:rPr>
                <w:rFonts w:ascii="Times New Roman" w:hAnsi="Times New Roman" w:cs="Times New Roman"/>
                <w:sz w:val="20"/>
                <w:szCs w:val="20"/>
              </w:rPr>
              <w:t>0.663</w:t>
            </w:r>
          </w:p>
        </w:tc>
      </w:tr>
      <w:tr w:rsidR="0086586D" w:rsidRPr="00A17448" w14:paraId="4C677175" w14:textId="77777777" w:rsidTr="00037801">
        <w:tc>
          <w:tcPr>
            <w:tcW w:w="1985" w:type="dxa"/>
            <w:vAlign w:val="center"/>
          </w:tcPr>
          <w:p w14:paraId="1DE25BAF" w14:textId="77777777" w:rsidR="0086586D" w:rsidRPr="00A17448" w:rsidRDefault="0086586D" w:rsidP="00037801">
            <w:pPr>
              <w:rPr>
                <w:rFonts w:ascii="Times New Roman" w:hAnsi="Times New Roman" w:cs="Times New Roman"/>
                <w:i/>
                <w:sz w:val="20"/>
                <w:szCs w:val="20"/>
              </w:rPr>
            </w:pPr>
          </w:p>
        </w:tc>
        <w:tc>
          <w:tcPr>
            <w:tcW w:w="2693" w:type="dxa"/>
            <w:vAlign w:val="center"/>
          </w:tcPr>
          <w:p w14:paraId="0FE40844"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Straight-line velocity</w:t>
            </w:r>
          </w:p>
        </w:tc>
        <w:tc>
          <w:tcPr>
            <w:tcW w:w="992" w:type="dxa"/>
            <w:vAlign w:val="center"/>
          </w:tcPr>
          <w:p w14:paraId="3A1DDB51"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-0.059</w:t>
            </w:r>
          </w:p>
        </w:tc>
        <w:tc>
          <w:tcPr>
            <w:tcW w:w="1276" w:type="dxa"/>
          </w:tcPr>
          <w:p w14:paraId="26737843"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36D960E8"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0.806</w:t>
            </w:r>
          </w:p>
        </w:tc>
      </w:tr>
      <w:tr w:rsidR="0086586D" w:rsidRPr="00A17448" w14:paraId="31CFAF3F" w14:textId="77777777" w:rsidTr="00037801">
        <w:tc>
          <w:tcPr>
            <w:tcW w:w="1985" w:type="dxa"/>
            <w:vAlign w:val="center"/>
          </w:tcPr>
          <w:p w14:paraId="377872CA" w14:textId="77777777" w:rsidR="0086586D" w:rsidRPr="00A17448" w:rsidRDefault="0086586D" w:rsidP="00037801">
            <w:pPr>
              <w:rPr>
                <w:rFonts w:ascii="Times New Roman" w:hAnsi="Times New Roman" w:cs="Times New Roman"/>
                <w:i/>
                <w:sz w:val="20"/>
                <w:szCs w:val="20"/>
              </w:rPr>
            </w:pPr>
          </w:p>
        </w:tc>
        <w:tc>
          <w:tcPr>
            <w:tcW w:w="2693" w:type="dxa"/>
            <w:vAlign w:val="center"/>
          </w:tcPr>
          <w:p w14:paraId="22D88EB2"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Average-path velocity</w:t>
            </w:r>
          </w:p>
        </w:tc>
        <w:tc>
          <w:tcPr>
            <w:tcW w:w="992" w:type="dxa"/>
            <w:vAlign w:val="center"/>
          </w:tcPr>
          <w:p w14:paraId="68E6F7F0"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-0.100</w:t>
            </w:r>
          </w:p>
        </w:tc>
        <w:tc>
          <w:tcPr>
            <w:tcW w:w="1276" w:type="dxa"/>
          </w:tcPr>
          <w:p w14:paraId="7FC291A4"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665A5083"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0.674</w:t>
            </w:r>
          </w:p>
        </w:tc>
      </w:tr>
      <w:tr w:rsidR="0086586D" w:rsidRPr="00A17448" w14:paraId="1345CFD2" w14:textId="77777777" w:rsidTr="00037801">
        <w:tc>
          <w:tcPr>
            <w:tcW w:w="1985" w:type="dxa"/>
            <w:vAlign w:val="center"/>
          </w:tcPr>
          <w:p w14:paraId="0782CED2" w14:textId="77777777" w:rsidR="0086586D" w:rsidRPr="00A17448" w:rsidRDefault="0086586D" w:rsidP="00037801">
            <w:pPr>
              <w:rPr>
                <w:rFonts w:ascii="Times New Roman" w:hAnsi="Times New Roman" w:cs="Times New Roman"/>
                <w:i/>
                <w:sz w:val="20"/>
                <w:szCs w:val="20"/>
              </w:rPr>
            </w:pPr>
          </w:p>
        </w:tc>
        <w:tc>
          <w:tcPr>
            <w:tcW w:w="2693" w:type="dxa"/>
            <w:vAlign w:val="center"/>
          </w:tcPr>
          <w:p w14:paraId="4044F3FA"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Path linearity</w:t>
            </w:r>
          </w:p>
        </w:tc>
        <w:tc>
          <w:tcPr>
            <w:tcW w:w="992" w:type="dxa"/>
            <w:vAlign w:val="center"/>
          </w:tcPr>
          <w:p w14:paraId="3050A5AC"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-0.098</w:t>
            </w:r>
          </w:p>
        </w:tc>
        <w:tc>
          <w:tcPr>
            <w:tcW w:w="1276" w:type="dxa"/>
          </w:tcPr>
          <w:p w14:paraId="20F087E2"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4699BF1F"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0.681</w:t>
            </w:r>
          </w:p>
        </w:tc>
      </w:tr>
      <w:tr w:rsidR="0086586D" w:rsidRPr="00A17448" w14:paraId="3862674D" w14:textId="77777777" w:rsidTr="00037801">
        <w:tc>
          <w:tcPr>
            <w:tcW w:w="1985" w:type="dxa"/>
            <w:vAlign w:val="center"/>
          </w:tcPr>
          <w:p w14:paraId="784270AB" w14:textId="77777777" w:rsidR="0086586D" w:rsidRPr="00A17448" w:rsidRDefault="0086586D" w:rsidP="00037801">
            <w:pPr>
              <w:rPr>
                <w:rFonts w:ascii="Times New Roman" w:hAnsi="Times New Roman" w:cs="Times New Roman"/>
                <w:i/>
                <w:sz w:val="20"/>
                <w:szCs w:val="20"/>
              </w:rPr>
            </w:pPr>
          </w:p>
        </w:tc>
        <w:tc>
          <w:tcPr>
            <w:tcW w:w="2693" w:type="dxa"/>
            <w:vAlign w:val="center"/>
          </w:tcPr>
          <w:p w14:paraId="27E957F8"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Side-to-side head wobble</w:t>
            </w:r>
          </w:p>
        </w:tc>
        <w:tc>
          <w:tcPr>
            <w:tcW w:w="992" w:type="dxa"/>
            <w:vAlign w:val="center"/>
          </w:tcPr>
          <w:p w14:paraId="3DE084B5"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-0.125</w:t>
            </w:r>
          </w:p>
        </w:tc>
        <w:tc>
          <w:tcPr>
            <w:tcW w:w="1276" w:type="dxa"/>
          </w:tcPr>
          <w:p w14:paraId="694FF5C2"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3B9403CB"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0.600</w:t>
            </w:r>
          </w:p>
        </w:tc>
      </w:tr>
      <w:tr w:rsidR="0086586D" w:rsidRPr="00A17448" w14:paraId="7B3308B8" w14:textId="77777777" w:rsidTr="00037801">
        <w:tc>
          <w:tcPr>
            <w:tcW w:w="1985" w:type="dxa"/>
            <w:vAlign w:val="center"/>
          </w:tcPr>
          <w:p w14:paraId="3221C5AC" w14:textId="77777777" w:rsidR="0086586D" w:rsidRPr="00A17448" w:rsidRDefault="0086586D" w:rsidP="00037801">
            <w:pPr>
              <w:rPr>
                <w:rFonts w:ascii="Times New Roman" w:hAnsi="Times New Roman" w:cs="Times New Roman"/>
                <w:i/>
                <w:sz w:val="20"/>
                <w:szCs w:val="20"/>
              </w:rPr>
            </w:pPr>
          </w:p>
        </w:tc>
        <w:tc>
          <w:tcPr>
            <w:tcW w:w="2693" w:type="dxa"/>
            <w:vAlign w:val="center"/>
          </w:tcPr>
          <w:p w14:paraId="54A92303"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Path straightness</w:t>
            </w:r>
          </w:p>
        </w:tc>
        <w:tc>
          <w:tcPr>
            <w:tcW w:w="992" w:type="dxa"/>
            <w:vAlign w:val="center"/>
          </w:tcPr>
          <w:p w14:paraId="77B10786"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0.147</w:t>
            </w:r>
          </w:p>
        </w:tc>
        <w:tc>
          <w:tcPr>
            <w:tcW w:w="1276" w:type="dxa"/>
          </w:tcPr>
          <w:p w14:paraId="5D7A8CEC"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417D33A5"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0.537</w:t>
            </w:r>
          </w:p>
        </w:tc>
      </w:tr>
      <w:tr w:rsidR="0086586D" w:rsidRPr="00A17448" w14:paraId="2EDF7F21" w14:textId="77777777" w:rsidTr="00037801">
        <w:tc>
          <w:tcPr>
            <w:tcW w:w="1985" w:type="dxa"/>
            <w:vAlign w:val="center"/>
          </w:tcPr>
          <w:p w14:paraId="6FE27B7E" w14:textId="77777777" w:rsidR="0086586D" w:rsidRPr="00A17448" w:rsidRDefault="0086586D" w:rsidP="00037801">
            <w:pPr>
              <w:rPr>
                <w:rFonts w:ascii="Times New Roman" w:hAnsi="Times New Roman" w:cs="Times New Roman"/>
                <w:i/>
                <w:sz w:val="20"/>
                <w:szCs w:val="20"/>
              </w:rPr>
            </w:pPr>
          </w:p>
        </w:tc>
        <w:tc>
          <w:tcPr>
            <w:tcW w:w="2693" w:type="dxa"/>
            <w:vAlign w:val="center"/>
          </w:tcPr>
          <w:p w14:paraId="5EA88C54"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Motility</w:t>
            </w:r>
          </w:p>
        </w:tc>
        <w:tc>
          <w:tcPr>
            <w:tcW w:w="992" w:type="dxa"/>
            <w:vAlign w:val="center"/>
          </w:tcPr>
          <w:p w14:paraId="031C6097"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-0.097</w:t>
            </w:r>
          </w:p>
        </w:tc>
        <w:tc>
          <w:tcPr>
            <w:tcW w:w="1276" w:type="dxa"/>
            <w:vAlign w:val="center"/>
          </w:tcPr>
          <w:p w14:paraId="72B22DCF"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18</w:t>
            </w:r>
          </w:p>
        </w:tc>
        <w:tc>
          <w:tcPr>
            <w:tcW w:w="1276" w:type="dxa"/>
            <w:vAlign w:val="center"/>
          </w:tcPr>
          <w:p w14:paraId="38945DCE"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0.685</w:t>
            </w:r>
          </w:p>
        </w:tc>
      </w:tr>
      <w:tr w:rsidR="0086586D" w:rsidRPr="00A17448" w14:paraId="3B259CC3" w14:textId="77777777" w:rsidTr="00037801">
        <w:tc>
          <w:tcPr>
            <w:tcW w:w="1985" w:type="dxa"/>
            <w:tcBorders>
              <w:bottom w:val="single" w:sz="4" w:space="0" w:color="auto"/>
            </w:tcBorders>
            <w:vAlign w:val="center"/>
          </w:tcPr>
          <w:p w14:paraId="4F1CDFEA" w14:textId="77777777" w:rsidR="0086586D" w:rsidRPr="00A17448" w:rsidRDefault="0086586D" w:rsidP="00037801">
            <w:pPr>
              <w:rPr>
                <w:rFonts w:ascii="Times New Roman" w:hAnsi="Times New Roman" w:cs="Times New Roman"/>
                <w:i/>
                <w:sz w:val="20"/>
                <w:szCs w:val="20"/>
              </w:rPr>
            </w:pPr>
          </w:p>
        </w:tc>
        <w:tc>
          <w:tcPr>
            <w:tcW w:w="2693" w:type="dxa"/>
            <w:tcBorders>
              <w:bottom w:val="single" w:sz="4" w:space="0" w:color="auto"/>
            </w:tcBorders>
            <w:vAlign w:val="center"/>
          </w:tcPr>
          <w:p w14:paraId="21C7066D" w14:textId="77777777" w:rsidR="0086586D" w:rsidRPr="00A17448" w:rsidRDefault="0086586D" w:rsidP="00037801">
            <w:pPr>
              <w:rPr>
                <w:rFonts w:ascii="Times New Roman" w:hAnsi="Times New Roman" w:cs="Times New Roman"/>
                <w:sz w:val="20"/>
                <w:szCs w:val="20"/>
              </w:rPr>
            </w:pPr>
          </w:p>
        </w:tc>
        <w:tc>
          <w:tcPr>
            <w:tcW w:w="992" w:type="dxa"/>
            <w:tcBorders>
              <w:bottom w:val="single" w:sz="4" w:space="0" w:color="auto"/>
            </w:tcBorders>
            <w:vAlign w:val="center"/>
          </w:tcPr>
          <w:p w14:paraId="6B4E4515" w14:textId="77777777" w:rsidR="0086586D" w:rsidRPr="00A17448" w:rsidRDefault="0086586D" w:rsidP="00037801">
            <w:pPr>
              <w:jc w:val="center"/>
              <w:rPr>
                <w:rFonts w:ascii="Times New Roman" w:hAnsi="Times New Roman" w:cs="Times New Roman"/>
                <w:sz w:val="20"/>
                <w:szCs w:val="20"/>
              </w:rPr>
            </w:pPr>
          </w:p>
        </w:tc>
        <w:tc>
          <w:tcPr>
            <w:tcW w:w="1276" w:type="dxa"/>
            <w:tcBorders>
              <w:bottom w:val="single" w:sz="4" w:space="0" w:color="auto"/>
            </w:tcBorders>
            <w:vAlign w:val="center"/>
          </w:tcPr>
          <w:p w14:paraId="34BD2D64" w14:textId="77777777" w:rsidR="0086586D" w:rsidRPr="00A17448" w:rsidRDefault="0086586D" w:rsidP="00037801">
            <w:pPr>
              <w:jc w:val="center"/>
              <w:rPr>
                <w:rFonts w:ascii="Times New Roman" w:hAnsi="Times New Roman" w:cs="Times New Roman"/>
                <w:sz w:val="20"/>
                <w:szCs w:val="20"/>
              </w:rPr>
            </w:pPr>
          </w:p>
        </w:tc>
        <w:tc>
          <w:tcPr>
            <w:tcW w:w="1276" w:type="dxa"/>
            <w:tcBorders>
              <w:bottom w:val="single" w:sz="4" w:space="0" w:color="auto"/>
            </w:tcBorders>
            <w:vAlign w:val="center"/>
          </w:tcPr>
          <w:p w14:paraId="58832B6B" w14:textId="77777777" w:rsidR="0086586D" w:rsidRPr="00A17448" w:rsidRDefault="0086586D" w:rsidP="00037801">
            <w:pPr>
              <w:jc w:val="center"/>
              <w:rPr>
                <w:rFonts w:ascii="Times New Roman" w:hAnsi="Times New Roman" w:cs="Times New Roman"/>
                <w:sz w:val="20"/>
                <w:szCs w:val="20"/>
              </w:rPr>
            </w:pPr>
          </w:p>
        </w:tc>
      </w:tr>
      <w:tr w:rsidR="0086586D" w:rsidRPr="00A17448" w14:paraId="4D20154D" w14:textId="77777777" w:rsidTr="00037801">
        <w:tc>
          <w:tcPr>
            <w:tcW w:w="8222" w:type="dxa"/>
            <w:gridSpan w:val="5"/>
            <w:tcBorders>
              <w:top w:val="single" w:sz="4" w:space="0" w:color="auto"/>
              <w:bottom w:val="double" w:sz="4" w:space="0" w:color="auto"/>
            </w:tcBorders>
            <w:vAlign w:val="center"/>
          </w:tcPr>
          <w:p w14:paraId="2CFBA61B" w14:textId="77777777" w:rsidR="0086586D" w:rsidRPr="00A17448" w:rsidRDefault="0086586D" w:rsidP="00037801">
            <w:pPr>
              <w:spacing w:before="60" w:after="60"/>
              <w:rPr>
                <w:rFonts w:ascii="Times New Roman" w:hAnsi="Times New Roman" w:cs="Times New Roman"/>
                <w:sz w:val="20"/>
                <w:szCs w:val="20"/>
              </w:rPr>
            </w:pPr>
            <w:r w:rsidRPr="00A17448">
              <w:rPr>
                <w:rFonts w:ascii="Times New Roman" w:hAnsi="Times New Roman" w:cs="Times New Roman"/>
                <w:b/>
                <w:i/>
                <w:sz w:val="20"/>
                <w:szCs w:val="20"/>
              </w:rPr>
              <w:t xml:space="preserve">Species: </w:t>
            </w:r>
            <w:proofErr w:type="spellStart"/>
            <w:r w:rsidRPr="00A17448">
              <w:rPr>
                <w:rFonts w:ascii="Times New Roman" w:hAnsi="Times New Roman" w:cs="Times New Roman"/>
                <w:b/>
                <w:i/>
                <w:sz w:val="20"/>
                <w:szCs w:val="20"/>
              </w:rPr>
              <w:t>Heliocidaris</w:t>
            </w:r>
            <w:proofErr w:type="spellEnd"/>
            <w:r w:rsidRPr="00A17448">
              <w:rPr>
                <w:rFonts w:ascii="Times New Roman" w:hAnsi="Times New Roman" w:cs="Times New Roman"/>
                <w:b/>
                <w:i/>
                <w:sz w:val="20"/>
                <w:szCs w:val="20"/>
              </w:rPr>
              <w:t xml:space="preserve"> </w:t>
            </w:r>
            <w:proofErr w:type="spellStart"/>
            <w:r w:rsidRPr="00A17448">
              <w:rPr>
                <w:rFonts w:ascii="Times New Roman" w:hAnsi="Times New Roman" w:cs="Times New Roman"/>
                <w:b/>
                <w:i/>
                <w:sz w:val="20"/>
                <w:szCs w:val="20"/>
              </w:rPr>
              <w:t>erythrogramma</w:t>
            </w:r>
            <w:proofErr w:type="spellEnd"/>
          </w:p>
        </w:tc>
      </w:tr>
      <w:tr w:rsidR="0086586D" w:rsidRPr="00A17448" w14:paraId="319F5ECB" w14:textId="77777777" w:rsidTr="00037801">
        <w:tc>
          <w:tcPr>
            <w:tcW w:w="1985" w:type="dxa"/>
            <w:vAlign w:val="center"/>
          </w:tcPr>
          <w:p w14:paraId="62DE0D5A" w14:textId="77777777" w:rsidR="0086586D" w:rsidRPr="00A17448" w:rsidRDefault="0086586D" w:rsidP="00037801">
            <w:pPr>
              <w:spacing w:before="60" w:after="60"/>
              <w:rPr>
                <w:rFonts w:ascii="Times New Roman" w:hAnsi="Times New Roman" w:cs="Times New Roman"/>
                <w:sz w:val="20"/>
                <w:szCs w:val="20"/>
              </w:rPr>
            </w:pPr>
            <w:r w:rsidRPr="00A17448">
              <w:rPr>
                <w:rFonts w:ascii="Times New Roman" w:hAnsi="Times New Roman" w:cs="Times New Roman"/>
                <w:b/>
                <w:sz w:val="20"/>
                <w:szCs w:val="20"/>
              </w:rPr>
              <w:t>Response variable</w:t>
            </w:r>
          </w:p>
        </w:tc>
        <w:tc>
          <w:tcPr>
            <w:tcW w:w="2693" w:type="dxa"/>
            <w:vAlign w:val="center"/>
          </w:tcPr>
          <w:p w14:paraId="7BB3227D" w14:textId="77777777" w:rsidR="0086586D" w:rsidRPr="00A17448" w:rsidRDefault="0086586D" w:rsidP="00037801">
            <w:pPr>
              <w:spacing w:before="60" w:after="60"/>
              <w:rPr>
                <w:rFonts w:ascii="Times New Roman" w:hAnsi="Times New Roman" w:cs="Times New Roman"/>
                <w:sz w:val="20"/>
                <w:szCs w:val="20"/>
              </w:rPr>
            </w:pPr>
            <w:r w:rsidRPr="00A17448">
              <w:rPr>
                <w:rFonts w:ascii="Times New Roman" w:hAnsi="Times New Roman" w:cs="Times New Roman"/>
                <w:b/>
                <w:sz w:val="20"/>
                <w:szCs w:val="20"/>
              </w:rPr>
              <w:t>Sperm parameter</w:t>
            </w:r>
          </w:p>
        </w:tc>
        <w:tc>
          <w:tcPr>
            <w:tcW w:w="992" w:type="dxa"/>
            <w:vAlign w:val="center"/>
          </w:tcPr>
          <w:p w14:paraId="223F0BB9" w14:textId="77777777" w:rsidR="0086586D" w:rsidRPr="00A17448" w:rsidRDefault="0086586D" w:rsidP="00037801">
            <w:pPr>
              <w:spacing w:before="60" w:after="60"/>
              <w:jc w:val="center"/>
              <w:rPr>
                <w:rFonts w:ascii="Times New Roman" w:hAnsi="Times New Roman" w:cs="Times New Roman"/>
                <w:sz w:val="20"/>
                <w:szCs w:val="20"/>
              </w:rPr>
            </w:pPr>
            <w:r w:rsidRPr="00A17448">
              <w:rPr>
                <w:rFonts w:ascii="Times New Roman" w:hAnsi="Times New Roman" w:cs="Times New Roman"/>
                <w:b/>
                <w:sz w:val="20"/>
                <w:szCs w:val="20"/>
              </w:rPr>
              <w:t>r</w:t>
            </w:r>
          </w:p>
        </w:tc>
        <w:tc>
          <w:tcPr>
            <w:tcW w:w="1276" w:type="dxa"/>
            <w:vAlign w:val="center"/>
          </w:tcPr>
          <w:p w14:paraId="67B18ADA" w14:textId="77777777" w:rsidR="0086586D" w:rsidRPr="00A17448" w:rsidRDefault="0086586D" w:rsidP="00037801">
            <w:pPr>
              <w:spacing w:before="60" w:after="60"/>
              <w:jc w:val="center"/>
              <w:rPr>
                <w:rFonts w:ascii="Times New Roman" w:hAnsi="Times New Roman" w:cs="Times New Roman"/>
                <w:sz w:val="20"/>
                <w:szCs w:val="20"/>
              </w:rPr>
            </w:pPr>
            <w:r w:rsidRPr="00A17448">
              <w:rPr>
                <w:rFonts w:ascii="Times New Roman" w:hAnsi="Times New Roman" w:cs="Times New Roman"/>
                <w:b/>
                <w:sz w:val="20"/>
                <w:szCs w:val="20"/>
              </w:rPr>
              <w:t>df</w:t>
            </w:r>
          </w:p>
        </w:tc>
        <w:tc>
          <w:tcPr>
            <w:tcW w:w="1276" w:type="dxa"/>
            <w:vAlign w:val="center"/>
          </w:tcPr>
          <w:p w14:paraId="2128B473" w14:textId="77777777" w:rsidR="0086586D" w:rsidRPr="00A17448" w:rsidRDefault="0086586D" w:rsidP="00037801">
            <w:pPr>
              <w:spacing w:before="60" w:after="60"/>
              <w:jc w:val="center"/>
              <w:rPr>
                <w:rFonts w:ascii="Times New Roman" w:hAnsi="Times New Roman" w:cs="Times New Roman"/>
                <w:sz w:val="20"/>
                <w:szCs w:val="20"/>
              </w:rPr>
            </w:pPr>
            <w:r w:rsidRPr="00A17448">
              <w:rPr>
                <w:rFonts w:ascii="Times New Roman" w:hAnsi="Times New Roman" w:cs="Times New Roman"/>
                <w:b/>
                <w:i/>
                <w:sz w:val="20"/>
                <w:szCs w:val="20"/>
              </w:rPr>
              <w:t>P</w:t>
            </w:r>
          </w:p>
        </w:tc>
      </w:tr>
      <w:tr w:rsidR="0086586D" w:rsidRPr="00A17448" w14:paraId="0F4A7141" w14:textId="77777777" w:rsidTr="00037801">
        <w:tc>
          <w:tcPr>
            <w:tcW w:w="1985" w:type="dxa"/>
            <w:vAlign w:val="center"/>
          </w:tcPr>
          <w:p w14:paraId="4A04625E"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Current</w:t>
            </w:r>
          </w:p>
        </w:tc>
        <w:tc>
          <w:tcPr>
            <w:tcW w:w="2693" w:type="dxa"/>
            <w:vAlign w:val="center"/>
          </w:tcPr>
          <w:p w14:paraId="253E9B13"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Curvilinear velocity</w:t>
            </w:r>
          </w:p>
        </w:tc>
        <w:tc>
          <w:tcPr>
            <w:tcW w:w="992" w:type="dxa"/>
            <w:vAlign w:val="center"/>
          </w:tcPr>
          <w:p w14:paraId="6DCFE318" w14:textId="62A82410" w:rsidR="0086586D" w:rsidRPr="00A17448" w:rsidRDefault="0086586D" w:rsidP="00CD3532">
            <w:pPr>
              <w:jc w:val="center"/>
              <w:rPr>
                <w:rFonts w:ascii="Times New Roman" w:hAnsi="Times New Roman" w:cs="Times New Roman"/>
                <w:sz w:val="20"/>
                <w:szCs w:val="20"/>
              </w:rPr>
            </w:pPr>
            <w:r w:rsidRPr="00A17448">
              <w:rPr>
                <w:rFonts w:ascii="Times New Roman" w:hAnsi="Times New Roman" w:cs="Times New Roman"/>
                <w:sz w:val="20"/>
                <w:szCs w:val="20"/>
              </w:rPr>
              <w:t>-0.</w:t>
            </w:r>
            <w:r w:rsidR="00CD3532">
              <w:rPr>
                <w:rFonts w:ascii="Times New Roman" w:hAnsi="Times New Roman" w:cs="Times New Roman"/>
                <w:sz w:val="20"/>
                <w:szCs w:val="20"/>
              </w:rPr>
              <w:t>403</w:t>
            </w:r>
          </w:p>
        </w:tc>
        <w:tc>
          <w:tcPr>
            <w:tcW w:w="1276" w:type="dxa"/>
            <w:vAlign w:val="center"/>
          </w:tcPr>
          <w:p w14:paraId="5B47FC97"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73B203D8" w14:textId="2A98DD33" w:rsidR="0086586D" w:rsidRPr="00A17448" w:rsidRDefault="0086586D" w:rsidP="00CD3532">
            <w:pPr>
              <w:jc w:val="center"/>
              <w:rPr>
                <w:rFonts w:ascii="Times New Roman" w:hAnsi="Times New Roman" w:cs="Times New Roman"/>
                <w:sz w:val="20"/>
                <w:szCs w:val="20"/>
              </w:rPr>
            </w:pPr>
            <w:r w:rsidRPr="00A17448">
              <w:rPr>
                <w:rFonts w:ascii="Times New Roman" w:hAnsi="Times New Roman" w:cs="Times New Roman"/>
                <w:sz w:val="20"/>
                <w:szCs w:val="20"/>
              </w:rPr>
              <w:t>0.</w:t>
            </w:r>
            <w:r w:rsidR="00CD3532">
              <w:rPr>
                <w:rFonts w:ascii="Times New Roman" w:hAnsi="Times New Roman" w:cs="Times New Roman"/>
                <w:sz w:val="20"/>
                <w:szCs w:val="20"/>
              </w:rPr>
              <w:t>153</w:t>
            </w:r>
          </w:p>
        </w:tc>
      </w:tr>
      <w:tr w:rsidR="0086586D" w:rsidRPr="00A17448" w14:paraId="7E47FCED" w14:textId="77777777" w:rsidTr="00037801">
        <w:tc>
          <w:tcPr>
            <w:tcW w:w="1985" w:type="dxa"/>
            <w:vAlign w:val="center"/>
          </w:tcPr>
          <w:p w14:paraId="35E780CA" w14:textId="77777777" w:rsidR="0086586D" w:rsidRPr="00A17448" w:rsidRDefault="0086586D" w:rsidP="00037801">
            <w:pPr>
              <w:rPr>
                <w:rFonts w:ascii="Times New Roman" w:hAnsi="Times New Roman" w:cs="Times New Roman"/>
                <w:sz w:val="20"/>
                <w:szCs w:val="20"/>
              </w:rPr>
            </w:pPr>
          </w:p>
        </w:tc>
        <w:tc>
          <w:tcPr>
            <w:tcW w:w="2693" w:type="dxa"/>
            <w:vAlign w:val="center"/>
          </w:tcPr>
          <w:p w14:paraId="0D448560"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Straight-line velocity</w:t>
            </w:r>
          </w:p>
        </w:tc>
        <w:tc>
          <w:tcPr>
            <w:tcW w:w="992" w:type="dxa"/>
            <w:vAlign w:val="center"/>
          </w:tcPr>
          <w:p w14:paraId="18BD6C00" w14:textId="64DB09E9"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0.153</w:t>
            </w:r>
          </w:p>
        </w:tc>
        <w:tc>
          <w:tcPr>
            <w:tcW w:w="1276" w:type="dxa"/>
          </w:tcPr>
          <w:p w14:paraId="35E4F15A"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2B0BC9C3" w14:textId="2A4D0B65" w:rsidR="0086586D" w:rsidRPr="00A17448" w:rsidRDefault="0086586D" w:rsidP="00CD3532">
            <w:pPr>
              <w:jc w:val="center"/>
              <w:rPr>
                <w:rFonts w:ascii="Times New Roman" w:hAnsi="Times New Roman" w:cs="Times New Roman"/>
                <w:sz w:val="20"/>
                <w:szCs w:val="20"/>
              </w:rPr>
            </w:pPr>
            <w:r w:rsidRPr="00A17448">
              <w:rPr>
                <w:rFonts w:ascii="Times New Roman" w:hAnsi="Times New Roman" w:cs="Times New Roman"/>
                <w:sz w:val="20"/>
                <w:szCs w:val="20"/>
              </w:rPr>
              <w:t>0.</w:t>
            </w:r>
            <w:r w:rsidR="00CD3532">
              <w:rPr>
                <w:rFonts w:ascii="Times New Roman" w:hAnsi="Times New Roman" w:cs="Times New Roman"/>
                <w:sz w:val="20"/>
                <w:szCs w:val="20"/>
              </w:rPr>
              <w:t>6.3</w:t>
            </w:r>
          </w:p>
        </w:tc>
      </w:tr>
      <w:tr w:rsidR="0086586D" w:rsidRPr="00A17448" w14:paraId="6C319877" w14:textId="77777777" w:rsidTr="00037801">
        <w:tc>
          <w:tcPr>
            <w:tcW w:w="1985" w:type="dxa"/>
            <w:vAlign w:val="center"/>
          </w:tcPr>
          <w:p w14:paraId="2ABF0E0E" w14:textId="77777777" w:rsidR="0086586D" w:rsidRPr="00A17448" w:rsidRDefault="0086586D" w:rsidP="00037801">
            <w:pPr>
              <w:rPr>
                <w:rFonts w:ascii="Times New Roman" w:hAnsi="Times New Roman" w:cs="Times New Roman"/>
                <w:sz w:val="20"/>
                <w:szCs w:val="20"/>
              </w:rPr>
            </w:pPr>
          </w:p>
        </w:tc>
        <w:tc>
          <w:tcPr>
            <w:tcW w:w="2693" w:type="dxa"/>
            <w:vAlign w:val="center"/>
          </w:tcPr>
          <w:p w14:paraId="7E8AEF99"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Average-path velocity</w:t>
            </w:r>
          </w:p>
        </w:tc>
        <w:tc>
          <w:tcPr>
            <w:tcW w:w="992" w:type="dxa"/>
            <w:vAlign w:val="center"/>
          </w:tcPr>
          <w:p w14:paraId="3316A97C" w14:textId="2F9DE6CE"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-0.381</w:t>
            </w:r>
          </w:p>
        </w:tc>
        <w:tc>
          <w:tcPr>
            <w:tcW w:w="1276" w:type="dxa"/>
          </w:tcPr>
          <w:p w14:paraId="0770B8EA"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0A72ABB3" w14:textId="069632BB"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0.179</w:t>
            </w:r>
          </w:p>
        </w:tc>
      </w:tr>
      <w:tr w:rsidR="0086586D" w:rsidRPr="00A17448" w14:paraId="0F9F1AB3" w14:textId="77777777" w:rsidTr="00037801">
        <w:tc>
          <w:tcPr>
            <w:tcW w:w="1985" w:type="dxa"/>
            <w:vAlign w:val="center"/>
          </w:tcPr>
          <w:p w14:paraId="45B2EE0A" w14:textId="77777777" w:rsidR="0086586D" w:rsidRPr="00A17448" w:rsidRDefault="0086586D" w:rsidP="00037801">
            <w:pPr>
              <w:rPr>
                <w:rFonts w:ascii="Times New Roman" w:hAnsi="Times New Roman" w:cs="Times New Roman"/>
                <w:sz w:val="20"/>
                <w:szCs w:val="20"/>
              </w:rPr>
            </w:pPr>
          </w:p>
        </w:tc>
        <w:tc>
          <w:tcPr>
            <w:tcW w:w="2693" w:type="dxa"/>
            <w:vAlign w:val="center"/>
          </w:tcPr>
          <w:p w14:paraId="7C62C32E"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Path linearity</w:t>
            </w:r>
          </w:p>
        </w:tc>
        <w:tc>
          <w:tcPr>
            <w:tcW w:w="992" w:type="dxa"/>
            <w:vAlign w:val="center"/>
          </w:tcPr>
          <w:p w14:paraId="73E6BBD6" w14:textId="6E3B71D5"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0.514</w:t>
            </w:r>
          </w:p>
        </w:tc>
        <w:tc>
          <w:tcPr>
            <w:tcW w:w="1276" w:type="dxa"/>
          </w:tcPr>
          <w:p w14:paraId="75C0F1F5"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060F2F88" w14:textId="59BE226C"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0.060</w:t>
            </w:r>
          </w:p>
        </w:tc>
      </w:tr>
      <w:tr w:rsidR="0086586D" w:rsidRPr="00A17448" w14:paraId="34EB7248" w14:textId="77777777" w:rsidTr="00037801">
        <w:tc>
          <w:tcPr>
            <w:tcW w:w="1985" w:type="dxa"/>
            <w:vAlign w:val="center"/>
          </w:tcPr>
          <w:p w14:paraId="65CFF188" w14:textId="77777777" w:rsidR="0086586D" w:rsidRPr="00A17448" w:rsidRDefault="0086586D" w:rsidP="00037801">
            <w:pPr>
              <w:rPr>
                <w:rFonts w:ascii="Times New Roman" w:hAnsi="Times New Roman" w:cs="Times New Roman"/>
                <w:sz w:val="20"/>
                <w:szCs w:val="20"/>
              </w:rPr>
            </w:pPr>
          </w:p>
        </w:tc>
        <w:tc>
          <w:tcPr>
            <w:tcW w:w="2693" w:type="dxa"/>
            <w:vAlign w:val="center"/>
          </w:tcPr>
          <w:p w14:paraId="7571EA8F"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Side-to-side head wobble</w:t>
            </w:r>
          </w:p>
        </w:tc>
        <w:tc>
          <w:tcPr>
            <w:tcW w:w="992" w:type="dxa"/>
            <w:vAlign w:val="center"/>
          </w:tcPr>
          <w:p w14:paraId="2E406F54" w14:textId="60F6DA53"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-0.193</w:t>
            </w:r>
          </w:p>
        </w:tc>
        <w:tc>
          <w:tcPr>
            <w:tcW w:w="1276" w:type="dxa"/>
          </w:tcPr>
          <w:p w14:paraId="78FBBB42"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6C4BD9B2" w14:textId="798AE818"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0.501</w:t>
            </w:r>
          </w:p>
        </w:tc>
      </w:tr>
      <w:tr w:rsidR="0086586D" w:rsidRPr="00A17448" w14:paraId="583739B4" w14:textId="77777777" w:rsidTr="00037801">
        <w:tc>
          <w:tcPr>
            <w:tcW w:w="1985" w:type="dxa"/>
            <w:vAlign w:val="center"/>
          </w:tcPr>
          <w:p w14:paraId="478C0E4B" w14:textId="77777777" w:rsidR="0086586D" w:rsidRPr="00A17448" w:rsidRDefault="0086586D" w:rsidP="00037801">
            <w:pPr>
              <w:rPr>
                <w:rFonts w:ascii="Times New Roman" w:hAnsi="Times New Roman" w:cs="Times New Roman"/>
                <w:sz w:val="20"/>
                <w:szCs w:val="20"/>
              </w:rPr>
            </w:pPr>
          </w:p>
        </w:tc>
        <w:tc>
          <w:tcPr>
            <w:tcW w:w="2693" w:type="dxa"/>
            <w:vAlign w:val="center"/>
          </w:tcPr>
          <w:p w14:paraId="630D40CA"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Path straightness</w:t>
            </w:r>
          </w:p>
        </w:tc>
        <w:tc>
          <w:tcPr>
            <w:tcW w:w="992" w:type="dxa"/>
            <w:vAlign w:val="center"/>
          </w:tcPr>
          <w:p w14:paraId="0E7B74A8" w14:textId="79229ADC"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0.574</w:t>
            </w:r>
          </w:p>
        </w:tc>
        <w:tc>
          <w:tcPr>
            <w:tcW w:w="1276" w:type="dxa"/>
          </w:tcPr>
          <w:p w14:paraId="3136FA65"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2530B25C" w14:textId="3F9BDBAA"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0.847</w:t>
            </w:r>
          </w:p>
        </w:tc>
      </w:tr>
      <w:tr w:rsidR="0086586D" w:rsidRPr="00A17448" w14:paraId="31ED855E" w14:textId="77777777" w:rsidTr="00037801">
        <w:tc>
          <w:tcPr>
            <w:tcW w:w="1985" w:type="dxa"/>
            <w:vAlign w:val="center"/>
          </w:tcPr>
          <w:p w14:paraId="59AD96C4" w14:textId="77777777" w:rsidR="0086586D" w:rsidRPr="00A17448" w:rsidRDefault="0086586D" w:rsidP="00037801">
            <w:pPr>
              <w:rPr>
                <w:rFonts w:ascii="Times New Roman" w:hAnsi="Times New Roman" w:cs="Times New Roman"/>
                <w:sz w:val="20"/>
                <w:szCs w:val="20"/>
              </w:rPr>
            </w:pPr>
          </w:p>
        </w:tc>
        <w:tc>
          <w:tcPr>
            <w:tcW w:w="2693" w:type="dxa"/>
            <w:vAlign w:val="center"/>
          </w:tcPr>
          <w:p w14:paraId="737DB803"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Motility</w:t>
            </w:r>
          </w:p>
        </w:tc>
        <w:tc>
          <w:tcPr>
            <w:tcW w:w="992" w:type="dxa"/>
            <w:vAlign w:val="center"/>
          </w:tcPr>
          <w:p w14:paraId="390950FD"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-0.259</w:t>
            </w:r>
          </w:p>
        </w:tc>
        <w:tc>
          <w:tcPr>
            <w:tcW w:w="1276" w:type="dxa"/>
          </w:tcPr>
          <w:p w14:paraId="3574C42A"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5B965952"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0.371</w:t>
            </w:r>
          </w:p>
        </w:tc>
      </w:tr>
      <w:tr w:rsidR="0086586D" w:rsidRPr="00A17448" w14:paraId="6645851A" w14:textId="77777777" w:rsidTr="00037801">
        <w:tc>
          <w:tcPr>
            <w:tcW w:w="1985" w:type="dxa"/>
            <w:vAlign w:val="center"/>
          </w:tcPr>
          <w:p w14:paraId="0022342E" w14:textId="77777777" w:rsidR="0086586D" w:rsidRPr="00A17448" w:rsidRDefault="0086586D" w:rsidP="00037801">
            <w:pPr>
              <w:spacing w:before="120"/>
              <w:rPr>
                <w:rFonts w:ascii="Times New Roman" w:hAnsi="Times New Roman" w:cs="Times New Roman"/>
                <w:sz w:val="20"/>
                <w:szCs w:val="20"/>
              </w:rPr>
            </w:pPr>
            <w:r w:rsidRPr="00A17448">
              <w:rPr>
                <w:rFonts w:ascii="Times New Roman" w:hAnsi="Times New Roman" w:cs="Times New Roman"/>
                <w:sz w:val="20"/>
                <w:szCs w:val="20"/>
              </w:rPr>
              <w:t>pH 7.90</w:t>
            </w:r>
          </w:p>
        </w:tc>
        <w:tc>
          <w:tcPr>
            <w:tcW w:w="2693" w:type="dxa"/>
            <w:vAlign w:val="center"/>
          </w:tcPr>
          <w:p w14:paraId="3B3871B3" w14:textId="77777777" w:rsidR="0086586D" w:rsidRPr="00A17448" w:rsidRDefault="0086586D" w:rsidP="00037801">
            <w:pPr>
              <w:spacing w:before="120"/>
              <w:rPr>
                <w:rFonts w:ascii="Times New Roman" w:hAnsi="Times New Roman" w:cs="Times New Roman"/>
                <w:sz w:val="20"/>
                <w:szCs w:val="20"/>
              </w:rPr>
            </w:pPr>
            <w:r w:rsidRPr="00A17448">
              <w:rPr>
                <w:rFonts w:ascii="Times New Roman" w:hAnsi="Times New Roman" w:cs="Times New Roman"/>
                <w:sz w:val="20"/>
                <w:szCs w:val="20"/>
              </w:rPr>
              <w:t>Curvilinear velocity</w:t>
            </w:r>
          </w:p>
        </w:tc>
        <w:tc>
          <w:tcPr>
            <w:tcW w:w="992" w:type="dxa"/>
            <w:vAlign w:val="center"/>
          </w:tcPr>
          <w:p w14:paraId="7F6EA136" w14:textId="04B33B2D" w:rsidR="0086586D" w:rsidRPr="00A17448" w:rsidRDefault="00CD3532" w:rsidP="00037801">
            <w:pPr>
              <w:spacing w:before="120"/>
              <w:jc w:val="center"/>
              <w:rPr>
                <w:rFonts w:ascii="Times New Roman" w:hAnsi="Times New Roman" w:cs="Times New Roman"/>
                <w:sz w:val="20"/>
                <w:szCs w:val="20"/>
              </w:rPr>
            </w:pPr>
            <w:r>
              <w:rPr>
                <w:rFonts w:ascii="Times New Roman" w:hAnsi="Times New Roman" w:cs="Times New Roman"/>
                <w:sz w:val="20"/>
                <w:szCs w:val="20"/>
              </w:rPr>
              <w:t>0.023</w:t>
            </w:r>
          </w:p>
        </w:tc>
        <w:tc>
          <w:tcPr>
            <w:tcW w:w="1276" w:type="dxa"/>
          </w:tcPr>
          <w:p w14:paraId="522BA441" w14:textId="77777777" w:rsidR="0086586D" w:rsidRPr="00A17448" w:rsidRDefault="0086586D" w:rsidP="00037801">
            <w:pPr>
              <w:spacing w:before="120"/>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6F493364" w14:textId="1C36FDCC" w:rsidR="0086586D" w:rsidRPr="00A17448" w:rsidRDefault="00CD3532" w:rsidP="00CD3532">
            <w:pPr>
              <w:spacing w:before="120"/>
              <w:jc w:val="center"/>
              <w:rPr>
                <w:rFonts w:ascii="Times New Roman" w:hAnsi="Times New Roman" w:cs="Times New Roman"/>
                <w:sz w:val="20"/>
                <w:szCs w:val="20"/>
              </w:rPr>
            </w:pPr>
            <w:r>
              <w:rPr>
                <w:rFonts w:ascii="Times New Roman" w:hAnsi="Times New Roman" w:cs="Times New Roman"/>
                <w:sz w:val="20"/>
                <w:szCs w:val="20"/>
              </w:rPr>
              <w:t>0.938</w:t>
            </w:r>
          </w:p>
        </w:tc>
      </w:tr>
      <w:tr w:rsidR="0086586D" w:rsidRPr="00A17448" w14:paraId="71D723C5" w14:textId="77777777" w:rsidTr="00037801">
        <w:tc>
          <w:tcPr>
            <w:tcW w:w="1985" w:type="dxa"/>
            <w:vAlign w:val="center"/>
          </w:tcPr>
          <w:p w14:paraId="1410275E" w14:textId="77777777" w:rsidR="0086586D" w:rsidRPr="00A17448" w:rsidRDefault="0086586D" w:rsidP="00037801">
            <w:pPr>
              <w:rPr>
                <w:rFonts w:ascii="Times New Roman" w:hAnsi="Times New Roman" w:cs="Times New Roman"/>
                <w:sz w:val="20"/>
                <w:szCs w:val="20"/>
              </w:rPr>
            </w:pPr>
          </w:p>
        </w:tc>
        <w:tc>
          <w:tcPr>
            <w:tcW w:w="2693" w:type="dxa"/>
            <w:vAlign w:val="center"/>
          </w:tcPr>
          <w:p w14:paraId="4AC2EA5C"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Straight-line velocity</w:t>
            </w:r>
          </w:p>
        </w:tc>
        <w:tc>
          <w:tcPr>
            <w:tcW w:w="992" w:type="dxa"/>
            <w:vAlign w:val="center"/>
          </w:tcPr>
          <w:p w14:paraId="32A5A184" w14:textId="6AF1EC6F"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0.377</w:t>
            </w:r>
          </w:p>
        </w:tc>
        <w:tc>
          <w:tcPr>
            <w:tcW w:w="1276" w:type="dxa"/>
          </w:tcPr>
          <w:p w14:paraId="1732137B"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772216F1" w14:textId="01C8F6AC" w:rsidR="0086586D" w:rsidRPr="00A17448" w:rsidRDefault="0086586D" w:rsidP="00CD3532">
            <w:pPr>
              <w:jc w:val="center"/>
              <w:rPr>
                <w:rFonts w:ascii="Times New Roman" w:hAnsi="Times New Roman" w:cs="Times New Roman"/>
                <w:sz w:val="20"/>
                <w:szCs w:val="20"/>
              </w:rPr>
            </w:pPr>
            <w:r w:rsidRPr="00A17448">
              <w:rPr>
                <w:rFonts w:ascii="Times New Roman" w:hAnsi="Times New Roman" w:cs="Times New Roman"/>
                <w:sz w:val="20"/>
                <w:szCs w:val="20"/>
              </w:rPr>
              <w:t>0.</w:t>
            </w:r>
            <w:r w:rsidR="00CD3532">
              <w:rPr>
                <w:rFonts w:ascii="Times New Roman" w:hAnsi="Times New Roman" w:cs="Times New Roman"/>
                <w:sz w:val="20"/>
                <w:szCs w:val="20"/>
              </w:rPr>
              <w:t>184</w:t>
            </w:r>
          </w:p>
        </w:tc>
      </w:tr>
      <w:tr w:rsidR="0086586D" w:rsidRPr="00A17448" w14:paraId="50C03BCD" w14:textId="77777777" w:rsidTr="00037801">
        <w:tc>
          <w:tcPr>
            <w:tcW w:w="1985" w:type="dxa"/>
            <w:vAlign w:val="center"/>
          </w:tcPr>
          <w:p w14:paraId="65841F18" w14:textId="77777777" w:rsidR="0086586D" w:rsidRPr="00A17448" w:rsidRDefault="0086586D" w:rsidP="00037801">
            <w:pPr>
              <w:rPr>
                <w:rFonts w:ascii="Times New Roman" w:hAnsi="Times New Roman" w:cs="Times New Roman"/>
                <w:sz w:val="20"/>
                <w:szCs w:val="20"/>
              </w:rPr>
            </w:pPr>
          </w:p>
        </w:tc>
        <w:tc>
          <w:tcPr>
            <w:tcW w:w="2693" w:type="dxa"/>
            <w:vAlign w:val="center"/>
          </w:tcPr>
          <w:p w14:paraId="18A9D687"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Average-path velocity</w:t>
            </w:r>
          </w:p>
        </w:tc>
        <w:tc>
          <w:tcPr>
            <w:tcW w:w="992" w:type="dxa"/>
            <w:vAlign w:val="center"/>
          </w:tcPr>
          <w:p w14:paraId="4697C7B8" w14:textId="15ABE706"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0.064</w:t>
            </w:r>
          </w:p>
        </w:tc>
        <w:tc>
          <w:tcPr>
            <w:tcW w:w="1276" w:type="dxa"/>
          </w:tcPr>
          <w:p w14:paraId="47D5AD0B"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6B5C589C" w14:textId="3C04F60D" w:rsidR="0086586D" w:rsidRPr="00A17448" w:rsidRDefault="0086586D" w:rsidP="00CD3532">
            <w:pPr>
              <w:jc w:val="center"/>
              <w:rPr>
                <w:rFonts w:ascii="Times New Roman" w:hAnsi="Times New Roman" w:cs="Times New Roman"/>
                <w:sz w:val="20"/>
                <w:szCs w:val="20"/>
              </w:rPr>
            </w:pPr>
            <w:r w:rsidRPr="00A17448">
              <w:rPr>
                <w:rFonts w:ascii="Times New Roman" w:hAnsi="Times New Roman" w:cs="Times New Roman"/>
                <w:sz w:val="20"/>
                <w:szCs w:val="20"/>
              </w:rPr>
              <w:t>0.</w:t>
            </w:r>
            <w:r w:rsidR="00CD3532">
              <w:rPr>
                <w:rFonts w:ascii="Times New Roman" w:hAnsi="Times New Roman" w:cs="Times New Roman"/>
                <w:sz w:val="20"/>
                <w:szCs w:val="20"/>
              </w:rPr>
              <w:t>829</w:t>
            </w:r>
          </w:p>
        </w:tc>
      </w:tr>
      <w:tr w:rsidR="0086586D" w:rsidRPr="00A17448" w14:paraId="46BD5D94" w14:textId="77777777" w:rsidTr="00037801">
        <w:tc>
          <w:tcPr>
            <w:tcW w:w="1985" w:type="dxa"/>
            <w:vAlign w:val="center"/>
          </w:tcPr>
          <w:p w14:paraId="79C30D4C" w14:textId="77777777" w:rsidR="0086586D" w:rsidRPr="00A17448" w:rsidRDefault="0086586D" w:rsidP="00037801">
            <w:pPr>
              <w:rPr>
                <w:rFonts w:ascii="Times New Roman" w:hAnsi="Times New Roman" w:cs="Times New Roman"/>
                <w:sz w:val="20"/>
                <w:szCs w:val="20"/>
              </w:rPr>
            </w:pPr>
          </w:p>
        </w:tc>
        <w:tc>
          <w:tcPr>
            <w:tcW w:w="2693" w:type="dxa"/>
            <w:vAlign w:val="center"/>
          </w:tcPr>
          <w:p w14:paraId="4AE2170B"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Path linearity</w:t>
            </w:r>
          </w:p>
        </w:tc>
        <w:tc>
          <w:tcPr>
            <w:tcW w:w="992" w:type="dxa"/>
            <w:vAlign w:val="center"/>
          </w:tcPr>
          <w:p w14:paraId="5E9AD357" w14:textId="1A54AC16"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0.540</w:t>
            </w:r>
          </w:p>
        </w:tc>
        <w:tc>
          <w:tcPr>
            <w:tcW w:w="1276" w:type="dxa"/>
          </w:tcPr>
          <w:p w14:paraId="74AAA258"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5122FFD5" w14:textId="72008E01" w:rsidR="0086586D" w:rsidRPr="00A17448" w:rsidRDefault="0086586D" w:rsidP="00CD3532">
            <w:pPr>
              <w:jc w:val="center"/>
              <w:rPr>
                <w:rFonts w:ascii="Times New Roman" w:hAnsi="Times New Roman" w:cs="Times New Roman"/>
                <w:sz w:val="20"/>
                <w:szCs w:val="20"/>
              </w:rPr>
            </w:pPr>
            <w:r w:rsidRPr="00A17448">
              <w:rPr>
                <w:rFonts w:ascii="Times New Roman" w:hAnsi="Times New Roman" w:cs="Times New Roman"/>
                <w:sz w:val="20"/>
                <w:szCs w:val="20"/>
              </w:rPr>
              <w:t>0.04</w:t>
            </w:r>
            <w:r w:rsidR="00CD3532">
              <w:rPr>
                <w:rFonts w:ascii="Times New Roman" w:hAnsi="Times New Roman" w:cs="Times New Roman"/>
                <w:sz w:val="20"/>
                <w:szCs w:val="20"/>
              </w:rPr>
              <w:t>6</w:t>
            </w:r>
          </w:p>
        </w:tc>
      </w:tr>
      <w:tr w:rsidR="0086586D" w:rsidRPr="00A17448" w14:paraId="78951FC7" w14:textId="77777777" w:rsidTr="00037801">
        <w:tc>
          <w:tcPr>
            <w:tcW w:w="1985" w:type="dxa"/>
            <w:vAlign w:val="center"/>
          </w:tcPr>
          <w:p w14:paraId="69BBD061" w14:textId="77777777" w:rsidR="0086586D" w:rsidRPr="00A17448" w:rsidRDefault="0086586D" w:rsidP="00037801">
            <w:pPr>
              <w:rPr>
                <w:rFonts w:ascii="Times New Roman" w:hAnsi="Times New Roman" w:cs="Times New Roman"/>
                <w:sz w:val="20"/>
                <w:szCs w:val="20"/>
              </w:rPr>
            </w:pPr>
          </w:p>
        </w:tc>
        <w:tc>
          <w:tcPr>
            <w:tcW w:w="2693" w:type="dxa"/>
            <w:vAlign w:val="center"/>
          </w:tcPr>
          <w:p w14:paraId="6535FC5E"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Side-to-side head wobble</w:t>
            </w:r>
          </w:p>
        </w:tc>
        <w:tc>
          <w:tcPr>
            <w:tcW w:w="992" w:type="dxa"/>
            <w:vAlign w:val="center"/>
          </w:tcPr>
          <w:p w14:paraId="631F87E6" w14:textId="3D5A74E0"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0.156</w:t>
            </w:r>
          </w:p>
        </w:tc>
        <w:tc>
          <w:tcPr>
            <w:tcW w:w="1276" w:type="dxa"/>
          </w:tcPr>
          <w:p w14:paraId="4BAD7605"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58957422" w14:textId="5D5AAFB6" w:rsidR="0086586D" w:rsidRPr="00A17448" w:rsidRDefault="0086586D" w:rsidP="00CD3532">
            <w:pPr>
              <w:jc w:val="center"/>
              <w:rPr>
                <w:rFonts w:ascii="Times New Roman" w:hAnsi="Times New Roman" w:cs="Times New Roman"/>
                <w:sz w:val="20"/>
                <w:szCs w:val="20"/>
              </w:rPr>
            </w:pPr>
            <w:r w:rsidRPr="00A17448">
              <w:rPr>
                <w:rFonts w:ascii="Times New Roman" w:hAnsi="Times New Roman" w:cs="Times New Roman"/>
                <w:sz w:val="20"/>
                <w:szCs w:val="20"/>
              </w:rPr>
              <w:t>0.5</w:t>
            </w:r>
            <w:r w:rsidR="00CD3532">
              <w:rPr>
                <w:rFonts w:ascii="Times New Roman" w:hAnsi="Times New Roman" w:cs="Times New Roman"/>
                <w:sz w:val="20"/>
                <w:szCs w:val="20"/>
              </w:rPr>
              <w:t>94</w:t>
            </w:r>
          </w:p>
        </w:tc>
      </w:tr>
      <w:tr w:rsidR="0086586D" w:rsidRPr="00A17448" w14:paraId="3F80C58A" w14:textId="77777777" w:rsidTr="00037801">
        <w:tc>
          <w:tcPr>
            <w:tcW w:w="1985" w:type="dxa"/>
            <w:vAlign w:val="center"/>
          </w:tcPr>
          <w:p w14:paraId="0BF116EC" w14:textId="77777777" w:rsidR="0086586D" w:rsidRPr="00A17448" w:rsidRDefault="0086586D" w:rsidP="00037801">
            <w:pPr>
              <w:rPr>
                <w:rFonts w:ascii="Times New Roman" w:hAnsi="Times New Roman" w:cs="Times New Roman"/>
                <w:sz w:val="20"/>
                <w:szCs w:val="20"/>
              </w:rPr>
            </w:pPr>
          </w:p>
        </w:tc>
        <w:tc>
          <w:tcPr>
            <w:tcW w:w="2693" w:type="dxa"/>
            <w:vAlign w:val="center"/>
          </w:tcPr>
          <w:p w14:paraId="3B091880"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Path straightness</w:t>
            </w:r>
          </w:p>
        </w:tc>
        <w:tc>
          <w:tcPr>
            <w:tcW w:w="992" w:type="dxa"/>
            <w:vAlign w:val="center"/>
          </w:tcPr>
          <w:p w14:paraId="66FDCC40" w14:textId="7B13D319"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0.521</w:t>
            </w:r>
          </w:p>
        </w:tc>
        <w:tc>
          <w:tcPr>
            <w:tcW w:w="1276" w:type="dxa"/>
          </w:tcPr>
          <w:p w14:paraId="3191A6B7"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3BB590CC" w14:textId="1D356369" w:rsidR="0086586D" w:rsidRPr="00A17448" w:rsidRDefault="0086586D" w:rsidP="00CD3532">
            <w:pPr>
              <w:jc w:val="center"/>
              <w:rPr>
                <w:rFonts w:ascii="Times New Roman" w:hAnsi="Times New Roman" w:cs="Times New Roman"/>
                <w:sz w:val="20"/>
                <w:szCs w:val="20"/>
              </w:rPr>
            </w:pPr>
            <w:r w:rsidRPr="00A17448">
              <w:rPr>
                <w:rFonts w:ascii="Times New Roman" w:hAnsi="Times New Roman" w:cs="Times New Roman"/>
                <w:sz w:val="20"/>
                <w:szCs w:val="20"/>
              </w:rPr>
              <w:t>0.0</w:t>
            </w:r>
            <w:r w:rsidR="00CD3532">
              <w:rPr>
                <w:rFonts w:ascii="Times New Roman" w:hAnsi="Times New Roman" w:cs="Times New Roman"/>
                <w:sz w:val="20"/>
                <w:szCs w:val="20"/>
              </w:rPr>
              <w:t>56</w:t>
            </w:r>
          </w:p>
        </w:tc>
      </w:tr>
      <w:tr w:rsidR="0086586D" w:rsidRPr="00A17448" w14:paraId="4BB9E6BF" w14:textId="77777777" w:rsidTr="00037801">
        <w:tc>
          <w:tcPr>
            <w:tcW w:w="1985" w:type="dxa"/>
            <w:vAlign w:val="center"/>
          </w:tcPr>
          <w:p w14:paraId="4A271A65" w14:textId="77777777" w:rsidR="0086586D" w:rsidRPr="00A17448" w:rsidRDefault="0086586D" w:rsidP="00037801">
            <w:pPr>
              <w:rPr>
                <w:rFonts w:ascii="Times New Roman" w:hAnsi="Times New Roman" w:cs="Times New Roman"/>
                <w:sz w:val="20"/>
                <w:szCs w:val="20"/>
              </w:rPr>
            </w:pPr>
          </w:p>
        </w:tc>
        <w:tc>
          <w:tcPr>
            <w:tcW w:w="2693" w:type="dxa"/>
            <w:vAlign w:val="center"/>
          </w:tcPr>
          <w:p w14:paraId="592C77AC"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Motility</w:t>
            </w:r>
          </w:p>
        </w:tc>
        <w:tc>
          <w:tcPr>
            <w:tcW w:w="992" w:type="dxa"/>
            <w:vAlign w:val="center"/>
          </w:tcPr>
          <w:p w14:paraId="19F7D94E"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0.305</w:t>
            </w:r>
          </w:p>
        </w:tc>
        <w:tc>
          <w:tcPr>
            <w:tcW w:w="1276" w:type="dxa"/>
          </w:tcPr>
          <w:p w14:paraId="54583451"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56DBDCFE"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0.289</w:t>
            </w:r>
          </w:p>
        </w:tc>
      </w:tr>
      <w:tr w:rsidR="0086586D" w:rsidRPr="00A17448" w14:paraId="008CF728" w14:textId="77777777" w:rsidTr="00037801">
        <w:tc>
          <w:tcPr>
            <w:tcW w:w="1985" w:type="dxa"/>
            <w:vAlign w:val="center"/>
          </w:tcPr>
          <w:p w14:paraId="35D60B7F" w14:textId="77777777" w:rsidR="0086586D" w:rsidRPr="00A17448" w:rsidRDefault="0086586D" w:rsidP="00037801">
            <w:pPr>
              <w:spacing w:before="120"/>
              <w:rPr>
                <w:rFonts w:ascii="Times New Roman" w:hAnsi="Times New Roman" w:cs="Times New Roman"/>
                <w:sz w:val="20"/>
                <w:szCs w:val="20"/>
                <w:vertAlign w:val="subscript"/>
              </w:rPr>
            </w:pPr>
            <w:r w:rsidRPr="00A17448">
              <w:rPr>
                <w:rFonts w:ascii="Times New Roman" w:hAnsi="Times New Roman" w:cs="Times New Roman"/>
                <w:sz w:val="20"/>
                <w:szCs w:val="20"/>
              </w:rPr>
              <w:t>pH 7.70</w:t>
            </w:r>
          </w:p>
        </w:tc>
        <w:tc>
          <w:tcPr>
            <w:tcW w:w="2693" w:type="dxa"/>
            <w:vAlign w:val="center"/>
          </w:tcPr>
          <w:p w14:paraId="6F83E65E" w14:textId="77777777" w:rsidR="0086586D" w:rsidRPr="00A17448" w:rsidRDefault="0086586D" w:rsidP="00037801">
            <w:pPr>
              <w:spacing w:before="120"/>
              <w:rPr>
                <w:rFonts w:ascii="Times New Roman" w:hAnsi="Times New Roman" w:cs="Times New Roman"/>
                <w:sz w:val="20"/>
                <w:szCs w:val="20"/>
              </w:rPr>
            </w:pPr>
            <w:r w:rsidRPr="00A17448">
              <w:rPr>
                <w:rFonts w:ascii="Times New Roman" w:hAnsi="Times New Roman" w:cs="Times New Roman"/>
                <w:sz w:val="20"/>
                <w:szCs w:val="20"/>
              </w:rPr>
              <w:t>Curvilinear velocity</w:t>
            </w:r>
          </w:p>
        </w:tc>
        <w:tc>
          <w:tcPr>
            <w:tcW w:w="992" w:type="dxa"/>
            <w:vAlign w:val="center"/>
          </w:tcPr>
          <w:p w14:paraId="32299F2F" w14:textId="25CF47EB" w:rsidR="0086586D" w:rsidRPr="00A17448" w:rsidRDefault="00CD3532" w:rsidP="00037801">
            <w:pPr>
              <w:spacing w:before="120"/>
              <w:jc w:val="center"/>
              <w:rPr>
                <w:rFonts w:ascii="Times New Roman" w:hAnsi="Times New Roman" w:cs="Times New Roman"/>
                <w:sz w:val="20"/>
                <w:szCs w:val="20"/>
              </w:rPr>
            </w:pPr>
            <w:r>
              <w:rPr>
                <w:rFonts w:ascii="Times New Roman" w:hAnsi="Times New Roman" w:cs="Times New Roman"/>
                <w:sz w:val="20"/>
                <w:szCs w:val="20"/>
              </w:rPr>
              <w:t>-0.097</w:t>
            </w:r>
          </w:p>
        </w:tc>
        <w:tc>
          <w:tcPr>
            <w:tcW w:w="1276" w:type="dxa"/>
          </w:tcPr>
          <w:p w14:paraId="01CC8B72" w14:textId="77777777" w:rsidR="0086586D" w:rsidRPr="00A17448" w:rsidRDefault="0086586D" w:rsidP="00037801">
            <w:pPr>
              <w:spacing w:before="120"/>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1F0E3ED3" w14:textId="4DD07A13" w:rsidR="0086586D" w:rsidRPr="00A17448" w:rsidRDefault="0086586D" w:rsidP="00CD3532">
            <w:pPr>
              <w:spacing w:before="120"/>
              <w:jc w:val="center"/>
              <w:rPr>
                <w:rFonts w:ascii="Times New Roman" w:hAnsi="Times New Roman" w:cs="Times New Roman"/>
                <w:sz w:val="20"/>
                <w:szCs w:val="20"/>
              </w:rPr>
            </w:pPr>
            <w:r w:rsidRPr="00A17448">
              <w:rPr>
                <w:rFonts w:ascii="Times New Roman" w:hAnsi="Times New Roman" w:cs="Times New Roman"/>
                <w:sz w:val="20"/>
                <w:szCs w:val="20"/>
              </w:rPr>
              <w:t>0.7</w:t>
            </w:r>
            <w:r w:rsidR="00CD3532">
              <w:rPr>
                <w:rFonts w:ascii="Times New Roman" w:hAnsi="Times New Roman" w:cs="Times New Roman"/>
                <w:sz w:val="20"/>
                <w:szCs w:val="20"/>
              </w:rPr>
              <w:t>41</w:t>
            </w:r>
          </w:p>
        </w:tc>
      </w:tr>
      <w:tr w:rsidR="0086586D" w:rsidRPr="00A17448" w14:paraId="71ADB27E" w14:textId="77777777" w:rsidTr="00037801">
        <w:tc>
          <w:tcPr>
            <w:tcW w:w="1985" w:type="dxa"/>
            <w:vAlign w:val="center"/>
          </w:tcPr>
          <w:p w14:paraId="3AF25D1F" w14:textId="77777777" w:rsidR="0086586D" w:rsidRPr="00A17448" w:rsidRDefault="0086586D" w:rsidP="00037801">
            <w:pPr>
              <w:rPr>
                <w:rFonts w:ascii="Times New Roman" w:hAnsi="Times New Roman" w:cs="Times New Roman"/>
                <w:sz w:val="20"/>
                <w:szCs w:val="20"/>
              </w:rPr>
            </w:pPr>
          </w:p>
        </w:tc>
        <w:tc>
          <w:tcPr>
            <w:tcW w:w="2693" w:type="dxa"/>
            <w:vAlign w:val="center"/>
          </w:tcPr>
          <w:p w14:paraId="7EEB52D0"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Straight-line velocity</w:t>
            </w:r>
          </w:p>
        </w:tc>
        <w:tc>
          <w:tcPr>
            <w:tcW w:w="992" w:type="dxa"/>
            <w:vAlign w:val="center"/>
          </w:tcPr>
          <w:p w14:paraId="24D4F817" w14:textId="447A605A"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0.104</w:t>
            </w:r>
          </w:p>
        </w:tc>
        <w:tc>
          <w:tcPr>
            <w:tcW w:w="1276" w:type="dxa"/>
          </w:tcPr>
          <w:p w14:paraId="193E4E05"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0643CA1F" w14:textId="0B02CD52" w:rsidR="0086586D" w:rsidRPr="00A17448" w:rsidRDefault="0086586D" w:rsidP="00CD3532">
            <w:pPr>
              <w:jc w:val="center"/>
              <w:rPr>
                <w:rFonts w:ascii="Times New Roman" w:hAnsi="Times New Roman" w:cs="Times New Roman"/>
                <w:sz w:val="20"/>
                <w:szCs w:val="20"/>
              </w:rPr>
            </w:pPr>
            <w:r w:rsidRPr="00A17448">
              <w:rPr>
                <w:rFonts w:ascii="Times New Roman" w:hAnsi="Times New Roman" w:cs="Times New Roman"/>
                <w:sz w:val="20"/>
                <w:szCs w:val="20"/>
              </w:rPr>
              <w:t>0.</w:t>
            </w:r>
            <w:r w:rsidR="00CD3532">
              <w:rPr>
                <w:rFonts w:ascii="Times New Roman" w:hAnsi="Times New Roman" w:cs="Times New Roman"/>
                <w:sz w:val="20"/>
                <w:szCs w:val="20"/>
              </w:rPr>
              <w:t>724</w:t>
            </w:r>
          </w:p>
        </w:tc>
      </w:tr>
      <w:tr w:rsidR="0086586D" w:rsidRPr="00A17448" w14:paraId="0757177F" w14:textId="77777777" w:rsidTr="00037801">
        <w:tc>
          <w:tcPr>
            <w:tcW w:w="1985" w:type="dxa"/>
            <w:vAlign w:val="center"/>
          </w:tcPr>
          <w:p w14:paraId="2FA5848F" w14:textId="50D7D0CC" w:rsidR="0086586D" w:rsidRPr="00A17448" w:rsidRDefault="0086586D" w:rsidP="00037801">
            <w:pPr>
              <w:rPr>
                <w:rFonts w:ascii="Times New Roman" w:hAnsi="Times New Roman" w:cs="Times New Roman"/>
                <w:sz w:val="20"/>
                <w:szCs w:val="20"/>
              </w:rPr>
            </w:pPr>
          </w:p>
        </w:tc>
        <w:tc>
          <w:tcPr>
            <w:tcW w:w="2693" w:type="dxa"/>
            <w:vAlign w:val="center"/>
          </w:tcPr>
          <w:p w14:paraId="7BDB344B"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Average-path velocity</w:t>
            </w:r>
          </w:p>
        </w:tc>
        <w:tc>
          <w:tcPr>
            <w:tcW w:w="992" w:type="dxa"/>
            <w:vAlign w:val="center"/>
          </w:tcPr>
          <w:p w14:paraId="237212FD" w14:textId="506D9A70"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-0.196</w:t>
            </w:r>
          </w:p>
        </w:tc>
        <w:tc>
          <w:tcPr>
            <w:tcW w:w="1276" w:type="dxa"/>
          </w:tcPr>
          <w:p w14:paraId="6A4F438F"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7DDFA202" w14:textId="53A21A57"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0.503</w:t>
            </w:r>
          </w:p>
        </w:tc>
      </w:tr>
      <w:tr w:rsidR="0086586D" w:rsidRPr="00A17448" w14:paraId="5250D894" w14:textId="77777777" w:rsidTr="00037801">
        <w:tc>
          <w:tcPr>
            <w:tcW w:w="1985" w:type="dxa"/>
            <w:vAlign w:val="center"/>
          </w:tcPr>
          <w:p w14:paraId="332D24DA" w14:textId="77777777" w:rsidR="0086586D" w:rsidRPr="00A17448" w:rsidRDefault="0086586D" w:rsidP="00037801">
            <w:pPr>
              <w:rPr>
                <w:rFonts w:ascii="Times New Roman" w:hAnsi="Times New Roman" w:cs="Times New Roman"/>
                <w:sz w:val="20"/>
                <w:szCs w:val="20"/>
              </w:rPr>
            </w:pPr>
          </w:p>
        </w:tc>
        <w:tc>
          <w:tcPr>
            <w:tcW w:w="2693" w:type="dxa"/>
            <w:vAlign w:val="center"/>
          </w:tcPr>
          <w:p w14:paraId="65EB7E22"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Path linearity</w:t>
            </w:r>
          </w:p>
        </w:tc>
        <w:tc>
          <w:tcPr>
            <w:tcW w:w="992" w:type="dxa"/>
            <w:vAlign w:val="center"/>
          </w:tcPr>
          <w:p w14:paraId="1652CE5F" w14:textId="3988CEAD"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0.204</w:t>
            </w:r>
          </w:p>
        </w:tc>
        <w:tc>
          <w:tcPr>
            <w:tcW w:w="1276" w:type="dxa"/>
          </w:tcPr>
          <w:p w14:paraId="01C3DB32"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51BCC7FB" w14:textId="11BA9DF3" w:rsidR="0086586D" w:rsidRPr="00A17448" w:rsidRDefault="0086586D" w:rsidP="00CD3532">
            <w:pPr>
              <w:jc w:val="center"/>
              <w:rPr>
                <w:rFonts w:ascii="Times New Roman" w:hAnsi="Times New Roman" w:cs="Times New Roman"/>
                <w:sz w:val="20"/>
                <w:szCs w:val="20"/>
              </w:rPr>
            </w:pPr>
            <w:r w:rsidRPr="00A17448">
              <w:rPr>
                <w:rFonts w:ascii="Times New Roman" w:hAnsi="Times New Roman" w:cs="Times New Roman"/>
                <w:sz w:val="20"/>
                <w:szCs w:val="20"/>
              </w:rPr>
              <w:t>0.2</w:t>
            </w:r>
            <w:r w:rsidR="00CD3532">
              <w:rPr>
                <w:rFonts w:ascii="Times New Roman" w:hAnsi="Times New Roman" w:cs="Times New Roman"/>
                <w:sz w:val="20"/>
                <w:szCs w:val="20"/>
              </w:rPr>
              <w:t>03</w:t>
            </w:r>
          </w:p>
        </w:tc>
      </w:tr>
      <w:tr w:rsidR="0086586D" w:rsidRPr="00A17448" w14:paraId="30F20209" w14:textId="77777777" w:rsidTr="00037801">
        <w:tc>
          <w:tcPr>
            <w:tcW w:w="1985" w:type="dxa"/>
            <w:vAlign w:val="center"/>
          </w:tcPr>
          <w:p w14:paraId="029181EE" w14:textId="77777777" w:rsidR="0086586D" w:rsidRPr="00A17448" w:rsidRDefault="0086586D" w:rsidP="00037801">
            <w:pPr>
              <w:rPr>
                <w:rFonts w:ascii="Times New Roman" w:hAnsi="Times New Roman" w:cs="Times New Roman"/>
                <w:sz w:val="20"/>
                <w:szCs w:val="20"/>
              </w:rPr>
            </w:pPr>
          </w:p>
        </w:tc>
        <w:tc>
          <w:tcPr>
            <w:tcW w:w="2693" w:type="dxa"/>
            <w:vAlign w:val="center"/>
          </w:tcPr>
          <w:p w14:paraId="23324AF9"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Side-to-side head wobble</w:t>
            </w:r>
          </w:p>
        </w:tc>
        <w:tc>
          <w:tcPr>
            <w:tcW w:w="992" w:type="dxa"/>
            <w:vAlign w:val="center"/>
          </w:tcPr>
          <w:p w14:paraId="5B72FF2F" w14:textId="41CF765C"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-0.561</w:t>
            </w:r>
          </w:p>
        </w:tc>
        <w:tc>
          <w:tcPr>
            <w:tcW w:w="1276" w:type="dxa"/>
          </w:tcPr>
          <w:p w14:paraId="65B49EEA"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5D4165FA" w14:textId="1B05688E" w:rsidR="0086586D" w:rsidRPr="00A17448" w:rsidRDefault="00CD3532" w:rsidP="00CD3532">
            <w:pPr>
              <w:jc w:val="center"/>
              <w:rPr>
                <w:rFonts w:ascii="Times New Roman" w:hAnsi="Times New Roman" w:cs="Times New Roman"/>
                <w:sz w:val="20"/>
                <w:szCs w:val="20"/>
              </w:rPr>
            </w:pPr>
            <w:r>
              <w:rPr>
                <w:rFonts w:ascii="Times New Roman" w:hAnsi="Times New Roman" w:cs="Times New Roman"/>
                <w:sz w:val="20"/>
                <w:szCs w:val="20"/>
              </w:rPr>
              <w:t>0.037</w:t>
            </w:r>
          </w:p>
        </w:tc>
      </w:tr>
      <w:tr w:rsidR="0086586D" w:rsidRPr="00A17448" w14:paraId="0503429A" w14:textId="77777777" w:rsidTr="00037801">
        <w:tc>
          <w:tcPr>
            <w:tcW w:w="1985" w:type="dxa"/>
            <w:vAlign w:val="center"/>
          </w:tcPr>
          <w:p w14:paraId="4F44E16B" w14:textId="77777777" w:rsidR="0086586D" w:rsidRPr="00A17448" w:rsidRDefault="0086586D" w:rsidP="00037801">
            <w:pPr>
              <w:rPr>
                <w:rFonts w:ascii="Times New Roman" w:hAnsi="Times New Roman" w:cs="Times New Roman"/>
                <w:sz w:val="20"/>
                <w:szCs w:val="20"/>
              </w:rPr>
            </w:pPr>
          </w:p>
        </w:tc>
        <w:tc>
          <w:tcPr>
            <w:tcW w:w="2693" w:type="dxa"/>
            <w:vAlign w:val="center"/>
          </w:tcPr>
          <w:p w14:paraId="2088B105"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Path straightness</w:t>
            </w:r>
          </w:p>
        </w:tc>
        <w:tc>
          <w:tcPr>
            <w:tcW w:w="992" w:type="dxa"/>
            <w:vAlign w:val="center"/>
          </w:tcPr>
          <w:p w14:paraId="36FBDCEA" w14:textId="65C299F9" w:rsidR="0086586D" w:rsidRPr="00A17448" w:rsidRDefault="00CD3532" w:rsidP="00037801">
            <w:pPr>
              <w:jc w:val="center"/>
              <w:rPr>
                <w:rFonts w:ascii="Times New Roman" w:hAnsi="Times New Roman" w:cs="Times New Roman"/>
                <w:sz w:val="20"/>
                <w:szCs w:val="20"/>
              </w:rPr>
            </w:pPr>
            <w:r>
              <w:rPr>
                <w:rFonts w:ascii="Times New Roman" w:hAnsi="Times New Roman" w:cs="Times New Roman"/>
                <w:sz w:val="20"/>
                <w:szCs w:val="20"/>
              </w:rPr>
              <w:t>0.265</w:t>
            </w:r>
          </w:p>
        </w:tc>
        <w:tc>
          <w:tcPr>
            <w:tcW w:w="1276" w:type="dxa"/>
          </w:tcPr>
          <w:p w14:paraId="7756DD83"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5A7CE8FE" w14:textId="2774AAF6" w:rsidR="0086586D" w:rsidRPr="00A17448" w:rsidRDefault="0086586D" w:rsidP="00CD3532">
            <w:pPr>
              <w:jc w:val="center"/>
              <w:rPr>
                <w:rFonts w:ascii="Times New Roman" w:hAnsi="Times New Roman" w:cs="Times New Roman"/>
                <w:sz w:val="20"/>
                <w:szCs w:val="20"/>
              </w:rPr>
            </w:pPr>
            <w:r w:rsidRPr="00A17448">
              <w:rPr>
                <w:rFonts w:ascii="Times New Roman" w:hAnsi="Times New Roman" w:cs="Times New Roman"/>
                <w:sz w:val="20"/>
                <w:szCs w:val="20"/>
              </w:rPr>
              <w:t>0.3</w:t>
            </w:r>
            <w:r w:rsidR="00CD3532">
              <w:rPr>
                <w:rFonts w:ascii="Times New Roman" w:hAnsi="Times New Roman" w:cs="Times New Roman"/>
                <w:sz w:val="20"/>
                <w:szCs w:val="20"/>
              </w:rPr>
              <w:t>59</w:t>
            </w:r>
          </w:p>
        </w:tc>
      </w:tr>
      <w:tr w:rsidR="0086586D" w:rsidRPr="00A17448" w14:paraId="2CC37EEE" w14:textId="77777777" w:rsidTr="00037801">
        <w:tc>
          <w:tcPr>
            <w:tcW w:w="1985" w:type="dxa"/>
            <w:vAlign w:val="center"/>
          </w:tcPr>
          <w:p w14:paraId="691EB7C1" w14:textId="77777777" w:rsidR="0086586D" w:rsidRPr="00A17448" w:rsidRDefault="0086586D" w:rsidP="00037801">
            <w:pPr>
              <w:rPr>
                <w:rFonts w:ascii="Times New Roman" w:hAnsi="Times New Roman" w:cs="Times New Roman"/>
                <w:sz w:val="20"/>
                <w:szCs w:val="20"/>
              </w:rPr>
            </w:pPr>
          </w:p>
        </w:tc>
        <w:tc>
          <w:tcPr>
            <w:tcW w:w="2693" w:type="dxa"/>
            <w:vAlign w:val="center"/>
          </w:tcPr>
          <w:p w14:paraId="5A7C4E97" w14:textId="77777777" w:rsidR="0086586D" w:rsidRPr="00A17448" w:rsidRDefault="0086586D" w:rsidP="00037801">
            <w:pPr>
              <w:rPr>
                <w:rFonts w:ascii="Times New Roman" w:hAnsi="Times New Roman" w:cs="Times New Roman"/>
                <w:sz w:val="20"/>
                <w:szCs w:val="20"/>
              </w:rPr>
            </w:pPr>
            <w:r w:rsidRPr="00A17448">
              <w:rPr>
                <w:rFonts w:ascii="Times New Roman" w:hAnsi="Times New Roman" w:cs="Times New Roman"/>
                <w:sz w:val="20"/>
                <w:szCs w:val="20"/>
              </w:rPr>
              <w:t>Motility</w:t>
            </w:r>
          </w:p>
        </w:tc>
        <w:tc>
          <w:tcPr>
            <w:tcW w:w="992" w:type="dxa"/>
            <w:vAlign w:val="center"/>
          </w:tcPr>
          <w:p w14:paraId="6DDFCAC6"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-0.253</w:t>
            </w:r>
          </w:p>
        </w:tc>
        <w:tc>
          <w:tcPr>
            <w:tcW w:w="1276" w:type="dxa"/>
          </w:tcPr>
          <w:p w14:paraId="3D72F88E"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12</w:t>
            </w:r>
          </w:p>
        </w:tc>
        <w:tc>
          <w:tcPr>
            <w:tcW w:w="1276" w:type="dxa"/>
            <w:vAlign w:val="center"/>
          </w:tcPr>
          <w:p w14:paraId="7EB62557" w14:textId="77777777" w:rsidR="0086586D" w:rsidRPr="00A17448" w:rsidRDefault="0086586D" w:rsidP="00037801">
            <w:pPr>
              <w:jc w:val="center"/>
              <w:rPr>
                <w:rFonts w:ascii="Times New Roman" w:hAnsi="Times New Roman" w:cs="Times New Roman"/>
                <w:sz w:val="20"/>
                <w:szCs w:val="20"/>
              </w:rPr>
            </w:pPr>
            <w:r w:rsidRPr="00A17448">
              <w:rPr>
                <w:rFonts w:ascii="Times New Roman" w:hAnsi="Times New Roman" w:cs="Times New Roman"/>
                <w:sz w:val="20"/>
                <w:szCs w:val="20"/>
              </w:rPr>
              <w:t>0.327</w:t>
            </w:r>
          </w:p>
        </w:tc>
      </w:tr>
    </w:tbl>
    <w:p w14:paraId="48CE5DED" w14:textId="77777777" w:rsidR="00C82C52" w:rsidRPr="00A17448" w:rsidRDefault="00C82C52">
      <w:pPr>
        <w:rPr>
          <w:rFonts w:ascii="Times New Roman" w:hAnsi="Times New Roman" w:cs="Times New Roman"/>
          <w:b/>
        </w:rPr>
      </w:pPr>
      <w:r w:rsidRPr="00A17448">
        <w:rPr>
          <w:rFonts w:ascii="Times New Roman" w:hAnsi="Times New Roman" w:cs="Times New Roman"/>
          <w:b/>
        </w:rPr>
        <w:br w:type="page"/>
      </w:r>
    </w:p>
    <w:p w14:paraId="2592C0BE" w14:textId="38774859" w:rsidR="002A1977" w:rsidRPr="00BB6FDB" w:rsidRDefault="002A1977" w:rsidP="002A1977">
      <w:pPr>
        <w:spacing w:before="120" w:after="120"/>
        <w:rPr>
          <w:rStyle w:val="gnkrckgcgsb"/>
          <w:rFonts w:ascii="Times New Roman" w:hAnsi="Times New Roman" w:cs="Times New Roman"/>
          <w:b/>
        </w:rPr>
      </w:pPr>
      <w:r w:rsidRPr="00BB6FDB">
        <w:rPr>
          <w:rFonts w:ascii="Times New Roman" w:hAnsi="Times New Roman" w:cs="Times New Roman"/>
          <w:b/>
        </w:rPr>
        <w:lastRenderedPageBreak/>
        <w:t xml:space="preserve">Supplementary Table 4: </w:t>
      </w:r>
      <w:r w:rsidRPr="00BB6FDB">
        <w:rPr>
          <w:rStyle w:val="gnkrckgcgsb"/>
          <w:rFonts w:ascii="Times New Roman" w:hAnsi="Times New Roman" w:cs="Times New Roman"/>
          <w:b/>
          <w:color w:val="000000"/>
          <w:bdr w:val="none" w:sz="0" w:space="0" w:color="auto" w:frame="1"/>
        </w:rPr>
        <w:t>Sperm functional terms contributing to the ‘best fitting’ models for predicting fertilisation success under ambient conditions</w:t>
      </w:r>
      <w:r w:rsidRPr="00BB6FDB">
        <w:rPr>
          <w:rFonts w:ascii="Times New Roman" w:hAnsi="Times New Roman" w:cs="Times New Roman"/>
          <w:b/>
        </w:rPr>
        <w:t xml:space="preserve">. Significant </w:t>
      </w:r>
      <w:r w:rsidRPr="00BB6FDB">
        <w:rPr>
          <w:rFonts w:ascii="Times New Roman" w:hAnsi="Times New Roman" w:cs="Times New Roman"/>
          <w:b/>
          <w:i/>
        </w:rPr>
        <w:t xml:space="preserve">p </w:t>
      </w:r>
      <w:r w:rsidRPr="00BB6FDB">
        <w:rPr>
          <w:rFonts w:ascii="Times New Roman" w:hAnsi="Times New Roman" w:cs="Times New Roman"/>
          <w:b/>
        </w:rPr>
        <w:t>values (</w:t>
      </w:r>
      <w:r w:rsidRPr="00BB6FDB">
        <w:rPr>
          <w:rFonts w:ascii="Times New Roman" w:hAnsi="Times New Roman" w:cs="Times New Roman"/>
          <w:b/>
          <w:i/>
        </w:rPr>
        <w:t xml:space="preserve">p ≤ </w:t>
      </w:r>
      <w:r w:rsidRPr="00BB6FDB">
        <w:rPr>
          <w:rFonts w:ascii="Times New Roman" w:hAnsi="Times New Roman" w:cs="Times New Roman"/>
          <w:b/>
        </w:rPr>
        <w:t>0.05) are in bold.</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204"/>
        <w:gridCol w:w="1636"/>
        <w:gridCol w:w="278"/>
        <w:gridCol w:w="1418"/>
        <w:gridCol w:w="1202"/>
        <w:gridCol w:w="1349"/>
      </w:tblGrid>
      <w:tr w:rsidR="002A1977" w:rsidRPr="00FD4A94" w14:paraId="2F956527" w14:textId="77777777" w:rsidTr="002A1977">
        <w:tc>
          <w:tcPr>
            <w:tcW w:w="8500" w:type="dxa"/>
            <w:gridSpan w:val="7"/>
            <w:tcBorders>
              <w:top w:val="single" w:sz="4" w:space="0" w:color="auto"/>
              <w:left w:val="nil"/>
              <w:bottom w:val="nil"/>
              <w:right w:val="nil"/>
            </w:tcBorders>
            <w:hideMark/>
          </w:tcPr>
          <w:p w14:paraId="09F8F9D7" w14:textId="77777777" w:rsidR="002A1977" w:rsidRPr="00FD4A94" w:rsidRDefault="002A1977" w:rsidP="002A1977">
            <w:pPr>
              <w:autoSpaceDE w:val="0"/>
              <w:autoSpaceDN w:val="0"/>
              <w:adjustRightInd w:val="0"/>
              <w:jc w:val="center"/>
              <w:rPr>
                <w:rFonts w:ascii="Times New Roman" w:hAnsi="Times New Roman" w:cs="Times New Roman"/>
                <w:i/>
                <w:szCs w:val="20"/>
              </w:rPr>
            </w:pPr>
            <w:r w:rsidRPr="00FD4A94">
              <w:rPr>
                <w:rFonts w:ascii="Times New Roman" w:hAnsi="Times New Roman" w:cs="Times New Roman"/>
                <w:b/>
                <w:i/>
                <w:szCs w:val="20"/>
              </w:rPr>
              <w:t>Lytechinus pictus</w:t>
            </w:r>
          </w:p>
        </w:tc>
      </w:tr>
      <w:tr w:rsidR="002A1977" w:rsidRPr="00FD4A94" w14:paraId="395D9E31" w14:textId="77777777" w:rsidTr="002A1977">
        <w:trPr>
          <w:trHeight w:val="319"/>
        </w:trPr>
        <w:tc>
          <w:tcPr>
            <w:tcW w:w="8500" w:type="dxa"/>
            <w:gridSpan w:val="7"/>
            <w:tcBorders>
              <w:top w:val="nil"/>
              <w:left w:val="nil"/>
              <w:bottom w:val="double" w:sz="4" w:space="0" w:color="auto"/>
              <w:right w:val="nil"/>
            </w:tcBorders>
            <w:hideMark/>
          </w:tcPr>
          <w:p w14:paraId="11565DEA"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i/>
                <w:szCs w:val="20"/>
              </w:rPr>
              <w:t xml:space="preserve">Model: </w:t>
            </w:r>
            <w:proofErr w:type="spellStart"/>
            <w:proofErr w:type="gramStart"/>
            <w:r w:rsidRPr="00FD4A94">
              <w:rPr>
                <w:rFonts w:ascii="Times New Roman" w:hAnsi="Times New Roman" w:cs="Times New Roman"/>
                <w:b/>
                <w:i/>
                <w:szCs w:val="20"/>
              </w:rPr>
              <w:t>lm</w:t>
            </w:r>
            <w:proofErr w:type="spellEnd"/>
            <w:r w:rsidRPr="00FD4A94">
              <w:rPr>
                <w:rFonts w:ascii="Times New Roman" w:hAnsi="Times New Roman" w:cs="Times New Roman"/>
                <w:b/>
                <w:i/>
                <w:szCs w:val="20"/>
              </w:rPr>
              <w:t>(</w:t>
            </w:r>
            <w:proofErr w:type="gramEnd"/>
            <w:r w:rsidRPr="00FD4A94">
              <w:rPr>
                <w:rFonts w:ascii="Times New Roman" w:hAnsi="Times New Roman" w:cs="Times New Roman"/>
                <w:b/>
                <w:i/>
                <w:szCs w:val="20"/>
              </w:rPr>
              <w:t>Fertilisation ~ LIN(med) + VAP(low) + VAP(med) + VCL(med) + STR(low) + STR(high) + LIN(</w:t>
            </w:r>
            <w:proofErr w:type="spellStart"/>
            <w:r w:rsidRPr="00FD4A94">
              <w:rPr>
                <w:rFonts w:ascii="Times New Roman" w:hAnsi="Times New Roman" w:cs="Times New Roman"/>
                <w:b/>
                <w:i/>
                <w:szCs w:val="20"/>
              </w:rPr>
              <w:t>avg</w:t>
            </w:r>
            <w:proofErr w:type="spellEnd"/>
            <w:r w:rsidRPr="00FD4A94">
              <w:rPr>
                <w:rFonts w:ascii="Times New Roman" w:hAnsi="Times New Roman" w:cs="Times New Roman"/>
                <w:b/>
                <w:i/>
                <w:szCs w:val="20"/>
              </w:rPr>
              <w:t>) + WOB(</w:t>
            </w:r>
            <w:proofErr w:type="spellStart"/>
            <w:r w:rsidRPr="00FD4A94">
              <w:rPr>
                <w:rFonts w:ascii="Times New Roman" w:hAnsi="Times New Roman" w:cs="Times New Roman"/>
                <w:b/>
                <w:i/>
                <w:szCs w:val="20"/>
              </w:rPr>
              <w:t>avg</w:t>
            </w:r>
            <w:proofErr w:type="spellEnd"/>
            <w:r w:rsidRPr="00FD4A94">
              <w:rPr>
                <w:rFonts w:ascii="Times New Roman" w:hAnsi="Times New Roman" w:cs="Times New Roman"/>
                <w:b/>
                <w:i/>
                <w:szCs w:val="20"/>
              </w:rPr>
              <w:t>))</w:t>
            </w:r>
          </w:p>
        </w:tc>
      </w:tr>
      <w:tr w:rsidR="002A1977" w:rsidRPr="00FD4A94" w14:paraId="4177377A" w14:textId="77777777" w:rsidTr="002A1977">
        <w:tc>
          <w:tcPr>
            <w:tcW w:w="1413" w:type="dxa"/>
            <w:tcBorders>
              <w:top w:val="double" w:sz="4" w:space="0" w:color="auto"/>
              <w:left w:val="nil"/>
              <w:bottom w:val="nil"/>
              <w:right w:val="nil"/>
            </w:tcBorders>
            <w:hideMark/>
          </w:tcPr>
          <w:p w14:paraId="578AA2E1"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Coefficient</w:t>
            </w:r>
          </w:p>
        </w:tc>
        <w:tc>
          <w:tcPr>
            <w:tcW w:w="1204" w:type="dxa"/>
            <w:tcBorders>
              <w:top w:val="double" w:sz="4" w:space="0" w:color="auto"/>
              <w:left w:val="nil"/>
              <w:bottom w:val="nil"/>
              <w:right w:val="nil"/>
            </w:tcBorders>
            <w:vAlign w:val="center"/>
            <w:hideMark/>
          </w:tcPr>
          <w:p w14:paraId="7C976CD9" w14:textId="77777777" w:rsidR="002A1977" w:rsidRPr="00FD4A94" w:rsidRDefault="002A1977" w:rsidP="002A1977">
            <w:pPr>
              <w:autoSpaceDE w:val="0"/>
              <w:autoSpaceDN w:val="0"/>
              <w:adjustRightInd w:val="0"/>
              <w:jc w:val="center"/>
              <w:rPr>
                <w:rFonts w:ascii="Times New Roman" w:hAnsi="Times New Roman" w:cs="Times New Roman"/>
                <w:b/>
                <w:i/>
                <w:szCs w:val="20"/>
              </w:rPr>
            </w:pPr>
            <w:r w:rsidRPr="00FD4A94">
              <w:rPr>
                <w:rFonts w:ascii="Times New Roman" w:hAnsi="Times New Roman" w:cs="Times New Roman"/>
                <w:b/>
                <w:i/>
                <w:szCs w:val="20"/>
              </w:rPr>
              <w:t>p</w:t>
            </w:r>
          </w:p>
        </w:tc>
        <w:tc>
          <w:tcPr>
            <w:tcW w:w="1636" w:type="dxa"/>
            <w:tcBorders>
              <w:top w:val="double" w:sz="4" w:space="0" w:color="auto"/>
              <w:left w:val="nil"/>
              <w:bottom w:val="nil"/>
              <w:right w:val="single" w:sz="4" w:space="0" w:color="auto"/>
            </w:tcBorders>
            <w:hideMark/>
          </w:tcPr>
          <w:p w14:paraId="5837BC3D"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β</w:t>
            </w:r>
          </w:p>
        </w:tc>
        <w:tc>
          <w:tcPr>
            <w:tcW w:w="278" w:type="dxa"/>
            <w:tcBorders>
              <w:top w:val="double" w:sz="4" w:space="0" w:color="auto"/>
              <w:left w:val="single" w:sz="4" w:space="0" w:color="auto"/>
              <w:bottom w:val="nil"/>
              <w:right w:val="nil"/>
            </w:tcBorders>
          </w:tcPr>
          <w:p w14:paraId="6D3D504A" w14:textId="77777777" w:rsidR="002A1977" w:rsidRPr="00FD4A94" w:rsidRDefault="002A1977" w:rsidP="002A1977">
            <w:pPr>
              <w:autoSpaceDE w:val="0"/>
              <w:autoSpaceDN w:val="0"/>
              <w:adjustRightInd w:val="0"/>
              <w:rPr>
                <w:rFonts w:ascii="Times New Roman" w:hAnsi="Times New Roman" w:cs="Times New Roman"/>
                <w:b/>
                <w:szCs w:val="20"/>
              </w:rPr>
            </w:pPr>
          </w:p>
        </w:tc>
        <w:tc>
          <w:tcPr>
            <w:tcW w:w="1418" w:type="dxa"/>
            <w:tcBorders>
              <w:top w:val="double" w:sz="4" w:space="0" w:color="auto"/>
              <w:left w:val="nil"/>
              <w:bottom w:val="nil"/>
              <w:right w:val="nil"/>
            </w:tcBorders>
            <w:hideMark/>
          </w:tcPr>
          <w:p w14:paraId="643E28CE"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Coefficient</w:t>
            </w:r>
          </w:p>
        </w:tc>
        <w:tc>
          <w:tcPr>
            <w:tcW w:w="1202" w:type="dxa"/>
            <w:tcBorders>
              <w:top w:val="double" w:sz="4" w:space="0" w:color="auto"/>
              <w:left w:val="nil"/>
              <w:bottom w:val="nil"/>
              <w:right w:val="nil"/>
            </w:tcBorders>
            <w:vAlign w:val="center"/>
            <w:hideMark/>
          </w:tcPr>
          <w:p w14:paraId="3FB065D7"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i/>
                <w:szCs w:val="20"/>
              </w:rPr>
              <w:t>p</w:t>
            </w:r>
          </w:p>
        </w:tc>
        <w:tc>
          <w:tcPr>
            <w:tcW w:w="1349" w:type="dxa"/>
            <w:tcBorders>
              <w:top w:val="double" w:sz="4" w:space="0" w:color="auto"/>
              <w:left w:val="nil"/>
              <w:bottom w:val="nil"/>
              <w:right w:val="nil"/>
            </w:tcBorders>
            <w:hideMark/>
          </w:tcPr>
          <w:p w14:paraId="6D3FBE5F"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β</w:t>
            </w:r>
          </w:p>
        </w:tc>
      </w:tr>
      <w:tr w:rsidR="002A1977" w:rsidRPr="00FD4A94" w14:paraId="199628C4" w14:textId="77777777" w:rsidTr="002A1977">
        <w:tc>
          <w:tcPr>
            <w:tcW w:w="1413" w:type="dxa"/>
            <w:tcBorders>
              <w:top w:val="nil"/>
              <w:left w:val="nil"/>
              <w:bottom w:val="nil"/>
              <w:right w:val="nil"/>
            </w:tcBorders>
            <w:hideMark/>
          </w:tcPr>
          <w:p w14:paraId="15980BA1"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Intercept</w:t>
            </w:r>
          </w:p>
        </w:tc>
        <w:tc>
          <w:tcPr>
            <w:tcW w:w="1204" w:type="dxa"/>
            <w:tcBorders>
              <w:top w:val="nil"/>
              <w:left w:val="nil"/>
              <w:bottom w:val="nil"/>
              <w:right w:val="nil"/>
            </w:tcBorders>
            <w:vAlign w:val="center"/>
            <w:hideMark/>
          </w:tcPr>
          <w:p w14:paraId="0502DDD5"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0.773</w:t>
            </w:r>
          </w:p>
        </w:tc>
        <w:tc>
          <w:tcPr>
            <w:tcW w:w="1636" w:type="dxa"/>
            <w:tcBorders>
              <w:top w:val="nil"/>
              <w:left w:val="nil"/>
              <w:bottom w:val="nil"/>
              <w:right w:val="single" w:sz="4" w:space="0" w:color="auto"/>
            </w:tcBorders>
            <w:hideMark/>
          </w:tcPr>
          <w:p w14:paraId="5A04ECA6"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0.000</w:t>
            </w:r>
          </w:p>
        </w:tc>
        <w:tc>
          <w:tcPr>
            <w:tcW w:w="278" w:type="dxa"/>
            <w:tcBorders>
              <w:top w:val="nil"/>
              <w:left w:val="single" w:sz="4" w:space="0" w:color="auto"/>
              <w:bottom w:val="nil"/>
              <w:right w:val="nil"/>
            </w:tcBorders>
          </w:tcPr>
          <w:p w14:paraId="09F785F5" w14:textId="77777777" w:rsidR="002A1977" w:rsidRPr="00FD4A94" w:rsidRDefault="002A1977" w:rsidP="002A1977">
            <w:pPr>
              <w:autoSpaceDE w:val="0"/>
              <w:autoSpaceDN w:val="0"/>
              <w:adjustRightInd w:val="0"/>
              <w:rPr>
                <w:rFonts w:ascii="Times New Roman" w:hAnsi="Times New Roman" w:cs="Times New Roman"/>
                <w:szCs w:val="20"/>
              </w:rPr>
            </w:pPr>
          </w:p>
        </w:tc>
        <w:tc>
          <w:tcPr>
            <w:tcW w:w="1418" w:type="dxa"/>
            <w:tcBorders>
              <w:top w:val="nil"/>
              <w:left w:val="nil"/>
              <w:bottom w:val="nil"/>
              <w:right w:val="nil"/>
            </w:tcBorders>
            <w:vAlign w:val="center"/>
            <w:hideMark/>
          </w:tcPr>
          <w:p w14:paraId="77DABFD3" w14:textId="77777777" w:rsidR="002A1977" w:rsidRPr="00FD4A94" w:rsidRDefault="002A1977" w:rsidP="002A1977">
            <w:pPr>
              <w:autoSpaceDE w:val="0"/>
              <w:autoSpaceDN w:val="0"/>
              <w:adjustRightInd w:val="0"/>
              <w:jc w:val="center"/>
              <w:rPr>
                <w:rFonts w:ascii="Times New Roman" w:hAnsi="Times New Roman" w:cs="Times New Roman"/>
                <w:szCs w:val="20"/>
              </w:rPr>
            </w:pPr>
            <w:proofErr w:type="gramStart"/>
            <w:r w:rsidRPr="00FD4A94">
              <w:rPr>
                <w:rStyle w:val="Emphasis"/>
                <w:rFonts w:ascii="Times New Roman" w:hAnsi="Times New Roman" w:cs="Times New Roman"/>
                <w:szCs w:val="20"/>
              </w:rPr>
              <w:t>STR(</w:t>
            </w:r>
            <w:proofErr w:type="gramEnd"/>
            <w:r w:rsidRPr="00FD4A94">
              <w:rPr>
                <w:rStyle w:val="Emphasis"/>
                <w:rFonts w:ascii="Times New Roman" w:hAnsi="Times New Roman" w:cs="Times New Roman"/>
                <w:szCs w:val="20"/>
              </w:rPr>
              <w:t>low)</w:t>
            </w:r>
          </w:p>
        </w:tc>
        <w:tc>
          <w:tcPr>
            <w:tcW w:w="1202" w:type="dxa"/>
            <w:tcBorders>
              <w:top w:val="nil"/>
              <w:left w:val="nil"/>
              <w:bottom w:val="nil"/>
              <w:right w:val="nil"/>
            </w:tcBorders>
            <w:hideMark/>
          </w:tcPr>
          <w:p w14:paraId="1DFDE7DB" w14:textId="77777777" w:rsidR="002A1977" w:rsidRPr="00FD4A94" w:rsidRDefault="002A1977" w:rsidP="002A1977">
            <w:pPr>
              <w:autoSpaceDE w:val="0"/>
              <w:autoSpaceDN w:val="0"/>
              <w:adjustRightInd w:val="0"/>
              <w:jc w:val="center"/>
              <w:rPr>
                <w:rFonts w:ascii="Times New Roman" w:hAnsi="Times New Roman" w:cs="Times New Roman"/>
                <w:b/>
                <w:i/>
                <w:szCs w:val="20"/>
              </w:rPr>
            </w:pPr>
            <w:r w:rsidRPr="00FD4A94">
              <w:rPr>
                <w:rFonts w:ascii="Times New Roman" w:hAnsi="Times New Roman" w:cs="Times New Roman"/>
                <w:b/>
                <w:szCs w:val="20"/>
              </w:rPr>
              <w:t>&lt; 0.001</w:t>
            </w:r>
          </w:p>
        </w:tc>
        <w:tc>
          <w:tcPr>
            <w:tcW w:w="1349" w:type="dxa"/>
            <w:tcBorders>
              <w:top w:val="nil"/>
              <w:left w:val="nil"/>
              <w:bottom w:val="nil"/>
              <w:right w:val="nil"/>
            </w:tcBorders>
            <w:hideMark/>
          </w:tcPr>
          <w:p w14:paraId="30B48D1C"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-2.517</w:t>
            </w:r>
          </w:p>
        </w:tc>
      </w:tr>
      <w:tr w:rsidR="002A1977" w:rsidRPr="00FD4A94" w14:paraId="4A034988" w14:textId="77777777" w:rsidTr="002A1977">
        <w:tc>
          <w:tcPr>
            <w:tcW w:w="1413" w:type="dxa"/>
            <w:tcBorders>
              <w:top w:val="nil"/>
              <w:left w:val="nil"/>
              <w:bottom w:val="nil"/>
              <w:right w:val="nil"/>
            </w:tcBorders>
            <w:vAlign w:val="center"/>
            <w:hideMark/>
          </w:tcPr>
          <w:p w14:paraId="30A6A685" w14:textId="77777777" w:rsidR="002A1977" w:rsidRPr="00FD4A94" w:rsidRDefault="002A1977" w:rsidP="002A1977">
            <w:pPr>
              <w:autoSpaceDE w:val="0"/>
              <w:autoSpaceDN w:val="0"/>
              <w:adjustRightInd w:val="0"/>
              <w:jc w:val="center"/>
              <w:rPr>
                <w:rStyle w:val="Emphasis"/>
                <w:rFonts w:ascii="Times New Roman" w:hAnsi="Times New Roman" w:cs="Times New Roman"/>
                <w:i w:val="0"/>
                <w:sz w:val="24"/>
              </w:rPr>
            </w:pPr>
            <w:proofErr w:type="gramStart"/>
            <w:r w:rsidRPr="00FD4A94">
              <w:rPr>
                <w:rStyle w:val="Emphasis"/>
                <w:rFonts w:ascii="Times New Roman" w:hAnsi="Times New Roman" w:cs="Times New Roman"/>
                <w:szCs w:val="20"/>
              </w:rPr>
              <w:t>LIN(</w:t>
            </w:r>
            <w:proofErr w:type="gramEnd"/>
            <w:r w:rsidRPr="00FD4A94">
              <w:rPr>
                <w:rStyle w:val="Emphasis"/>
                <w:rFonts w:ascii="Times New Roman" w:hAnsi="Times New Roman" w:cs="Times New Roman"/>
                <w:szCs w:val="20"/>
              </w:rPr>
              <w:t>med)</w:t>
            </w:r>
          </w:p>
        </w:tc>
        <w:tc>
          <w:tcPr>
            <w:tcW w:w="1204" w:type="dxa"/>
            <w:tcBorders>
              <w:top w:val="nil"/>
              <w:left w:val="nil"/>
              <w:bottom w:val="nil"/>
              <w:right w:val="nil"/>
            </w:tcBorders>
            <w:vAlign w:val="center"/>
            <w:hideMark/>
          </w:tcPr>
          <w:p w14:paraId="044F0274" w14:textId="77777777" w:rsidR="002A1977" w:rsidRPr="00FD4A94" w:rsidRDefault="002A1977" w:rsidP="002A1977">
            <w:pPr>
              <w:autoSpaceDE w:val="0"/>
              <w:autoSpaceDN w:val="0"/>
              <w:adjustRightInd w:val="0"/>
              <w:jc w:val="center"/>
              <w:rPr>
                <w:rFonts w:ascii="Times New Roman" w:hAnsi="Times New Roman" w:cs="Times New Roman"/>
                <w:b/>
                <w:sz w:val="24"/>
              </w:rPr>
            </w:pPr>
            <w:r w:rsidRPr="00FD4A94">
              <w:rPr>
                <w:rFonts w:ascii="Times New Roman" w:hAnsi="Times New Roman" w:cs="Times New Roman"/>
                <w:b/>
                <w:szCs w:val="20"/>
              </w:rPr>
              <w:t>&lt; 0.001</w:t>
            </w:r>
          </w:p>
        </w:tc>
        <w:tc>
          <w:tcPr>
            <w:tcW w:w="1636" w:type="dxa"/>
            <w:tcBorders>
              <w:top w:val="nil"/>
              <w:left w:val="nil"/>
              <w:bottom w:val="nil"/>
              <w:right w:val="single" w:sz="4" w:space="0" w:color="auto"/>
            </w:tcBorders>
            <w:hideMark/>
          </w:tcPr>
          <w:p w14:paraId="661DD037"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-2.404</w:t>
            </w:r>
          </w:p>
        </w:tc>
        <w:tc>
          <w:tcPr>
            <w:tcW w:w="278" w:type="dxa"/>
            <w:tcBorders>
              <w:top w:val="nil"/>
              <w:left w:val="single" w:sz="4" w:space="0" w:color="auto"/>
              <w:bottom w:val="nil"/>
              <w:right w:val="nil"/>
            </w:tcBorders>
          </w:tcPr>
          <w:p w14:paraId="20C9B10A" w14:textId="77777777" w:rsidR="002A1977" w:rsidRPr="00FD4A94" w:rsidRDefault="002A1977" w:rsidP="002A1977">
            <w:pPr>
              <w:autoSpaceDE w:val="0"/>
              <w:autoSpaceDN w:val="0"/>
              <w:adjustRightInd w:val="0"/>
              <w:rPr>
                <w:rFonts w:ascii="Times New Roman" w:hAnsi="Times New Roman" w:cs="Times New Roman"/>
                <w:szCs w:val="20"/>
              </w:rPr>
            </w:pPr>
          </w:p>
        </w:tc>
        <w:tc>
          <w:tcPr>
            <w:tcW w:w="1418" w:type="dxa"/>
            <w:tcBorders>
              <w:top w:val="nil"/>
              <w:left w:val="nil"/>
              <w:bottom w:val="nil"/>
              <w:right w:val="nil"/>
            </w:tcBorders>
            <w:vAlign w:val="center"/>
            <w:hideMark/>
          </w:tcPr>
          <w:p w14:paraId="7499850D" w14:textId="77777777" w:rsidR="002A1977" w:rsidRPr="00FD4A94" w:rsidRDefault="002A1977" w:rsidP="002A1977">
            <w:pPr>
              <w:autoSpaceDE w:val="0"/>
              <w:autoSpaceDN w:val="0"/>
              <w:adjustRightInd w:val="0"/>
              <w:jc w:val="center"/>
              <w:rPr>
                <w:rFonts w:ascii="Times New Roman" w:hAnsi="Times New Roman" w:cs="Times New Roman"/>
                <w:szCs w:val="20"/>
              </w:rPr>
            </w:pPr>
            <w:proofErr w:type="gramStart"/>
            <w:r w:rsidRPr="00FD4A94">
              <w:rPr>
                <w:rStyle w:val="Emphasis"/>
                <w:rFonts w:ascii="Times New Roman" w:hAnsi="Times New Roman" w:cs="Times New Roman"/>
                <w:szCs w:val="20"/>
              </w:rPr>
              <w:t>STR(</w:t>
            </w:r>
            <w:proofErr w:type="gramEnd"/>
            <w:r w:rsidRPr="00FD4A94">
              <w:rPr>
                <w:rStyle w:val="Emphasis"/>
                <w:rFonts w:ascii="Times New Roman" w:hAnsi="Times New Roman" w:cs="Times New Roman"/>
                <w:szCs w:val="20"/>
              </w:rPr>
              <w:t>high)</w:t>
            </w:r>
          </w:p>
        </w:tc>
        <w:tc>
          <w:tcPr>
            <w:tcW w:w="1202" w:type="dxa"/>
            <w:tcBorders>
              <w:top w:val="nil"/>
              <w:left w:val="nil"/>
              <w:bottom w:val="nil"/>
              <w:right w:val="nil"/>
            </w:tcBorders>
            <w:hideMark/>
          </w:tcPr>
          <w:p w14:paraId="40923B4F"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0.012</w:t>
            </w:r>
          </w:p>
        </w:tc>
        <w:tc>
          <w:tcPr>
            <w:tcW w:w="1349" w:type="dxa"/>
            <w:tcBorders>
              <w:top w:val="nil"/>
              <w:left w:val="nil"/>
              <w:bottom w:val="nil"/>
              <w:right w:val="nil"/>
            </w:tcBorders>
            <w:hideMark/>
          </w:tcPr>
          <w:p w14:paraId="44FA1BA4"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-1.628</w:t>
            </w:r>
          </w:p>
        </w:tc>
      </w:tr>
      <w:tr w:rsidR="002A1977" w:rsidRPr="00FD4A94" w14:paraId="52C22256" w14:textId="77777777" w:rsidTr="002A1977">
        <w:tc>
          <w:tcPr>
            <w:tcW w:w="1413" w:type="dxa"/>
            <w:tcBorders>
              <w:top w:val="nil"/>
              <w:left w:val="nil"/>
              <w:bottom w:val="nil"/>
              <w:right w:val="nil"/>
            </w:tcBorders>
            <w:vAlign w:val="center"/>
            <w:hideMark/>
          </w:tcPr>
          <w:p w14:paraId="7B28AFE8" w14:textId="77777777" w:rsidR="002A1977" w:rsidRPr="00FD4A94" w:rsidRDefault="002A1977" w:rsidP="002A1977">
            <w:pPr>
              <w:autoSpaceDE w:val="0"/>
              <w:autoSpaceDN w:val="0"/>
              <w:adjustRightInd w:val="0"/>
              <w:jc w:val="center"/>
              <w:rPr>
                <w:rStyle w:val="Emphasis"/>
                <w:rFonts w:ascii="Times New Roman" w:hAnsi="Times New Roman" w:cs="Times New Roman"/>
                <w:i w:val="0"/>
                <w:sz w:val="24"/>
              </w:rPr>
            </w:pPr>
            <w:proofErr w:type="gramStart"/>
            <w:r w:rsidRPr="00FD4A94">
              <w:rPr>
                <w:rStyle w:val="Emphasis"/>
                <w:rFonts w:ascii="Times New Roman" w:hAnsi="Times New Roman" w:cs="Times New Roman"/>
                <w:szCs w:val="20"/>
              </w:rPr>
              <w:t>VAP(</w:t>
            </w:r>
            <w:proofErr w:type="gramEnd"/>
            <w:r w:rsidRPr="00FD4A94">
              <w:rPr>
                <w:rStyle w:val="Emphasis"/>
                <w:rFonts w:ascii="Times New Roman" w:hAnsi="Times New Roman" w:cs="Times New Roman"/>
                <w:szCs w:val="20"/>
              </w:rPr>
              <w:t>low)</w:t>
            </w:r>
          </w:p>
        </w:tc>
        <w:tc>
          <w:tcPr>
            <w:tcW w:w="1204" w:type="dxa"/>
            <w:tcBorders>
              <w:top w:val="nil"/>
              <w:left w:val="nil"/>
              <w:bottom w:val="nil"/>
              <w:right w:val="nil"/>
            </w:tcBorders>
            <w:hideMark/>
          </w:tcPr>
          <w:p w14:paraId="62F15EC0" w14:textId="77777777" w:rsidR="002A1977" w:rsidRPr="00FD4A94" w:rsidRDefault="002A1977" w:rsidP="002A1977">
            <w:pPr>
              <w:autoSpaceDE w:val="0"/>
              <w:autoSpaceDN w:val="0"/>
              <w:adjustRightInd w:val="0"/>
              <w:jc w:val="center"/>
              <w:rPr>
                <w:rFonts w:ascii="Times New Roman" w:hAnsi="Times New Roman" w:cs="Times New Roman"/>
                <w:b/>
                <w:sz w:val="24"/>
              </w:rPr>
            </w:pPr>
            <w:r w:rsidRPr="00FD4A94">
              <w:rPr>
                <w:rFonts w:ascii="Times New Roman" w:hAnsi="Times New Roman" w:cs="Times New Roman"/>
                <w:b/>
                <w:szCs w:val="20"/>
              </w:rPr>
              <w:t>&lt; 0.001</w:t>
            </w:r>
          </w:p>
        </w:tc>
        <w:tc>
          <w:tcPr>
            <w:tcW w:w="1636" w:type="dxa"/>
            <w:tcBorders>
              <w:top w:val="nil"/>
              <w:left w:val="nil"/>
              <w:bottom w:val="nil"/>
              <w:right w:val="single" w:sz="4" w:space="0" w:color="auto"/>
            </w:tcBorders>
            <w:hideMark/>
          </w:tcPr>
          <w:p w14:paraId="60CCD52C"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2.083</w:t>
            </w:r>
          </w:p>
        </w:tc>
        <w:tc>
          <w:tcPr>
            <w:tcW w:w="278" w:type="dxa"/>
            <w:tcBorders>
              <w:top w:val="nil"/>
              <w:left w:val="single" w:sz="4" w:space="0" w:color="auto"/>
              <w:bottom w:val="nil"/>
              <w:right w:val="nil"/>
            </w:tcBorders>
          </w:tcPr>
          <w:p w14:paraId="2D1AE8A1" w14:textId="77777777" w:rsidR="002A1977" w:rsidRPr="00FD4A94" w:rsidRDefault="002A1977" w:rsidP="002A1977">
            <w:pPr>
              <w:autoSpaceDE w:val="0"/>
              <w:autoSpaceDN w:val="0"/>
              <w:adjustRightInd w:val="0"/>
              <w:rPr>
                <w:rFonts w:ascii="Times New Roman" w:hAnsi="Times New Roman" w:cs="Times New Roman"/>
                <w:szCs w:val="20"/>
              </w:rPr>
            </w:pPr>
          </w:p>
        </w:tc>
        <w:tc>
          <w:tcPr>
            <w:tcW w:w="1418" w:type="dxa"/>
            <w:tcBorders>
              <w:top w:val="nil"/>
              <w:left w:val="nil"/>
              <w:bottom w:val="nil"/>
              <w:right w:val="nil"/>
            </w:tcBorders>
            <w:vAlign w:val="center"/>
            <w:hideMark/>
          </w:tcPr>
          <w:p w14:paraId="7C5B34B0" w14:textId="77777777" w:rsidR="002A1977" w:rsidRPr="00FD4A94" w:rsidRDefault="002A1977" w:rsidP="002A1977">
            <w:pPr>
              <w:autoSpaceDE w:val="0"/>
              <w:autoSpaceDN w:val="0"/>
              <w:adjustRightInd w:val="0"/>
              <w:jc w:val="center"/>
              <w:rPr>
                <w:rFonts w:ascii="Times New Roman" w:hAnsi="Times New Roman" w:cs="Times New Roman"/>
                <w:szCs w:val="20"/>
              </w:rPr>
            </w:pPr>
            <w:proofErr w:type="gramStart"/>
            <w:r w:rsidRPr="00FD4A94">
              <w:rPr>
                <w:rStyle w:val="Emphasis"/>
                <w:rFonts w:ascii="Times New Roman" w:hAnsi="Times New Roman" w:cs="Times New Roman"/>
                <w:szCs w:val="20"/>
              </w:rPr>
              <w:t>LIN(</w:t>
            </w:r>
            <w:proofErr w:type="spellStart"/>
            <w:proofErr w:type="gramEnd"/>
            <w:r w:rsidRPr="00FD4A94">
              <w:rPr>
                <w:rStyle w:val="Emphasis"/>
                <w:rFonts w:ascii="Times New Roman" w:hAnsi="Times New Roman" w:cs="Times New Roman"/>
                <w:szCs w:val="20"/>
              </w:rPr>
              <w:t>avg</w:t>
            </w:r>
            <w:proofErr w:type="spellEnd"/>
            <w:r w:rsidRPr="00FD4A94">
              <w:rPr>
                <w:rStyle w:val="Emphasis"/>
                <w:rFonts w:ascii="Times New Roman" w:hAnsi="Times New Roman" w:cs="Times New Roman"/>
                <w:szCs w:val="20"/>
              </w:rPr>
              <w:t>)</w:t>
            </w:r>
          </w:p>
        </w:tc>
        <w:tc>
          <w:tcPr>
            <w:tcW w:w="1202" w:type="dxa"/>
            <w:tcBorders>
              <w:top w:val="nil"/>
              <w:left w:val="nil"/>
              <w:bottom w:val="nil"/>
              <w:right w:val="nil"/>
            </w:tcBorders>
            <w:hideMark/>
          </w:tcPr>
          <w:p w14:paraId="520139B9"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0.020</w:t>
            </w:r>
          </w:p>
        </w:tc>
        <w:tc>
          <w:tcPr>
            <w:tcW w:w="1349" w:type="dxa"/>
            <w:tcBorders>
              <w:top w:val="nil"/>
              <w:left w:val="nil"/>
              <w:bottom w:val="nil"/>
              <w:right w:val="nil"/>
            </w:tcBorders>
            <w:hideMark/>
          </w:tcPr>
          <w:p w14:paraId="14105CBB"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4.294</w:t>
            </w:r>
          </w:p>
        </w:tc>
      </w:tr>
      <w:tr w:rsidR="002A1977" w:rsidRPr="00FD4A94" w14:paraId="7E82C0E5" w14:textId="77777777" w:rsidTr="002A1977">
        <w:tc>
          <w:tcPr>
            <w:tcW w:w="1413" w:type="dxa"/>
            <w:tcBorders>
              <w:top w:val="nil"/>
              <w:left w:val="nil"/>
              <w:bottom w:val="nil"/>
              <w:right w:val="nil"/>
            </w:tcBorders>
            <w:vAlign w:val="center"/>
            <w:hideMark/>
          </w:tcPr>
          <w:p w14:paraId="7CAC241E" w14:textId="77777777" w:rsidR="002A1977" w:rsidRPr="00FD4A94" w:rsidRDefault="002A1977" w:rsidP="002A1977">
            <w:pPr>
              <w:autoSpaceDE w:val="0"/>
              <w:autoSpaceDN w:val="0"/>
              <w:adjustRightInd w:val="0"/>
              <w:jc w:val="center"/>
              <w:rPr>
                <w:rStyle w:val="Emphasis"/>
                <w:rFonts w:ascii="Times New Roman" w:hAnsi="Times New Roman" w:cs="Times New Roman"/>
                <w:i w:val="0"/>
                <w:sz w:val="24"/>
              </w:rPr>
            </w:pPr>
            <w:proofErr w:type="gramStart"/>
            <w:r w:rsidRPr="00FD4A94">
              <w:rPr>
                <w:rStyle w:val="Emphasis"/>
                <w:rFonts w:ascii="Times New Roman" w:hAnsi="Times New Roman" w:cs="Times New Roman"/>
                <w:szCs w:val="20"/>
              </w:rPr>
              <w:t>VAP(</w:t>
            </w:r>
            <w:proofErr w:type="gramEnd"/>
            <w:r w:rsidRPr="00FD4A94">
              <w:rPr>
                <w:rStyle w:val="Emphasis"/>
                <w:rFonts w:ascii="Times New Roman" w:hAnsi="Times New Roman" w:cs="Times New Roman"/>
                <w:szCs w:val="20"/>
              </w:rPr>
              <w:t>med)</w:t>
            </w:r>
          </w:p>
        </w:tc>
        <w:tc>
          <w:tcPr>
            <w:tcW w:w="1204" w:type="dxa"/>
            <w:tcBorders>
              <w:top w:val="nil"/>
              <w:left w:val="nil"/>
              <w:bottom w:val="nil"/>
              <w:right w:val="nil"/>
            </w:tcBorders>
            <w:hideMark/>
          </w:tcPr>
          <w:p w14:paraId="72F27BCC" w14:textId="77777777" w:rsidR="002A1977" w:rsidRPr="00FD4A94" w:rsidRDefault="002A1977" w:rsidP="002A1977">
            <w:pPr>
              <w:autoSpaceDE w:val="0"/>
              <w:autoSpaceDN w:val="0"/>
              <w:adjustRightInd w:val="0"/>
              <w:jc w:val="center"/>
              <w:rPr>
                <w:rFonts w:ascii="Times New Roman" w:hAnsi="Times New Roman" w:cs="Times New Roman"/>
                <w:b/>
                <w:sz w:val="24"/>
              </w:rPr>
            </w:pPr>
            <w:r w:rsidRPr="00FD4A94">
              <w:rPr>
                <w:rFonts w:ascii="Times New Roman" w:hAnsi="Times New Roman" w:cs="Times New Roman"/>
                <w:b/>
                <w:szCs w:val="20"/>
              </w:rPr>
              <w:t>&lt; 0.001</w:t>
            </w:r>
          </w:p>
        </w:tc>
        <w:tc>
          <w:tcPr>
            <w:tcW w:w="1636" w:type="dxa"/>
            <w:tcBorders>
              <w:top w:val="nil"/>
              <w:left w:val="nil"/>
              <w:bottom w:val="nil"/>
              <w:right w:val="single" w:sz="4" w:space="0" w:color="auto"/>
            </w:tcBorders>
            <w:hideMark/>
          </w:tcPr>
          <w:p w14:paraId="5B842656"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4.768</w:t>
            </w:r>
          </w:p>
        </w:tc>
        <w:tc>
          <w:tcPr>
            <w:tcW w:w="278" w:type="dxa"/>
            <w:tcBorders>
              <w:top w:val="nil"/>
              <w:left w:val="single" w:sz="4" w:space="0" w:color="auto"/>
              <w:bottom w:val="nil"/>
              <w:right w:val="nil"/>
            </w:tcBorders>
          </w:tcPr>
          <w:p w14:paraId="77BF9A5D" w14:textId="77777777" w:rsidR="002A1977" w:rsidRPr="00FD4A94" w:rsidRDefault="002A1977" w:rsidP="002A1977">
            <w:pPr>
              <w:autoSpaceDE w:val="0"/>
              <w:autoSpaceDN w:val="0"/>
              <w:adjustRightInd w:val="0"/>
              <w:rPr>
                <w:rFonts w:ascii="Times New Roman" w:hAnsi="Times New Roman" w:cs="Times New Roman"/>
                <w:szCs w:val="20"/>
              </w:rPr>
            </w:pPr>
          </w:p>
        </w:tc>
        <w:tc>
          <w:tcPr>
            <w:tcW w:w="1418" w:type="dxa"/>
            <w:tcBorders>
              <w:top w:val="nil"/>
              <w:left w:val="nil"/>
              <w:bottom w:val="nil"/>
              <w:right w:val="nil"/>
            </w:tcBorders>
            <w:hideMark/>
          </w:tcPr>
          <w:p w14:paraId="0C91DBEC" w14:textId="77777777" w:rsidR="002A1977" w:rsidRPr="00FD4A94" w:rsidRDefault="002A1977" w:rsidP="002A1977">
            <w:pPr>
              <w:autoSpaceDE w:val="0"/>
              <w:autoSpaceDN w:val="0"/>
              <w:adjustRightInd w:val="0"/>
              <w:jc w:val="center"/>
              <w:rPr>
                <w:rFonts w:ascii="Times New Roman" w:hAnsi="Times New Roman" w:cs="Times New Roman"/>
                <w:szCs w:val="20"/>
              </w:rPr>
            </w:pPr>
            <w:proofErr w:type="gramStart"/>
            <w:r w:rsidRPr="00FD4A94">
              <w:rPr>
                <w:rStyle w:val="Emphasis"/>
                <w:rFonts w:ascii="Times New Roman" w:hAnsi="Times New Roman" w:cs="Times New Roman"/>
                <w:szCs w:val="20"/>
              </w:rPr>
              <w:t>WOB(</w:t>
            </w:r>
            <w:proofErr w:type="spellStart"/>
            <w:proofErr w:type="gramEnd"/>
            <w:r w:rsidRPr="00FD4A94">
              <w:rPr>
                <w:rStyle w:val="Emphasis"/>
                <w:rFonts w:ascii="Times New Roman" w:hAnsi="Times New Roman" w:cs="Times New Roman"/>
                <w:szCs w:val="20"/>
              </w:rPr>
              <w:t>avg</w:t>
            </w:r>
            <w:proofErr w:type="spellEnd"/>
            <w:r w:rsidRPr="00FD4A94">
              <w:rPr>
                <w:rStyle w:val="Emphasis"/>
                <w:rFonts w:ascii="Times New Roman" w:hAnsi="Times New Roman" w:cs="Times New Roman"/>
                <w:szCs w:val="20"/>
              </w:rPr>
              <w:t>)</w:t>
            </w:r>
          </w:p>
        </w:tc>
        <w:tc>
          <w:tcPr>
            <w:tcW w:w="1202" w:type="dxa"/>
            <w:tcBorders>
              <w:top w:val="nil"/>
              <w:left w:val="nil"/>
              <w:bottom w:val="nil"/>
              <w:right w:val="nil"/>
            </w:tcBorders>
            <w:hideMark/>
          </w:tcPr>
          <w:p w14:paraId="52AEA335"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0.067</w:t>
            </w:r>
          </w:p>
        </w:tc>
        <w:tc>
          <w:tcPr>
            <w:tcW w:w="1349" w:type="dxa"/>
            <w:tcBorders>
              <w:top w:val="nil"/>
              <w:left w:val="nil"/>
              <w:bottom w:val="nil"/>
              <w:right w:val="nil"/>
            </w:tcBorders>
            <w:hideMark/>
          </w:tcPr>
          <w:p w14:paraId="10B8041F"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-2.540</w:t>
            </w:r>
          </w:p>
        </w:tc>
      </w:tr>
      <w:tr w:rsidR="002A1977" w:rsidRPr="00FD4A94" w14:paraId="2AD26E24" w14:textId="77777777" w:rsidTr="002A1977">
        <w:tc>
          <w:tcPr>
            <w:tcW w:w="1413" w:type="dxa"/>
            <w:tcBorders>
              <w:top w:val="nil"/>
              <w:left w:val="nil"/>
              <w:bottom w:val="nil"/>
              <w:right w:val="nil"/>
            </w:tcBorders>
            <w:vAlign w:val="center"/>
            <w:hideMark/>
          </w:tcPr>
          <w:p w14:paraId="792F14C3" w14:textId="77777777" w:rsidR="002A1977" w:rsidRPr="00FD4A94" w:rsidRDefault="002A1977" w:rsidP="002A1977">
            <w:pPr>
              <w:autoSpaceDE w:val="0"/>
              <w:autoSpaceDN w:val="0"/>
              <w:adjustRightInd w:val="0"/>
              <w:jc w:val="center"/>
              <w:rPr>
                <w:rStyle w:val="Emphasis"/>
                <w:rFonts w:ascii="Times New Roman" w:hAnsi="Times New Roman" w:cs="Times New Roman"/>
                <w:i w:val="0"/>
                <w:sz w:val="24"/>
              </w:rPr>
            </w:pPr>
            <w:proofErr w:type="gramStart"/>
            <w:r w:rsidRPr="00FD4A94">
              <w:rPr>
                <w:rStyle w:val="Emphasis"/>
                <w:rFonts w:ascii="Times New Roman" w:hAnsi="Times New Roman" w:cs="Times New Roman"/>
                <w:szCs w:val="20"/>
              </w:rPr>
              <w:t>VCL(</w:t>
            </w:r>
            <w:proofErr w:type="gramEnd"/>
            <w:r w:rsidRPr="00FD4A94">
              <w:rPr>
                <w:rStyle w:val="Emphasis"/>
                <w:rFonts w:ascii="Times New Roman" w:hAnsi="Times New Roman" w:cs="Times New Roman"/>
                <w:szCs w:val="20"/>
              </w:rPr>
              <w:t>med)</w:t>
            </w:r>
          </w:p>
        </w:tc>
        <w:tc>
          <w:tcPr>
            <w:tcW w:w="1204" w:type="dxa"/>
            <w:tcBorders>
              <w:top w:val="nil"/>
              <w:left w:val="nil"/>
              <w:bottom w:val="nil"/>
              <w:right w:val="nil"/>
            </w:tcBorders>
            <w:hideMark/>
          </w:tcPr>
          <w:p w14:paraId="1E3C7B8C" w14:textId="77777777" w:rsidR="002A1977" w:rsidRPr="00FD4A94" w:rsidRDefault="002A1977" w:rsidP="002A1977">
            <w:pPr>
              <w:autoSpaceDE w:val="0"/>
              <w:autoSpaceDN w:val="0"/>
              <w:adjustRightInd w:val="0"/>
              <w:jc w:val="center"/>
              <w:rPr>
                <w:rFonts w:ascii="Times New Roman" w:hAnsi="Times New Roman" w:cs="Times New Roman"/>
                <w:b/>
                <w:sz w:val="24"/>
              </w:rPr>
            </w:pPr>
            <w:r w:rsidRPr="00FD4A94">
              <w:rPr>
                <w:rFonts w:ascii="Times New Roman" w:hAnsi="Times New Roman" w:cs="Times New Roman"/>
                <w:b/>
                <w:szCs w:val="20"/>
              </w:rPr>
              <w:t>0.006</w:t>
            </w:r>
          </w:p>
        </w:tc>
        <w:tc>
          <w:tcPr>
            <w:tcW w:w="1636" w:type="dxa"/>
            <w:tcBorders>
              <w:top w:val="nil"/>
              <w:left w:val="nil"/>
              <w:bottom w:val="nil"/>
              <w:right w:val="single" w:sz="4" w:space="0" w:color="auto"/>
            </w:tcBorders>
            <w:hideMark/>
          </w:tcPr>
          <w:p w14:paraId="115C6355"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2.209</w:t>
            </w:r>
          </w:p>
        </w:tc>
        <w:tc>
          <w:tcPr>
            <w:tcW w:w="278" w:type="dxa"/>
            <w:tcBorders>
              <w:top w:val="nil"/>
              <w:left w:val="single" w:sz="4" w:space="0" w:color="auto"/>
              <w:bottom w:val="nil"/>
              <w:right w:val="nil"/>
            </w:tcBorders>
          </w:tcPr>
          <w:p w14:paraId="205B7392" w14:textId="77777777" w:rsidR="002A1977" w:rsidRPr="00FD4A94" w:rsidRDefault="002A1977" w:rsidP="002A1977">
            <w:pPr>
              <w:autoSpaceDE w:val="0"/>
              <w:autoSpaceDN w:val="0"/>
              <w:adjustRightInd w:val="0"/>
              <w:rPr>
                <w:rFonts w:ascii="Times New Roman" w:hAnsi="Times New Roman" w:cs="Times New Roman"/>
                <w:szCs w:val="20"/>
              </w:rPr>
            </w:pPr>
          </w:p>
        </w:tc>
        <w:tc>
          <w:tcPr>
            <w:tcW w:w="1418" w:type="dxa"/>
            <w:tcBorders>
              <w:top w:val="nil"/>
              <w:left w:val="nil"/>
              <w:bottom w:val="nil"/>
              <w:right w:val="nil"/>
            </w:tcBorders>
          </w:tcPr>
          <w:p w14:paraId="6F6D6AA6" w14:textId="77777777" w:rsidR="002A1977" w:rsidRPr="00FD4A94" w:rsidRDefault="002A1977" w:rsidP="002A1977">
            <w:pPr>
              <w:autoSpaceDE w:val="0"/>
              <w:autoSpaceDN w:val="0"/>
              <w:adjustRightInd w:val="0"/>
              <w:jc w:val="center"/>
              <w:rPr>
                <w:rFonts w:ascii="Times New Roman" w:hAnsi="Times New Roman" w:cs="Times New Roman"/>
                <w:szCs w:val="20"/>
              </w:rPr>
            </w:pPr>
          </w:p>
        </w:tc>
        <w:tc>
          <w:tcPr>
            <w:tcW w:w="1202" w:type="dxa"/>
            <w:tcBorders>
              <w:top w:val="nil"/>
              <w:left w:val="nil"/>
              <w:bottom w:val="nil"/>
              <w:right w:val="nil"/>
            </w:tcBorders>
          </w:tcPr>
          <w:p w14:paraId="53A14E80" w14:textId="77777777" w:rsidR="002A1977" w:rsidRPr="00FD4A94" w:rsidRDefault="002A1977" w:rsidP="002A1977">
            <w:pPr>
              <w:autoSpaceDE w:val="0"/>
              <w:autoSpaceDN w:val="0"/>
              <w:adjustRightInd w:val="0"/>
              <w:jc w:val="center"/>
              <w:rPr>
                <w:rFonts w:ascii="Times New Roman" w:hAnsi="Times New Roman" w:cs="Times New Roman"/>
                <w:szCs w:val="20"/>
              </w:rPr>
            </w:pPr>
          </w:p>
        </w:tc>
        <w:tc>
          <w:tcPr>
            <w:tcW w:w="1349" w:type="dxa"/>
            <w:tcBorders>
              <w:top w:val="nil"/>
              <w:left w:val="nil"/>
              <w:bottom w:val="nil"/>
              <w:right w:val="nil"/>
            </w:tcBorders>
          </w:tcPr>
          <w:p w14:paraId="6E4D696D" w14:textId="77777777" w:rsidR="002A1977" w:rsidRPr="00FD4A94" w:rsidRDefault="002A1977" w:rsidP="002A1977">
            <w:pPr>
              <w:autoSpaceDE w:val="0"/>
              <w:autoSpaceDN w:val="0"/>
              <w:adjustRightInd w:val="0"/>
              <w:jc w:val="center"/>
              <w:rPr>
                <w:rFonts w:ascii="Times New Roman" w:hAnsi="Times New Roman" w:cs="Times New Roman"/>
                <w:szCs w:val="20"/>
              </w:rPr>
            </w:pPr>
          </w:p>
        </w:tc>
      </w:tr>
      <w:tr w:rsidR="002A1977" w:rsidRPr="00FD4A94" w14:paraId="2D3D290D" w14:textId="77777777" w:rsidTr="002A1977">
        <w:tc>
          <w:tcPr>
            <w:tcW w:w="8500" w:type="dxa"/>
            <w:gridSpan w:val="7"/>
            <w:tcBorders>
              <w:top w:val="single" w:sz="4" w:space="0" w:color="auto"/>
              <w:left w:val="nil"/>
              <w:bottom w:val="nil"/>
              <w:right w:val="nil"/>
            </w:tcBorders>
            <w:vAlign w:val="center"/>
            <w:hideMark/>
          </w:tcPr>
          <w:p w14:paraId="65D81226" w14:textId="77777777" w:rsidR="002A1977" w:rsidRPr="00FD4A94" w:rsidRDefault="002A1977" w:rsidP="002A1977">
            <w:pPr>
              <w:autoSpaceDE w:val="0"/>
              <w:autoSpaceDN w:val="0"/>
              <w:adjustRightInd w:val="0"/>
              <w:jc w:val="center"/>
              <w:rPr>
                <w:rFonts w:ascii="Times New Roman" w:hAnsi="Times New Roman" w:cs="Times New Roman"/>
                <w:b/>
                <w:i/>
                <w:szCs w:val="20"/>
              </w:rPr>
            </w:pPr>
            <w:proofErr w:type="spellStart"/>
            <w:r w:rsidRPr="00FD4A94">
              <w:rPr>
                <w:rFonts w:ascii="Times New Roman" w:hAnsi="Times New Roman" w:cs="Times New Roman"/>
                <w:b/>
                <w:i/>
                <w:szCs w:val="20"/>
              </w:rPr>
              <w:t>Heliocidaris</w:t>
            </w:r>
            <w:proofErr w:type="spellEnd"/>
            <w:r w:rsidRPr="00FD4A94">
              <w:rPr>
                <w:rFonts w:ascii="Times New Roman" w:hAnsi="Times New Roman" w:cs="Times New Roman"/>
                <w:b/>
                <w:i/>
                <w:szCs w:val="20"/>
              </w:rPr>
              <w:t xml:space="preserve"> </w:t>
            </w:r>
            <w:proofErr w:type="spellStart"/>
            <w:r w:rsidRPr="00FD4A94">
              <w:rPr>
                <w:rFonts w:ascii="Times New Roman" w:hAnsi="Times New Roman" w:cs="Times New Roman"/>
                <w:b/>
                <w:i/>
                <w:szCs w:val="20"/>
              </w:rPr>
              <w:t>erythrogramma</w:t>
            </w:r>
            <w:proofErr w:type="spellEnd"/>
          </w:p>
        </w:tc>
      </w:tr>
      <w:tr w:rsidR="002A1977" w:rsidRPr="00FD4A94" w14:paraId="641D7E1B" w14:textId="77777777" w:rsidTr="002A1977">
        <w:tc>
          <w:tcPr>
            <w:tcW w:w="8500" w:type="dxa"/>
            <w:gridSpan w:val="7"/>
            <w:tcBorders>
              <w:top w:val="nil"/>
              <w:left w:val="nil"/>
              <w:bottom w:val="double" w:sz="4" w:space="0" w:color="auto"/>
              <w:right w:val="nil"/>
            </w:tcBorders>
            <w:vAlign w:val="center"/>
            <w:hideMark/>
          </w:tcPr>
          <w:p w14:paraId="1E5CAB1F" w14:textId="77777777" w:rsidR="002A1977" w:rsidRPr="00FD4A94" w:rsidRDefault="002A1977" w:rsidP="002A1977">
            <w:pPr>
              <w:autoSpaceDE w:val="0"/>
              <w:autoSpaceDN w:val="0"/>
              <w:adjustRightInd w:val="0"/>
              <w:jc w:val="center"/>
              <w:rPr>
                <w:rFonts w:ascii="Times New Roman" w:hAnsi="Times New Roman" w:cs="Times New Roman"/>
                <w:b/>
                <w:i/>
                <w:szCs w:val="20"/>
              </w:rPr>
            </w:pPr>
            <w:proofErr w:type="spellStart"/>
            <w:proofErr w:type="gramStart"/>
            <w:r w:rsidRPr="00370186">
              <w:rPr>
                <w:rFonts w:ascii="Times New Roman" w:hAnsi="Times New Roman" w:cs="Times New Roman"/>
                <w:b/>
                <w:i/>
                <w:szCs w:val="20"/>
              </w:rPr>
              <w:t>Model:lm</w:t>
            </w:r>
            <w:proofErr w:type="spellEnd"/>
            <w:proofErr w:type="gramEnd"/>
            <w:r w:rsidRPr="00370186">
              <w:rPr>
                <w:rFonts w:ascii="Times New Roman" w:hAnsi="Times New Roman" w:cs="Times New Roman"/>
                <w:b/>
                <w:i/>
                <w:szCs w:val="20"/>
              </w:rPr>
              <w:t xml:space="preserve">(Fertilisation ~ LIN(low) +  LIN(high) + VAP(med) + VCL(high) + </w:t>
            </w:r>
            <w:r w:rsidRPr="00370186">
              <w:rPr>
                <w:rFonts w:ascii="Times New Roman" w:hAnsi="Times New Roman" w:cs="Times New Roman"/>
                <w:b/>
                <w:i/>
                <w:szCs w:val="20"/>
              </w:rPr>
              <w:softHyphen/>
            </w:r>
            <w:r w:rsidRPr="00370186">
              <w:rPr>
                <w:rFonts w:ascii="Times New Roman" w:hAnsi="Times New Roman" w:cs="Times New Roman"/>
                <w:b/>
                <w:i/>
                <w:szCs w:val="20"/>
              </w:rPr>
              <w:softHyphen/>
            </w:r>
            <w:r w:rsidRPr="00370186">
              <w:rPr>
                <w:rFonts w:ascii="Times New Roman" w:hAnsi="Times New Roman" w:cs="Times New Roman"/>
                <w:b/>
                <w:i/>
                <w:szCs w:val="20"/>
              </w:rPr>
              <w:softHyphen/>
              <w:t>WOB(med) + VCL(</w:t>
            </w:r>
            <w:proofErr w:type="spellStart"/>
            <w:r w:rsidRPr="00370186">
              <w:rPr>
                <w:rFonts w:ascii="Times New Roman" w:hAnsi="Times New Roman" w:cs="Times New Roman"/>
                <w:b/>
                <w:i/>
                <w:szCs w:val="20"/>
              </w:rPr>
              <w:t>avg</w:t>
            </w:r>
            <w:proofErr w:type="spellEnd"/>
            <w:r w:rsidRPr="00370186">
              <w:rPr>
                <w:rFonts w:ascii="Times New Roman" w:hAnsi="Times New Roman" w:cs="Times New Roman"/>
                <w:b/>
                <w:i/>
                <w:szCs w:val="20"/>
              </w:rPr>
              <w:t>))</w:t>
            </w:r>
          </w:p>
        </w:tc>
      </w:tr>
      <w:tr w:rsidR="002A1977" w:rsidRPr="00FD4A94" w14:paraId="4A6E40FE" w14:textId="77777777" w:rsidTr="002A1977">
        <w:tc>
          <w:tcPr>
            <w:tcW w:w="1413" w:type="dxa"/>
            <w:tcBorders>
              <w:top w:val="double" w:sz="4" w:space="0" w:color="auto"/>
              <w:left w:val="nil"/>
              <w:bottom w:val="nil"/>
              <w:right w:val="nil"/>
            </w:tcBorders>
            <w:hideMark/>
          </w:tcPr>
          <w:p w14:paraId="5A7BB457" w14:textId="77777777" w:rsidR="002A1977" w:rsidRPr="00FD4A94" w:rsidRDefault="002A1977" w:rsidP="002A1977">
            <w:pPr>
              <w:autoSpaceDE w:val="0"/>
              <w:autoSpaceDN w:val="0"/>
              <w:adjustRightInd w:val="0"/>
              <w:jc w:val="center"/>
              <w:rPr>
                <w:rStyle w:val="Emphasis"/>
                <w:rFonts w:ascii="Times New Roman" w:hAnsi="Times New Roman" w:cs="Times New Roman"/>
                <w:sz w:val="24"/>
              </w:rPr>
            </w:pPr>
            <w:r w:rsidRPr="00FD4A94">
              <w:rPr>
                <w:rFonts w:ascii="Times New Roman" w:hAnsi="Times New Roman" w:cs="Times New Roman"/>
                <w:b/>
                <w:szCs w:val="20"/>
              </w:rPr>
              <w:t>Coefficient</w:t>
            </w:r>
          </w:p>
        </w:tc>
        <w:tc>
          <w:tcPr>
            <w:tcW w:w="1204" w:type="dxa"/>
            <w:tcBorders>
              <w:top w:val="double" w:sz="4" w:space="0" w:color="auto"/>
              <w:left w:val="nil"/>
              <w:bottom w:val="nil"/>
              <w:right w:val="nil"/>
            </w:tcBorders>
            <w:vAlign w:val="center"/>
            <w:hideMark/>
          </w:tcPr>
          <w:p w14:paraId="56C241F9" w14:textId="77777777" w:rsidR="002A1977" w:rsidRPr="00FD4A94" w:rsidRDefault="002A1977" w:rsidP="002A1977">
            <w:pPr>
              <w:autoSpaceDE w:val="0"/>
              <w:autoSpaceDN w:val="0"/>
              <w:adjustRightInd w:val="0"/>
              <w:jc w:val="center"/>
              <w:rPr>
                <w:rFonts w:ascii="Times New Roman" w:hAnsi="Times New Roman" w:cs="Times New Roman"/>
                <w:sz w:val="24"/>
              </w:rPr>
            </w:pPr>
            <w:r w:rsidRPr="00FD4A94">
              <w:rPr>
                <w:rFonts w:ascii="Times New Roman" w:hAnsi="Times New Roman" w:cs="Times New Roman"/>
                <w:b/>
                <w:i/>
                <w:szCs w:val="20"/>
              </w:rPr>
              <w:t>p</w:t>
            </w:r>
          </w:p>
        </w:tc>
        <w:tc>
          <w:tcPr>
            <w:tcW w:w="1636" w:type="dxa"/>
            <w:tcBorders>
              <w:top w:val="double" w:sz="4" w:space="0" w:color="auto"/>
              <w:left w:val="nil"/>
              <w:bottom w:val="nil"/>
              <w:right w:val="single" w:sz="4" w:space="0" w:color="auto"/>
            </w:tcBorders>
            <w:hideMark/>
          </w:tcPr>
          <w:p w14:paraId="7569DB86"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b/>
                <w:szCs w:val="20"/>
              </w:rPr>
              <w:t>β</w:t>
            </w:r>
          </w:p>
        </w:tc>
        <w:tc>
          <w:tcPr>
            <w:tcW w:w="278" w:type="dxa"/>
            <w:tcBorders>
              <w:top w:val="double" w:sz="4" w:space="0" w:color="auto"/>
              <w:left w:val="single" w:sz="4" w:space="0" w:color="auto"/>
              <w:bottom w:val="nil"/>
              <w:right w:val="nil"/>
            </w:tcBorders>
          </w:tcPr>
          <w:p w14:paraId="79179D5C" w14:textId="77777777" w:rsidR="002A1977" w:rsidRPr="00FD4A94" w:rsidRDefault="002A1977" w:rsidP="002A1977">
            <w:pPr>
              <w:autoSpaceDE w:val="0"/>
              <w:autoSpaceDN w:val="0"/>
              <w:adjustRightInd w:val="0"/>
              <w:rPr>
                <w:rFonts w:ascii="Times New Roman" w:hAnsi="Times New Roman" w:cs="Times New Roman"/>
                <w:szCs w:val="20"/>
              </w:rPr>
            </w:pPr>
          </w:p>
        </w:tc>
        <w:tc>
          <w:tcPr>
            <w:tcW w:w="1418" w:type="dxa"/>
            <w:tcBorders>
              <w:top w:val="double" w:sz="4" w:space="0" w:color="auto"/>
              <w:left w:val="nil"/>
              <w:bottom w:val="nil"/>
              <w:right w:val="nil"/>
            </w:tcBorders>
            <w:hideMark/>
          </w:tcPr>
          <w:p w14:paraId="19FCD207"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b/>
                <w:szCs w:val="20"/>
              </w:rPr>
              <w:t>Coefficient</w:t>
            </w:r>
          </w:p>
        </w:tc>
        <w:tc>
          <w:tcPr>
            <w:tcW w:w="1202" w:type="dxa"/>
            <w:tcBorders>
              <w:top w:val="double" w:sz="4" w:space="0" w:color="auto"/>
              <w:left w:val="nil"/>
              <w:bottom w:val="nil"/>
              <w:right w:val="nil"/>
            </w:tcBorders>
            <w:vAlign w:val="center"/>
            <w:hideMark/>
          </w:tcPr>
          <w:p w14:paraId="131216E9"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b/>
                <w:i/>
                <w:szCs w:val="20"/>
              </w:rPr>
              <w:t>p</w:t>
            </w:r>
          </w:p>
        </w:tc>
        <w:tc>
          <w:tcPr>
            <w:tcW w:w="1349" w:type="dxa"/>
            <w:tcBorders>
              <w:top w:val="double" w:sz="4" w:space="0" w:color="auto"/>
              <w:left w:val="nil"/>
              <w:bottom w:val="nil"/>
              <w:right w:val="nil"/>
            </w:tcBorders>
            <w:hideMark/>
          </w:tcPr>
          <w:p w14:paraId="38059D3F"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b/>
                <w:szCs w:val="20"/>
              </w:rPr>
              <w:t>β</w:t>
            </w:r>
          </w:p>
        </w:tc>
      </w:tr>
      <w:tr w:rsidR="002A1977" w:rsidRPr="00FD4A94" w14:paraId="1DE6393A" w14:textId="77777777" w:rsidTr="002A1977">
        <w:tc>
          <w:tcPr>
            <w:tcW w:w="1413" w:type="dxa"/>
            <w:tcBorders>
              <w:top w:val="nil"/>
              <w:left w:val="nil"/>
              <w:bottom w:val="nil"/>
              <w:right w:val="nil"/>
            </w:tcBorders>
            <w:vAlign w:val="center"/>
            <w:hideMark/>
          </w:tcPr>
          <w:p w14:paraId="02C03894" w14:textId="77777777" w:rsidR="002A1977" w:rsidRPr="00FD4A94" w:rsidRDefault="002A1977" w:rsidP="002A1977">
            <w:pPr>
              <w:autoSpaceDE w:val="0"/>
              <w:autoSpaceDN w:val="0"/>
              <w:adjustRightInd w:val="0"/>
              <w:jc w:val="center"/>
              <w:rPr>
                <w:rStyle w:val="Emphasis"/>
                <w:rFonts w:ascii="Times New Roman" w:hAnsi="Times New Roman" w:cs="Times New Roman"/>
                <w:i w:val="0"/>
                <w:sz w:val="24"/>
              </w:rPr>
            </w:pPr>
            <w:r w:rsidRPr="00FD4A94">
              <w:rPr>
                <w:rStyle w:val="Emphasis"/>
                <w:rFonts w:ascii="Times New Roman" w:hAnsi="Times New Roman" w:cs="Times New Roman"/>
                <w:szCs w:val="20"/>
              </w:rPr>
              <w:t>Intercept</w:t>
            </w:r>
          </w:p>
        </w:tc>
        <w:tc>
          <w:tcPr>
            <w:tcW w:w="1204" w:type="dxa"/>
            <w:tcBorders>
              <w:top w:val="nil"/>
              <w:left w:val="nil"/>
              <w:bottom w:val="nil"/>
              <w:right w:val="nil"/>
            </w:tcBorders>
            <w:hideMark/>
          </w:tcPr>
          <w:p w14:paraId="23473340" w14:textId="77777777" w:rsidR="002A1977" w:rsidRPr="00FD4A94" w:rsidRDefault="002A1977" w:rsidP="002A1977">
            <w:pPr>
              <w:autoSpaceDE w:val="0"/>
              <w:autoSpaceDN w:val="0"/>
              <w:adjustRightInd w:val="0"/>
              <w:jc w:val="center"/>
              <w:rPr>
                <w:rFonts w:ascii="Times New Roman" w:hAnsi="Times New Roman" w:cs="Times New Roman"/>
                <w:b/>
                <w:sz w:val="24"/>
              </w:rPr>
            </w:pPr>
            <w:r w:rsidRPr="00FD4A94">
              <w:rPr>
                <w:rFonts w:ascii="Times New Roman" w:hAnsi="Times New Roman" w:cs="Times New Roman"/>
                <w:b/>
                <w:szCs w:val="20"/>
              </w:rPr>
              <w:t>0.007</w:t>
            </w:r>
          </w:p>
        </w:tc>
        <w:tc>
          <w:tcPr>
            <w:tcW w:w="1636" w:type="dxa"/>
            <w:tcBorders>
              <w:top w:val="nil"/>
              <w:left w:val="nil"/>
              <w:bottom w:val="nil"/>
              <w:right w:val="single" w:sz="4" w:space="0" w:color="auto"/>
            </w:tcBorders>
            <w:hideMark/>
          </w:tcPr>
          <w:p w14:paraId="7D85DB8A"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0.000</w:t>
            </w:r>
          </w:p>
        </w:tc>
        <w:tc>
          <w:tcPr>
            <w:tcW w:w="278" w:type="dxa"/>
            <w:tcBorders>
              <w:top w:val="nil"/>
              <w:left w:val="single" w:sz="4" w:space="0" w:color="auto"/>
              <w:bottom w:val="nil"/>
              <w:right w:val="nil"/>
            </w:tcBorders>
          </w:tcPr>
          <w:p w14:paraId="1344444E" w14:textId="77777777" w:rsidR="002A1977" w:rsidRPr="00FD4A94" w:rsidRDefault="002A1977" w:rsidP="002A1977">
            <w:pPr>
              <w:autoSpaceDE w:val="0"/>
              <w:autoSpaceDN w:val="0"/>
              <w:adjustRightInd w:val="0"/>
              <w:rPr>
                <w:rFonts w:ascii="Times New Roman" w:hAnsi="Times New Roman" w:cs="Times New Roman"/>
                <w:szCs w:val="20"/>
              </w:rPr>
            </w:pPr>
          </w:p>
        </w:tc>
        <w:tc>
          <w:tcPr>
            <w:tcW w:w="1418" w:type="dxa"/>
            <w:tcBorders>
              <w:top w:val="nil"/>
              <w:left w:val="nil"/>
              <w:bottom w:val="nil"/>
              <w:right w:val="nil"/>
            </w:tcBorders>
            <w:hideMark/>
          </w:tcPr>
          <w:p w14:paraId="3CFD31E3"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VCL(</w:t>
            </w:r>
            <w:proofErr w:type="gramEnd"/>
            <w:r w:rsidRPr="00291BB0">
              <w:rPr>
                <w:rFonts w:ascii="Times New Roman" w:hAnsi="Times New Roman" w:cs="Times New Roman"/>
                <w:i/>
                <w:szCs w:val="20"/>
              </w:rPr>
              <w:t>high)</w:t>
            </w:r>
          </w:p>
        </w:tc>
        <w:tc>
          <w:tcPr>
            <w:tcW w:w="1202" w:type="dxa"/>
            <w:tcBorders>
              <w:top w:val="nil"/>
              <w:left w:val="nil"/>
              <w:bottom w:val="nil"/>
              <w:right w:val="nil"/>
            </w:tcBorders>
            <w:hideMark/>
          </w:tcPr>
          <w:p w14:paraId="586FAB3A"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0.031</w:t>
            </w:r>
          </w:p>
        </w:tc>
        <w:tc>
          <w:tcPr>
            <w:tcW w:w="1349" w:type="dxa"/>
            <w:tcBorders>
              <w:top w:val="nil"/>
              <w:left w:val="nil"/>
              <w:bottom w:val="nil"/>
              <w:right w:val="nil"/>
            </w:tcBorders>
            <w:hideMark/>
          </w:tcPr>
          <w:p w14:paraId="4F08C123"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2.917</w:t>
            </w:r>
          </w:p>
        </w:tc>
      </w:tr>
      <w:tr w:rsidR="002A1977" w:rsidRPr="00FD4A94" w14:paraId="732DFE90" w14:textId="77777777" w:rsidTr="002A1977">
        <w:tc>
          <w:tcPr>
            <w:tcW w:w="1413" w:type="dxa"/>
            <w:tcBorders>
              <w:top w:val="nil"/>
              <w:left w:val="nil"/>
              <w:bottom w:val="nil"/>
              <w:right w:val="nil"/>
            </w:tcBorders>
            <w:vAlign w:val="center"/>
            <w:hideMark/>
          </w:tcPr>
          <w:p w14:paraId="242E33EC" w14:textId="77777777" w:rsidR="002A1977" w:rsidRPr="00FD4A94" w:rsidRDefault="002A1977" w:rsidP="002A1977">
            <w:pPr>
              <w:autoSpaceDE w:val="0"/>
              <w:autoSpaceDN w:val="0"/>
              <w:adjustRightInd w:val="0"/>
              <w:jc w:val="center"/>
              <w:rPr>
                <w:rStyle w:val="Emphasis"/>
                <w:rFonts w:ascii="Times New Roman" w:hAnsi="Times New Roman" w:cs="Times New Roman"/>
                <w:i w:val="0"/>
                <w:sz w:val="24"/>
              </w:rPr>
            </w:pPr>
            <w:proofErr w:type="gramStart"/>
            <w:r>
              <w:rPr>
                <w:rStyle w:val="Emphasis"/>
                <w:rFonts w:ascii="Times New Roman" w:hAnsi="Times New Roman" w:cs="Times New Roman"/>
                <w:szCs w:val="20"/>
              </w:rPr>
              <w:t>STR</w:t>
            </w:r>
            <w:r w:rsidRPr="00FD4A94">
              <w:rPr>
                <w:rStyle w:val="Emphasis"/>
                <w:rFonts w:ascii="Times New Roman" w:hAnsi="Times New Roman" w:cs="Times New Roman"/>
                <w:szCs w:val="20"/>
              </w:rPr>
              <w:t>(</w:t>
            </w:r>
            <w:proofErr w:type="gramEnd"/>
            <w:r w:rsidRPr="00FD4A94">
              <w:rPr>
                <w:rStyle w:val="Emphasis"/>
                <w:rFonts w:ascii="Times New Roman" w:hAnsi="Times New Roman" w:cs="Times New Roman"/>
                <w:szCs w:val="20"/>
              </w:rPr>
              <w:t>low)</w:t>
            </w:r>
          </w:p>
        </w:tc>
        <w:tc>
          <w:tcPr>
            <w:tcW w:w="1204" w:type="dxa"/>
            <w:tcBorders>
              <w:top w:val="nil"/>
              <w:left w:val="nil"/>
              <w:bottom w:val="nil"/>
              <w:right w:val="nil"/>
            </w:tcBorders>
            <w:hideMark/>
          </w:tcPr>
          <w:p w14:paraId="1B8AB403" w14:textId="77777777" w:rsidR="002A1977" w:rsidRPr="00FD4A94" w:rsidRDefault="002A1977" w:rsidP="002A1977">
            <w:pPr>
              <w:autoSpaceDE w:val="0"/>
              <w:autoSpaceDN w:val="0"/>
              <w:adjustRightInd w:val="0"/>
              <w:jc w:val="center"/>
              <w:rPr>
                <w:rFonts w:ascii="Times New Roman" w:hAnsi="Times New Roman" w:cs="Times New Roman"/>
                <w:sz w:val="24"/>
              </w:rPr>
            </w:pPr>
            <w:r w:rsidRPr="00FD4A94">
              <w:rPr>
                <w:rFonts w:ascii="Times New Roman" w:hAnsi="Times New Roman" w:cs="Times New Roman"/>
                <w:szCs w:val="20"/>
              </w:rPr>
              <w:t>0.057</w:t>
            </w:r>
          </w:p>
        </w:tc>
        <w:tc>
          <w:tcPr>
            <w:tcW w:w="1636" w:type="dxa"/>
            <w:tcBorders>
              <w:top w:val="nil"/>
              <w:left w:val="nil"/>
              <w:bottom w:val="nil"/>
              <w:right w:val="single" w:sz="4" w:space="0" w:color="auto"/>
            </w:tcBorders>
            <w:hideMark/>
          </w:tcPr>
          <w:p w14:paraId="3328914F"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0.391</w:t>
            </w:r>
          </w:p>
        </w:tc>
        <w:tc>
          <w:tcPr>
            <w:tcW w:w="278" w:type="dxa"/>
            <w:tcBorders>
              <w:top w:val="nil"/>
              <w:left w:val="single" w:sz="4" w:space="0" w:color="auto"/>
              <w:bottom w:val="nil"/>
              <w:right w:val="nil"/>
            </w:tcBorders>
          </w:tcPr>
          <w:p w14:paraId="365B62B6" w14:textId="77777777" w:rsidR="002A1977" w:rsidRPr="00FD4A94" w:rsidRDefault="002A1977" w:rsidP="002A1977">
            <w:pPr>
              <w:autoSpaceDE w:val="0"/>
              <w:autoSpaceDN w:val="0"/>
              <w:adjustRightInd w:val="0"/>
              <w:rPr>
                <w:rFonts w:ascii="Times New Roman" w:hAnsi="Times New Roman" w:cs="Times New Roman"/>
                <w:szCs w:val="20"/>
              </w:rPr>
            </w:pPr>
          </w:p>
        </w:tc>
        <w:tc>
          <w:tcPr>
            <w:tcW w:w="1418" w:type="dxa"/>
            <w:tcBorders>
              <w:top w:val="nil"/>
              <w:left w:val="nil"/>
              <w:bottom w:val="nil"/>
              <w:right w:val="nil"/>
            </w:tcBorders>
            <w:hideMark/>
          </w:tcPr>
          <w:p w14:paraId="6AE69FE1"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WOB(</w:t>
            </w:r>
            <w:proofErr w:type="gramEnd"/>
            <w:r w:rsidRPr="00291BB0">
              <w:rPr>
                <w:rFonts w:ascii="Times New Roman" w:hAnsi="Times New Roman" w:cs="Times New Roman"/>
                <w:i/>
                <w:szCs w:val="20"/>
              </w:rPr>
              <w:t>med)</w:t>
            </w:r>
          </w:p>
        </w:tc>
        <w:tc>
          <w:tcPr>
            <w:tcW w:w="1202" w:type="dxa"/>
            <w:tcBorders>
              <w:top w:val="nil"/>
              <w:left w:val="nil"/>
              <w:bottom w:val="nil"/>
              <w:right w:val="nil"/>
            </w:tcBorders>
            <w:hideMark/>
          </w:tcPr>
          <w:p w14:paraId="2C906AAF"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0.001</w:t>
            </w:r>
          </w:p>
        </w:tc>
        <w:tc>
          <w:tcPr>
            <w:tcW w:w="1349" w:type="dxa"/>
            <w:tcBorders>
              <w:top w:val="nil"/>
              <w:left w:val="nil"/>
              <w:bottom w:val="nil"/>
              <w:right w:val="nil"/>
            </w:tcBorders>
            <w:hideMark/>
          </w:tcPr>
          <w:p w14:paraId="3B597D70"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-0.750</w:t>
            </w:r>
          </w:p>
        </w:tc>
      </w:tr>
      <w:tr w:rsidR="002A1977" w:rsidRPr="00FD4A94" w14:paraId="73834C3D" w14:textId="77777777" w:rsidTr="002A1977">
        <w:tc>
          <w:tcPr>
            <w:tcW w:w="1413" w:type="dxa"/>
            <w:tcBorders>
              <w:top w:val="nil"/>
              <w:left w:val="nil"/>
              <w:bottom w:val="nil"/>
              <w:right w:val="nil"/>
            </w:tcBorders>
            <w:hideMark/>
          </w:tcPr>
          <w:p w14:paraId="468BC217"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Pr>
                <w:rFonts w:ascii="Times New Roman" w:hAnsi="Times New Roman" w:cs="Times New Roman"/>
                <w:i/>
                <w:szCs w:val="20"/>
              </w:rPr>
              <w:t>STR</w:t>
            </w:r>
            <w:r w:rsidRPr="00291BB0">
              <w:rPr>
                <w:rFonts w:ascii="Times New Roman" w:hAnsi="Times New Roman" w:cs="Times New Roman"/>
                <w:i/>
                <w:szCs w:val="20"/>
              </w:rPr>
              <w:t>(</w:t>
            </w:r>
            <w:proofErr w:type="gramEnd"/>
            <w:r w:rsidRPr="00291BB0">
              <w:rPr>
                <w:rFonts w:ascii="Times New Roman" w:hAnsi="Times New Roman" w:cs="Times New Roman"/>
                <w:i/>
                <w:szCs w:val="20"/>
              </w:rPr>
              <w:t>high)</w:t>
            </w:r>
          </w:p>
        </w:tc>
        <w:tc>
          <w:tcPr>
            <w:tcW w:w="1204" w:type="dxa"/>
            <w:tcBorders>
              <w:top w:val="nil"/>
              <w:left w:val="nil"/>
              <w:bottom w:val="nil"/>
              <w:right w:val="nil"/>
            </w:tcBorders>
            <w:hideMark/>
          </w:tcPr>
          <w:p w14:paraId="7AA1B5DB"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&lt; 0.001</w:t>
            </w:r>
          </w:p>
        </w:tc>
        <w:tc>
          <w:tcPr>
            <w:tcW w:w="1636" w:type="dxa"/>
            <w:tcBorders>
              <w:top w:val="nil"/>
              <w:left w:val="nil"/>
              <w:bottom w:val="nil"/>
              <w:right w:val="single" w:sz="4" w:space="0" w:color="auto"/>
            </w:tcBorders>
            <w:hideMark/>
          </w:tcPr>
          <w:p w14:paraId="28CA9A08"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1.064</w:t>
            </w:r>
          </w:p>
        </w:tc>
        <w:tc>
          <w:tcPr>
            <w:tcW w:w="278" w:type="dxa"/>
            <w:tcBorders>
              <w:top w:val="nil"/>
              <w:left w:val="single" w:sz="4" w:space="0" w:color="auto"/>
              <w:bottom w:val="nil"/>
              <w:right w:val="nil"/>
            </w:tcBorders>
          </w:tcPr>
          <w:p w14:paraId="7F83E7F7" w14:textId="77777777" w:rsidR="002A1977" w:rsidRPr="00FD4A94" w:rsidRDefault="002A1977" w:rsidP="002A1977">
            <w:pPr>
              <w:autoSpaceDE w:val="0"/>
              <w:autoSpaceDN w:val="0"/>
              <w:adjustRightInd w:val="0"/>
              <w:rPr>
                <w:rFonts w:ascii="Times New Roman" w:hAnsi="Times New Roman" w:cs="Times New Roman"/>
                <w:szCs w:val="20"/>
              </w:rPr>
            </w:pPr>
          </w:p>
        </w:tc>
        <w:tc>
          <w:tcPr>
            <w:tcW w:w="1418" w:type="dxa"/>
            <w:tcBorders>
              <w:top w:val="nil"/>
              <w:left w:val="nil"/>
              <w:bottom w:val="nil"/>
              <w:right w:val="nil"/>
            </w:tcBorders>
            <w:hideMark/>
          </w:tcPr>
          <w:p w14:paraId="0266DE61"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VCL(</w:t>
            </w:r>
            <w:proofErr w:type="spellStart"/>
            <w:proofErr w:type="gramEnd"/>
            <w:r w:rsidRPr="00291BB0">
              <w:rPr>
                <w:rFonts w:ascii="Times New Roman" w:hAnsi="Times New Roman" w:cs="Times New Roman"/>
                <w:i/>
                <w:szCs w:val="20"/>
              </w:rPr>
              <w:t>avg</w:t>
            </w:r>
            <w:proofErr w:type="spellEnd"/>
            <w:r w:rsidRPr="00291BB0">
              <w:rPr>
                <w:rFonts w:ascii="Times New Roman" w:hAnsi="Times New Roman" w:cs="Times New Roman"/>
                <w:i/>
                <w:szCs w:val="20"/>
              </w:rPr>
              <w:t>)</w:t>
            </w:r>
          </w:p>
        </w:tc>
        <w:tc>
          <w:tcPr>
            <w:tcW w:w="1202" w:type="dxa"/>
            <w:tcBorders>
              <w:top w:val="nil"/>
              <w:left w:val="nil"/>
              <w:bottom w:val="nil"/>
              <w:right w:val="nil"/>
            </w:tcBorders>
            <w:hideMark/>
          </w:tcPr>
          <w:p w14:paraId="3F6DD53A"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0.019</w:t>
            </w:r>
          </w:p>
        </w:tc>
        <w:tc>
          <w:tcPr>
            <w:tcW w:w="1349" w:type="dxa"/>
            <w:tcBorders>
              <w:top w:val="nil"/>
              <w:left w:val="nil"/>
              <w:bottom w:val="nil"/>
              <w:right w:val="nil"/>
            </w:tcBorders>
            <w:hideMark/>
          </w:tcPr>
          <w:p w14:paraId="7399EF6E"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1.064</w:t>
            </w:r>
          </w:p>
        </w:tc>
      </w:tr>
      <w:tr w:rsidR="002A1977" w:rsidRPr="00FD4A94" w14:paraId="3EF2BBE1" w14:textId="77777777" w:rsidTr="002A1977">
        <w:tc>
          <w:tcPr>
            <w:tcW w:w="1413" w:type="dxa"/>
            <w:tcBorders>
              <w:top w:val="nil"/>
              <w:left w:val="nil"/>
              <w:bottom w:val="single" w:sz="4" w:space="0" w:color="auto"/>
              <w:right w:val="nil"/>
            </w:tcBorders>
            <w:hideMark/>
          </w:tcPr>
          <w:p w14:paraId="0F10B4FA"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VAP(</w:t>
            </w:r>
            <w:proofErr w:type="gramEnd"/>
            <w:r w:rsidRPr="00291BB0">
              <w:rPr>
                <w:rFonts w:ascii="Times New Roman" w:hAnsi="Times New Roman" w:cs="Times New Roman"/>
                <w:i/>
                <w:szCs w:val="20"/>
              </w:rPr>
              <w:t>med)</w:t>
            </w:r>
          </w:p>
        </w:tc>
        <w:tc>
          <w:tcPr>
            <w:tcW w:w="1204" w:type="dxa"/>
            <w:tcBorders>
              <w:top w:val="nil"/>
              <w:left w:val="nil"/>
              <w:bottom w:val="single" w:sz="4" w:space="0" w:color="auto"/>
              <w:right w:val="nil"/>
            </w:tcBorders>
            <w:hideMark/>
          </w:tcPr>
          <w:p w14:paraId="0EFB9531"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0.137</w:t>
            </w:r>
          </w:p>
        </w:tc>
        <w:tc>
          <w:tcPr>
            <w:tcW w:w="1636" w:type="dxa"/>
            <w:tcBorders>
              <w:top w:val="nil"/>
              <w:left w:val="nil"/>
              <w:bottom w:val="single" w:sz="4" w:space="0" w:color="auto"/>
              <w:right w:val="single" w:sz="4" w:space="0" w:color="auto"/>
            </w:tcBorders>
            <w:hideMark/>
          </w:tcPr>
          <w:p w14:paraId="64973F62"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0.593</w:t>
            </w:r>
          </w:p>
        </w:tc>
        <w:tc>
          <w:tcPr>
            <w:tcW w:w="278" w:type="dxa"/>
            <w:tcBorders>
              <w:top w:val="nil"/>
              <w:left w:val="single" w:sz="4" w:space="0" w:color="auto"/>
              <w:bottom w:val="single" w:sz="4" w:space="0" w:color="auto"/>
              <w:right w:val="nil"/>
            </w:tcBorders>
          </w:tcPr>
          <w:p w14:paraId="1967707D" w14:textId="77777777" w:rsidR="002A1977" w:rsidRPr="00FD4A94" w:rsidRDefault="002A1977" w:rsidP="002A1977">
            <w:pPr>
              <w:autoSpaceDE w:val="0"/>
              <w:autoSpaceDN w:val="0"/>
              <w:adjustRightInd w:val="0"/>
              <w:rPr>
                <w:rFonts w:ascii="Times New Roman" w:hAnsi="Times New Roman" w:cs="Times New Roman"/>
                <w:szCs w:val="20"/>
              </w:rPr>
            </w:pPr>
          </w:p>
        </w:tc>
        <w:tc>
          <w:tcPr>
            <w:tcW w:w="1418" w:type="dxa"/>
            <w:tcBorders>
              <w:top w:val="nil"/>
              <w:left w:val="nil"/>
              <w:bottom w:val="single" w:sz="4" w:space="0" w:color="auto"/>
              <w:right w:val="nil"/>
            </w:tcBorders>
          </w:tcPr>
          <w:p w14:paraId="305335BE" w14:textId="77777777" w:rsidR="002A1977" w:rsidRPr="00FD4A94" w:rsidRDefault="002A1977" w:rsidP="002A1977">
            <w:pPr>
              <w:autoSpaceDE w:val="0"/>
              <w:autoSpaceDN w:val="0"/>
              <w:adjustRightInd w:val="0"/>
              <w:jc w:val="center"/>
              <w:rPr>
                <w:rFonts w:ascii="Times New Roman" w:hAnsi="Times New Roman" w:cs="Times New Roman"/>
                <w:szCs w:val="20"/>
              </w:rPr>
            </w:pPr>
          </w:p>
        </w:tc>
        <w:tc>
          <w:tcPr>
            <w:tcW w:w="1202" w:type="dxa"/>
            <w:tcBorders>
              <w:top w:val="nil"/>
              <w:left w:val="nil"/>
              <w:bottom w:val="single" w:sz="4" w:space="0" w:color="auto"/>
              <w:right w:val="nil"/>
            </w:tcBorders>
          </w:tcPr>
          <w:p w14:paraId="034174B2" w14:textId="77777777" w:rsidR="002A1977" w:rsidRPr="00FD4A94" w:rsidRDefault="002A1977" w:rsidP="002A1977">
            <w:pPr>
              <w:autoSpaceDE w:val="0"/>
              <w:autoSpaceDN w:val="0"/>
              <w:adjustRightInd w:val="0"/>
              <w:jc w:val="center"/>
              <w:rPr>
                <w:rFonts w:ascii="Times New Roman" w:hAnsi="Times New Roman" w:cs="Times New Roman"/>
                <w:szCs w:val="20"/>
              </w:rPr>
            </w:pPr>
          </w:p>
        </w:tc>
        <w:tc>
          <w:tcPr>
            <w:tcW w:w="1349" w:type="dxa"/>
            <w:tcBorders>
              <w:top w:val="nil"/>
              <w:left w:val="nil"/>
              <w:bottom w:val="single" w:sz="4" w:space="0" w:color="auto"/>
              <w:right w:val="nil"/>
            </w:tcBorders>
          </w:tcPr>
          <w:p w14:paraId="01268CC3" w14:textId="77777777" w:rsidR="002A1977" w:rsidRPr="00FD4A94" w:rsidRDefault="002A1977" w:rsidP="002A1977">
            <w:pPr>
              <w:autoSpaceDE w:val="0"/>
              <w:autoSpaceDN w:val="0"/>
              <w:adjustRightInd w:val="0"/>
              <w:jc w:val="center"/>
              <w:rPr>
                <w:rFonts w:ascii="Times New Roman" w:hAnsi="Times New Roman" w:cs="Times New Roman"/>
                <w:szCs w:val="20"/>
              </w:rPr>
            </w:pPr>
          </w:p>
        </w:tc>
      </w:tr>
    </w:tbl>
    <w:p w14:paraId="011E8991" w14:textId="77777777" w:rsidR="002A1977" w:rsidRDefault="002A1977" w:rsidP="002A1977">
      <w:r w:rsidRPr="00FD4A94">
        <w:rPr>
          <w:rStyle w:val="gnkrckgcgsb"/>
          <w:rFonts w:ascii="Times New Roman" w:hAnsi="Times New Roman" w:cs="Times New Roman"/>
          <w:color w:val="000000"/>
          <w:bdr w:val="none" w:sz="0" w:space="0" w:color="auto" w:frame="1"/>
        </w:rPr>
        <w:t>VCL = curvilinear velocity of sperm path; VAP = average sperm path velocity; LIN = sperm path linearity; STR = sperm path straightness; WOB = side-to-side wobble of sperm head.</w:t>
      </w:r>
    </w:p>
    <w:p w14:paraId="0B903674" w14:textId="77777777" w:rsidR="002A1977" w:rsidRDefault="002A1977" w:rsidP="002A1977">
      <w:pPr>
        <w:rPr>
          <w:rFonts w:ascii="Times New Roman" w:hAnsi="Times New Roman" w:cs="Times New Roman"/>
          <w:b/>
          <w:sz w:val="24"/>
        </w:rPr>
      </w:pPr>
      <w:r>
        <w:rPr>
          <w:rFonts w:ascii="Times New Roman" w:hAnsi="Times New Roman" w:cs="Times New Roman"/>
          <w:b/>
          <w:sz w:val="24"/>
        </w:rPr>
        <w:br w:type="page"/>
      </w:r>
    </w:p>
    <w:p w14:paraId="3685AB27" w14:textId="4402BD2B" w:rsidR="002A1977" w:rsidRPr="00BB6FDB" w:rsidRDefault="002A1977" w:rsidP="002A1977">
      <w:pPr>
        <w:spacing w:before="120" w:after="120"/>
        <w:rPr>
          <w:rStyle w:val="gnkrckgcgsb"/>
          <w:rFonts w:ascii="Times New Roman" w:hAnsi="Times New Roman" w:cs="Times New Roman"/>
        </w:rPr>
      </w:pPr>
      <w:r w:rsidRPr="00BB6FDB">
        <w:rPr>
          <w:rFonts w:ascii="Times New Roman" w:hAnsi="Times New Roman" w:cs="Times New Roman"/>
          <w:b/>
        </w:rPr>
        <w:lastRenderedPageBreak/>
        <w:t xml:space="preserve">Supplementary Table 5: </w:t>
      </w:r>
      <w:r w:rsidRPr="00BB6FDB">
        <w:rPr>
          <w:rStyle w:val="gnkrckgcgsb"/>
          <w:rFonts w:ascii="Times New Roman" w:hAnsi="Times New Roman" w:cs="Times New Roman"/>
          <w:b/>
          <w:color w:val="000000"/>
          <w:bdr w:val="none" w:sz="0" w:space="0" w:color="auto" w:frame="1"/>
        </w:rPr>
        <w:t xml:space="preserve">Sperm functional terms contributing to the ‘best fitting’ models for predicting fertilisation success under future (OA) conditions. </w:t>
      </w:r>
      <w:r w:rsidRPr="00BB6FDB">
        <w:rPr>
          <w:rFonts w:ascii="Times New Roman" w:hAnsi="Times New Roman" w:cs="Times New Roman"/>
          <w:b/>
        </w:rPr>
        <w:t xml:space="preserve">Significant </w:t>
      </w:r>
      <w:r w:rsidRPr="00BB6FDB">
        <w:rPr>
          <w:rFonts w:ascii="Times New Roman" w:hAnsi="Times New Roman" w:cs="Times New Roman"/>
          <w:b/>
          <w:i/>
        </w:rPr>
        <w:t xml:space="preserve">p </w:t>
      </w:r>
      <w:r w:rsidRPr="00BB6FDB">
        <w:rPr>
          <w:rFonts w:ascii="Times New Roman" w:hAnsi="Times New Roman" w:cs="Times New Roman"/>
          <w:b/>
        </w:rPr>
        <w:t>values (</w:t>
      </w:r>
      <w:r w:rsidRPr="00BB6FDB">
        <w:rPr>
          <w:rFonts w:ascii="Times New Roman" w:hAnsi="Times New Roman" w:cs="Times New Roman"/>
          <w:b/>
          <w:i/>
        </w:rPr>
        <w:t xml:space="preserve">p ≤ </w:t>
      </w:r>
      <w:r w:rsidRPr="00BB6FDB">
        <w:rPr>
          <w:rFonts w:ascii="Times New Roman" w:hAnsi="Times New Roman" w:cs="Times New Roman"/>
          <w:b/>
        </w:rPr>
        <w:t>0.05) are in bold.</w:t>
      </w:r>
    </w:p>
    <w:tbl>
      <w:tblPr>
        <w:tblStyle w:val="TableGrid"/>
        <w:tblW w:w="9209" w:type="dxa"/>
        <w:tblLayout w:type="fixed"/>
        <w:tblLook w:val="04A0" w:firstRow="1" w:lastRow="0" w:firstColumn="1" w:lastColumn="0" w:noHBand="0" w:noVBand="1"/>
      </w:tblPr>
      <w:tblGrid>
        <w:gridCol w:w="1701"/>
        <w:gridCol w:w="1275"/>
        <w:gridCol w:w="1417"/>
        <w:gridCol w:w="285"/>
        <w:gridCol w:w="2126"/>
        <w:gridCol w:w="982"/>
        <w:gridCol w:w="1416"/>
        <w:gridCol w:w="7"/>
      </w:tblGrid>
      <w:tr w:rsidR="002A1977" w:rsidRPr="00FD4A94" w14:paraId="47F0B878" w14:textId="77777777" w:rsidTr="002A1977">
        <w:tc>
          <w:tcPr>
            <w:tcW w:w="9209" w:type="dxa"/>
            <w:gridSpan w:val="8"/>
            <w:tcBorders>
              <w:top w:val="single" w:sz="4" w:space="0" w:color="auto"/>
              <w:left w:val="nil"/>
              <w:bottom w:val="nil"/>
              <w:right w:val="nil"/>
            </w:tcBorders>
            <w:hideMark/>
          </w:tcPr>
          <w:p w14:paraId="4103C030" w14:textId="77777777" w:rsidR="002A1977" w:rsidRPr="00FD4A94" w:rsidRDefault="002A1977" w:rsidP="002A1977">
            <w:pPr>
              <w:autoSpaceDE w:val="0"/>
              <w:autoSpaceDN w:val="0"/>
              <w:adjustRightInd w:val="0"/>
              <w:jc w:val="center"/>
              <w:rPr>
                <w:rFonts w:ascii="Times New Roman" w:hAnsi="Times New Roman" w:cs="Times New Roman"/>
                <w:i/>
                <w:szCs w:val="20"/>
              </w:rPr>
            </w:pPr>
            <w:r w:rsidRPr="00FD4A94">
              <w:rPr>
                <w:rFonts w:ascii="Times New Roman" w:hAnsi="Times New Roman" w:cs="Times New Roman"/>
                <w:b/>
                <w:i/>
                <w:szCs w:val="20"/>
              </w:rPr>
              <w:t>Lytechinus pictus</w:t>
            </w:r>
          </w:p>
        </w:tc>
      </w:tr>
      <w:tr w:rsidR="002A1977" w:rsidRPr="00FD4A94" w14:paraId="05E6C011" w14:textId="77777777" w:rsidTr="002A1977">
        <w:trPr>
          <w:trHeight w:val="319"/>
        </w:trPr>
        <w:tc>
          <w:tcPr>
            <w:tcW w:w="9209" w:type="dxa"/>
            <w:gridSpan w:val="8"/>
            <w:tcBorders>
              <w:top w:val="nil"/>
              <w:left w:val="nil"/>
              <w:bottom w:val="nil"/>
              <w:right w:val="nil"/>
            </w:tcBorders>
            <w:hideMark/>
          </w:tcPr>
          <w:p w14:paraId="78E1B4EC"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i/>
                <w:szCs w:val="20"/>
              </w:rPr>
              <w:t xml:space="preserve">Model: </w:t>
            </w:r>
            <w:proofErr w:type="spellStart"/>
            <w:r w:rsidRPr="00FD4A94">
              <w:rPr>
                <w:rFonts w:ascii="Times New Roman" w:hAnsi="Times New Roman" w:cs="Times New Roman"/>
                <w:b/>
                <w:i/>
                <w:szCs w:val="20"/>
              </w:rPr>
              <w:t>lm</w:t>
            </w:r>
            <w:proofErr w:type="spellEnd"/>
            <w:r w:rsidRPr="00FD4A94">
              <w:rPr>
                <w:rFonts w:ascii="Times New Roman" w:hAnsi="Times New Roman" w:cs="Times New Roman"/>
                <w:b/>
                <w:i/>
                <w:szCs w:val="20"/>
              </w:rPr>
              <w:t>(Fertilisation ~Sperm concentration + VCL(</w:t>
            </w:r>
            <w:proofErr w:type="spellStart"/>
            <w:r w:rsidRPr="00FD4A94">
              <w:rPr>
                <w:rFonts w:ascii="Times New Roman" w:hAnsi="Times New Roman" w:cs="Times New Roman"/>
                <w:b/>
                <w:i/>
                <w:szCs w:val="20"/>
              </w:rPr>
              <w:t>avg</w:t>
            </w:r>
            <w:proofErr w:type="spellEnd"/>
            <w:r w:rsidRPr="00FD4A94">
              <w:rPr>
                <w:rFonts w:ascii="Times New Roman" w:hAnsi="Times New Roman" w:cs="Times New Roman"/>
                <w:b/>
                <w:i/>
                <w:szCs w:val="20"/>
              </w:rPr>
              <w:t>) + VSL(</w:t>
            </w:r>
            <w:proofErr w:type="spellStart"/>
            <w:r w:rsidRPr="00FD4A94">
              <w:rPr>
                <w:rFonts w:ascii="Times New Roman" w:hAnsi="Times New Roman" w:cs="Times New Roman"/>
                <w:b/>
                <w:i/>
                <w:szCs w:val="20"/>
              </w:rPr>
              <w:t>avg</w:t>
            </w:r>
            <w:proofErr w:type="spellEnd"/>
            <w:r w:rsidRPr="00FD4A94">
              <w:rPr>
                <w:rFonts w:ascii="Times New Roman" w:hAnsi="Times New Roman" w:cs="Times New Roman"/>
                <w:b/>
                <w:i/>
                <w:szCs w:val="20"/>
              </w:rPr>
              <w:t>) + WOB(</w:t>
            </w:r>
            <w:proofErr w:type="spellStart"/>
            <w:r w:rsidRPr="00FD4A94">
              <w:rPr>
                <w:rFonts w:ascii="Times New Roman" w:hAnsi="Times New Roman" w:cs="Times New Roman"/>
                <w:b/>
                <w:i/>
                <w:szCs w:val="20"/>
              </w:rPr>
              <w:t>avg</w:t>
            </w:r>
            <w:proofErr w:type="spellEnd"/>
            <w:r w:rsidRPr="00FD4A94">
              <w:rPr>
                <w:rFonts w:ascii="Times New Roman" w:hAnsi="Times New Roman" w:cs="Times New Roman"/>
                <w:b/>
                <w:i/>
                <w:szCs w:val="20"/>
              </w:rPr>
              <w:t>) + STR(</w:t>
            </w:r>
            <w:proofErr w:type="spellStart"/>
            <w:r w:rsidRPr="00FD4A94">
              <w:rPr>
                <w:rFonts w:ascii="Times New Roman" w:hAnsi="Times New Roman" w:cs="Times New Roman"/>
                <w:b/>
                <w:i/>
                <w:szCs w:val="20"/>
              </w:rPr>
              <w:t>avg</w:t>
            </w:r>
            <w:proofErr w:type="spellEnd"/>
            <w:r w:rsidRPr="00FD4A94">
              <w:rPr>
                <w:rFonts w:ascii="Times New Roman" w:hAnsi="Times New Roman" w:cs="Times New Roman"/>
                <w:b/>
                <w:i/>
                <w:szCs w:val="20"/>
              </w:rPr>
              <w:t>) + LIN(low) + LIN(med) + VAP(med) + VAP(high) + VCL(med) + VCL(high) + WOB(med) + WOB(high) + STR(low) + STR(high))</w:t>
            </w:r>
          </w:p>
        </w:tc>
      </w:tr>
      <w:tr w:rsidR="002A1977" w:rsidRPr="00FD4A94" w14:paraId="088C83A2" w14:textId="77777777" w:rsidTr="002A1977">
        <w:trPr>
          <w:gridAfter w:val="1"/>
          <w:wAfter w:w="7" w:type="dxa"/>
        </w:trPr>
        <w:tc>
          <w:tcPr>
            <w:tcW w:w="1701" w:type="dxa"/>
            <w:tcBorders>
              <w:top w:val="double" w:sz="4" w:space="0" w:color="auto"/>
              <w:left w:val="nil"/>
              <w:bottom w:val="nil"/>
              <w:right w:val="nil"/>
            </w:tcBorders>
            <w:hideMark/>
          </w:tcPr>
          <w:p w14:paraId="0063093F"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Coefficient</w:t>
            </w:r>
          </w:p>
        </w:tc>
        <w:tc>
          <w:tcPr>
            <w:tcW w:w="1275" w:type="dxa"/>
            <w:tcBorders>
              <w:top w:val="double" w:sz="4" w:space="0" w:color="auto"/>
              <w:left w:val="nil"/>
              <w:bottom w:val="nil"/>
              <w:right w:val="nil"/>
            </w:tcBorders>
            <w:vAlign w:val="center"/>
            <w:hideMark/>
          </w:tcPr>
          <w:p w14:paraId="72666AC9" w14:textId="77777777" w:rsidR="002A1977" w:rsidRPr="00FD4A94" w:rsidRDefault="002A1977" w:rsidP="002A1977">
            <w:pPr>
              <w:autoSpaceDE w:val="0"/>
              <w:autoSpaceDN w:val="0"/>
              <w:adjustRightInd w:val="0"/>
              <w:jc w:val="center"/>
              <w:rPr>
                <w:rFonts w:ascii="Times New Roman" w:hAnsi="Times New Roman" w:cs="Times New Roman"/>
                <w:b/>
                <w:i/>
                <w:szCs w:val="20"/>
              </w:rPr>
            </w:pPr>
            <w:r w:rsidRPr="00FD4A94">
              <w:rPr>
                <w:rFonts w:ascii="Times New Roman" w:hAnsi="Times New Roman" w:cs="Times New Roman"/>
                <w:b/>
                <w:i/>
                <w:szCs w:val="20"/>
              </w:rPr>
              <w:t>p</w:t>
            </w:r>
          </w:p>
        </w:tc>
        <w:tc>
          <w:tcPr>
            <w:tcW w:w="1417" w:type="dxa"/>
            <w:tcBorders>
              <w:top w:val="double" w:sz="4" w:space="0" w:color="auto"/>
              <w:left w:val="nil"/>
              <w:bottom w:val="nil"/>
              <w:right w:val="nil"/>
            </w:tcBorders>
            <w:hideMark/>
          </w:tcPr>
          <w:p w14:paraId="5E1B8400"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β</w:t>
            </w:r>
          </w:p>
        </w:tc>
        <w:tc>
          <w:tcPr>
            <w:tcW w:w="285" w:type="dxa"/>
            <w:tcBorders>
              <w:top w:val="double" w:sz="4" w:space="0" w:color="auto"/>
              <w:left w:val="nil"/>
              <w:bottom w:val="nil"/>
              <w:right w:val="nil"/>
            </w:tcBorders>
          </w:tcPr>
          <w:p w14:paraId="60A3DA47" w14:textId="77777777" w:rsidR="002A1977" w:rsidRPr="00FD4A94" w:rsidRDefault="002A1977" w:rsidP="002A1977">
            <w:pPr>
              <w:autoSpaceDE w:val="0"/>
              <w:autoSpaceDN w:val="0"/>
              <w:adjustRightInd w:val="0"/>
              <w:rPr>
                <w:rFonts w:ascii="Times New Roman" w:hAnsi="Times New Roman" w:cs="Times New Roman"/>
                <w:b/>
                <w:szCs w:val="20"/>
              </w:rPr>
            </w:pPr>
          </w:p>
        </w:tc>
        <w:tc>
          <w:tcPr>
            <w:tcW w:w="2126" w:type="dxa"/>
            <w:tcBorders>
              <w:top w:val="double" w:sz="4" w:space="0" w:color="auto"/>
              <w:left w:val="nil"/>
              <w:bottom w:val="nil"/>
              <w:right w:val="nil"/>
            </w:tcBorders>
            <w:hideMark/>
          </w:tcPr>
          <w:p w14:paraId="08F9AD50"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Coefficient</w:t>
            </w:r>
          </w:p>
        </w:tc>
        <w:tc>
          <w:tcPr>
            <w:tcW w:w="982" w:type="dxa"/>
            <w:tcBorders>
              <w:top w:val="double" w:sz="4" w:space="0" w:color="auto"/>
              <w:left w:val="nil"/>
              <w:bottom w:val="nil"/>
              <w:right w:val="nil"/>
            </w:tcBorders>
            <w:vAlign w:val="center"/>
            <w:hideMark/>
          </w:tcPr>
          <w:p w14:paraId="6D7A8F88"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i/>
                <w:szCs w:val="20"/>
              </w:rPr>
              <w:t>p</w:t>
            </w:r>
          </w:p>
        </w:tc>
        <w:tc>
          <w:tcPr>
            <w:tcW w:w="1416" w:type="dxa"/>
            <w:tcBorders>
              <w:top w:val="double" w:sz="4" w:space="0" w:color="auto"/>
              <w:left w:val="nil"/>
              <w:bottom w:val="nil"/>
              <w:right w:val="nil"/>
            </w:tcBorders>
            <w:hideMark/>
          </w:tcPr>
          <w:p w14:paraId="11E13A76"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β</w:t>
            </w:r>
          </w:p>
        </w:tc>
      </w:tr>
      <w:tr w:rsidR="002A1977" w:rsidRPr="00FD4A94" w14:paraId="55294E86" w14:textId="77777777" w:rsidTr="002A1977">
        <w:trPr>
          <w:gridAfter w:val="1"/>
          <w:wAfter w:w="7" w:type="dxa"/>
        </w:trPr>
        <w:tc>
          <w:tcPr>
            <w:tcW w:w="1701" w:type="dxa"/>
            <w:tcBorders>
              <w:top w:val="nil"/>
              <w:left w:val="nil"/>
              <w:bottom w:val="nil"/>
              <w:right w:val="nil"/>
            </w:tcBorders>
            <w:vAlign w:val="center"/>
            <w:hideMark/>
          </w:tcPr>
          <w:p w14:paraId="11A28B43" w14:textId="77777777" w:rsidR="002A1977" w:rsidRPr="00FD4A94" w:rsidRDefault="002A1977" w:rsidP="002A1977">
            <w:pPr>
              <w:autoSpaceDE w:val="0"/>
              <w:autoSpaceDN w:val="0"/>
              <w:adjustRightInd w:val="0"/>
              <w:jc w:val="center"/>
              <w:rPr>
                <w:rStyle w:val="Emphasis"/>
                <w:rFonts w:ascii="Times New Roman" w:hAnsi="Times New Roman" w:cs="Times New Roman"/>
                <w:i w:val="0"/>
                <w:szCs w:val="20"/>
              </w:rPr>
            </w:pPr>
            <w:r w:rsidRPr="00FD4A94">
              <w:rPr>
                <w:rStyle w:val="Emphasis"/>
                <w:rFonts w:ascii="Times New Roman" w:hAnsi="Times New Roman" w:cs="Times New Roman"/>
                <w:szCs w:val="20"/>
              </w:rPr>
              <w:t>Intercept</w:t>
            </w:r>
          </w:p>
        </w:tc>
        <w:tc>
          <w:tcPr>
            <w:tcW w:w="1275" w:type="dxa"/>
            <w:tcBorders>
              <w:top w:val="nil"/>
              <w:left w:val="nil"/>
              <w:bottom w:val="nil"/>
              <w:right w:val="nil"/>
            </w:tcBorders>
            <w:vAlign w:val="center"/>
            <w:hideMark/>
          </w:tcPr>
          <w:p w14:paraId="23C53FAA" w14:textId="77777777" w:rsidR="002A1977" w:rsidRPr="00291BB0" w:rsidRDefault="002A1977" w:rsidP="002A1977">
            <w:pPr>
              <w:autoSpaceDE w:val="0"/>
              <w:autoSpaceDN w:val="0"/>
              <w:adjustRightInd w:val="0"/>
              <w:jc w:val="center"/>
              <w:rPr>
                <w:rFonts w:ascii="Times New Roman" w:hAnsi="Times New Roman" w:cs="Times New Roman"/>
                <w:b/>
                <w:sz w:val="24"/>
              </w:rPr>
            </w:pPr>
            <w:r w:rsidRPr="00291BB0">
              <w:rPr>
                <w:rFonts w:ascii="Times New Roman" w:hAnsi="Times New Roman" w:cs="Times New Roman"/>
                <w:b/>
                <w:szCs w:val="20"/>
              </w:rPr>
              <w:t>&lt;0.001</w:t>
            </w:r>
          </w:p>
        </w:tc>
        <w:tc>
          <w:tcPr>
            <w:tcW w:w="1417" w:type="dxa"/>
            <w:tcBorders>
              <w:top w:val="nil"/>
              <w:left w:val="nil"/>
              <w:bottom w:val="nil"/>
              <w:right w:val="nil"/>
            </w:tcBorders>
            <w:hideMark/>
          </w:tcPr>
          <w:p w14:paraId="61282AAE"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0.000</w:t>
            </w:r>
          </w:p>
        </w:tc>
        <w:tc>
          <w:tcPr>
            <w:tcW w:w="285" w:type="dxa"/>
            <w:tcBorders>
              <w:top w:val="nil"/>
              <w:left w:val="nil"/>
              <w:bottom w:val="nil"/>
              <w:right w:val="nil"/>
            </w:tcBorders>
          </w:tcPr>
          <w:p w14:paraId="5CFA51D1" w14:textId="77777777" w:rsidR="002A1977" w:rsidRPr="00FD4A94" w:rsidRDefault="002A1977" w:rsidP="002A1977">
            <w:pPr>
              <w:autoSpaceDE w:val="0"/>
              <w:autoSpaceDN w:val="0"/>
              <w:adjustRightInd w:val="0"/>
              <w:rPr>
                <w:rFonts w:ascii="Times New Roman" w:hAnsi="Times New Roman" w:cs="Times New Roman"/>
                <w:szCs w:val="20"/>
              </w:rPr>
            </w:pPr>
          </w:p>
        </w:tc>
        <w:tc>
          <w:tcPr>
            <w:tcW w:w="2126" w:type="dxa"/>
            <w:tcBorders>
              <w:top w:val="nil"/>
              <w:left w:val="nil"/>
              <w:bottom w:val="nil"/>
              <w:right w:val="nil"/>
            </w:tcBorders>
            <w:vAlign w:val="center"/>
            <w:hideMark/>
          </w:tcPr>
          <w:p w14:paraId="0A219B64"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VAP(</w:t>
            </w:r>
            <w:proofErr w:type="gramEnd"/>
            <w:r w:rsidRPr="00291BB0">
              <w:rPr>
                <w:rFonts w:ascii="Times New Roman" w:hAnsi="Times New Roman" w:cs="Times New Roman"/>
                <w:i/>
                <w:szCs w:val="20"/>
              </w:rPr>
              <w:t>med)</w:t>
            </w:r>
          </w:p>
        </w:tc>
        <w:tc>
          <w:tcPr>
            <w:tcW w:w="982" w:type="dxa"/>
            <w:tcBorders>
              <w:top w:val="nil"/>
              <w:left w:val="nil"/>
              <w:bottom w:val="nil"/>
              <w:right w:val="nil"/>
            </w:tcBorders>
            <w:vAlign w:val="center"/>
            <w:hideMark/>
          </w:tcPr>
          <w:p w14:paraId="46530459"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&lt;0.001</w:t>
            </w:r>
          </w:p>
        </w:tc>
        <w:tc>
          <w:tcPr>
            <w:tcW w:w="1416" w:type="dxa"/>
            <w:tcBorders>
              <w:top w:val="nil"/>
              <w:left w:val="nil"/>
              <w:bottom w:val="nil"/>
              <w:right w:val="nil"/>
            </w:tcBorders>
            <w:hideMark/>
          </w:tcPr>
          <w:p w14:paraId="79DAACEF"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-2.958</w:t>
            </w:r>
          </w:p>
        </w:tc>
      </w:tr>
      <w:tr w:rsidR="002A1977" w:rsidRPr="00FD4A94" w14:paraId="28C2BEB5" w14:textId="77777777" w:rsidTr="002A1977">
        <w:trPr>
          <w:gridAfter w:val="1"/>
          <w:wAfter w:w="7" w:type="dxa"/>
        </w:trPr>
        <w:tc>
          <w:tcPr>
            <w:tcW w:w="1701" w:type="dxa"/>
            <w:tcBorders>
              <w:top w:val="nil"/>
              <w:left w:val="nil"/>
              <w:bottom w:val="nil"/>
              <w:right w:val="nil"/>
            </w:tcBorders>
            <w:vAlign w:val="center"/>
            <w:hideMark/>
          </w:tcPr>
          <w:p w14:paraId="2CB654B4" w14:textId="77777777" w:rsidR="002A1977" w:rsidRPr="00FD4A94" w:rsidRDefault="002A1977" w:rsidP="002A1977">
            <w:pPr>
              <w:autoSpaceDE w:val="0"/>
              <w:autoSpaceDN w:val="0"/>
              <w:adjustRightInd w:val="0"/>
              <w:jc w:val="center"/>
              <w:rPr>
                <w:rStyle w:val="Emphasis"/>
                <w:rFonts w:ascii="Times New Roman" w:hAnsi="Times New Roman" w:cs="Times New Roman"/>
                <w:i w:val="0"/>
                <w:szCs w:val="20"/>
              </w:rPr>
            </w:pPr>
            <w:r w:rsidRPr="00FD4A94">
              <w:rPr>
                <w:rStyle w:val="Emphasis"/>
                <w:rFonts w:ascii="Times New Roman" w:hAnsi="Times New Roman" w:cs="Times New Roman"/>
                <w:szCs w:val="20"/>
              </w:rPr>
              <w:t>Sperm conc.</w:t>
            </w:r>
          </w:p>
        </w:tc>
        <w:tc>
          <w:tcPr>
            <w:tcW w:w="1275" w:type="dxa"/>
            <w:tcBorders>
              <w:top w:val="nil"/>
              <w:left w:val="nil"/>
              <w:bottom w:val="nil"/>
              <w:right w:val="nil"/>
            </w:tcBorders>
            <w:vAlign w:val="center"/>
            <w:hideMark/>
          </w:tcPr>
          <w:p w14:paraId="69DC580D" w14:textId="77777777" w:rsidR="002A1977" w:rsidRPr="00291BB0" w:rsidRDefault="002A1977" w:rsidP="002A1977">
            <w:pPr>
              <w:autoSpaceDE w:val="0"/>
              <w:autoSpaceDN w:val="0"/>
              <w:adjustRightInd w:val="0"/>
              <w:jc w:val="center"/>
              <w:rPr>
                <w:rFonts w:ascii="Times New Roman" w:hAnsi="Times New Roman" w:cs="Times New Roman"/>
                <w:b/>
                <w:sz w:val="24"/>
              </w:rPr>
            </w:pPr>
            <w:r w:rsidRPr="00291BB0">
              <w:rPr>
                <w:rFonts w:ascii="Times New Roman" w:hAnsi="Times New Roman" w:cs="Times New Roman"/>
                <w:b/>
                <w:szCs w:val="20"/>
              </w:rPr>
              <w:t>&lt;0.001</w:t>
            </w:r>
          </w:p>
        </w:tc>
        <w:tc>
          <w:tcPr>
            <w:tcW w:w="1417" w:type="dxa"/>
            <w:tcBorders>
              <w:top w:val="nil"/>
              <w:left w:val="nil"/>
              <w:bottom w:val="nil"/>
              <w:right w:val="nil"/>
            </w:tcBorders>
            <w:hideMark/>
          </w:tcPr>
          <w:p w14:paraId="452AE2AF"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-0.458</w:t>
            </w:r>
          </w:p>
        </w:tc>
        <w:tc>
          <w:tcPr>
            <w:tcW w:w="285" w:type="dxa"/>
            <w:tcBorders>
              <w:top w:val="nil"/>
              <w:left w:val="nil"/>
              <w:bottom w:val="nil"/>
              <w:right w:val="nil"/>
            </w:tcBorders>
          </w:tcPr>
          <w:p w14:paraId="194725FF" w14:textId="77777777" w:rsidR="002A1977" w:rsidRPr="00FD4A94" w:rsidRDefault="002A1977" w:rsidP="002A1977">
            <w:pPr>
              <w:autoSpaceDE w:val="0"/>
              <w:autoSpaceDN w:val="0"/>
              <w:adjustRightInd w:val="0"/>
              <w:rPr>
                <w:rFonts w:ascii="Times New Roman" w:hAnsi="Times New Roman" w:cs="Times New Roman"/>
                <w:szCs w:val="20"/>
              </w:rPr>
            </w:pPr>
          </w:p>
        </w:tc>
        <w:tc>
          <w:tcPr>
            <w:tcW w:w="2126" w:type="dxa"/>
            <w:tcBorders>
              <w:top w:val="nil"/>
              <w:left w:val="nil"/>
              <w:bottom w:val="nil"/>
              <w:right w:val="nil"/>
            </w:tcBorders>
            <w:vAlign w:val="center"/>
            <w:hideMark/>
          </w:tcPr>
          <w:p w14:paraId="598979FB"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VAP(</w:t>
            </w:r>
            <w:proofErr w:type="gramEnd"/>
            <w:r w:rsidRPr="00291BB0">
              <w:rPr>
                <w:rFonts w:ascii="Times New Roman" w:hAnsi="Times New Roman" w:cs="Times New Roman"/>
                <w:i/>
                <w:szCs w:val="20"/>
              </w:rPr>
              <w:t>high)</w:t>
            </w:r>
          </w:p>
        </w:tc>
        <w:tc>
          <w:tcPr>
            <w:tcW w:w="982" w:type="dxa"/>
            <w:tcBorders>
              <w:top w:val="nil"/>
              <w:left w:val="nil"/>
              <w:bottom w:val="nil"/>
              <w:right w:val="nil"/>
            </w:tcBorders>
            <w:hideMark/>
          </w:tcPr>
          <w:p w14:paraId="0A1983EE"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&lt;0.001</w:t>
            </w:r>
          </w:p>
        </w:tc>
        <w:tc>
          <w:tcPr>
            <w:tcW w:w="1416" w:type="dxa"/>
            <w:tcBorders>
              <w:top w:val="nil"/>
              <w:left w:val="nil"/>
              <w:bottom w:val="nil"/>
              <w:right w:val="nil"/>
            </w:tcBorders>
            <w:hideMark/>
          </w:tcPr>
          <w:p w14:paraId="0FE6EA9A"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-13.531</w:t>
            </w:r>
          </w:p>
        </w:tc>
      </w:tr>
      <w:tr w:rsidR="002A1977" w:rsidRPr="00FD4A94" w14:paraId="6FC70BA0" w14:textId="77777777" w:rsidTr="002A1977">
        <w:trPr>
          <w:gridAfter w:val="1"/>
          <w:wAfter w:w="7" w:type="dxa"/>
        </w:trPr>
        <w:tc>
          <w:tcPr>
            <w:tcW w:w="1701" w:type="dxa"/>
            <w:tcBorders>
              <w:top w:val="nil"/>
              <w:left w:val="nil"/>
              <w:bottom w:val="nil"/>
              <w:right w:val="nil"/>
            </w:tcBorders>
            <w:vAlign w:val="center"/>
            <w:hideMark/>
          </w:tcPr>
          <w:p w14:paraId="521AF866" w14:textId="77777777" w:rsidR="002A1977" w:rsidRPr="00FD4A94" w:rsidRDefault="002A1977" w:rsidP="002A1977">
            <w:pPr>
              <w:autoSpaceDE w:val="0"/>
              <w:autoSpaceDN w:val="0"/>
              <w:adjustRightInd w:val="0"/>
              <w:jc w:val="center"/>
              <w:rPr>
                <w:rStyle w:val="Emphasis"/>
                <w:rFonts w:ascii="Times New Roman" w:hAnsi="Times New Roman" w:cs="Times New Roman"/>
                <w:i w:val="0"/>
                <w:szCs w:val="20"/>
              </w:rPr>
            </w:pPr>
            <w:proofErr w:type="gramStart"/>
            <w:r w:rsidRPr="00FD4A94">
              <w:rPr>
                <w:rStyle w:val="Emphasis"/>
                <w:rFonts w:ascii="Times New Roman" w:hAnsi="Times New Roman" w:cs="Times New Roman"/>
                <w:szCs w:val="20"/>
              </w:rPr>
              <w:t>VCL(</w:t>
            </w:r>
            <w:proofErr w:type="gramEnd"/>
            <w:r w:rsidRPr="00FD4A94">
              <w:rPr>
                <w:rStyle w:val="Emphasis"/>
                <w:rFonts w:ascii="Times New Roman" w:hAnsi="Times New Roman" w:cs="Times New Roman"/>
                <w:szCs w:val="20"/>
              </w:rPr>
              <w:t>average)</w:t>
            </w:r>
          </w:p>
        </w:tc>
        <w:tc>
          <w:tcPr>
            <w:tcW w:w="1275" w:type="dxa"/>
            <w:tcBorders>
              <w:top w:val="nil"/>
              <w:left w:val="nil"/>
              <w:bottom w:val="nil"/>
              <w:right w:val="nil"/>
            </w:tcBorders>
            <w:vAlign w:val="center"/>
            <w:hideMark/>
          </w:tcPr>
          <w:p w14:paraId="6FB8484E" w14:textId="77777777" w:rsidR="002A1977" w:rsidRPr="00291BB0" w:rsidRDefault="002A1977" w:rsidP="002A1977">
            <w:pPr>
              <w:autoSpaceDE w:val="0"/>
              <w:autoSpaceDN w:val="0"/>
              <w:adjustRightInd w:val="0"/>
              <w:jc w:val="center"/>
              <w:rPr>
                <w:rFonts w:ascii="Times New Roman" w:hAnsi="Times New Roman" w:cs="Times New Roman"/>
                <w:b/>
                <w:sz w:val="24"/>
              </w:rPr>
            </w:pPr>
            <w:r w:rsidRPr="00291BB0">
              <w:rPr>
                <w:rFonts w:ascii="Times New Roman" w:hAnsi="Times New Roman" w:cs="Times New Roman"/>
                <w:b/>
                <w:szCs w:val="20"/>
              </w:rPr>
              <w:t>&lt;0.001</w:t>
            </w:r>
          </w:p>
        </w:tc>
        <w:tc>
          <w:tcPr>
            <w:tcW w:w="1417" w:type="dxa"/>
            <w:tcBorders>
              <w:top w:val="nil"/>
              <w:left w:val="nil"/>
              <w:bottom w:val="nil"/>
              <w:right w:val="nil"/>
            </w:tcBorders>
            <w:hideMark/>
          </w:tcPr>
          <w:p w14:paraId="0BBABDB8"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7.112</w:t>
            </w:r>
          </w:p>
        </w:tc>
        <w:tc>
          <w:tcPr>
            <w:tcW w:w="285" w:type="dxa"/>
            <w:tcBorders>
              <w:top w:val="nil"/>
              <w:left w:val="nil"/>
              <w:bottom w:val="nil"/>
              <w:right w:val="nil"/>
            </w:tcBorders>
          </w:tcPr>
          <w:p w14:paraId="160CE62E" w14:textId="77777777" w:rsidR="002A1977" w:rsidRPr="00FD4A94" w:rsidRDefault="002A1977" w:rsidP="002A1977">
            <w:pPr>
              <w:autoSpaceDE w:val="0"/>
              <w:autoSpaceDN w:val="0"/>
              <w:adjustRightInd w:val="0"/>
              <w:rPr>
                <w:rFonts w:ascii="Times New Roman" w:hAnsi="Times New Roman" w:cs="Times New Roman"/>
                <w:szCs w:val="20"/>
              </w:rPr>
            </w:pPr>
          </w:p>
        </w:tc>
        <w:tc>
          <w:tcPr>
            <w:tcW w:w="2126" w:type="dxa"/>
            <w:tcBorders>
              <w:top w:val="nil"/>
              <w:left w:val="nil"/>
              <w:bottom w:val="nil"/>
              <w:right w:val="nil"/>
            </w:tcBorders>
            <w:vAlign w:val="center"/>
            <w:hideMark/>
          </w:tcPr>
          <w:p w14:paraId="07E73E3E"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VCL(</w:t>
            </w:r>
            <w:proofErr w:type="gramEnd"/>
            <w:r w:rsidRPr="00291BB0">
              <w:rPr>
                <w:rFonts w:ascii="Times New Roman" w:hAnsi="Times New Roman" w:cs="Times New Roman"/>
                <w:i/>
                <w:szCs w:val="20"/>
              </w:rPr>
              <w:t>med)</w:t>
            </w:r>
          </w:p>
        </w:tc>
        <w:tc>
          <w:tcPr>
            <w:tcW w:w="982" w:type="dxa"/>
            <w:tcBorders>
              <w:top w:val="nil"/>
              <w:left w:val="nil"/>
              <w:bottom w:val="nil"/>
              <w:right w:val="nil"/>
            </w:tcBorders>
            <w:hideMark/>
          </w:tcPr>
          <w:p w14:paraId="4D4B8798"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0.025</w:t>
            </w:r>
          </w:p>
        </w:tc>
        <w:tc>
          <w:tcPr>
            <w:tcW w:w="1416" w:type="dxa"/>
            <w:tcBorders>
              <w:top w:val="nil"/>
              <w:left w:val="nil"/>
              <w:bottom w:val="nil"/>
              <w:right w:val="nil"/>
            </w:tcBorders>
            <w:hideMark/>
          </w:tcPr>
          <w:p w14:paraId="659DBF76"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-1.347</w:t>
            </w:r>
          </w:p>
        </w:tc>
      </w:tr>
      <w:tr w:rsidR="002A1977" w:rsidRPr="00FD4A94" w14:paraId="78891F21" w14:textId="77777777" w:rsidTr="002A1977">
        <w:trPr>
          <w:gridAfter w:val="1"/>
          <w:wAfter w:w="7" w:type="dxa"/>
          <w:trHeight w:val="200"/>
        </w:trPr>
        <w:tc>
          <w:tcPr>
            <w:tcW w:w="1701" w:type="dxa"/>
            <w:tcBorders>
              <w:top w:val="nil"/>
              <w:left w:val="nil"/>
              <w:bottom w:val="nil"/>
              <w:right w:val="nil"/>
            </w:tcBorders>
            <w:vAlign w:val="center"/>
            <w:hideMark/>
          </w:tcPr>
          <w:p w14:paraId="4215D955" w14:textId="77777777" w:rsidR="002A1977" w:rsidRPr="00FD4A94" w:rsidRDefault="002A1977" w:rsidP="002A1977">
            <w:pPr>
              <w:autoSpaceDE w:val="0"/>
              <w:autoSpaceDN w:val="0"/>
              <w:adjustRightInd w:val="0"/>
              <w:jc w:val="center"/>
              <w:rPr>
                <w:rStyle w:val="Emphasis"/>
                <w:rFonts w:ascii="Times New Roman" w:hAnsi="Times New Roman" w:cs="Times New Roman"/>
                <w:i w:val="0"/>
                <w:szCs w:val="20"/>
              </w:rPr>
            </w:pPr>
            <w:proofErr w:type="gramStart"/>
            <w:r w:rsidRPr="00FD4A94">
              <w:rPr>
                <w:rStyle w:val="Emphasis"/>
                <w:rFonts w:ascii="Times New Roman" w:hAnsi="Times New Roman" w:cs="Times New Roman"/>
                <w:szCs w:val="20"/>
              </w:rPr>
              <w:t>VSL(</w:t>
            </w:r>
            <w:proofErr w:type="gramEnd"/>
            <w:r w:rsidRPr="00FD4A94">
              <w:rPr>
                <w:rStyle w:val="Emphasis"/>
                <w:rFonts w:ascii="Times New Roman" w:hAnsi="Times New Roman" w:cs="Times New Roman"/>
                <w:szCs w:val="20"/>
              </w:rPr>
              <w:t>average)</w:t>
            </w:r>
          </w:p>
        </w:tc>
        <w:tc>
          <w:tcPr>
            <w:tcW w:w="1275" w:type="dxa"/>
            <w:tcBorders>
              <w:top w:val="nil"/>
              <w:left w:val="nil"/>
              <w:bottom w:val="nil"/>
              <w:right w:val="nil"/>
            </w:tcBorders>
            <w:vAlign w:val="center"/>
            <w:hideMark/>
          </w:tcPr>
          <w:p w14:paraId="5B3F7469" w14:textId="77777777" w:rsidR="002A1977" w:rsidRPr="00291BB0" w:rsidRDefault="002A1977" w:rsidP="002A1977">
            <w:pPr>
              <w:autoSpaceDE w:val="0"/>
              <w:autoSpaceDN w:val="0"/>
              <w:adjustRightInd w:val="0"/>
              <w:jc w:val="center"/>
              <w:rPr>
                <w:rFonts w:ascii="Times New Roman" w:hAnsi="Times New Roman" w:cs="Times New Roman"/>
                <w:b/>
                <w:sz w:val="24"/>
              </w:rPr>
            </w:pPr>
            <w:r w:rsidRPr="00291BB0">
              <w:rPr>
                <w:rFonts w:ascii="Times New Roman" w:hAnsi="Times New Roman" w:cs="Times New Roman"/>
                <w:b/>
                <w:szCs w:val="20"/>
              </w:rPr>
              <w:t>&lt;0.001</w:t>
            </w:r>
          </w:p>
        </w:tc>
        <w:tc>
          <w:tcPr>
            <w:tcW w:w="1417" w:type="dxa"/>
            <w:tcBorders>
              <w:top w:val="nil"/>
              <w:left w:val="nil"/>
              <w:bottom w:val="nil"/>
              <w:right w:val="nil"/>
            </w:tcBorders>
            <w:hideMark/>
          </w:tcPr>
          <w:p w14:paraId="2C61B484"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-7.381</w:t>
            </w:r>
          </w:p>
        </w:tc>
        <w:tc>
          <w:tcPr>
            <w:tcW w:w="285" w:type="dxa"/>
            <w:tcBorders>
              <w:top w:val="nil"/>
              <w:left w:val="nil"/>
              <w:bottom w:val="nil"/>
              <w:right w:val="nil"/>
            </w:tcBorders>
          </w:tcPr>
          <w:p w14:paraId="3B56F3A9" w14:textId="77777777" w:rsidR="002A1977" w:rsidRPr="00FD4A94" w:rsidRDefault="002A1977" w:rsidP="002A1977">
            <w:pPr>
              <w:autoSpaceDE w:val="0"/>
              <w:autoSpaceDN w:val="0"/>
              <w:adjustRightInd w:val="0"/>
              <w:rPr>
                <w:rFonts w:ascii="Times New Roman" w:hAnsi="Times New Roman" w:cs="Times New Roman"/>
                <w:szCs w:val="20"/>
              </w:rPr>
            </w:pPr>
          </w:p>
        </w:tc>
        <w:tc>
          <w:tcPr>
            <w:tcW w:w="2126" w:type="dxa"/>
            <w:tcBorders>
              <w:top w:val="nil"/>
              <w:left w:val="nil"/>
              <w:bottom w:val="nil"/>
              <w:right w:val="nil"/>
            </w:tcBorders>
            <w:vAlign w:val="center"/>
            <w:hideMark/>
          </w:tcPr>
          <w:p w14:paraId="11CE6DB8"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VCL(</w:t>
            </w:r>
            <w:proofErr w:type="gramEnd"/>
            <w:r w:rsidRPr="00291BB0">
              <w:rPr>
                <w:rFonts w:ascii="Times New Roman" w:hAnsi="Times New Roman" w:cs="Times New Roman"/>
                <w:i/>
                <w:szCs w:val="20"/>
              </w:rPr>
              <w:t>high)</w:t>
            </w:r>
          </w:p>
        </w:tc>
        <w:tc>
          <w:tcPr>
            <w:tcW w:w="982" w:type="dxa"/>
            <w:tcBorders>
              <w:top w:val="nil"/>
              <w:left w:val="nil"/>
              <w:bottom w:val="nil"/>
              <w:right w:val="nil"/>
            </w:tcBorders>
            <w:hideMark/>
          </w:tcPr>
          <w:p w14:paraId="3753DEB9"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0.156</w:t>
            </w:r>
          </w:p>
        </w:tc>
        <w:tc>
          <w:tcPr>
            <w:tcW w:w="1416" w:type="dxa"/>
            <w:tcBorders>
              <w:top w:val="nil"/>
              <w:left w:val="nil"/>
              <w:bottom w:val="nil"/>
              <w:right w:val="nil"/>
            </w:tcBorders>
            <w:hideMark/>
          </w:tcPr>
          <w:p w14:paraId="27941F7F"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4.624</w:t>
            </w:r>
          </w:p>
        </w:tc>
      </w:tr>
      <w:tr w:rsidR="002A1977" w:rsidRPr="00FD4A94" w14:paraId="2819F16C" w14:textId="77777777" w:rsidTr="002A1977">
        <w:trPr>
          <w:gridAfter w:val="1"/>
          <w:wAfter w:w="7" w:type="dxa"/>
        </w:trPr>
        <w:tc>
          <w:tcPr>
            <w:tcW w:w="1701" w:type="dxa"/>
            <w:tcBorders>
              <w:top w:val="nil"/>
              <w:left w:val="nil"/>
              <w:bottom w:val="nil"/>
              <w:right w:val="nil"/>
            </w:tcBorders>
            <w:vAlign w:val="center"/>
            <w:hideMark/>
          </w:tcPr>
          <w:p w14:paraId="3F7C2694" w14:textId="77777777" w:rsidR="002A1977" w:rsidRPr="00FD4A94" w:rsidRDefault="002A1977" w:rsidP="002A1977">
            <w:pPr>
              <w:autoSpaceDE w:val="0"/>
              <w:autoSpaceDN w:val="0"/>
              <w:adjustRightInd w:val="0"/>
              <w:jc w:val="center"/>
              <w:rPr>
                <w:rStyle w:val="Emphasis"/>
                <w:rFonts w:ascii="Times New Roman" w:hAnsi="Times New Roman" w:cs="Times New Roman"/>
                <w:i w:val="0"/>
                <w:szCs w:val="20"/>
              </w:rPr>
            </w:pPr>
            <w:proofErr w:type="gramStart"/>
            <w:r w:rsidRPr="00FD4A94">
              <w:rPr>
                <w:rStyle w:val="Emphasis"/>
                <w:rFonts w:ascii="Times New Roman" w:hAnsi="Times New Roman" w:cs="Times New Roman"/>
                <w:szCs w:val="20"/>
              </w:rPr>
              <w:t>WOB(</w:t>
            </w:r>
            <w:proofErr w:type="gramEnd"/>
            <w:r w:rsidRPr="00FD4A94">
              <w:rPr>
                <w:rStyle w:val="Emphasis"/>
                <w:rFonts w:ascii="Times New Roman" w:hAnsi="Times New Roman" w:cs="Times New Roman"/>
                <w:szCs w:val="20"/>
              </w:rPr>
              <w:t>average)</w:t>
            </w:r>
          </w:p>
        </w:tc>
        <w:tc>
          <w:tcPr>
            <w:tcW w:w="1275" w:type="dxa"/>
            <w:tcBorders>
              <w:top w:val="nil"/>
              <w:left w:val="nil"/>
              <w:bottom w:val="nil"/>
              <w:right w:val="nil"/>
            </w:tcBorders>
            <w:hideMark/>
          </w:tcPr>
          <w:p w14:paraId="18E0E3B2" w14:textId="77777777" w:rsidR="002A1977" w:rsidRPr="00291BB0" w:rsidRDefault="002A1977" w:rsidP="002A1977">
            <w:pPr>
              <w:autoSpaceDE w:val="0"/>
              <w:autoSpaceDN w:val="0"/>
              <w:adjustRightInd w:val="0"/>
              <w:jc w:val="center"/>
              <w:rPr>
                <w:rFonts w:ascii="Times New Roman" w:hAnsi="Times New Roman" w:cs="Times New Roman"/>
                <w:b/>
                <w:sz w:val="24"/>
              </w:rPr>
            </w:pPr>
            <w:r w:rsidRPr="00291BB0">
              <w:rPr>
                <w:rFonts w:ascii="Times New Roman" w:hAnsi="Times New Roman" w:cs="Times New Roman"/>
                <w:b/>
                <w:szCs w:val="20"/>
              </w:rPr>
              <w:t>0.029</w:t>
            </w:r>
          </w:p>
        </w:tc>
        <w:tc>
          <w:tcPr>
            <w:tcW w:w="1417" w:type="dxa"/>
            <w:tcBorders>
              <w:top w:val="nil"/>
              <w:left w:val="nil"/>
              <w:bottom w:val="nil"/>
              <w:right w:val="nil"/>
            </w:tcBorders>
            <w:hideMark/>
          </w:tcPr>
          <w:p w14:paraId="068BD4AC"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-1.274</w:t>
            </w:r>
          </w:p>
        </w:tc>
        <w:tc>
          <w:tcPr>
            <w:tcW w:w="285" w:type="dxa"/>
            <w:tcBorders>
              <w:top w:val="nil"/>
              <w:left w:val="nil"/>
              <w:bottom w:val="nil"/>
              <w:right w:val="nil"/>
            </w:tcBorders>
          </w:tcPr>
          <w:p w14:paraId="3D6A7605" w14:textId="77777777" w:rsidR="002A1977" w:rsidRPr="00FD4A94" w:rsidRDefault="002A1977" w:rsidP="002A1977">
            <w:pPr>
              <w:autoSpaceDE w:val="0"/>
              <w:autoSpaceDN w:val="0"/>
              <w:adjustRightInd w:val="0"/>
              <w:rPr>
                <w:rFonts w:ascii="Times New Roman" w:hAnsi="Times New Roman" w:cs="Times New Roman"/>
                <w:szCs w:val="20"/>
              </w:rPr>
            </w:pPr>
          </w:p>
        </w:tc>
        <w:tc>
          <w:tcPr>
            <w:tcW w:w="2126" w:type="dxa"/>
            <w:tcBorders>
              <w:top w:val="nil"/>
              <w:left w:val="nil"/>
              <w:bottom w:val="nil"/>
              <w:right w:val="nil"/>
            </w:tcBorders>
            <w:hideMark/>
          </w:tcPr>
          <w:p w14:paraId="383E65C0"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WOB(</w:t>
            </w:r>
            <w:proofErr w:type="gramEnd"/>
            <w:r w:rsidRPr="00291BB0">
              <w:rPr>
                <w:rFonts w:ascii="Times New Roman" w:hAnsi="Times New Roman" w:cs="Times New Roman"/>
                <w:i/>
                <w:szCs w:val="20"/>
              </w:rPr>
              <w:t>med)</w:t>
            </w:r>
          </w:p>
        </w:tc>
        <w:tc>
          <w:tcPr>
            <w:tcW w:w="982" w:type="dxa"/>
            <w:tcBorders>
              <w:top w:val="nil"/>
              <w:left w:val="nil"/>
              <w:bottom w:val="nil"/>
              <w:right w:val="nil"/>
            </w:tcBorders>
            <w:hideMark/>
          </w:tcPr>
          <w:p w14:paraId="4CD2389D"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0.003</w:t>
            </w:r>
          </w:p>
        </w:tc>
        <w:tc>
          <w:tcPr>
            <w:tcW w:w="1416" w:type="dxa"/>
            <w:tcBorders>
              <w:top w:val="nil"/>
              <w:left w:val="nil"/>
              <w:bottom w:val="nil"/>
              <w:right w:val="nil"/>
            </w:tcBorders>
            <w:hideMark/>
          </w:tcPr>
          <w:p w14:paraId="37D2ABEA"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4.049</w:t>
            </w:r>
          </w:p>
        </w:tc>
      </w:tr>
      <w:tr w:rsidR="002A1977" w:rsidRPr="00FD4A94" w14:paraId="4BDE6BCE" w14:textId="77777777" w:rsidTr="002A1977">
        <w:trPr>
          <w:gridAfter w:val="1"/>
          <w:wAfter w:w="7" w:type="dxa"/>
        </w:trPr>
        <w:tc>
          <w:tcPr>
            <w:tcW w:w="1701" w:type="dxa"/>
            <w:tcBorders>
              <w:top w:val="nil"/>
              <w:left w:val="nil"/>
              <w:bottom w:val="nil"/>
              <w:right w:val="nil"/>
            </w:tcBorders>
            <w:vAlign w:val="center"/>
            <w:hideMark/>
          </w:tcPr>
          <w:p w14:paraId="064F85AB" w14:textId="77777777" w:rsidR="002A1977" w:rsidRPr="00FD4A94" w:rsidRDefault="002A1977" w:rsidP="002A1977">
            <w:pPr>
              <w:autoSpaceDE w:val="0"/>
              <w:autoSpaceDN w:val="0"/>
              <w:adjustRightInd w:val="0"/>
              <w:jc w:val="center"/>
              <w:rPr>
                <w:rStyle w:val="Emphasis"/>
                <w:rFonts w:ascii="Times New Roman" w:hAnsi="Times New Roman" w:cs="Times New Roman"/>
                <w:i w:val="0"/>
                <w:szCs w:val="20"/>
              </w:rPr>
            </w:pPr>
            <w:proofErr w:type="gramStart"/>
            <w:r w:rsidRPr="00FD4A94">
              <w:rPr>
                <w:rStyle w:val="Emphasis"/>
                <w:rFonts w:ascii="Times New Roman" w:hAnsi="Times New Roman" w:cs="Times New Roman"/>
                <w:szCs w:val="20"/>
              </w:rPr>
              <w:t>STR(</w:t>
            </w:r>
            <w:proofErr w:type="gramEnd"/>
            <w:r w:rsidRPr="00FD4A94">
              <w:rPr>
                <w:rStyle w:val="Emphasis"/>
                <w:rFonts w:ascii="Times New Roman" w:hAnsi="Times New Roman" w:cs="Times New Roman"/>
                <w:szCs w:val="20"/>
              </w:rPr>
              <w:t>average)</w:t>
            </w:r>
          </w:p>
        </w:tc>
        <w:tc>
          <w:tcPr>
            <w:tcW w:w="1275" w:type="dxa"/>
            <w:tcBorders>
              <w:top w:val="nil"/>
              <w:left w:val="nil"/>
              <w:bottom w:val="nil"/>
              <w:right w:val="nil"/>
            </w:tcBorders>
            <w:hideMark/>
          </w:tcPr>
          <w:p w14:paraId="33C7A4E6" w14:textId="77777777" w:rsidR="002A1977" w:rsidRPr="00291BB0" w:rsidRDefault="002A1977" w:rsidP="002A1977">
            <w:pPr>
              <w:autoSpaceDE w:val="0"/>
              <w:autoSpaceDN w:val="0"/>
              <w:adjustRightInd w:val="0"/>
              <w:jc w:val="center"/>
              <w:rPr>
                <w:rFonts w:ascii="Times New Roman" w:hAnsi="Times New Roman" w:cs="Times New Roman"/>
                <w:b/>
                <w:sz w:val="24"/>
              </w:rPr>
            </w:pPr>
            <w:r w:rsidRPr="00291BB0">
              <w:rPr>
                <w:rFonts w:ascii="Times New Roman" w:hAnsi="Times New Roman" w:cs="Times New Roman"/>
                <w:b/>
                <w:szCs w:val="20"/>
              </w:rPr>
              <w:t>&lt;0.001</w:t>
            </w:r>
          </w:p>
        </w:tc>
        <w:tc>
          <w:tcPr>
            <w:tcW w:w="1417" w:type="dxa"/>
            <w:tcBorders>
              <w:top w:val="nil"/>
              <w:left w:val="nil"/>
              <w:bottom w:val="nil"/>
              <w:right w:val="nil"/>
            </w:tcBorders>
            <w:hideMark/>
          </w:tcPr>
          <w:p w14:paraId="0D0DD2BD"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3.449</w:t>
            </w:r>
          </w:p>
        </w:tc>
        <w:tc>
          <w:tcPr>
            <w:tcW w:w="285" w:type="dxa"/>
            <w:tcBorders>
              <w:top w:val="nil"/>
              <w:left w:val="nil"/>
              <w:bottom w:val="nil"/>
              <w:right w:val="nil"/>
            </w:tcBorders>
          </w:tcPr>
          <w:p w14:paraId="665A6590" w14:textId="77777777" w:rsidR="002A1977" w:rsidRPr="00FD4A94" w:rsidRDefault="002A1977" w:rsidP="002A1977">
            <w:pPr>
              <w:autoSpaceDE w:val="0"/>
              <w:autoSpaceDN w:val="0"/>
              <w:adjustRightInd w:val="0"/>
              <w:rPr>
                <w:rFonts w:ascii="Times New Roman" w:hAnsi="Times New Roman" w:cs="Times New Roman"/>
                <w:szCs w:val="20"/>
              </w:rPr>
            </w:pPr>
          </w:p>
        </w:tc>
        <w:tc>
          <w:tcPr>
            <w:tcW w:w="2126" w:type="dxa"/>
            <w:tcBorders>
              <w:top w:val="nil"/>
              <w:left w:val="nil"/>
              <w:bottom w:val="nil"/>
              <w:right w:val="nil"/>
            </w:tcBorders>
            <w:hideMark/>
          </w:tcPr>
          <w:p w14:paraId="34F73B67"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WOB(</w:t>
            </w:r>
            <w:proofErr w:type="gramEnd"/>
            <w:r w:rsidRPr="00291BB0">
              <w:rPr>
                <w:rFonts w:ascii="Times New Roman" w:hAnsi="Times New Roman" w:cs="Times New Roman"/>
                <w:i/>
                <w:szCs w:val="20"/>
              </w:rPr>
              <w:t>high)</w:t>
            </w:r>
          </w:p>
        </w:tc>
        <w:tc>
          <w:tcPr>
            <w:tcW w:w="982" w:type="dxa"/>
            <w:tcBorders>
              <w:top w:val="nil"/>
              <w:left w:val="nil"/>
              <w:bottom w:val="nil"/>
              <w:right w:val="nil"/>
            </w:tcBorders>
            <w:hideMark/>
          </w:tcPr>
          <w:p w14:paraId="0BAE9C16"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&lt;0.001</w:t>
            </w:r>
          </w:p>
        </w:tc>
        <w:tc>
          <w:tcPr>
            <w:tcW w:w="1416" w:type="dxa"/>
            <w:tcBorders>
              <w:top w:val="nil"/>
              <w:left w:val="nil"/>
              <w:bottom w:val="nil"/>
              <w:right w:val="nil"/>
            </w:tcBorders>
            <w:hideMark/>
          </w:tcPr>
          <w:p w14:paraId="44A6BE46"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7.344</w:t>
            </w:r>
          </w:p>
        </w:tc>
      </w:tr>
      <w:tr w:rsidR="002A1977" w:rsidRPr="00FD4A94" w14:paraId="01F8C9C0" w14:textId="77777777" w:rsidTr="002A1977">
        <w:trPr>
          <w:gridAfter w:val="1"/>
          <w:wAfter w:w="7" w:type="dxa"/>
          <w:trHeight w:val="241"/>
        </w:trPr>
        <w:tc>
          <w:tcPr>
            <w:tcW w:w="1701" w:type="dxa"/>
            <w:tcBorders>
              <w:top w:val="nil"/>
              <w:left w:val="nil"/>
              <w:bottom w:val="nil"/>
              <w:right w:val="nil"/>
            </w:tcBorders>
            <w:vAlign w:val="center"/>
            <w:hideMark/>
          </w:tcPr>
          <w:p w14:paraId="2EDA98A7" w14:textId="77777777" w:rsidR="002A1977" w:rsidRPr="00FD4A94" w:rsidRDefault="002A1977" w:rsidP="002A1977">
            <w:pPr>
              <w:autoSpaceDE w:val="0"/>
              <w:autoSpaceDN w:val="0"/>
              <w:adjustRightInd w:val="0"/>
              <w:jc w:val="center"/>
              <w:rPr>
                <w:rStyle w:val="Emphasis"/>
                <w:rFonts w:ascii="Times New Roman" w:hAnsi="Times New Roman" w:cs="Times New Roman"/>
                <w:i w:val="0"/>
                <w:szCs w:val="20"/>
              </w:rPr>
            </w:pPr>
            <w:proofErr w:type="gramStart"/>
            <w:r w:rsidRPr="00FD4A94">
              <w:rPr>
                <w:rStyle w:val="Emphasis"/>
                <w:rFonts w:ascii="Times New Roman" w:hAnsi="Times New Roman" w:cs="Times New Roman"/>
                <w:szCs w:val="20"/>
              </w:rPr>
              <w:t>LIN(</w:t>
            </w:r>
            <w:proofErr w:type="gramEnd"/>
            <w:r w:rsidRPr="00FD4A94">
              <w:rPr>
                <w:rStyle w:val="Emphasis"/>
                <w:rFonts w:ascii="Times New Roman" w:hAnsi="Times New Roman" w:cs="Times New Roman"/>
                <w:szCs w:val="20"/>
              </w:rPr>
              <w:t>low)</w:t>
            </w:r>
          </w:p>
        </w:tc>
        <w:tc>
          <w:tcPr>
            <w:tcW w:w="1275" w:type="dxa"/>
            <w:tcBorders>
              <w:top w:val="nil"/>
              <w:left w:val="nil"/>
              <w:bottom w:val="nil"/>
              <w:right w:val="nil"/>
            </w:tcBorders>
            <w:vAlign w:val="center"/>
            <w:hideMark/>
          </w:tcPr>
          <w:p w14:paraId="131EF7D7" w14:textId="77777777" w:rsidR="002A1977" w:rsidRPr="00291BB0" w:rsidRDefault="002A1977" w:rsidP="002A1977">
            <w:pPr>
              <w:autoSpaceDE w:val="0"/>
              <w:autoSpaceDN w:val="0"/>
              <w:adjustRightInd w:val="0"/>
              <w:jc w:val="center"/>
              <w:rPr>
                <w:rFonts w:ascii="Times New Roman" w:hAnsi="Times New Roman" w:cs="Times New Roman"/>
                <w:b/>
                <w:sz w:val="24"/>
              </w:rPr>
            </w:pPr>
            <w:r w:rsidRPr="00291BB0">
              <w:rPr>
                <w:rFonts w:ascii="Times New Roman" w:hAnsi="Times New Roman" w:cs="Times New Roman"/>
                <w:b/>
                <w:szCs w:val="20"/>
              </w:rPr>
              <w:t>0.010</w:t>
            </w:r>
          </w:p>
        </w:tc>
        <w:tc>
          <w:tcPr>
            <w:tcW w:w="1417" w:type="dxa"/>
            <w:tcBorders>
              <w:top w:val="nil"/>
              <w:left w:val="nil"/>
              <w:bottom w:val="nil"/>
              <w:right w:val="nil"/>
            </w:tcBorders>
            <w:vAlign w:val="center"/>
            <w:hideMark/>
          </w:tcPr>
          <w:p w14:paraId="2616BD49"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-1.925</w:t>
            </w:r>
          </w:p>
        </w:tc>
        <w:tc>
          <w:tcPr>
            <w:tcW w:w="285" w:type="dxa"/>
            <w:tcBorders>
              <w:top w:val="nil"/>
              <w:left w:val="nil"/>
              <w:bottom w:val="nil"/>
              <w:right w:val="nil"/>
            </w:tcBorders>
          </w:tcPr>
          <w:p w14:paraId="51686C9D" w14:textId="77777777" w:rsidR="002A1977" w:rsidRPr="00FD4A94" w:rsidRDefault="002A1977" w:rsidP="002A1977">
            <w:pPr>
              <w:autoSpaceDE w:val="0"/>
              <w:autoSpaceDN w:val="0"/>
              <w:adjustRightInd w:val="0"/>
              <w:rPr>
                <w:rFonts w:ascii="Times New Roman" w:hAnsi="Times New Roman" w:cs="Times New Roman"/>
                <w:szCs w:val="20"/>
              </w:rPr>
            </w:pPr>
          </w:p>
        </w:tc>
        <w:tc>
          <w:tcPr>
            <w:tcW w:w="2126" w:type="dxa"/>
            <w:tcBorders>
              <w:top w:val="nil"/>
              <w:left w:val="nil"/>
              <w:bottom w:val="nil"/>
              <w:right w:val="nil"/>
            </w:tcBorders>
            <w:hideMark/>
          </w:tcPr>
          <w:p w14:paraId="2E1BADBC"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STR(</w:t>
            </w:r>
            <w:proofErr w:type="gramEnd"/>
            <w:r w:rsidRPr="00291BB0">
              <w:rPr>
                <w:rFonts w:ascii="Times New Roman" w:hAnsi="Times New Roman" w:cs="Times New Roman"/>
                <w:i/>
                <w:szCs w:val="20"/>
              </w:rPr>
              <w:t>low)</w:t>
            </w:r>
          </w:p>
        </w:tc>
        <w:tc>
          <w:tcPr>
            <w:tcW w:w="982" w:type="dxa"/>
            <w:tcBorders>
              <w:top w:val="nil"/>
              <w:left w:val="nil"/>
              <w:bottom w:val="nil"/>
              <w:right w:val="nil"/>
            </w:tcBorders>
            <w:hideMark/>
          </w:tcPr>
          <w:p w14:paraId="76E4D1F2"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&lt;0.001</w:t>
            </w:r>
          </w:p>
        </w:tc>
        <w:tc>
          <w:tcPr>
            <w:tcW w:w="1416" w:type="dxa"/>
            <w:tcBorders>
              <w:top w:val="nil"/>
              <w:left w:val="nil"/>
              <w:bottom w:val="nil"/>
              <w:right w:val="nil"/>
            </w:tcBorders>
            <w:hideMark/>
          </w:tcPr>
          <w:p w14:paraId="43572A26"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5.264</w:t>
            </w:r>
          </w:p>
        </w:tc>
      </w:tr>
      <w:tr w:rsidR="002A1977" w:rsidRPr="00FD4A94" w14:paraId="73E11C2B" w14:textId="77777777" w:rsidTr="002A1977">
        <w:trPr>
          <w:gridAfter w:val="1"/>
          <w:wAfter w:w="7" w:type="dxa"/>
          <w:trHeight w:val="241"/>
        </w:trPr>
        <w:tc>
          <w:tcPr>
            <w:tcW w:w="1701" w:type="dxa"/>
            <w:tcBorders>
              <w:top w:val="nil"/>
              <w:left w:val="nil"/>
              <w:bottom w:val="nil"/>
              <w:right w:val="nil"/>
            </w:tcBorders>
            <w:vAlign w:val="center"/>
            <w:hideMark/>
          </w:tcPr>
          <w:p w14:paraId="40608B57"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LIN(</w:t>
            </w:r>
            <w:proofErr w:type="gramEnd"/>
            <w:r w:rsidRPr="00291BB0">
              <w:rPr>
                <w:rFonts w:ascii="Times New Roman" w:hAnsi="Times New Roman" w:cs="Times New Roman"/>
                <w:i/>
                <w:szCs w:val="20"/>
              </w:rPr>
              <w:t>med)</w:t>
            </w:r>
          </w:p>
        </w:tc>
        <w:tc>
          <w:tcPr>
            <w:tcW w:w="1275" w:type="dxa"/>
            <w:tcBorders>
              <w:top w:val="nil"/>
              <w:left w:val="nil"/>
              <w:bottom w:val="nil"/>
              <w:right w:val="nil"/>
            </w:tcBorders>
            <w:vAlign w:val="center"/>
            <w:hideMark/>
          </w:tcPr>
          <w:p w14:paraId="52CE521D"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0.038</w:t>
            </w:r>
          </w:p>
        </w:tc>
        <w:tc>
          <w:tcPr>
            <w:tcW w:w="1417" w:type="dxa"/>
            <w:tcBorders>
              <w:top w:val="nil"/>
              <w:left w:val="nil"/>
              <w:bottom w:val="nil"/>
              <w:right w:val="nil"/>
            </w:tcBorders>
            <w:vAlign w:val="center"/>
            <w:hideMark/>
          </w:tcPr>
          <w:p w14:paraId="5030F448"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-1.347</w:t>
            </w:r>
          </w:p>
        </w:tc>
        <w:tc>
          <w:tcPr>
            <w:tcW w:w="285" w:type="dxa"/>
            <w:tcBorders>
              <w:top w:val="nil"/>
              <w:left w:val="nil"/>
              <w:bottom w:val="nil"/>
              <w:right w:val="nil"/>
            </w:tcBorders>
          </w:tcPr>
          <w:p w14:paraId="01184E85" w14:textId="77777777" w:rsidR="002A1977" w:rsidRPr="00FD4A94" w:rsidRDefault="002A1977" w:rsidP="002A1977">
            <w:pPr>
              <w:autoSpaceDE w:val="0"/>
              <w:autoSpaceDN w:val="0"/>
              <w:adjustRightInd w:val="0"/>
              <w:rPr>
                <w:rFonts w:ascii="Times New Roman" w:hAnsi="Times New Roman" w:cs="Times New Roman"/>
                <w:szCs w:val="20"/>
              </w:rPr>
            </w:pPr>
          </w:p>
        </w:tc>
        <w:tc>
          <w:tcPr>
            <w:tcW w:w="2126" w:type="dxa"/>
            <w:tcBorders>
              <w:top w:val="nil"/>
              <w:left w:val="nil"/>
              <w:bottom w:val="nil"/>
              <w:right w:val="nil"/>
            </w:tcBorders>
            <w:hideMark/>
          </w:tcPr>
          <w:p w14:paraId="1C88E80F"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STR(</w:t>
            </w:r>
            <w:proofErr w:type="gramEnd"/>
            <w:r w:rsidRPr="00291BB0">
              <w:rPr>
                <w:rFonts w:ascii="Times New Roman" w:hAnsi="Times New Roman" w:cs="Times New Roman"/>
                <w:i/>
                <w:szCs w:val="20"/>
              </w:rPr>
              <w:t>high)</w:t>
            </w:r>
          </w:p>
        </w:tc>
        <w:tc>
          <w:tcPr>
            <w:tcW w:w="982" w:type="dxa"/>
            <w:tcBorders>
              <w:top w:val="nil"/>
              <w:left w:val="nil"/>
              <w:bottom w:val="nil"/>
              <w:right w:val="nil"/>
            </w:tcBorders>
            <w:hideMark/>
          </w:tcPr>
          <w:p w14:paraId="4B3B5394"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0.028</w:t>
            </w:r>
          </w:p>
        </w:tc>
        <w:tc>
          <w:tcPr>
            <w:tcW w:w="1416" w:type="dxa"/>
            <w:tcBorders>
              <w:top w:val="nil"/>
              <w:left w:val="nil"/>
              <w:bottom w:val="nil"/>
              <w:right w:val="nil"/>
            </w:tcBorders>
            <w:hideMark/>
          </w:tcPr>
          <w:p w14:paraId="3E0228B9"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-0.513</w:t>
            </w:r>
          </w:p>
        </w:tc>
      </w:tr>
      <w:tr w:rsidR="002A1977" w:rsidRPr="00FD4A94" w14:paraId="629ED9BB" w14:textId="77777777" w:rsidTr="002A1977">
        <w:tc>
          <w:tcPr>
            <w:tcW w:w="9209" w:type="dxa"/>
            <w:gridSpan w:val="8"/>
            <w:tcBorders>
              <w:top w:val="single" w:sz="4" w:space="0" w:color="auto"/>
              <w:left w:val="nil"/>
              <w:bottom w:val="nil"/>
              <w:right w:val="nil"/>
            </w:tcBorders>
            <w:vAlign w:val="center"/>
            <w:hideMark/>
          </w:tcPr>
          <w:p w14:paraId="1E028B18" w14:textId="77777777" w:rsidR="002A1977" w:rsidRPr="00FD4A94" w:rsidRDefault="002A1977" w:rsidP="002A1977">
            <w:pPr>
              <w:autoSpaceDE w:val="0"/>
              <w:autoSpaceDN w:val="0"/>
              <w:adjustRightInd w:val="0"/>
              <w:jc w:val="center"/>
              <w:rPr>
                <w:rFonts w:ascii="Times New Roman" w:hAnsi="Times New Roman" w:cs="Times New Roman"/>
                <w:b/>
                <w:i/>
                <w:szCs w:val="20"/>
              </w:rPr>
            </w:pPr>
            <w:proofErr w:type="spellStart"/>
            <w:r w:rsidRPr="00FD4A94">
              <w:rPr>
                <w:rFonts w:ascii="Times New Roman" w:hAnsi="Times New Roman" w:cs="Times New Roman"/>
                <w:b/>
                <w:i/>
                <w:szCs w:val="20"/>
              </w:rPr>
              <w:t>Heliocidaris</w:t>
            </w:r>
            <w:proofErr w:type="spellEnd"/>
            <w:r w:rsidRPr="00FD4A94">
              <w:rPr>
                <w:rFonts w:ascii="Times New Roman" w:hAnsi="Times New Roman" w:cs="Times New Roman"/>
                <w:b/>
                <w:i/>
                <w:szCs w:val="20"/>
              </w:rPr>
              <w:t xml:space="preserve"> </w:t>
            </w:r>
            <w:proofErr w:type="spellStart"/>
            <w:r w:rsidRPr="00FD4A94">
              <w:rPr>
                <w:rFonts w:ascii="Times New Roman" w:hAnsi="Times New Roman" w:cs="Times New Roman"/>
                <w:b/>
                <w:i/>
                <w:szCs w:val="20"/>
              </w:rPr>
              <w:t>erythrogramma</w:t>
            </w:r>
            <w:proofErr w:type="spellEnd"/>
          </w:p>
        </w:tc>
      </w:tr>
      <w:tr w:rsidR="002A1977" w:rsidRPr="00FD4A94" w14:paraId="26303FEC" w14:textId="77777777" w:rsidTr="002A1977">
        <w:tc>
          <w:tcPr>
            <w:tcW w:w="9209" w:type="dxa"/>
            <w:gridSpan w:val="8"/>
            <w:tcBorders>
              <w:top w:val="nil"/>
              <w:left w:val="nil"/>
              <w:bottom w:val="nil"/>
              <w:right w:val="nil"/>
            </w:tcBorders>
            <w:vAlign w:val="center"/>
            <w:hideMark/>
          </w:tcPr>
          <w:p w14:paraId="0313B5C0" w14:textId="77777777" w:rsidR="002A1977" w:rsidRPr="00FD4A94" w:rsidRDefault="002A1977" w:rsidP="002A1977">
            <w:pPr>
              <w:autoSpaceDE w:val="0"/>
              <w:autoSpaceDN w:val="0"/>
              <w:adjustRightInd w:val="0"/>
              <w:jc w:val="center"/>
              <w:rPr>
                <w:rFonts w:ascii="Times New Roman" w:hAnsi="Times New Roman" w:cs="Times New Roman"/>
                <w:b/>
                <w:i/>
                <w:szCs w:val="20"/>
              </w:rPr>
            </w:pPr>
            <w:r w:rsidRPr="00FD4A94">
              <w:rPr>
                <w:rFonts w:ascii="Times New Roman" w:hAnsi="Times New Roman" w:cs="Times New Roman"/>
                <w:b/>
                <w:i/>
                <w:szCs w:val="20"/>
              </w:rPr>
              <w:t xml:space="preserve">Model: </w:t>
            </w:r>
            <w:proofErr w:type="spellStart"/>
            <w:proofErr w:type="gramStart"/>
            <w:r w:rsidRPr="00FD4A94">
              <w:rPr>
                <w:rFonts w:ascii="Times New Roman" w:hAnsi="Times New Roman" w:cs="Times New Roman"/>
                <w:b/>
                <w:i/>
                <w:szCs w:val="20"/>
              </w:rPr>
              <w:t>lm</w:t>
            </w:r>
            <w:proofErr w:type="spellEnd"/>
            <w:r w:rsidRPr="00FD4A94">
              <w:rPr>
                <w:rFonts w:ascii="Times New Roman" w:hAnsi="Times New Roman" w:cs="Times New Roman"/>
                <w:b/>
                <w:i/>
                <w:szCs w:val="20"/>
              </w:rPr>
              <w:t>(</w:t>
            </w:r>
            <w:proofErr w:type="gramEnd"/>
            <w:r w:rsidRPr="00FD4A94">
              <w:rPr>
                <w:rFonts w:ascii="Times New Roman" w:hAnsi="Times New Roman" w:cs="Times New Roman"/>
                <w:b/>
                <w:i/>
                <w:szCs w:val="20"/>
              </w:rPr>
              <w:t>Fertilisation ~Sperm concentration + VCL(</w:t>
            </w:r>
            <w:proofErr w:type="spellStart"/>
            <w:r w:rsidRPr="00FD4A94">
              <w:rPr>
                <w:rFonts w:ascii="Times New Roman" w:hAnsi="Times New Roman" w:cs="Times New Roman"/>
                <w:b/>
                <w:i/>
                <w:szCs w:val="20"/>
              </w:rPr>
              <w:t>avg</w:t>
            </w:r>
            <w:proofErr w:type="spellEnd"/>
            <w:r w:rsidRPr="00FD4A94">
              <w:rPr>
                <w:rFonts w:ascii="Times New Roman" w:hAnsi="Times New Roman" w:cs="Times New Roman"/>
                <w:b/>
                <w:i/>
                <w:szCs w:val="20"/>
              </w:rPr>
              <w:t>) + LIN(</w:t>
            </w:r>
            <w:proofErr w:type="spellStart"/>
            <w:r w:rsidRPr="00FD4A94">
              <w:rPr>
                <w:rFonts w:ascii="Times New Roman" w:hAnsi="Times New Roman" w:cs="Times New Roman"/>
                <w:b/>
                <w:i/>
                <w:szCs w:val="20"/>
              </w:rPr>
              <w:t>avg</w:t>
            </w:r>
            <w:proofErr w:type="spellEnd"/>
            <w:r w:rsidRPr="00FD4A94">
              <w:rPr>
                <w:rFonts w:ascii="Times New Roman" w:hAnsi="Times New Roman" w:cs="Times New Roman"/>
                <w:b/>
                <w:i/>
                <w:szCs w:val="20"/>
              </w:rPr>
              <w:t>) + WOB(</w:t>
            </w:r>
            <w:proofErr w:type="spellStart"/>
            <w:r w:rsidRPr="00FD4A94">
              <w:rPr>
                <w:rFonts w:ascii="Times New Roman" w:hAnsi="Times New Roman" w:cs="Times New Roman"/>
                <w:b/>
                <w:i/>
                <w:szCs w:val="20"/>
              </w:rPr>
              <w:t>avg</w:t>
            </w:r>
            <w:proofErr w:type="spellEnd"/>
            <w:r w:rsidRPr="00FD4A94">
              <w:rPr>
                <w:rFonts w:ascii="Times New Roman" w:hAnsi="Times New Roman" w:cs="Times New Roman"/>
                <w:b/>
                <w:i/>
                <w:szCs w:val="20"/>
              </w:rPr>
              <w:t>) + LIN(low) + LIN(high) + VAP(high) + VCL(med) + VCL(high) + VSL(med) + VSL(high) + WOB(low) + WOB(med))</w:t>
            </w:r>
          </w:p>
        </w:tc>
      </w:tr>
      <w:tr w:rsidR="002A1977" w:rsidRPr="00FD4A94" w14:paraId="43B99B5C" w14:textId="77777777" w:rsidTr="002A1977">
        <w:trPr>
          <w:gridAfter w:val="1"/>
          <w:wAfter w:w="7" w:type="dxa"/>
        </w:trPr>
        <w:tc>
          <w:tcPr>
            <w:tcW w:w="1701" w:type="dxa"/>
            <w:tcBorders>
              <w:top w:val="double" w:sz="4" w:space="0" w:color="auto"/>
              <w:left w:val="nil"/>
              <w:bottom w:val="nil"/>
              <w:right w:val="nil"/>
            </w:tcBorders>
            <w:hideMark/>
          </w:tcPr>
          <w:p w14:paraId="24110AEB"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Coefficient</w:t>
            </w:r>
          </w:p>
        </w:tc>
        <w:tc>
          <w:tcPr>
            <w:tcW w:w="1275" w:type="dxa"/>
            <w:tcBorders>
              <w:top w:val="double" w:sz="4" w:space="0" w:color="auto"/>
              <w:left w:val="nil"/>
              <w:bottom w:val="nil"/>
              <w:right w:val="nil"/>
            </w:tcBorders>
            <w:vAlign w:val="center"/>
            <w:hideMark/>
          </w:tcPr>
          <w:p w14:paraId="3CDC9D1B"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i/>
                <w:szCs w:val="20"/>
              </w:rPr>
              <w:t>p</w:t>
            </w:r>
          </w:p>
        </w:tc>
        <w:tc>
          <w:tcPr>
            <w:tcW w:w="1417" w:type="dxa"/>
            <w:tcBorders>
              <w:top w:val="double" w:sz="4" w:space="0" w:color="auto"/>
              <w:left w:val="nil"/>
              <w:bottom w:val="nil"/>
              <w:right w:val="nil"/>
            </w:tcBorders>
            <w:hideMark/>
          </w:tcPr>
          <w:p w14:paraId="7683F670"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β</w:t>
            </w:r>
          </w:p>
        </w:tc>
        <w:tc>
          <w:tcPr>
            <w:tcW w:w="285" w:type="dxa"/>
            <w:tcBorders>
              <w:top w:val="double" w:sz="4" w:space="0" w:color="auto"/>
              <w:left w:val="nil"/>
              <w:bottom w:val="nil"/>
              <w:right w:val="nil"/>
            </w:tcBorders>
          </w:tcPr>
          <w:p w14:paraId="3F921A87" w14:textId="77777777" w:rsidR="002A1977" w:rsidRPr="00FD4A94" w:rsidRDefault="002A1977" w:rsidP="002A1977">
            <w:pPr>
              <w:autoSpaceDE w:val="0"/>
              <w:autoSpaceDN w:val="0"/>
              <w:adjustRightInd w:val="0"/>
              <w:rPr>
                <w:rFonts w:ascii="Times New Roman" w:hAnsi="Times New Roman" w:cs="Times New Roman"/>
                <w:b/>
                <w:szCs w:val="20"/>
              </w:rPr>
            </w:pPr>
          </w:p>
        </w:tc>
        <w:tc>
          <w:tcPr>
            <w:tcW w:w="2126" w:type="dxa"/>
            <w:tcBorders>
              <w:top w:val="double" w:sz="4" w:space="0" w:color="auto"/>
              <w:left w:val="nil"/>
              <w:bottom w:val="nil"/>
              <w:right w:val="nil"/>
            </w:tcBorders>
            <w:hideMark/>
          </w:tcPr>
          <w:p w14:paraId="63107FFD"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Coefficient</w:t>
            </w:r>
          </w:p>
        </w:tc>
        <w:tc>
          <w:tcPr>
            <w:tcW w:w="982" w:type="dxa"/>
            <w:tcBorders>
              <w:top w:val="double" w:sz="4" w:space="0" w:color="auto"/>
              <w:left w:val="nil"/>
              <w:bottom w:val="nil"/>
              <w:right w:val="nil"/>
            </w:tcBorders>
            <w:vAlign w:val="center"/>
            <w:hideMark/>
          </w:tcPr>
          <w:p w14:paraId="0B0AE9AD"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i/>
                <w:szCs w:val="20"/>
              </w:rPr>
              <w:t>p</w:t>
            </w:r>
          </w:p>
        </w:tc>
        <w:tc>
          <w:tcPr>
            <w:tcW w:w="1416" w:type="dxa"/>
            <w:tcBorders>
              <w:top w:val="double" w:sz="4" w:space="0" w:color="auto"/>
              <w:left w:val="nil"/>
              <w:bottom w:val="nil"/>
              <w:right w:val="nil"/>
            </w:tcBorders>
            <w:hideMark/>
          </w:tcPr>
          <w:p w14:paraId="3CB34061" w14:textId="77777777" w:rsidR="002A1977" w:rsidRPr="00FD4A94" w:rsidRDefault="002A1977" w:rsidP="002A1977">
            <w:pPr>
              <w:autoSpaceDE w:val="0"/>
              <w:autoSpaceDN w:val="0"/>
              <w:adjustRightInd w:val="0"/>
              <w:jc w:val="center"/>
              <w:rPr>
                <w:rFonts w:ascii="Times New Roman" w:hAnsi="Times New Roman" w:cs="Times New Roman"/>
                <w:b/>
                <w:szCs w:val="20"/>
              </w:rPr>
            </w:pPr>
            <w:r w:rsidRPr="00FD4A94">
              <w:rPr>
                <w:rFonts w:ascii="Times New Roman" w:hAnsi="Times New Roman" w:cs="Times New Roman"/>
                <w:b/>
                <w:szCs w:val="20"/>
              </w:rPr>
              <w:t>β</w:t>
            </w:r>
          </w:p>
        </w:tc>
      </w:tr>
      <w:tr w:rsidR="002A1977" w:rsidRPr="00FD4A94" w14:paraId="77F6BED3" w14:textId="77777777" w:rsidTr="002A1977">
        <w:trPr>
          <w:gridAfter w:val="1"/>
          <w:wAfter w:w="7" w:type="dxa"/>
        </w:trPr>
        <w:tc>
          <w:tcPr>
            <w:tcW w:w="1701" w:type="dxa"/>
            <w:tcBorders>
              <w:top w:val="nil"/>
              <w:left w:val="nil"/>
              <w:bottom w:val="nil"/>
              <w:right w:val="nil"/>
            </w:tcBorders>
            <w:vAlign w:val="center"/>
            <w:hideMark/>
          </w:tcPr>
          <w:p w14:paraId="4289F542" w14:textId="77777777" w:rsidR="002A1977" w:rsidRPr="00291BB0" w:rsidRDefault="002A1977" w:rsidP="002A1977">
            <w:pPr>
              <w:autoSpaceDE w:val="0"/>
              <w:autoSpaceDN w:val="0"/>
              <w:adjustRightInd w:val="0"/>
              <w:jc w:val="center"/>
              <w:rPr>
                <w:rFonts w:ascii="Times New Roman" w:hAnsi="Times New Roman" w:cs="Times New Roman"/>
                <w:i/>
                <w:szCs w:val="20"/>
              </w:rPr>
            </w:pPr>
            <w:r w:rsidRPr="00291BB0">
              <w:rPr>
                <w:rFonts w:ascii="Times New Roman" w:hAnsi="Times New Roman" w:cs="Times New Roman"/>
                <w:i/>
                <w:szCs w:val="20"/>
              </w:rPr>
              <w:t>Intercept</w:t>
            </w:r>
          </w:p>
        </w:tc>
        <w:tc>
          <w:tcPr>
            <w:tcW w:w="1275" w:type="dxa"/>
            <w:tcBorders>
              <w:top w:val="nil"/>
              <w:left w:val="nil"/>
              <w:bottom w:val="nil"/>
              <w:right w:val="nil"/>
            </w:tcBorders>
            <w:hideMark/>
          </w:tcPr>
          <w:p w14:paraId="4192C0D7"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0.332</w:t>
            </w:r>
          </w:p>
        </w:tc>
        <w:tc>
          <w:tcPr>
            <w:tcW w:w="1417" w:type="dxa"/>
            <w:tcBorders>
              <w:top w:val="nil"/>
              <w:left w:val="nil"/>
              <w:bottom w:val="nil"/>
              <w:right w:val="nil"/>
            </w:tcBorders>
            <w:hideMark/>
          </w:tcPr>
          <w:p w14:paraId="35FCC61B"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0.000</w:t>
            </w:r>
          </w:p>
        </w:tc>
        <w:tc>
          <w:tcPr>
            <w:tcW w:w="285" w:type="dxa"/>
            <w:tcBorders>
              <w:top w:val="nil"/>
              <w:left w:val="nil"/>
              <w:bottom w:val="nil"/>
              <w:right w:val="nil"/>
            </w:tcBorders>
          </w:tcPr>
          <w:p w14:paraId="3D48D705" w14:textId="77777777" w:rsidR="002A1977" w:rsidRPr="00FD4A94" w:rsidRDefault="002A1977" w:rsidP="002A1977">
            <w:pPr>
              <w:autoSpaceDE w:val="0"/>
              <w:autoSpaceDN w:val="0"/>
              <w:adjustRightInd w:val="0"/>
              <w:rPr>
                <w:rFonts w:ascii="Times New Roman" w:hAnsi="Times New Roman" w:cs="Times New Roman"/>
                <w:szCs w:val="20"/>
              </w:rPr>
            </w:pPr>
          </w:p>
        </w:tc>
        <w:tc>
          <w:tcPr>
            <w:tcW w:w="2126" w:type="dxa"/>
            <w:tcBorders>
              <w:top w:val="nil"/>
              <w:left w:val="nil"/>
              <w:bottom w:val="nil"/>
              <w:right w:val="nil"/>
            </w:tcBorders>
            <w:hideMark/>
          </w:tcPr>
          <w:p w14:paraId="2E6DB329"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VAP(</w:t>
            </w:r>
            <w:proofErr w:type="gramEnd"/>
            <w:r w:rsidRPr="00291BB0">
              <w:rPr>
                <w:rFonts w:ascii="Times New Roman" w:hAnsi="Times New Roman" w:cs="Times New Roman"/>
                <w:i/>
                <w:szCs w:val="20"/>
              </w:rPr>
              <w:t>high)</w:t>
            </w:r>
          </w:p>
        </w:tc>
        <w:tc>
          <w:tcPr>
            <w:tcW w:w="982" w:type="dxa"/>
            <w:tcBorders>
              <w:top w:val="nil"/>
              <w:left w:val="nil"/>
              <w:bottom w:val="nil"/>
              <w:right w:val="nil"/>
            </w:tcBorders>
            <w:hideMark/>
          </w:tcPr>
          <w:p w14:paraId="417EE54A"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&lt;0.001</w:t>
            </w:r>
          </w:p>
        </w:tc>
        <w:tc>
          <w:tcPr>
            <w:tcW w:w="1416" w:type="dxa"/>
            <w:tcBorders>
              <w:top w:val="nil"/>
              <w:left w:val="nil"/>
              <w:bottom w:val="nil"/>
              <w:right w:val="nil"/>
            </w:tcBorders>
            <w:hideMark/>
          </w:tcPr>
          <w:p w14:paraId="3C2F26F8"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-2.687</w:t>
            </w:r>
          </w:p>
        </w:tc>
      </w:tr>
      <w:tr w:rsidR="002A1977" w:rsidRPr="00FD4A94" w14:paraId="48559DA5" w14:textId="77777777" w:rsidTr="002A1977">
        <w:trPr>
          <w:gridAfter w:val="1"/>
          <w:wAfter w:w="7" w:type="dxa"/>
        </w:trPr>
        <w:tc>
          <w:tcPr>
            <w:tcW w:w="1701" w:type="dxa"/>
            <w:tcBorders>
              <w:top w:val="nil"/>
              <w:left w:val="nil"/>
              <w:bottom w:val="nil"/>
              <w:right w:val="nil"/>
            </w:tcBorders>
            <w:vAlign w:val="center"/>
            <w:hideMark/>
          </w:tcPr>
          <w:p w14:paraId="50039079" w14:textId="77777777" w:rsidR="002A1977" w:rsidRPr="00291BB0" w:rsidRDefault="002A1977" w:rsidP="002A1977">
            <w:pPr>
              <w:autoSpaceDE w:val="0"/>
              <w:autoSpaceDN w:val="0"/>
              <w:adjustRightInd w:val="0"/>
              <w:jc w:val="center"/>
              <w:rPr>
                <w:rFonts w:ascii="Times New Roman" w:hAnsi="Times New Roman" w:cs="Times New Roman"/>
                <w:i/>
                <w:szCs w:val="20"/>
              </w:rPr>
            </w:pPr>
            <w:r w:rsidRPr="00291BB0">
              <w:rPr>
                <w:rFonts w:ascii="Times New Roman" w:hAnsi="Times New Roman" w:cs="Times New Roman"/>
                <w:i/>
                <w:szCs w:val="20"/>
              </w:rPr>
              <w:t>Sperm conc.</w:t>
            </w:r>
          </w:p>
        </w:tc>
        <w:tc>
          <w:tcPr>
            <w:tcW w:w="1275" w:type="dxa"/>
            <w:tcBorders>
              <w:top w:val="nil"/>
              <w:left w:val="nil"/>
              <w:bottom w:val="nil"/>
              <w:right w:val="nil"/>
            </w:tcBorders>
            <w:hideMark/>
          </w:tcPr>
          <w:p w14:paraId="33CA5A7C"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0.010</w:t>
            </w:r>
          </w:p>
        </w:tc>
        <w:tc>
          <w:tcPr>
            <w:tcW w:w="1417" w:type="dxa"/>
            <w:tcBorders>
              <w:top w:val="nil"/>
              <w:left w:val="nil"/>
              <w:bottom w:val="nil"/>
              <w:right w:val="nil"/>
            </w:tcBorders>
            <w:hideMark/>
          </w:tcPr>
          <w:p w14:paraId="74FE096E"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-0.320</w:t>
            </w:r>
          </w:p>
        </w:tc>
        <w:tc>
          <w:tcPr>
            <w:tcW w:w="285" w:type="dxa"/>
            <w:tcBorders>
              <w:top w:val="nil"/>
              <w:left w:val="nil"/>
              <w:bottom w:val="nil"/>
              <w:right w:val="nil"/>
            </w:tcBorders>
          </w:tcPr>
          <w:p w14:paraId="50BCBE9D" w14:textId="77777777" w:rsidR="002A1977" w:rsidRPr="00FD4A94" w:rsidRDefault="002A1977" w:rsidP="002A1977">
            <w:pPr>
              <w:autoSpaceDE w:val="0"/>
              <w:autoSpaceDN w:val="0"/>
              <w:adjustRightInd w:val="0"/>
              <w:rPr>
                <w:rFonts w:ascii="Times New Roman" w:hAnsi="Times New Roman" w:cs="Times New Roman"/>
                <w:szCs w:val="20"/>
              </w:rPr>
            </w:pPr>
          </w:p>
        </w:tc>
        <w:tc>
          <w:tcPr>
            <w:tcW w:w="2126" w:type="dxa"/>
            <w:tcBorders>
              <w:top w:val="nil"/>
              <w:left w:val="nil"/>
              <w:bottom w:val="nil"/>
              <w:right w:val="nil"/>
            </w:tcBorders>
            <w:hideMark/>
          </w:tcPr>
          <w:p w14:paraId="73E97E66"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VCL(</w:t>
            </w:r>
            <w:proofErr w:type="gramEnd"/>
            <w:r w:rsidRPr="00291BB0">
              <w:rPr>
                <w:rFonts w:ascii="Times New Roman" w:hAnsi="Times New Roman" w:cs="Times New Roman"/>
                <w:i/>
                <w:szCs w:val="20"/>
              </w:rPr>
              <w:t>med)</w:t>
            </w:r>
          </w:p>
        </w:tc>
        <w:tc>
          <w:tcPr>
            <w:tcW w:w="982" w:type="dxa"/>
            <w:tcBorders>
              <w:top w:val="nil"/>
              <w:left w:val="nil"/>
              <w:bottom w:val="nil"/>
              <w:right w:val="nil"/>
            </w:tcBorders>
            <w:hideMark/>
          </w:tcPr>
          <w:p w14:paraId="5FA30870"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&lt;0.001</w:t>
            </w:r>
          </w:p>
        </w:tc>
        <w:tc>
          <w:tcPr>
            <w:tcW w:w="1416" w:type="dxa"/>
            <w:tcBorders>
              <w:top w:val="nil"/>
              <w:left w:val="nil"/>
              <w:bottom w:val="nil"/>
              <w:right w:val="nil"/>
            </w:tcBorders>
            <w:hideMark/>
          </w:tcPr>
          <w:p w14:paraId="0C87946C"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4.081</w:t>
            </w:r>
          </w:p>
        </w:tc>
      </w:tr>
      <w:tr w:rsidR="002A1977" w:rsidRPr="00FD4A94" w14:paraId="2BEF8F59" w14:textId="77777777" w:rsidTr="002A1977">
        <w:trPr>
          <w:gridAfter w:val="1"/>
          <w:wAfter w:w="7" w:type="dxa"/>
        </w:trPr>
        <w:tc>
          <w:tcPr>
            <w:tcW w:w="1701" w:type="dxa"/>
            <w:tcBorders>
              <w:top w:val="nil"/>
              <w:left w:val="nil"/>
              <w:bottom w:val="nil"/>
              <w:right w:val="nil"/>
            </w:tcBorders>
            <w:hideMark/>
          </w:tcPr>
          <w:p w14:paraId="178D9571" w14:textId="77777777" w:rsidR="002A1977" w:rsidRPr="00291BB0" w:rsidRDefault="002A1977" w:rsidP="002A1977">
            <w:pPr>
              <w:autoSpaceDE w:val="0"/>
              <w:autoSpaceDN w:val="0"/>
              <w:adjustRightInd w:val="0"/>
              <w:jc w:val="center"/>
              <w:rPr>
                <w:rStyle w:val="Emphasis"/>
                <w:rFonts w:ascii="Times New Roman" w:hAnsi="Times New Roman" w:cs="Times New Roman"/>
                <w:szCs w:val="20"/>
              </w:rPr>
            </w:pPr>
            <w:proofErr w:type="gramStart"/>
            <w:r w:rsidRPr="00291BB0">
              <w:rPr>
                <w:rStyle w:val="Emphasis"/>
                <w:rFonts w:ascii="Times New Roman" w:hAnsi="Times New Roman" w:cs="Times New Roman"/>
                <w:szCs w:val="20"/>
              </w:rPr>
              <w:t>VCL(</w:t>
            </w:r>
            <w:proofErr w:type="gramEnd"/>
            <w:r w:rsidRPr="00291BB0">
              <w:rPr>
                <w:rStyle w:val="Emphasis"/>
                <w:rFonts w:ascii="Times New Roman" w:hAnsi="Times New Roman" w:cs="Times New Roman"/>
                <w:szCs w:val="20"/>
              </w:rPr>
              <w:t>average)</w:t>
            </w:r>
          </w:p>
        </w:tc>
        <w:tc>
          <w:tcPr>
            <w:tcW w:w="1275" w:type="dxa"/>
            <w:tcBorders>
              <w:top w:val="nil"/>
              <w:left w:val="nil"/>
              <w:bottom w:val="nil"/>
              <w:right w:val="nil"/>
            </w:tcBorders>
            <w:hideMark/>
          </w:tcPr>
          <w:p w14:paraId="2DAAC301" w14:textId="77777777" w:rsidR="002A1977" w:rsidRPr="00291BB0" w:rsidRDefault="002A1977" w:rsidP="002A1977">
            <w:pPr>
              <w:autoSpaceDE w:val="0"/>
              <w:autoSpaceDN w:val="0"/>
              <w:adjustRightInd w:val="0"/>
              <w:jc w:val="center"/>
              <w:rPr>
                <w:rFonts w:ascii="Times New Roman" w:hAnsi="Times New Roman" w:cs="Times New Roman"/>
                <w:b/>
                <w:sz w:val="24"/>
              </w:rPr>
            </w:pPr>
            <w:r w:rsidRPr="00291BB0">
              <w:rPr>
                <w:rFonts w:ascii="Times New Roman" w:hAnsi="Times New Roman" w:cs="Times New Roman"/>
                <w:b/>
                <w:szCs w:val="20"/>
              </w:rPr>
              <w:t>&lt;0.001</w:t>
            </w:r>
          </w:p>
        </w:tc>
        <w:tc>
          <w:tcPr>
            <w:tcW w:w="1417" w:type="dxa"/>
            <w:tcBorders>
              <w:top w:val="nil"/>
              <w:left w:val="nil"/>
              <w:bottom w:val="nil"/>
              <w:right w:val="nil"/>
            </w:tcBorders>
            <w:hideMark/>
          </w:tcPr>
          <w:p w14:paraId="0B07C4A0"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-5.127</w:t>
            </w:r>
          </w:p>
        </w:tc>
        <w:tc>
          <w:tcPr>
            <w:tcW w:w="285" w:type="dxa"/>
            <w:tcBorders>
              <w:top w:val="nil"/>
              <w:left w:val="nil"/>
              <w:bottom w:val="nil"/>
              <w:right w:val="nil"/>
            </w:tcBorders>
          </w:tcPr>
          <w:p w14:paraId="440ED7A3" w14:textId="77777777" w:rsidR="002A1977" w:rsidRPr="00FD4A94" w:rsidRDefault="002A1977" w:rsidP="002A1977">
            <w:pPr>
              <w:autoSpaceDE w:val="0"/>
              <w:autoSpaceDN w:val="0"/>
              <w:adjustRightInd w:val="0"/>
              <w:rPr>
                <w:rFonts w:ascii="Times New Roman" w:hAnsi="Times New Roman" w:cs="Times New Roman"/>
                <w:szCs w:val="20"/>
              </w:rPr>
            </w:pPr>
          </w:p>
        </w:tc>
        <w:tc>
          <w:tcPr>
            <w:tcW w:w="2126" w:type="dxa"/>
            <w:tcBorders>
              <w:top w:val="nil"/>
              <w:left w:val="nil"/>
              <w:bottom w:val="nil"/>
              <w:right w:val="nil"/>
            </w:tcBorders>
            <w:hideMark/>
          </w:tcPr>
          <w:p w14:paraId="087353D2"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VCL(</w:t>
            </w:r>
            <w:proofErr w:type="gramEnd"/>
            <w:r w:rsidRPr="00291BB0">
              <w:rPr>
                <w:rFonts w:ascii="Times New Roman" w:hAnsi="Times New Roman" w:cs="Times New Roman"/>
                <w:i/>
                <w:szCs w:val="20"/>
              </w:rPr>
              <w:t>high)</w:t>
            </w:r>
          </w:p>
        </w:tc>
        <w:tc>
          <w:tcPr>
            <w:tcW w:w="982" w:type="dxa"/>
            <w:tcBorders>
              <w:top w:val="nil"/>
              <w:left w:val="nil"/>
              <w:bottom w:val="nil"/>
              <w:right w:val="nil"/>
            </w:tcBorders>
            <w:hideMark/>
          </w:tcPr>
          <w:p w14:paraId="4B635D54"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0.095</w:t>
            </w:r>
          </w:p>
        </w:tc>
        <w:tc>
          <w:tcPr>
            <w:tcW w:w="1416" w:type="dxa"/>
            <w:tcBorders>
              <w:top w:val="nil"/>
              <w:left w:val="nil"/>
              <w:bottom w:val="nil"/>
              <w:right w:val="nil"/>
            </w:tcBorders>
            <w:hideMark/>
          </w:tcPr>
          <w:p w14:paraId="3E0048A4"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2.373</w:t>
            </w:r>
          </w:p>
        </w:tc>
      </w:tr>
      <w:tr w:rsidR="002A1977" w:rsidRPr="00FD4A94" w14:paraId="6E30EF7F" w14:textId="77777777" w:rsidTr="002A1977">
        <w:trPr>
          <w:gridAfter w:val="1"/>
          <w:wAfter w:w="7" w:type="dxa"/>
        </w:trPr>
        <w:tc>
          <w:tcPr>
            <w:tcW w:w="1701" w:type="dxa"/>
            <w:tcBorders>
              <w:top w:val="nil"/>
              <w:left w:val="nil"/>
              <w:bottom w:val="nil"/>
              <w:right w:val="nil"/>
            </w:tcBorders>
            <w:hideMark/>
          </w:tcPr>
          <w:p w14:paraId="205B2605"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LIN(</w:t>
            </w:r>
            <w:proofErr w:type="gramEnd"/>
            <w:r w:rsidRPr="00291BB0">
              <w:rPr>
                <w:rFonts w:ascii="Times New Roman" w:hAnsi="Times New Roman" w:cs="Times New Roman"/>
                <w:i/>
                <w:szCs w:val="20"/>
              </w:rPr>
              <w:t>average)</w:t>
            </w:r>
          </w:p>
        </w:tc>
        <w:tc>
          <w:tcPr>
            <w:tcW w:w="1275" w:type="dxa"/>
            <w:tcBorders>
              <w:top w:val="nil"/>
              <w:left w:val="nil"/>
              <w:bottom w:val="nil"/>
              <w:right w:val="nil"/>
            </w:tcBorders>
            <w:hideMark/>
          </w:tcPr>
          <w:p w14:paraId="63CE5BBD"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&lt;0.001</w:t>
            </w:r>
          </w:p>
        </w:tc>
        <w:tc>
          <w:tcPr>
            <w:tcW w:w="1417" w:type="dxa"/>
            <w:tcBorders>
              <w:top w:val="nil"/>
              <w:left w:val="nil"/>
              <w:bottom w:val="nil"/>
              <w:right w:val="nil"/>
            </w:tcBorders>
            <w:hideMark/>
          </w:tcPr>
          <w:p w14:paraId="7EA25E43"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-6.663</w:t>
            </w:r>
          </w:p>
        </w:tc>
        <w:tc>
          <w:tcPr>
            <w:tcW w:w="285" w:type="dxa"/>
            <w:tcBorders>
              <w:top w:val="nil"/>
              <w:left w:val="nil"/>
              <w:bottom w:val="nil"/>
              <w:right w:val="nil"/>
            </w:tcBorders>
          </w:tcPr>
          <w:p w14:paraId="3607332A" w14:textId="77777777" w:rsidR="002A1977" w:rsidRPr="00FD4A94" w:rsidRDefault="002A1977" w:rsidP="002A1977">
            <w:pPr>
              <w:autoSpaceDE w:val="0"/>
              <w:autoSpaceDN w:val="0"/>
              <w:adjustRightInd w:val="0"/>
              <w:rPr>
                <w:rFonts w:ascii="Times New Roman" w:hAnsi="Times New Roman" w:cs="Times New Roman"/>
                <w:szCs w:val="20"/>
              </w:rPr>
            </w:pPr>
          </w:p>
        </w:tc>
        <w:tc>
          <w:tcPr>
            <w:tcW w:w="2126" w:type="dxa"/>
            <w:tcBorders>
              <w:top w:val="nil"/>
              <w:left w:val="nil"/>
              <w:bottom w:val="nil"/>
              <w:right w:val="nil"/>
            </w:tcBorders>
            <w:hideMark/>
          </w:tcPr>
          <w:p w14:paraId="4D42B1CA"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VSL(</w:t>
            </w:r>
            <w:proofErr w:type="gramEnd"/>
            <w:r w:rsidRPr="00291BB0">
              <w:rPr>
                <w:rFonts w:ascii="Times New Roman" w:hAnsi="Times New Roman" w:cs="Times New Roman"/>
                <w:i/>
                <w:szCs w:val="20"/>
              </w:rPr>
              <w:t>med)</w:t>
            </w:r>
          </w:p>
        </w:tc>
        <w:tc>
          <w:tcPr>
            <w:tcW w:w="982" w:type="dxa"/>
            <w:tcBorders>
              <w:top w:val="nil"/>
              <w:left w:val="nil"/>
              <w:bottom w:val="nil"/>
              <w:right w:val="nil"/>
            </w:tcBorders>
            <w:hideMark/>
          </w:tcPr>
          <w:p w14:paraId="12AB82EE"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&lt;0.001</w:t>
            </w:r>
          </w:p>
        </w:tc>
        <w:tc>
          <w:tcPr>
            <w:tcW w:w="1416" w:type="dxa"/>
            <w:tcBorders>
              <w:top w:val="nil"/>
              <w:left w:val="nil"/>
              <w:bottom w:val="nil"/>
              <w:right w:val="nil"/>
            </w:tcBorders>
            <w:hideMark/>
          </w:tcPr>
          <w:p w14:paraId="58CA9131"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-2.688</w:t>
            </w:r>
          </w:p>
        </w:tc>
      </w:tr>
      <w:tr w:rsidR="002A1977" w:rsidRPr="00FD4A94" w14:paraId="1E5FE23C" w14:textId="77777777" w:rsidTr="002A1977">
        <w:trPr>
          <w:gridAfter w:val="1"/>
          <w:wAfter w:w="7" w:type="dxa"/>
        </w:trPr>
        <w:tc>
          <w:tcPr>
            <w:tcW w:w="1701" w:type="dxa"/>
            <w:tcBorders>
              <w:top w:val="nil"/>
              <w:left w:val="nil"/>
              <w:bottom w:val="nil"/>
              <w:right w:val="nil"/>
            </w:tcBorders>
            <w:hideMark/>
          </w:tcPr>
          <w:p w14:paraId="6660CE26"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WOB(</w:t>
            </w:r>
            <w:proofErr w:type="gramEnd"/>
            <w:r w:rsidRPr="00291BB0">
              <w:rPr>
                <w:rFonts w:ascii="Times New Roman" w:hAnsi="Times New Roman" w:cs="Times New Roman"/>
                <w:i/>
                <w:szCs w:val="20"/>
              </w:rPr>
              <w:t>average)</w:t>
            </w:r>
          </w:p>
        </w:tc>
        <w:tc>
          <w:tcPr>
            <w:tcW w:w="1275" w:type="dxa"/>
            <w:tcBorders>
              <w:top w:val="nil"/>
              <w:left w:val="nil"/>
              <w:bottom w:val="nil"/>
              <w:right w:val="nil"/>
            </w:tcBorders>
            <w:hideMark/>
          </w:tcPr>
          <w:p w14:paraId="2AD1811D"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0.008</w:t>
            </w:r>
          </w:p>
        </w:tc>
        <w:tc>
          <w:tcPr>
            <w:tcW w:w="1417" w:type="dxa"/>
            <w:tcBorders>
              <w:top w:val="nil"/>
              <w:left w:val="nil"/>
              <w:bottom w:val="nil"/>
              <w:right w:val="nil"/>
            </w:tcBorders>
            <w:hideMark/>
          </w:tcPr>
          <w:p w14:paraId="4253124C"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1.919</w:t>
            </w:r>
          </w:p>
        </w:tc>
        <w:tc>
          <w:tcPr>
            <w:tcW w:w="285" w:type="dxa"/>
            <w:tcBorders>
              <w:top w:val="nil"/>
              <w:left w:val="nil"/>
              <w:bottom w:val="nil"/>
              <w:right w:val="nil"/>
            </w:tcBorders>
          </w:tcPr>
          <w:p w14:paraId="07F1C282" w14:textId="77777777" w:rsidR="002A1977" w:rsidRPr="00FD4A94" w:rsidRDefault="002A1977" w:rsidP="002A1977">
            <w:pPr>
              <w:autoSpaceDE w:val="0"/>
              <w:autoSpaceDN w:val="0"/>
              <w:adjustRightInd w:val="0"/>
              <w:rPr>
                <w:rFonts w:ascii="Times New Roman" w:hAnsi="Times New Roman" w:cs="Times New Roman"/>
                <w:szCs w:val="20"/>
              </w:rPr>
            </w:pPr>
          </w:p>
        </w:tc>
        <w:tc>
          <w:tcPr>
            <w:tcW w:w="2126" w:type="dxa"/>
            <w:tcBorders>
              <w:top w:val="nil"/>
              <w:left w:val="nil"/>
              <w:bottom w:val="nil"/>
              <w:right w:val="nil"/>
            </w:tcBorders>
            <w:hideMark/>
          </w:tcPr>
          <w:p w14:paraId="60BFA0FC"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VSL(</w:t>
            </w:r>
            <w:proofErr w:type="gramEnd"/>
            <w:r w:rsidRPr="00291BB0">
              <w:rPr>
                <w:rFonts w:ascii="Times New Roman" w:hAnsi="Times New Roman" w:cs="Times New Roman"/>
                <w:i/>
                <w:szCs w:val="20"/>
              </w:rPr>
              <w:t>high)</w:t>
            </w:r>
          </w:p>
        </w:tc>
        <w:tc>
          <w:tcPr>
            <w:tcW w:w="982" w:type="dxa"/>
            <w:tcBorders>
              <w:top w:val="nil"/>
              <w:left w:val="nil"/>
              <w:bottom w:val="nil"/>
              <w:right w:val="nil"/>
            </w:tcBorders>
            <w:hideMark/>
          </w:tcPr>
          <w:p w14:paraId="328FC062"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0.027</w:t>
            </w:r>
          </w:p>
        </w:tc>
        <w:tc>
          <w:tcPr>
            <w:tcW w:w="1416" w:type="dxa"/>
            <w:tcBorders>
              <w:top w:val="nil"/>
              <w:left w:val="nil"/>
              <w:bottom w:val="nil"/>
              <w:right w:val="nil"/>
            </w:tcBorders>
            <w:hideMark/>
          </w:tcPr>
          <w:p w14:paraId="4FD44B77"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3.235</w:t>
            </w:r>
          </w:p>
        </w:tc>
      </w:tr>
      <w:tr w:rsidR="002A1977" w:rsidRPr="00FD4A94" w14:paraId="6F6C886D" w14:textId="77777777" w:rsidTr="002A1977">
        <w:trPr>
          <w:gridAfter w:val="1"/>
          <w:wAfter w:w="7" w:type="dxa"/>
        </w:trPr>
        <w:tc>
          <w:tcPr>
            <w:tcW w:w="1701" w:type="dxa"/>
            <w:tcBorders>
              <w:top w:val="nil"/>
              <w:left w:val="nil"/>
              <w:bottom w:val="nil"/>
              <w:right w:val="nil"/>
            </w:tcBorders>
            <w:hideMark/>
          </w:tcPr>
          <w:p w14:paraId="5F76CEA5"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LIN(</w:t>
            </w:r>
            <w:proofErr w:type="gramEnd"/>
            <w:r w:rsidRPr="00291BB0">
              <w:rPr>
                <w:rFonts w:ascii="Times New Roman" w:hAnsi="Times New Roman" w:cs="Times New Roman"/>
                <w:i/>
                <w:szCs w:val="20"/>
              </w:rPr>
              <w:t>low)</w:t>
            </w:r>
          </w:p>
        </w:tc>
        <w:tc>
          <w:tcPr>
            <w:tcW w:w="1275" w:type="dxa"/>
            <w:tcBorders>
              <w:top w:val="nil"/>
              <w:left w:val="nil"/>
              <w:bottom w:val="nil"/>
              <w:right w:val="nil"/>
            </w:tcBorders>
            <w:hideMark/>
          </w:tcPr>
          <w:p w14:paraId="6BE26848"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&lt;0.001</w:t>
            </w:r>
          </w:p>
        </w:tc>
        <w:tc>
          <w:tcPr>
            <w:tcW w:w="1417" w:type="dxa"/>
            <w:tcBorders>
              <w:top w:val="nil"/>
              <w:left w:val="nil"/>
              <w:bottom w:val="nil"/>
              <w:right w:val="nil"/>
            </w:tcBorders>
            <w:hideMark/>
          </w:tcPr>
          <w:p w14:paraId="67C771EA"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-6.790</w:t>
            </w:r>
          </w:p>
        </w:tc>
        <w:tc>
          <w:tcPr>
            <w:tcW w:w="285" w:type="dxa"/>
            <w:tcBorders>
              <w:top w:val="nil"/>
              <w:left w:val="nil"/>
              <w:bottom w:val="nil"/>
              <w:right w:val="nil"/>
            </w:tcBorders>
          </w:tcPr>
          <w:p w14:paraId="6969FD3D" w14:textId="77777777" w:rsidR="002A1977" w:rsidRPr="00FD4A94" w:rsidRDefault="002A1977" w:rsidP="002A1977">
            <w:pPr>
              <w:autoSpaceDE w:val="0"/>
              <w:autoSpaceDN w:val="0"/>
              <w:adjustRightInd w:val="0"/>
              <w:rPr>
                <w:rFonts w:ascii="Times New Roman" w:hAnsi="Times New Roman" w:cs="Times New Roman"/>
                <w:szCs w:val="20"/>
              </w:rPr>
            </w:pPr>
          </w:p>
        </w:tc>
        <w:tc>
          <w:tcPr>
            <w:tcW w:w="2126" w:type="dxa"/>
            <w:tcBorders>
              <w:top w:val="nil"/>
              <w:left w:val="nil"/>
              <w:bottom w:val="nil"/>
              <w:right w:val="nil"/>
            </w:tcBorders>
            <w:hideMark/>
          </w:tcPr>
          <w:p w14:paraId="22250832"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WOB(</w:t>
            </w:r>
            <w:proofErr w:type="gramEnd"/>
            <w:r w:rsidRPr="00291BB0">
              <w:rPr>
                <w:rFonts w:ascii="Times New Roman" w:hAnsi="Times New Roman" w:cs="Times New Roman"/>
                <w:i/>
                <w:szCs w:val="20"/>
              </w:rPr>
              <w:t>low)</w:t>
            </w:r>
          </w:p>
        </w:tc>
        <w:tc>
          <w:tcPr>
            <w:tcW w:w="982" w:type="dxa"/>
            <w:tcBorders>
              <w:top w:val="nil"/>
              <w:left w:val="nil"/>
              <w:bottom w:val="nil"/>
              <w:right w:val="nil"/>
            </w:tcBorders>
            <w:hideMark/>
          </w:tcPr>
          <w:p w14:paraId="01B82362"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0.091</w:t>
            </w:r>
          </w:p>
        </w:tc>
        <w:tc>
          <w:tcPr>
            <w:tcW w:w="1416" w:type="dxa"/>
            <w:tcBorders>
              <w:top w:val="nil"/>
              <w:left w:val="nil"/>
              <w:bottom w:val="nil"/>
              <w:right w:val="nil"/>
            </w:tcBorders>
            <w:hideMark/>
          </w:tcPr>
          <w:p w14:paraId="10322971"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1.102</w:t>
            </w:r>
          </w:p>
        </w:tc>
      </w:tr>
      <w:tr w:rsidR="002A1977" w:rsidRPr="00FD4A94" w14:paraId="2DD3AD52" w14:textId="77777777" w:rsidTr="002A1977">
        <w:trPr>
          <w:gridAfter w:val="1"/>
          <w:wAfter w:w="7" w:type="dxa"/>
          <w:trHeight w:val="216"/>
        </w:trPr>
        <w:tc>
          <w:tcPr>
            <w:tcW w:w="1701" w:type="dxa"/>
            <w:tcBorders>
              <w:top w:val="nil"/>
              <w:left w:val="nil"/>
              <w:bottom w:val="single" w:sz="4" w:space="0" w:color="auto"/>
              <w:right w:val="nil"/>
            </w:tcBorders>
            <w:hideMark/>
          </w:tcPr>
          <w:p w14:paraId="31BAAD2B"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LIN(</w:t>
            </w:r>
            <w:proofErr w:type="gramEnd"/>
            <w:r w:rsidRPr="00291BB0">
              <w:rPr>
                <w:rFonts w:ascii="Times New Roman" w:hAnsi="Times New Roman" w:cs="Times New Roman"/>
                <w:i/>
                <w:szCs w:val="20"/>
              </w:rPr>
              <w:t>high)</w:t>
            </w:r>
          </w:p>
        </w:tc>
        <w:tc>
          <w:tcPr>
            <w:tcW w:w="1275" w:type="dxa"/>
            <w:tcBorders>
              <w:top w:val="nil"/>
              <w:left w:val="nil"/>
              <w:bottom w:val="single" w:sz="4" w:space="0" w:color="auto"/>
              <w:right w:val="nil"/>
            </w:tcBorders>
            <w:hideMark/>
          </w:tcPr>
          <w:p w14:paraId="61920FEE"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0.003</w:t>
            </w:r>
          </w:p>
        </w:tc>
        <w:tc>
          <w:tcPr>
            <w:tcW w:w="1417" w:type="dxa"/>
            <w:tcBorders>
              <w:top w:val="nil"/>
              <w:left w:val="nil"/>
              <w:bottom w:val="single" w:sz="4" w:space="0" w:color="auto"/>
              <w:right w:val="nil"/>
            </w:tcBorders>
            <w:hideMark/>
          </w:tcPr>
          <w:p w14:paraId="3B79F7FA"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2.129</w:t>
            </w:r>
          </w:p>
        </w:tc>
        <w:tc>
          <w:tcPr>
            <w:tcW w:w="285" w:type="dxa"/>
            <w:tcBorders>
              <w:top w:val="nil"/>
              <w:left w:val="nil"/>
              <w:bottom w:val="single" w:sz="4" w:space="0" w:color="auto"/>
              <w:right w:val="nil"/>
            </w:tcBorders>
          </w:tcPr>
          <w:p w14:paraId="512AF57B" w14:textId="77777777" w:rsidR="002A1977" w:rsidRPr="00FD4A94" w:rsidRDefault="002A1977" w:rsidP="002A1977">
            <w:pPr>
              <w:autoSpaceDE w:val="0"/>
              <w:autoSpaceDN w:val="0"/>
              <w:adjustRightInd w:val="0"/>
              <w:rPr>
                <w:rFonts w:ascii="Times New Roman" w:hAnsi="Times New Roman" w:cs="Times New Roman"/>
                <w:szCs w:val="20"/>
              </w:rPr>
            </w:pPr>
          </w:p>
        </w:tc>
        <w:tc>
          <w:tcPr>
            <w:tcW w:w="2126" w:type="dxa"/>
            <w:tcBorders>
              <w:top w:val="nil"/>
              <w:left w:val="nil"/>
              <w:bottom w:val="single" w:sz="4" w:space="0" w:color="auto"/>
              <w:right w:val="nil"/>
            </w:tcBorders>
            <w:hideMark/>
          </w:tcPr>
          <w:p w14:paraId="78184A58" w14:textId="77777777" w:rsidR="002A1977" w:rsidRPr="00291BB0" w:rsidRDefault="002A1977" w:rsidP="002A1977">
            <w:pPr>
              <w:autoSpaceDE w:val="0"/>
              <w:autoSpaceDN w:val="0"/>
              <w:adjustRightInd w:val="0"/>
              <w:jc w:val="center"/>
              <w:rPr>
                <w:rFonts w:ascii="Times New Roman" w:hAnsi="Times New Roman" w:cs="Times New Roman"/>
                <w:i/>
                <w:szCs w:val="20"/>
              </w:rPr>
            </w:pPr>
            <w:proofErr w:type="gramStart"/>
            <w:r w:rsidRPr="00291BB0">
              <w:rPr>
                <w:rFonts w:ascii="Times New Roman" w:hAnsi="Times New Roman" w:cs="Times New Roman"/>
                <w:i/>
                <w:szCs w:val="20"/>
              </w:rPr>
              <w:t>WOB(</w:t>
            </w:r>
            <w:proofErr w:type="gramEnd"/>
            <w:r w:rsidRPr="00291BB0">
              <w:rPr>
                <w:rFonts w:ascii="Times New Roman" w:hAnsi="Times New Roman" w:cs="Times New Roman"/>
                <w:i/>
                <w:szCs w:val="20"/>
              </w:rPr>
              <w:t>med)</w:t>
            </w:r>
          </w:p>
        </w:tc>
        <w:tc>
          <w:tcPr>
            <w:tcW w:w="982" w:type="dxa"/>
            <w:tcBorders>
              <w:top w:val="nil"/>
              <w:left w:val="nil"/>
              <w:bottom w:val="single" w:sz="4" w:space="0" w:color="auto"/>
              <w:right w:val="nil"/>
            </w:tcBorders>
            <w:hideMark/>
          </w:tcPr>
          <w:p w14:paraId="56E909EE" w14:textId="77777777" w:rsidR="002A1977" w:rsidRPr="00291BB0" w:rsidRDefault="002A1977" w:rsidP="002A1977">
            <w:pPr>
              <w:autoSpaceDE w:val="0"/>
              <w:autoSpaceDN w:val="0"/>
              <w:adjustRightInd w:val="0"/>
              <w:jc w:val="center"/>
              <w:rPr>
                <w:rFonts w:ascii="Times New Roman" w:hAnsi="Times New Roman" w:cs="Times New Roman"/>
                <w:b/>
                <w:szCs w:val="20"/>
              </w:rPr>
            </w:pPr>
            <w:r w:rsidRPr="00291BB0">
              <w:rPr>
                <w:rFonts w:ascii="Times New Roman" w:hAnsi="Times New Roman" w:cs="Times New Roman"/>
                <w:b/>
                <w:szCs w:val="20"/>
              </w:rPr>
              <w:t>0.003</w:t>
            </w:r>
          </w:p>
        </w:tc>
        <w:tc>
          <w:tcPr>
            <w:tcW w:w="1416" w:type="dxa"/>
            <w:tcBorders>
              <w:top w:val="nil"/>
              <w:left w:val="nil"/>
              <w:bottom w:val="single" w:sz="4" w:space="0" w:color="auto"/>
              <w:right w:val="nil"/>
            </w:tcBorders>
            <w:hideMark/>
          </w:tcPr>
          <w:p w14:paraId="452EC1F5" w14:textId="77777777" w:rsidR="002A1977" w:rsidRPr="00FD4A94" w:rsidRDefault="002A1977" w:rsidP="002A1977">
            <w:pPr>
              <w:autoSpaceDE w:val="0"/>
              <w:autoSpaceDN w:val="0"/>
              <w:adjustRightInd w:val="0"/>
              <w:jc w:val="center"/>
              <w:rPr>
                <w:rFonts w:ascii="Times New Roman" w:hAnsi="Times New Roman" w:cs="Times New Roman"/>
                <w:szCs w:val="20"/>
              </w:rPr>
            </w:pPr>
            <w:r w:rsidRPr="00FD4A94">
              <w:rPr>
                <w:rFonts w:ascii="Times New Roman" w:hAnsi="Times New Roman" w:cs="Times New Roman"/>
                <w:szCs w:val="20"/>
              </w:rPr>
              <w:t>0.975</w:t>
            </w:r>
          </w:p>
        </w:tc>
      </w:tr>
    </w:tbl>
    <w:p w14:paraId="2CACEA0C" w14:textId="77777777" w:rsidR="002A1977" w:rsidRDefault="002A1977" w:rsidP="002A1977">
      <w:r w:rsidRPr="00FD4A94">
        <w:rPr>
          <w:rStyle w:val="gnkrckgcgsb"/>
          <w:rFonts w:ascii="Times New Roman" w:hAnsi="Times New Roman" w:cs="Times New Roman"/>
          <w:color w:val="000000"/>
          <w:sz w:val="24"/>
          <w:bdr w:val="none" w:sz="0" w:space="0" w:color="auto" w:frame="1"/>
        </w:rPr>
        <w:t>VCL = curvilinear velocity of sperm path; VSL = straight-line velocity of sperm path; VAP = average sperm path velocity; LIN = sperm path linearity; STR = sperm path straightness; WOB = side-to-side wobble of sperm head.</w:t>
      </w:r>
      <w:r>
        <w:br w:type="page"/>
      </w:r>
    </w:p>
    <w:p w14:paraId="6D0EFE63" w14:textId="3F47946B" w:rsidR="003577EA" w:rsidRDefault="003577EA">
      <w:pPr>
        <w:rPr>
          <w:rFonts w:ascii="Times New Roman" w:hAnsi="Times New Roman" w:cs="Times New Roman"/>
          <w:b/>
        </w:rPr>
      </w:pPr>
      <w:r>
        <w:rPr>
          <w:rFonts w:ascii="Times New Roman" w:hAnsi="Times New Roman" w:cs="Times New Roman"/>
          <w:b/>
        </w:rPr>
        <w:lastRenderedPageBreak/>
        <w:t xml:space="preserve">Supplementary Table </w:t>
      </w:r>
      <w:r w:rsidR="002A1977">
        <w:rPr>
          <w:rFonts w:ascii="Times New Roman" w:hAnsi="Times New Roman" w:cs="Times New Roman"/>
          <w:b/>
        </w:rPr>
        <w:t>6</w:t>
      </w:r>
      <w:r>
        <w:rPr>
          <w:rFonts w:ascii="Times New Roman" w:hAnsi="Times New Roman" w:cs="Times New Roman"/>
          <w:b/>
        </w:rPr>
        <w:t xml:space="preserve">: Data presented by </w:t>
      </w:r>
      <w:r w:rsidR="0055386C">
        <w:rPr>
          <w:rFonts w:ascii="Times New Roman" w:hAnsi="Times New Roman" w:cs="Times New Roman"/>
          <w:b/>
        </w:rPr>
        <w:t>([</w:t>
      </w:r>
      <w:r w:rsidR="00DC7F03">
        <w:rPr>
          <w:rFonts w:ascii="Times New Roman" w:hAnsi="Times New Roman" w:cs="Times New Roman"/>
          <w:b/>
        </w:rPr>
        <w:t>30</w:t>
      </w:r>
      <w:r w:rsidR="0055386C">
        <w:rPr>
          <w:rFonts w:ascii="Times New Roman" w:hAnsi="Times New Roman" w:cs="Times New Roman"/>
          <w:b/>
        </w:rPr>
        <w:t>]</w:t>
      </w:r>
      <w:r>
        <w:rPr>
          <w:rFonts w:ascii="Times New Roman" w:hAnsi="Times New Roman" w:cs="Times New Roman"/>
          <w:b/>
        </w:rPr>
        <w:t xml:space="preserve">; Table 2) and used to produce Supplementary Figure 2 (below). Fertilisation success in seawater (pH 8.15) and acidified seawater (pH 7.82) for </w:t>
      </w:r>
      <w:r>
        <w:rPr>
          <w:rFonts w:ascii="Times New Roman" w:hAnsi="Times New Roman" w:cs="Times New Roman"/>
          <w:b/>
          <w:i/>
        </w:rPr>
        <w:t xml:space="preserve">Crassostrea </w:t>
      </w:r>
      <w:proofErr w:type="spellStart"/>
      <w:r>
        <w:rPr>
          <w:rFonts w:ascii="Times New Roman" w:hAnsi="Times New Roman" w:cs="Times New Roman"/>
          <w:b/>
          <w:i/>
        </w:rPr>
        <w:t>gigas</w:t>
      </w:r>
      <w:proofErr w:type="spellEnd"/>
      <w:r>
        <w:rPr>
          <w:rFonts w:ascii="Times New Roman" w:hAnsi="Times New Roman" w:cs="Times New Roman"/>
          <w:b/>
        </w:rPr>
        <w:t xml:space="preserve">. Each trial indicates data from an individual male. Data is for maximum fertilisation success rate under each condition.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gridCol w:w="2156"/>
        <w:gridCol w:w="2156"/>
        <w:gridCol w:w="2157"/>
      </w:tblGrid>
      <w:tr w:rsidR="003577EA" w14:paraId="5FBE29C9" w14:textId="77777777" w:rsidTr="00A23859">
        <w:tc>
          <w:tcPr>
            <w:tcW w:w="988" w:type="dxa"/>
            <w:tcBorders>
              <w:top w:val="single" w:sz="4" w:space="0" w:color="auto"/>
              <w:bottom w:val="double" w:sz="4" w:space="0" w:color="auto"/>
            </w:tcBorders>
            <w:vAlign w:val="center"/>
          </w:tcPr>
          <w:p w14:paraId="44C2CA03" w14:textId="54403243" w:rsidR="003577EA" w:rsidRDefault="003577EA" w:rsidP="002E7DA9">
            <w:pPr>
              <w:jc w:val="center"/>
              <w:rPr>
                <w:rFonts w:ascii="Times New Roman" w:hAnsi="Times New Roman" w:cs="Times New Roman"/>
                <w:b/>
              </w:rPr>
            </w:pPr>
            <w:r>
              <w:rPr>
                <w:rFonts w:ascii="Times New Roman" w:hAnsi="Times New Roman" w:cs="Times New Roman"/>
                <w:b/>
              </w:rPr>
              <w:t>Trial</w:t>
            </w:r>
          </w:p>
        </w:tc>
        <w:tc>
          <w:tcPr>
            <w:tcW w:w="1559" w:type="dxa"/>
            <w:tcBorders>
              <w:top w:val="single" w:sz="4" w:space="0" w:color="auto"/>
              <w:bottom w:val="double" w:sz="4" w:space="0" w:color="auto"/>
            </w:tcBorders>
            <w:vAlign w:val="center"/>
          </w:tcPr>
          <w:p w14:paraId="7FCCB973" w14:textId="3DD517B2" w:rsidR="003577EA" w:rsidRDefault="003577EA" w:rsidP="002E7DA9">
            <w:pPr>
              <w:jc w:val="center"/>
              <w:rPr>
                <w:rFonts w:ascii="Times New Roman" w:hAnsi="Times New Roman" w:cs="Times New Roman"/>
                <w:b/>
              </w:rPr>
            </w:pPr>
            <w:r>
              <w:rPr>
                <w:rFonts w:ascii="Times New Roman" w:hAnsi="Times New Roman" w:cs="Times New Roman"/>
                <w:b/>
              </w:rPr>
              <w:t># contributing females</w:t>
            </w:r>
          </w:p>
        </w:tc>
        <w:tc>
          <w:tcPr>
            <w:tcW w:w="2156" w:type="dxa"/>
            <w:tcBorders>
              <w:top w:val="single" w:sz="4" w:space="0" w:color="auto"/>
              <w:bottom w:val="double" w:sz="4" w:space="0" w:color="auto"/>
            </w:tcBorders>
            <w:vAlign w:val="center"/>
          </w:tcPr>
          <w:p w14:paraId="6BF361FE" w14:textId="7B1729A5" w:rsidR="003577EA" w:rsidRDefault="003577EA" w:rsidP="002E7DA9">
            <w:pPr>
              <w:jc w:val="center"/>
              <w:rPr>
                <w:rFonts w:ascii="Times New Roman" w:hAnsi="Times New Roman" w:cs="Times New Roman"/>
                <w:b/>
              </w:rPr>
            </w:pPr>
            <w:r>
              <w:rPr>
                <w:rFonts w:ascii="Times New Roman" w:hAnsi="Times New Roman" w:cs="Times New Roman"/>
                <w:b/>
              </w:rPr>
              <w:t>Fertilisation success (pH 8.15)</w:t>
            </w:r>
          </w:p>
        </w:tc>
        <w:tc>
          <w:tcPr>
            <w:tcW w:w="2156" w:type="dxa"/>
            <w:tcBorders>
              <w:top w:val="single" w:sz="4" w:space="0" w:color="auto"/>
              <w:bottom w:val="double" w:sz="4" w:space="0" w:color="auto"/>
            </w:tcBorders>
            <w:vAlign w:val="center"/>
          </w:tcPr>
          <w:p w14:paraId="730338CB" w14:textId="1FCABF7F" w:rsidR="003577EA" w:rsidRDefault="003577EA" w:rsidP="002E7DA9">
            <w:pPr>
              <w:jc w:val="center"/>
              <w:rPr>
                <w:rFonts w:ascii="Times New Roman" w:hAnsi="Times New Roman" w:cs="Times New Roman"/>
                <w:b/>
              </w:rPr>
            </w:pPr>
            <w:r>
              <w:rPr>
                <w:rFonts w:ascii="Times New Roman" w:hAnsi="Times New Roman" w:cs="Times New Roman"/>
                <w:b/>
              </w:rPr>
              <w:t>Fertilisation success (pH 7.82)</w:t>
            </w:r>
          </w:p>
        </w:tc>
        <w:tc>
          <w:tcPr>
            <w:tcW w:w="2157" w:type="dxa"/>
            <w:tcBorders>
              <w:top w:val="single" w:sz="4" w:space="0" w:color="auto"/>
              <w:bottom w:val="double" w:sz="4" w:space="0" w:color="auto"/>
            </w:tcBorders>
            <w:vAlign w:val="center"/>
          </w:tcPr>
          <w:p w14:paraId="5DA6B6C2" w14:textId="40211F83" w:rsidR="003577EA" w:rsidRDefault="003577EA" w:rsidP="002E7DA9">
            <w:pPr>
              <w:jc w:val="center"/>
              <w:rPr>
                <w:rFonts w:ascii="Times New Roman" w:hAnsi="Times New Roman" w:cs="Times New Roman"/>
                <w:b/>
              </w:rPr>
            </w:pPr>
            <w:r>
              <w:rPr>
                <w:rFonts w:ascii="Times New Roman" w:hAnsi="Times New Roman" w:cs="Times New Roman"/>
                <w:b/>
              </w:rPr>
              <w:t>Difference in fertilisation success</w:t>
            </w:r>
          </w:p>
        </w:tc>
      </w:tr>
      <w:tr w:rsidR="002E7DA9" w14:paraId="47569353" w14:textId="77777777" w:rsidTr="00A23859">
        <w:tc>
          <w:tcPr>
            <w:tcW w:w="988" w:type="dxa"/>
            <w:tcBorders>
              <w:top w:val="double" w:sz="4" w:space="0" w:color="auto"/>
            </w:tcBorders>
            <w:vAlign w:val="center"/>
          </w:tcPr>
          <w:p w14:paraId="1D55E0C8" w14:textId="4ABF4AA7" w:rsidR="002E7DA9" w:rsidRPr="002E7DA9" w:rsidRDefault="002E7DA9" w:rsidP="002E7DA9">
            <w:pPr>
              <w:jc w:val="center"/>
              <w:rPr>
                <w:rFonts w:ascii="Times New Roman" w:hAnsi="Times New Roman" w:cs="Times New Roman"/>
              </w:rPr>
            </w:pPr>
            <w:r w:rsidRPr="002E7DA9">
              <w:rPr>
                <w:rFonts w:ascii="Times New Roman" w:hAnsi="Times New Roman" w:cs="Times New Roman"/>
              </w:rPr>
              <w:t>A</w:t>
            </w:r>
          </w:p>
        </w:tc>
        <w:tc>
          <w:tcPr>
            <w:tcW w:w="1559" w:type="dxa"/>
            <w:tcBorders>
              <w:top w:val="double" w:sz="4" w:space="0" w:color="auto"/>
            </w:tcBorders>
            <w:vAlign w:val="center"/>
          </w:tcPr>
          <w:p w14:paraId="029D2D8E" w14:textId="1A79603D" w:rsidR="002E7DA9" w:rsidRPr="002E7DA9" w:rsidRDefault="002E7DA9" w:rsidP="002E7DA9">
            <w:pPr>
              <w:jc w:val="center"/>
              <w:rPr>
                <w:rFonts w:ascii="Times New Roman" w:hAnsi="Times New Roman" w:cs="Times New Roman"/>
              </w:rPr>
            </w:pPr>
            <w:r w:rsidRPr="002E7DA9">
              <w:rPr>
                <w:rFonts w:ascii="Times New Roman" w:hAnsi="Times New Roman" w:cs="Times New Roman"/>
              </w:rPr>
              <w:t>3</w:t>
            </w:r>
          </w:p>
        </w:tc>
        <w:tc>
          <w:tcPr>
            <w:tcW w:w="2156" w:type="dxa"/>
            <w:tcBorders>
              <w:top w:val="double" w:sz="4" w:space="0" w:color="auto"/>
            </w:tcBorders>
            <w:vAlign w:val="center"/>
          </w:tcPr>
          <w:p w14:paraId="62E94C58" w14:textId="71F68AAA"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86</w:t>
            </w:r>
            <w:r>
              <w:rPr>
                <w:rFonts w:ascii="Times New Roman" w:hAnsi="Times New Roman" w:cs="Times New Roman"/>
                <w:color w:val="000000"/>
              </w:rPr>
              <w:t xml:space="preserve"> %</w:t>
            </w:r>
          </w:p>
        </w:tc>
        <w:tc>
          <w:tcPr>
            <w:tcW w:w="2156" w:type="dxa"/>
            <w:tcBorders>
              <w:top w:val="double" w:sz="4" w:space="0" w:color="auto"/>
            </w:tcBorders>
            <w:vAlign w:val="center"/>
          </w:tcPr>
          <w:p w14:paraId="2B22A8CF" w14:textId="221F010D"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84</w:t>
            </w:r>
            <w:r>
              <w:rPr>
                <w:rFonts w:ascii="Times New Roman" w:hAnsi="Times New Roman" w:cs="Times New Roman"/>
                <w:color w:val="000000"/>
              </w:rPr>
              <w:t xml:space="preserve"> %</w:t>
            </w:r>
          </w:p>
        </w:tc>
        <w:tc>
          <w:tcPr>
            <w:tcW w:w="2157" w:type="dxa"/>
            <w:tcBorders>
              <w:top w:val="double" w:sz="4" w:space="0" w:color="auto"/>
            </w:tcBorders>
            <w:vAlign w:val="center"/>
          </w:tcPr>
          <w:p w14:paraId="6BB2D9B3" w14:textId="1B0E3B62"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-2</w:t>
            </w:r>
            <w:r>
              <w:rPr>
                <w:rFonts w:ascii="Times New Roman" w:hAnsi="Times New Roman" w:cs="Times New Roman"/>
                <w:color w:val="000000"/>
              </w:rPr>
              <w:t xml:space="preserve"> %</w:t>
            </w:r>
          </w:p>
        </w:tc>
      </w:tr>
      <w:tr w:rsidR="002E7DA9" w14:paraId="5302FAEA" w14:textId="77777777" w:rsidTr="00A23859">
        <w:tc>
          <w:tcPr>
            <w:tcW w:w="988" w:type="dxa"/>
            <w:vAlign w:val="center"/>
          </w:tcPr>
          <w:p w14:paraId="5F5EB530" w14:textId="279FCF65" w:rsidR="002E7DA9" w:rsidRPr="002E7DA9" w:rsidRDefault="002E7DA9" w:rsidP="002E7DA9">
            <w:pPr>
              <w:jc w:val="center"/>
              <w:rPr>
                <w:rFonts w:ascii="Times New Roman" w:hAnsi="Times New Roman" w:cs="Times New Roman"/>
              </w:rPr>
            </w:pPr>
            <w:r w:rsidRPr="002E7DA9">
              <w:rPr>
                <w:rFonts w:ascii="Times New Roman" w:hAnsi="Times New Roman" w:cs="Times New Roman"/>
              </w:rPr>
              <w:t>B</w:t>
            </w:r>
          </w:p>
        </w:tc>
        <w:tc>
          <w:tcPr>
            <w:tcW w:w="1559" w:type="dxa"/>
            <w:vAlign w:val="center"/>
          </w:tcPr>
          <w:p w14:paraId="4F59CAB4" w14:textId="3D6DC067" w:rsidR="002E7DA9" w:rsidRPr="002E7DA9" w:rsidRDefault="002E7DA9" w:rsidP="002E7DA9">
            <w:pPr>
              <w:jc w:val="center"/>
              <w:rPr>
                <w:rFonts w:ascii="Times New Roman" w:hAnsi="Times New Roman" w:cs="Times New Roman"/>
              </w:rPr>
            </w:pPr>
            <w:r w:rsidRPr="002E7DA9">
              <w:rPr>
                <w:rFonts w:ascii="Times New Roman" w:hAnsi="Times New Roman" w:cs="Times New Roman"/>
              </w:rPr>
              <w:t>4</w:t>
            </w:r>
          </w:p>
        </w:tc>
        <w:tc>
          <w:tcPr>
            <w:tcW w:w="2156" w:type="dxa"/>
            <w:vAlign w:val="center"/>
          </w:tcPr>
          <w:p w14:paraId="42C2342E" w14:textId="2AE17BED"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82</w:t>
            </w:r>
            <w:r>
              <w:rPr>
                <w:rFonts w:ascii="Times New Roman" w:hAnsi="Times New Roman" w:cs="Times New Roman"/>
                <w:color w:val="000000"/>
              </w:rPr>
              <w:t xml:space="preserve"> %</w:t>
            </w:r>
          </w:p>
        </w:tc>
        <w:tc>
          <w:tcPr>
            <w:tcW w:w="2156" w:type="dxa"/>
            <w:vAlign w:val="center"/>
          </w:tcPr>
          <w:p w14:paraId="2F58ABEB" w14:textId="0E5DF0CF"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88</w:t>
            </w:r>
            <w:r>
              <w:rPr>
                <w:rFonts w:ascii="Times New Roman" w:hAnsi="Times New Roman" w:cs="Times New Roman"/>
                <w:color w:val="000000"/>
              </w:rPr>
              <w:t xml:space="preserve"> %</w:t>
            </w:r>
          </w:p>
        </w:tc>
        <w:tc>
          <w:tcPr>
            <w:tcW w:w="2157" w:type="dxa"/>
            <w:vAlign w:val="center"/>
          </w:tcPr>
          <w:p w14:paraId="77C81CBA" w14:textId="0A21DF3B"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6</w:t>
            </w:r>
            <w:r>
              <w:rPr>
                <w:rFonts w:ascii="Times New Roman" w:hAnsi="Times New Roman" w:cs="Times New Roman"/>
                <w:color w:val="000000"/>
              </w:rPr>
              <w:t xml:space="preserve"> %</w:t>
            </w:r>
          </w:p>
        </w:tc>
      </w:tr>
      <w:tr w:rsidR="002E7DA9" w14:paraId="78641B87" w14:textId="77777777" w:rsidTr="00A23859">
        <w:tc>
          <w:tcPr>
            <w:tcW w:w="988" w:type="dxa"/>
            <w:vAlign w:val="center"/>
          </w:tcPr>
          <w:p w14:paraId="3460B9DA" w14:textId="38E430A8" w:rsidR="002E7DA9" w:rsidRPr="002E7DA9" w:rsidRDefault="002E7DA9" w:rsidP="002E7DA9">
            <w:pPr>
              <w:jc w:val="center"/>
              <w:rPr>
                <w:rFonts w:ascii="Times New Roman" w:hAnsi="Times New Roman" w:cs="Times New Roman"/>
              </w:rPr>
            </w:pPr>
            <w:r w:rsidRPr="002E7DA9">
              <w:rPr>
                <w:rFonts w:ascii="Times New Roman" w:hAnsi="Times New Roman" w:cs="Times New Roman"/>
              </w:rPr>
              <w:t>C</w:t>
            </w:r>
          </w:p>
        </w:tc>
        <w:tc>
          <w:tcPr>
            <w:tcW w:w="1559" w:type="dxa"/>
            <w:vAlign w:val="center"/>
          </w:tcPr>
          <w:p w14:paraId="7DC6A7AC" w14:textId="367B0AC2" w:rsidR="002E7DA9" w:rsidRPr="002E7DA9" w:rsidRDefault="002E7DA9" w:rsidP="002E7DA9">
            <w:pPr>
              <w:jc w:val="center"/>
              <w:rPr>
                <w:rFonts w:ascii="Times New Roman" w:hAnsi="Times New Roman" w:cs="Times New Roman"/>
              </w:rPr>
            </w:pPr>
            <w:r w:rsidRPr="002E7DA9">
              <w:rPr>
                <w:rFonts w:ascii="Times New Roman" w:hAnsi="Times New Roman" w:cs="Times New Roman"/>
              </w:rPr>
              <w:t>5</w:t>
            </w:r>
          </w:p>
        </w:tc>
        <w:tc>
          <w:tcPr>
            <w:tcW w:w="2156" w:type="dxa"/>
            <w:vAlign w:val="center"/>
          </w:tcPr>
          <w:p w14:paraId="491B7CA0" w14:textId="0FAE78C7"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89</w:t>
            </w:r>
            <w:r>
              <w:rPr>
                <w:rFonts w:ascii="Times New Roman" w:hAnsi="Times New Roman" w:cs="Times New Roman"/>
                <w:color w:val="000000"/>
              </w:rPr>
              <w:t xml:space="preserve"> %</w:t>
            </w:r>
          </w:p>
        </w:tc>
        <w:tc>
          <w:tcPr>
            <w:tcW w:w="2156" w:type="dxa"/>
            <w:vAlign w:val="center"/>
          </w:tcPr>
          <w:p w14:paraId="3E88EBCE" w14:textId="2844724A"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91</w:t>
            </w:r>
            <w:r>
              <w:rPr>
                <w:rFonts w:ascii="Times New Roman" w:hAnsi="Times New Roman" w:cs="Times New Roman"/>
                <w:color w:val="000000"/>
              </w:rPr>
              <w:t xml:space="preserve"> %</w:t>
            </w:r>
          </w:p>
        </w:tc>
        <w:tc>
          <w:tcPr>
            <w:tcW w:w="2157" w:type="dxa"/>
            <w:vAlign w:val="center"/>
          </w:tcPr>
          <w:p w14:paraId="25CB03F9" w14:textId="7EA273D1"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2</w:t>
            </w:r>
            <w:r>
              <w:rPr>
                <w:rFonts w:ascii="Times New Roman" w:hAnsi="Times New Roman" w:cs="Times New Roman"/>
                <w:color w:val="000000"/>
              </w:rPr>
              <w:t xml:space="preserve"> %</w:t>
            </w:r>
          </w:p>
        </w:tc>
      </w:tr>
      <w:tr w:rsidR="002E7DA9" w14:paraId="781B5D7D" w14:textId="77777777" w:rsidTr="00A23859">
        <w:tc>
          <w:tcPr>
            <w:tcW w:w="988" w:type="dxa"/>
            <w:vAlign w:val="center"/>
          </w:tcPr>
          <w:p w14:paraId="33811376" w14:textId="252B6424" w:rsidR="002E7DA9" w:rsidRPr="002E7DA9" w:rsidRDefault="002E7DA9" w:rsidP="002E7DA9">
            <w:pPr>
              <w:jc w:val="center"/>
              <w:rPr>
                <w:rFonts w:ascii="Times New Roman" w:hAnsi="Times New Roman" w:cs="Times New Roman"/>
              </w:rPr>
            </w:pPr>
            <w:r w:rsidRPr="002E7DA9">
              <w:rPr>
                <w:rFonts w:ascii="Times New Roman" w:hAnsi="Times New Roman" w:cs="Times New Roman"/>
              </w:rPr>
              <w:t>D</w:t>
            </w:r>
          </w:p>
        </w:tc>
        <w:tc>
          <w:tcPr>
            <w:tcW w:w="1559" w:type="dxa"/>
            <w:vAlign w:val="center"/>
          </w:tcPr>
          <w:p w14:paraId="79D474CC" w14:textId="29587810" w:rsidR="002E7DA9" w:rsidRPr="002E7DA9" w:rsidRDefault="002E7DA9" w:rsidP="002E7DA9">
            <w:pPr>
              <w:jc w:val="center"/>
              <w:rPr>
                <w:rFonts w:ascii="Times New Roman" w:hAnsi="Times New Roman" w:cs="Times New Roman"/>
              </w:rPr>
            </w:pPr>
            <w:r w:rsidRPr="002E7DA9">
              <w:rPr>
                <w:rFonts w:ascii="Times New Roman" w:hAnsi="Times New Roman" w:cs="Times New Roman"/>
              </w:rPr>
              <w:t>3</w:t>
            </w:r>
          </w:p>
        </w:tc>
        <w:tc>
          <w:tcPr>
            <w:tcW w:w="2156" w:type="dxa"/>
            <w:vAlign w:val="center"/>
          </w:tcPr>
          <w:p w14:paraId="6691BBA1" w14:textId="72FCBD0F"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92</w:t>
            </w:r>
            <w:r>
              <w:rPr>
                <w:rFonts w:ascii="Times New Roman" w:hAnsi="Times New Roman" w:cs="Times New Roman"/>
                <w:color w:val="000000"/>
              </w:rPr>
              <w:t xml:space="preserve"> %</w:t>
            </w:r>
          </w:p>
        </w:tc>
        <w:tc>
          <w:tcPr>
            <w:tcW w:w="2156" w:type="dxa"/>
            <w:vAlign w:val="center"/>
          </w:tcPr>
          <w:p w14:paraId="7FD803B3" w14:textId="33066C87"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88</w:t>
            </w:r>
            <w:r>
              <w:rPr>
                <w:rFonts w:ascii="Times New Roman" w:hAnsi="Times New Roman" w:cs="Times New Roman"/>
                <w:color w:val="000000"/>
              </w:rPr>
              <w:t xml:space="preserve"> %</w:t>
            </w:r>
          </w:p>
        </w:tc>
        <w:tc>
          <w:tcPr>
            <w:tcW w:w="2157" w:type="dxa"/>
            <w:vAlign w:val="center"/>
          </w:tcPr>
          <w:p w14:paraId="1D12DFAB" w14:textId="38BF2DAB"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-4</w:t>
            </w:r>
            <w:r>
              <w:rPr>
                <w:rFonts w:ascii="Times New Roman" w:hAnsi="Times New Roman" w:cs="Times New Roman"/>
                <w:color w:val="000000"/>
              </w:rPr>
              <w:t xml:space="preserve"> %</w:t>
            </w:r>
          </w:p>
        </w:tc>
      </w:tr>
      <w:tr w:rsidR="002E7DA9" w14:paraId="4F0E8A22" w14:textId="77777777" w:rsidTr="00A23859">
        <w:tc>
          <w:tcPr>
            <w:tcW w:w="988" w:type="dxa"/>
            <w:vAlign w:val="center"/>
          </w:tcPr>
          <w:p w14:paraId="4CDE715B" w14:textId="0CAD7B05" w:rsidR="002E7DA9" w:rsidRPr="002E7DA9" w:rsidRDefault="002E7DA9" w:rsidP="002E7DA9">
            <w:pPr>
              <w:jc w:val="center"/>
              <w:rPr>
                <w:rFonts w:ascii="Times New Roman" w:hAnsi="Times New Roman" w:cs="Times New Roman"/>
              </w:rPr>
            </w:pPr>
            <w:r w:rsidRPr="002E7DA9">
              <w:rPr>
                <w:rFonts w:ascii="Times New Roman" w:hAnsi="Times New Roman" w:cs="Times New Roman"/>
              </w:rPr>
              <w:t>E</w:t>
            </w:r>
          </w:p>
        </w:tc>
        <w:tc>
          <w:tcPr>
            <w:tcW w:w="1559" w:type="dxa"/>
            <w:vAlign w:val="center"/>
          </w:tcPr>
          <w:p w14:paraId="0CAF8E19" w14:textId="4202D182" w:rsidR="002E7DA9" w:rsidRPr="002E7DA9" w:rsidRDefault="002E7DA9" w:rsidP="002E7DA9">
            <w:pPr>
              <w:jc w:val="center"/>
              <w:rPr>
                <w:rFonts w:ascii="Times New Roman" w:hAnsi="Times New Roman" w:cs="Times New Roman"/>
              </w:rPr>
            </w:pPr>
            <w:r w:rsidRPr="002E7DA9">
              <w:rPr>
                <w:rFonts w:ascii="Times New Roman" w:hAnsi="Times New Roman" w:cs="Times New Roman"/>
              </w:rPr>
              <w:t>4</w:t>
            </w:r>
          </w:p>
        </w:tc>
        <w:tc>
          <w:tcPr>
            <w:tcW w:w="2156" w:type="dxa"/>
            <w:vAlign w:val="center"/>
          </w:tcPr>
          <w:p w14:paraId="45EB06FC" w14:textId="14AFEFAE"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71</w:t>
            </w:r>
            <w:r>
              <w:rPr>
                <w:rFonts w:ascii="Times New Roman" w:hAnsi="Times New Roman" w:cs="Times New Roman"/>
                <w:color w:val="000000"/>
              </w:rPr>
              <w:t xml:space="preserve"> %</w:t>
            </w:r>
          </w:p>
        </w:tc>
        <w:tc>
          <w:tcPr>
            <w:tcW w:w="2156" w:type="dxa"/>
            <w:vAlign w:val="center"/>
          </w:tcPr>
          <w:p w14:paraId="6477CA56" w14:textId="40DDA0AE"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60</w:t>
            </w:r>
            <w:r>
              <w:rPr>
                <w:rFonts w:ascii="Times New Roman" w:hAnsi="Times New Roman" w:cs="Times New Roman"/>
                <w:color w:val="000000"/>
              </w:rPr>
              <w:t xml:space="preserve"> %</w:t>
            </w:r>
          </w:p>
        </w:tc>
        <w:tc>
          <w:tcPr>
            <w:tcW w:w="2157" w:type="dxa"/>
            <w:vAlign w:val="center"/>
          </w:tcPr>
          <w:p w14:paraId="629A2872" w14:textId="72A3227A"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-11</w:t>
            </w:r>
            <w:r>
              <w:rPr>
                <w:rFonts w:ascii="Times New Roman" w:hAnsi="Times New Roman" w:cs="Times New Roman"/>
                <w:color w:val="000000"/>
              </w:rPr>
              <w:t xml:space="preserve"> %</w:t>
            </w:r>
          </w:p>
        </w:tc>
      </w:tr>
      <w:tr w:rsidR="002E7DA9" w14:paraId="119FF4B9" w14:textId="77777777" w:rsidTr="00A23859">
        <w:tc>
          <w:tcPr>
            <w:tcW w:w="988" w:type="dxa"/>
            <w:vAlign w:val="center"/>
          </w:tcPr>
          <w:p w14:paraId="7BD629B1" w14:textId="76551C4B" w:rsidR="002E7DA9" w:rsidRPr="002E7DA9" w:rsidRDefault="002E7DA9" w:rsidP="002E7DA9">
            <w:pPr>
              <w:jc w:val="center"/>
              <w:rPr>
                <w:rFonts w:ascii="Times New Roman" w:hAnsi="Times New Roman" w:cs="Times New Roman"/>
              </w:rPr>
            </w:pPr>
            <w:r w:rsidRPr="002E7DA9">
              <w:rPr>
                <w:rFonts w:ascii="Times New Roman" w:hAnsi="Times New Roman" w:cs="Times New Roman"/>
              </w:rPr>
              <w:t>F</w:t>
            </w:r>
          </w:p>
        </w:tc>
        <w:tc>
          <w:tcPr>
            <w:tcW w:w="1559" w:type="dxa"/>
            <w:vAlign w:val="center"/>
          </w:tcPr>
          <w:p w14:paraId="620A685B" w14:textId="012C3DF3" w:rsidR="002E7DA9" w:rsidRPr="002E7DA9" w:rsidRDefault="002E7DA9" w:rsidP="002E7DA9">
            <w:pPr>
              <w:jc w:val="center"/>
              <w:rPr>
                <w:rFonts w:ascii="Times New Roman" w:hAnsi="Times New Roman" w:cs="Times New Roman"/>
              </w:rPr>
            </w:pPr>
            <w:r w:rsidRPr="002E7DA9">
              <w:rPr>
                <w:rFonts w:ascii="Times New Roman" w:hAnsi="Times New Roman" w:cs="Times New Roman"/>
              </w:rPr>
              <w:t>4</w:t>
            </w:r>
          </w:p>
        </w:tc>
        <w:tc>
          <w:tcPr>
            <w:tcW w:w="2156" w:type="dxa"/>
            <w:vAlign w:val="center"/>
          </w:tcPr>
          <w:p w14:paraId="44524B0B" w14:textId="2B53B0D4"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55</w:t>
            </w:r>
            <w:r>
              <w:rPr>
                <w:rFonts w:ascii="Times New Roman" w:hAnsi="Times New Roman" w:cs="Times New Roman"/>
                <w:color w:val="000000"/>
              </w:rPr>
              <w:t xml:space="preserve"> %</w:t>
            </w:r>
          </w:p>
        </w:tc>
        <w:tc>
          <w:tcPr>
            <w:tcW w:w="2156" w:type="dxa"/>
            <w:vAlign w:val="center"/>
          </w:tcPr>
          <w:p w14:paraId="2415B2A0" w14:textId="2B052E99"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53</w:t>
            </w:r>
            <w:r>
              <w:rPr>
                <w:rFonts w:ascii="Times New Roman" w:hAnsi="Times New Roman" w:cs="Times New Roman"/>
                <w:color w:val="000000"/>
              </w:rPr>
              <w:t xml:space="preserve"> %</w:t>
            </w:r>
          </w:p>
        </w:tc>
        <w:tc>
          <w:tcPr>
            <w:tcW w:w="2157" w:type="dxa"/>
            <w:vAlign w:val="center"/>
          </w:tcPr>
          <w:p w14:paraId="6F725E7E" w14:textId="6963AB9A"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-2</w:t>
            </w:r>
            <w:r>
              <w:rPr>
                <w:rFonts w:ascii="Times New Roman" w:hAnsi="Times New Roman" w:cs="Times New Roman"/>
                <w:color w:val="000000"/>
              </w:rPr>
              <w:t xml:space="preserve"> %</w:t>
            </w:r>
          </w:p>
        </w:tc>
      </w:tr>
      <w:tr w:rsidR="002E7DA9" w14:paraId="370EF7AB" w14:textId="77777777" w:rsidTr="00A23859">
        <w:tc>
          <w:tcPr>
            <w:tcW w:w="988" w:type="dxa"/>
            <w:vAlign w:val="center"/>
          </w:tcPr>
          <w:p w14:paraId="407C14E1" w14:textId="3A2B7344" w:rsidR="002E7DA9" w:rsidRPr="002E7DA9" w:rsidRDefault="002E7DA9" w:rsidP="002E7DA9">
            <w:pPr>
              <w:jc w:val="center"/>
              <w:rPr>
                <w:rFonts w:ascii="Times New Roman" w:hAnsi="Times New Roman" w:cs="Times New Roman"/>
              </w:rPr>
            </w:pPr>
            <w:r w:rsidRPr="002E7DA9">
              <w:rPr>
                <w:rFonts w:ascii="Times New Roman" w:hAnsi="Times New Roman" w:cs="Times New Roman"/>
              </w:rPr>
              <w:t>G</w:t>
            </w:r>
          </w:p>
        </w:tc>
        <w:tc>
          <w:tcPr>
            <w:tcW w:w="1559" w:type="dxa"/>
            <w:vAlign w:val="center"/>
          </w:tcPr>
          <w:p w14:paraId="7339D400" w14:textId="19513EF7" w:rsidR="002E7DA9" w:rsidRPr="002E7DA9" w:rsidRDefault="002E7DA9" w:rsidP="002E7DA9">
            <w:pPr>
              <w:jc w:val="center"/>
              <w:rPr>
                <w:rFonts w:ascii="Times New Roman" w:hAnsi="Times New Roman" w:cs="Times New Roman"/>
              </w:rPr>
            </w:pPr>
            <w:r w:rsidRPr="002E7DA9">
              <w:rPr>
                <w:rFonts w:ascii="Times New Roman" w:hAnsi="Times New Roman" w:cs="Times New Roman"/>
              </w:rPr>
              <w:t>3</w:t>
            </w:r>
          </w:p>
        </w:tc>
        <w:tc>
          <w:tcPr>
            <w:tcW w:w="2156" w:type="dxa"/>
            <w:vAlign w:val="center"/>
          </w:tcPr>
          <w:p w14:paraId="0C870328" w14:textId="3476FC05"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56</w:t>
            </w:r>
            <w:r>
              <w:rPr>
                <w:rFonts w:ascii="Times New Roman" w:hAnsi="Times New Roman" w:cs="Times New Roman"/>
                <w:color w:val="000000"/>
              </w:rPr>
              <w:t xml:space="preserve"> %</w:t>
            </w:r>
          </w:p>
        </w:tc>
        <w:tc>
          <w:tcPr>
            <w:tcW w:w="2156" w:type="dxa"/>
            <w:vAlign w:val="center"/>
          </w:tcPr>
          <w:p w14:paraId="3290D273" w14:textId="2E82F9E3"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59</w:t>
            </w:r>
            <w:r>
              <w:rPr>
                <w:rFonts w:ascii="Times New Roman" w:hAnsi="Times New Roman" w:cs="Times New Roman"/>
                <w:color w:val="000000"/>
              </w:rPr>
              <w:t xml:space="preserve"> %</w:t>
            </w:r>
          </w:p>
        </w:tc>
        <w:tc>
          <w:tcPr>
            <w:tcW w:w="2157" w:type="dxa"/>
            <w:vAlign w:val="center"/>
          </w:tcPr>
          <w:p w14:paraId="78E6531A" w14:textId="37D4B673"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3</w:t>
            </w:r>
            <w:r>
              <w:rPr>
                <w:rFonts w:ascii="Times New Roman" w:hAnsi="Times New Roman" w:cs="Times New Roman"/>
                <w:color w:val="000000"/>
              </w:rPr>
              <w:t xml:space="preserve"> %</w:t>
            </w:r>
          </w:p>
        </w:tc>
      </w:tr>
      <w:tr w:rsidR="002E7DA9" w14:paraId="75F3BA7B" w14:textId="77777777" w:rsidTr="00A23859">
        <w:tc>
          <w:tcPr>
            <w:tcW w:w="988" w:type="dxa"/>
            <w:vAlign w:val="center"/>
          </w:tcPr>
          <w:p w14:paraId="19BCEB0D" w14:textId="2FF1C1A9" w:rsidR="002E7DA9" w:rsidRPr="002E7DA9" w:rsidRDefault="002E7DA9" w:rsidP="002E7DA9">
            <w:pPr>
              <w:jc w:val="center"/>
              <w:rPr>
                <w:rFonts w:ascii="Times New Roman" w:hAnsi="Times New Roman" w:cs="Times New Roman"/>
              </w:rPr>
            </w:pPr>
            <w:r w:rsidRPr="002E7DA9">
              <w:rPr>
                <w:rFonts w:ascii="Times New Roman" w:hAnsi="Times New Roman" w:cs="Times New Roman"/>
              </w:rPr>
              <w:t>H</w:t>
            </w:r>
          </w:p>
        </w:tc>
        <w:tc>
          <w:tcPr>
            <w:tcW w:w="1559" w:type="dxa"/>
            <w:vAlign w:val="center"/>
          </w:tcPr>
          <w:p w14:paraId="7F921993" w14:textId="5CE9393C" w:rsidR="002E7DA9" w:rsidRPr="002E7DA9" w:rsidRDefault="002E7DA9" w:rsidP="002E7DA9">
            <w:pPr>
              <w:jc w:val="center"/>
              <w:rPr>
                <w:rFonts w:ascii="Times New Roman" w:hAnsi="Times New Roman" w:cs="Times New Roman"/>
              </w:rPr>
            </w:pPr>
            <w:r w:rsidRPr="002E7DA9">
              <w:rPr>
                <w:rFonts w:ascii="Times New Roman" w:hAnsi="Times New Roman" w:cs="Times New Roman"/>
              </w:rPr>
              <w:t>3</w:t>
            </w:r>
          </w:p>
        </w:tc>
        <w:tc>
          <w:tcPr>
            <w:tcW w:w="2156" w:type="dxa"/>
            <w:vAlign w:val="center"/>
          </w:tcPr>
          <w:p w14:paraId="22EC2406" w14:textId="009AD756"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37</w:t>
            </w:r>
            <w:r>
              <w:rPr>
                <w:rFonts w:ascii="Times New Roman" w:hAnsi="Times New Roman" w:cs="Times New Roman"/>
                <w:color w:val="000000"/>
              </w:rPr>
              <w:t xml:space="preserve"> %</w:t>
            </w:r>
          </w:p>
        </w:tc>
        <w:tc>
          <w:tcPr>
            <w:tcW w:w="2156" w:type="dxa"/>
            <w:vAlign w:val="center"/>
          </w:tcPr>
          <w:p w14:paraId="582ECB53" w14:textId="6CD4DEFB"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46</w:t>
            </w:r>
            <w:r>
              <w:rPr>
                <w:rFonts w:ascii="Times New Roman" w:hAnsi="Times New Roman" w:cs="Times New Roman"/>
                <w:color w:val="000000"/>
              </w:rPr>
              <w:t xml:space="preserve"> %</w:t>
            </w:r>
          </w:p>
        </w:tc>
        <w:tc>
          <w:tcPr>
            <w:tcW w:w="2157" w:type="dxa"/>
            <w:vAlign w:val="center"/>
          </w:tcPr>
          <w:p w14:paraId="163B247E" w14:textId="13C26668"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9</w:t>
            </w:r>
            <w:r>
              <w:rPr>
                <w:rFonts w:ascii="Times New Roman" w:hAnsi="Times New Roman" w:cs="Times New Roman"/>
                <w:color w:val="000000"/>
              </w:rPr>
              <w:t xml:space="preserve"> %</w:t>
            </w:r>
          </w:p>
        </w:tc>
      </w:tr>
      <w:tr w:rsidR="002E7DA9" w14:paraId="0996E6AD" w14:textId="77777777" w:rsidTr="00A23859">
        <w:tc>
          <w:tcPr>
            <w:tcW w:w="988" w:type="dxa"/>
            <w:vAlign w:val="center"/>
          </w:tcPr>
          <w:p w14:paraId="2245F02E" w14:textId="689F2E95" w:rsidR="002E7DA9" w:rsidRPr="002E7DA9" w:rsidRDefault="002E7DA9" w:rsidP="002E7DA9">
            <w:pPr>
              <w:jc w:val="center"/>
              <w:rPr>
                <w:rFonts w:ascii="Times New Roman" w:hAnsi="Times New Roman" w:cs="Times New Roman"/>
              </w:rPr>
            </w:pPr>
            <w:r w:rsidRPr="002E7DA9">
              <w:rPr>
                <w:rFonts w:ascii="Times New Roman" w:hAnsi="Times New Roman" w:cs="Times New Roman"/>
              </w:rPr>
              <w:t>I</w:t>
            </w:r>
          </w:p>
        </w:tc>
        <w:tc>
          <w:tcPr>
            <w:tcW w:w="1559" w:type="dxa"/>
            <w:vAlign w:val="center"/>
          </w:tcPr>
          <w:p w14:paraId="701BD2F9" w14:textId="7A459E47" w:rsidR="002E7DA9" w:rsidRPr="002E7DA9" w:rsidRDefault="002E7DA9" w:rsidP="002E7DA9">
            <w:pPr>
              <w:jc w:val="center"/>
              <w:rPr>
                <w:rFonts w:ascii="Times New Roman" w:hAnsi="Times New Roman" w:cs="Times New Roman"/>
              </w:rPr>
            </w:pPr>
            <w:r w:rsidRPr="002E7DA9">
              <w:rPr>
                <w:rFonts w:ascii="Times New Roman" w:hAnsi="Times New Roman" w:cs="Times New Roman"/>
              </w:rPr>
              <w:t>5</w:t>
            </w:r>
          </w:p>
        </w:tc>
        <w:tc>
          <w:tcPr>
            <w:tcW w:w="2156" w:type="dxa"/>
            <w:vAlign w:val="center"/>
          </w:tcPr>
          <w:p w14:paraId="7679987C" w14:textId="74E5BBEB"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29</w:t>
            </w:r>
            <w:r>
              <w:rPr>
                <w:rFonts w:ascii="Times New Roman" w:hAnsi="Times New Roman" w:cs="Times New Roman"/>
                <w:color w:val="000000"/>
              </w:rPr>
              <w:t xml:space="preserve"> %</w:t>
            </w:r>
          </w:p>
        </w:tc>
        <w:tc>
          <w:tcPr>
            <w:tcW w:w="2156" w:type="dxa"/>
            <w:vAlign w:val="center"/>
          </w:tcPr>
          <w:p w14:paraId="31DBBAF8" w14:textId="3D4239CC"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34</w:t>
            </w:r>
            <w:r>
              <w:rPr>
                <w:rFonts w:ascii="Times New Roman" w:hAnsi="Times New Roman" w:cs="Times New Roman"/>
                <w:color w:val="000000"/>
              </w:rPr>
              <w:t xml:space="preserve"> %</w:t>
            </w:r>
          </w:p>
        </w:tc>
        <w:tc>
          <w:tcPr>
            <w:tcW w:w="2157" w:type="dxa"/>
            <w:vAlign w:val="center"/>
          </w:tcPr>
          <w:p w14:paraId="55A0818D" w14:textId="493D5AFF"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5</w:t>
            </w:r>
            <w:r>
              <w:rPr>
                <w:rFonts w:ascii="Times New Roman" w:hAnsi="Times New Roman" w:cs="Times New Roman"/>
                <w:color w:val="000000"/>
              </w:rPr>
              <w:t xml:space="preserve"> %</w:t>
            </w:r>
          </w:p>
        </w:tc>
      </w:tr>
      <w:tr w:rsidR="002E7DA9" w14:paraId="6C397FED" w14:textId="77777777" w:rsidTr="00A23859">
        <w:tc>
          <w:tcPr>
            <w:tcW w:w="988" w:type="dxa"/>
            <w:vAlign w:val="center"/>
          </w:tcPr>
          <w:p w14:paraId="7D1C3643" w14:textId="3DCB0131" w:rsidR="002E7DA9" w:rsidRPr="002E7DA9" w:rsidRDefault="002E7DA9" w:rsidP="002E7DA9">
            <w:pPr>
              <w:jc w:val="center"/>
              <w:rPr>
                <w:rFonts w:ascii="Times New Roman" w:hAnsi="Times New Roman" w:cs="Times New Roman"/>
              </w:rPr>
            </w:pPr>
            <w:r w:rsidRPr="002E7DA9">
              <w:rPr>
                <w:rFonts w:ascii="Times New Roman" w:hAnsi="Times New Roman" w:cs="Times New Roman"/>
              </w:rPr>
              <w:t>J</w:t>
            </w:r>
          </w:p>
        </w:tc>
        <w:tc>
          <w:tcPr>
            <w:tcW w:w="1559" w:type="dxa"/>
            <w:vAlign w:val="center"/>
          </w:tcPr>
          <w:p w14:paraId="3E5AAA1E" w14:textId="5BD60C77" w:rsidR="002E7DA9" w:rsidRPr="002E7DA9" w:rsidRDefault="002E7DA9" w:rsidP="002E7DA9">
            <w:pPr>
              <w:jc w:val="center"/>
              <w:rPr>
                <w:rFonts w:ascii="Times New Roman" w:hAnsi="Times New Roman" w:cs="Times New Roman"/>
              </w:rPr>
            </w:pPr>
            <w:r w:rsidRPr="002E7DA9">
              <w:rPr>
                <w:rFonts w:ascii="Times New Roman" w:hAnsi="Times New Roman" w:cs="Times New Roman"/>
              </w:rPr>
              <w:t>3</w:t>
            </w:r>
          </w:p>
        </w:tc>
        <w:tc>
          <w:tcPr>
            <w:tcW w:w="2156" w:type="dxa"/>
            <w:vAlign w:val="center"/>
          </w:tcPr>
          <w:p w14:paraId="373D0B74" w14:textId="087F9259"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60</w:t>
            </w:r>
            <w:r>
              <w:rPr>
                <w:rFonts w:ascii="Times New Roman" w:hAnsi="Times New Roman" w:cs="Times New Roman"/>
                <w:color w:val="000000"/>
              </w:rPr>
              <w:t xml:space="preserve"> %</w:t>
            </w:r>
          </w:p>
        </w:tc>
        <w:tc>
          <w:tcPr>
            <w:tcW w:w="2156" w:type="dxa"/>
            <w:vAlign w:val="center"/>
          </w:tcPr>
          <w:p w14:paraId="3BED30B7" w14:textId="706E3620"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59</w:t>
            </w:r>
            <w:r>
              <w:rPr>
                <w:rFonts w:ascii="Times New Roman" w:hAnsi="Times New Roman" w:cs="Times New Roman"/>
                <w:color w:val="000000"/>
              </w:rPr>
              <w:t xml:space="preserve"> %</w:t>
            </w:r>
          </w:p>
        </w:tc>
        <w:tc>
          <w:tcPr>
            <w:tcW w:w="2157" w:type="dxa"/>
            <w:vAlign w:val="center"/>
          </w:tcPr>
          <w:p w14:paraId="1572B293" w14:textId="01426FAC"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-1</w:t>
            </w:r>
            <w:r>
              <w:rPr>
                <w:rFonts w:ascii="Times New Roman" w:hAnsi="Times New Roman" w:cs="Times New Roman"/>
                <w:color w:val="000000"/>
              </w:rPr>
              <w:t xml:space="preserve"> %</w:t>
            </w:r>
          </w:p>
        </w:tc>
      </w:tr>
      <w:tr w:rsidR="002E7DA9" w14:paraId="2E79D1A0" w14:textId="77777777" w:rsidTr="00A23859">
        <w:tc>
          <w:tcPr>
            <w:tcW w:w="988" w:type="dxa"/>
            <w:vAlign w:val="center"/>
          </w:tcPr>
          <w:p w14:paraId="74ED8EB8" w14:textId="2FF98054" w:rsidR="002E7DA9" w:rsidRPr="002E7DA9" w:rsidRDefault="002E7DA9" w:rsidP="002E7DA9">
            <w:pPr>
              <w:jc w:val="center"/>
              <w:rPr>
                <w:rFonts w:ascii="Times New Roman" w:hAnsi="Times New Roman" w:cs="Times New Roman"/>
              </w:rPr>
            </w:pPr>
            <w:r w:rsidRPr="002E7DA9">
              <w:rPr>
                <w:rFonts w:ascii="Times New Roman" w:hAnsi="Times New Roman" w:cs="Times New Roman"/>
              </w:rPr>
              <w:t>K</w:t>
            </w:r>
          </w:p>
        </w:tc>
        <w:tc>
          <w:tcPr>
            <w:tcW w:w="1559" w:type="dxa"/>
            <w:vAlign w:val="center"/>
          </w:tcPr>
          <w:p w14:paraId="58893123" w14:textId="3DA9290B" w:rsidR="002E7DA9" w:rsidRPr="002E7DA9" w:rsidRDefault="002E7DA9" w:rsidP="002E7DA9">
            <w:pPr>
              <w:jc w:val="center"/>
              <w:rPr>
                <w:rFonts w:ascii="Times New Roman" w:hAnsi="Times New Roman" w:cs="Times New Roman"/>
              </w:rPr>
            </w:pPr>
            <w:r w:rsidRPr="002E7DA9">
              <w:rPr>
                <w:rFonts w:ascii="Times New Roman" w:hAnsi="Times New Roman" w:cs="Times New Roman"/>
              </w:rPr>
              <w:t>3</w:t>
            </w:r>
          </w:p>
        </w:tc>
        <w:tc>
          <w:tcPr>
            <w:tcW w:w="2156" w:type="dxa"/>
            <w:vAlign w:val="center"/>
          </w:tcPr>
          <w:p w14:paraId="222EF524" w14:textId="1A329AA4"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58</w:t>
            </w:r>
            <w:r>
              <w:rPr>
                <w:rFonts w:ascii="Times New Roman" w:hAnsi="Times New Roman" w:cs="Times New Roman"/>
                <w:color w:val="000000"/>
              </w:rPr>
              <w:t xml:space="preserve"> %</w:t>
            </w:r>
          </w:p>
        </w:tc>
        <w:tc>
          <w:tcPr>
            <w:tcW w:w="2156" w:type="dxa"/>
            <w:vAlign w:val="center"/>
          </w:tcPr>
          <w:p w14:paraId="7E7F2F5B" w14:textId="040ED1A0"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66</w:t>
            </w:r>
            <w:r>
              <w:rPr>
                <w:rFonts w:ascii="Times New Roman" w:hAnsi="Times New Roman" w:cs="Times New Roman"/>
                <w:color w:val="000000"/>
              </w:rPr>
              <w:t xml:space="preserve"> %</w:t>
            </w:r>
          </w:p>
        </w:tc>
        <w:tc>
          <w:tcPr>
            <w:tcW w:w="2157" w:type="dxa"/>
            <w:vAlign w:val="center"/>
          </w:tcPr>
          <w:p w14:paraId="7048A89F" w14:textId="081B4C99"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8</w:t>
            </w:r>
            <w:r>
              <w:rPr>
                <w:rFonts w:ascii="Times New Roman" w:hAnsi="Times New Roman" w:cs="Times New Roman"/>
                <w:color w:val="000000"/>
              </w:rPr>
              <w:t xml:space="preserve"> %</w:t>
            </w:r>
          </w:p>
        </w:tc>
      </w:tr>
      <w:tr w:rsidR="002E7DA9" w14:paraId="4301A0B3" w14:textId="77777777" w:rsidTr="00A23859">
        <w:tc>
          <w:tcPr>
            <w:tcW w:w="988" w:type="dxa"/>
            <w:vAlign w:val="center"/>
          </w:tcPr>
          <w:p w14:paraId="126BB654" w14:textId="11BCF3F4" w:rsidR="002E7DA9" w:rsidRPr="002E7DA9" w:rsidRDefault="002E7DA9" w:rsidP="002E7DA9">
            <w:pPr>
              <w:jc w:val="center"/>
              <w:rPr>
                <w:rFonts w:ascii="Times New Roman" w:hAnsi="Times New Roman" w:cs="Times New Roman"/>
              </w:rPr>
            </w:pPr>
            <w:r w:rsidRPr="002E7DA9">
              <w:rPr>
                <w:rFonts w:ascii="Times New Roman" w:hAnsi="Times New Roman" w:cs="Times New Roman"/>
              </w:rPr>
              <w:t>L</w:t>
            </w:r>
          </w:p>
        </w:tc>
        <w:tc>
          <w:tcPr>
            <w:tcW w:w="1559" w:type="dxa"/>
            <w:vAlign w:val="center"/>
          </w:tcPr>
          <w:p w14:paraId="493E67C4" w14:textId="1D984F7C" w:rsidR="002E7DA9" w:rsidRPr="002E7DA9" w:rsidRDefault="002E7DA9" w:rsidP="002E7DA9">
            <w:pPr>
              <w:jc w:val="center"/>
              <w:rPr>
                <w:rFonts w:ascii="Times New Roman" w:hAnsi="Times New Roman" w:cs="Times New Roman"/>
              </w:rPr>
            </w:pPr>
            <w:r w:rsidRPr="002E7DA9">
              <w:rPr>
                <w:rFonts w:ascii="Times New Roman" w:hAnsi="Times New Roman" w:cs="Times New Roman"/>
              </w:rPr>
              <w:t>3</w:t>
            </w:r>
          </w:p>
        </w:tc>
        <w:tc>
          <w:tcPr>
            <w:tcW w:w="2156" w:type="dxa"/>
            <w:vAlign w:val="center"/>
          </w:tcPr>
          <w:p w14:paraId="7A1FAD54" w14:textId="554E2BB6"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63</w:t>
            </w:r>
            <w:r>
              <w:rPr>
                <w:rFonts w:ascii="Times New Roman" w:hAnsi="Times New Roman" w:cs="Times New Roman"/>
                <w:color w:val="000000"/>
              </w:rPr>
              <w:t xml:space="preserve"> %</w:t>
            </w:r>
          </w:p>
        </w:tc>
        <w:tc>
          <w:tcPr>
            <w:tcW w:w="2156" w:type="dxa"/>
            <w:vAlign w:val="center"/>
          </w:tcPr>
          <w:p w14:paraId="2C497BA2" w14:textId="774D808A"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60</w:t>
            </w:r>
            <w:r>
              <w:rPr>
                <w:rFonts w:ascii="Times New Roman" w:hAnsi="Times New Roman" w:cs="Times New Roman"/>
                <w:color w:val="000000"/>
              </w:rPr>
              <w:t xml:space="preserve"> %</w:t>
            </w:r>
          </w:p>
        </w:tc>
        <w:tc>
          <w:tcPr>
            <w:tcW w:w="2157" w:type="dxa"/>
            <w:vAlign w:val="center"/>
          </w:tcPr>
          <w:p w14:paraId="1A18C31B" w14:textId="7704560D"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-3</w:t>
            </w:r>
            <w:r>
              <w:rPr>
                <w:rFonts w:ascii="Times New Roman" w:hAnsi="Times New Roman" w:cs="Times New Roman"/>
                <w:color w:val="000000"/>
              </w:rPr>
              <w:t xml:space="preserve"> %</w:t>
            </w:r>
          </w:p>
        </w:tc>
      </w:tr>
      <w:tr w:rsidR="002E7DA9" w14:paraId="154D1A97" w14:textId="77777777" w:rsidTr="00A23859">
        <w:tc>
          <w:tcPr>
            <w:tcW w:w="988" w:type="dxa"/>
            <w:vAlign w:val="center"/>
          </w:tcPr>
          <w:p w14:paraId="307ECE37" w14:textId="58D8A91C" w:rsidR="002E7DA9" w:rsidRPr="002E7DA9" w:rsidRDefault="002E7DA9" w:rsidP="002E7DA9">
            <w:pPr>
              <w:jc w:val="center"/>
              <w:rPr>
                <w:rFonts w:ascii="Times New Roman" w:hAnsi="Times New Roman" w:cs="Times New Roman"/>
              </w:rPr>
            </w:pPr>
            <w:r w:rsidRPr="002E7DA9">
              <w:rPr>
                <w:rFonts w:ascii="Times New Roman" w:hAnsi="Times New Roman" w:cs="Times New Roman"/>
              </w:rPr>
              <w:t>M</w:t>
            </w:r>
          </w:p>
        </w:tc>
        <w:tc>
          <w:tcPr>
            <w:tcW w:w="1559" w:type="dxa"/>
            <w:vAlign w:val="center"/>
          </w:tcPr>
          <w:p w14:paraId="0BB9EFFF" w14:textId="772DFC45" w:rsidR="002E7DA9" w:rsidRPr="002E7DA9" w:rsidRDefault="002E7DA9" w:rsidP="002E7DA9">
            <w:pPr>
              <w:jc w:val="center"/>
              <w:rPr>
                <w:rFonts w:ascii="Times New Roman" w:hAnsi="Times New Roman" w:cs="Times New Roman"/>
              </w:rPr>
            </w:pPr>
            <w:r w:rsidRPr="002E7DA9">
              <w:rPr>
                <w:rFonts w:ascii="Times New Roman" w:hAnsi="Times New Roman" w:cs="Times New Roman"/>
              </w:rPr>
              <w:t>3</w:t>
            </w:r>
          </w:p>
        </w:tc>
        <w:tc>
          <w:tcPr>
            <w:tcW w:w="2156" w:type="dxa"/>
            <w:vAlign w:val="center"/>
          </w:tcPr>
          <w:p w14:paraId="7738BF35" w14:textId="346ED84E"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59</w:t>
            </w:r>
            <w:r>
              <w:rPr>
                <w:rFonts w:ascii="Times New Roman" w:hAnsi="Times New Roman" w:cs="Times New Roman"/>
                <w:color w:val="000000"/>
              </w:rPr>
              <w:t xml:space="preserve"> %</w:t>
            </w:r>
          </w:p>
        </w:tc>
        <w:tc>
          <w:tcPr>
            <w:tcW w:w="2156" w:type="dxa"/>
            <w:vAlign w:val="center"/>
          </w:tcPr>
          <w:p w14:paraId="570C4F96" w14:textId="5610F29E"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60</w:t>
            </w:r>
            <w:r>
              <w:rPr>
                <w:rFonts w:ascii="Times New Roman" w:hAnsi="Times New Roman" w:cs="Times New Roman"/>
                <w:color w:val="000000"/>
              </w:rPr>
              <w:t xml:space="preserve"> %</w:t>
            </w:r>
          </w:p>
        </w:tc>
        <w:tc>
          <w:tcPr>
            <w:tcW w:w="2157" w:type="dxa"/>
            <w:vAlign w:val="center"/>
          </w:tcPr>
          <w:p w14:paraId="0E5606BC" w14:textId="7889792B"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1</w:t>
            </w:r>
            <w:r>
              <w:rPr>
                <w:rFonts w:ascii="Times New Roman" w:hAnsi="Times New Roman" w:cs="Times New Roman"/>
                <w:color w:val="000000"/>
              </w:rPr>
              <w:t xml:space="preserve"> %</w:t>
            </w:r>
          </w:p>
        </w:tc>
      </w:tr>
      <w:tr w:rsidR="002E7DA9" w14:paraId="02449AFF" w14:textId="77777777" w:rsidTr="00A23859">
        <w:tc>
          <w:tcPr>
            <w:tcW w:w="988" w:type="dxa"/>
            <w:vAlign w:val="center"/>
          </w:tcPr>
          <w:p w14:paraId="4A01C07D" w14:textId="0ADC8B77" w:rsidR="002E7DA9" w:rsidRPr="002E7DA9" w:rsidRDefault="002E7DA9" w:rsidP="002E7DA9">
            <w:pPr>
              <w:jc w:val="center"/>
              <w:rPr>
                <w:rFonts w:ascii="Times New Roman" w:hAnsi="Times New Roman" w:cs="Times New Roman"/>
              </w:rPr>
            </w:pPr>
            <w:r w:rsidRPr="002E7DA9">
              <w:rPr>
                <w:rFonts w:ascii="Times New Roman" w:hAnsi="Times New Roman" w:cs="Times New Roman"/>
              </w:rPr>
              <w:t>N</w:t>
            </w:r>
          </w:p>
        </w:tc>
        <w:tc>
          <w:tcPr>
            <w:tcW w:w="1559" w:type="dxa"/>
            <w:vAlign w:val="center"/>
          </w:tcPr>
          <w:p w14:paraId="404246A3" w14:textId="3A33D40F" w:rsidR="002E7DA9" w:rsidRPr="002E7DA9" w:rsidRDefault="002E7DA9" w:rsidP="002E7DA9">
            <w:pPr>
              <w:jc w:val="center"/>
              <w:rPr>
                <w:rFonts w:ascii="Times New Roman" w:hAnsi="Times New Roman" w:cs="Times New Roman"/>
              </w:rPr>
            </w:pPr>
            <w:r w:rsidRPr="002E7DA9">
              <w:rPr>
                <w:rFonts w:ascii="Times New Roman" w:hAnsi="Times New Roman" w:cs="Times New Roman"/>
              </w:rPr>
              <w:t>3</w:t>
            </w:r>
          </w:p>
        </w:tc>
        <w:tc>
          <w:tcPr>
            <w:tcW w:w="2156" w:type="dxa"/>
            <w:vAlign w:val="center"/>
          </w:tcPr>
          <w:p w14:paraId="499CC324" w14:textId="3C8C9177"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65</w:t>
            </w:r>
            <w:r>
              <w:rPr>
                <w:rFonts w:ascii="Times New Roman" w:hAnsi="Times New Roman" w:cs="Times New Roman"/>
                <w:color w:val="000000"/>
              </w:rPr>
              <w:t xml:space="preserve"> %</w:t>
            </w:r>
          </w:p>
        </w:tc>
        <w:tc>
          <w:tcPr>
            <w:tcW w:w="2156" w:type="dxa"/>
            <w:vAlign w:val="center"/>
          </w:tcPr>
          <w:p w14:paraId="1DF71372" w14:textId="072F04E8"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64</w:t>
            </w:r>
            <w:r>
              <w:rPr>
                <w:rFonts w:ascii="Times New Roman" w:hAnsi="Times New Roman" w:cs="Times New Roman"/>
                <w:color w:val="000000"/>
              </w:rPr>
              <w:t xml:space="preserve"> %</w:t>
            </w:r>
          </w:p>
        </w:tc>
        <w:tc>
          <w:tcPr>
            <w:tcW w:w="2157" w:type="dxa"/>
            <w:vAlign w:val="center"/>
          </w:tcPr>
          <w:p w14:paraId="2AB1CE50" w14:textId="3B3C55F0"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-1</w:t>
            </w:r>
            <w:r>
              <w:rPr>
                <w:rFonts w:ascii="Times New Roman" w:hAnsi="Times New Roman" w:cs="Times New Roman"/>
                <w:color w:val="000000"/>
              </w:rPr>
              <w:t xml:space="preserve"> %</w:t>
            </w:r>
          </w:p>
        </w:tc>
      </w:tr>
      <w:tr w:rsidR="002E7DA9" w14:paraId="7FB24A9E" w14:textId="77777777" w:rsidTr="00A23859">
        <w:tc>
          <w:tcPr>
            <w:tcW w:w="988" w:type="dxa"/>
            <w:vAlign w:val="center"/>
          </w:tcPr>
          <w:p w14:paraId="61BB788B" w14:textId="49DF041C" w:rsidR="002E7DA9" w:rsidRPr="002E7DA9" w:rsidRDefault="002E7DA9" w:rsidP="002E7DA9">
            <w:pPr>
              <w:jc w:val="center"/>
              <w:rPr>
                <w:rFonts w:ascii="Times New Roman" w:hAnsi="Times New Roman" w:cs="Times New Roman"/>
              </w:rPr>
            </w:pPr>
            <w:r w:rsidRPr="002E7DA9">
              <w:rPr>
                <w:rFonts w:ascii="Times New Roman" w:hAnsi="Times New Roman" w:cs="Times New Roman"/>
              </w:rPr>
              <w:t>O</w:t>
            </w:r>
          </w:p>
        </w:tc>
        <w:tc>
          <w:tcPr>
            <w:tcW w:w="1559" w:type="dxa"/>
            <w:vAlign w:val="center"/>
          </w:tcPr>
          <w:p w14:paraId="700C662D" w14:textId="715B19FD" w:rsidR="002E7DA9" w:rsidRPr="002E7DA9" w:rsidRDefault="002E7DA9" w:rsidP="002E7DA9">
            <w:pPr>
              <w:jc w:val="center"/>
              <w:rPr>
                <w:rFonts w:ascii="Times New Roman" w:hAnsi="Times New Roman" w:cs="Times New Roman"/>
              </w:rPr>
            </w:pPr>
            <w:r w:rsidRPr="002E7DA9">
              <w:rPr>
                <w:rFonts w:ascii="Times New Roman" w:hAnsi="Times New Roman" w:cs="Times New Roman"/>
              </w:rPr>
              <w:t>3</w:t>
            </w:r>
          </w:p>
        </w:tc>
        <w:tc>
          <w:tcPr>
            <w:tcW w:w="2156" w:type="dxa"/>
            <w:vAlign w:val="center"/>
          </w:tcPr>
          <w:p w14:paraId="26B8CBF4" w14:textId="022CE0A4"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57</w:t>
            </w:r>
            <w:r>
              <w:rPr>
                <w:rFonts w:ascii="Times New Roman" w:hAnsi="Times New Roman" w:cs="Times New Roman"/>
                <w:color w:val="000000"/>
              </w:rPr>
              <w:t xml:space="preserve"> %</w:t>
            </w:r>
          </w:p>
        </w:tc>
        <w:tc>
          <w:tcPr>
            <w:tcW w:w="2156" w:type="dxa"/>
            <w:vAlign w:val="center"/>
          </w:tcPr>
          <w:p w14:paraId="1A751002" w14:textId="5B41168C"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60</w:t>
            </w:r>
            <w:r>
              <w:rPr>
                <w:rFonts w:ascii="Times New Roman" w:hAnsi="Times New Roman" w:cs="Times New Roman"/>
                <w:color w:val="000000"/>
              </w:rPr>
              <w:t xml:space="preserve"> %</w:t>
            </w:r>
          </w:p>
        </w:tc>
        <w:tc>
          <w:tcPr>
            <w:tcW w:w="2157" w:type="dxa"/>
            <w:vAlign w:val="center"/>
          </w:tcPr>
          <w:p w14:paraId="17F3D154" w14:textId="31547AB6"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3</w:t>
            </w:r>
            <w:r>
              <w:rPr>
                <w:rFonts w:ascii="Times New Roman" w:hAnsi="Times New Roman" w:cs="Times New Roman"/>
                <w:color w:val="000000"/>
              </w:rPr>
              <w:t xml:space="preserve"> %</w:t>
            </w:r>
          </w:p>
        </w:tc>
      </w:tr>
      <w:tr w:rsidR="002E7DA9" w14:paraId="6567BFB8" w14:textId="77777777" w:rsidTr="00A23859">
        <w:tc>
          <w:tcPr>
            <w:tcW w:w="988" w:type="dxa"/>
            <w:tcBorders>
              <w:bottom w:val="single" w:sz="4" w:space="0" w:color="auto"/>
            </w:tcBorders>
            <w:vAlign w:val="center"/>
          </w:tcPr>
          <w:p w14:paraId="75E59E0F" w14:textId="0BAD82A3" w:rsidR="002E7DA9" w:rsidRPr="002E7DA9" w:rsidRDefault="002E7DA9" w:rsidP="002E7DA9">
            <w:pPr>
              <w:jc w:val="center"/>
              <w:rPr>
                <w:rFonts w:ascii="Times New Roman" w:hAnsi="Times New Roman" w:cs="Times New Roman"/>
              </w:rPr>
            </w:pPr>
            <w:r w:rsidRPr="002E7DA9">
              <w:rPr>
                <w:rFonts w:ascii="Times New Roman" w:hAnsi="Times New Roman" w:cs="Times New Roman"/>
              </w:rPr>
              <w:t>P</w:t>
            </w:r>
          </w:p>
        </w:tc>
        <w:tc>
          <w:tcPr>
            <w:tcW w:w="1559" w:type="dxa"/>
            <w:tcBorders>
              <w:bottom w:val="single" w:sz="4" w:space="0" w:color="auto"/>
            </w:tcBorders>
            <w:vAlign w:val="center"/>
          </w:tcPr>
          <w:p w14:paraId="04ED9FA9" w14:textId="4F00F73F" w:rsidR="002E7DA9" w:rsidRPr="002E7DA9" w:rsidRDefault="002E7DA9" w:rsidP="002E7DA9">
            <w:pPr>
              <w:jc w:val="center"/>
              <w:rPr>
                <w:rFonts w:ascii="Times New Roman" w:hAnsi="Times New Roman" w:cs="Times New Roman"/>
              </w:rPr>
            </w:pPr>
            <w:r w:rsidRPr="002E7DA9">
              <w:rPr>
                <w:rFonts w:ascii="Times New Roman" w:hAnsi="Times New Roman" w:cs="Times New Roman"/>
              </w:rPr>
              <w:t>3</w:t>
            </w:r>
          </w:p>
        </w:tc>
        <w:tc>
          <w:tcPr>
            <w:tcW w:w="2156" w:type="dxa"/>
            <w:tcBorders>
              <w:bottom w:val="single" w:sz="4" w:space="0" w:color="auto"/>
            </w:tcBorders>
            <w:vAlign w:val="center"/>
          </w:tcPr>
          <w:p w14:paraId="2B12D3C3" w14:textId="74A32E12"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55</w:t>
            </w:r>
            <w:r>
              <w:rPr>
                <w:rFonts w:ascii="Times New Roman" w:hAnsi="Times New Roman" w:cs="Times New Roman"/>
                <w:color w:val="000000"/>
              </w:rPr>
              <w:t xml:space="preserve"> %</w:t>
            </w:r>
          </w:p>
        </w:tc>
        <w:tc>
          <w:tcPr>
            <w:tcW w:w="2156" w:type="dxa"/>
            <w:tcBorders>
              <w:bottom w:val="single" w:sz="4" w:space="0" w:color="auto"/>
            </w:tcBorders>
            <w:vAlign w:val="center"/>
          </w:tcPr>
          <w:p w14:paraId="0C52B09E" w14:textId="19D767FA"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54</w:t>
            </w:r>
            <w:r>
              <w:rPr>
                <w:rFonts w:ascii="Times New Roman" w:hAnsi="Times New Roman" w:cs="Times New Roman"/>
                <w:color w:val="000000"/>
              </w:rPr>
              <w:t xml:space="preserve"> %</w:t>
            </w:r>
          </w:p>
        </w:tc>
        <w:tc>
          <w:tcPr>
            <w:tcW w:w="2157" w:type="dxa"/>
            <w:tcBorders>
              <w:bottom w:val="single" w:sz="4" w:space="0" w:color="auto"/>
            </w:tcBorders>
            <w:vAlign w:val="center"/>
          </w:tcPr>
          <w:p w14:paraId="5B4E4988" w14:textId="090760BF" w:rsidR="002E7DA9" w:rsidRPr="002E7DA9" w:rsidRDefault="002E7DA9" w:rsidP="002E7DA9">
            <w:pPr>
              <w:jc w:val="center"/>
              <w:rPr>
                <w:rFonts w:ascii="Times New Roman" w:hAnsi="Times New Roman" w:cs="Times New Roman"/>
                <w:b/>
              </w:rPr>
            </w:pPr>
            <w:r w:rsidRPr="002E7DA9">
              <w:rPr>
                <w:rFonts w:ascii="Times New Roman" w:hAnsi="Times New Roman" w:cs="Times New Roman"/>
                <w:color w:val="000000"/>
              </w:rPr>
              <w:t>-1</w:t>
            </w:r>
            <w:r>
              <w:rPr>
                <w:rFonts w:ascii="Times New Roman" w:hAnsi="Times New Roman" w:cs="Times New Roman"/>
                <w:color w:val="000000"/>
              </w:rPr>
              <w:t xml:space="preserve"> %</w:t>
            </w:r>
          </w:p>
        </w:tc>
      </w:tr>
    </w:tbl>
    <w:p w14:paraId="4197C519" w14:textId="734210C6" w:rsidR="003577EA" w:rsidRDefault="003577EA">
      <w:pPr>
        <w:rPr>
          <w:rFonts w:ascii="Times New Roman" w:hAnsi="Times New Roman" w:cs="Times New Roman"/>
          <w:b/>
        </w:rPr>
      </w:pPr>
      <w:r>
        <w:rPr>
          <w:rFonts w:ascii="Times New Roman" w:hAnsi="Times New Roman" w:cs="Times New Roman"/>
          <w:b/>
        </w:rPr>
        <w:br w:type="page"/>
      </w:r>
    </w:p>
    <w:p w14:paraId="51074B48" w14:textId="46B5A56B" w:rsidR="00EE2066" w:rsidRPr="00A17448" w:rsidRDefault="00EE2066" w:rsidP="00EE2066">
      <w:pPr>
        <w:rPr>
          <w:rFonts w:ascii="Times New Roman" w:hAnsi="Times New Roman" w:cs="Times New Roman"/>
          <w:b/>
          <w:i/>
        </w:rPr>
      </w:pPr>
      <w:r w:rsidRPr="00A17448">
        <w:rPr>
          <w:rFonts w:ascii="Times New Roman" w:hAnsi="Times New Roman" w:cs="Times New Roman"/>
          <w:b/>
        </w:rPr>
        <w:lastRenderedPageBreak/>
        <w:t xml:space="preserve">Supplementary </w:t>
      </w:r>
      <w:r w:rsidR="00D71CD3" w:rsidRPr="00A17448">
        <w:rPr>
          <w:rFonts w:ascii="Times New Roman" w:hAnsi="Times New Roman" w:cs="Times New Roman"/>
          <w:b/>
        </w:rPr>
        <w:t>Fi</w:t>
      </w:r>
      <w:r w:rsidRPr="00A17448">
        <w:rPr>
          <w:rFonts w:ascii="Times New Roman" w:hAnsi="Times New Roman" w:cs="Times New Roman"/>
          <w:b/>
        </w:rPr>
        <w:t xml:space="preserve">gure 1: Change in fertilisation performance ranks in current and OA seawater conditions for (a) </w:t>
      </w:r>
      <w:r w:rsidRPr="00A17448">
        <w:rPr>
          <w:rFonts w:ascii="Times New Roman" w:hAnsi="Times New Roman" w:cs="Times New Roman"/>
          <w:b/>
          <w:i/>
        </w:rPr>
        <w:t xml:space="preserve">Lytechinus pictus </w:t>
      </w:r>
      <w:r w:rsidRPr="00A17448">
        <w:rPr>
          <w:rFonts w:ascii="Times New Roman" w:hAnsi="Times New Roman" w:cs="Times New Roman"/>
          <w:b/>
        </w:rPr>
        <w:t xml:space="preserve">and (b) </w:t>
      </w:r>
      <w:proofErr w:type="spellStart"/>
      <w:r w:rsidRPr="00A17448">
        <w:rPr>
          <w:rFonts w:ascii="Times New Roman" w:hAnsi="Times New Roman" w:cs="Times New Roman"/>
          <w:b/>
          <w:i/>
        </w:rPr>
        <w:t>Heliocidaris</w:t>
      </w:r>
      <w:proofErr w:type="spellEnd"/>
      <w:r w:rsidRPr="00A17448">
        <w:rPr>
          <w:rFonts w:ascii="Times New Roman" w:hAnsi="Times New Roman" w:cs="Times New Roman"/>
          <w:b/>
          <w:i/>
        </w:rPr>
        <w:t xml:space="preserve"> </w:t>
      </w:r>
      <w:proofErr w:type="spellStart"/>
      <w:r w:rsidRPr="00A17448">
        <w:rPr>
          <w:rFonts w:ascii="Times New Roman" w:hAnsi="Times New Roman" w:cs="Times New Roman"/>
          <w:b/>
          <w:i/>
        </w:rPr>
        <w:t>erythrogramma</w:t>
      </w:r>
      <w:proofErr w:type="spellEnd"/>
      <w:r w:rsidRPr="00A17448">
        <w:rPr>
          <w:rFonts w:ascii="Times New Roman" w:hAnsi="Times New Roman" w:cs="Times New Roman"/>
          <w:b/>
          <w:i/>
        </w:rPr>
        <w:t>.</w:t>
      </w:r>
    </w:p>
    <w:p w14:paraId="1FDFF189" w14:textId="77777777" w:rsidR="00EE2066" w:rsidRPr="00A17448" w:rsidRDefault="00EE2066" w:rsidP="00EE2066">
      <w:pPr>
        <w:rPr>
          <w:rFonts w:ascii="Times New Roman" w:hAnsi="Times New Roman" w:cs="Times New Roman"/>
          <w:b/>
          <w:noProof/>
          <w:lang w:eastAsia="en-GB"/>
        </w:rPr>
      </w:pPr>
    </w:p>
    <w:p w14:paraId="6D41C938" w14:textId="77777777" w:rsidR="00EE2066" w:rsidRPr="00A17448" w:rsidRDefault="00EE2066" w:rsidP="00EE2066">
      <w:pPr>
        <w:rPr>
          <w:rFonts w:ascii="Times New Roman" w:hAnsi="Times New Roman" w:cs="Times New Roman"/>
          <w:b/>
        </w:rPr>
      </w:pPr>
      <w:r w:rsidRPr="00A17448">
        <w:rPr>
          <w:rFonts w:ascii="Times New Roman" w:hAnsi="Times New Roman" w:cs="Times New Roman"/>
          <w:b/>
          <w:noProof/>
          <w:lang w:eastAsia="en-GB"/>
        </w:rPr>
        <w:drawing>
          <wp:inline distT="0" distB="0" distL="0" distR="0" wp14:anchorId="07B74F57" wp14:editId="1E6B7CF9">
            <wp:extent cx="4944533" cy="4091093"/>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 in ferts.jpg"/>
                    <pic:cNvPicPr/>
                  </pic:nvPicPr>
                  <pic:blipFill rotWithShape="1">
                    <a:blip r:embed="rId8" cstate="print">
                      <a:extLst>
                        <a:ext uri="{28A0092B-C50C-407E-A947-70E740481C1C}">
                          <a14:useLocalDpi xmlns:a14="http://schemas.microsoft.com/office/drawing/2010/main" val="0"/>
                        </a:ext>
                      </a:extLst>
                    </a:blip>
                    <a:srcRect l="8982" t="4894" r="4746" b="5521"/>
                    <a:stretch/>
                  </pic:blipFill>
                  <pic:spPr bwMode="auto">
                    <a:xfrm>
                      <a:off x="0" y="0"/>
                      <a:ext cx="4944734" cy="4091259"/>
                    </a:xfrm>
                    <a:prstGeom prst="rect">
                      <a:avLst/>
                    </a:prstGeom>
                    <a:ln>
                      <a:noFill/>
                    </a:ln>
                    <a:extLst>
                      <a:ext uri="{53640926-AAD7-44D8-BBD7-CCE9431645EC}">
                        <a14:shadowObscured xmlns:a14="http://schemas.microsoft.com/office/drawing/2010/main"/>
                      </a:ext>
                    </a:extLst>
                  </pic:spPr>
                </pic:pic>
              </a:graphicData>
            </a:graphic>
          </wp:inline>
        </w:drawing>
      </w:r>
    </w:p>
    <w:p w14:paraId="0FD148E1" w14:textId="242251A8" w:rsidR="008A5332" w:rsidRPr="00A17448" w:rsidRDefault="008A5332">
      <w:pPr>
        <w:rPr>
          <w:rFonts w:ascii="Times New Roman" w:hAnsi="Times New Roman" w:cs="Times New Roman"/>
          <w:b/>
        </w:rPr>
      </w:pPr>
      <w:r w:rsidRPr="00A17448">
        <w:rPr>
          <w:rFonts w:ascii="Times New Roman" w:hAnsi="Times New Roman" w:cs="Times New Roman"/>
          <w:b/>
        </w:rPr>
        <w:br w:type="page"/>
      </w:r>
    </w:p>
    <w:p w14:paraId="652FBFF5" w14:textId="7C7611F0" w:rsidR="00F237EC" w:rsidRDefault="008A5332" w:rsidP="00EE2066">
      <w:pPr>
        <w:rPr>
          <w:rFonts w:ascii="Times New Roman" w:hAnsi="Times New Roman" w:cs="Times New Roman"/>
          <w:b/>
        </w:rPr>
      </w:pPr>
      <w:r w:rsidRPr="00A17448">
        <w:rPr>
          <w:rFonts w:ascii="Times New Roman" w:hAnsi="Times New Roman" w:cs="Times New Roman"/>
          <w:b/>
        </w:rPr>
        <w:lastRenderedPageBreak/>
        <w:t xml:space="preserve">Supplementary Figure 2: </w:t>
      </w:r>
      <w:r w:rsidR="00CB3549" w:rsidRPr="00A17448">
        <w:rPr>
          <w:rFonts w:ascii="Times New Roman" w:hAnsi="Times New Roman" w:cs="Times New Roman"/>
          <w:b/>
        </w:rPr>
        <w:t xml:space="preserve">Relationship between fertilisation success under control conditions and change in fertilisation success under Ocean Acidification </w:t>
      </w:r>
      <w:r w:rsidR="000B0106">
        <w:rPr>
          <w:rFonts w:ascii="Times New Roman" w:hAnsi="Times New Roman" w:cs="Times New Roman"/>
          <w:b/>
        </w:rPr>
        <w:t xml:space="preserve">(OA) </w:t>
      </w:r>
      <w:r w:rsidR="00CB3549" w:rsidRPr="00A17448">
        <w:rPr>
          <w:rFonts w:ascii="Times New Roman" w:hAnsi="Times New Roman" w:cs="Times New Roman"/>
          <w:b/>
        </w:rPr>
        <w:t xml:space="preserve">in </w:t>
      </w:r>
      <w:r w:rsidR="00F237EC">
        <w:rPr>
          <w:rFonts w:ascii="Times New Roman" w:hAnsi="Times New Roman" w:cs="Times New Roman"/>
          <w:b/>
          <w:i/>
        </w:rPr>
        <w:t xml:space="preserve">Crassostrea </w:t>
      </w:r>
      <w:proofErr w:type="spellStart"/>
      <w:r w:rsidR="00F237EC">
        <w:rPr>
          <w:rFonts w:ascii="Times New Roman" w:hAnsi="Times New Roman" w:cs="Times New Roman"/>
          <w:b/>
          <w:i/>
        </w:rPr>
        <w:t>gigas</w:t>
      </w:r>
      <w:proofErr w:type="spellEnd"/>
      <w:r w:rsidR="00CB3549" w:rsidRPr="00A17448">
        <w:rPr>
          <w:rFonts w:ascii="Times New Roman" w:hAnsi="Times New Roman" w:cs="Times New Roman"/>
          <w:b/>
        </w:rPr>
        <w:t xml:space="preserve">. </w:t>
      </w:r>
      <w:r w:rsidR="00F237EC">
        <w:rPr>
          <w:rFonts w:ascii="Times New Roman" w:hAnsi="Times New Roman" w:cs="Times New Roman"/>
          <w:b/>
        </w:rPr>
        <w:t xml:space="preserve">Data </w:t>
      </w:r>
      <w:r w:rsidR="000B0106">
        <w:rPr>
          <w:rFonts w:ascii="Times New Roman" w:hAnsi="Times New Roman" w:cs="Times New Roman"/>
          <w:b/>
        </w:rPr>
        <w:t xml:space="preserve">for fertilisations carried out under control and OA conditions, </w:t>
      </w:r>
      <w:r w:rsidR="00F237EC">
        <w:rPr>
          <w:rFonts w:ascii="Times New Roman" w:hAnsi="Times New Roman" w:cs="Times New Roman"/>
          <w:b/>
        </w:rPr>
        <w:t>pre</w:t>
      </w:r>
      <w:r w:rsidR="00916B4A">
        <w:rPr>
          <w:rFonts w:ascii="Times New Roman" w:hAnsi="Times New Roman" w:cs="Times New Roman"/>
          <w:b/>
        </w:rPr>
        <w:t xml:space="preserve">sented in </w:t>
      </w:r>
      <w:r w:rsidR="00F237EC">
        <w:rPr>
          <w:rFonts w:ascii="Times New Roman" w:hAnsi="Times New Roman" w:cs="Times New Roman"/>
          <w:b/>
        </w:rPr>
        <w:t xml:space="preserve">Table 2 in </w:t>
      </w:r>
      <w:r w:rsidR="0055386C">
        <w:rPr>
          <w:rFonts w:ascii="Times New Roman" w:hAnsi="Times New Roman" w:cs="Times New Roman"/>
          <w:b/>
        </w:rPr>
        <w:t>[</w:t>
      </w:r>
      <w:r w:rsidR="00DC7F03">
        <w:rPr>
          <w:rFonts w:ascii="Times New Roman" w:hAnsi="Times New Roman" w:cs="Times New Roman"/>
          <w:b/>
        </w:rPr>
        <w:t>30</w:t>
      </w:r>
      <w:r w:rsidR="0055386C">
        <w:rPr>
          <w:rFonts w:ascii="Times New Roman" w:hAnsi="Times New Roman" w:cs="Times New Roman"/>
          <w:b/>
        </w:rPr>
        <w:t>]</w:t>
      </w:r>
      <w:r w:rsidR="00F237EC">
        <w:rPr>
          <w:rFonts w:ascii="Times New Roman" w:hAnsi="Times New Roman" w:cs="Times New Roman"/>
          <w:b/>
        </w:rPr>
        <w:t xml:space="preserve"> have been re-analysed</w:t>
      </w:r>
      <w:r w:rsidR="00916B4A">
        <w:rPr>
          <w:rFonts w:ascii="Times New Roman" w:hAnsi="Times New Roman" w:cs="Times New Roman"/>
          <w:b/>
        </w:rPr>
        <w:t xml:space="preserve"> (see Supplementary Table 4)</w:t>
      </w:r>
      <w:r w:rsidR="00F237EC">
        <w:rPr>
          <w:rFonts w:ascii="Times New Roman" w:hAnsi="Times New Roman" w:cs="Times New Roman"/>
          <w:b/>
        </w:rPr>
        <w:t>; control fertilisation rates presented in the table are plotted against difference in fertilisation rate (i.e. the difference between the fertilisation rates for each male under acidified and control conditions). Due to potential problems with gamete compatibility, only trials where multiple females contributed to the eggs used for fertilisation are included. Hence, trials A–P are in</w:t>
      </w:r>
      <w:r w:rsidR="000B0106">
        <w:rPr>
          <w:rFonts w:ascii="Times New Roman" w:hAnsi="Times New Roman" w:cs="Times New Roman"/>
          <w:b/>
        </w:rPr>
        <w:t xml:space="preserve">cluded but trial Q from the original dataset is excluded. </w:t>
      </w:r>
      <w:r w:rsidR="000B0106" w:rsidRPr="00A17448">
        <w:rPr>
          <w:rFonts w:ascii="Times New Roman" w:hAnsi="Times New Roman" w:cs="Times New Roman"/>
          <w:b/>
        </w:rPr>
        <w:t xml:space="preserve">Spearman correlation indicates a significant relationship between </w:t>
      </w:r>
      <w:r w:rsidR="000B0106">
        <w:rPr>
          <w:rFonts w:ascii="Times New Roman" w:hAnsi="Times New Roman" w:cs="Times New Roman"/>
          <w:b/>
        </w:rPr>
        <w:t>fertilisation success under control conditions and change in fertilisation success under acidified conditions</w:t>
      </w:r>
      <w:r w:rsidR="000B0106" w:rsidRPr="00A17448">
        <w:rPr>
          <w:rFonts w:ascii="Times New Roman" w:hAnsi="Times New Roman" w:cs="Times New Roman"/>
          <w:b/>
        </w:rPr>
        <w:t xml:space="preserve"> (</w:t>
      </w:r>
      <w:proofErr w:type="spellStart"/>
      <w:r w:rsidR="000B0106" w:rsidRPr="00A17448">
        <w:rPr>
          <w:rFonts w:ascii="Times New Roman" w:hAnsi="Times New Roman" w:cs="Times New Roman"/>
          <w:b/>
          <w:i/>
        </w:rPr>
        <w:t>r</w:t>
      </w:r>
      <w:r w:rsidR="000B0106" w:rsidRPr="00A17448">
        <w:rPr>
          <w:rFonts w:ascii="Times New Roman" w:hAnsi="Times New Roman" w:cs="Times New Roman"/>
          <w:b/>
          <w:i/>
          <w:vertAlign w:val="subscript"/>
        </w:rPr>
        <w:t>s</w:t>
      </w:r>
      <w:proofErr w:type="spellEnd"/>
      <w:r w:rsidR="000B0106" w:rsidRPr="00A17448" w:rsidDel="00FC28B6">
        <w:rPr>
          <w:rFonts w:ascii="Times New Roman" w:hAnsi="Times New Roman" w:cs="Times New Roman"/>
          <w:b/>
          <w:i/>
        </w:rPr>
        <w:t xml:space="preserve"> </w:t>
      </w:r>
      <w:r w:rsidR="000B0106" w:rsidRPr="00A17448">
        <w:rPr>
          <w:rFonts w:ascii="Times New Roman" w:hAnsi="Times New Roman" w:cs="Times New Roman"/>
          <w:b/>
        </w:rPr>
        <w:t xml:space="preserve">= -0.468, df = 14, </w:t>
      </w:r>
      <w:r w:rsidR="000B0106" w:rsidRPr="00A17448">
        <w:rPr>
          <w:rFonts w:ascii="Times New Roman" w:hAnsi="Times New Roman" w:cs="Times New Roman"/>
          <w:b/>
          <w:i/>
        </w:rPr>
        <w:t xml:space="preserve">P </w:t>
      </w:r>
      <w:r w:rsidR="000B0106" w:rsidRPr="00A17448">
        <w:rPr>
          <w:rFonts w:ascii="Times New Roman" w:hAnsi="Times New Roman" w:cs="Times New Roman"/>
          <w:b/>
        </w:rPr>
        <w:t xml:space="preserve">= 0.034). </w:t>
      </w:r>
    </w:p>
    <w:p w14:paraId="5E71BC49" w14:textId="5613B561" w:rsidR="005447AF" w:rsidRPr="00A17448" w:rsidRDefault="005447AF" w:rsidP="00EE2066">
      <w:pPr>
        <w:rPr>
          <w:rFonts w:ascii="Times New Roman" w:hAnsi="Times New Roman" w:cs="Times New Roman"/>
          <w:b/>
        </w:rPr>
      </w:pPr>
      <w:r w:rsidRPr="00A17448">
        <w:rPr>
          <w:rFonts w:ascii="Times New Roman" w:hAnsi="Times New Roman" w:cs="Times New Roman"/>
          <w:b/>
          <w:noProof/>
          <w:lang w:eastAsia="en-GB"/>
        </w:rPr>
        <w:drawing>
          <wp:inline distT="0" distB="0" distL="0" distR="0" wp14:anchorId="0974FDBF" wp14:editId="12B21D1E">
            <wp:extent cx="4777740" cy="3390900"/>
            <wp:effectExtent l="0" t="0" r="3810" b="0"/>
            <wp:docPr id="1" name="Picture 1" descr="C:\Documents\Papers\21. Sperm and CO2\Plots\Graphpad Prism plots\Havenhand Schlegel 2009 r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Papers\21. Sperm and CO2\Plots\Graphpad Prism plots\Havenhand Schlegel 2009 rewo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7740" cy="3390900"/>
                    </a:xfrm>
                    <a:prstGeom prst="rect">
                      <a:avLst/>
                    </a:prstGeom>
                    <a:noFill/>
                    <a:ln>
                      <a:noFill/>
                    </a:ln>
                  </pic:spPr>
                </pic:pic>
              </a:graphicData>
            </a:graphic>
          </wp:inline>
        </w:drawing>
      </w:r>
    </w:p>
    <w:p w14:paraId="6AE5A9FD" w14:textId="77777777" w:rsidR="00EE2066" w:rsidRPr="00A17448" w:rsidRDefault="00EE2066">
      <w:pPr>
        <w:rPr>
          <w:rFonts w:ascii="Times New Roman" w:hAnsi="Times New Roman" w:cs="Times New Roman"/>
        </w:rPr>
      </w:pPr>
    </w:p>
    <w:sectPr w:rsidR="00EE2066" w:rsidRPr="00A17448" w:rsidSect="00837AE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770AB" w14:textId="77777777" w:rsidR="00D9342A" w:rsidRDefault="00D9342A" w:rsidP="00280504">
      <w:pPr>
        <w:spacing w:after="0" w:line="240" w:lineRule="auto"/>
      </w:pPr>
      <w:r>
        <w:separator/>
      </w:r>
    </w:p>
  </w:endnote>
  <w:endnote w:type="continuationSeparator" w:id="0">
    <w:p w14:paraId="7C9EC5C1" w14:textId="77777777" w:rsidR="00D9342A" w:rsidRDefault="00D9342A" w:rsidP="0028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B2731" w14:textId="77777777" w:rsidR="00D9342A" w:rsidRDefault="00D9342A" w:rsidP="00280504">
      <w:pPr>
        <w:spacing w:after="0" w:line="240" w:lineRule="auto"/>
      </w:pPr>
      <w:r>
        <w:separator/>
      </w:r>
    </w:p>
  </w:footnote>
  <w:footnote w:type="continuationSeparator" w:id="0">
    <w:p w14:paraId="7400D053" w14:textId="77777777" w:rsidR="00D9342A" w:rsidRDefault="00D9342A" w:rsidP="00280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6"/>
    <w:rsid w:val="000351E5"/>
    <w:rsid w:val="00037801"/>
    <w:rsid w:val="00047FFB"/>
    <w:rsid w:val="00066BA6"/>
    <w:rsid w:val="00096D3F"/>
    <w:rsid w:val="000A4528"/>
    <w:rsid w:val="000B0106"/>
    <w:rsid w:val="000B6EE6"/>
    <w:rsid w:val="000C2DDB"/>
    <w:rsid w:val="000F0658"/>
    <w:rsid w:val="00145D0D"/>
    <w:rsid w:val="00147A66"/>
    <w:rsid w:val="00150992"/>
    <w:rsid w:val="001574CA"/>
    <w:rsid w:val="00171E78"/>
    <w:rsid w:val="001C0ADC"/>
    <w:rsid w:val="00201CC6"/>
    <w:rsid w:val="002064B0"/>
    <w:rsid w:val="002116B1"/>
    <w:rsid w:val="00251C8F"/>
    <w:rsid w:val="00280504"/>
    <w:rsid w:val="0029474E"/>
    <w:rsid w:val="002A1977"/>
    <w:rsid w:val="002A270A"/>
    <w:rsid w:val="002A3BC3"/>
    <w:rsid w:val="002B613D"/>
    <w:rsid w:val="002B6D68"/>
    <w:rsid w:val="002C071E"/>
    <w:rsid w:val="002D1763"/>
    <w:rsid w:val="002D2C18"/>
    <w:rsid w:val="002E44AE"/>
    <w:rsid w:val="002E7DA9"/>
    <w:rsid w:val="002F75CD"/>
    <w:rsid w:val="00301FA2"/>
    <w:rsid w:val="003167AF"/>
    <w:rsid w:val="00322866"/>
    <w:rsid w:val="003577EA"/>
    <w:rsid w:val="00386EE5"/>
    <w:rsid w:val="003F72B6"/>
    <w:rsid w:val="004034D2"/>
    <w:rsid w:val="00406F87"/>
    <w:rsid w:val="004619F5"/>
    <w:rsid w:val="004A3FB1"/>
    <w:rsid w:val="004B13FD"/>
    <w:rsid w:val="004C0064"/>
    <w:rsid w:val="004D1E04"/>
    <w:rsid w:val="004D739F"/>
    <w:rsid w:val="005319CE"/>
    <w:rsid w:val="005402DA"/>
    <w:rsid w:val="005447AF"/>
    <w:rsid w:val="0054566F"/>
    <w:rsid w:val="0055386C"/>
    <w:rsid w:val="00633519"/>
    <w:rsid w:val="00650D50"/>
    <w:rsid w:val="006709A5"/>
    <w:rsid w:val="00680842"/>
    <w:rsid w:val="00681CDF"/>
    <w:rsid w:val="00686DF1"/>
    <w:rsid w:val="00690E7C"/>
    <w:rsid w:val="00697FD0"/>
    <w:rsid w:val="006A5A6E"/>
    <w:rsid w:val="006C6282"/>
    <w:rsid w:val="006C6C2C"/>
    <w:rsid w:val="0070562E"/>
    <w:rsid w:val="007204A1"/>
    <w:rsid w:val="00725694"/>
    <w:rsid w:val="00730DFE"/>
    <w:rsid w:val="007536EA"/>
    <w:rsid w:val="00765C31"/>
    <w:rsid w:val="007739B3"/>
    <w:rsid w:val="00773EAE"/>
    <w:rsid w:val="00783026"/>
    <w:rsid w:val="00785F5F"/>
    <w:rsid w:val="007E12BD"/>
    <w:rsid w:val="007F2AC9"/>
    <w:rsid w:val="00800E2F"/>
    <w:rsid w:val="00812374"/>
    <w:rsid w:val="008352B8"/>
    <w:rsid w:val="00837AED"/>
    <w:rsid w:val="0086586D"/>
    <w:rsid w:val="00872597"/>
    <w:rsid w:val="00886286"/>
    <w:rsid w:val="00890E20"/>
    <w:rsid w:val="008A5332"/>
    <w:rsid w:val="008B7B24"/>
    <w:rsid w:val="008F76E3"/>
    <w:rsid w:val="00916B4A"/>
    <w:rsid w:val="009177A7"/>
    <w:rsid w:val="00923BCE"/>
    <w:rsid w:val="009248E3"/>
    <w:rsid w:val="009539DA"/>
    <w:rsid w:val="00994726"/>
    <w:rsid w:val="00995967"/>
    <w:rsid w:val="009A2E6D"/>
    <w:rsid w:val="009A633B"/>
    <w:rsid w:val="009B38C6"/>
    <w:rsid w:val="009C7FA2"/>
    <w:rsid w:val="00A17448"/>
    <w:rsid w:val="00A23859"/>
    <w:rsid w:val="00A45922"/>
    <w:rsid w:val="00A713A7"/>
    <w:rsid w:val="00A7608A"/>
    <w:rsid w:val="00A772E8"/>
    <w:rsid w:val="00AB063D"/>
    <w:rsid w:val="00AD3216"/>
    <w:rsid w:val="00AE651E"/>
    <w:rsid w:val="00AF7597"/>
    <w:rsid w:val="00B360F2"/>
    <w:rsid w:val="00B6556E"/>
    <w:rsid w:val="00B7213E"/>
    <w:rsid w:val="00B81B02"/>
    <w:rsid w:val="00BB6FDB"/>
    <w:rsid w:val="00BC6D3B"/>
    <w:rsid w:val="00BD2AD2"/>
    <w:rsid w:val="00BD4AC2"/>
    <w:rsid w:val="00BF0E1D"/>
    <w:rsid w:val="00C0654D"/>
    <w:rsid w:val="00C33C13"/>
    <w:rsid w:val="00C72A0E"/>
    <w:rsid w:val="00C75B1D"/>
    <w:rsid w:val="00C82C52"/>
    <w:rsid w:val="00C845DE"/>
    <w:rsid w:val="00CB3549"/>
    <w:rsid w:val="00CD3532"/>
    <w:rsid w:val="00D571B4"/>
    <w:rsid w:val="00D62E04"/>
    <w:rsid w:val="00D67DAF"/>
    <w:rsid w:val="00D71CD3"/>
    <w:rsid w:val="00D9342A"/>
    <w:rsid w:val="00DA5515"/>
    <w:rsid w:val="00DB69AB"/>
    <w:rsid w:val="00DC7F03"/>
    <w:rsid w:val="00DD03A8"/>
    <w:rsid w:val="00DE25CF"/>
    <w:rsid w:val="00DE7043"/>
    <w:rsid w:val="00E02479"/>
    <w:rsid w:val="00E5246D"/>
    <w:rsid w:val="00E97A35"/>
    <w:rsid w:val="00EA16B1"/>
    <w:rsid w:val="00EB462D"/>
    <w:rsid w:val="00EB5C59"/>
    <w:rsid w:val="00EC2EB7"/>
    <w:rsid w:val="00EC5341"/>
    <w:rsid w:val="00ED7427"/>
    <w:rsid w:val="00EE2066"/>
    <w:rsid w:val="00EF63F9"/>
    <w:rsid w:val="00EF7217"/>
    <w:rsid w:val="00F04AA8"/>
    <w:rsid w:val="00F17947"/>
    <w:rsid w:val="00F237EC"/>
    <w:rsid w:val="00F46885"/>
    <w:rsid w:val="00F61925"/>
    <w:rsid w:val="00F66AC1"/>
    <w:rsid w:val="00F82D7A"/>
    <w:rsid w:val="00F947FB"/>
    <w:rsid w:val="00FD0D07"/>
    <w:rsid w:val="00FF1324"/>
    <w:rsid w:val="00FF5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211F"/>
  <w15:chartTrackingRefBased/>
  <w15:docId w15:val="{B1F44870-2898-4E80-B225-1335BC6D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3026"/>
    <w:rPr>
      <w:sz w:val="16"/>
      <w:szCs w:val="16"/>
    </w:rPr>
  </w:style>
  <w:style w:type="paragraph" w:styleId="CommentText">
    <w:name w:val="annotation text"/>
    <w:basedOn w:val="Normal"/>
    <w:link w:val="CommentTextChar"/>
    <w:uiPriority w:val="99"/>
    <w:unhideWhenUsed/>
    <w:rsid w:val="00783026"/>
    <w:pPr>
      <w:spacing w:line="240" w:lineRule="auto"/>
    </w:pPr>
    <w:rPr>
      <w:sz w:val="20"/>
      <w:szCs w:val="20"/>
    </w:rPr>
  </w:style>
  <w:style w:type="character" w:customStyle="1" w:styleId="CommentTextChar">
    <w:name w:val="Comment Text Char"/>
    <w:basedOn w:val="DefaultParagraphFont"/>
    <w:link w:val="CommentText"/>
    <w:uiPriority w:val="99"/>
    <w:rsid w:val="00783026"/>
    <w:rPr>
      <w:sz w:val="20"/>
      <w:szCs w:val="20"/>
    </w:rPr>
  </w:style>
  <w:style w:type="table" w:styleId="TableGrid">
    <w:name w:val="Table Grid"/>
    <w:basedOn w:val="TableNormal"/>
    <w:uiPriority w:val="39"/>
    <w:rsid w:val="0078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026"/>
    <w:rPr>
      <w:rFonts w:ascii="Segoe UI" w:hAnsi="Segoe UI" w:cs="Segoe UI"/>
      <w:sz w:val="18"/>
      <w:szCs w:val="18"/>
    </w:rPr>
  </w:style>
  <w:style w:type="paragraph" w:styleId="HTMLPreformatted">
    <w:name w:val="HTML Preformatted"/>
    <w:basedOn w:val="Normal"/>
    <w:link w:val="HTMLPreformattedChar"/>
    <w:uiPriority w:val="99"/>
    <w:unhideWhenUsed/>
    <w:rsid w:val="0086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6586D"/>
    <w:rPr>
      <w:rFonts w:ascii="Courier New" w:eastAsia="Times New Roman" w:hAnsi="Courier New" w:cs="Courier New"/>
      <w:sz w:val="20"/>
      <w:szCs w:val="20"/>
      <w:lang w:eastAsia="en-GB"/>
    </w:rPr>
  </w:style>
  <w:style w:type="character" w:customStyle="1" w:styleId="gnkrckgcgsb">
    <w:name w:val="gnkrckgcgsb"/>
    <w:basedOn w:val="DefaultParagraphFont"/>
    <w:rsid w:val="0086586D"/>
  </w:style>
  <w:style w:type="character" w:styleId="Emphasis">
    <w:name w:val="Emphasis"/>
    <w:basedOn w:val="DefaultParagraphFont"/>
    <w:uiPriority w:val="20"/>
    <w:qFormat/>
    <w:rsid w:val="0086586D"/>
    <w:rPr>
      <w:i/>
      <w:iCs/>
    </w:rPr>
  </w:style>
  <w:style w:type="paragraph" w:styleId="Header">
    <w:name w:val="header"/>
    <w:basedOn w:val="Normal"/>
    <w:link w:val="HeaderChar"/>
    <w:uiPriority w:val="99"/>
    <w:unhideWhenUsed/>
    <w:rsid w:val="00280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504"/>
  </w:style>
  <w:style w:type="paragraph" w:styleId="Footer">
    <w:name w:val="footer"/>
    <w:basedOn w:val="Normal"/>
    <w:link w:val="FooterChar"/>
    <w:uiPriority w:val="99"/>
    <w:unhideWhenUsed/>
    <w:rsid w:val="00280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504"/>
  </w:style>
  <w:style w:type="paragraph" w:styleId="CommentSubject">
    <w:name w:val="annotation subject"/>
    <w:basedOn w:val="CommentText"/>
    <w:next w:val="CommentText"/>
    <w:link w:val="CommentSubjectChar"/>
    <w:uiPriority w:val="99"/>
    <w:semiHidden/>
    <w:unhideWhenUsed/>
    <w:rsid w:val="00096D3F"/>
    <w:rPr>
      <w:b/>
      <w:bCs/>
    </w:rPr>
  </w:style>
  <w:style w:type="character" w:customStyle="1" w:styleId="CommentSubjectChar">
    <w:name w:val="Comment Subject Char"/>
    <w:basedOn w:val="CommentTextChar"/>
    <w:link w:val="CommentSubject"/>
    <w:uiPriority w:val="99"/>
    <w:semiHidden/>
    <w:rsid w:val="00096D3F"/>
    <w:rPr>
      <w:b/>
      <w:bCs/>
      <w:sz w:val="20"/>
      <w:szCs w:val="20"/>
    </w:rPr>
  </w:style>
  <w:style w:type="paragraph" w:styleId="Revision">
    <w:name w:val="Revision"/>
    <w:hidden/>
    <w:uiPriority w:val="99"/>
    <w:semiHidden/>
    <w:rsid w:val="007536EA"/>
    <w:pPr>
      <w:spacing w:after="0" w:line="240" w:lineRule="auto"/>
    </w:pPr>
  </w:style>
  <w:style w:type="paragraph" w:styleId="ListParagraph">
    <w:name w:val="List Paragraph"/>
    <w:basedOn w:val="Normal"/>
    <w:uiPriority w:val="34"/>
    <w:qFormat/>
    <w:rsid w:val="00BB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86188">
      <w:bodyDiv w:val="1"/>
      <w:marLeft w:val="0"/>
      <w:marRight w:val="0"/>
      <w:marTop w:val="0"/>
      <w:marBottom w:val="0"/>
      <w:divBdr>
        <w:top w:val="none" w:sz="0" w:space="0" w:color="auto"/>
        <w:left w:val="none" w:sz="0" w:space="0" w:color="auto"/>
        <w:bottom w:val="none" w:sz="0" w:space="0" w:color="auto"/>
        <w:right w:val="none" w:sz="0" w:space="0" w:color="auto"/>
      </w:divBdr>
    </w:div>
    <w:div w:id="853493024">
      <w:bodyDiv w:val="1"/>
      <w:marLeft w:val="0"/>
      <w:marRight w:val="0"/>
      <w:marTop w:val="0"/>
      <w:marBottom w:val="0"/>
      <w:divBdr>
        <w:top w:val="none" w:sz="0" w:space="0" w:color="auto"/>
        <w:left w:val="none" w:sz="0" w:space="0" w:color="auto"/>
        <w:bottom w:val="none" w:sz="0" w:space="0" w:color="auto"/>
        <w:right w:val="none" w:sz="0" w:space="0" w:color="auto"/>
      </w:divBdr>
    </w:div>
    <w:div w:id="15283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ature.com/nmeth/journal/v9/n7/full/nmeth.208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5A400-97EF-434F-8A76-717117C4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Kathryn</dc:creator>
  <cp:keywords/>
  <dc:description/>
  <cp:lastModifiedBy>Smith, Katie</cp:lastModifiedBy>
  <cp:revision>10</cp:revision>
  <cp:lastPrinted>2019-05-26T17:44:00Z</cp:lastPrinted>
  <dcterms:created xsi:type="dcterms:W3CDTF">2019-06-12T17:26:00Z</dcterms:created>
  <dcterms:modified xsi:type="dcterms:W3CDTF">2019-06-15T12:36:00Z</dcterms:modified>
</cp:coreProperties>
</file>