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67287" w14:textId="7B90A8D5" w:rsidR="00D44B24" w:rsidRPr="003F2B44" w:rsidRDefault="00FF55CF">
      <w:pPr>
        <w:rPr>
          <w:b/>
        </w:rPr>
      </w:pPr>
      <w:r w:rsidRPr="003F2B44">
        <w:rPr>
          <w:b/>
        </w:rPr>
        <w:t xml:space="preserve">Supplemental </w:t>
      </w:r>
      <w:r w:rsidR="002F31BD" w:rsidRPr="003F2B44">
        <w:rPr>
          <w:b/>
        </w:rPr>
        <w:t>Fi</w:t>
      </w:r>
      <w:r w:rsidRPr="003F2B44">
        <w:rPr>
          <w:b/>
        </w:rPr>
        <w:t>gures</w:t>
      </w:r>
    </w:p>
    <w:p w14:paraId="69C2A08D" w14:textId="77777777" w:rsidR="00967ED1" w:rsidRPr="003F2B44" w:rsidRDefault="00967ED1" w:rsidP="00967ED1">
      <w:r w:rsidRPr="003F2B44">
        <w:rPr>
          <w:noProof/>
        </w:rPr>
        <w:drawing>
          <wp:inline distT="0" distB="0" distL="0" distR="0" wp14:anchorId="1C230047" wp14:editId="05CE7731">
            <wp:extent cx="5943600" cy="3877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SE_algorithm_outline_ISME.png"/>
                    <pic:cNvPicPr/>
                  </pic:nvPicPr>
                  <pic:blipFill>
                    <a:blip r:embed="rId5"/>
                    <a:stretch>
                      <a:fillRect/>
                    </a:stretch>
                  </pic:blipFill>
                  <pic:spPr>
                    <a:xfrm>
                      <a:off x="0" y="0"/>
                      <a:ext cx="5943600" cy="3877310"/>
                    </a:xfrm>
                    <a:prstGeom prst="rect">
                      <a:avLst/>
                    </a:prstGeom>
                  </pic:spPr>
                </pic:pic>
              </a:graphicData>
            </a:graphic>
          </wp:inline>
        </w:drawing>
      </w:r>
    </w:p>
    <w:p w14:paraId="41B232E1" w14:textId="57F67C76" w:rsidR="00002032" w:rsidRPr="003F2B44" w:rsidRDefault="00967ED1" w:rsidP="00002032">
      <w:pPr>
        <w:rPr>
          <w:rFonts w:ascii="Times New Roman" w:hAnsi="Times New Roman" w:cs="Times New Roman"/>
        </w:rPr>
      </w:pPr>
      <w:r w:rsidRPr="003F2B44">
        <w:rPr>
          <w:rFonts w:ascii="Times New Roman" w:hAnsi="Times New Roman" w:cs="Times New Roman"/>
          <w:b/>
        </w:rPr>
        <w:t>Figure S1</w:t>
      </w:r>
      <w:r w:rsidRPr="003F2B44">
        <w:rPr>
          <w:rFonts w:ascii="Times New Roman" w:hAnsi="Times New Roman" w:cs="Times New Roman"/>
        </w:rPr>
        <w:t>: Outline of CpG methylation scoring algorithm workflow.</w:t>
      </w:r>
      <w:r w:rsidR="005B3255" w:rsidRPr="003F2B44">
        <w:rPr>
          <w:rFonts w:ascii="Times New Roman" w:hAnsi="Times New Roman" w:cs="Times New Roman"/>
        </w:rPr>
        <w:t xml:space="preserve"> </w:t>
      </w:r>
      <w:r w:rsidR="00002032" w:rsidRPr="003F2B44">
        <w:rPr>
          <w:rFonts w:ascii="Times New Roman" w:hAnsi="Times New Roman" w:cs="Times New Roman"/>
        </w:rPr>
        <w:t>The calculation of a methylation score value is executed for each individual CpG site (in a CCGG context) that has been identified in the reference contigs for a project. The calculation uses a local domain approach to estimate over- or under-representation bias of the CCGG[</w:t>
      </w:r>
      <w:proofErr w:type="spellStart"/>
      <w:r w:rsidR="00002032" w:rsidRPr="003F2B44">
        <w:rPr>
          <w:rFonts w:ascii="Times New Roman" w:hAnsi="Times New Roman" w:cs="Times New Roman"/>
        </w:rPr>
        <w:t>i</w:t>
      </w:r>
      <w:proofErr w:type="spellEnd"/>
      <w:r w:rsidR="00002032" w:rsidRPr="003F2B44">
        <w:rPr>
          <w:rFonts w:ascii="Times New Roman" w:hAnsi="Times New Roman" w:cs="Times New Roman"/>
        </w:rPr>
        <w:t>] site in the compiled sequence reads. Several metrics are derived for that local region and the methylation status of the CpG site is assessed via a ratio, or beta score, where a value of 1.0 is the result when all gDNA copies of that CpG site are methylated and 0.0 is the result when they are all unmethylated. Fractional scores between 0.0 and 1.0 indicate heterogenous methylation and can be interpreted as the percentage of gDNA fragments methylated at that site relative to the total number of gDNA fragments covering that site in the sample.</w:t>
      </w:r>
    </w:p>
    <w:p w14:paraId="79310CBD" w14:textId="5CF22CC2" w:rsidR="00967ED1" w:rsidRPr="003F2B44" w:rsidRDefault="00967ED1" w:rsidP="00967ED1">
      <w:pPr>
        <w:rPr>
          <w:b/>
        </w:rPr>
      </w:pPr>
    </w:p>
    <w:p w14:paraId="41F8D3F8" w14:textId="48462F70" w:rsidR="00D44B24" w:rsidRPr="003F2B44" w:rsidRDefault="002710CE">
      <w:pPr>
        <w:rPr>
          <w:b/>
        </w:rPr>
      </w:pPr>
      <w:r>
        <w:rPr>
          <w:b/>
          <w:noProof/>
        </w:rPr>
        <w:lastRenderedPageBreak/>
        <w:drawing>
          <wp:inline distT="0" distB="0" distL="0" distR="0" wp14:anchorId="4796BC0C" wp14:editId="26BE71D8">
            <wp:extent cx="5103598" cy="56007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_CCGG_align_snp_v2.pdf"/>
                    <pic:cNvPicPr/>
                  </pic:nvPicPr>
                  <pic:blipFill>
                    <a:blip r:embed="rId6"/>
                    <a:stretch>
                      <a:fillRect/>
                    </a:stretch>
                  </pic:blipFill>
                  <pic:spPr>
                    <a:xfrm>
                      <a:off x="0" y="0"/>
                      <a:ext cx="5124118" cy="5623219"/>
                    </a:xfrm>
                    <a:prstGeom prst="rect">
                      <a:avLst/>
                    </a:prstGeom>
                  </pic:spPr>
                </pic:pic>
              </a:graphicData>
            </a:graphic>
          </wp:inline>
        </w:drawing>
      </w:r>
    </w:p>
    <w:p w14:paraId="57C6EF6A" w14:textId="5420437E" w:rsidR="00D44B24" w:rsidRPr="003F2B44" w:rsidRDefault="00D44B24" w:rsidP="00D44B24">
      <w:pPr>
        <w:rPr>
          <w:rFonts w:ascii="Times New Roman" w:hAnsi="Times New Roman" w:cs="Times New Roman"/>
        </w:rPr>
      </w:pPr>
      <w:r w:rsidRPr="003F2B44">
        <w:rPr>
          <w:rFonts w:ascii="Times New Roman" w:hAnsi="Times New Roman" w:cs="Times New Roman"/>
          <w:b/>
        </w:rPr>
        <w:t>Figure S</w:t>
      </w:r>
      <w:r w:rsidR="00967ED1" w:rsidRPr="003F2B44">
        <w:rPr>
          <w:rFonts w:ascii="Times New Roman" w:hAnsi="Times New Roman" w:cs="Times New Roman"/>
          <w:b/>
        </w:rPr>
        <w:t>2</w:t>
      </w:r>
      <w:r w:rsidRPr="003F2B44">
        <w:rPr>
          <w:rFonts w:ascii="Times New Roman" w:hAnsi="Times New Roman" w:cs="Times New Roman"/>
        </w:rPr>
        <w:t xml:space="preserve">: Mapping of methylated and non-methylated reads to combined assembly CCGG site. Panels show </w:t>
      </w:r>
      <w:r w:rsidR="00C71EF8" w:rsidRPr="00C71EF8">
        <w:rPr>
          <w:rFonts w:ascii="Times New Roman" w:hAnsi="Times New Roman" w:cs="Times New Roman"/>
          <w:b/>
          <w:bCs/>
        </w:rPr>
        <w:t>(A)</w:t>
      </w:r>
      <w:r w:rsidRPr="003F2B44">
        <w:rPr>
          <w:rFonts w:ascii="Times New Roman" w:hAnsi="Times New Roman" w:cs="Times New Roman"/>
        </w:rPr>
        <w:t xml:space="preserve"> expanded and </w:t>
      </w:r>
      <w:r w:rsidR="00C71EF8" w:rsidRPr="00C71EF8">
        <w:rPr>
          <w:rFonts w:ascii="Times New Roman" w:hAnsi="Times New Roman" w:cs="Times New Roman"/>
          <w:b/>
          <w:bCs/>
        </w:rPr>
        <w:t>(B)</w:t>
      </w:r>
      <w:r w:rsidRPr="003F2B44">
        <w:rPr>
          <w:rFonts w:ascii="Times New Roman" w:hAnsi="Times New Roman" w:cs="Times New Roman"/>
        </w:rPr>
        <w:t xml:space="preserve"> zoomed read overlaps for a contig portion containing a single CCGG site of sufficient coverage for methylation scoring. Reads were mapped to the combined IDBA assembly using bwa mem (Li 2013). SNP calling was performed with </w:t>
      </w:r>
      <w:proofErr w:type="spellStart"/>
      <w:r w:rsidRPr="003F2B44">
        <w:rPr>
          <w:rFonts w:ascii="Times New Roman" w:hAnsi="Times New Roman" w:cs="Times New Roman"/>
        </w:rPr>
        <w:t>bcftools</w:t>
      </w:r>
      <w:proofErr w:type="spellEnd"/>
      <w:r w:rsidRPr="003F2B44">
        <w:rPr>
          <w:rFonts w:ascii="Times New Roman" w:hAnsi="Times New Roman" w:cs="Times New Roman"/>
        </w:rPr>
        <w:t xml:space="preserve"> and vcfutils.pl within the </w:t>
      </w:r>
      <w:proofErr w:type="spellStart"/>
      <w:r w:rsidRPr="003F2B44">
        <w:rPr>
          <w:rFonts w:ascii="Times New Roman" w:hAnsi="Times New Roman" w:cs="Times New Roman"/>
        </w:rPr>
        <w:t>samtools</w:t>
      </w:r>
      <w:proofErr w:type="spellEnd"/>
      <w:r w:rsidRPr="003F2B44">
        <w:rPr>
          <w:rFonts w:ascii="Times New Roman" w:hAnsi="Times New Roman" w:cs="Times New Roman"/>
        </w:rPr>
        <w:t xml:space="preserve"> software suite (Li </w:t>
      </w:r>
      <w:r w:rsidRPr="00C71EF8">
        <w:rPr>
          <w:rFonts w:ascii="Times New Roman" w:hAnsi="Times New Roman" w:cs="Times New Roman"/>
          <w:iCs/>
        </w:rPr>
        <w:t>et al.,</w:t>
      </w:r>
      <w:r w:rsidRPr="003F2B44">
        <w:rPr>
          <w:rFonts w:ascii="Times New Roman" w:hAnsi="Times New Roman" w:cs="Times New Roman"/>
        </w:rPr>
        <w:t xml:space="preserve"> 2009). Tracks </w:t>
      </w:r>
      <w:proofErr w:type="spellStart"/>
      <w:r w:rsidRPr="003F2B44">
        <w:rPr>
          <w:rFonts w:ascii="Times New Roman" w:hAnsi="Times New Roman" w:cs="Times New Roman"/>
        </w:rPr>
        <w:t>i</w:t>
      </w:r>
      <w:proofErr w:type="spellEnd"/>
      <w:r w:rsidRPr="003F2B44">
        <w:rPr>
          <w:rFonts w:ascii="Times New Roman" w:hAnsi="Times New Roman" w:cs="Times New Roman"/>
        </w:rPr>
        <w:t xml:space="preserve">, ii, and iii represent SNP calls for 3-6 cm, 12-15 cm, and 24-27 cm reads, respectively. SNPs are identified by vertical gray bars. Reads are grouped by color (red = 3-6 cm, green = 12-15 cm, blue = 24-27 cm). Reads with right-facing arrows indicate (+) strands, while those with left-facing arrows indicate (-) strands. Reads starting at </w:t>
      </w:r>
      <w:proofErr w:type="spellStart"/>
      <w:r w:rsidRPr="003F2B44">
        <w:rPr>
          <w:rFonts w:ascii="Times New Roman" w:hAnsi="Times New Roman" w:cs="Times New Roman"/>
        </w:rPr>
        <w:t>HpaII</w:t>
      </w:r>
      <w:proofErr w:type="spellEnd"/>
      <w:r w:rsidRPr="003F2B44">
        <w:rPr>
          <w:rFonts w:ascii="Times New Roman" w:hAnsi="Times New Roman" w:cs="Times New Roman"/>
        </w:rPr>
        <w:t xml:space="preserve"> cut sites (5’-C^CGG-3’; 3’-GGC^C-5’) indicate non-methylated cytosines, while intact CpG sites indicate methylated cytosines. Reference contigs are assembled from the pooled sequence reads from all samples. The probability of a CpG site being methylated is calculated by re-aligning the sequence reads from each sample independently to these reference contigs. </w:t>
      </w:r>
    </w:p>
    <w:p w14:paraId="77A9F454" w14:textId="01E8B726" w:rsidR="00D44B24" w:rsidRPr="003F2B44" w:rsidRDefault="00D44B24">
      <w:pPr>
        <w:rPr>
          <w:b/>
        </w:rPr>
      </w:pPr>
      <w:r w:rsidRPr="003F2B44">
        <w:rPr>
          <w:b/>
        </w:rPr>
        <w:br w:type="page"/>
      </w:r>
    </w:p>
    <w:p w14:paraId="1B753C22" w14:textId="77777777" w:rsidR="00500264" w:rsidRPr="003F2B44" w:rsidRDefault="00500264">
      <w:pPr>
        <w:rPr>
          <w:b/>
        </w:rPr>
      </w:pPr>
    </w:p>
    <w:p w14:paraId="585467A7" w14:textId="77777777" w:rsidR="002F31BD" w:rsidRPr="003F2B44" w:rsidRDefault="002F31BD">
      <w:pPr>
        <w:rPr>
          <w:b/>
        </w:rPr>
      </w:pPr>
    </w:p>
    <w:p w14:paraId="39195DDD" w14:textId="77777777" w:rsidR="00FF55CF" w:rsidRPr="003F2B44" w:rsidRDefault="00FF55CF"/>
    <w:p w14:paraId="1D32CC37" w14:textId="77777777" w:rsidR="00FF55CF" w:rsidRPr="003F2B44" w:rsidRDefault="00FF55CF">
      <w:r w:rsidRPr="003F2B44">
        <w:rPr>
          <w:noProof/>
        </w:rPr>
        <w:drawing>
          <wp:inline distT="0" distB="0" distL="0" distR="0" wp14:anchorId="5343CEA1" wp14:editId="6B5AD12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0D12728" w14:textId="6169F99D" w:rsidR="00036035" w:rsidRPr="003F2B44" w:rsidRDefault="002F31BD" w:rsidP="00036035">
      <w:pPr>
        <w:widowControl w:val="0"/>
        <w:autoSpaceDE w:val="0"/>
        <w:autoSpaceDN w:val="0"/>
        <w:adjustRightInd w:val="0"/>
        <w:rPr>
          <w:rFonts w:ascii="Times New Roman" w:hAnsi="Times New Roman" w:cs="Times New Roman"/>
        </w:rPr>
      </w:pPr>
      <w:r w:rsidRPr="003F2B44">
        <w:rPr>
          <w:rFonts w:ascii="Times New Roman" w:hAnsi="Times New Roman" w:cs="Times New Roman"/>
          <w:b/>
        </w:rPr>
        <w:t>Figure S</w:t>
      </w:r>
      <w:r w:rsidR="00967ED1" w:rsidRPr="003F2B44">
        <w:rPr>
          <w:rFonts w:ascii="Times New Roman" w:hAnsi="Times New Roman" w:cs="Times New Roman"/>
          <w:b/>
        </w:rPr>
        <w:t>3</w:t>
      </w:r>
      <w:r w:rsidR="00F329B1" w:rsidRPr="003F2B44">
        <w:rPr>
          <w:rFonts w:ascii="Times New Roman" w:hAnsi="Times New Roman" w:cs="Times New Roman"/>
        </w:rPr>
        <w:t xml:space="preserve">: Sediment core sulfate </w:t>
      </w:r>
      <w:r w:rsidR="00F329B1" w:rsidRPr="00B74544">
        <w:rPr>
          <w:rFonts w:ascii="Times New Roman" w:hAnsi="Times New Roman" w:cs="Times New Roman"/>
          <w:b/>
          <w:bCs/>
        </w:rPr>
        <w:t>(</w:t>
      </w:r>
      <w:r w:rsidR="00B74544" w:rsidRPr="00B74544">
        <w:rPr>
          <w:rFonts w:ascii="Times New Roman" w:hAnsi="Times New Roman" w:cs="Times New Roman"/>
          <w:b/>
          <w:bCs/>
        </w:rPr>
        <w:t>A</w:t>
      </w:r>
      <w:r w:rsidR="00F329B1" w:rsidRPr="00B74544">
        <w:rPr>
          <w:rFonts w:ascii="Times New Roman" w:hAnsi="Times New Roman" w:cs="Times New Roman"/>
          <w:b/>
          <w:bCs/>
        </w:rPr>
        <w:t>)</w:t>
      </w:r>
      <w:r w:rsidR="00F329B1" w:rsidRPr="003F2B44">
        <w:rPr>
          <w:rFonts w:ascii="Times New Roman" w:hAnsi="Times New Roman" w:cs="Times New Roman"/>
        </w:rPr>
        <w:t xml:space="preserve">, methane </w:t>
      </w:r>
      <w:r w:rsidR="00F329B1" w:rsidRPr="00B74544">
        <w:rPr>
          <w:rFonts w:ascii="Times New Roman" w:hAnsi="Times New Roman" w:cs="Times New Roman"/>
          <w:b/>
          <w:bCs/>
        </w:rPr>
        <w:t>(</w:t>
      </w:r>
      <w:r w:rsidR="00B74544" w:rsidRPr="00B74544">
        <w:rPr>
          <w:rFonts w:ascii="Times New Roman" w:hAnsi="Times New Roman" w:cs="Times New Roman"/>
          <w:b/>
          <w:bCs/>
        </w:rPr>
        <w:t>B</w:t>
      </w:r>
      <w:r w:rsidR="00F329B1" w:rsidRPr="00B74544">
        <w:rPr>
          <w:rFonts w:ascii="Times New Roman" w:hAnsi="Times New Roman" w:cs="Times New Roman"/>
          <w:b/>
          <w:bCs/>
        </w:rPr>
        <w:t>)</w:t>
      </w:r>
      <w:r w:rsidR="00F329B1" w:rsidRPr="003F2B44">
        <w:rPr>
          <w:rFonts w:ascii="Times New Roman" w:hAnsi="Times New Roman" w:cs="Times New Roman"/>
        </w:rPr>
        <w:t xml:space="preserve">, and porosity </w:t>
      </w:r>
      <w:r w:rsidR="00F329B1" w:rsidRPr="00B74544">
        <w:rPr>
          <w:rFonts w:ascii="Times New Roman" w:hAnsi="Times New Roman" w:cs="Times New Roman"/>
          <w:b/>
          <w:bCs/>
        </w:rPr>
        <w:t>(</w:t>
      </w:r>
      <w:r w:rsidR="00B74544" w:rsidRPr="00B74544">
        <w:rPr>
          <w:rFonts w:ascii="Times New Roman" w:hAnsi="Times New Roman" w:cs="Times New Roman"/>
          <w:b/>
          <w:bCs/>
        </w:rPr>
        <w:t>C</w:t>
      </w:r>
      <w:r w:rsidRPr="00B74544">
        <w:rPr>
          <w:rFonts w:ascii="Times New Roman" w:hAnsi="Times New Roman" w:cs="Times New Roman"/>
          <w:b/>
          <w:bCs/>
        </w:rPr>
        <w:t>)</w:t>
      </w:r>
      <w:r w:rsidRPr="003F2B44">
        <w:rPr>
          <w:rFonts w:ascii="Times New Roman" w:hAnsi="Times New Roman" w:cs="Times New Roman"/>
        </w:rPr>
        <w:t xml:space="preserve">. Sulfate (purple squares = 1:6 dilution, orange triangles = 1:11 dilution) and methane concentrations are displayed for Core L. Porosity is displayed for Core R. Shaded bars are representative of radionuclide age constraints along the depth of Core R (peach = youngest sediment, age &lt; 106 days; pink = extent of </w:t>
      </w:r>
      <w:r w:rsidRPr="003F2B44">
        <w:rPr>
          <w:rFonts w:ascii="Times New Roman" w:hAnsi="Times New Roman" w:cs="Times New Roman"/>
          <w:vertAlign w:val="superscript"/>
        </w:rPr>
        <w:t>210</w:t>
      </w:r>
      <w:r w:rsidRPr="003F2B44">
        <w:rPr>
          <w:rFonts w:ascii="Times New Roman" w:hAnsi="Times New Roman" w:cs="Times New Roman"/>
        </w:rPr>
        <w:t>Pb from 0 cm to transition zone; blue = sediment 50-100+ years old).</w:t>
      </w:r>
    </w:p>
    <w:p w14:paraId="32D806D1" w14:textId="77777777" w:rsidR="00036035" w:rsidRPr="003F2B44" w:rsidRDefault="00036035">
      <w:r w:rsidRPr="003F2B44">
        <w:br w:type="page"/>
      </w:r>
    </w:p>
    <w:p w14:paraId="248A5F3D" w14:textId="13135A6F" w:rsidR="002F31BD" w:rsidRPr="003F2B44" w:rsidRDefault="002E5CBC" w:rsidP="002F31BD">
      <w:pPr>
        <w:widowControl w:val="0"/>
        <w:autoSpaceDE w:val="0"/>
        <w:autoSpaceDN w:val="0"/>
        <w:adjustRightInd w:val="0"/>
        <w:spacing w:line="480" w:lineRule="auto"/>
      </w:pPr>
      <w:r>
        <w:rPr>
          <w:b/>
          <w:noProof/>
        </w:rPr>
        <w:lastRenderedPageBreak/>
        <w:drawing>
          <wp:inline distT="0" distB="0" distL="0" distR="0" wp14:anchorId="688120C0" wp14:editId="3CD24A14">
            <wp:extent cx="4178300" cy="453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_Frontiers.pdf"/>
                    <pic:cNvPicPr/>
                  </pic:nvPicPr>
                  <pic:blipFill>
                    <a:blip r:embed="rId8"/>
                    <a:stretch>
                      <a:fillRect/>
                    </a:stretch>
                  </pic:blipFill>
                  <pic:spPr>
                    <a:xfrm>
                      <a:off x="0" y="0"/>
                      <a:ext cx="4178300" cy="4533900"/>
                    </a:xfrm>
                    <a:prstGeom prst="rect">
                      <a:avLst/>
                    </a:prstGeom>
                  </pic:spPr>
                </pic:pic>
              </a:graphicData>
            </a:graphic>
          </wp:inline>
        </w:drawing>
      </w:r>
    </w:p>
    <w:p w14:paraId="6B745C6F" w14:textId="6B0544B1" w:rsidR="00036035" w:rsidRPr="003F2B44" w:rsidRDefault="00036035" w:rsidP="00036035">
      <w:pPr>
        <w:rPr>
          <w:rFonts w:ascii="Times New Roman" w:hAnsi="Times New Roman" w:cs="Times New Roman"/>
        </w:rPr>
      </w:pPr>
      <w:r w:rsidRPr="003F2B44">
        <w:rPr>
          <w:rFonts w:ascii="Times New Roman" w:hAnsi="Times New Roman" w:cs="Times New Roman"/>
          <w:b/>
        </w:rPr>
        <w:t>Figure S</w:t>
      </w:r>
      <w:r w:rsidR="00967ED1" w:rsidRPr="003F2B44">
        <w:rPr>
          <w:rFonts w:ascii="Times New Roman" w:hAnsi="Times New Roman" w:cs="Times New Roman"/>
          <w:b/>
        </w:rPr>
        <w:t>4</w:t>
      </w:r>
      <w:r w:rsidRPr="003F2B44">
        <w:rPr>
          <w:rFonts w:ascii="Times New Roman" w:hAnsi="Times New Roman" w:cs="Times New Roman"/>
        </w:rPr>
        <w:t>: Rarefied Chao1 diversity index for 16S rRNA gene OTU tables. Community diversity is higher within recently deposited surface sediments (3-6 cm) and lower within older, established sediments (12-15 cm, 24-27 cm).</w:t>
      </w:r>
    </w:p>
    <w:p w14:paraId="6A0AEDC8" w14:textId="77777777" w:rsidR="00036035" w:rsidRPr="003F2B44" w:rsidRDefault="00036035">
      <w:r w:rsidRPr="003F2B44">
        <w:br w:type="page"/>
      </w:r>
    </w:p>
    <w:p w14:paraId="144AE76A" w14:textId="726D66DE" w:rsidR="00036035" w:rsidRPr="003F2B44" w:rsidRDefault="00036035"/>
    <w:p w14:paraId="189C7825" w14:textId="77777777" w:rsidR="00036035" w:rsidRPr="003F2B44" w:rsidRDefault="00036035">
      <w:r w:rsidRPr="003F2B44">
        <w:rPr>
          <w:noProof/>
        </w:rPr>
        <w:drawing>
          <wp:inline distT="0" distB="0" distL="0" distR="0" wp14:anchorId="7E35B2F1" wp14:editId="6761716E">
            <wp:extent cx="5943600" cy="4629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tif"/>
                    <pic:cNvPicPr/>
                  </pic:nvPicPr>
                  <pic:blipFill rotWithShape="1">
                    <a:blip r:embed="rId9">
                      <a:extLst>
                        <a:ext uri="{28A0092B-C50C-407E-A947-70E740481C1C}">
                          <a14:useLocalDpi xmlns:a14="http://schemas.microsoft.com/office/drawing/2010/main" val="0"/>
                        </a:ext>
                      </a:extLst>
                    </a:blip>
                    <a:srcRect t="7133"/>
                    <a:stretch/>
                  </pic:blipFill>
                  <pic:spPr bwMode="auto">
                    <a:xfrm>
                      <a:off x="0" y="0"/>
                      <a:ext cx="5943600" cy="4629785"/>
                    </a:xfrm>
                    <a:prstGeom prst="rect">
                      <a:avLst/>
                    </a:prstGeom>
                    <a:ln>
                      <a:noFill/>
                    </a:ln>
                    <a:extLst>
                      <a:ext uri="{53640926-AAD7-44D8-BBD7-CCE9431645EC}">
                        <a14:shadowObscured xmlns:a14="http://schemas.microsoft.com/office/drawing/2010/main"/>
                      </a:ext>
                    </a:extLst>
                  </pic:spPr>
                </pic:pic>
              </a:graphicData>
            </a:graphic>
          </wp:inline>
        </w:drawing>
      </w:r>
    </w:p>
    <w:p w14:paraId="45B9E47B" w14:textId="0922EBD6" w:rsidR="00733DC3" w:rsidRPr="003F2B44" w:rsidRDefault="00036035" w:rsidP="00036035">
      <w:pPr>
        <w:rPr>
          <w:rFonts w:ascii="Times New Roman" w:hAnsi="Times New Roman" w:cs="Times New Roman"/>
        </w:rPr>
      </w:pPr>
      <w:r w:rsidRPr="003F2B44">
        <w:rPr>
          <w:rFonts w:ascii="Times New Roman" w:hAnsi="Times New Roman" w:cs="Times New Roman"/>
          <w:b/>
        </w:rPr>
        <w:t>Figure S</w:t>
      </w:r>
      <w:r w:rsidR="00967ED1" w:rsidRPr="003F2B44">
        <w:rPr>
          <w:rFonts w:ascii="Times New Roman" w:hAnsi="Times New Roman" w:cs="Times New Roman"/>
          <w:b/>
        </w:rPr>
        <w:t>5</w:t>
      </w:r>
      <w:r w:rsidRPr="003F2B44">
        <w:rPr>
          <w:rFonts w:ascii="Times New Roman" w:hAnsi="Times New Roman" w:cs="Times New Roman"/>
        </w:rPr>
        <w:t xml:space="preserve">: Class-level abundance of marker genes annotated with </w:t>
      </w:r>
      <w:proofErr w:type="spellStart"/>
      <w:r w:rsidRPr="003F2B44">
        <w:rPr>
          <w:rFonts w:ascii="Times New Roman" w:hAnsi="Times New Roman" w:cs="Times New Roman"/>
        </w:rPr>
        <w:t>Phylosift</w:t>
      </w:r>
      <w:proofErr w:type="spellEnd"/>
      <w:r w:rsidRPr="003F2B44">
        <w:rPr>
          <w:rFonts w:ascii="Times New Roman" w:hAnsi="Times New Roman" w:cs="Times New Roman"/>
        </w:rPr>
        <w:t>.</w:t>
      </w:r>
      <w:r w:rsidRPr="003F2B44">
        <w:rPr>
          <w:rFonts w:ascii="Times New Roman" w:hAnsi="Times New Roman" w:cs="Times New Roman"/>
          <w:b/>
        </w:rPr>
        <w:t xml:space="preserve"> </w:t>
      </w:r>
      <w:r w:rsidRPr="003F2B44">
        <w:rPr>
          <w:rFonts w:ascii="Times New Roman" w:hAnsi="Times New Roman" w:cs="Times New Roman"/>
        </w:rPr>
        <w:t xml:space="preserve">Marker gene annotation suggests an increased abundance of several anaerobic classes in deeper samples, which could be indicative of a more anaerobic sediment environment at 12-15 cm and 24-27 cm.  </w:t>
      </w:r>
    </w:p>
    <w:p w14:paraId="1BBE16E2" w14:textId="77777777" w:rsidR="00733DC3" w:rsidRPr="003F2B44" w:rsidRDefault="00733DC3">
      <w:pPr>
        <w:rPr>
          <w:rFonts w:ascii="Times New Roman" w:hAnsi="Times New Roman" w:cs="Times New Roman"/>
        </w:rPr>
      </w:pPr>
      <w:r w:rsidRPr="003F2B44">
        <w:rPr>
          <w:rFonts w:ascii="Times New Roman" w:hAnsi="Times New Roman" w:cs="Times New Roman"/>
        </w:rPr>
        <w:br w:type="page"/>
      </w:r>
    </w:p>
    <w:p w14:paraId="18978DAD" w14:textId="6FAEB44D" w:rsidR="00036035" w:rsidRPr="003F2B44" w:rsidRDefault="00733DC3" w:rsidP="00036035">
      <w:pPr>
        <w:rPr>
          <w:rFonts w:ascii="Times New Roman" w:hAnsi="Times New Roman" w:cs="Times New Roman"/>
        </w:rPr>
      </w:pPr>
      <w:r w:rsidRPr="003F2B44">
        <w:rPr>
          <w:rFonts w:ascii="Times New Roman" w:hAnsi="Times New Roman" w:cs="Times New Roman"/>
          <w:noProof/>
        </w:rPr>
        <w:lastRenderedPageBreak/>
        <w:drawing>
          <wp:inline distT="0" distB="0" distL="0" distR="0" wp14:anchorId="1C47EC9B" wp14:editId="3768D218">
            <wp:extent cx="5943600" cy="4607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_v3.pdf"/>
                    <pic:cNvPicPr/>
                  </pic:nvPicPr>
                  <pic:blipFill>
                    <a:blip r:embed="rId10"/>
                    <a:stretch>
                      <a:fillRect/>
                    </a:stretch>
                  </pic:blipFill>
                  <pic:spPr>
                    <a:xfrm>
                      <a:off x="0" y="0"/>
                      <a:ext cx="5943600" cy="4607560"/>
                    </a:xfrm>
                    <a:prstGeom prst="rect">
                      <a:avLst/>
                    </a:prstGeom>
                  </pic:spPr>
                </pic:pic>
              </a:graphicData>
            </a:graphic>
          </wp:inline>
        </w:drawing>
      </w:r>
    </w:p>
    <w:p w14:paraId="16C3E97A" w14:textId="77777777" w:rsidR="00AD5351" w:rsidRPr="003F2B44" w:rsidRDefault="00AD5351"/>
    <w:p w14:paraId="6A3D4FFE" w14:textId="77777777" w:rsidR="00AD5351" w:rsidRPr="003F2B44" w:rsidRDefault="00AD5351"/>
    <w:p w14:paraId="2CF28E7B" w14:textId="4C710097" w:rsidR="00AD5351" w:rsidRPr="003F2B44" w:rsidRDefault="00733DC3">
      <w:pPr>
        <w:rPr>
          <w:rFonts w:ascii="Times New Roman" w:hAnsi="Times New Roman" w:cs="Times New Roman"/>
        </w:rPr>
      </w:pPr>
      <w:r w:rsidRPr="003F2B44">
        <w:rPr>
          <w:rFonts w:ascii="Times New Roman" w:hAnsi="Times New Roman" w:cs="Times New Roman"/>
          <w:b/>
        </w:rPr>
        <w:t>Figure S6</w:t>
      </w:r>
      <w:r w:rsidRPr="003F2B44">
        <w:rPr>
          <w:rFonts w:ascii="Times New Roman" w:hAnsi="Times New Roman" w:cs="Times New Roman"/>
        </w:rPr>
        <w:t xml:space="preserve">: Genes for anaerobic metabolism (methane and sulfur-related) seen across depths, according to KO annotation. </w:t>
      </w:r>
      <w:r w:rsidR="002B7E8E" w:rsidRPr="003F2B44">
        <w:rPr>
          <w:rFonts w:ascii="Times New Roman" w:hAnsi="Times New Roman" w:cs="Times New Roman"/>
        </w:rPr>
        <w:t xml:space="preserve">Genes are separated into those involved in sulfur metabolism (KEGG map00920) and methane metabolism (KEGG map00680). Relative abundance values were standardized in R via Hellinger transformation with the vegan package (Oksanen </w:t>
      </w:r>
      <w:r w:rsidR="002B7E8E" w:rsidRPr="004C4989">
        <w:rPr>
          <w:rFonts w:ascii="Times New Roman" w:hAnsi="Times New Roman" w:cs="Times New Roman"/>
          <w:iCs/>
        </w:rPr>
        <w:t>et al.,</w:t>
      </w:r>
      <w:r w:rsidR="002B7E8E" w:rsidRPr="003F2B44">
        <w:rPr>
          <w:rFonts w:ascii="Times New Roman" w:hAnsi="Times New Roman" w:cs="Times New Roman"/>
          <w:i/>
        </w:rPr>
        <w:t xml:space="preserve"> </w:t>
      </w:r>
      <w:r w:rsidR="002B7E8E" w:rsidRPr="003F2B44">
        <w:rPr>
          <w:rFonts w:ascii="Times New Roman" w:hAnsi="Times New Roman" w:cs="Times New Roman"/>
        </w:rPr>
        <w:t xml:space="preserve">2018). </w:t>
      </w:r>
      <w:r w:rsidRPr="003F2B44">
        <w:rPr>
          <w:rFonts w:ascii="Times New Roman" w:hAnsi="Times New Roman" w:cs="Times New Roman"/>
        </w:rPr>
        <w:t xml:space="preserve">Greater abundances of genes involved in methanogenesis (trimethylamine corrinoid protein co-methyltransferase) were present within the 24-27 cm sample. Genes involved in assimilatory sulfate reduction were identified (sulfate </w:t>
      </w:r>
      <w:proofErr w:type="spellStart"/>
      <w:r w:rsidRPr="003F2B44">
        <w:rPr>
          <w:rFonts w:ascii="Times New Roman" w:hAnsi="Times New Roman" w:cs="Times New Roman"/>
        </w:rPr>
        <w:t>adenylyltransferase</w:t>
      </w:r>
      <w:proofErr w:type="spellEnd"/>
      <w:r w:rsidRPr="003F2B44">
        <w:rPr>
          <w:rFonts w:ascii="Times New Roman" w:hAnsi="Times New Roman" w:cs="Times New Roman"/>
        </w:rPr>
        <w:t xml:space="preserve"> (</w:t>
      </w:r>
      <w:r w:rsidRPr="003F2B44">
        <w:rPr>
          <w:rFonts w:ascii="Times New Roman" w:hAnsi="Times New Roman" w:cs="Times New Roman"/>
          <w:i/>
        </w:rPr>
        <w:t>sat</w:t>
      </w:r>
      <w:r w:rsidRPr="003F2B44">
        <w:rPr>
          <w:rFonts w:ascii="Times New Roman" w:hAnsi="Times New Roman" w:cs="Times New Roman"/>
        </w:rPr>
        <w:t xml:space="preserve">), </w:t>
      </w:r>
      <w:proofErr w:type="spellStart"/>
      <w:r w:rsidRPr="003F2B44">
        <w:rPr>
          <w:rFonts w:ascii="Times New Roman" w:hAnsi="Times New Roman" w:cs="Times New Roman"/>
        </w:rPr>
        <w:t>adenylylsulfate</w:t>
      </w:r>
      <w:proofErr w:type="spellEnd"/>
      <w:r w:rsidRPr="003F2B44">
        <w:rPr>
          <w:rFonts w:ascii="Times New Roman" w:hAnsi="Times New Roman" w:cs="Times New Roman"/>
        </w:rPr>
        <w:t xml:space="preserve"> kinase (</w:t>
      </w:r>
      <w:proofErr w:type="spellStart"/>
      <w:r w:rsidRPr="003F2B44">
        <w:rPr>
          <w:rFonts w:ascii="Times New Roman" w:hAnsi="Times New Roman" w:cs="Times New Roman"/>
          <w:i/>
        </w:rPr>
        <w:t>cysC</w:t>
      </w:r>
      <w:proofErr w:type="spellEnd"/>
      <w:r w:rsidRPr="003F2B44">
        <w:rPr>
          <w:rFonts w:ascii="Times New Roman" w:hAnsi="Times New Roman" w:cs="Times New Roman"/>
        </w:rPr>
        <w:t xml:space="preserve">), </w:t>
      </w:r>
      <w:proofErr w:type="spellStart"/>
      <w:r w:rsidRPr="003F2B44">
        <w:rPr>
          <w:rFonts w:ascii="Times New Roman" w:hAnsi="Times New Roman" w:cs="Times New Roman"/>
        </w:rPr>
        <w:t>phosphoadenosine</w:t>
      </w:r>
      <w:proofErr w:type="spellEnd"/>
      <w:r w:rsidRPr="003F2B44">
        <w:rPr>
          <w:rFonts w:ascii="Times New Roman" w:hAnsi="Times New Roman" w:cs="Times New Roman"/>
        </w:rPr>
        <w:t xml:space="preserve"> </w:t>
      </w:r>
      <w:proofErr w:type="spellStart"/>
      <w:r w:rsidRPr="003F2B44">
        <w:rPr>
          <w:rFonts w:ascii="Times New Roman" w:hAnsi="Times New Roman" w:cs="Times New Roman"/>
        </w:rPr>
        <w:t>phosphosulfate</w:t>
      </w:r>
      <w:proofErr w:type="spellEnd"/>
      <w:r w:rsidRPr="003F2B44">
        <w:rPr>
          <w:rFonts w:ascii="Times New Roman" w:hAnsi="Times New Roman" w:cs="Times New Roman"/>
        </w:rPr>
        <w:t xml:space="preserve"> reductase (</w:t>
      </w:r>
      <w:proofErr w:type="spellStart"/>
      <w:r w:rsidRPr="003F2B44">
        <w:rPr>
          <w:rFonts w:ascii="Times New Roman" w:hAnsi="Times New Roman" w:cs="Times New Roman"/>
          <w:i/>
        </w:rPr>
        <w:t>cysH</w:t>
      </w:r>
      <w:proofErr w:type="spellEnd"/>
      <w:r w:rsidRPr="003F2B44">
        <w:rPr>
          <w:rFonts w:ascii="Times New Roman" w:hAnsi="Times New Roman" w:cs="Times New Roman"/>
        </w:rPr>
        <w:t>)) as well as the sulfite reductase beta subunit (</w:t>
      </w:r>
      <w:proofErr w:type="spellStart"/>
      <w:r w:rsidRPr="003F2B44">
        <w:rPr>
          <w:rFonts w:ascii="Times New Roman" w:hAnsi="Times New Roman" w:cs="Times New Roman"/>
          <w:i/>
        </w:rPr>
        <w:t>dsrB</w:t>
      </w:r>
      <w:proofErr w:type="spellEnd"/>
      <w:r w:rsidRPr="003F2B44">
        <w:rPr>
          <w:rFonts w:ascii="Times New Roman" w:hAnsi="Times New Roman" w:cs="Times New Roman"/>
        </w:rPr>
        <w:t xml:space="preserve">) involved in dissimilatory sulfate reduction, however apparent downcore trends of increased sulfate reduction potential were not observed. </w:t>
      </w:r>
    </w:p>
    <w:p w14:paraId="6678EEC0" w14:textId="36A00BF1" w:rsidR="00AD5351" w:rsidRDefault="00AD5351"/>
    <w:p w14:paraId="09DB969E" w14:textId="77777777" w:rsidR="00C21FAC" w:rsidRDefault="00C21FAC" w:rsidP="00C21FAC">
      <w:proofErr w:type="spellStart"/>
      <w:r>
        <w:t>Oksanen</w:t>
      </w:r>
      <w:proofErr w:type="spellEnd"/>
      <w:r>
        <w:t xml:space="preserve">, J., Blanchet, F.G., Friendly, M., </w:t>
      </w:r>
      <w:proofErr w:type="spellStart"/>
      <w:r>
        <w:t>Kindt</w:t>
      </w:r>
      <w:proofErr w:type="spellEnd"/>
      <w:r>
        <w:t>, R., Legendre, P., McGlinn, D.,</w:t>
      </w:r>
    </w:p>
    <w:p w14:paraId="482DD32F" w14:textId="77777777" w:rsidR="00C21FAC" w:rsidRDefault="00C21FAC" w:rsidP="00C21FAC">
      <w:r>
        <w:t>et al. (2018). vegan: Community ecology package. R package version 2.4-6.</w:t>
      </w:r>
    </w:p>
    <w:p w14:paraId="34F6EE99" w14:textId="210B9D39" w:rsidR="00C21FAC" w:rsidRPr="003F2B44" w:rsidRDefault="00C21FAC" w:rsidP="00C21FAC">
      <w:r>
        <w:t>Available at: https://CRAN.R-project.org/package=vegan</w:t>
      </w:r>
      <w:bookmarkStart w:id="0" w:name="_GoBack"/>
      <w:bookmarkEnd w:id="0"/>
    </w:p>
    <w:p w14:paraId="3087A899" w14:textId="37E9B9D1" w:rsidR="00036035" w:rsidRPr="003F2B44" w:rsidRDefault="00036035" w:rsidP="009508A1">
      <w:pPr>
        <w:widowControl w:val="0"/>
        <w:autoSpaceDE w:val="0"/>
        <w:autoSpaceDN w:val="0"/>
        <w:adjustRightInd w:val="0"/>
        <w:spacing w:line="480" w:lineRule="auto"/>
        <w:rPr>
          <w:b/>
        </w:rPr>
      </w:pPr>
      <w:r w:rsidRPr="003F2B44">
        <w:rPr>
          <w:rFonts w:ascii="Times New Roman" w:hAnsi="Times New Roman" w:cs="Times New Roman"/>
          <w:b/>
        </w:rPr>
        <w:br w:type="page"/>
      </w:r>
      <w:r w:rsidR="002B7E8E" w:rsidRPr="003F2B44">
        <w:lastRenderedPageBreak/>
        <w:t xml:space="preserve"> </w:t>
      </w:r>
      <w:r w:rsidRPr="003F2B44">
        <w:rPr>
          <w:b/>
        </w:rPr>
        <w:t>Supplemental Tables</w:t>
      </w:r>
    </w:p>
    <w:p w14:paraId="5F5BBAE4" w14:textId="77777777" w:rsidR="00036035" w:rsidRPr="003F2B44" w:rsidRDefault="00036035">
      <w:pPr>
        <w:rPr>
          <w:b/>
        </w:rPr>
      </w:pPr>
    </w:p>
    <w:tbl>
      <w:tblPr>
        <w:tblW w:w="10100" w:type="dxa"/>
        <w:tblInd w:w="93" w:type="dxa"/>
        <w:tblLook w:val="04A0" w:firstRow="1" w:lastRow="0" w:firstColumn="1" w:lastColumn="0" w:noHBand="0" w:noVBand="1"/>
      </w:tblPr>
      <w:tblGrid>
        <w:gridCol w:w="2760"/>
        <w:gridCol w:w="1300"/>
        <w:gridCol w:w="1760"/>
        <w:gridCol w:w="1680"/>
        <w:gridCol w:w="1300"/>
        <w:gridCol w:w="1300"/>
      </w:tblGrid>
      <w:tr w:rsidR="003C1E97" w:rsidRPr="003F2B44" w14:paraId="4716B602" w14:textId="77777777" w:rsidTr="003C1E97">
        <w:trPr>
          <w:trHeight w:val="340"/>
        </w:trPr>
        <w:tc>
          <w:tcPr>
            <w:tcW w:w="4060" w:type="dxa"/>
            <w:gridSpan w:val="2"/>
            <w:tcBorders>
              <w:top w:val="nil"/>
              <w:left w:val="nil"/>
              <w:bottom w:val="nil"/>
              <w:right w:val="nil"/>
            </w:tcBorders>
            <w:shd w:val="clear" w:color="auto" w:fill="auto"/>
            <w:noWrap/>
            <w:vAlign w:val="bottom"/>
            <w:hideMark/>
          </w:tcPr>
          <w:p w14:paraId="556AB163" w14:textId="3067F00B" w:rsidR="003C1E97" w:rsidRPr="003F2B44" w:rsidRDefault="003C1E97" w:rsidP="003C1E97">
            <w:pPr>
              <w:rPr>
                <w:rFonts w:ascii="Calibri" w:eastAsia="Times New Roman" w:hAnsi="Calibri" w:cs="Times New Roman"/>
                <w:color w:val="000000"/>
              </w:rPr>
            </w:pPr>
            <w:r w:rsidRPr="003F2B44">
              <w:rPr>
                <w:rFonts w:ascii="Times New Roman" w:eastAsia="Times New Roman" w:hAnsi="Times New Roman" w:cs="Times New Roman"/>
                <w:b/>
                <w:color w:val="000000"/>
              </w:rPr>
              <w:t>Table S1</w:t>
            </w:r>
            <w:r w:rsidRPr="003F2B44">
              <w:rPr>
                <w:rFonts w:ascii="Times New Roman" w:eastAsia="Times New Roman" w:hAnsi="Times New Roman" w:cs="Times New Roman"/>
                <w:color w:val="000000"/>
              </w:rPr>
              <w:t>: IDBA assembly statistics</w:t>
            </w:r>
          </w:p>
        </w:tc>
        <w:tc>
          <w:tcPr>
            <w:tcW w:w="1760" w:type="dxa"/>
            <w:tcBorders>
              <w:top w:val="nil"/>
              <w:left w:val="nil"/>
              <w:bottom w:val="nil"/>
              <w:right w:val="nil"/>
            </w:tcBorders>
            <w:shd w:val="clear" w:color="auto" w:fill="auto"/>
            <w:noWrap/>
            <w:vAlign w:val="bottom"/>
            <w:hideMark/>
          </w:tcPr>
          <w:p w14:paraId="7923FCE0" w14:textId="77777777" w:rsidR="003C1E97" w:rsidRPr="003F2B44" w:rsidRDefault="003C1E97" w:rsidP="003C1E97">
            <w:pPr>
              <w:rPr>
                <w:rFonts w:ascii="Calibri" w:eastAsia="Times New Roman" w:hAnsi="Calibri" w:cs="Times New Roman"/>
                <w:color w:val="000000"/>
              </w:rPr>
            </w:pPr>
          </w:p>
        </w:tc>
        <w:tc>
          <w:tcPr>
            <w:tcW w:w="1680" w:type="dxa"/>
            <w:tcBorders>
              <w:top w:val="nil"/>
              <w:left w:val="nil"/>
              <w:bottom w:val="nil"/>
              <w:right w:val="nil"/>
            </w:tcBorders>
            <w:shd w:val="clear" w:color="auto" w:fill="auto"/>
            <w:noWrap/>
            <w:vAlign w:val="bottom"/>
            <w:hideMark/>
          </w:tcPr>
          <w:p w14:paraId="74A91C60" w14:textId="77777777" w:rsidR="003C1E97" w:rsidRPr="003F2B44" w:rsidRDefault="003C1E97" w:rsidP="003C1E97">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6B28A96" w14:textId="77777777" w:rsidR="003C1E97" w:rsidRPr="003F2B44" w:rsidRDefault="003C1E97" w:rsidP="003C1E97">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A7B4BC5" w14:textId="77777777" w:rsidR="003C1E97" w:rsidRPr="003F2B44" w:rsidRDefault="003C1E97" w:rsidP="003C1E97">
            <w:pPr>
              <w:rPr>
                <w:rFonts w:ascii="Calibri" w:eastAsia="Times New Roman" w:hAnsi="Calibri" w:cs="Times New Roman"/>
                <w:color w:val="000000"/>
              </w:rPr>
            </w:pPr>
          </w:p>
        </w:tc>
      </w:tr>
      <w:tr w:rsidR="003C1E97" w:rsidRPr="003F2B44" w14:paraId="61F70AB6" w14:textId="77777777" w:rsidTr="003C1E97">
        <w:trPr>
          <w:trHeight w:val="340"/>
        </w:trPr>
        <w:tc>
          <w:tcPr>
            <w:tcW w:w="2760" w:type="dxa"/>
            <w:tcBorders>
              <w:top w:val="single" w:sz="8" w:space="0" w:color="000000"/>
              <w:left w:val="nil"/>
              <w:bottom w:val="single" w:sz="8" w:space="0" w:color="000000"/>
              <w:right w:val="nil"/>
            </w:tcBorders>
            <w:shd w:val="clear" w:color="auto" w:fill="auto"/>
            <w:noWrap/>
            <w:hideMark/>
          </w:tcPr>
          <w:p w14:paraId="4D5144B7" w14:textId="77777777" w:rsidR="003C1E97" w:rsidRPr="003F2B44" w:rsidRDefault="003C1E97" w:rsidP="003C1E97">
            <w:pPr>
              <w:rPr>
                <w:rFonts w:ascii="Cambria" w:eastAsia="Times New Roman" w:hAnsi="Cambria" w:cs="Times New Roman"/>
                <w:b/>
                <w:bCs/>
                <w:color w:val="000000"/>
              </w:rPr>
            </w:pPr>
            <w:r w:rsidRPr="003F2B44">
              <w:rPr>
                <w:rFonts w:ascii="Cambria" w:eastAsia="Times New Roman" w:hAnsi="Cambria" w:cs="Times New Roman"/>
                <w:b/>
                <w:bCs/>
                <w:color w:val="000000"/>
              </w:rPr>
              <w:t> </w:t>
            </w:r>
          </w:p>
        </w:tc>
        <w:tc>
          <w:tcPr>
            <w:tcW w:w="1300" w:type="dxa"/>
            <w:tcBorders>
              <w:top w:val="single" w:sz="8" w:space="0" w:color="000000"/>
              <w:left w:val="nil"/>
              <w:bottom w:val="single" w:sz="8" w:space="0" w:color="000000"/>
              <w:right w:val="nil"/>
            </w:tcBorders>
            <w:shd w:val="clear" w:color="auto" w:fill="auto"/>
            <w:noWrap/>
            <w:vAlign w:val="center"/>
            <w:hideMark/>
          </w:tcPr>
          <w:p w14:paraId="41C6001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Total</w:t>
            </w:r>
          </w:p>
        </w:tc>
        <w:tc>
          <w:tcPr>
            <w:tcW w:w="1760" w:type="dxa"/>
            <w:tcBorders>
              <w:top w:val="single" w:sz="8" w:space="0" w:color="000000"/>
              <w:left w:val="nil"/>
              <w:bottom w:val="single" w:sz="8" w:space="0" w:color="000000"/>
              <w:right w:val="nil"/>
            </w:tcBorders>
            <w:shd w:val="clear" w:color="auto" w:fill="auto"/>
            <w:noWrap/>
            <w:vAlign w:val="center"/>
            <w:hideMark/>
          </w:tcPr>
          <w:p w14:paraId="63FE438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High Abundance</w:t>
            </w:r>
          </w:p>
        </w:tc>
        <w:tc>
          <w:tcPr>
            <w:tcW w:w="1680" w:type="dxa"/>
            <w:tcBorders>
              <w:top w:val="single" w:sz="8" w:space="0" w:color="000000"/>
              <w:left w:val="nil"/>
              <w:bottom w:val="single" w:sz="8" w:space="0" w:color="000000"/>
              <w:right w:val="nil"/>
            </w:tcBorders>
            <w:shd w:val="clear" w:color="auto" w:fill="auto"/>
            <w:noWrap/>
            <w:vAlign w:val="center"/>
            <w:hideMark/>
          </w:tcPr>
          <w:p w14:paraId="2C707AD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Low Abundance</w:t>
            </w:r>
          </w:p>
        </w:tc>
        <w:tc>
          <w:tcPr>
            <w:tcW w:w="1300" w:type="dxa"/>
            <w:tcBorders>
              <w:top w:val="single" w:sz="8" w:space="0" w:color="000000"/>
              <w:left w:val="nil"/>
              <w:bottom w:val="single" w:sz="8" w:space="0" w:color="000000"/>
              <w:right w:val="nil"/>
            </w:tcBorders>
            <w:shd w:val="clear" w:color="auto" w:fill="auto"/>
            <w:noWrap/>
            <w:vAlign w:val="center"/>
            <w:hideMark/>
          </w:tcPr>
          <w:p w14:paraId="72254ED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Singletons</w:t>
            </w:r>
          </w:p>
        </w:tc>
        <w:tc>
          <w:tcPr>
            <w:tcW w:w="1300" w:type="dxa"/>
            <w:tcBorders>
              <w:top w:val="single" w:sz="8" w:space="0" w:color="000000"/>
              <w:left w:val="nil"/>
              <w:bottom w:val="single" w:sz="8" w:space="0" w:color="000000"/>
              <w:right w:val="nil"/>
            </w:tcBorders>
            <w:shd w:val="clear" w:color="auto" w:fill="auto"/>
            <w:noWrap/>
            <w:vAlign w:val="center"/>
            <w:hideMark/>
          </w:tcPr>
          <w:p w14:paraId="1C4D710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Viral contigs</w:t>
            </w:r>
          </w:p>
        </w:tc>
      </w:tr>
      <w:tr w:rsidR="003C1E97" w:rsidRPr="003F2B44" w14:paraId="407E93C6" w14:textId="77777777" w:rsidTr="003C1E97">
        <w:trPr>
          <w:trHeight w:val="300"/>
        </w:trPr>
        <w:tc>
          <w:tcPr>
            <w:tcW w:w="2760" w:type="dxa"/>
            <w:tcBorders>
              <w:top w:val="nil"/>
              <w:left w:val="nil"/>
              <w:bottom w:val="nil"/>
              <w:right w:val="nil"/>
            </w:tcBorders>
            <w:shd w:val="clear" w:color="auto" w:fill="auto"/>
            <w:noWrap/>
            <w:vAlign w:val="center"/>
            <w:hideMark/>
          </w:tcPr>
          <w:p w14:paraId="5D62E625" w14:textId="77777777" w:rsidR="003C1E97" w:rsidRPr="003F2B44" w:rsidRDefault="003C1E97" w:rsidP="003C1E97">
            <w:pPr>
              <w:jc w:val="center"/>
              <w:rPr>
                <w:rFonts w:ascii="Times New Roman" w:eastAsia="Times New Roman" w:hAnsi="Times New Roman" w:cs="Times New Roman"/>
                <w:color w:val="000000"/>
                <w:sz w:val="20"/>
                <w:szCs w:val="20"/>
                <w:u w:val="single"/>
              </w:rPr>
            </w:pPr>
            <w:r w:rsidRPr="003F2B44">
              <w:rPr>
                <w:rFonts w:ascii="Times New Roman" w:eastAsia="Times New Roman" w:hAnsi="Times New Roman" w:cs="Times New Roman"/>
                <w:color w:val="000000"/>
                <w:sz w:val="20"/>
                <w:szCs w:val="20"/>
                <w:u w:val="single"/>
              </w:rPr>
              <w:t>3-6 cm</w:t>
            </w:r>
          </w:p>
        </w:tc>
        <w:tc>
          <w:tcPr>
            <w:tcW w:w="1300" w:type="dxa"/>
            <w:tcBorders>
              <w:top w:val="nil"/>
              <w:left w:val="nil"/>
              <w:bottom w:val="nil"/>
              <w:right w:val="nil"/>
            </w:tcBorders>
            <w:shd w:val="clear" w:color="auto" w:fill="auto"/>
            <w:noWrap/>
            <w:vAlign w:val="center"/>
            <w:hideMark/>
          </w:tcPr>
          <w:p w14:paraId="36240736"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760" w:type="dxa"/>
            <w:tcBorders>
              <w:top w:val="nil"/>
              <w:left w:val="nil"/>
              <w:bottom w:val="nil"/>
              <w:right w:val="nil"/>
            </w:tcBorders>
            <w:shd w:val="clear" w:color="auto" w:fill="auto"/>
            <w:noWrap/>
            <w:vAlign w:val="center"/>
            <w:hideMark/>
          </w:tcPr>
          <w:p w14:paraId="1F35806E"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680" w:type="dxa"/>
            <w:tcBorders>
              <w:top w:val="nil"/>
              <w:left w:val="nil"/>
              <w:bottom w:val="nil"/>
              <w:right w:val="nil"/>
            </w:tcBorders>
            <w:shd w:val="clear" w:color="auto" w:fill="auto"/>
            <w:noWrap/>
            <w:vAlign w:val="center"/>
            <w:hideMark/>
          </w:tcPr>
          <w:p w14:paraId="628CBF52"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4C9491F1"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7AAFACA1" w14:textId="77777777" w:rsidR="003C1E97" w:rsidRPr="003F2B44" w:rsidRDefault="003C1E97" w:rsidP="003C1E97">
            <w:pPr>
              <w:jc w:val="center"/>
              <w:rPr>
                <w:rFonts w:ascii="Times New Roman" w:eastAsia="Times New Roman" w:hAnsi="Times New Roman" w:cs="Times New Roman"/>
                <w:color w:val="000000"/>
                <w:sz w:val="20"/>
                <w:szCs w:val="20"/>
              </w:rPr>
            </w:pPr>
          </w:p>
        </w:tc>
      </w:tr>
      <w:tr w:rsidR="003C1E97" w:rsidRPr="003F2B44" w14:paraId="03E44514" w14:textId="77777777" w:rsidTr="003C1E97">
        <w:trPr>
          <w:trHeight w:val="300"/>
        </w:trPr>
        <w:tc>
          <w:tcPr>
            <w:tcW w:w="2760" w:type="dxa"/>
            <w:tcBorders>
              <w:top w:val="nil"/>
              <w:left w:val="nil"/>
              <w:bottom w:val="nil"/>
              <w:right w:val="nil"/>
            </w:tcBorders>
            <w:shd w:val="clear" w:color="auto" w:fill="auto"/>
            <w:noWrap/>
            <w:vAlign w:val="center"/>
            <w:hideMark/>
          </w:tcPr>
          <w:p w14:paraId="52F7F35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contigs</w:t>
            </w:r>
          </w:p>
        </w:tc>
        <w:tc>
          <w:tcPr>
            <w:tcW w:w="1300" w:type="dxa"/>
            <w:tcBorders>
              <w:top w:val="nil"/>
              <w:left w:val="nil"/>
              <w:bottom w:val="nil"/>
              <w:right w:val="nil"/>
            </w:tcBorders>
            <w:shd w:val="clear" w:color="auto" w:fill="auto"/>
            <w:noWrap/>
            <w:vAlign w:val="center"/>
            <w:hideMark/>
          </w:tcPr>
          <w:p w14:paraId="0D4007D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18800</w:t>
            </w:r>
          </w:p>
        </w:tc>
        <w:tc>
          <w:tcPr>
            <w:tcW w:w="1760" w:type="dxa"/>
            <w:tcBorders>
              <w:top w:val="nil"/>
              <w:left w:val="nil"/>
              <w:bottom w:val="nil"/>
              <w:right w:val="nil"/>
            </w:tcBorders>
            <w:shd w:val="clear" w:color="auto" w:fill="auto"/>
            <w:noWrap/>
            <w:vAlign w:val="center"/>
            <w:hideMark/>
          </w:tcPr>
          <w:p w14:paraId="6C7A4AE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4617</w:t>
            </w:r>
          </w:p>
        </w:tc>
        <w:tc>
          <w:tcPr>
            <w:tcW w:w="1680" w:type="dxa"/>
            <w:tcBorders>
              <w:top w:val="nil"/>
              <w:left w:val="nil"/>
              <w:bottom w:val="nil"/>
              <w:right w:val="nil"/>
            </w:tcBorders>
            <w:shd w:val="clear" w:color="auto" w:fill="auto"/>
            <w:noWrap/>
            <w:vAlign w:val="center"/>
            <w:hideMark/>
          </w:tcPr>
          <w:p w14:paraId="2A99554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191</w:t>
            </w:r>
          </w:p>
        </w:tc>
        <w:tc>
          <w:tcPr>
            <w:tcW w:w="1300" w:type="dxa"/>
            <w:tcBorders>
              <w:top w:val="nil"/>
              <w:left w:val="nil"/>
              <w:bottom w:val="nil"/>
              <w:right w:val="nil"/>
            </w:tcBorders>
            <w:shd w:val="clear" w:color="auto" w:fill="auto"/>
            <w:noWrap/>
            <w:vAlign w:val="center"/>
            <w:hideMark/>
          </w:tcPr>
          <w:p w14:paraId="5769E70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13647</w:t>
            </w:r>
          </w:p>
        </w:tc>
        <w:tc>
          <w:tcPr>
            <w:tcW w:w="1300" w:type="dxa"/>
            <w:tcBorders>
              <w:top w:val="nil"/>
              <w:left w:val="nil"/>
              <w:bottom w:val="nil"/>
              <w:right w:val="nil"/>
            </w:tcBorders>
            <w:shd w:val="clear" w:color="auto" w:fill="auto"/>
            <w:noWrap/>
            <w:vAlign w:val="center"/>
            <w:hideMark/>
          </w:tcPr>
          <w:p w14:paraId="14CFD32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345</w:t>
            </w:r>
          </w:p>
        </w:tc>
      </w:tr>
      <w:tr w:rsidR="003C1E97" w:rsidRPr="003F2B44" w14:paraId="77D96B19" w14:textId="77777777" w:rsidTr="003C1E97">
        <w:trPr>
          <w:trHeight w:val="300"/>
        </w:trPr>
        <w:tc>
          <w:tcPr>
            <w:tcW w:w="2760" w:type="dxa"/>
            <w:tcBorders>
              <w:top w:val="nil"/>
              <w:left w:val="nil"/>
              <w:bottom w:val="nil"/>
              <w:right w:val="nil"/>
            </w:tcBorders>
            <w:shd w:val="clear" w:color="auto" w:fill="auto"/>
            <w:noWrap/>
            <w:vAlign w:val="center"/>
            <w:hideMark/>
          </w:tcPr>
          <w:p w14:paraId="673AD5C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bases</w:t>
            </w:r>
          </w:p>
        </w:tc>
        <w:tc>
          <w:tcPr>
            <w:tcW w:w="1300" w:type="dxa"/>
            <w:tcBorders>
              <w:top w:val="nil"/>
              <w:left w:val="nil"/>
              <w:bottom w:val="nil"/>
              <w:right w:val="nil"/>
            </w:tcBorders>
            <w:shd w:val="clear" w:color="auto" w:fill="auto"/>
            <w:noWrap/>
            <w:vAlign w:val="center"/>
            <w:hideMark/>
          </w:tcPr>
          <w:p w14:paraId="5728E28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2,493,769</w:t>
            </w:r>
          </w:p>
        </w:tc>
        <w:tc>
          <w:tcPr>
            <w:tcW w:w="1760" w:type="dxa"/>
            <w:tcBorders>
              <w:top w:val="nil"/>
              <w:left w:val="nil"/>
              <w:bottom w:val="nil"/>
              <w:right w:val="nil"/>
            </w:tcBorders>
            <w:shd w:val="clear" w:color="auto" w:fill="auto"/>
            <w:noWrap/>
            <w:vAlign w:val="center"/>
            <w:hideMark/>
          </w:tcPr>
          <w:p w14:paraId="568732B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1,214,155</w:t>
            </w:r>
          </w:p>
        </w:tc>
        <w:tc>
          <w:tcPr>
            <w:tcW w:w="1680" w:type="dxa"/>
            <w:tcBorders>
              <w:top w:val="nil"/>
              <w:left w:val="nil"/>
              <w:bottom w:val="nil"/>
              <w:right w:val="nil"/>
            </w:tcBorders>
            <w:shd w:val="clear" w:color="auto" w:fill="auto"/>
            <w:noWrap/>
            <w:vAlign w:val="center"/>
            <w:hideMark/>
          </w:tcPr>
          <w:p w14:paraId="1BB0FF2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283,733</w:t>
            </w:r>
          </w:p>
        </w:tc>
        <w:tc>
          <w:tcPr>
            <w:tcW w:w="1300" w:type="dxa"/>
            <w:tcBorders>
              <w:top w:val="nil"/>
              <w:left w:val="nil"/>
              <w:bottom w:val="nil"/>
              <w:right w:val="nil"/>
            </w:tcBorders>
            <w:shd w:val="clear" w:color="auto" w:fill="auto"/>
            <w:noWrap/>
            <w:vAlign w:val="center"/>
            <w:hideMark/>
          </w:tcPr>
          <w:p w14:paraId="703A4EB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917,933</w:t>
            </w:r>
          </w:p>
        </w:tc>
        <w:tc>
          <w:tcPr>
            <w:tcW w:w="1300" w:type="dxa"/>
            <w:tcBorders>
              <w:top w:val="nil"/>
              <w:left w:val="nil"/>
              <w:bottom w:val="nil"/>
              <w:right w:val="nil"/>
            </w:tcBorders>
            <w:shd w:val="clear" w:color="auto" w:fill="auto"/>
            <w:noWrap/>
            <w:vAlign w:val="center"/>
            <w:hideMark/>
          </w:tcPr>
          <w:p w14:paraId="07EBB05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77,948</w:t>
            </w:r>
          </w:p>
        </w:tc>
      </w:tr>
      <w:tr w:rsidR="003C1E97" w:rsidRPr="003F2B44" w14:paraId="1E563D4E" w14:textId="77777777" w:rsidTr="003C1E97">
        <w:trPr>
          <w:trHeight w:val="300"/>
        </w:trPr>
        <w:tc>
          <w:tcPr>
            <w:tcW w:w="2760" w:type="dxa"/>
            <w:tcBorders>
              <w:top w:val="nil"/>
              <w:left w:val="nil"/>
              <w:bottom w:val="nil"/>
              <w:right w:val="nil"/>
            </w:tcBorders>
            <w:shd w:val="clear" w:color="auto" w:fill="auto"/>
            <w:noWrap/>
            <w:vAlign w:val="center"/>
            <w:hideMark/>
          </w:tcPr>
          <w:p w14:paraId="6AEE885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Minimum length</w:t>
            </w:r>
          </w:p>
        </w:tc>
        <w:tc>
          <w:tcPr>
            <w:tcW w:w="1300" w:type="dxa"/>
            <w:tcBorders>
              <w:top w:val="nil"/>
              <w:left w:val="nil"/>
              <w:bottom w:val="nil"/>
              <w:right w:val="nil"/>
            </w:tcBorders>
            <w:shd w:val="clear" w:color="auto" w:fill="auto"/>
            <w:noWrap/>
            <w:vAlign w:val="center"/>
            <w:hideMark/>
          </w:tcPr>
          <w:p w14:paraId="5BF0EE3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760" w:type="dxa"/>
            <w:tcBorders>
              <w:top w:val="nil"/>
              <w:left w:val="nil"/>
              <w:bottom w:val="nil"/>
              <w:right w:val="nil"/>
            </w:tcBorders>
            <w:shd w:val="clear" w:color="auto" w:fill="auto"/>
            <w:noWrap/>
            <w:vAlign w:val="center"/>
            <w:hideMark/>
          </w:tcPr>
          <w:p w14:paraId="44F0470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200</w:t>
            </w:r>
          </w:p>
        </w:tc>
        <w:tc>
          <w:tcPr>
            <w:tcW w:w="1680" w:type="dxa"/>
            <w:tcBorders>
              <w:top w:val="nil"/>
              <w:left w:val="nil"/>
              <w:bottom w:val="nil"/>
              <w:right w:val="nil"/>
            </w:tcBorders>
            <w:shd w:val="clear" w:color="auto" w:fill="auto"/>
            <w:noWrap/>
            <w:vAlign w:val="center"/>
            <w:hideMark/>
          </w:tcPr>
          <w:p w14:paraId="50E2434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200</w:t>
            </w:r>
          </w:p>
        </w:tc>
        <w:tc>
          <w:tcPr>
            <w:tcW w:w="1300" w:type="dxa"/>
            <w:tcBorders>
              <w:top w:val="nil"/>
              <w:left w:val="nil"/>
              <w:bottom w:val="nil"/>
              <w:right w:val="nil"/>
            </w:tcBorders>
            <w:shd w:val="clear" w:color="auto" w:fill="auto"/>
            <w:noWrap/>
            <w:vAlign w:val="center"/>
            <w:hideMark/>
          </w:tcPr>
          <w:p w14:paraId="133B727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300" w:type="dxa"/>
            <w:tcBorders>
              <w:top w:val="nil"/>
              <w:left w:val="nil"/>
              <w:bottom w:val="nil"/>
              <w:right w:val="nil"/>
            </w:tcBorders>
            <w:shd w:val="clear" w:color="auto" w:fill="auto"/>
            <w:noWrap/>
            <w:vAlign w:val="center"/>
            <w:hideMark/>
          </w:tcPr>
          <w:p w14:paraId="6AA385F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r>
      <w:tr w:rsidR="003C1E97" w:rsidRPr="003F2B44" w14:paraId="4EEBD882" w14:textId="77777777" w:rsidTr="003C1E97">
        <w:trPr>
          <w:trHeight w:val="300"/>
        </w:trPr>
        <w:tc>
          <w:tcPr>
            <w:tcW w:w="2760" w:type="dxa"/>
            <w:tcBorders>
              <w:top w:val="nil"/>
              <w:left w:val="nil"/>
              <w:bottom w:val="nil"/>
              <w:right w:val="nil"/>
            </w:tcBorders>
            <w:shd w:val="clear" w:color="auto" w:fill="auto"/>
            <w:noWrap/>
            <w:vAlign w:val="center"/>
            <w:hideMark/>
          </w:tcPr>
          <w:p w14:paraId="6D7A892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Maximum length</w:t>
            </w:r>
          </w:p>
        </w:tc>
        <w:tc>
          <w:tcPr>
            <w:tcW w:w="1300" w:type="dxa"/>
            <w:tcBorders>
              <w:top w:val="nil"/>
              <w:left w:val="nil"/>
              <w:bottom w:val="nil"/>
              <w:right w:val="nil"/>
            </w:tcBorders>
            <w:shd w:val="clear" w:color="auto" w:fill="auto"/>
            <w:noWrap/>
            <w:vAlign w:val="center"/>
            <w:hideMark/>
          </w:tcPr>
          <w:p w14:paraId="10EBFF9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5808</w:t>
            </w:r>
          </w:p>
        </w:tc>
        <w:tc>
          <w:tcPr>
            <w:tcW w:w="1760" w:type="dxa"/>
            <w:tcBorders>
              <w:top w:val="nil"/>
              <w:left w:val="nil"/>
              <w:bottom w:val="nil"/>
              <w:right w:val="nil"/>
            </w:tcBorders>
            <w:shd w:val="clear" w:color="auto" w:fill="auto"/>
            <w:noWrap/>
            <w:vAlign w:val="center"/>
            <w:hideMark/>
          </w:tcPr>
          <w:p w14:paraId="48B8679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3919</w:t>
            </w:r>
          </w:p>
        </w:tc>
        <w:tc>
          <w:tcPr>
            <w:tcW w:w="1680" w:type="dxa"/>
            <w:tcBorders>
              <w:top w:val="nil"/>
              <w:left w:val="nil"/>
              <w:bottom w:val="nil"/>
              <w:right w:val="nil"/>
            </w:tcBorders>
            <w:shd w:val="clear" w:color="auto" w:fill="auto"/>
            <w:noWrap/>
            <w:vAlign w:val="center"/>
            <w:hideMark/>
          </w:tcPr>
          <w:p w14:paraId="656C019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342</w:t>
            </w:r>
          </w:p>
        </w:tc>
        <w:tc>
          <w:tcPr>
            <w:tcW w:w="1300" w:type="dxa"/>
            <w:tcBorders>
              <w:top w:val="nil"/>
              <w:left w:val="nil"/>
              <w:bottom w:val="nil"/>
              <w:right w:val="nil"/>
            </w:tcBorders>
            <w:shd w:val="clear" w:color="auto" w:fill="auto"/>
            <w:noWrap/>
            <w:vAlign w:val="center"/>
            <w:hideMark/>
          </w:tcPr>
          <w:p w14:paraId="7B86255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199</w:t>
            </w:r>
          </w:p>
        </w:tc>
        <w:tc>
          <w:tcPr>
            <w:tcW w:w="1300" w:type="dxa"/>
            <w:tcBorders>
              <w:top w:val="nil"/>
              <w:left w:val="nil"/>
              <w:bottom w:val="nil"/>
              <w:right w:val="nil"/>
            </w:tcBorders>
            <w:shd w:val="clear" w:color="auto" w:fill="auto"/>
            <w:noWrap/>
            <w:vAlign w:val="center"/>
            <w:hideMark/>
          </w:tcPr>
          <w:p w14:paraId="6452935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5808</w:t>
            </w:r>
          </w:p>
        </w:tc>
      </w:tr>
      <w:tr w:rsidR="003C1E97" w:rsidRPr="003F2B44" w14:paraId="3E647662" w14:textId="77777777" w:rsidTr="003C1E97">
        <w:trPr>
          <w:trHeight w:val="300"/>
        </w:trPr>
        <w:tc>
          <w:tcPr>
            <w:tcW w:w="2760" w:type="dxa"/>
            <w:tcBorders>
              <w:top w:val="nil"/>
              <w:left w:val="nil"/>
              <w:bottom w:val="nil"/>
              <w:right w:val="nil"/>
            </w:tcBorders>
            <w:shd w:val="clear" w:color="auto" w:fill="auto"/>
            <w:noWrap/>
            <w:vAlign w:val="center"/>
            <w:hideMark/>
          </w:tcPr>
          <w:p w14:paraId="48DDD3E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Median length</w:t>
            </w:r>
          </w:p>
        </w:tc>
        <w:tc>
          <w:tcPr>
            <w:tcW w:w="1300" w:type="dxa"/>
            <w:tcBorders>
              <w:top w:val="nil"/>
              <w:left w:val="nil"/>
              <w:bottom w:val="nil"/>
              <w:right w:val="nil"/>
            </w:tcBorders>
            <w:shd w:val="clear" w:color="auto" w:fill="auto"/>
            <w:noWrap/>
            <w:vAlign w:val="center"/>
            <w:hideMark/>
          </w:tcPr>
          <w:p w14:paraId="01166B1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73</w:t>
            </w:r>
          </w:p>
        </w:tc>
        <w:tc>
          <w:tcPr>
            <w:tcW w:w="1760" w:type="dxa"/>
            <w:tcBorders>
              <w:top w:val="nil"/>
              <w:left w:val="nil"/>
              <w:bottom w:val="nil"/>
              <w:right w:val="nil"/>
            </w:tcBorders>
            <w:shd w:val="clear" w:color="auto" w:fill="auto"/>
            <w:noWrap/>
            <w:vAlign w:val="center"/>
            <w:hideMark/>
          </w:tcPr>
          <w:p w14:paraId="5416C04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279</w:t>
            </w:r>
          </w:p>
        </w:tc>
        <w:tc>
          <w:tcPr>
            <w:tcW w:w="1680" w:type="dxa"/>
            <w:tcBorders>
              <w:top w:val="nil"/>
              <w:left w:val="nil"/>
              <w:bottom w:val="nil"/>
              <w:right w:val="nil"/>
            </w:tcBorders>
            <w:shd w:val="clear" w:color="auto" w:fill="auto"/>
            <w:noWrap/>
            <w:vAlign w:val="center"/>
            <w:hideMark/>
          </w:tcPr>
          <w:p w14:paraId="07DB076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248</w:t>
            </w:r>
          </w:p>
        </w:tc>
        <w:tc>
          <w:tcPr>
            <w:tcW w:w="1300" w:type="dxa"/>
            <w:tcBorders>
              <w:top w:val="nil"/>
              <w:left w:val="nil"/>
              <w:bottom w:val="nil"/>
              <w:right w:val="nil"/>
            </w:tcBorders>
            <w:shd w:val="clear" w:color="auto" w:fill="auto"/>
            <w:noWrap/>
            <w:vAlign w:val="center"/>
            <w:hideMark/>
          </w:tcPr>
          <w:p w14:paraId="78B72A9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54</w:t>
            </w:r>
          </w:p>
        </w:tc>
        <w:tc>
          <w:tcPr>
            <w:tcW w:w="1300" w:type="dxa"/>
            <w:tcBorders>
              <w:top w:val="nil"/>
              <w:left w:val="nil"/>
              <w:bottom w:val="nil"/>
              <w:right w:val="nil"/>
            </w:tcBorders>
            <w:shd w:val="clear" w:color="auto" w:fill="auto"/>
            <w:noWrap/>
            <w:vAlign w:val="center"/>
            <w:hideMark/>
          </w:tcPr>
          <w:p w14:paraId="25EADE7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162</w:t>
            </w:r>
          </w:p>
        </w:tc>
      </w:tr>
      <w:tr w:rsidR="003C1E97" w:rsidRPr="003F2B44" w14:paraId="3E852E7F" w14:textId="77777777" w:rsidTr="003C1E97">
        <w:trPr>
          <w:trHeight w:val="300"/>
        </w:trPr>
        <w:tc>
          <w:tcPr>
            <w:tcW w:w="2760" w:type="dxa"/>
            <w:tcBorders>
              <w:top w:val="nil"/>
              <w:left w:val="nil"/>
              <w:bottom w:val="nil"/>
              <w:right w:val="nil"/>
            </w:tcBorders>
            <w:shd w:val="clear" w:color="auto" w:fill="auto"/>
            <w:noWrap/>
            <w:vAlign w:val="center"/>
            <w:hideMark/>
          </w:tcPr>
          <w:p w14:paraId="2F1E659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Mean length</w:t>
            </w:r>
          </w:p>
        </w:tc>
        <w:tc>
          <w:tcPr>
            <w:tcW w:w="1300" w:type="dxa"/>
            <w:tcBorders>
              <w:top w:val="nil"/>
              <w:left w:val="nil"/>
              <w:bottom w:val="nil"/>
              <w:right w:val="nil"/>
            </w:tcBorders>
            <w:shd w:val="clear" w:color="auto" w:fill="auto"/>
            <w:noWrap/>
            <w:vAlign w:val="center"/>
            <w:hideMark/>
          </w:tcPr>
          <w:p w14:paraId="3C2B4EF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132</w:t>
            </w:r>
          </w:p>
        </w:tc>
        <w:tc>
          <w:tcPr>
            <w:tcW w:w="1760" w:type="dxa"/>
            <w:tcBorders>
              <w:top w:val="nil"/>
              <w:left w:val="nil"/>
              <w:bottom w:val="nil"/>
              <w:right w:val="nil"/>
            </w:tcBorders>
            <w:shd w:val="clear" w:color="auto" w:fill="auto"/>
            <w:noWrap/>
            <w:vAlign w:val="center"/>
            <w:hideMark/>
          </w:tcPr>
          <w:p w14:paraId="6480DA5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314</w:t>
            </w:r>
          </w:p>
        </w:tc>
        <w:tc>
          <w:tcPr>
            <w:tcW w:w="1680" w:type="dxa"/>
            <w:tcBorders>
              <w:top w:val="nil"/>
              <w:left w:val="nil"/>
              <w:bottom w:val="nil"/>
              <w:right w:val="nil"/>
            </w:tcBorders>
            <w:shd w:val="clear" w:color="auto" w:fill="auto"/>
            <w:noWrap/>
            <w:vAlign w:val="center"/>
            <w:hideMark/>
          </w:tcPr>
          <w:p w14:paraId="3E44B3B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252</w:t>
            </w:r>
          </w:p>
        </w:tc>
        <w:tc>
          <w:tcPr>
            <w:tcW w:w="1300" w:type="dxa"/>
            <w:tcBorders>
              <w:top w:val="nil"/>
              <w:left w:val="nil"/>
              <w:bottom w:val="nil"/>
              <w:right w:val="nil"/>
            </w:tcBorders>
            <w:shd w:val="clear" w:color="auto" w:fill="auto"/>
            <w:noWrap/>
            <w:vAlign w:val="center"/>
            <w:hideMark/>
          </w:tcPr>
          <w:p w14:paraId="6CB030B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67</w:t>
            </w:r>
          </w:p>
        </w:tc>
        <w:tc>
          <w:tcPr>
            <w:tcW w:w="1300" w:type="dxa"/>
            <w:tcBorders>
              <w:top w:val="nil"/>
              <w:left w:val="nil"/>
              <w:bottom w:val="nil"/>
              <w:right w:val="nil"/>
            </w:tcBorders>
            <w:shd w:val="clear" w:color="auto" w:fill="auto"/>
            <w:noWrap/>
            <w:vAlign w:val="center"/>
            <w:hideMark/>
          </w:tcPr>
          <w:p w14:paraId="3E4A2BF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226</w:t>
            </w:r>
          </w:p>
        </w:tc>
      </w:tr>
      <w:tr w:rsidR="003C1E97" w:rsidRPr="003F2B44" w14:paraId="3FCFE345" w14:textId="77777777" w:rsidTr="003C1E97">
        <w:trPr>
          <w:trHeight w:val="300"/>
        </w:trPr>
        <w:tc>
          <w:tcPr>
            <w:tcW w:w="2760" w:type="dxa"/>
            <w:tcBorders>
              <w:top w:val="nil"/>
              <w:left w:val="nil"/>
              <w:bottom w:val="nil"/>
              <w:right w:val="nil"/>
            </w:tcBorders>
            <w:shd w:val="clear" w:color="auto" w:fill="auto"/>
            <w:noWrap/>
            <w:vAlign w:val="center"/>
            <w:hideMark/>
          </w:tcPr>
          <w:p w14:paraId="1655857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N50 contig length</w:t>
            </w:r>
          </w:p>
        </w:tc>
        <w:tc>
          <w:tcPr>
            <w:tcW w:w="1300" w:type="dxa"/>
            <w:tcBorders>
              <w:top w:val="nil"/>
              <w:left w:val="nil"/>
              <w:bottom w:val="nil"/>
              <w:right w:val="nil"/>
            </w:tcBorders>
            <w:shd w:val="clear" w:color="auto" w:fill="auto"/>
            <w:noWrap/>
            <w:vAlign w:val="center"/>
            <w:hideMark/>
          </w:tcPr>
          <w:p w14:paraId="69EE236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251</w:t>
            </w:r>
          </w:p>
        </w:tc>
        <w:tc>
          <w:tcPr>
            <w:tcW w:w="1760" w:type="dxa"/>
            <w:tcBorders>
              <w:top w:val="nil"/>
              <w:left w:val="nil"/>
              <w:bottom w:val="nil"/>
              <w:right w:val="nil"/>
            </w:tcBorders>
            <w:shd w:val="clear" w:color="auto" w:fill="auto"/>
            <w:noWrap/>
            <w:vAlign w:val="center"/>
            <w:hideMark/>
          </w:tcPr>
          <w:p w14:paraId="6FD2472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299</w:t>
            </w:r>
          </w:p>
        </w:tc>
        <w:tc>
          <w:tcPr>
            <w:tcW w:w="1680" w:type="dxa"/>
            <w:tcBorders>
              <w:top w:val="nil"/>
              <w:left w:val="nil"/>
              <w:bottom w:val="nil"/>
              <w:right w:val="nil"/>
            </w:tcBorders>
            <w:shd w:val="clear" w:color="auto" w:fill="auto"/>
            <w:noWrap/>
            <w:vAlign w:val="center"/>
            <w:hideMark/>
          </w:tcPr>
          <w:p w14:paraId="71012166"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249</w:t>
            </w:r>
          </w:p>
        </w:tc>
        <w:tc>
          <w:tcPr>
            <w:tcW w:w="1300" w:type="dxa"/>
            <w:tcBorders>
              <w:top w:val="nil"/>
              <w:left w:val="nil"/>
              <w:bottom w:val="nil"/>
              <w:right w:val="nil"/>
            </w:tcBorders>
            <w:shd w:val="clear" w:color="auto" w:fill="auto"/>
            <w:noWrap/>
            <w:vAlign w:val="center"/>
            <w:hideMark/>
          </w:tcPr>
          <w:p w14:paraId="536B2BB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75</w:t>
            </w:r>
          </w:p>
        </w:tc>
        <w:tc>
          <w:tcPr>
            <w:tcW w:w="1300" w:type="dxa"/>
            <w:tcBorders>
              <w:top w:val="nil"/>
              <w:left w:val="nil"/>
              <w:bottom w:val="nil"/>
              <w:right w:val="nil"/>
            </w:tcBorders>
            <w:shd w:val="clear" w:color="auto" w:fill="auto"/>
            <w:noWrap/>
            <w:vAlign w:val="center"/>
            <w:hideMark/>
          </w:tcPr>
          <w:p w14:paraId="5179918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336</w:t>
            </w:r>
          </w:p>
        </w:tc>
      </w:tr>
      <w:tr w:rsidR="003C1E97" w:rsidRPr="003F2B44" w14:paraId="05F8F869" w14:textId="77777777" w:rsidTr="003C1E97">
        <w:trPr>
          <w:trHeight w:val="300"/>
        </w:trPr>
        <w:tc>
          <w:tcPr>
            <w:tcW w:w="2760" w:type="dxa"/>
            <w:tcBorders>
              <w:top w:val="nil"/>
              <w:left w:val="nil"/>
              <w:bottom w:val="nil"/>
              <w:right w:val="nil"/>
            </w:tcBorders>
            <w:shd w:val="clear" w:color="auto" w:fill="auto"/>
            <w:noWrap/>
            <w:vAlign w:val="center"/>
            <w:hideMark/>
          </w:tcPr>
          <w:p w14:paraId="254EAD0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N80 contig length</w:t>
            </w:r>
          </w:p>
        </w:tc>
        <w:tc>
          <w:tcPr>
            <w:tcW w:w="1300" w:type="dxa"/>
            <w:tcBorders>
              <w:top w:val="nil"/>
              <w:left w:val="nil"/>
              <w:bottom w:val="nil"/>
              <w:right w:val="nil"/>
            </w:tcBorders>
            <w:shd w:val="clear" w:color="auto" w:fill="auto"/>
            <w:noWrap/>
            <w:vAlign w:val="center"/>
            <w:hideMark/>
          </w:tcPr>
          <w:p w14:paraId="564FB82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79</w:t>
            </w:r>
          </w:p>
        </w:tc>
        <w:tc>
          <w:tcPr>
            <w:tcW w:w="1760" w:type="dxa"/>
            <w:tcBorders>
              <w:top w:val="nil"/>
              <w:left w:val="nil"/>
              <w:bottom w:val="nil"/>
              <w:right w:val="nil"/>
            </w:tcBorders>
            <w:shd w:val="clear" w:color="auto" w:fill="auto"/>
            <w:noWrap/>
            <w:vAlign w:val="center"/>
            <w:hideMark/>
          </w:tcPr>
          <w:p w14:paraId="4B58CA9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251</w:t>
            </w:r>
          </w:p>
        </w:tc>
        <w:tc>
          <w:tcPr>
            <w:tcW w:w="1680" w:type="dxa"/>
            <w:tcBorders>
              <w:top w:val="nil"/>
              <w:left w:val="nil"/>
              <w:bottom w:val="nil"/>
              <w:right w:val="nil"/>
            </w:tcBorders>
            <w:shd w:val="clear" w:color="auto" w:fill="auto"/>
            <w:noWrap/>
            <w:vAlign w:val="center"/>
            <w:hideMark/>
          </w:tcPr>
          <w:p w14:paraId="286110E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238</w:t>
            </w:r>
          </w:p>
        </w:tc>
        <w:tc>
          <w:tcPr>
            <w:tcW w:w="1300" w:type="dxa"/>
            <w:tcBorders>
              <w:top w:val="nil"/>
              <w:left w:val="nil"/>
              <w:bottom w:val="nil"/>
              <w:right w:val="nil"/>
            </w:tcBorders>
            <w:shd w:val="clear" w:color="auto" w:fill="auto"/>
            <w:noWrap/>
            <w:vAlign w:val="center"/>
            <w:hideMark/>
          </w:tcPr>
          <w:p w14:paraId="2ED2F03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45</w:t>
            </w:r>
          </w:p>
        </w:tc>
        <w:tc>
          <w:tcPr>
            <w:tcW w:w="1300" w:type="dxa"/>
            <w:tcBorders>
              <w:top w:val="nil"/>
              <w:left w:val="nil"/>
              <w:bottom w:val="nil"/>
              <w:right w:val="nil"/>
            </w:tcBorders>
            <w:shd w:val="clear" w:color="auto" w:fill="auto"/>
            <w:noWrap/>
            <w:vAlign w:val="center"/>
            <w:hideMark/>
          </w:tcPr>
          <w:p w14:paraId="6D558C6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250</w:t>
            </w:r>
          </w:p>
        </w:tc>
      </w:tr>
      <w:tr w:rsidR="003C1E97" w:rsidRPr="003F2B44" w14:paraId="5B6CDB47" w14:textId="77777777" w:rsidTr="003C1E97">
        <w:trPr>
          <w:trHeight w:val="300"/>
        </w:trPr>
        <w:tc>
          <w:tcPr>
            <w:tcW w:w="2760" w:type="dxa"/>
            <w:tcBorders>
              <w:top w:val="nil"/>
              <w:left w:val="nil"/>
              <w:bottom w:val="nil"/>
              <w:right w:val="nil"/>
            </w:tcBorders>
            <w:shd w:val="clear" w:color="auto" w:fill="auto"/>
            <w:noWrap/>
            <w:vAlign w:val="center"/>
            <w:hideMark/>
          </w:tcPr>
          <w:p w14:paraId="3B5E7A49" w14:textId="77777777" w:rsidR="003C1E97" w:rsidRPr="003F2B44" w:rsidRDefault="003C1E97" w:rsidP="003C1E97">
            <w:pPr>
              <w:jc w:val="center"/>
              <w:rPr>
                <w:rFonts w:ascii="Times New Roman" w:eastAsia="Times New Roman" w:hAnsi="Times New Roman" w:cs="Times New Roman"/>
                <w:color w:val="000000"/>
                <w:sz w:val="20"/>
                <w:szCs w:val="20"/>
                <w:u w:val="single"/>
              </w:rPr>
            </w:pPr>
            <w:r w:rsidRPr="003F2B44">
              <w:rPr>
                <w:rFonts w:ascii="Times New Roman" w:eastAsia="Times New Roman" w:hAnsi="Times New Roman" w:cs="Times New Roman"/>
                <w:color w:val="000000"/>
                <w:sz w:val="20"/>
                <w:szCs w:val="20"/>
                <w:u w:val="single"/>
              </w:rPr>
              <w:t>12-15 cm</w:t>
            </w:r>
          </w:p>
        </w:tc>
        <w:tc>
          <w:tcPr>
            <w:tcW w:w="1300" w:type="dxa"/>
            <w:tcBorders>
              <w:top w:val="nil"/>
              <w:left w:val="nil"/>
              <w:bottom w:val="nil"/>
              <w:right w:val="nil"/>
            </w:tcBorders>
            <w:shd w:val="clear" w:color="auto" w:fill="auto"/>
            <w:noWrap/>
            <w:hideMark/>
          </w:tcPr>
          <w:p w14:paraId="32860774" w14:textId="77777777" w:rsidR="003C1E97" w:rsidRPr="003F2B44" w:rsidRDefault="003C1E97" w:rsidP="003C1E97">
            <w:pPr>
              <w:rPr>
                <w:rFonts w:ascii="Cambria" w:eastAsia="Times New Roman" w:hAnsi="Cambria" w:cs="Times New Roman"/>
                <w:color w:val="000000"/>
              </w:rPr>
            </w:pPr>
          </w:p>
        </w:tc>
        <w:tc>
          <w:tcPr>
            <w:tcW w:w="1760" w:type="dxa"/>
            <w:tcBorders>
              <w:top w:val="nil"/>
              <w:left w:val="nil"/>
              <w:bottom w:val="nil"/>
              <w:right w:val="nil"/>
            </w:tcBorders>
            <w:shd w:val="clear" w:color="auto" w:fill="auto"/>
            <w:noWrap/>
            <w:hideMark/>
          </w:tcPr>
          <w:p w14:paraId="5AD8CB2D" w14:textId="77777777" w:rsidR="003C1E97" w:rsidRPr="003F2B44" w:rsidRDefault="003C1E97" w:rsidP="003C1E97">
            <w:pPr>
              <w:rPr>
                <w:rFonts w:ascii="Cambria" w:eastAsia="Times New Roman" w:hAnsi="Cambria" w:cs="Times New Roman"/>
                <w:color w:val="000000"/>
              </w:rPr>
            </w:pPr>
          </w:p>
        </w:tc>
        <w:tc>
          <w:tcPr>
            <w:tcW w:w="1680" w:type="dxa"/>
            <w:tcBorders>
              <w:top w:val="nil"/>
              <w:left w:val="nil"/>
              <w:bottom w:val="nil"/>
              <w:right w:val="nil"/>
            </w:tcBorders>
            <w:shd w:val="clear" w:color="auto" w:fill="auto"/>
            <w:noWrap/>
            <w:hideMark/>
          </w:tcPr>
          <w:p w14:paraId="49F7559D" w14:textId="77777777" w:rsidR="003C1E97" w:rsidRPr="003F2B44" w:rsidRDefault="003C1E97" w:rsidP="003C1E97">
            <w:pPr>
              <w:rPr>
                <w:rFonts w:ascii="Cambria" w:eastAsia="Times New Roman" w:hAnsi="Cambria" w:cs="Times New Roman"/>
                <w:color w:val="000000"/>
              </w:rPr>
            </w:pPr>
          </w:p>
        </w:tc>
        <w:tc>
          <w:tcPr>
            <w:tcW w:w="1300" w:type="dxa"/>
            <w:tcBorders>
              <w:top w:val="nil"/>
              <w:left w:val="nil"/>
              <w:bottom w:val="nil"/>
              <w:right w:val="nil"/>
            </w:tcBorders>
            <w:shd w:val="clear" w:color="auto" w:fill="auto"/>
            <w:noWrap/>
            <w:hideMark/>
          </w:tcPr>
          <w:p w14:paraId="309C40D4" w14:textId="77777777" w:rsidR="003C1E97" w:rsidRPr="003F2B44" w:rsidRDefault="003C1E97" w:rsidP="003C1E97">
            <w:pPr>
              <w:rPr>
                <w:rFonts w:ascii="Cambria" w:eastAsia="Times New Roman" w:hAnsi="Cambria" w:cs="Times New Roman"/>
                <w:color w:val="000000"/>
              </w:rPr>
            </w:pPr>
          </w:p>
        </w:tc>
        <w:tc>
          <w:tcPr>
            <w:tcW w:w="1300" w:type="dxa"/>
            <w:tcBorders>
              <w:top w:val="nil"/>
              <w:left w:val="nil"/>
              <w:bottom w:val="nil"/>
              <w:right w:val="nil"/>
            </w:tcBorders>
            <w:shd w:val="clear" w:color="auto" w:fill="auto"/>
            <w:noWrap/>
            <w:hideMark/>
          </w:tcPr>
          <w:p w14:paraId="756FC1DB" w14:textId="77777777" w:rsidR="003C1E97" w:rsidRPr="003F2B44" w:rsidRDefault="003C1E97" w:rsidP="003C1E97">
            <w:pPr>
              <w:rPr>
                <w:rFonts w:ascii="Cambria" w:eastAsia="Times New Roman" w:hAnsi="Cambria" w:cs="Times New Roman"/>
                <w:color w:val="000000"/>
              </w:rPr>
            </w:pPr>
          </w:p>
        </w:tc>
      </w:tr>
      <w:tr w:rsidR="003C1E97" w:rsidRPr="003F2B44" w14:paraId="63C50F7D" w14:textId="77777777" w:rsidTr="003C1E97">
        <w:trPr>
          <w:trHeight w:val="300"/>
        </w:trPr>
        <w:tc>
          <w:tcPr>
            <w:tcW w:w="2760" w:type="dxa"/>
            <w:tcBorders>
              <w:top w:val="nil"/>
              <w:left w:val="nil"/>
              <w:bottom w:val="nil"/>
              <w:right w:val="nil"/>
            </w:tcBorders>
            <w:shd w:val="clear" w:color="auto" w:fill="auto"/>
            <w:noWrap/>
            <w:vAlign w:val="center"/>
            <w:hideMark/>
          </w:tcPr>
          <w:p w14:paraId="7A25223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contigs</w:t>
            </w:r>
          </w:p>
        </w:tc>
        <w:tc>
          <w:tcPr>
            <w:tcW w:w="1300" w:type="dxa"/>
            <w:tcBorders>
              <w:top w:val="nil"/>
              <w:left w:val="nil"/>
              <w:bottom w:val="nil"/>
              <w:right w:val="nil"/>
            </w:tcBorders>
            <w:shd w:val="clear" w:color="auto" w:fill="auto"/>
            <w:noWrap/>
            <w:vAlign w:val="center"/>
            <w:hideMark/>
          </w:tcPr>
          <w:p w14:paraId="7D9E4F46"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49214</w:t>
            </w:r>
          </w:p>
        </w:tc>
        <w:tc>
          <w:tcPr>
            <w:tcW w:w="1760" w:type="dxa"/>
            <w:tcBorders>
              <w:top w:val="nil"/>
              <w:left w:val="nil"/>
              <w:bottom w:val="nil"/>
              <w:right w:val="nil"/>
            </w:tcBorders>
            <w:shd w:val="clear" w:color="auto" w:fill="auto"/>
            <w:noWrap/>
            <w:vAlign w:val="center"/>
            <w:hideMark/>
          </w:tcPr>
          <w:p w14:paraId="3D5432B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13815</w:t>
            </w:r>
          </w:p>
        </w:tc>
        <w:tc>
          <w:tcPr>
            <w:tcW w:w="1680" w:type="dxa"/>
            <w:tcBorders>
              <w:top w:val="nil"/>
              <w:left w:val="nil"/>
              <w:bottom w:val="nil"/>
              <w:right w:val="nil"/>
            </w:tcBorders>
            <w:shd w:val="clear" w:color="auto" w:fill="auto"/>
            <w:noWrap/>
            <w:vAlign w:val="center"/>
            <w:hideMark/>
          </w:tcPr>
          <w:p w14:paraId="622B04F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3386</w:t>
            </w:r>
          </w:p>
        </w:tc>
        <w:tc>
          <w:tcPr>
            <w:tcW w:w="1300" w:type="dxa"/>
            <w:tcBorders>
              <w:top w:val="nil"/>
              <w:left w:val="nil"/>
              <w:bottom w:val="nil"/>
              <w:right w:val="nil"/>
            </w:tcBorders>
            <w:shd w:val="clear" w:color="auto" w:fill="auto"/>
            <w:noWrap/>
            <w:vAlign w:val="center"/>
            <w:hideMark/>
          </w:tcPr>
          <w:p w14:paraId="276ACAE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31538</w:t>
            </w:r>
          </w:p>
        </w:tc>
        <w:tc>
          <w:tcPr>
            <w:tcW w:w="1300" w:type="dxa"/>
            <w:tcBorders>
              <w:top w:val="nil"/>
              <w:left w:val="nil"/>
              <w:bottom w:val="nil"/>
              <w:right w:val="nil"/>
            </w:tcBorders>
            <w:shd w:val="clear" w:color="auto" w:fill="auto"/>
            <w:noWrap/>
            <w:vAlign w:val="center"/>
            <w:hideMark/>
          </w:tcPr>
          <w:p w14:paraId="46F5EE5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475</w:t>
            </w:r>
          </w:p>
        </w:tc>
      </w:tr>
      <w:tr w:rsidR="003C1E97" w:rsidRPr="003F2B44" w14:paraId="054AFEA9" w14:textId="77777777" w:rsidTr="003C1E97">
        <w:trPr>
          <w:trHeight w:val="300"/>
        </w:trPr>
        <w:tc>
          <w:tcPr>
            <w:tcW w:w="2760" w:type="dxa"/>
            <w:tcBorders>
              <w:top w:val="nil"/>
              <w:left w:val="nil"/>
              <w:bottom w:val="nil"/>
              <w:right w:val="nil"/>
            </w:tcBorders>
            <w:shd w:val="clear" w:color="auto" w:fill="auto"/>
            <w:noWrap/>
            <w:vAlign w:val="center"/>
            <w:hideMark/>
          </w:tcPr>
          <w:p w14:paraId="19F01BB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bases</w:t>
            </w:r>
          </w:p>
        </w:tc>
        <w:tc>
          <w:tcPr>
            <w:tcW w:w="1300" w:type="dxa"/>
            <w:tcBorders>
              <w:top w:val="nil"/>
              <w:left w:val="nil"/>
              <w:bottom w:val="nil"/>
              <w:right w:val="nil"/>
            </w:tcBorders>
            <w:shd w:val="clear" w:color="auto" w:fill="auto"/>
            <w:noWrap/>
            <w:vAlign w:val="center"/>
            <w:hideMark/>
          </w:tcPr>
          <w:p w14:paraId="2B64AF4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8,218,771</w:t>
            </w:r>
          </w:p>
        </w:tc>
        <w:tc>
          <w:tcPr>
            <w:tcW w:w="1760" w:type="dxa"/>
            <w:tcBorders>
              <w:top w:val="nil"/>
              <w:left w:val="nil"/>
              <w:bottom w:val="nil"/>
              <w:right w:val="nil"/>
            </w:tcBorders>
            <w:shd w:val="clear" w:color="auto" w:fill="auto"/>
            <w:noWrap/>
            <w:vAlign w:val="center"/>
            <w:hideMark/>
          </w:tcPr>
          <w:p w14:paraId="50A5D2B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4,841,641</w:t>
            </w:r>
          </w:p>
        </w:tc>
        <w:tc>
          <w:tcPr>
            <w:tcW w:w="1680" w:type="dxa"/>
            <w:tcBorders>
              <w:top w:val="nil"/>
              <w:left w:val="nil"/>
              <w:bottom w:val="nil"/>
              <w:right w:val="nil"/>
            </w:tcBorders>
            <w:shd w:val="clear" w:color="auto" w:fill="auto"/>
            <w:noWrap/>
            <w:vAlign w:val="center"/>
            <w:hideMark/>
          </w:tcPr>
          <w:p w14:paraId="0490D99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900,041</w:t>
            </w:r>
          </w:p>
        </w:tc>
        <w:tc>
          <w:tcPr>
            <w:tcW w:w="1300" w:type="dxa"/>
            <w:tcBorders>
              <w:top w:val="nil"/>
              <w:left w:val="nil"/>
              <w:bottom w:val="nil"/>
              <w:right w:val="nil"/>
            </w:tcBorders>
            <w:shd w:val="clear" w:color="auto" w:fill="auto"/>
            <w:noWrap/>
            <w:vAlign w:val="center"/>
            <w:hideMark/>
          </w:tcPr>
          <w:p w14:paraId="43F786E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2,319,312</w:t>
            </w:r>
          </w:p>
        </w:tc>
        <w:tc>
          <w:tcPr>
            <w:tcW w:w="1300" w:type="dxa"/>
            <w:tcBorders>
              <w:top w:val="nil"/>
              <w:left w:val="nil"/>
              <w:bottom w:val="nil"/>
              <w:right w:val="nil"/>
            </w:tcBorders>
            <w:shd w:val="clear" w:color="auto" w:fill="auto"/>
            <w:noWrap/>
            <w:vAlign w:val="center"/>
            <w:hideMark/>
          </w:tcPr>
          <w:p w14:paraId="09FE8BE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157,777</w:t>
            </w:r>
          </w:p>
        </w:tc>
      </w:tr>
      <w:tr w:rsidR="003C1E97" w:rsidRPr="003F2B44" w14:paraId="3CD0547E" w14:textId="77777777" w:rsidTr="003C1E97">
        <w:trPr>
          <w:trHeight w:val="300"/>
        </w:trPr>
        <w:tc>
          <w:tcPr>
            <w:tcW w:w="2760" w:type="dxa"/>
            <w:tcBorders>
              <w:top w:val="nil"/>
              <w:left w:val="nil"/>
              <w:bottom w:val="nil"/>
              <w:right w:val="nil"/>
            </w:tcBorders>
            <w:shd w:val="clear" w:color="auto" w:fill="auto"/>
            <w:noWrap/>
            <w:vAlign w:val="center"/>
            <w:hideMark/>
          </w:tcPr>
          <w:p w14:paraId="29183AA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Minimum length</w:t>
            </w:r>
          </w:p>
        </w:tc>
        <w:tc>
          <w:tcPr>
            <w:tcW w:w="1300" w:type="dxa"/>
            <w:tcBorders>
              <w:top w:val="nil"/>
              <w:left w:val="nil"/>
              <w:bottom w:val="nil"/>
              <w:right w:val="nil"/>
            </w:tcBorders>
            <w:shd w:val="clear" w:color="auto" w:fill="auto"/>
            <w:noWrap/>
            <w:vAlign w:val="center"/>
            <w:hideMark/>
          </w:tcPr>
          <w:p w14:paraId="218F581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760" w:type="dxa"/>
            <w:tcBorders>
              <w:top w:val="nil"/>
              <w:left w:val="nil"/>
              <w:bottom w:val="nil"/>
              <w:right w:val="nil"/>
            </w:tcBorders>
            <w:shd w:val="clear" w:color="auto" w:fill="auto"/>
            <w:noWrap/>
            <w:vAlign w:val="center"/>
            <w:hideMark/>
          </w:tcPr>
          <w:p w14:paraId="1334078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200</w:t>
            </w:r>
          </w:p>
        </w:tc>
        <w:tc>
          <w:tcPr>
            <w:tcW w:w="1680" w:type="dxa"/>
            <w:tcBorders>
              <w:top w:val="nil"/>
              <w:left w:val="nil"/>
              <w:bottom w:val="nil"/>
              <w:right w:val="nil"/>
            </w:tcBorders>
            <w:shd w:val="clear" w:color="auto" w:fill="auto"/>
            <w:noWrap/>
            <w:vAlign w:val="center"/>
            <w:hideMark/>
          </w:tcPr>
          <w:p w14:paraId="4E11D2A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200</w:t>
            </w:r>
          </w:p>
        </w:tc>
        <w:tc>
          <w:tcPr>
            <w:tcW w:w="1300" w:type="dxa"/>
            <w:tcBorders>
              <w:top w:val="nil"/>
              <w:left w:val="nil"/>
              <w:bottom w:val="nil"/>
              <w:right w:val="nil"/>
            </w:tcBorders>
            <w:shd w:val="clear" w:color="auto" w:fill="auto"/>
            <w:noWrap/>
            <w:vAlign w:val="center"/>
            <w:hideMark/>
          </w:tcPr>
          <w:p w14:paraId="1CCC5B1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300" w:type="dxa"/>
            <w:tcBorders>
              <w:top w:val="nil"/>
              <w:left w:val="nil"/>
              <w:bottom w:val="nil"/>
              <w:right w:val="nil"/>
            </w:tcBorders>
            <w:shd w:val="clear" w:color="auto" w:fill="auto"/>
            <w:noWrap/>
            <w:vAlign w:val="center"/>
            <w:hideMark/>
          </w:tcPr>
          <w:p w14:paraId="66CF613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35</w:t>
            </w:r>
          </w:p>
        </w:tc>
      </w:tr>
      <w:tr w:rsidR="003C1E97" w:rsidRPr="003F2B44" w14:paraId="6ACF1EB2" w14:textId="77777777" w:rsidTr="003C1E97">
        <w:trPr>
          <w:trHeight w:val="300"/>
        </w:trPr>
        <w:tc>
          <w:tcPr>
            <w:tcW w:w="2760" w:type="dxa"/>
            <w:tcBorders>
              <w:top w:val="nil"/>
              <w:left w:val="nil"/>
              <w:bottom w:val="nil"/>
              <w:right w:val="nil"/>
            </w:tcBorders>
            <w:shd w:val="clear" w:color="auto" w:fill="auto"/>
            <w:noWrap/>
            <w:vAlign w:val="center"/>
            <w:hideMark/>
          </w:tcPr>
          <w:p w14:paraId="1F46286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Maximum length</w:t>
            </w:r>
          </w:p>
        </w:tc>
        <w:tc>
          <w:tcPr>
            <w:tcW w:w="1300" w:type="dxa"/>
            <w:tcBorders>
              <w:top w:val="nil"/>
              <w:left w:val="nil"/>
              <w:bottom w:val="nil"/>
              <w:right w:val="nil"/>
            </w:tcBorders>
            <w:shd w:val="clear" w:color="auto" w:fill="auto"/>
            <w:noWrap/>
            <w:vAlign w:val="center"/>
            <w:hideMark/>
          </w:tcPr>
          <w:p w14:paraId="618823C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5419</w:t>
            </w:r>
          </w:p>
        </w:tc>
        <w:tc>
          <w:tcPr>
            <w:tcW w:w="1760" w:type="dxa"/>
            <w:tcBorders>
              <w:top w:val="nil"/>
              <w:left w:val="nil"/>
              <w:bottom w:val="nil"/>
              <w:right w:val="nil"/>
            </w:tcBorders>
            <w:shd w:val="clear" w:color="auto" w:fill="auto"/>
            <w:noWrap/>
            <w:vAlign w:val="center"/>
            <w:hideMark/>
          </w:tcPr>
          <w:p w14:paraId="3ED22E0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2782</w:t>
            </w:r>
          </w:p>
        </w:tc>
        <w:tc>
          <w:tcPr>
            <w:tcW w:w="1680" w:type="dxa"/>
            <w:tcBorders>
              <w:top w:val="nil"/>
              <w:left w:val="nil"/>
              <w:bottom w:val="nil"/>
              <w:right w:val="nil"/>
            </w:tcBorders>
            <w:shd w:val="clear" w:color="auto" w:fill="auto"/>
            <w:noWrap/>
            <w:vAlign w:val="center"/>
            <w:hideMark/>
          </w:tcPr>
          <w:p w14:paraId="203D02D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484</w:t>
            </w:r>
          </w:p>
        </w:tc>
        <w:tc>
          <w:tcPr>
            <w:tcW w:w="1300" w:type="dxa"/>
            <w:tcBorders>
              <w:top w:val="nil"/>
              <w:left w:val="nil"/>
              <w:bottom w:val="nil"/>
              <w:right w:val="nil"/>
            </w:tcBorders>
            <w:shd w:val="clear" w:color="auto" w:fill="auto"/>
            <w:noWrap/>
            <w:vAlign w:val="center"/>
            <w:hideMark/>
          </w:tcPr>
          <w:p w14:paraId="5FA19C7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281</w:t>
            </w:r>
          </w:p>
        </w:tc>
        <w:tc>
          <w:tcPr>
            <w:tcW w:w="1300" w:type="dxa"/>
            <w:tcBorders>
              <w:top w:val="nil"/>
              <w:left w:val="nil"/>
              <w:bottom w:val="nil"/>
              <w:right w:val="nil"/>
            </w:tcBorders>
            <w:shd w:val="clear" w:color="auto" w:fill="auto"/>
            <w:noWrap/>
            <w:vAlign w:val="center"/>
            <w:hideMark/>
          </w:tcPr>
          <w:p w14:paraId="55FD205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5419</w:t>
            </w:r>
          </w:p>
        </w:tc>
      </w:tr>
      <w:tr w:rsidR="003C1E97" w:rsidRPr="003F2B44" w14:paraId="70B5E2A5" w14:textId="77777777" w:rsidTr="003C1E97">
        <w:trPr>
          <w:trHeight w:val="300"/>
        </w:trPr>
        <w:tc>
          <w:tcPr>
            <w:tcW w:w="2760" w:type="dxa"/>
            <w:tcBorders>
              <w:top w:val="nil"/>
              <w:left w:val="nil"/>
              <w:bottom w:val="nil"/>
              <w:right w:val="nil"/>
            </w:tcBorders>
            <w:shd w:val="clear" w:color="auto" w:fill="auto"/>
            <w:noWrap/>
            <w:vAlign w:val="center"/>
            <w:hideMark/>
          </w:tcPr>
          <w:p w14:paraId="26D9722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Median length</w:t>
            </w:r>
          </w:p>
        </w:tc>
        <w:tc>
          <w:tcPr>
            <w:tcW w:w="1300" w:type="dxa"/>
            <w:tcBorders>
              <w:top w:val="nil"/>
              <w:left w:val="nil"/>
              <w:bottom w:val="nil"/>
              <w:right w:val="nil"/>
            </w:tcBorders>
            <w:shd w:val="clear" w:color="auto" w:fill="auto"/>
            <w:noWrap/>
            <w:vAlign w:val="center"/>
            <w:hideMark/>
          </w:tcPr>
          <w:p w14:paraId="7EFBF8F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95</w:t>
            </w:r>
          </w:p>
        </w:tc>
        <w:tc>
          <w:tcPr>
            <w:tcW w:w="1760" w:type="dxa"/>
            <w:tcBorders>
              <w:top w:val="nil"/>
              <w:left w:val="nil"/>
              <w:bottom w:val="nil"/>
              <w:right w:val="nil"/>
            </w:tcBorders>
            <w:shd w:val="clear" w:color="auto" w:fill="auto"/>
            <w:noWrap/>
            <w:vAlign w:val="center"/>
            <w:hideMark/>
          </w:tcPr>
          <w:p w14:paraId="238BC0B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309</w:t>
            </w:r>
          </w:p>
        </w:tc>
        <w:tc>
          <w:tcPr>
            <w:tcW w:w="1680" w:type="dxa"/>
            <w:tcBorders>
              <w:top w:val="nil"/>
              <w:left w:val="nil"/>
              <w:bottom w:val="nil"/>
              <w:right w:val="nil"/>
            </w:tcBorders>
            <w:shd w:val="clear" w:color="auto" w:fill="auto"/>
            <w:noWrap/>
            <w:vAlign w:val="center"/>
            <w:hideMark/>
          </w:tcPr>
          <w:p w14:paraId="436C754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258</w:t>
            </w:r>
          </w:p>
        </w:tc>
        <w:tc>
          <w:tcPr>
            <w:tcW w:w="1300" w:type="dxa"/>
            <w:tcBorders>
              <w:top w:val="nil"/>
              <w:left w:val="nil"/>
              <w:bottom w:val="nil"/>
              <w:right w:val="nil"/>
            </w:tcBorders>
            <w:shd w:val="clear" w:color="auto" w:fill="auto"/>
            <w:noWrap/>
            <w:vAlign w:val="center"/>
            <w:hideMark/>
          </w:tcPr>
          <w:p w14:paraId="32DB43D6"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65</w:t>
            </w:r>
          </w:p>
        </w:tc>
        <w:tc>
          <w:tcPr>
            <w:tcW w:w="1300" w:type="dxa"/>
            <w:tcBorders>
              <w:top w:val="nil"/>
              <w:left w:val="nil"/>
              <w:bottom w:val="nil"/>
              <w:right w:val="nil"/>
            </w:tcBorders>
            <w:shd w:val="clear" w:color="auto" w:fill="auto"/>
            <w:noWrap/>
            <w:vAlign w:val="center"/>
            <w:hideMark/>
          </w:tcPr>
          <w:p w14:paraId="20C640E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296</w:t>
            </w:r>
          </w:p>
        </w:tc>
      </w:tr>
      <w:tr w:rsidR="003C1E97" w:rsidRPr="003F2B44" w14:paraId="3AB87FE4" w14:textId="77777777" w:rsidTr="003C1E97">
        <w:trPr>
          <w:trHeight w:val="300"/>
        </w:trPr>
        <w:tc>
          <w:tcPr>
            <w:tcW w:w="2760" w:type="dxa"/>
            <w:tcBorders>
              <w:top w:val="nil"/>
              <w:left w:val="nil"/>
              <w:bottom w:val="nil"/>
              <w:right w:val="nil"/>
            </w:tcBorders>
            <w:shd w:val="clear" w:color="auto" w:fill="auto"/>
            <w:noWrap/>
            <w:vAlign w:val="center"/>
            <w:hideMark/>
          </w:tcPr>
          <w:p w14:paraId="0CC4BB4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Mean length</w:t>
            </w:r>
          </w:p>
        </w:tc>
        <w:tc>
          <w:tcPr>
            <w:tcW w:w="1300" w:type="dxa"/>
            <w:tcBorders>
              <w:top w:val="nil"/>
              <w:left w:val="nil"/>
              <w:bottom w:val="nil"/>
              <w:right w:val="nil"/>
            </w:tcBorders>
            <w:shd w:val="clear" w:color="auto" w:fill="auto"/>
            <w:noWrap/>
            <w:vAlign w:val="center"/>
            <w:hideMark/>
          </w:tcPr>
          <w:p w14:paraId="72510C1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167</w:t>
            </w:r>
          </w:p>
        </w:tc>
        <w:tc>
          <w:tcPr>
            <w:tcW w:w="1760" w:type="dxa"/>
            <w:tcBorders>
              <w:top w:val="nil"/>
              <w:left w:val="nil"/>
              <w:bottom w:val="nil"/>
              <w:right w:val="nil"/>
            </w:tcBorders>
            <w:shd w:val="clear" w:color="auto" w:fill="auto"/>
            <w:noWrap/>
            <w:vAlign w:val="center"/>
            <w:hideMark/>
          </w:tcPr>
          <w:p w14:paraId="2A4AFB1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350</w:t>
            </w:r>
          </w:p>
        </w:tc>
        <w:tc>
          <w:tcPr>
            <w:tcW w:w="1680" w:type="dxa"/>
            <w:tcBorders>
              <w:top w:val="nil"/>
              <w:left w:val="nil"/>
              <w:bottom w:val="nil"/>
              <w:right w:val="nil"/>
            </w:tcBorders>
            <w:shd w:val="clear" w:color="auto" w:fill="auto"/>
            <w:noWrap/>
            <w:vAlign w:val="center"/>
            <w:hideMark/>
          </w:tcPr>
          <w:p w14:paraId="198FAF0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266</w:t>
            </w:r>
          </w:p>
        </w:tc>
        <w:tc>
          <w:tcPr>
            <w:tcW w:w="1300" w:type="dxa"/>
            <w:tcBorders>
              <w:top w:val="nil"/>
              <w:left w:val="nil"/>
              <w:bottom w:val="nil"/>
              <w:right w:val="nil"/>
            </w:tcBorders>
            <w:shd w:val="clear" w:color="auto" w:fill="auto"/>
            <w:noWrap/>
            <w:vAlign w:val="center"/>
            <w:hideMark/>
          </w:tcPr>
          <w:p w14:paraId="383B255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73</w:t>
            </w:r>
          </w:p>
        </w:tc>
        <w:tc>
          <w:tcPr>
            <w:tcW w:w="1300" w:type="dxa"/>
            <w:tcBorders>
              <w:top w:val="nil"/>
              <w:left w:val="nil"/>
              <w:bottom w:val="nil"/>
              <w:right w:val="nil"/>
            </w:tcBorders>
            <w:shd w:val="clear" w:color="auto" w:fill="auto"/>
            <w:noWrap/>
            <w:vAlign w:val="center"/>
            <w:hideMark/>
          </w:tcPr>
          <w:p w14:paraId="50146D7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332</w:t>
            </w:r>
          </w:p>
        </w:tc>
      </w:tr>
      <w:tr w:rsidR="003C1E97" w:rsidRPr="003F2B44" w14:paraId="64E9E098" w14:textId="77777777" w:rsidTr="003C1E97">
        <w:trPr>
          <w:trHeight w:val="300"/>
        </w:trPr>
        <w:tc>
          <w:tcPr>
            <w:tcW w:w="2760" w:type="dxa"/>
            <w:tcBorders>
              <w:top w:val="nil"/>
              <w:left w:val="nil"/>
              <w:bottom w:val="nil"/>
              <w:right w:val="nil"/>
            </w:tcBorders>
            <w:shd w:val="clear" w:color="auto" w:fill="auto"/>
            <w:noWrap/>
            <w:vAlign w:val="center"/>
            <w:hideMark/>
          </w:tcPr>
          <w:p w14:paraId="530F2BD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N50 contig length</w:t>
            </w:r>
          </w:p>
        </w:tc>
        <w:tc>
          <w:tcPr>
            <w:tcW w:w="1300" w:type="dxa"/>
            <w:tcBorders>
              <w:top w:val="nil"/>
              <w:left w:val="nil"/>
              <w:bottom w:val="nil"/>
              <w:right w:val="nil"/>
            </w:tcBorders>
            <w:shd w:val="clear" w:color="auto" w:fill="auto"/>
            <w:noWrap/>
            <w:vAlign w:val="center"/>
            <w:hideMark/>
          </w:tcPr>
          <w:p w14:paraId="0812958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276</w:t>
            </w:r>
          </w:p>
        </w:tc>
        <w:tc>
          <w:tcPr>
            <w:tcW w:w="1760" w:type="dxa"/>
            <w:tcBorders>
              <w:top w:val="nil"/>
              <w:left w:val="nil"/>
              <w:bottom w:val="nil"/>
              <w:right w:val="nil"/>
            </w:tcBorders>
            <w:shd w:val="clear" w:color="auto" w:fill="auto"/>
            <w:noWrap/>
            <w:vAlign w:val="center"/>
            <w:hideMark/>
          </w:tcPr>
          <w:p w14:paraId="4C001B0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346</w:t>
            </w:r>
          </w:p>
        </w:tc>
        <w:tc>
          <w:tcPr>
            <w:tcW w:w="1680" w:type="dxa"/>
            <w:tcBorders>
              <w:top w:val="nil"/>
              <w:left w:val="nil"/>
              <w:bottom w:val="nil"/>
              <w:right w:val="nil"/>
            </w:tcBorders>
            <w:shd w:val="clear" w:color="auto" w:fill="auto"/>
            <w:noWrap/>
            <w:vAlign w:val="center"/>
            <w:hideMark/>
          </w:tcPr>
          <w:p w14:paraId="3B19254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261</w:t>
            </w:r>
          </w:p>
        </w:tc>
        <w:tc>
          <w:tcPr>
            <w:tcW w:w="1300" w:type="dxa"/>
            <w:tcBorders>
              <w:top w:val="nil"/>
              <w:left w:val="nil"/>
              <w:bottom w:val="nil"/>
              <w:right w:val="nil"/>
            </w:tcBorders>
            <w:shd w:val="clear" w:color="auto" w:fill="auto"/>
            <w:noWrap/>
            <w:vAlign w:val="center"/>
            <w:hideMark/>
          </w:tcPr>
          <w:p w14:paraId="4EB89AF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83</w:t>
            </w:r>
          </w:p>
        </w:tc>
        <w:tc>
          <w:tcPr>
            <w:tcW w:w="1300" w:type="dxa"/>
            <w:tcBorders>
              <w:top w:val="nil"/>
              <w:left w:val="nil"/>
              <w:bottom w:val="nil"/>
              <w:right w:val="nil"/>
            </w:tcBorders>
            <w:shd w:val="clear" w:color="auto" w:fill="auto"/>
            <w:noWrap/>
            <w:vAlign w:val="center"/>
            <w:hideMark/>
          </w:tcPr>
          <w:p w14:paraId="1B1DE51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334</w:t>
            </w:r>
          </w:p>
        </w:tc>
      </w:tr>
      <w:tr w:rsidR="003C1E97" w:rsidRPr="003F2B44" w14:paraId="5175F697" w14:textId="77777777" w:rsidTr="003C1E97">
        <w:trPr>
          <w:trHeight w:val="300"/>
        </w:trPr>
        <w:tc>
          <w:tcPr>
            <w:tcW w:w="2760" w:type="dxa"/>
            <w:tcBorders>
              <w:top w:val="nil"/>
              <w:left w:val="nil"/>
              <w:bottom w:val="nil"/>
              <w:right w:val="nil"/>
            </w:tcBorders>
            <w:shd w:val="clear" w:color="auto" w:fill="auto"/>
            <w:noWrap/>
            <w:vAlign w:val="center"/>
            <w:hideMark/>
          </w:tcPr>
          <w:p w14:paraId="7B5A072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N80 contig length</w:t>
            </w:r>
          </w:p>
        </w:tc>
        <w:tc>
          <w:tcPr>
            <w:tcW w:w="1300" w:type="dxa"/>
            <w:tcBorders>
              <w:top w:val="nil"/>
              <w:left w:val="nil"/>
              <w:bottom w:val="nil"/>
              <w:right w:val="nil"/>
            </w:tcBorders>
            <w:shd w:val="clear" w:color="auto" w:fill="auto"/>
            <w:noWrap/>
            <w:vAlign w:val="center"/>
            <w:hideMark/>
          </w:tcPr>
          <w:p w14:paraId="47D043A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112</w:t>
            </w:r>
          </w:p>
        </w:tc>
        <w:tc>
          <w:tcPr>
            <w:tcW w:w="1760" w:type="dxa"/>
            <w:tcBorders>
              <w:top w:val="nil"/>
              <w:left w:val="nil"/>
              <w:bottom w:val="nil"/>
              <w:right w:val="nil"/>
            </w:tcBorders>
            <w:shd w:val="clear" w:color="auto" w:fill="auto"/>
            <w:noWrap/>
            <w:vAlign w:val="center"/>
            <w:hideMark/>
          </w:tcPr>
          <w:p w14:paraId="1BBFF5D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267</w:t>
            </w:r>
          </w:p>
        </w:tc>
        <w:tc>
          <w:tcPr>
            <w:tcW w:w="1680" w:type="dxa"/>
            <w:tcBorders>
              <w:top w:val="nil"/>
              <w:left w:val="nil"/>
              <w:bottom w:val="nil"/>
              <w:right w:val="nil"/>
            </w:tcBorders>
            <w:shd w:val="clear" w:color="auto" w:fill="auto"/>
            <w:noWrap/>
            <w:vAlign w:val="center"/>
            <w:hideMark/>
          </w:tcPr>
          <w:p w14:paraId="2E48393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241</w:t>
            </w:r>
          </w:p>
        </w:tc>
        <w:tc>
          <w:tcPr>
            <w:tcW w:w="1300" w:type="dxa"/>
            <w:tcBorders>
              <w:top w:val="nil"/>
              <w:left w:val="nil"/>
              <w:bottom w:val="nil"/>
              <w:right w:val="nil"/>
            </w:tcBorders>
            <w:shd w:val="clear" w:color="auto" w:fill="auto"/>
            <w:noWrap/>
            <w:vAlign w:val="center"/>
            <w:hideMark/>
          </w:tcPr>
          <w:p w14:paraId="23C6C3B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50</w:t>
            </w:r>
          </w:p>
        </w:tc>
        <w:tc>
          <w:tcPr>
            <w:tcW w:w="1300" w:type="dxa"/>
            <w:tcBorders>
              <w:top w:val="nil"/>
              <w:left w:val="nil"/>
              <w:bottom w:val="nil"/>
              <w:right w:val="nil"/>
            </w:tcBorders>
            <w:shd w:val="clear" w:color="auto" w:fill="auto"/>
            <w:noWrap/>
            <w:vAlign w:val="center"/>
            <w:hideMark/>
          </w:tcPr>
          <w:p w14:paraId="1B4F6F8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264</w:t>
            </w:r>
          </w:p>
        </w:tc>
      </w:tr>
      <w:tr w:rsidR="003C1E97" w:rsidRPr="003F2B44" w14:paraId="61201D36" w14:textId="77777777" w:rsidTr="003C1E97">
        <w:trPr>
          <w:trHeight w:val="300"/>
        </w:trPr>
        <w:tc>
          <w:tcPr>
            <w:tcW w:w="2760" w:type="dxa"/>
            <w:tcBorders>
              <w:top w:val="nil"/>
              <w:left w:val="nil"/>
              <w:bottom w:val="nil"/>
              <w:right w:val="nil"/>
            </w:tcBorders>
            <w:shd w:val="clear" w:color="auto" w:fill="auto"/>
            <w:noWrap/>
            <w:vAlign w:val="center"/>
            <w:hideMark/>
          </w:tcPr>
          <w:p w14:paraId="3581DE51" w14:textId="77777777" w:rsidR="003C1E97" w:rsidRPr="003F2B44" w:rsidRDefault="003C1E97" w:rsidP="003C1E97">
            <w:pPr>
              <w:jc w:val="center"/>
              <w:rPr>
                <w:rFonts w:ascii="Times New Roman" w:eastAsia="Times New Roman" w:hAnsi="Times New Roman" w:cs="Times New Roman"/>
                <w:color w:val="000000"/>
                <w:sz w:val="20"/>
                <w:szCs w:val="20"/>
                <w:u w:val="single"/>
              </w:rPr>
            </w:pPr>
            <w:r w:rsidRPr="003F2B44">
              <w:rPr>
                <w:rFonts w:ascii="Times New Roman" w:eastAsia="Times New Roman" w:hAnsi="Times New Roman" w:cs="Times New Roman"/>
                <w:color w:val="000000"/>
                <w:sz w:val="20"/>
                <w:szCs w:val="20"/>
                <w:u w:val="single"/>
              </w:rPr>
              <w:t>24-27 cm</w:t>
            </w:r>
          </w:p>
        </w:tc>
        <w:tc>
          <w:tcPr>
            <w:tcW w:w="1300" w:type="dxa"/>
            <w:tcBorders>
              <w:top w:val="nil"/>
              <w:left w:val="nil"/>
              <w:bottom w:val="nil"/>
              <w:right w:val="nil"/>
            </w:tcBorders>
            <w:shd w:val="clear" w:color="auto" w:fill="auto"/>
            <w:noWrap/>
            <w:vAlign w:val="center"/>
            <w:hideMark/>
          </w:tcPr>
          <w:p w14:paraId="523A8CA3"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760" w:type="dxa"/>
            <w:tcBorders>
              <w:top w:val="nil"/>
              <w:left w:val="nil"/>
              <w:bottom w:val="nil"/>
              <w:right w:val="nil"/>
            </w:tcBorders>
            <w:shd w:val="clear" w:color="auto" w:fill="auto"/>
            <w:noWrap/>
            <w:vAlign w:val="center"/>
            <w:hideMark/>
          </w:tcPr>
          <w:p w14:paraId="2B32206F"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680" w:type="dxa"/>
            <w:tcBorders>
              <w:top w:val="nil"/>
              <w:left w:val="nil"/>
              <w:bottom w:val="nil"/>
              <w:right w:val="nil"/>
            </w:tcBorders>
            <w:shd w:val="clear" w:color="auto" w:fill="auto"/>
            <w:noWrap/>
            <w:vAlign w:val="center"/>
            <w:hideMark/>
          </w:tcPr>
          <w:p w14:paraId="3D130649"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1DE4EEB2" w14:textId="77777777" w:rsidR="003C1E97" w:rsidRPr="003F2B44" w:rsidRDefault="003C1E97" w:rsidP="003C1E97">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72A5E3C6" w14:textId="77777777" w:rsidR="003C1E97" w:rsidRPr="003F2B44" w:rsidRDefault="003C1E97" w:rsidP="003C1E97">
            <w:pPr>
              <w:jc w:val="center"/>
              <w:rPr>
                <w:rFonts w:ascii="Times New Roman" w:eastAsia="Times New Roman" w:hAnsi="Times New Roman" w:cs="Times New Roman"/>
                <w:color w:val="000000"/>
                <w:sz w:val="20"/>
                <w:szCs w:val="20"/>
              </w:rPr>
            </w:pPr>
          </w:p>
        </w:tc>
      </w:tr>
      <w:tr w:rsidR="003C1E97" w:rsidRPr="003F2B44" w14:paraId="15971025" w14:textId="77777777" w:rsidTr="003C1E97">
        <w:trPr>
          <w:trHeight w:val="300"/>
        </w:trPr>
        <w:tc>
          <w:tcPr>
            <w:tcW w:w="2760" w:type="dxa"/>
            <w:tcBorders>
              <w:top w:val="nil"/>
              <w:left w:val="nil"/>
              <w:bottom w:val="nil"/>
              <w:right w:val="nil"/>
            </w:tcBorders>
            <w:shd w:val="clear" w:color="auto" w:fill="auto"/>
            <w:noWrap/>
            <w:vAlign w:val="center"/>
            <w:hideMark/>
          </w:tcPr>
          <w:p w14:paraId="280D8B3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contigs</w:t>
            </w:r>
          </w:p>
        </w:tc>
        <w:tc>
          <w:tcPr>
            <w:tcW w:w="1300" w:type="dxa"/>
            <w:tcBorders>
              <w:top w:val="nil"/>
              <w:left w:val="nil"/>
              <w:bottom w:val="nil"/>
              <w:right w:val="nil"/>
            </w:tcBorders>
            <w:shd w:val="clear" w:color="auto" w:fill="auto"/>
            <w:noWrap/>
            <w:vAlign w:val="center"/>
            <w:hideMark/>
          </w:tcPr>
          <w:p w14:paraId="2AA38F3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18361</w:t>
            </w:r>
          </w:p>
        </w:tc>
        <w:tc>
          <w:tcPr>
            <w:tcW w:w="1760" w:type="dxa"/>
            <w:tcBorders>
              <w:top w:val="nil"/>
              <w:left w:val="nil"/>
              <w:bottom w:val="nil"/>
              <w:right w:val="nil"/>
            </w:tcBorders>
            <w:shd w:val="clear" w:color="auto" w:fill="auto"/>
            <w:noWrap/>
            <w:vAlign w:val="center"/>
            <w:hideMark/>
          </w:tcPr>
          <w:p w14:paraId="5FB9BB3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4010</w:t>
            </w:r>
          </w:p>
        </w:tc>
        <w:tc>
          <w:tcPr>
            <w:tcW w:w="1680" w:type="dxa"/>
            <w:tcBorders>
              <w:top w:val="nil"/>
              <w:left w:val="nil"/>
              <w:bottom w:val="nil"/>
              <w:right w:val="nil"/>
            </w:tcBorders>
            <w:shd w:val="clear" w:color="auto" w:fill="auto"/>
            <w:noWrap/>
            <w:vAlign w:val="center"/>
            <w:hideMark/>
          </w:tcPr>
          <w:p w14:paraId="7351354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1114</w:t>
            </w:r>
          </w:p>
        </w:tc>
        <w:tc>
          <w:tcPr>
            <w:tcW w:w="1300" w:type="dxa"/>
            <w:tcBorders>
              <w:top w:val="nil"/>
              <w:left w:val="nil"/>
              <w:bottom w:val="nil"/>
              <w:right w:val="nil"/>
            </w:tcBorders>
            <w:shd w:val="clear" w:color="auto" w:fill="auto"/>
            <w:noWrap/>
            <w:vAlign w:val="center"/>
            <w:hideMark/>
          </w:tcPr>
          <w:p w14:paraId="0D76CDE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13105</w:t>
            </w:r>
          </w:p>
        </w:tc>
        <w:tc>
          <w:tcPr>
            <w:tcW w:w="1300" w:type="dxa"/>
            <w:tcBorders>
              <w:top w:val="nil"/>
              <w:left w:val="nil"/>
              <w:bottom w:val="nil"/>
              <w:right w:val="nil"/>
            </w:tcBorders>
            <w:shd w:val="clear" w:color="auto" w:fill="auto"/>
            <w:noWrap/>
            <w:vAlign w:val="center"/>
            <w:hideMark/>
          </w:tcPr>
          <w:p w14:paraId="21C4CA7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132</w:t>
            </w:r>
          </w:p>
        </w:tc>
      </w:tr>
      <w:tr w:rsidR="003C1E97" w:rsidRPr="003F2B44" w14:paraId="0EB6FFA4" w14:textId="77777777" w:rsidTr="003C1E97">
        <w:trPr>
          <w:trHeight w:val="300"/>
        </w:trPr>
        <w:tc>
          <w:tcPr>
            <w:tcW w:w="2760" w:type="dxa"/>
            <w:tcBorders>
              <w:top w:val="nil"/>
              <w:left w:val="nil"/>
              <w:bottom w:val="nil"/>
              <w:right w:val="nil"/>
            </w:tcBorders>
            <w:shd w:val="clear" w:color="auto" w:fill="auto"/>
            <w:noWrap/>
            <w:vAlign w:val="center"/>
            <w:hideMark/>
          </w:tcPr>
          <w:p w14:paraId="5F530CA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Number of bases</w:t>
            </w:r>
          </w:p>
        </w:tc>
        <w:tc>
          <w:tcPr>
            <w:tcW w:w="1300" w:type="dxa"/>
            <w:tcBorders>
              <w:top w:val="nil"/>
              <w:left w:val="nil"/>
              <w:bottom w:val="nil"/>
              <w:right w:val="nil"/>
            </w:tcBorders>
            <w:shd w:val="clear" w:color="auto" w:fill="auto"/>
            <w:noWrap/>
            <w:vAlign w:val="center"/>
            <w:hideMark/>
          </w:tcPr>
          <w:p w14:paraId="1019E2ED"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2,474,539</w:t>
            </w:r>
          </w:p>
        </w:tc>
        <w:tc>
          <w:tcPr>
            <w:tcW w:w="1760" w:type="dxa"/>
            <w:tcBorders>
              <w:top w:val="nil"/>
              <w:left w:val="nil"/>
              <w:bottom w:val="nil"/>
              <w:right w:val="nil"/>
            </w:tcBorders>
            <w:shd w:val="clear" w:color="auto" w:fill="auto"/>
            <w:noWrap/>
            <w:vAlign w:val="center"/>
            <w:hideMark/>
          </w:tcPr>
          <w:p w14:paraId="4C2359A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1,238,974</w:t>
            </w:r>
          </w:p>
        </w:tc>
        <w:tc>
          <w:tcPr>
            <w:tcW w:w="1680" w:type="dxa"/>
            <w:tcBorders>
              <w:top w:val="nil"/>
              <w:left w:val="nil"/>
              <w:bottom w:val="nil"/>
              <w:right w:val="nil"/>
            </w:tcBorders>
            <w:shd w:val="clear" w:color="auto" w:fill="auto"/>
            <w:noWrap/>
            <w:vAlign w:val="center"/>
            <w:hideMark/>
          </w:tcPr>
          <w:p w14:paraId="0333B81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295,037</w:t>
            </w:r>
          </w:p>
        </w:tc>
        <w:tc>
          <w:tcPr>
            <w:tcW w:w="1300" w:type="dxa"/>
            <w:tcBorders>
              <w:top w:val="nil"/>
              <w:left w:val="nil"/>
              <w:bottom w:val="nil"/>
              <w:right w:val="nil"/>
            </w:tcBorders>
            <w:shd w:val="clear" w:color="auto" w:fill="auto"/>
            <w:noWrap/>
            <w:vAlign w:val="center"/>
            <w:hideMark/>
          </w:tcPr>
          <w:p w14:paraId="722ACC7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893,040</w:t>
            </w:r>
          </w:p>
        </w:tc>
        <w:tc>
          <w:tcPr>
            <w:tcW w:w="1300" w:type="dxa"/>
            <w:tcBorders>
              <w:top w:val="nil"/>
              <w:left w:val="nil"/>
              <w:bottom w:val="nil"/>
              <w:right w:val="nil"/>
            </w:tcBorders>
            <w:shd w:val="clear" w:color="auto" w:fill="auto"/>
            <w:noWrap/>
            <w:vAlign w:val="center"/>
            <w:hideMark/>
          </w:tcPr>
          <w:p w14:paraId="6EF3815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47,488</w:t>
            </w:r>
          </w:p>
        </w:tc>
      </w:tr>
      <w:tr w:rsidR="003C1E97" w:rsidRPr="003F2B44" w14:paraId="2F76C18A" w14:textId="77777777" w:rsidTr="003C1E97">
        <w:trPr>
          <w:trHeight w:val="300"/>
        </w:trPr>
        <w:tc>
          <w:tcPr>
            <w:tcW w:w="2760" w:type="dxa"/>
            <w:tcBorders>
              <w:top w:val="nil"/>
              <w:left w:val="nil"/>
              <w:bottom w:val="nil"/>
              <w:right w:val="nil"/>
            </w:tcBorders>
            <w:shd w:val="clear" w:color="auto" w:fill="auto"/>
            <w:noWrap/>
            <w:vAlign w:val="center"/>
            <w:hideMark/>
          </w:tcPr>
          <w:p w14:paraId="1D7A003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Minimum length</w:t>
            </w:r>
          </w:p>
        </w:tc>
        <w:tc>
          <w:tcPr>
            <w:tcW w:w="1300" w:type="dxa"/>
            <w:tcBorders>
              <w:top w:val="nil"/>
              <w:left w:val="nil"/>
              <w:bottom w:val="nil"/>
              <w:right w:val="nil"/>
            </w:tcBorders>
            <w:shd w:val="clear" w:color="auto" w:fill="auto"/>
            <w:noWrap/>
            <w:vAlign w:val="center"/>
            <w:hideMark/>
          </w:tcPr>
          <w:p w14:paraId="6C67C67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760" w:type="dxa"/>
            <w:tcBorders>
              <w:top w:val="nil"/>
              <w:left w:val="nil"/>
              <w:bottom w:val="nil"/>
              <w:right w:val="nil"/>
            </w:tcBorders>
            <w:shd w:val="clear" w:color="auto" w:fill="auto"/>
            <w:noWrap/>
            <w:vAlign w:val="center"/>
            <w:hideMark/>
          </w:tcPr>
          <w:p w14:paraId="6436178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200</w:t>
            </w:r>
          </w:p>
        </w:tc>
        <w:tc>
          <w:tcPr>
            <w:tcW w:w="1680" w:type="dxa"/>
            <w:tcBorders>
              <w:top w:val="nil"/>
              <w:left w:val="nil"/>
              <w:bottom w:val="nil"/>
              <w:right w:val="nil"/>
            </w:tcBorders>
            <w:shd w:val="clear" w:color="auto" w:fill="auto"/>
            <w:noWrap/>
            <w:vAlign w:val="center"/>
            <w:hideMark/>
          </w:tcPr>
          <w:p w14:paraId="0A3079F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201</w:t>
            </w:r>
          </w:p>
        </w:tc>
        <w:tc>
          <w:tcPr>
            <w:tcW w:w="1300" w:type="dxa"/>
            <w:tcBorders>
              <w:top w:val="nil"/>
              <w:left w:val="nil"/>
              <w:bottom w:val="nil"/>
              <w:right w:val="nil"/>
            </w:tcBorders>
            <w:shd w:val="clear" w:color="auto" w:fill="auto"/>
            <w:noWrap/>
            <w:vAlign w:val="center"/>
            <w:hideMark/>
          </w:tcPr>
          <w:p w14:paraId="00C3EB3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34</w:t>
            </w:r>
          </w:p>
        </w:tc>
        <w:tc>
          <w:tcPr>
            <w:tcW w:w="1300" w:type="dxa"/>
            <w:tcBorders>
              <w:top w:val="nil"/>
              <w:left w:val="nil"/>
              <w:bottom w:val="nil"/>
              <w:right w:val="nil"/>
            </w:tcBorders>
            <w:shd w:val="clear" w:color="auto" w:fill="auto"/>
            <w:noWrap/>
            <w:vAlign w:val="center"/>
            <w:hideMark/>
          </w:tcPr>
          <w:p w14:paraId="7723B22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35</w:t>
            </w:r>
          </w:p>
        </w:tc>
      </w:tr>
      <w:tr w:rsidR="003C1E97" w:rsidRPr="003F2B44" w14:paraId="584CB8AE" w14:textId="77777777" w:rsidTr="003C1E97">
        <w:trPr>
          <w:trHeight w:val="300"/>
        </w:trPr>
        <w:tc>
          <w:tcPr>
            <w:tcW w:w="2760" w:type="dxa"/>
            <w:tcBorders>
              <w:top w:val="nil"/>
              <w:left w:val="nil"/>
              <w:bottom w:val="nil"/>
              <w:right w:val="nil"/>
            </w:tcBorders>
            <w:shd w:val="clear" w:color="auto" w:fill="auto"/>
            <w:noWrap/>
            <w:vAlign w:val="center"/>
            <w:hideMark/>
          </w:tcPr>
          <w:p w14:paraId="79EB86B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Maximum length</w:t>
            </w:r>
          </w:p>
        </w:tc>
        <w:tc>
          <w:tcPr>
            <w:tcW w:w="1300" w:type="dxa"/>
            <w:tcBorders>
              <w:top w:val="nil"/>
              <w:left w:val="nil"/>
              <w:bottom w:val="nil"/>
              <w:right w:val="nil"/>
            </w:tcBorders>
            <w:shd w:val="clear" w:color="auto" w:fill="auto"/>
            <w:noWrap/>
            <w:vAlign w:val="center"/>
            <w:hideMark/>
          </w:tcPr>
          <w:p w14:paraId="5B9B6A6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5419</w:t>
            </w:r>
          </w:p>
        </w:tc>
        <w:tc>
          <w:tcPr>
            <w:tcW w:w="1760" w:type="dxa"/>
            <w:tcBorders>
              <w:top w:val="nil"/>
              <w:left w:val="nil"/>
              <w:bottom w:val="nil"/>
              <w:right w:val="nil"/>
            </w:tcBorders>
            <w:shd w:val="clear" w:color="auto" w:fill="auto"/>
            <w:noWrap/>
            <w:vAlign w:val="center"/>
            <w:hideMark/>
          </w:tcPr>
          <w:p w14:paraId="744CCDB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995</w:t>
            </w:r>
          </w:p>
        </w:tc>
        <w:tc>
          <w:tcPr>
            <w:tcW w:w="1680" w:type="dxa"/>
            <w:tcBorders>
              <w:top w:val="nil"/>
              <w:left w:val="nil"/>
              <w:bottom w:val="nil"/>
              <w:right w:val="nil"/>
            </w:tcBorders>
            <w:shd w:val="clear" w:color="auto" w:fill="auto"/>
            <w:noWrap/>
            <w:vAlign w:val="center"/>
            <w:hideMark/>
          </w:tcPr>
          <w:p w14:paraId="417C2A4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429</w:t>
            </w:r>
          </w:p>
        </w:tc>
        <w:tc>
          <w:tcPr>
            <w:tcW w:w="1300" w:type="dxa"/>
            <w:tcBorders>
              <w:top w:val="nil"/>
              <w:left w:val="nil"/>
              <w:bottom w:val="nil"/>
              <w:right w:val="nil"/>
            </w:tcBorders>
            <w:shd w:val="clear" w:color="auto" w:fill="auto"/>
            <w:noWrap/>
            <w:vAlign w:val="center"/>
            <w:hideMark/>
          </w:tcPr>
          <w:p w14:paraId="536F1FD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259</w:t>
            </w:r>
          </w:p>
        </w:tc>
        <w:tc>
          <w:tcPr>
            <w:tcW w:w="1300" w:type="dxa"/>
            <w:tcBorders>
              <w:top w:val="nil"/>
              <w:left w:val="nil"/>
              <w:bottom w:val="nil"/>
              <w:right w:val="nil"/>
            </w:tcBorders>
            <w:shd w:val="clear" w:color="auto" w:fill="auto"/>
            <w:noWrap/>
            <w:vAlign w:val="center"/>
            <w:hideMark/>
          </w:tcPr>
          <w:p w14:paraId="6925557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5419</w:t>
            </w:r>
          </w:p>
        </w:tc>
      </w:tr>
      <w:tr w:rsidR="003C1E97" w:rsidRPr="003F2B44" w14:paraId="537FC642" w14:textId="77777777" w:rsidTr="003C1E97">
        <w:trPr>
          <w:trHeight w:val="300"/>
        </w:trPr>
        <w:tc>
          <w:tcPr>
            <w:tcW w:w="2760" w:type="dxa"/>
            <w:tcBorders>
              <w:top w:val="nil"/>
              <w:left w:val="nil"/>
              <w:bottom w:val="nil"/>
              <w:right w:val="nil"/>
            </w:tcBorders>
            <w:shd w:val="clear" w:color="auto" w:fill="auto"/>
            <w:noWrap/>
            <w:vAlign w:val="center"/>
            <w:hideMark/>
          </w:tcPr>
          <w:p w14:paraId="1255CE1F"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Median length</w:t>
            </w:r>
          </w:p>
        </w:tc>
        <w:tc>
          <w:tcPr>
            <w:tcW w:w="1300" w:type="dxa"/>
            <w:tcBorders>
              <w:top w:val="nil"/>
              <w:left w:val="nil"/>
              <w:bottom w:val="nil"/>
              <w:right w:val="nil"/>
            </w:tcBorders>
            <w:shd w:val="clear" w:color="auto" w:fill="auto"/>
            <w:noWrap/>
            <w:vAlign w:val="center"/>
            <w:hideMark/>
          </w:tcPr>
          <w:p w14:paraId="00D125C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76</w:t>
            </w:r>
          </w:p>
        </w:tc>
        <w:tc>
          <w:tcPr>
            <w:tcW w:w="1760" w:type="dxa"/>
            <w:tcBorders>
              <w:top w:val="nil"/>
              <w:left w:val="nil"/>
              <w:bottom w:val="nil"/>
              <w:right w:val="nil"/>
            </w:tcBorders>
            <w:shd w:val="clear" w:color="auto" w:fill="auto"/>
            <w:noWrap/>
            <w:vAlign w:val="center"/>
            <w:hideMark/>
          </w:tcPr>
          <w:p w14:paraId="72A1E9D9"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282</w:t>
            </w:r>
          </w:p>
        </w:tc>
        <w:tc>
          <w:tcPr>
            <w:tcW w:w="1680" w:type="dxa"/>
            <w:tcBorders>
              <w:top w:val="nil"/>
              <w:left w:val="nil"/>
              <w:bottom w:val="nil"/>
              <w:right w:val="nil"/>
            </w:tcBorders>
            <w:shd w:val="clear" w:color="auto" w:fill="auto"/>
            <w:noWrap/>
            <w:vAlign w:val="center"/>
            <w:hideMark/>
          </w:tcPr>
          <w:p w14:paraId="4895256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256</w:t>
            </w:r>
          </w:p>
        </w:tc>
        <w:tc>
          <w:tcPr>
            <w:tcW w:w="1300" w:type="dxa"/>
            <w:tcBorders>
              <w:top w:val="nil"/>
              <w:left w:val="nil"/>
              <w:bottom w:val="nil"/>
              <w:right w:val="nil"/>
            </w:tcBorders>
            <w:shd w:val="clear" w:color="auto" w:fill="auto"/>
            <w:noWrap/>
            <w:vAlign w:val="center"/>
            <w:hideMark/>
          </w:tcPr>
          <w:p w14:paraId="1CC8409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53</w:t>
            </w:r>
          </w:p>
        </w:tc>
        <w:tc>
          <w:tcPr>
            <w:tcW w:w="1300" w:type="dxa"/>
            <w:tcBorders>
              <w:top w:val="nil"/>
              <w:left w:val="nil"/>
              <w:bottom w:val="nil"/>
              <w:right w:val="nil"/>
            </w:tcBorders>
            <w:shd w:val="clear" w:color="auto" w:fill="auto"/>
            <w:noWrap/>
            <w:vAlign w:val="center"/>
            <w:hideMark/>
          </w:tcPr>
          <w:p w14:paraId="496219A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287</w:t>
            </w:r>
          </w:p>
        </w:tc>
      </w:tr>
      <w:tr w:rsidR="003C1E97" w:rsidRPr="003F2B44" w14:paraId="49945D22" w14:textId="77777777" w:rsidTr="003C1E97">
        <w:trPr>
          <w:trHeight w:val="300"/>
        </w:trPr>
        <w:tc>
          <w:tcPr>
            <w:tcW w:w="2760" w:type="dxa"/>
            <w:tcBorders>
              <w:top w:val="nil"/>
              <w:left w:val="nil"/>
              <w:bottom w:val="nil"/>
              <w:right w:val="nil"/>
            </w:tcBorders>
            <w:shd w:val="clear" w:color="auto" w:fill="auto"/>
            <w:noWrap/>
            <w:vAlign w:val="center"/>
            <w:hideMark/>
          </w:tcPr>
          <w:p w14:paraId="67E5A59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Mean length</w:t>
            </w:r>
          </w:p>
        </w:tc>
        <w:tc>
          <w:tcPr>
            <w:tcW w:w="1300" w:type="dxa"/>
            <w:tcBorders>
              <w:top w:val="nil"/>
              <w:left w:val="nil"/>
              <w:bottom w:val="nil"/>
              <w:right w:val="nil"/>
            </w:tcBorders>
            <w:shd w:val="clear" w:color="auto" w:fill="auto"/>
            <w:noWrap/>
            <w:vAlign w:val="center"/>
            <w:hideMark/>
          </w:tcPr>
          <w:p w14:paraId="700EAD54"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134</w:t>
            </w:r>
          </w:p>
        </w:tc>
        <w:tc>
          <w:tcPr>
            <w:tcW w:w="1760" w:type="dxa"/>
            <w:tcBorders>
              <w:top w:val="nil"/>
              <w:left w:val="nil"/>
              <w:bottom w:val="nil"/>
              <w:right w:val="nil"/>
            </w:tcBorders>
            <w:shd w:val="clear" w:color="auto" w:fill="auto"/>
            <w:noWrap/>
            <w:vAlign w:val="center"/>
            <w:hideMark/>
          </w:tcPr>
          <w:p w14:paraId="7E1C6C0B"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309</w:t>
            </w:r>
          </w:p>
        </w:tc>
        <w:tc>
          <w:tcPr>
            <w:tcW w:w="1680" w:type="dxa"/>
            <w:tcBorders>
              <w:top w:val="nil"/>
              <w:left w:val="nil"/>
              <w:bottom w:val="nil"/>
              <w:right w:val="nil"/>
            </w:tcBorders>
            <w:shd w:val="clear" w:color="auto" w:fill="auto"/>
            <w:noWrap/>
            <w:vAlign w:val="center"/>
            <w:hideMark/>
          </w:tcPr>
          <w:p w14:paraId="2369DE0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265</w:t>
            </w:r>
          </w:p>
        </w:tc>
        <w:tc>
          <w:tcPr>
            <w:tcW w:w="1300" w:type="dxa"/>
            <w:tcBorders>
              <w:top w:val="nil"/>
              <w:left w:val="nil"/>
              <w:bottom w:val="nil"/>
              <w:right w:val="nil"/>
            </w:tcBorders>
            <w:shd w:val="clear" w:color="auto" w:fill="auto"/>
            <w:noWrap/>
            <w:vAlign w:val="center"/>
            <w:hideMark/>
          </w:tcPr>
          <w:p w14:paraId="2F769785"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68</w:t>
            </w:r>
          </w:p>
        </w:tc>
        <w:tc>
          <w:tcPr>
            <w:tcW w:w="1300" w:type="dxa"/>
            <w:tcBorders>
              <w:top w:val="nil"/>
              <w:left w:val="nil"/>
              <w:bottom w:val="nil"/>
              <w:right w:val="nil"/>
            </w:tcBorders>
            <w:shd w:val="clear" w:color="auto" w:fill="auto"/>
            <w:noWrap/>
            <w:vAlign w:val="center"/>
            <w:hideMark/>
          </w:tcPr>
          <w:p w14:paraId="739F83E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360</w:t>
            </w:r>
          </w:p>
        </w:tc>
      </w:tr>
      <w:tr w:rsidR="003C1E97" w:rsidRPr="003F2B44" w14:paraId="33C48F0B" w14:textId="77777777" w:rsidTr="003C1E97">
        <w:trPr>
          <w:trHeight w:val="300"/>
        </w:trPr>
        <w:tc>
          <w:tcPr>
            <w:tcW w:w="2760" w:type="dxa"/>
            <w:tcBorders>
              <w:top w:val="nil"/>
              <w:left w:val="nil"/>
              <w:bottom w:val="nil"/>
              <w:right w:val="nil"/>
            </w:tcBorders>
            <w:shd w:val="clear" w:color="auto" w:fill="auto"/>
            <w:noWrap/>
            <w:vAlign w:val="center"/>
            <w:hideMark/>
          </w:tcPr>
          <w:p w14:paraId="5BC5B2F2"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N50 contig length</w:t>
            </w:r>
          </w:p>
        </w:tc>
        <w:tc>
          <w:tcPr>
            <w:tcW w:w="1300" w:type="dxa"/>
            <w:tcBorders>
              <w:top w:val="nil"/>
              <w:left w:val="nil"/>
              <w:bottom w:val="nil"/>
              <w:right w:val="nil"/>
            </w:tcBorders>
            <w:shd w:val="clear" w:color="auto" w:fill="auto"/>
            <w:noWrap/>
            <w:vAlign w:val="center"/>
            <w:hideMark/>
          </w:tcPr>
          <w:p w14:paraId="4A6EE6B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250</w:t>
            </w:r>
          </w:p>
        </w:tc>
        <w:tc>
          <w:tcPr>
            <w:tcW w:w="1760" w:type="dxa"/>
            <w:tcBorders>
              <w:top w:val="nil"/>
              <w:left w:val="nil"/>
              <w:bottom w:val="nil"/>
              <w:right w:val="nil"/>
            </w:tcBorders>
            <w:shd w:val="clear" w:color="auto" w:fill="auto"/>
            <w:noWrap/>
            <w:vAlign w:val="center"/>
            <w:hideMark/>
          </w:tcPr>
          <w:p w14:paraId="1B953360"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301</w:t>
            </w:r>
          </w:p>
        </w:tc>
        <w:tc>
          <w:tcPr>
            <w:tcW w:w="1680" w:type="dxa"/>
            <w:tcBorders>
              <w:top w:val="nil"/>
              <w:left w:val="nil"/>
              <w:bottom w:val="nil"/>
              <w:right w:val="nil"/>
            </w:tcBorders>
            <w:shd w:val="clear" w:color="auto" w:fill="auto"/>
            <w:noWrap/>
            <w:vAlign w:val="center"/>
            <w:hideMark/>
          </w:tcPr>
          <w:p w14:paraId="45E0B541"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260</w:t>
            </w:r>
          </w:p>
        </w:tc>
        <w:tc>
          <w:tcPr>
            <w:tcW w:w="1300" w:type="dxa"/>
            <w:tcBorders>
              <w:top w:val="nil"/>
              <w:left w:val="nil"/>
              <w:bottom w:val="nil"/>
              <w:right w:val="nil"/>
            </w:tcBorders>
            <w:shd w:val="clear" w:color="auto" w:fill="auto"/>
            <w:noWrap/>
            <w:vAlign w:val="center"/>
            <w:hideMark/>
          </w:tcPr>
          <w:p w14:paraId="58964E1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76</w:t>
            </w:r>
          </w:p>
        </w:tc>
        <w:tc>
          <w:tcPr>
            <w:tcW w:w="1300" w:type="dxa"/>
            <w:tcBorders>
              <w:top w:val="nil"/>
              <w:left w:val="nil"/>
              <w:bottom w:val="nil"/>
              <w:right w:val="nil"/>
            </w:tcBorders>
            <w:shd w:val="clear" w:color="auto" w:fill="auto"/>
            <w:noWrap/>
            <w:vAlign w:val="center"/>
            <w:hideMark/>
          </w:tcPr>
          <w:p w14:paraId="193F7DAA"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328</w:t>
            </w:r>
          </w:p>
        </w:tc>
      </w:tr>
      <w:tr w:rsidR="003C1E97" w:rsidRPr="003F2B44" w14:paraId="578C2BB5" w14:textId="77777777" w:rsidTr="003C1E97">
        <w:trPr>
          <w:trHeight w:val="340"/>
        </w:trPr>
        <w:tc>
          <w:tcPr>
            <w:tcW w:w="2760" w:type="dxa"/>
            <w:tcBorders>
              <w:top w:val="nil"/>
              <w:left w:val="nil"/>
              <w:bottom w:val="single" w:sz="8" w:space="0" w:color="000000"/>
              <w:right w:val="nil"/>
            </w:tcBorders>
            <w:shd w:val="clear" w:color="auto" w:fill="auto"/>
            <w:noWrap/>
            <w:vAlign w:val="center"/>
            <w:hideMark/>
          </w:tcPr>
          <w:p w14:paraId="16B059E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N80 contig length</w:t>
            </w:r>
          </w:p>
        </w:tc>
        <w:tc>
          <w:tcPr>
            <w:tcW w:w="1300" w:type="dxa"/>
            <w:tcBorders>
              <w:top w:val="nil"/>
              <w:left w:val="nil"/>
              <w:bottom w:val="single" w:sz="8" w:space="0" w:color="000000"/>
              <w:right w:val="nil"/>
            </w:tcBorders>
            <w:shd w:val="clear" w:color="auto" w:fill="auto"/>
            <w:noWrap/>
            <w:vAlign w:val="center"/>
            <w:hideMark/>
          </w:tcPr>
          <w:p w14:paraId="0675187C"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83</w:t>
            </w:r>
          </w:p>
        </w:tc>
        <w:tc>
          <w:tcPr>
            <w:tcW w:w="1760" w:type="dxa"/>
            <w:tcBorders>
              <w:top w:val="nil"/>
              <w:left w:val="nil"/>
              <w:bottom w:val="single" w:sz="8" w:space="0" w:color="000000"/>
              <w:right w:val="nil"/>
            </w:tcBorders>
            <w:shd w:val="clear" w:color="auto" w:fill="auto"/>
            <w:noWrap/>
            <w:vAlign w:val="center"/>
            <w:hideMark/>
          </w:tcPr>
          <w:p w14:paraId="5538F74E"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252</w:t>
            </w:r>
          </w:p>
        </w:tc>
        <w:tc>
          <w:tcPr>
            <w:tcW w:w="1680" w:type="dxa"/>
            <w:tcBorders>
              <w:top w:val="nil"/>
              <w:left w:val="nil"/>
              <w:bottom w:val="single" w:sz="8" w:space="0" w:color="000000"/>
              <w:right w:val="nil"/>
            </w:tcBorders>
            <w:shd w:val="clear" w:color="auto" w:fill="auto"/>
            <w:noWrap/>
            <w:vAlign w:val="center"/>
            <w:hideMark/>
          </w:tcPr>
          <w:p w14:paraId="05745643"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241</w:t>
            </w:r>
          </w:p>
        </w:tc>
        <w:tc>
          <w:tcPr>
            <w:tcW w:w="1300" w:type="dxa"/>
            <w:tcBorders>
              <w:top w:val="nil"/>
              <w:left w:val="nil"/>
              <w:bottom w:val="single" w:sz="8" w:space="0" w:color="000000"/>
              <w:right w:val="nil"/>
            </w:tcBorders>
            <w:shd w:val="clear" w:color="auto" w:fill="auto"/>
            <w:noWrap/>
            <w:vAlign w:val="center"/>
            <w:hideMark/>
          </w:tcPr>
          <w:p w14:paraId="5B1E0388"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46</w:t>
            </w:r>
          </w:p>
        </w:tc>
        <w:tc>
          <w:tcPr>
            <w:tcW w:w="1300" w:type="dxa"/>
            <w:tcBorders>
              <w:top w:val="nil"/>
              <w:left w:val="nil"/>
              <w:bottom w:val="single" w:sz="8" w:space="0" w:color="000000"/>
              <w:right w:val="nil"/>
            </w:tcBorders>
            <w:shd w:val="clear" w:color="auto" w:fill="auto"/>
            <w:noWrap/>
            <w:vAlign w:val="center"/>
            <w:hideMark/>
          </w:tcPr>
          <w:p w14:paraId="297A6547" w14:textId="77777777" w:rsidR="003C1E97" w:rsidRPr="003F2B44" w:rsidRDefault="003C1E97" w:rsidP="003C1E97">
            <w:pPr>
              <w:jc w:val="center"/>
              <w:rPr>
                <w:rFonts w:ascii="Times New Roman" w:eastAsia="Times New Roman" w:hAnsi="Times New Roman" w:cs="Times New Roman"/>
                <w:color w:val="000000"/>
                <w:sz w:val="20"/>
                <w:szCs w:val="20"/>
              </w:rPr>
            </w:pPr>
            <w:r w:rsidRPr="003F2B44">
              <w:rPr>
                <w:rFonts w:ascii="Times New Roman" w:eastAsia="Times New Roman" w:hAnsi="Times New Roman" w:cs="Times New Roman"/>
                <w:color w:val="000000"/>
                <w:sz w:val="20"/>
                <w:szCs w:val="20"/>
              </w:rPr>
              <w:t>269</w:t>
            </w:r>
          </w:p>
        </w:tc>
      </w:tr>
    </w:tbl>
    <w:p w14:paraId="5D1D9757" w14:textId="1E2C5365" w:rsidR="007062B7" w:rsidRPr="003F2B44" w:rsidRDefault="007062B7">
      <w:pPr>
        <w:rPr>
          <w:b/>
        </w:rPr>
      </w:pPr>
    </w:p>
    <w:p w14:paraId="2588038A" w14:textId="77777777" w:rsidR="007062B7" w:rsidRPr="003F2B44" w:rsidRDefault="007062B7">
      <w:pPr>
        <w:rPr>
          <w:b/>
        </w:rPr>
      </w:pPr>
      <w:r w:rsidRPr="003F2B44">
        <w:rPr>
          <w:b/>
        </w:rPr>
        <w:br w:type="page"/>
      </w:r>
    </w:p>
    <w:tbl>
      <w:tblPr>
        <w:tblW w:w="8840" w:type="dxa"/>
        <w:tblInd w:w="93" w:type="dxa"/>
        <w:tblLook w:val="04A0" w:firstRow="1" w:lastRow="0" w:firstColumn="1" w:lastColumn="0" w:noHBand="0" w:noVBand="1"/>
      </w:tblPr>
      <w:tblGrid>
        <w:gridCol w:w="3249"/>
        <w:gridCol w:w="1667"/>
        <w:gridCol w:w="1923"/>
        <w:gridCol w:w="2001"/>
      </w:tblGrid>
      <w:tr w:rsidR="00823616" w:rsidRPr="003F2B44" w14:paraId="1C8CE5D4" w14:textId="77777777" w:rsidTr="00823616">
        <w:trPr>
          <w:trHeight w:val="340"/>
        </w:trPr>
        <w:tc>
          <w:tcPr>
            <w:tcW w:w="8840" w:type="dxa"/>
            <w:gridSpan w:val="4"/>
            <w:tcBorders>
              <w:top w:val="nil"/>
              <w:left w:val="nil"/>
              <w:bottom w:val="nil"/>
              <w:right w:val="nil"/>
            </w:tcBorders>
            <w:shd w:val="clear" w:color="auto" w:fill="auto"/>
            <w:noWrap/>
            <w:vAlign w:val="bottom"/>
            <w:hideMark/>
          </w:tcPr>
          <w:p w14:paraId="1A146C56" w14:textId="61FA8898"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b/>
                <w:color w:val="000000"/>
              </w:rPr>
              <w:lastRenderedPageBreak/>
              <w:t>Table S2</w:t>
            </w:r>
            <w:r w:rsidRPr="003F2B44">
              <w:rPr>
                <w:rFonts w:ascii="Times New Roman" w:eastAsia="Times New Roman" w:hAnsi="Times New Roman" w:cs="Times New Roman"/>
                <w:color w:val="000000"/>
              </w:rPr>
              <w:t>: Bootstrapped (n=10,000) methylation score standard error</w:t>
            </w:r>
            <w:r w:rsidR="002754EB" w:rsidRPr="003F2B44">
              <w:rPr>
                <w:rFonts w:ascii="Times New Roman" w:eastAsia="Times New Roman" w:hAnsi="Times New Roman" w:cs="Times New Roman"/>
                <w:color w:val="000000"/>
              </w:rPr>
              <w:t xml:space="preserve">s </w:t>
            </w:r>
            <w:r w:rsidR="00DD2C77" w:rsidRPr="003F2B44">
              <w:rPr>
                <w:rFonts w:ascii="Times New Roman" w:eastAsia="Times New Roman" w:hAnsi="Times New Roman" w:cs="Times New Roman"/>
                <w:color w:val="000000"/>
              </w:rPr>
              <w:t xml:space="preserve">(SE) </w:t>
            </w:r>
            <w:r w:rsidR="002754EB" w:rsidRPr="003F2B44">
              <w:rPr>
                <w:rFonts w:ascii="Times New Roman" w:eastAsia="Times New Roman" w:hAnsi="Times New Roman" w:cs="Times New Roman"/>
                <w:color w:val="000000"/>
              </w:rPr>
              <w:t>and coefficients of variation</w:t>
            </w:r>
            <w:r w:rsidRPr="003F2B44">
              <w:rPr>
                <w:rFonts w:ascii="Times New Roman" w:eastAsia="Times New Roman" w:hAnsi="Times New Roman" w:cs="Times New Roman"/>
                <w:color w:val="000000"/>
              </w:rPr>
              <w:t xml:space="preserve"> </w:t>
            </w:r>
            <w:r w:rsidR="00DD2C77" w:rsidRPr="003F2B44">
              <w:rPr>
                <w:rFonts w:ascii="Times New Roman" w:eastAsia="Times New Roman" w:hAnsi="Times New Roman" w:cs="Times New Roman"/>
                <w:color w:val="000000"/>
              </w:rPr>
              <w:t>(CV)</w:t>
            </w:r>
          </w:p>
        </w:tc>
      </w:tr>
      <w:tr w:rsidR="00823616" w:rsidRPr="003F2B44" w14:paraId="4566CE7E" w14:textId="77777777" w:rsidTr="00823616">
        <w:trPr>
          <w:trHeight w:val="340"/>
        </w:trPr>
        <w:tc>
          <w:tcPr>
            <w:tcW w:w="32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59AD89"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Phylum</w:t>
            </w:r>
          </w:p>
        </w:tc>
        <w:tc>
          <w:tcPr>
            <w:tcW w:w="1667" w:type="dxa"/>
            <w:tcBorders>
              <w:top w:val="single" w:sz="8" w:space="0" w:color="auto"/>
              <w:left w:val="nil"/>
              <w:bottom w:val="single" w:sz="8" w:space="0" w:color="auto"/>
              <w:right w:val="single" w:sz="8" w:space="0" w:color="auto"/>
            </w:tcBorders>
            <w:shd w:val="clear" w:color="auto" w:fill="auto"/>
            <w:noWrap/>
            <w:vAlign w:val="center"/>
            <w:hideMark/>
          </w:tcPr>
          <w:p w14:paraId="5F635176"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Depth (cm)</w:t>
            </w:r>
          </w:p>
        </w:tc>
        <w:tc>
          <w:tcPr>
            <w:tcW w:w="1923" w:type="dxa"/>
            <w:tcBorders>
              <w:top w:val="single" w:sz="8" w:space="0" w:color="auto"/>
              <w:left w:val="nil"/>
              <w:bottom w:val="single" w:sz="8" w:space="0" w:color="auto"/>
              <w:right w:val="single" w:sz="8" w:space="0" w:color="auto"/>
            </w:tcBorders>
            <w:shd w:val="clear" w:color="auto" w:fill="auto"/>
            <w:noWrap/>
            <w:vAlign w:val="center"/>
            <w:hideMark/>
          </w:tcPr>
          <w:p w14:paraId="0038FCE7"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Bootstrap SE</w:t>
            </w:r>
          </w:p>
        </w:tc>
        <w:tc>
          <w:tcPr>
            <w:tcW w:w="2001" w:type="dxa"/>
            <w:tcBorders>
              <w:top w:val="single" w:sz="8" w:space="0" w:color="auto"/>
              <w:left w:val="nil"/>
              <w:bottom w:val="single" w:sz="8" w:space="0" w:color="auto"/>
              <w:right w:val="single" w:sz="8" w:space="0" w:color="auto"/>
            </w:tcBorders>
            <w:shd w:val="clear" w:color="auto" w:fill="auto"/>
            <w:noWrap/>
            <w:vAlign w:val="center"/>
            <w:hideMark/>
          </w:tcPr>
          <w:p w14:paraId="254AE603"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Bootstrap CV</w:t>
            </w:r>
          </w:p>
        </w:tc>
      </w:tr>
      <w:tr w:rsidR="00823616" w:rsidRPr="003F2B44" w14:paraId="68718FB7"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0C91FD"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Actinobacteria</w:t>
            </w:r>
          </w:p>
        </w:tc>
        <w:tc>
          <w:tcPr>
            <w:tcW w:w="1667" w:type="dxa"/>
            <w:tcBorders>
              <w:top w:val="nil"/>
              <w:left w:val="nil"/>
              <w:bottom w:val="single" w:sz="8" w:space="0" w:color="auto"/>
              <w:right w:val="single" w:sz="8" w:space="0" w:color="auto"/>
            </w:tcBorders>
            <w:shd w:val="clear" w:color="auto" w:fill="auto"/>
            <w:noWrap/>
            <w:vAlign w:val="center"/>
            <w:hideMark/>
          </w:tcPr>
          <w:p w14:paraId="41496510"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37B6DB9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0.2657</w:t>
            </w:r>
          </w:p>
        </w:tc>
        <w:tc>
          <w:tcPr>
            <w:tcW w:w="2001" w:type="dxa"/>
            <w:tcBorders>
              <w:top w:val="nil"/>
              <w:left w:val="nil"/>
              <w:bottom w:val="single" w:sz="8" w:space="0" w:color="auto"/>
              <w:right w:val="single" w:sz="8" w:space="0" w:color="auto"/>
            </w:tcBorders>
            <w:shd w:val="clear" w:color="auto" w:fill="auto"/>
            <w:noWrap/>
            <w:vAlign w:val="center"/>
            <w:hideMark/>
          </w:tcPr>
          <w:p w14:paraId="7D134CAD"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0.0192</w:t>
            </w:r>
          </w:p>
        </w:tc>
      </w:tr>
      <w:tr w:rsidR="00823616" w:rsidRPr="003F2B44" w14:paraId="0E80B02E"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67A35DE2"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0155915B"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4AB5F2E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0.2285</w:t>
            </w:r>
          </w:p>
        </w:tc>
        <w:tc>
          <w:tcPr>
            <w:tcW w:w="2001" w:type="dxa"/>
            <w:tcBorders>
              <w:top w:val="nil"/>
              <w:left w:val="nil"/>
              <w:bottom w:val="single" w:sz="8" w:space="0" w:color="auto"/>
              <w:right w:val="single" w:sz="8" w:space="0" w:color="auto"/>
            </w:tcBorders>
            <w:shd w:val="clear" w:color="auto" w:fill="auto"/>
            <w:noWrap/>
            <w:vAlign w:val="center"/>
            <w:hideMark/>
          </w:tcPr>
          <w:p w14:paraId="41344D2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0.0167</w:t>
            </w:r>
          </w:p>
        </w:tc>
      </w:tr>
      <w:tr w:rsidR="00823616" w:rsidRPr="003F2B44" w14:paraId="65889A2E"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79F39479"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1093D5E7"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1281C0C8"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0.1629</w:t>
            </w:r>
          </w:p>
        </w:tc>
        <w:tc>
          <w:tcPr>
            <w:tcW w:w="2001" w:type="dxa"/>
            <w:tcBorders>
              <w:top w:val="nil"/>
              <w:left w:val="nil"/>
              <w:bottom w:val="single" w:sz="8" w:space="0" w:color="auto"/>
              <w:right w:val="single" w:sz="8" w:space="0" w:color="auto"/>
            </w:tcBorders>
            <w:shd w:val="clear" w:color="auto" w:fill="auto"/>
            <w:noWrap/>
            <w:vAlign w:val="center"/>
            <w:hideMark/>
          </w:tcPr>
          <w:p w14:paraId="16CD858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0.0118</w:t>
            </w:r>
          </w:p>
        </w:tc>
      </w:tr>
      <w:tr w:rsidR="00823616" w:rsidRPr="003F2B44" w14:paraId="0FE2AC01"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8FC681"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Bacteroidetes</w:t>
            </w:r>
          </w:p>
        </w:tc>
        <w:tc>
          <w:tcPr>
            <w:tcW w:w="1667" w:type="dxa"/>
            <w:tcBorders>
              <w:top w:val="nil"/>
              <w:left w:val="nil"/>
              <w:bottom w:val="single" w:sz="8" w:space="0" w:color="auto"/>
              <w:right w:val="single" w:sz="8" w:space="0" w:color="auto"/>
            </w:tcBorders>
            <w:shd w:val="clear" w:color="auto" w:fill="auto"/>
            <w:noWrap/>
            <w:vAlign w:val="center"/>
            <w:hideMark/>
          </w:tcPr>
          <w:p w14:paraId="5ABF1D00"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70C8768B"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0.7011</w:t>
            </w:r>
          </w:p>
        </w:tc>
        <w:tc>
          <w:tcPr>
            <w:tcW w:w="2001" w:type="dxa"/>
            <w:tcBorders>
              <w:top w:val="nil"/>
              <w:left w:val="nil"/>
              <w:bottom w:val="single" w:sz="8" w:space="0" w:color="auto"/>
              <w:right w:val="single" w:sz="8" w:space="0" w:color="auto"/>
            </w:tcBorders>
            <w:shd w:val="clear" w:color="auto" w:fill="auto"/>
            <w:noWrap/>
            <w:vAlign w:val="center"/>
            <w:hideMark/>
          </w:tcPr>
          <w:p w14:paraId="5578A1C3"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0.0607</w:t>
            </w:r>
          </w:p>
        </w:tc>
      </w:tr>
      <w:tr w:rsidR="00823616" w:rsidRPr="003F2B44" w14:paraId="30E74B78"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05ED6700"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7F952D28"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18F266A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0.7138</w:t>
            </w:r>
          </w:p>
        </w:tc>
        <w:tc>
          <w:tcPr>
            <w:tcW w:w="2001" w:type="dxa"/>
            <w:tcBorders>
              <w:top w:val="nil"/>
              <w:left w:val="nil"/>
              <w:bottom w:val="single" w:sz="8" w:space="0" w:color="auto"/>
              <w:right w:val="single" w:sz="8" w:space="0" w:color="auto"/>
            </w:tcBorders>
            <w:shd w:val="clear" w:color="auto" w:fill="auto"/>
            <w:noWrap/>
            <w:vAlign w:val="center"/>
            <w:hideMark/>
          </w:tcPr>
          <w:p w14:paraId="26589F62"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0.061</w:t>
            </w:r>
          </w:p>
        </w:tc>
      </w:tr>
      <w:tr w:rsidR="00823616" w:rsidRPr="003F2B44" w14:paraId="783D4FD5"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3446FE68"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229A9E05"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20ACEF2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0.5838</w:t>
            </w:r>
          </w:p>
        </w:tc>
        <w:tc>
          <w:tcPr>
            <w:tcW w:w="2001" w:type="dxa"/>
            <w:tcBorders>
              <w:top w:val="nil"/>
              <w:left w:val="nil"/>
              <w:bottom w:val="single" w:sz="8" w:space="0" w:color="auto"/>
              <w:right w:val="single" w:sz="8" w:space="0" w:color="auto"/>
            </w:tcBorders>
            <w:shd w:val="clear" w:color="auto" w:fill="auto"/>
            <w:noWrap/>
            <w:vAlign w:val="center"/>
            <w:hideMark/>
          </w:tcPr>
          <w:p w14:paraId="25603E28"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0.0409</w:t>
            </w:r>
          </w:p>
        </w:tc>
      </w:tr>
      <w:tr w:rsidR="00823616" w:rsidRPr="003F2B44" w14:paraId="258D631B"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2C8D45" w14:textId="77777777" w:rsidR="00823616" w:rsidRPr="003F2B44" w:rsidRDefault="00823616" w:rsidP="00823616">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Chloroflexi</w:t>
            </w:r>
            <w:proofErr w:type="spellEnd"/>
          </w:p>
        </w:tc>
        <w:tc>
          <w:tcPr>
            <w:tcW w:w="1667" w:type="dxa"/>
            <w:tcBorders>
              <w:top w:val="nil"/>
              <w:left w:val="nil"/>
              <w:bottom w:val="single" w:sz="8" w:space="0" w:color="auto"/>
              <w:right w:val="single" w:sz="8" w:space="0" w:color="auto"/>
            </w:tcBorders>
            <w:shd w:val="clear" w:color="auto" w:fill="auto"/>
            <w:noWrap/>
            <w:vAlign w:val="center"/>
            <w:hideMark/>
          </w:tcPr>
          <w:p w14:paraId="3F3489AD"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5D92841E"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0.7011</w:t>
            </w:r>
          </w:p>
        </w:tc>
        <w:tc>
          <w:tcPr>
            <w:tcW w:w="2001" w:type="dxa"/>
            <w:tcBorders>
              <w:top w:val="nil"/>
              <w:left w:val="nil"/>
              <w:bottom w:val="single" w:sz="8" w:space="0" w:color="auto"/>
              <w:right w:val="single" w:sz="8" w:space="0" w:color="auto"/>
            </w:tcBorders>
            <w:shd w:val="clear" w:color="auto" w:fill="auto"/>
            <w:noWrap/>
            <w:vAlign w:val="center"/>
            <w:hideMark/>
          </w:tcPr>
          <w:p w14:paraId="58E35DA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0.0571</w:t>
            </w:r>
          </w:p>
        </w:tc>
      </w:tr>
      <w:tr w:rsidR="00823616" w:rsidRPr="003F2B44" w14:paraId="2AE1B99D"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3C1FD18F"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2BB7311E"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2DE42165"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0.6841</w:t>
            </w:r>
          </w:p>
        </w:tc>
        <w:tc>
          <w:tcPr>
            <w:tcW w:w="2001" w:type="dxa"/>
            <w:tcBorders>
              <w:top w:val="nil"/>
              <w:left w:val="nil"/>
              <w:bottom w:val="single" w:sz="8" w:space="0" w:color="auto"/>
              <w:right w:val="single" w:sz="8" w:space="0" w:color="auto"/>
            </w:tcBorders>
            <w:shd w:val="clear" w:color="auto" w:fill="auto"/>
            <w:noWrap/>
            <w:vAlign w:val="center"/>
            <w:hideMark/>
          </w:tcPr>
          <w:p w14:paraId="23E1DCD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0.0585</w:t>
            </w:r>
          </w:p>
        </w:tc>
      </w:tr>
      <w:tr w:rsidR="00823616" w:rsidRPr="003F2B44" w14:paraId="273F6B5F"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309A7488"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30755D99"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21948868"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0.6902</w:t>
            </w:r>
          </w:p>
        </w:tc>
        <w:tc>
          <w:tcPr>
            <w:tcW w:w="2001" w:type="dxa"/>
            <w:tcBorders>
              <w:top w:val="nil"/>
              <w:left w:val="nil"/>
              <w:bottom w:val="single" w:sz="8" w:space="0" w:color="auto"/>
              <w:right w:val="single" w:sz="8" w:space="0" w:color="auto"/>
            </w:tcBorders>
            <w:shd w:val="clear" w:color="auto" w:fill="auto"/>
            <w:noWrap/>
            <w:vAlign w:val="center"/>
            <w:hideMark/>
          </w:tcPr>
          <w:p w14:paraId="5A41BEBE"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0.058</w:t>
            </w:r>
          </w:p>
        </w:tc>
      </w:tr>
      <w:tr w:rsidR="00823616" w:rsidRPr="003F2B44" w14:paraId="1626F35E"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06E803" w14:textId="77777777" w:rsidR="00823616" w:rsidRPr="003F2B44" w:rsidRDefault="00823616" w:rsidP="00823616">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Crenarchaeota</w:t>
            </w:r>
            <w:proofErr w:type="spellEnd"/>
          </w:p>
        </w:tc>
        <w:tc>
          <w:tcPr>
            <w:tcW w:w="1667" w:type="dxa"/>
            <w:tcBorders>
              <w:top w:val="nil"/>
              <w:left w:val="nil"/>
              <w:bottom w:val="single" w:sz="8" w:space="0" w:color="auto"/>
              <w:right w:val="single" w:sz="8" w:space="0" w:color="auto"/>
            </w:tcBorders>
            <w:shd w:val="clear" w:color="auto" w:fill="auto"/>
            <w:noWrap/>
            <w:vAlign w:val="center"/>
            <w:hideMark/>
          </w:tcPr>
          <w:p w14:paraId="6EFFA662"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609F0200"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0.788</w:t>
            </w:r>
          </w:p>
        </w:tc>
        <w:tc>
          <w:tcPr>
            <w:tcW w:w="2001" w:type="dxa"/>
            <w:tcBorders>
              <w:top w:val="nil"/>
              <w:left w:val="nil"/>
              <w:bottom w:val="single" w:sz="8" w:space="0" w:color="auto"/>
              <w:right w:val="single" w:sz="8" w:space="0" w:color="auto"/>
            </w:tcBorders>
            <w:shd w:val="clear" w:color="auto" w:fill="auto"/>
            <w:noWrap/>
            <w:vAlign w:val="center"/>
            <w:hideMark/>
          </w:tcPr>
          <w:p w14:paraId="4F1C925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0.0625</w:t>
            </w:r>
          </w:p>
        </w:tc>
      </w:tr>
      <w:tr w:rsidR="00823616" w:rsidRPr="003F2B44" w14:paraId="22D02528"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6F5315DE"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617AD2BE"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3FF3AED8"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0.9782</w:t>
            </w:r>
          </w:p>
        </w:tc>
        <w:tc>
          <w:tcPr>
            <w:tcW w:w="2001" w:type="dxa"/>
            <w:tcBorders>
              <w:top w:val="nil"/>
              <w:left w:val="nil"/>
              <w:bottom w:val="single" w:sz="8" w:space="0" w:color="auto"/>
              <w:right w:val="single" w:sz="8" w:space="0" w:color="auto"/>
            </w:tcBorders>
            <w:shd w:val="clear" w:color="auto" w:fill="auto"/>
            <w:noWrap/>
            <w:vAlign w:val="center"/>
            <w:hideMark/>
          </w:tcPr>
          <w:p w14:paraId="02877CE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0.0756</w:t>
            </w:r>
          </w:p>
        </w:tc>
      </w:tr>
      <w:tr w:rsidR="00823616" w:rsidRPr="003F2B44" w14:paraId="6D0A8A54"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262E2496"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533E49AF"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179DAB73"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0.7357</w:t>
            </w:r>
          </w:p>
        </w:tc>
        <w:tc>
          <w:tcPr>
            <w:tcW w:w="2001" w:type="dxa"/>
            <w:tcBorders>
              <w:top w:val="nil"/>
              <w:left w:val="nil"/>
              <w:bottom w:val="single" w:sz="8" w:space="0" w:color="auto"/>
              <w:right w:val="single" w:sz="8" w:space="0" w:color="auto"/>
            </w:tcBorders>
            <w:shd w:val="clear" w:color="auto" w:fill="auto"/>
            <w:noWrap/>
            <w:vAlign w:val="center"/>
            <w:hideMark/>
          </w:tcPr>
          <w:p w14:paraId="16C70B55"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0.0554</w:t>
            </w:r>
          </w:p>
        </w:tc>
      </w:tr>
      <w:tr w:rsidR="00823616" w:rsidRPr="003F2B44" w14:paraId="1B0C96FA"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69992C"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Cyanobacteria</w:t>
            </w:r>
          </w:p>
        </w:tc>
        <w:tc>
          <w:tcPr>
            <w:tcW w:w="1667" w:type="dxa"/>
            <w:tcBorders>
              <w:top w:val="nil"/>
              <w:left w:val="nil"/>
              <w:bottom w:val="single" w:sz="8" w:space="0" w:color="auto"/>
              <w:right w:val="single" w:sz="8" w:space="0" w:color="auto"/>
            </w:tcBorders>
            <w:shd w:val="clear" w:color="auto" w:fill="auto"/>
            <w:noWrap/>
            <w:vAlign w:val="center"/>
            <w:hideMark/>
          </w:tcPr>
          <w:p w14:paraId="1626131D"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4DB8091D"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0.9101</w:t>
            </w:r>
          </w:p>
        </w:tc>
        <w:tc>
          <w:tcPr>
            <w:tcW w:w="2001" w:type="dxa"/>
            <w:tcBorders>
              <w:top w:val="nil"/>
              <w:left w:val="nil"/>
              <w:bottom w:val="single" w:sz="8" w:space="0" w:color="auto"/>
              <w:right w:val="single" w:sz="8" w:space="0" w:color="auto"/>
            </w:tcBorders>
            <w:shd w:val="clear" w:color="auto" w:fill="auto"/>
            <w:noWrap/>
            <w:vAlign w:val="center"/>
            <w:hideMark/>
          </w:tcPr>
          <w:p w14:paraId="2842859D"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0.0663</w:t>
            </w:r>
          </w:p>
        </w:tc>
      </w:tr>
      <w:tr w:rsidR="00823616" w:rsidRPr="003F2B44" w14:paraId="79954DF7"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4D08BE79"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63801700"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43FF3C2F"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1.2642</w:t>
            </w:r>
          </w:p>
        </w:tc>
        <w:tc>
          <w:tcPr>
            <w:tcW w:w="2001" w:type="dxa"/>
            <w:tcBorders>
              <w:top w:val="nil"/>
              <w:left w:val="nil"/>
              <w:bottom w:val="single" w:sz="8" w:space="0" w:color="auto"/>
              <w:right w:val="single" w:sz="8" w:space="0" w:color="auto"/>
            </w:tcBorders>
            <w:shd w:val="clear" w:color="auto" w:fill="auto"/>
            <w:noWrap/>
            <w:vAlign w:val="center"/>
            <w:hideMark/>
          </w:tcPr>
          <w:p w14:paraId="31B4A11B"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0.0929</w:t>
            </w:r>
          </w:p>
        </w:tc>
      </w:tr>
      <w:tr w:rsidR="00823616" w:rsidRPr="003F2B44" w14:paraId="3A8D18F4"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6FDCEFAB"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09E3658A"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73BB20B1"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1.0201</w:t>
            </w:r>
          </w:p>
        </w:tc>
        <w:tc>
          <w:tcPr>
            <w:tcW w:w="2001" w:type="dxa"/>
            <w:tcBorders>
              <w:top w:val="nil"/>
              <w:left w:val="nil"/>
              <w:bottom w:val="single" w:sz="8" w:space="0" w:color="auto"/>
              <w:right w:val="single" w:sz="8" w:space="0" w:color="auto"/>
            </w:tcBorders>
            <w:shd w:val="clear" w:color="auto" w:fill="auto"/>
            <w:noWrap/>
            <w:vAlign w:val="center"/>
            <w:hideMark/>
          </w:tcPr>
          <w:p w14:paraId="6CE2240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0.0867</w:t>
            </w:r>
          </w:p>
        </w:tc>
      </w:tr>
      <w:tr w:rsidR="00823616" w:rsidRPr="003F2B44" w14:paraId="13F732EE"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031E95" w14:textId="77777777" w:rsidR="00823616" w:rsidRPr="003F2B44" w:rsidRDefault="00823616" w:rsidP="00823616">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Deinococcus</w:t>
            </w:r>
            <w:proofErr w:type="spellEnd"/>
            <w:r w:rsidRPr="003F2B44">
              <w:rPr>
                <w:rFonts w:ascii="Times New Roman" w:eastAsia="Times New Roman" w:hAnsi="Times New Roman" w:cs="Times New Roman"/>
                <w:color w:val="000000"/>
              </w:rPr>
              <w:t>-Thermus</w:t>
            </w:r>
          </w:p>
        </w:tc>
        <w:tc>
          <w:tcPr>
            <w:tcW w:w="1667" w:type="dxa"/>
            <w:tcBorders>
              <w:top w:val="nil"/>
              <w:left w:val="nil"/>
              <w:bottom w:val="single" w:sz="8" w:space="0" w:color="auto"/>
              <w:right w:val="single" w:sz="8" w:space="0" w:color="auto"/>
            </w:tcBorders>
            <w:shd w:val="clear" w:color="auto" w:fill="auto"/>
            <w:noWrap/>
            <w:vAlign w:val="center"/>
            <w:hideMark/>
          </w:tcPr>
          <w:p w14:paraId="5CB92114"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4536EC22"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1.2122</w:t>
            </w:r>
          </w:p>
        </w:tc>
        <w:tc>
          <w:tcPr>
            <w:tcW w:w="2001" w:type="dxa"/>
            <w:tcBorders>
              <w:top w:val="nil"/>
              <w:left w:val="nil"/>
              <w:bottom w:val="single" w:sz="8" w:space="0" w:color="auto"/>
              <w:right w:val="single" w:sz="8" w:space="0" w:color="auto"/>
            </w:tcBorders>
            <w:shd w:val="clear" w:color="auto" w:fill="auto"/>
            <w:noWrap/>
            <w:vAlign w:val="center"/>
            <w:hideMark/>
          </w:tcPr>
          <w:p w14:paraId="670DB575"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0.0881</w:t>
            </w:r>
          </w:p>
        </w:tc>
      </w:tr>
      <w:tr w:rsidR="00823616" w:rsidRPr="003F2B44" w14:paraId="0802AA04"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0D699DBF"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27D54E3A"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3D26D67F"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1.247</w:t>
            </w:r>
          </w:p>
        </w:tc>
        <w:tc>
          <w:tcPr>
            <w:tcW w:w="2001" w:type="dxa"/>
            <w:tcBorders>
              <w:top w:val="nil"/>
              <w:left w:val="nil"/>
              <w:bottom w:val="single" w:sz="8" w:space="0" w:color="auto"/>
              <w:right w:val="single" w:sz="8" w:space="0" w:color="auto"/>
            </w:tcBorders>
            <w:shd w:val="clear" w:color="auto" w:fill="auto"/>
            <w:noWrap/>
            <w:vAlign w:val="center"/>
            <w:hideMark/>
          </w:tcPr>
          <w:p w14:paraId="15FF8E4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0.0944</w:t>
            </w:r>
          </w:p>
        </w:tc>
      </w:tr>
      <w:tr w:rsidR="00823616" w:rsidRPr="003F2B44" w14:paraId="6185BA36"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69411BF7"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01DABBA2"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3F5CF4B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0.9514</w:t>
            </w:r>
          </w:p>
        </w:tc>
        <w:tc>
          <w:tcPr>
            <w:tcW w:w="2001" w:type="dxa"/>
            <w:tcBorders>
              <w:top w:val="nil"/>
              <w:left w:val="nil"/>
              <w:bottom w:val="single" w:sz="8" w:space="0" w:color="auto"/>
              <w:right w:val="single" w:sz="8" w:space="0" w:color="auto"/>
            </w:tcBorders>
            <w:shd w:val="clear" w:color="auto" w:fill="auto"/>
            <w:noWrap/>
            <w:vAlign w:val="center"/>
            <w:hideMark/>
          </w:tcPr>
          <w:p w14:paraId="6C24F988"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0.0804</w:t>
            </w:r>
          </w:p>
        </w:tc>
      </w:tr>
      <w:tr w:rsidR="00823616" w:rsidRPr="003F2B44" w14:paraId="3A8125E3"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45815B" w14:textId="77777777" w:rsidR="00823616" w:rsidRPr="003F2B44" w:rsidRDefault="00823616" w:rsidP="00823616">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Euryarchaeota</w:t>
            </w:r>
            <w:proofErr w:type="spellEnd"/>
          </w:p>
        </w:tc>
        <w:tc>
          <w:tcPr>
            <w:tcW w:w="1667" w:type="dxa"/>
            <w:tcBorders>
              <w:top w:val="nil"/>
              <w:left w:val="nil"/>
              <w:bottom w:val="single" w:sz="8" w:space="0" w:color="auto"/>
              <w:right w:val="single" w:sz="8" w:space="0" w:color="auto"/>
            </w:tcBorders>
            <w:shd w:val="clear" w:color="auto" w:fill="auto"/>
            <w:noWrap/>
            <w:vAlign w:val="center"/>
            <w:hideMark/>
          </w:tcPr>
          <w:p w14:paraId="1F8074CD"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1E0D8FCD"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1.1555</w:t>
            </w:r>
          </w:p>
        </w:tc>
        <w:tc>
          <w:tcPr>
            <w:tcW w:w="2001" w:type="dxa"/>
            <w:tcBorders>
              <w:top w:val="nil"/>
              <w:left w:val="nil"/>
              <w:bottom w:val="single" w:sz="8" w:space="0" w:color="auto"/>
              <w:right w:val="single" w:sz="8" w:space="0" w:color="auto"/>
            </w:tcBorders>
            <w:shd w:val="clear" w:color="auto" w:fill="auto"/>
            <w:noWrap/>
            <w:vAlign w:val="center"/>
            <w:hideMark/>
          </w:tcPr>
          <w:p w14:paraId="09526F3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0.0826</w:t>
            </w:r>
          </w:p>
        </w:tc>
      </w:tr>
      <w:tr w:rsidR="00823616" w:rsidRPr="003F2B44" w14:paraId="4ED99F7E"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079742F2"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50EFEA59"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1EFE272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1.2405</w:t>
            </w:r>
          </w:p>
        </w:tc>
        <w:tc>
          <w:tcPr>
            <w:tcW w:w="2001" w:type="dxa"/>
            <w:tcBorders>
              <w:top w:val="nil"/>
              <w:left w:val="nil"/>
              <w:bottom w:val="single" w:sz="8" w:space="0" w:color="auto"/>
              <w:right w:val="single" w:sz="8" w:space="0" w:color="auto"/>
            </w:tcBorders>
            <w:shd w:val="clear" w:color="auto" w:fill="auto"/>
            <w:noWrap/>
            <w:vAlign w:val="center"/>
            <w:hideMark/>
          </w:tcPr>
          <w:p w14:paraId="173106A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0.0893</w:t>
            </w:r>
          </w:p>
        </w:tc>
      </w:tr>
      <w:tr w:rsidR="00823616" w:rsidRPr="003F2B44" w14:paraId="5E459378"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0DC888A8"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612F4D60"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6EB84C7D"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0.9118</w:t>
            </w:r>
          </w:p>
        </w:tc>
        <w:tc>
          <w:tcPr>
            <w:tcW w:w="2001" w:type="dxa"/>
            <w:tcBorders>
              <w:top w:val="nil"/>
              <w:left w:val="nil"/>
              <w:bottom w:val="single" w:sz="8" w:space="0" w:color="auto"/>
              <w:right w:val="single" w:sz="8" w:space="0" w:color="auto"/>
            </w:tcBorders>
            <w:shd w:val="clear" w:color="auto" w:fill="auto"/>
            <w:noWrap/>
            <w:vAlign w:val="center"/>
            <w:hideMark/>
          </w:tcPr>
          <w:p w14:paraId="2F5B57D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0.0758</w:t>
            </w:r>
          </w:p>
        </w:tc>
      </w:tr>
      <w:tr w:rsidR="00823616" w:rsidRPr="003F2B44" w14:paraId="2589ECDB"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73D8F"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Firmicutes</w:t>
            </w:r>
          </w:p>
        </w:tc>
        <w:tc>
          <w:tcPr>
            <w:tcW w:w="1667" w:type="dxa"/>
            <w:tcBorders>
              <w:top w:val="nil"/>
              <w:left w:val="nil"/>
              <w:bottom w:val="single" w:sz="8" w:space="0" w:color="auto"/>
              <w:right w:val="single" w:sz="8" w:space="0" w:color="auto"/>
            </w:tcBorders>
            <w:shd w:val="clear" w:color="auto" w:fill="auto"/>
            <w:noWrap/>
            <w:vAlign w:val="center"/>
            <w:hideMark/>
          </w:tcPr>
          <w:p w14:paraId="18415E0F"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1EC22763"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1.1583</w:t>
            </w:r>
          </w:p>
        </w:tc>
        <w:tc>
          <w:tcPr>
            <w:tcW w:w="2001" w:type="dxa"/>
            <w:tcBorders>
              <w:top w:val="nil"/>
              <w:left w:val="nil"/>
              <w:bottom w:val="single" w:sz="8" w:space="0" w:color="auto"/>
              <w:right w:val="single" w:sz="8" w:space="0" w:color="auto"/>
            </w:tcBorders>
            <w:shd w:val="clear" w:color="auto" w:fill="auto"/>
            <w:noWrap/>
            <w:vAlign w:val="center"/>
            <w:hideMark/>
          </w:tcPr>
          <w:p w14:paraId="196DD4D0"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0.084</w:t>
            </w:r>
          </w:p>
        </w:tc>
      </w:tr>
      <w:tr w:rsidR="00823616" w:rsidRPr="003F2B44" w14:paraId="47DEBA02"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3750575D"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20346168"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1489855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1.2099</w:t>
            </w:r>
          </w:p>
        </w:tc>
        <w:tc>
          <w:tcPr>
            <w:tcW w:w="2001" w:type="dxa"/>
            <w:tcBorders>
              <w:top w:val="nil"/>
              <w:left w:val="nil"/>
              <w:bottom w:val="single" w:sz="8" w:space="0" w:color="auto"/>
              <w:right w:val="single" w:sz="8" w:space="0" w:color="auto"/>
            </w:tcBorders>
            <w:shd w:val="clear" w:color="auto" w:fill="auto"/>
            <w:noWrap/>
            <w:vAlign w:val="center"/>
            <w:hideMark/>
          </w:tcPr>
          <w:p w14:paraId="7ACDE532"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0.0878</w:t>
            </w:r>
          </w:p>
        </w:tc>
      </w:tr>
      <w:tr w:rsidR="00823616" w:rsidRPr="003F2B44" w14:paraId="2E8B4B43"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4692A888"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03584007"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6B9CFF1E"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0.9922</w:t>
            </w:r>
          </w:p>
        </w:tc>
        <w:tc>
          <w:tcPr>
            <w:tcW w:w="2001" w:type="dxa"/>
            <w:tcBorders>
              <w:top w:val="nil"/>
              <w:left w:val="nil"/>
              <w:bottom w:val="single" w:sz="8" w:space="0" w:color="auto"/>
              <w:right w:val="single" w:sz="8" w:space="0" w:color="auto"/>
            </w:tcBorders>
            <w:shd w:val="clear" w:color="auto" w:fill="auto"/>
            <w:noWrap/>
            <w:vAlign w:val="center"/>
            <w:hideMark/>
          </w:tcPr>
          <w:p w14:paraId="00F4130B"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0.0804</w:t>
            </w:r>
          </w:p>
        </w:tc>
      </w:tr>
      <w:tr w:rsidR="00823616" w:rsidRPr="003F2B44" w14:paraId="36A53AB7"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D32102"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Proteobacteria</w:t>
            </w:r>
          </w:p>
        </w:tc>
        <w:tc>
          <w:tcPr>
            <w:tcW w:w="1667" w:type="dxa"/>
            <w:tcBorders>
              <w:top w:val="nil"/>
              <w:left w:val="nil"/>
              <w:bottom w:val="single" w:sz="8" w:space="0" w:color="auto"/>
              <w:right w:val="single" w:sz="8" w:space="0" w:color="auto"/>
            </w:tcBorders>
            <w:shd w:val="clear" w:color="auto" w:fill="auto"/>
            <w:noWrap/>
            <w:vAlign w:val="center"/>
            <w:hideMark/>
          </w:tcPr>
          <w:p w14:paraId="2EA61CA3"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35A55F50"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1.0983</w:t>
            </w:r>
          </w:p>
        </w:tc>
        <w:tc>
          <w:tcPr>
            <w:tcW w:w="2001" w:type="dxa"/>
            <w:tcBorders>
              <w:top w:val="nil"/>
              <w:left w:val="nil"/>
              <w:bottom w:val="single" w:sz="8" w:space="0" w:color="auto"/>
              <w:right w:val="single" w:sz="8" w:space="0" w:color="auto"/>
            </w:tcBorders>
            <w:shd w:val="clear" w:color="auto" w:fill="auto"/>
            <w:noWrap/>
            <w:vAlign w:val="center"/>
            <w:hideMark/>
          </w:tcPr>
          <w:p w14:paraId="244643D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0.0793</w:t>
            </w:r>
          </w:p>
        </w:tc>
      </w:tr>
      <w:tr w:rsidR="00823616" w:rsidRPr="003F2B44" w14:paraId="359493C5"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7BCA4D60"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1B076658"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05EE0B3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1.1427</w:t>
            </w:r>
          </w:p>
        </w:tc>
        <w:tc>
          <w:tcPr>
            <w:tcW w:w="2001" w:type="dxa"/>
            <w:tcBorders>
              <w:top w:val="nil"/>
              <w:left w:val="nil"/>
              <w:bottom w:val="single" w:sz="8" w:space="0" w:color="auto"/>
              <w:right w:val="single" w:sz="8" w:space="0" w:color="auto"/>
            </w:tcBorders>
            <w:shd w:val="clear" w:color="auto" w:fill="auto"/>
            <w:noWrap/>
            <w:vAlign w:val="center"/>
            <w:hideMark/>
          </w:tcPr>
          <w:p w14:paraId="1831479A"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0.0829</w:t>
            </w:r>
          </w:p>
        </w:tc>
      </w:tr>
      <w:tr w:rsidR="00823616" w:rsidRPr="003F2B44" w14:paraId="1C078762"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1FF5C895"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331CB1B4"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6EDA1B5B"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0.9387</w:t>
            </w:r>
          </w:p>
        </w:tc>
        <w:tc>
          <w:tcPr>
            <w:tcW w:w="2001" w:type="dxa"/>
            <w:tcBorders>
              <w:top w:val="nil"/>
              <w:left w:val="nil"/>
              <w:bottom w:val="single" w:sz="8" w:space="0" w:color="auto"/>
              <w:right w:val="single" w:sz="8" w:space="0" w:color="auto"/>
            </w:tcBorders>
            <w:shd w:val="clear" w:color="auto" w:fill="auto"/>
            <w:noWrap/>
            <w:vAlign w:val="center"/>
            <w:hideMark/>
          </w:tcPr>
          <w:p w14:paraId="40587183"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0.0768</w:t>
            </w:r>
          </w:p>
        </w:tc>
      </w:tr>
      <w:tr w:rsidR="00823616" w:rsidRPr="003F2B44" w14:paraId="0BB26227" w14:textId="77777777" w:rsidTr="00823616">
        <w:trPr>
          <w:trHeight w:val="340"/>
        </w:trPr>
        <w:tc>
          <w:tcPr>
            <w:tcW w:w="32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E17771" w14:textId="77777777" w:rsidR="00823616" w:rsidRPr="003F2B44" w:rsidRDefault="00823616" w:rsidP="00823616">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Spirochaetes</w:t>
            </w:r>
            <w:proofErr w:type="spellEnd"/>
          </w:p>
        </w:tc>
        <w:tc>
          <w:tcPr>
            <w:tcW w:w="1667" w:type="dxa"/>
            <w:tcBorders>
              <w:top w:val="nil"/>
              <w:left w:val="nil"/>
              <w:bottom w:val="single" w:sz="8" w:space="0" w:color="auto"/>
              <w:right w:val="single" w:sz="8" w:space="0" w:color="auto"/>
            </w:tcBorders>
            <w:shd w:val="clear" w:color="auto" w:fill="auto"/>
            <w:noWrap/>
            <w:vAlign w:val="center"/>
            <w:hideMark/>
          </w:tcPr>
          <w:p w14:paraId="4FB016C5"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923" w:type="dxa"/>
            <w:tcBorders>
              <w:top w:val="nil"/>
              <w:left w:val="nil"/>
              <w:bottom w:val="single" w:sz="8" w:space="0" w:color="auto"/>
              <w:right w:val="single" w:sz="8" w:space="0" w:color="auto"/>
            </w:tcBorders>
            <w:shd w:val="clear" w:color="auto" w:fill="auto"/>
            <w:noWrap/>
            <w:vAlign w:val="center"/>
            <w:hideMark/>
          </w:tcPr>
          <w:p w14:paraId="316672E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1.1197</w:t>
            </w:r>
          </w:p>
        </w:tc>
        <w:tc>
          <w:tcPr>
            <w:tcW w:w="2001" w:type="dxa"/>
            <w:tcBorders>
              <w:top w:val="nil"/>
              <w:left w:val="nil"/>
              <w:bottom w:val="single" w:sz="8" w:space="0" w:color="auto"/>
              <w:right w:val="single" w:sz="8" w:space="0" w:color="auto"/>
            </w:tcBorders>
            <w:shd w:val="clear" w:color="auto" w:fill="auto"/>
            <w:noWrap/>
            <w:vAlign w:val="center"/>
            <w:hideMark/>
          </w:tcPr>
          <w:p w14:paraId="42532B56"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0.0771</w:t>
            </w:r>
          </w:p>
        </w:tc>
      </w:tr>
      <w:tr w:rsidR="00823616" w:rsidRPr="003F2B44" w14:paraId="00BBCBDF"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556C38D3"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33CCDB82"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923" w:type="dxa"/>
            <w:tcBorders>
              <w:top w:val="nil"/>
              <w:left w:val="nil"/>
              <w:bottom w:val="single" w:sz="8" w:space="0" w:color="auto"/>
              <w:right w:val="single" w:sz="8" w:space="0" w:color="auto"/>
            </w:tcBorders>
            <w:shd w:val="clear" w:color="auto" w:fill="auto"/>
            <w:noWrap/>
            <w:vAlign w:val="center"/>
            <w:hideMark/>
          </w:tcPr>
          <w:p w14:paraId="550DD06F"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1.1119</w:t>
            </w:r>
          </w:p>
        </w:tc>
        <w:tc>
          <w:tcPr>
            <w:tcW w:w="2001" w:type="dxa"/>
            <w:tcBorders>
              <w:top w:val="nil"/>
              <w:left w:val="nil"/>
              <w:bottom w:val="single" w:sz="8" w:space="0" w:color="auto"/>
              <w:right w:val="single" w:sz="8" w:space="0" w:color="auto"/>
            </w:tcBorders>
            <w:shd w:val="clear" w:color="auto" w:fill="auto"/>
            <w:noWrap/>
            <w:vAlign w:val="center"/>
            <w:hideMark/>
          </w:tcPr>
          <w:p w14:paraId="0E0213BC"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0.0879</w:t>
            </w:r>
          </w:p>
        </w:tc>
      </w:tr>
      <w:tr w:rsidR="00823616" w:rsidRPr="003F2B44" w14:paraId="74FF7CB8" w14:textId="77777777" w:rsidTr="00823616">
        <w:trPr>
          <w:trHeight w:val="340"/>
        </w:trPr>
        <w:tc>
          <w:tcPr>
            <w:tcW w:w="3249" w:type="dxa"/>
            <w:vMerge/>
            <w:tcBorders>
              <w:top w:val="nil"/>
              <w:left w:val="single" w:sz="8" w:space="0" w:color="auto"/>
              <w:bottom w:val="single" w:sz="8" w:space="0" w:color="000000"/>
              <w:right w:val="single" w:sz="8" w:space="0" w:color="auto"/>
            </w:tcBorders>
            <w:vAlign w:val="center"/>
            <w:hideMark/>
          </w:tcPr>
          <w:p w14:paraId="3F88E2CF" w14:textId="77777777" w:rsidR="00823616" w:rsidRPr="003F2B44" w:rsidRDefault="00823616" w:rsidP="00823616">
            <w:pPr>
              <w:rPr>
                <w:rFonts w:ascii="Times New Roman" w:eastAsia="Times New Roman" w:hAnsi="Times New Roman" w:cs="Times New Roman"/>
                <w:color w:val="000000"/>
              </w:rPr>
            </w:pPr>
          </w:p>
        </w:tc>
        <w:tc>
          <w:tcPr>
            <w:tcW w:w="1667" w:type="dxa"/>
            <w:tcBorders>
              <w:top w:val="nil"/>
              <w:left w:val="nil"/>
              <w:bottom w:val="single" w:sz="8" w:space="0" w:color="auto"/>
              <w:right w:val="single" w:sz="8" w:space="0" w:color="auto"/>
            </w:tcBorders>
            <w:shd w:val="clear" w:color="auto" w:fill="auto"/>
            <w:noWrap/>
            <w:vAlign w:val="center"/>
            <w:hideMark/>
          </w:tcPr>
          <w:p w14:paraId="0171ECE8" w14:textId="77777777" w:rsidR="00823616" w:rsidRPr="003F2B44" w:rsidRDefault="00823616" w:rsidP="00823616">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923" w:type="dxa"/>
            <w:tcBorders>
              <w:top w:val="nil"/>
              <w:left w:val="nil"/>
              <w:bottom w:val="single" w:sz="8" w:space="0" w:color="auto"/>
              <w:right w:val="single" w:sz="8" w:space="0" w:color="auto"/>
            </w:tcBorders>
            <w:shd w:val="clear" w:color="auto" w:fill="auto"/>
            <w:noWrap/>
            <w:vAlign w:val="center"/>
            <w:hideMark/>
          </w:tcPr>
          <w:p w14:paraId="0A9A26B9"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0.9764</w:t>
            </w:r>
          </w:p>
        </w:tc>
        <w:tc>
          <w:tcPr>
            <w:tcW w:w="2001" w:type="dxa"/>
            <w:tcBorders>
              <w:top w:val="nil"/>
              <w:left w:val="nil"/>
              <w:bottom w:val="single" w:sz="8" w:space="0" w:color="auto"/>
              <w:right w:val="single" w:sz="8" w:space="0" w:color="auto"/>
            </w:tcBorders>
            <w:shd w:val="clear" w:color="auto" w:fill="auto"/>
            <w:noWrap/>
            <w:vAlign w:val="center"/>
            <w:hideMark/>
          </w:tcPr>
          <w:p w14:paraId="56CC41A7" w14:textId="77777777" w:rsidR="00823616" w:rsidRPr="003F2B44" w:rsidRDefault="00823616" w:rsidP="00823616">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0.0753</w:t>
            </w:r>
          </w:p>
        </w:tc>
      </w:tr>
    </w:tbl>
    <w:p w14:paraId="5AC3A20A" w14:textId="7CF1AC4A" w:rsidR="003217E5" w:rsidRPr="003F2B44" w:rsidRDefault="003217E5">
      <w:pPr>
        <w:rPr>
          <w:b/>
        </w:rPr>
      </w:pPr>
    </w:p>
    <w:p w14:paraId="5E6B85AC" w14:textId="77777777" w:rsidR="003217E5" w:rsidRPr="003F2B44" w:rsidRDefault="003217E5">
      <w:pPr>
        <w:rPr>
          <w:b/>
        </w:rPr>
      </w:pPr>
      <w:r w:rsidRPr="003F2B44">
        <w:rPr>
          <w:b/>
        </w:rPr>
        <w:br w:type="page"/>
      </w:r>
    </w:p>
    <w:tbl>
      <w:tblPr>
        <w:tblW w:w="6500" w:type="dxa"/>
        <w:tblInd w:w="93" w:type="dxa"/>
        <w:tblLook w:val="04A0" w:firstRow="1" w:lastRow="0" w:firstColumn="1" w:lastColumn="0" w:noHBand="0" w:noVBand="1"/>
      </w:tblPr>
      <w:tblGrid>
        <w:gridCol w:w="2643"/>
        <w:gridCol w:w="1355"/>
        <w:gridCol w:w="1202"/>
        <w:gridCol w:w="1300"/>
      </w:tblGrid>
      <w:tr w:rsidR="00D87834" w:rsidRPr="003F2B44" w14:paraId="443779A5" w14:textId="77777777" w:rsidTr="00D44B24">
        <w:trPr>
          <w:trHeight w:val="340"/>
        </w:trPr>
        <w:tc>
          <w:tcPr>
            <w:tcW w:w="6500" w:type="dxa"/>
            <w:gridSpan w:val="4"/>
            <w:tcBorders>
              <w:top w:val="nil"/>
              <w:left w:val="nil"/>
              <w:bottom w:val="nil"/>
            </w:tcBorders>
            <w:shd w:val="clear" w:color="auto" w:fill="auto"/>
            <w:noWrap/>
            <w:vAlign w:val="bottom"/>
            <w:hideMark/>
          </w:tcPr>
          <w:p w14:paraId="3E89B6D2" w14:textId="7E218329"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b/>
                <w:color w:val="000000"/>
              </w:rPr>
              <w:lastRenderedPageBreak/>
              <w:t>Table S3</w:t>
            </w:r>
            <w:r w:rsidRPr="003F2B44">
              <w:rPr>
                <w:rFonts w:ascii="Times New Roman" w:eastAsia="Times New Roman" w:hAnsi="Times New Roman" w:cs="Times New Roman"/>
                <w:color w:val="000000"/>
              </w:rPr>
              <w:t xml:space="preserve">: </w:t>
            </w:r>
            <w:proofErr w:type="spellStart"/>
            <w:r w:rsidRPr="003F2B44">
              <w:rPr>
                <w:rFonts w:ascii="Times New Roman" w:eastAsia="Times New Roman" w:hAnsi="Times New Roman" w:cs="Times New Roman"/>
                <w:color w:val="000000"/>
              </w:rPr>
              <w:t>Hartigans</w:t>
            </w:r>
            <w:proofErr w:type="spellEnd"/>
            <w:r w:rsidRPr="003F2B44">
              <w:rPr>
                <w:rFonts w:ascii="Times New Roman" w:eastAsia="Times New Roman" w:hAnsi="Times New Roman" w:cs="Times New Roman"/>
                <w:color w:val="000000"/>
              </w:rPr>
              <w:t>’ dip test for unimodality results</w:t>
            </w:r>
          </w:p>
        </w:tc>
      </w:tr>
      <w:tr w:rsidR="00D87834" w:rsidRPr="003F2B44" w14:paraId="3D3030AD" w14:textId="77777777" w:rsidTr="00D87834">
        <w:trPr>
          <w:trHeight w:val="340"/>
        </w:trPr>
        <w:tc>
          <w:tcPr>
            <w:tcW w:w="26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2833D"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Phylum</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55B17BE6"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Depth (cm)</w:t>
            </w:r>
          </w:p>
        </w:tc>
        <w:tc>
          <w:tcPr>
            <w:tcW w:w="1202" w:type="dxa"/>
            <w:tcBorders>
              <w:top w:val="single" w:sz="8" w:space="0" w:color="auto"/>
              <w:left w:val="nil"/>
              <w:bottom w:val="single" w:sz="8" w:space="0" w:color="auto"/>
              <w:right w:val="single" w:sz="8" w:space="0" w:color="auto"/>
            </w:tcBorders>
            <w:shd w:val="clear" w:color="auto" w:fill="auto"/>
            <w:noWrap/>
            <w:vAlign w:val="center"/>
            <w:hideMark/>
          </w:tcPr>
          <w:p w14:paraId="14EAFE00"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D statistic</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61EF881"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p-value</w:t>
            </w:r>
          </w:p>
        </w:tc>
      </w:tr>
      <w:tr w:rsidR="00D87834" w:rsidRPr="003F2B44" w14:paraId="02272D0C"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C81F15"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Actinobacteria</w:t>
            </w:r>
          </w:p>
        </w:tc>
        <w:tc>
          <w:tcPr>
            <w:tcW w:w="1355" w:type="dxa"/>
            <w:tcBorders>
              <w:top w:val="nil"/>
              <w:left w:val="nil"/>
              <w:bottom w:val="single" w:sz="8" w:space="0" w:color="auto"/>
              <w:right w:val="single" w:sz="8" w:space="0" w:color="auto"/>
            </w:tcBorders>
            <w:shd w:val="clear" w:color="auto" w:fill="auto"/>
            <w:noWrap/>
            <w:vAlign w:val="center"/>
            <w:hideMark/>
          </w:tcPr>
          <w:p w14:paraId="245D5859"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2C132194"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0.050313</w:t>
            </w:r>
          </w:p>
        </w:tc>
        <w:tc>
          <w:tcPr>
            <w:tcW w:w="1300" w:type="dxa"/>
            <w:tcBorders>
              <w:top w:val="nil"/>
              <w:left w:val="nil"/>
              <w:bottom w:val="single" w:sz="8" w:space="0" w:color="auto"/>
              <w:right w:val="single" w:sz="8" w:space="0" w:color="auto"/>
            </w:tcBorders>
            <w:shd w:val="clear" w:color="auto" w:fill="auto"/>
            <w:noWrap/>
            <w:vAlign w:val="center"/>
            <w:hideMark/>
          </w:tcPr>
          <w:p w14:paraId="74FBFD09"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7A966F95"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33F7D2B1"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455AA605"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419FF6D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0.034191</w:t>
            </w:r>
          </w:p>
        </w:tc>
        <w:tc>
          <w:tcPr>
            <w:tcW w:w="1300" w:type="dxa"/>
            <w:tcBorders>
              <w:top w:val="nil"/>
              <w:left w:val="nil"/>
              <w:bottom w:val="single" w:sz="8" w:space="0" w:color="auto"/>
              <w:right w:val="single" w:sz="8" w:space="0" w:color="auto"/>
            </w:tcBorders>
            <w:shd w:val="clear" w:color="auto" w:fill="auto"/>
            <w:noWrap/>
            <w:vAlign w:val="center"/>
            <w:hideMark/>
          </w:tcPr>
          <w:p w14:paraId="30CE6F74"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2.93E-06</w:t>
            </w:r>
          </w:p>
        </w:tc>
      </w:tr>
      <w:tr w:rsidR="00D87834" w:rsidRPr="003F2B44" w14:paraId="478BDFAC"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78439B0A"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549FCED6"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11CEB97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0.072555</w:t>
            </w:r>
          </w:p>
        </w:tc>
        <w:tc>
          <w:tcPr>
            <w:tcW w:w="1300" w:type="dxa"/>
            <w:tcBorders>
              <w:top w:val="nil"/>
              <w:left w:val="nil"/>
              <w:bottom w:val="single" w:sz="8" w:space="0" w:color="auto"/>
              <w:right w:val="single" w:sz="8" w:space="0" w:color="auto"/>
            </w:tcBorders>
            <w:shd w:val="clear" w:color="auto" w:fill="auto"/>
            <w:noWrap/>
            <w:vAlign w:val="center"/>
            <w:hideMark/>
          </w:tcPr>
          <w:p w14:paraId="42AED0C5"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1A862CEE"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10959C"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Bacteroidetes</w:t>
            </w:r>
          </w:p>
        </w:tc>
        <w:tc>
          <w:tcPr>
            <w:tcW w:w="1355" w:type="dxa"/>
            <w:tcBorders>
              <w:top w:val="nil"/>
              <w:left w:val="nil"/>
              <w:bottom w:val="single" w:sz="8" w:space="0" w:color="auto"/>
              <w:right w:val="single" w:sz="8" w:space="0" w:color="auto"/>
            </w:tcBorders>
            <w:shd w:val="clear" w:color="auto" w:fill="auto"/>
            <w:noWrap/>
            <w:vAlign w:val="center"/>
            <w:hideMark/>
          </w:tcPr>
          <w:p w14:paraId="0348707F"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0D105E0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0.053424</w:t>
            </w:r>
          </w:p>
        </w:tc>
        <w:tc>
          <w:tcPr>
            <w:tcW w:w="1300" w:type="dxa"/>
            <w:tcBorders>
              <w:top w:val="nil"/>
              <w:left w:val="nil"/>
              <w:bottom w:val="single" w:sz="8" w:space="0" w:color="auto"/>
              <w:right w:val="single" w:sz="8" w:space="0" w:color="auto"/>
            </w:tcBorders>
            <w:shd w:val="clear" w:color="auto" w:fill="auto"/>
            <w:noWrap/>
            <w:vAlign w:val="center"/>
            <w:hideMark/>
          </w:tcPr>
          <w:p w14:paraId="47F4EF1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0.1125</w:t>
            </w:r>
          </w:p>
        </w:tc>
      </w:tr>
      <w:tr w:rsidR="00D87834" w:rsidRPr="003F2B44" w14:paraId="6602545A"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28766541"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61172A54"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50BFCFCD"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0.074252</w:t>
            </w:r>
          </w:p>
        </w:tc>
        <w:tc>
          <w:tcPr>
            <w:tcW w:w="1300" w:type="dxa"/>
            <w:tcBorders>
              <w:top w:val="nil"/>
              <w:left w:val="nil"/>
              <w:bottom w:val="single" w:sz="8" w:space="0" w:color="auto"/>
              <w:right w:val="single" w:sz="8" w:space="0" w:color="auto"/>
            </w:tcBorders>
            <w:shd w:val="clear" w:color="auto" w:fill="auto"/>
            <w:noWrap/>
            <w:vAlign w:val="center"/>
            <w:hideMark/>
          </w:tcPr>
          <w:p w14:paraId="6993CBE7"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0.002792</w:t>
            </w:r>
          </w:p>
        </w:tc>
      </w:tr>
      <w:tr w:rsidR="00D87834" w:rsidRPr="003F2B44" w14:paraId="20B6D2F3"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026AEF12"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5B62280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5FA59D7C"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0.086669</w:t>
            </w:r>
          </w:p>
        </w:tc>
        <w:tc>
          <w:tcPr>
            <w:tcW w:w="1300" w:type="dxa"/>
            <w:tcBorders>
              <w:top w:val="nil"/>
              <w:left w:val="nil"/>
              <w:bottom w:val="single" w:sz="8" w:space="0" w:color="auto"/>
              <w:right w:val="single" w:sz="8" w:space="0" w:color="auto"/>
            </w:tcBorders>
            <w:shd w:val="clear" w:color="auto" w:fill="auto"/>
            <w:noWrap/>
            <w:vAlign w:val="center"/>
            <w:hideMark/>
          </w:tcPr>
          <w:p w14:paraId="6F9776D6"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0.0001283</w:t>
            </w:r>
          </w:p>
        </w:tc>
      </w:tr>
      <w:tr w:rsidR="00D87834" w:rsidRPr="003F2B44" w14:paraId="14D2AB41"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C77AA3" w14:textId="77777777" w:rsidR="00D87834" w:rsidRPr="003F2B44" w:rsidRDefault="00D87834" w:rsidP="00D87834">
            <w:pPr>
              <w:rPr>
                <w:rFonts w:ascii="Times New Roman" w:eastAsia="Times New Roman" w:hAnsi="Times New Roman" w:cs="Times New Roman"/>
                <w:b/>
                <w:bCs/>
                <w:color w:val="000000"/>
              </w:rPr>
            </w:pPr>
            <w:proofErr w:type="spellStart"/>
            <w:r w:rsidRPr="003F2B44">
              <w:rPr>
                <w:rFonts w:ascii="Times New Roman" w:eastAsia="Times New Roman" w:hAnsi="Times New Roman" w:cs="Times New Roman"/>
                <w:b/>
                <w:bCs/>
                <w:color w:val="000000"/>
              </w:rPr>
              <w:t>Chloroflexi</w:t>
            </w:r>
            <w:proofErr w:type="spellEnd"/>
          </w:p>
        </w:tc>
        <w:tc>
          <w:tcPr>
            <w:tcW w:w="1355" w:type="dxa"/>
            <w:tcBorders>
              <w:top w:val="nil"/>
              <w:left w:val="nil"/>
              <w:bottom w:val="single" w:sz="8" w:space="0" w:color="auto"/>
              <w:right w:val="single" w:sz="8" w:space="0" w:color="auto"/>
            </w:tcBorders>
            <w:shd w:val="clear" w:color="auto" w:fill="auto"/>
            <w:noWrap/>
            <w:vAlign w:val="center"/>
            <w:hideMark/>
          </w:tcPr>
          <w:p w14:paraId="1FB88833"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054DBCDC"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0.049039</w:t>
            </w:r>
          </w:p>
        </w:tc>
        <w:tc>
          <w:tcPr>
            <w:tcW w:w="1300" w:type="dxa"/>
            <w:tcBorders>
              <w:top w:val="nil"/>
              <w:left w:val="nil"/>
              <w:bottom w:val="single" w:sz="8" w:space="0" w:color="auto"/>
              <w:right w:val="single" w:sz="8" w:space="0" w:color="auto"/>
            </w:tcBorders>
            <w:shd w:val="clear" w:color="auto" w:fill="auto"/>
            <w:noWrap/>
            <w:vAlign w:val="center"/>
            <w:hideMark/>
          </w:tcPr>
          <w:p w14:paraId="1252FD78"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0.009716</w:t>
            </w:r>
          </w:p>
        </w:tc>
      </w:tr>
      <w:tr w:rsidR="00D87834" w:rsidRPr="003F2B44" w14:paraId="0EC5479D"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71009B1A"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3F4B2104"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403E77EF"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0.04698</w:t>
            </w:r>
          </w:p>
        </w:tc>
        <w:tc>
          <w:tcPr>
            <w:tcW w:w="1300" w:type="dxa"/>
            <w:tcBorders>
              <w:top w:val="nil"/>
              <w:left w:val="nil"/>
              <w:bottom w:val="single" w:sz="8" w:space="0" w:color="auto"/>
              <w:right w:val="single" w:sz="8" w:space="0" w:color="auto"/>
            </w:tcBorders>
            <w:shd w:val="clear" w:color="auto" w:fill="auto"/>
            <w:noWrap/>
            <w:vAlign w:val="center"/>
            <w:hideMark/>
          </w:tcPr>
          <w:p w14:paraId="378BF1B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0.01705</w:t>
            </w:r>
          </w:p>
        </w:tc>
      </w:tr>
      <w:tr w:rsidR="00D87834" w:rsidRPr="003F2B44" w14:paraId="74756EB6"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4158F9BF"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0D71F892"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6859A6E5"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0.078279</w:t>
            </w:r>
          </w:p>
        </w:tc>
        <w:tc>
          <w:tcPr>
            <w:tcW w:w="1300" w:type="dxa"/>
            <w:tcBorders>
              <w:top w:val="nil"/>
              <w:left w:val="nil"/>
              <w:bottom w:val="single" w:sz="8" w:space="0" w:color="auto"/>
              <w:right w:val="single" w:sz="8" w:space="0" w:color="auto"/>
            </w:tcBorders>
            <w:shd w:val="clear" w:color="auto" w:fill="auto"/>
            <w:noWrap/>
            <w:vAlign w:val="center"/>
            <w:hideMark/>
          </w:tcPr>
          <w:p w14:paraId="52647F53"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5.10E-07</w:t>
            </w:r>
          </w:p>
        </w:tc>
      </w:tr>
      <w:tr w:rsidR="00D87834" w:rsidRPr="003F2B44" w14:paraId="013CB735"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253AF8" w14:textId="77777777" w:rsidR="00D87834" w:rsidRPr="003F2B44" w:rsidRDefault="00D87834" w:rsidP="00D87834">
            <w:pPr>
              <w:rPr>
                <w:rFonts w:ascii="Times New Roman" w:eastAsia="Times New Roman" w:hAnsi="Times New Roman" w:cs="Times New Roman"/>
                <w:b/>
                <w:bCs/>
                <w:color w:val="000000"/>
              </w:rPr>
            </w:pPr>
            <w:proofErr w:type="spellStart"/>
            <w:r w:rsidRPr="003F2B44">
              <w:rPr>
                <w:rFonts w:ascii="Times New Roman" w:eastAsia="Times New Roman" w:hAnsi="Times New Roman" w:cs="Times New Roman"/>
                <w:b/>
                <w:bCs/>
                <w:color w:val="000000"/>
              </w:rPr>
              <w:t>Crenarchaeota</w:t>
            </w:r>
            <w:proofErr w:type="spellEnd"/>
          </w:p>
        </w:tc>
        <w:tc>
          <w:tcPr>
            <w:tcW w:w="1355" w:type="dxa"/>
            <w:tcBorders>
              <w:top w:val="nil"/>
              <w:left w:val="nil"/>
              <w:bottom w:val="single" w:sz="8" w:space="0" w:color="auto"/>
              <w:right w:val="single" w:sz="8" w:space="0" w:color="auto"/>
            </w:tcBorders>
            <w:shd w:val="clear" w:color="auto" w:fill="auto"/>
            <w:noWrap/>
            <w:vAlign w:val="center"/>
            <w:hideMark/>
          </w:tcPr>
          <w:p w14:paraId="275429DE"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62D6E118"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0.063378</w:t>
            </w:r>
          </w:p>
        </w:tc>
        <w:tc>
          <w:tcPr>
            <w:tcW w:w="1300" w:type="dxa"/>
            <w:tcBorders>
              <w:top w:val="nil"/>
              <w:left w:val="nil"/>
              <w:bottom w:val="single" w:sz="8" w:space="0" w:color="auto"/>
              <w:right w:val="single" w:sz="8" w:space="0" w:color="auto"/>
            </w:tcBorders>
            <w:shd w:val="clear" w:color="auto" w:fill="auto"/>
            <w:noWrap/>
            <w:vAlign w:val="center"/>
            <w:hideMark/>
          </w:tcPr>
          <w:p w14:paraId="68863F71"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0.05662</w:t>
            </w:r>
          </w:p>
        </w:tc>
      </w:tr>
      <w:tr w:rsidR="00D87834" w:rsidRPr="003F2B44" w14:paraId="1D45EC1C"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114D27FA"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58034C6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1196112D"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0.066014</w:t>
            </w:r>
          </w:p>
        </w:tc>
        <w:tc>
          <w:tcPr>
            <w:tcW w:w="1300" w:type="dxa"/>
            <w:tcBorders>
              <w:top w:val="nil"/>
              <w:left w:val="nil"/>
              <w:bottom w:val="single" w:sz="8" w:space="0" w:color="auto"/>
              <w:right w:val="single" w:sz="8" w:space="0" w:color="auto"/>
            </w:tcBorders>
            <w:shd w:val="clear" w:color="auto" w:fill="auto"/>
            <w:noWrap/>
            <w:vAlign w:val="center"/>
            <w:hideMark/>
          </w:tcPr>
          <w:p w14:paraId="451DA4B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0.03983</w:t>
            </w:r>
          </w:p>
        </w:tc>
      </w:tr>
      <w:tr w:rsidR="00D87834" w:rsidRPr="003F2B44" w14:paraId="1FC9470E"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1E7FB4E8"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244BEDBE"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0FEC541D"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0.13102</w:t>
            </w:r>
          </w:p>
        </w:tc>
        <w:tc>
          <w:tcPr>
            <w:tcW w:w="1300" w:type="dxa"/>
            <w:tcBorders>
              <w:top w:val="nil"/>
              <w:left w:val="nil"/>
              <w:bottom w:val="single" w:sz="8" w:space="0" w:color="auto"/>
              <w:right w:val="single" w:sz="8" w:space="0" w:color="auto"/>
            </w:tcBorders>
            <w:shd w:val="clear" w:color="auto" w:fill="auto"/>
            <w:noWrap/>
            <w:vAlign w:val="center"/>
            <w:hideMark/>
          </w:tcPr>
          <w:p w14:paraId="786397F3"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7EB518E9"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B7AEA5"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Cyanobacteria</w:t>
            </w:r>
          </w:p>
        </w:tc>
        <w:tc>
          <w:tcPr>
            <w:tcW w:w="1355" w:type="dxa"/>
            <w:tcBorders>
              <w:top w:val="nil"/>
              <w:left w:val="nil"/>
              <w:bottom w:val="single" w:sz="8" w:space="0" w:color="auto"/>
              <w:right w:val="single" w:sz="8" w:space="0" w:color="auto"/>
            </w:tcBorders>
            <w:shd w:val="clear" w:color="auto" w:fill="auto"/>
            <w:noWrap/>
            <w:vAlign w:val="center"/>
            <w:hideMark/>
          </w:tcPr>
          <w:p w14:paraId="2CB39927"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01074344"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0.047953</w:t>
            </w:r>
          </w:p>
        </w:tc>
        <w:tc>
          <w:tcPr>
            <w:tcW w:w="1300" w:type="dxa"/>
            <w:tcBorders>
              <w:top w:val="nil"/>
              <w:left w:val="nil"/>
              <w:bottom w:val="single" w:sz="8" w:space="0" w:color="auto"/>
              <w:right w:val="single" w:sz="8" w:space="0" w:color="auto"/>
            </w:tcBorders>
            <w:shd w:val="clear" w:color="auto" w:fill="auto"/>
            <w:noWrap/>
            <w:vAlign w:val="center"/>
            <w:hideMark/>
          </w:tcPr>
          <w:p w14:paraId="0EAC2FD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0.02808</w:t>
            </w:r>
          </w:p>
        </w:tc>
      </w:tr>
      <w:tr w:rsidR="00D87834" w:rsidRPr="003F2B44" w14:paraId="137A23A9"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04899002"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2C66411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69DB06AF"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0.062959</w:t>
            </w:r>
          </w:p>
        </w:tc>
        <w:tc>
          <w:tcPr>
            <w:tcW w:w="1300" w:type="dxa"/>
            <w:tcBorders>
              <w:top w:val="nil"/>
              <w:left w:val="nil"/>
              <w:bottom w:val="single" w:sz="8" w:space="0" w:color="auto"/>
              <w:right w:val="single" w:sz="8" w:space="0" w:color="auto"/>
            </w:tcBorders>
            <w:shd w:val="clear" w:color="auto" w:fill="auto"/>
            <w:noWrap/>
            <w:vAlign w:val="center"/>
            <w:hideMark/>
          </w:tcPr>
          <w:p w14:paraId="129C5BCB"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0.0004542</w:t>
            </w:r>
          </w:p>
        </w:tc>
      </w:tr>
      <w:tr w:rsidR="00D87834" w:rsidRPr="003F2B44" w14:paraId="22D5C1F8"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4FB6C49D"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31A19A0C"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1F9F7E20"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0.11856</w:t>
            </w:r>
          </w:p>
        </w:tc>
        <w:tc>
          <w:tcPr>
            <w:tcW w:w="1300" w:type="dxa"/>
            <w:tcBorders>
              <w:top w:val="nil"/>
              <w:left w:val="nil"/>
              <w:bottom w:val="single" w:sz="8" w:space="0" w:color="auto"/>
              <w:right w:val="single" w:sz="8" w:space="0" w:color="auto"/>
            </w:tcBorders>
            <w:shd w:val="clear" w:color="auto" w:fill="auto"/>
            <w:noWrap/>
            <w:vAlign w:val="center"/>
            <w:hideMark/>
          </w:tcPr>
          <w:p w14:paraId="44B65B34"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5B76BF3D"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7F0608" w14:textId="77777777" w:rsidR="00D87834" w:rsidRPr="003F2B44" w:rsidRDefault="00D87834" w:rsidP="00D87834">
            <w:pPr>
              <w:rPr>
                <w:rFonts w:ascii="Times New Roman" w:eastAsia="Times New Roman" w:hAnsi="Times New Roman" w:cs="Times New Roman"/>
                <w:b/>
                <w:bCs/>
                <w:color w:val="000000"/>
              </w:rPr>
            </w:pPr>
            <w:proofErr w:type="spellStart"/>
            <w:r w:rsidRPr="003F2B44">
              <w:rPr>
                <w:rFonts w:ascii="Times New Roman" w:eastAsia="Times New Roman" w:hAnsi="Times New Roman" w:cs="Times New Roman"/>
                <w:b/>
                <w:bCs/>
                <w:color w:val="000000"/>
              </w:rPr>
              <w:t>Deinococcus</w:t>
            </w:r>
            <w:proofErr w:type="spellEnd"/>
            <w:r w:rsidRPr="003F2B44">
              <w:rPr>
                <w:rFonts w:ascii="Times New Roman" w:eastAsia="Times New Roman" w:hAnsi="Times New Roman" w:cs="Times New Roman"/>
                <w:b/>
                <w:bCs/>
                <w:color w:val="000000"/>
              </w:rPr>
              <w:t>-Thermus</w:t>
            </w:r>
          </w:p>
        </w:tc>
        <w:tc>
          <w:tcPr>
            <w:tcW w:w="1355" w:type="dxa"/>
            <w:tcBorders>
              <w:top w:val="nil"/>
              <w:left w:val="nil"/>
              <w:bottom w:val="single" w:sz="8" w:space="0" w:color="auto"/>
              <w:right w:val="single" w:sz="8" w:space="0" w:color="auto"/>
            </w:tcBorders>
            <w:shd w:val="clear" w:color="auto" w:fill="auto"/>
            <w:noWrap/>
            <w:vAlign w:val="center"/>
            <w:hideMark/>
          </w:tcPr>
          <w:p w14:paraId="0D1750ED"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52885CD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0.080579</w:t>
            </w:r>
          </w:p>
        </w:tc>
        <w:tc>
          <w:tcPr>
            <w:tcW w:w="1300" w:type="dxa"/>
            <w:tcBorders>
              <w:top w:val="nil"/>
              <w:left w:val="nil"/>
              <w:bottom w:val="single" w:sz="8" w:space="0" w:color="auto"/>
              <w:right w:val="single" w:sz="8" w:space="0" w:color="auto"/>
            </w:tcBorders>
            <w:shd w:val="clear" w:color="auto" w:fill="auto"/>
            <w:noWrap/>
            <w:vAlign w:val="center"/>
            <w:hideMark/>
          </w:tcPr>
          <w:p w14:paraId="545EFF58"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5.36E-06</w:t>
            </w:r>
          </w:p>
        </w:tc>
      </w:tr>
      <w:tr w:rsidR="00D87834" w:rsidRPr="003F2B44" w14:paraId="355EA984"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7593730E"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34B1CF8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2472659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0.057434</w:t>
            </w:r>
          </w:p>
        </w:tc>
        <w:tc>
          <w:tcPr>
            <w:tcW w:w="1300" w:type="dxa"/>
            <w:tcBorders>
              <w:top w:val="nil"/>
              <w:left w:val="nil"/>
              <w:bottom w:val="single" w:sz="8" w:space="0" w:color="auto"/>
              <w:right w:val="single" w:sz="8" w:space="0" w:color="auto"/>
            </w:tcBorders>
            <w:shd w:val="clear" w:color="auto" w:fill="auto"/>
            <w:noWrap/>
            <w:vAlign w:val="center"/>
            <w:hideMark/>
          </w:tcPr>
          <w:p w14:paraId="53B08156"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0.00436</w:t>
            </w:r>
          </w:p>
        </w:tc>
      </w:tr>
      <w:tr w:rsidR="00D87834" w:rsidRPr="003F2B44" w14:paraId="10A7DD40"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0B9A0EAA"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30313DD7"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6C1E2FC7"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0.08857</w:t>
            </w:r>
          </w:p>
        </w:tc>
        <w:tc>
          <w:tcPr>
            <w:tcW w:w="1300" w:type="dxa"/>
            <w:tcBorders>
              <w:top w:val="nil"/>
              <w:left w:val="nil"/>
              <w:bottom w:val="single" w:sz="8" w:space="0" w:color="auto"/>
              <w:right w:val="single" w:sz="8" w:space="0" w:color="auto"/>
            </w:tcBorders>
            <w:shd w:val="clear" w:color="auto" w:fill="auto"/>
            <w:noWrap/>
            <w:vAlign w:val="center"/>
            <w:hideMark/>
          </w:tcPr>
          <w:p w14:paraId="5D1BDADB"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5FE24E9F"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DFA3FD" w14:textId="77777777" w:rsidR="00D87834" w:rsidRPr="003F2B44" w:rsidRDefault="00D87834" w:rsidP="00D87834">
            <w:pPr>
              <w:rPr>
                <w:rFonts w:ascii="Times New Roman" w:eastAsia="Times New Roman" w:hAnsi="Times New Roman" w:cs="Times New Roman"/>
                <w:b/>
                <w:bCs/>
                <w:color w:val="000000"/>
              </w:rPr>
            </w:pPr>
            <w:proofErr w:type="spellStart"/>
            <w:r w:rsidRPr="003F2B44">
              <w:rPr>
                <w:rFonts w:ascii="Times New Roman" w:eastAsia="Times New Roman" w:hAnsi="Times New Roman" w:cs="Times New Roman"/>
                <w:b/>
                <w:bCs/>
                <w:color w:val="000000"/>
              </w:rPr>
              <w:t>Euryarchaeota</w:t>
            </w:r>
            <w:proofErr w:type="spellEnd"/>
          </w:p>
        </w:tc>
        <w:tc>
          <w:tcPr>
            <w:tcW w:w="1355" w:type="dxa"/>
            <w:tcBorders>
              <w:top w:val="nil"/>
              <w:left w:val="nil"/>
              <w:bottom w:val="single" w:sz="8" w:space="0" w:color="auto"/>
              <w:right w:val="single" w:sz="8" w:space="0" w:color="auto"/>
            </w:tcBorders>
            <w:shd w:val="clear" w:color="auto" w:fill="auto"/>
            <w:noWrap/>
            <w:vAlign w:val="center"/>
            <w:hideMark/>
          </w:tcPr>
          <w:p w14:paraId="28A2DC2E"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0AE59E31"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0.059513</w:t>
            </w:r>
          </w:p>
        </w:tc>
        <w:tc>
          <w:tcPr>
            <w:tcW w:w="1300" w:type="dxa"/>
            <w:tcBorders>
              <w:top w:val="nil"/>
              <w:left w:val="nil"/>
              <w:bottom w:val="single" w:sz="8" w:space="0" w:color="auto"/>
              <w:right w:val="single" w:sz="8" w:space="0" w:color="auto"/>
            </w:tcBorders>
            <w:shd w:val="clear" w:color="auto" w:fill="auto"/>
            <w:noWrap/>
            <w:vAlign w:val="center"/>
            <w:hideMark/>
          </w:tcPr>
          <w:p w14:paraId="25F26A3C"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1.13E-06</w:t>
            </w:r>
          </w:p>
        </w:tc>
      </w:tr>
      <w:tr w:rsidR="00D87834" w:rsidRPr="003F2B44" w14:paraId="18D11989"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07EF06E7"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77E876EC"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2C2745FB"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0.046572</w:t>
            </w:r>
          </w:p>
        </w:tc>
        <w:tc>
          <w:tcPr>
            <w:tcW w:w="1300" w:type="dxa"/>
            <w:tcBorders>
              <w:top w:val="nil"/>
              <w:left w:val="nil"/>
              <w:bottom w:val="single" w:sz="8" w:space="0" w:color="auto"/>
              <w:right w:val="single" w:sz="8" w:space="0" w:color="auto"/>
            </w:tcBorders>
            <w:shd w:val="clear" w:color="auto" w:fill="auto"/>
            <w:noWrap/>
            <w:vAlign w:val="center"/>
            <w:hideMark/>
          </w:tcPr>
          <w:p w14:paraId="79B4669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0.000234</w:t>
            </w:r>
          </w:p>
        </w:tc>
      </w:tr>
      <w:tr w:rsidR="00D87834" w:rsidRPr="003F2B44" w14:paraId="41F06BF2"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28CD4C5A"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66F6D948"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26FA8F07"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0.10763</w:t>
            </w:r>
          </w:p>
        </w:tc>
        <w:tc>
          <w:tcPr>
            <w:tcW w:w="1300" w:type="dxa"/>
            <w:tcBorders>
              <w:top w:val="nil"/>
              <w:left w:val="nil"/>
              <w:bottom w:val="single" w:sz="8" w:space="0" w:color="auto"/>
              <w:right w:val="single" w:sz="8" w:space="0" w:color="auto"/>
            </w:tcBorders>
            <w:shd w:val="clear" w:color="auto" w:fill="auto"/>
            <w:noWrap/>
            <w:vAlign w:val="center"/>
            <w:hideMark/>
          </w:tcPr>
          <w:p w14:paraId="754DBA49"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68F43A15"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69EC45"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Firmicutes</w:t>
            </w:r>
          </w:p>
        </w:tc>
        <w:tc>
          <w:tcPr>
            <w:tcW w:w="1355" w:type="dxa"/>
            <w:tcBorders>
              <w:top w:val="nil"/>
              <w:left w:val="nil"/>
              <w:bottom w:val="single" w:sz="8" w:space="0" w:color="auto"/>
              <w:right w:val="single" w:sz="8" w:space="0" w:color="auto"/>
            </w:tcBorders>
            <w:shd w:val="clear" w:color="auto" w:fill="auto"/>
            <w:noWrap/>
            <w:vAlign w:val="center"/>
            <w:hideMark/>
          </w:tcPr>
          <w:p w14:paraId="5D99E63C"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74227D76"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0.051648</w:t>
            </w:r>
          </w:p>
        </w:tc>
        <w:tc>
          <w:tcPr>
            <w:tcW w:w="1300" w:type="dxa"/>
            <w:tcBorders>
              <w:top w:val="nil"/>
              <w:left w:val="nil"/>
              <w:bottom w:val="single" w:sz="8" w:space="0" w:color="auto"/>
              <w:right w:val="single" w:sz="8" w:space="0" w:color="auto"/>
            </w:tcBorders>
            <w:shd w:val="clear" w:color="auto" w:fill="auto"/>
            <w:noWrap/>
            <w:vAlign w:val="center"/>
            <w:hideMark/>
          </w:tcPr>
          <w:p w14:paraId="6A3406C2"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165F0838"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7C653043"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50F9651D"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0AA8DD3C"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0.041324</w:t>
            </w:r>
          </w:p>
        </w:tc>
        <w:tc>
          <w:tcPr>
            <w:tcW w:w="1300" w:type="dxa"/>
            <w:tcBorders>
              <w:top w:val="nil"/>
              <w:left w:val="nil"/>
              <w:bottom w:val="single" w:sz="8" w:space="0" w:color="auto"/>
              <w:right w:val="single" w:sz="8" w:space="0" w:color="auto"/>
            </w:tcBorders>
            <w:shd w:val="clear" w:color="auto" w:fill="auto"/>
            <w:noWrap/>
            <w:vAlign w:val="center"/>
            <w:hideMark/>
          </w:tcPr>
          <w:p w14:paraId="0B3BF628"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1.25E-05</w:t>
            </w:r>
          </w:p>
        </w:tc>
      </w:tr>
      <w:tr w:rsidR="00D87834" w:rsidRPr="003F2B44" w14:paraId="5CF010A9"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56CAFBD9"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442C93D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7D2F868C"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0.074834</w:t>
            </w:r>
          </w:p>
        </w:tc>
        <w:tc>
          <w:tcPr>
            <w:tcW w:w="1300" w:type="dxa"/>
            <w:tcBorders>
              <w:top w:val="nil"/>
              <w:left w:val="nil"/>
              <w:bottom w:val="single" w:sz="8" w:space="0" w:color="auto"/>
              <w:right w:val="single" w:sz="8" w:space="0" w:color="auto"/>
            </w:tcBorders>
            <w:shd w:val="clear" w:color="auto" w:fill="auto"/>
            <w:noWrap/>
            <w:vAlign w:val="center"/>
            <w:hideMark/>
          </w:tcPr>
          <w:p w14:paraId="2349AFF5"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1244A824"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BC0841" w14:textId="77777777" w:rsidR="00D87834" w:rsidRPr="003F2B44" w:rsidRDefault="00D87834" w:rsidP="00D87834">
            <w:pPr>
              <w:rPr>
                <w:rFonts w:ascii="Times New Roman" w:eastAsia="Times New Roman" w:hAnsi="Times New Roman" w:cs="Times New Roman"/>
                <w:b/>
                <w:bCs/>
                <w:color w:val="000000"/>
              </w:rPr>
            </w:pPr>
            <w:r w:rsidRPr="003F2B44">
              <w:rPr>
                <w:rFonts w:ascii="Times New Roman" w:eastAsia="Times New Roman" w:hAnsi="Times New Roman" w:cs="Times New Roman"/>
                <w:b/>
                <w:bCs/>
                <w:color w:val="000000"/>
              </w:rPr>
              <w:t>Proteobacteria</w:t>
            </w:r>
          </w:p>
        </w:tc>
        <w:tc>
          <w:tcPr>
            <w:tcW w:w="1355" w:type="dxa"/>
            <w:tcBorders>
              <w:top w:val="nil"/>
              <w:left w:val="nil"/>
              <w:bottom w:val="single" w:sz="8" w:space="0" w:color="auto"/>
              <w:right w:val="single" w:sz="8" w:space="0" w:color="auto"/>
            </w:tcBorders>
            <w:shd w:val="clear" w:color="auto" w:fill="auto"/>
            <w:noWrap/>
            <w:vAlign w:val="center"/>
            <w:hideMark/>
          </w:tcPr>
          <w:p w14:paraId="48954575"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21967AE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0.039581</w:t>
            </w:r>
          </w:p>
        </w:tc>
        <w:tc>
          <w:tcPr>
            <w:tcW w:w="1300" w:type="dxa"/>
            <w:tcBorders>
              <w:top w:val="nil"/>
              <w:left w:val="nil"/>
              <w:bottom w:val="single" w:sz="8" w:space="0" w:color="auto"/>
              <w:right w:val="single" w:sz="8" w:space="0" w:color="auto"/>
            </w:tcBorders>
            <w:shd w:val="clear" w:color="auto" w:fill="auto"/>
            <w:noWrap/>
            <w:vAlign w:val="center"/>
            <w:hideMark/>
          </w:tcPr>
          <w:p w14:paraId="24F6270B"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67BC51D8"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6EF32A11"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01A1C8D6"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36A27A8E"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0.039889</w:t>
            </w:r>
          </w:p>
        </w:tc>
        <w:tc>
          <w:tcPr>
            <w:tcW w:w="1300" w:type="dxa"/>
            <w:tcBorders>
              <w:top w:val="nil"/>
              <w:left w:val="nil"/>
              <w:bottom w:val="single" w:sz="8" w:space="0" w:color="auto"/>
              <w:right w:val="single" w:sz="8" w:space="0" w:color="auto"/>
            </w:tcBorders>
            <w:shd w:val="clear" w:color="auto" w:fill="auto"/>
            <w:noWrap/>
            <w:vAlign w:val="center"/>
            <w:hideMark/>
          </w:tcPr>
          <w:p w14:paraId="12447800"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7EFBA3FE"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3E9CAE00"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1BCC0A5F"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7DB6A637"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0.080087</w:t>
            </w:r>
          </w:p>
        </w:tc>
        <w:tc>
          <w:tcPr>
            <w:tcW w:w="1300" w:type="dxa"/>
            <w:tcBorders>
              <w:top w:val="nil"/>
              <w:left w:val="nil"/>
              <w:bottom w:val="single" w:sz="8" w:space="0" w:color="auto"/>
              <w:right w:val="single" w:sz="8" w:space="0" w:color="auto"/>
            </w:tcBorders>
            <w:shd w:val="clear" w:color="auto" w:fill="auto"/>
            <w:noWrap/>
            <w:vAlign w:val="center"/>
            <w:hideMark/>
          </w:tcPr>
          <w:p w14:paraId="631385AA"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35983BCE" w14:textId="77777777" w:rsidTr="00D87834">
        <w:trPr>
          <w:trHeight w:val="340"/>
        </w:trPr>
        <w:tc>
          <w:tcPr>
            <w:tcW w:w="26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CF544B" w14:textId="77777777" w:rsidR="00D87834" w:rsidRPr="003F2B44" w:rsidRDefault="00D87834" w:rsidP="00D87834">
            <w:pPr>
              <w:rPr>
                <w:rFonts w:ascii="Times New Roman" w:eastAsia="Times New Roman" w:hAnsi="Times New Roman" w:cs="Times New Roman"/>
                <w:b/>
                <w:bCs/>
                <w:color w:val="000000"/>
              </w:rPr>
            </w:pPr>
            <w:proofErr w:type="spellStart"/>
            <w:r w:rsidRPr="003F2B44">
              <w:rPr>
                <w:rFonts w:ascii="Times New Roman" w:eastAsia="Times New Roman" w:hAnsi="Times New Roman" w:cs="Times New Roman"/>
                <w:b/>
                <w:bCs/>
                <w:color w:val="000000"/>
              </w:rPr>
              <w:t>Spirochaetes</w:t>
            </w:r>
            <w:proofErr w:type="spellEnd"/>
          </w:p>
        </w:tc>
        <w:tc>
          <w:tcPr>
            <w:tcW w:w="1355" w:type="dxa"/>
            <w:tcBorders>
              <w:top w:val="nil"/>
              <w:left w:val="nil"/>
              <w:bottom w:val="single" w:sz="8" w:space="0" w:color="auto"/>
              <w:right w:val="single" w:sz="8" w:space="0" w:color="auto"/>
            </w:tcBorders>
            <w:shd w:val="clear" w:color="auto" w:fill="auto"/>
            <w:noWrap/>
            <w:vAlign w:val="center"/>
            <w:hideMark/>
          </w:tcPr>
          <w:p w14:paraId="2AE16F07"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3-6</w:t>
            </w:r>
          </w:p>
        </w:tc>
        <w:tc>
          <w:tcPr>
            <w:tcW w:w="1202" w:type="dxa"/>
            <w:tcBorders>
              <w:top w:val="nil"/>
              <w:left w:val="nil"/>
              <w:bottom w:val="single" w:sz="8" w:space="0" w:color="auto"/>
              <w:right w:val="single" w:sz="8" w:space="0" w:color="auto"/>
            </w:tcBorders>
            <w:shd w:val="clear" w:color="auto" w:fill="auto"/>
            <w:noWrap/>
            <w:vAlign w:val="center"/>
            <w:hideMark/>
          </w:tcPr>
          <w:p w14:paraId="256D38B6"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0.06179</w:t>
            </w:r>
          </w:p>
        </w:tc>
        <w:tc>
          <w:tcPr>
            <w:tcW w:w="1300" w:type="dxa"/>
            <w:tcBorders>
              <w:top w:val="nil"/>
              <w:left w:val="nil"/>
              <w:bottom w:val="single" w:sz="8" w:space="0" w:color="auto"/>
              <w:right w:val="single" w:sz="8" w:space="0" w:color="auto"/>
            </w:tcBorders>
            <w:shd w:val="clear" w:color="auto" w:fill="auto"/>
            <w:noWrap/>
            <w:vAlign w:val="center"/>
            <w:hideMark/>
          </w:tcPr>
          <w:p w14:paraId="6A25576F"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0.06803</w:t>
            </w:r>
          </w:p>
        </w:tc>
      </w:tr>
      <w:tr w:rsidR="00D87834" w:rsidRPr="003F2B44" w14:paraId="6010EC02"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2C3B18B1"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722F0362"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 xml:space="preserve"> 12-15</w:t>
            </w:r>
          </w:p>
        </w:tc>
        <w:tc>
          <w:tcPr>
            <w:tcW w:w="1202" w:type="dxa"/>
            <w:tcBorders>
              <w:top w:val="nil"/>
              <w:left w:val="nil"/>
              <w:bottom w:val="single" w:sz="8" w:space="0" w:color="auto"/>
              <w:right w:val="single" w:sz="8" w:space="0" w:color="auto"/>
            </w:tcBorders>
            <w:shd w:val="clear" w:color="auto" w:fill="auto"/>
            <w:noWrap/>
            <w:vAlign w:val="center"/>
            <w:hideMark/>
          </w:tcPr>
          <w:p w14:paraId="10A1B294"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0.074316</w:t>
            </w:r>
          </w:p>
        </w:tc>
        <w:tc>
          <w:tcPr>
            <w:tcW w:w="1300" w:type="dxa"/>
            <w:tcBorders>
              <w:top w:val="nil"/>
              <w:left w:val="nil"/>
              <w:bottom w:val="single" w:sz="8" w:space="0" w:color="auto"/>
              <w:right w:val="single" w:sz="8" w:space="0" w:color="auto"/>
            </w:tcBorders>
            <w:shd w:val="clear" w:color="auto" w:fill="auto"/>
            <w:noWrap/>
            <w:vAlign w:val="center"/>
            <w:hideMark/>
          </w:tcPr>
          <w:p w14:paraId="264C8181"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0.008778</w:t>
            </w:r>
          </w:p>
        </w:tc>
      </w:tr>
      <w:tr w:rsidR="00D87834" w:rsidRPr="003F2B44" w14:paraId="591B6D38" w14:textId="77777777" w:rsidTr="00D87834">
        <w:trPr>
          <w:trHeight w:val="340"/>
        </w:trPr>
        <w:tc>
          <w:tcPr>
            <w:tcW w:w="2643" w:type="dxa"/>
            <w:vMerge/>
            <w:tcBorders>
              <w:top w:val="nil"/>
              <w:left w:val="single" w:sz="8" w:space="0" w:color="auto"/>
              <w:bottom w:val="single" w:sz="8" w:space="0" w:color="000000"/>
              <w:right w:val="single" w:sz="8" w:space="0" w:color="auto"/>
            </w:tcBorders>
            <w:vAlign w:val="center"/>
            <w:hideMark/>
          </w:tcPr>
          <w:p w14:paraId="043AE0C5" w14:textId="77777777" w:rsidR="00D87834" w:rsidRPr="003F2B44" w:rsidRDefault="00D87834" w:rsidP="00D87834">
            <w:pPr>
              <w:rPr>
                <w:rFonts w:ascii="Times New Roman" w:eastAsia="Times New Roman" w:hAnsi="Times New Roman" w:cs="Times New Roman"/>
                <w:b/>
                <w:bCs/>
                <w:color w:val="000000"/>
              </w:rPr>
            </w:pPr>
          </w:p>
        </w:tc>
        <w:tc>
          <w:tcPr>
            <w:tcW w:w="1355" w:type="dxa"/>
            <w:tcBorders>
              <w:top w:val="nil"/>
              <w:left w:val="nil"/>
              <w:bottom w:val="single" w:sz="8" w:space="0" w:color="auto"/>
              <w:right w:val="single" w:sz="8" w:space="0" w:color="auto"/>
            </w:tcBorders>
            <w:shd w:val="clear" w:color="auto" w:fill="auto"/>
            <w:noWrap/>
            <w:vAlign w:val="center"/>
            <w:hideMark/>
          </w:tcPr>
          <w:p w14:paraId="61CDA973"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24-27</w:t>
            </w:r>
          </w:p>
        </w:tc>
        <w:tc>
          <w:tcPr>
            <w:tcW w:w="1202" w:type="dxa"/>
            <w:tcBorders>
              <w:top w:val="nil"/>
              <w:left w:val="nil"/>
              <w:bottom w:val="single" w:sz="8" w:space="0" w:color="auto"/>
              <w:right w:val="single" w:sz="8" w:space="0" w:color="auto"/>
            </w:tcBorders>
            <w:shd w:val="clear" w:color="auto" w:fill="auto"/>
            <w:noWrap/>
            <w:vAlign w:val="center"/>
            <w:hideMark/>
          </w:tcPr>
          <w:p w14:paraId="29EA9059"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0.12886</w:t>
            </w:r>
          </w:p>
        </w:tc>
        <w:tc>
          <w:tcPr>
            <w:tcW w:w="1300" w:type="dxa"/>
            <w:tcBorders>
              <w:top w:val="nil"/>
              <w:left w:val="nil"/>
              <w:bottom w:val="single" w:sz="8" w:space="0" w:color="auto"/>
              <w:right w:val="single" w:sz="8" w:space="0" w:color="auto"/>
            </w:tcBorders>
            <w:shd w:val="clear" w:color="auto" w:fill="auto"/>
            <w:noWrap/>
            <w:vAlign w:val="center"/>
            <w:hideMark/>
          </w:tcPr>
          <w:p w14:paraId="26B06B91" w14:textId="77777777" w:rsidR="00D87834" w:rsidRPr="003F2B44" w:rsidRDefault="00D87834" w:rsidP="00D87834">
            <w:pPr>
              <w:jc w:val="right"/>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bl>
    <w:p w14:paraId="3027ABAC" w14:textId="36A90432" w:rsidR="00D87834" w:rsidRPr="003F2B44" w:rsidRDefault="00D87834">
      <w:pPr>
        <w:rPr>
          <w:b/>
        </w:rPr>
      </w:pPr>
    </w:p>
    <w:p w14:paraId="0D12C377" w14:textId="77777777" w:rsidR="00D87834" w:rsidRPr="003F2B44" w:rsidRDefault="00D87834">
      <w:pPr>
        <w:rPr>
          <w:b/>
        </w:rPr>
      </w:pPr>
      <w:r w:rsidRPr="003F2B44">
        <w:rPr>
          <w:b/>
        </w:rPr>
        <w:br w:type="page"/>
      </w:r>
    </w:p>
    <w:tbl>
      <w:tblPr>
        <w:tblW w:w="7100" w:type="dxa"/>
        <w:tblInd w:w="93" w:type="dxa"/>
        <w:tblLook w:val="04A0" w:firstRow="1" w:lastRow="0" w:firstColumn="1" w:lastColumn="0" w:noHBand="0" w:noVBand="1"/>
      </w:tblPr>
      <w:tblGrid>
        <w:gridCol w:w="1900"/>
        <w:gridCol w:w="1300"/>
        <w:gridCol w:w="1300"/>
        <w:gridCol w:w="1300"/>
        <w:gridCol w:w="1300"/>
      </w:tblGrid>
      <w:tr w:rsidR="00D87834" w:rsidRPr="003F2B44" w14:paraId="449EDFC9" w14:textId="77777777" w:rsidTr="00D87834">
        <w:trPr>
          <w:trHeight w:val="300"/>
        </w:trPr>
        <w:tc>
          <w:tcPr>
            <w:tcW w:w="7100" w:type="dxa"/>
            <w:gridSpan w:val="5"/>
            <w:tcBorders>
              <w:top w:val="nil"/>
              <w:left w:val="nil"/>
              <w:bottom w:val="nil"/>
              <w:right w:val="nil"/>
            </w:tcBorders>
            <w:shd w:val="clear" w:color="auto" w:fill="auto"/>
            <w:noWrap/>
            <w:vAlign w:val="bottom"/>
            <w:hideMark/>
          </w:tcPr>
          <w:p w14:paraId="316D2E88" w14:textId="68692FC4"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b/>
                <w:color w:val="000000"/>
              </w:rPr>
              <w:lastRenderedPageBreak/>
              <w:t>Table S4</w:t>
            </w:r>
            <w:r w:rsidRPr="003F2B44">
              <w:rPr>
                <w:rFonts w:ascii="Times New Roman" w:eastAsia="Times New Roman" w:hAnsi="Times New Roman" w:cs="Times New Roman"/>
                <w:color w:val="000000"/>
              </w:rPr>
              <w:t xml:space="preserve">: Two-tailed </w:t>
            </w:r>
            <w:proofErr w:type="spellStart"/>
            <w:r w:rsidRPr="003F2B44">
              <w:rPr>
                <w:rFonts w:ascii="Times New Roman" w:eastAsia="Times New Roman" w:hAnsi="Times New Roman" w:cs="Times New Roman"/>
                <w:color w:val="000000"/>
              </w:rPr>
              <w:t>Jonckheere</w:t>
            </w:r>
            <w:proofErr w:type="spellEnd"/>
            <w:r w:rsidRPr="003F2B44">
              <w:rPr>
                <w:rFonts w:ascii="Times New Roman" w:eastAsia="Times New Roman" w:hAnsi="Times New Roman" w:cs="Times New Roman"/>
                <w:color w:val="000000"/>
              </w:rPr>
              <w:t>-Terpstra trend test and Brown-Forsythe variance test results for recovered CpG methylation scores</w:t>
            </w:r>
          </w:p>
        </w:tc>
      </w:tr>
      <w:tr w:rsidR="00D87834" w:rsidRPr="003F2B44" w14:paraId="0733E36A" w14:textId="77777777" w:rsidTr="00D87834">
        <w:trPr>
          <w:trHeight w:val="340"/>
        </w:trPr>
        <w:tc>
          <w:tcPr>
            <w:tcW w:w="1900" w:type="dxa"/>
            <w:tcBorders>
              <w:top w:val="nil"/>
              <w:left w:val="nil"/>
              <w:bottom w:val="nil"/>
              <w:right w:val="nil"/>
            </w:tcBorders>
            <w:shd w:val="clear" w:color="auto" w:fill="auto"/>
            <w:noWrap/>
            <w:vAlign w:val="bottom"/>
            <w:hideMark/>
          </w:tcPr>
          <w:p w14:paraId="1DFC0DB2" w14:textId="77777777" w:rsidR="00D87834" w:rsidRPr="003F2B44" w:rsidRDefault="00D87834" w:rsidP="00D87834">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9A619D0" w14:textId="77777777" w:rsidR="00D87834" w:rsidRPr="003F2B44" w:rsidRDefault="00D87834" w:rsidP="00D87834">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4392A97" w14:textId="77777777" w:rsidR="00D87834" w:rsidRPr="003F2B44" w:rsidRDefault="00D87834" w:rsidP="00D87834">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0239728" w14:textId="77777777" w:rsidR="00D87834" w:rsidRPr="003F2B44" w:rsidRDefault="00D87834" w:rsidP="00D87834">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06AAB21" w14:textId="77777777" w:rsidR="00D87834" w:rsidRPr="003F2B44" w:rsidRDefault="00D87834" w:rsidP="00D87834">
            <w:pPr>
              <w:rPr>
                <w:rFonts w:ascii="Calibri" w:eastAsia="Times New Roman" w:hAnsi="Calibri" w:cs="Times New Roman"/>
                <w:color w:val="000000"/>
              </w:rPr>
            </w:pPr>
          </w:p>
        </w:tc>
      </w:tr>
      <w:tr w:rsidR="00D87834" w:rsidRPr="003F2B44" w14:paraId="7984C7FC" w14:textId="77777777" w:rsidTr="00D87834">
        <w:trPr>
          <w:trHeight w:val="340"/>
        </w:trPr>
        <w:tc>
          <w:tcPr>
            <w:tcW w:w="1900" w:type="dxa"/>
            <w:vMerge w:val="restart"/>
            <w:tcBorders>
              <w:top w:val="single" w:sz="8" w:space="0" w:color="000000"/>
              <w:left w:val="nil"/>
              <w:bottom w:val="nil"/>
              <w:right w:val="nil"/>
            </w:tcBorders>
            <w:shd w:val="clear" w:color="auto" w:fill="auto"/>
            <w:vAlign w:val="center"/>
            <w:hideMark/>
          </w:tcPr>
          <w:p w14:paraId="6CA8057D"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Phylum</w:t>
            </w:r>
          </w:p>
        </w:tc>
        <w:tc>
          <w:tcPr>
            <w:tcW w:w="2600" w:type="dxa"/>
            <w:gridSpan w:val="2"/>
            <w:tcBorders>
              <w:top w:val="single" w:sz="8" w:space="0" w:color="000000"/>
              <w:left w:val="nil"/>
              <w:bottom w:val="single" w:sz="8" w:space="0" w:color="000000"/>
              <w:right w:val="nil"/>
            </w:tcBorders>
            <w:shd w:val="clear" w:color="auto" w:fill="auto"/>
            <w:vAlign w:val="center"/>
            <w:hideMark/>
          </w:tcPr>
          <w:p w14:paraId="04E77E28" w14:textId="77777777" w:rsidR="00D87834" w:rsidRPr="003F2B44" w:rsidRDefault="00D87834" w:rsidP="00D87834">
            <w:pPr>
              <w:jc w:val="cente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Jonckheere</w:t>
            </w:r>
            <w:proofErr w:type="spellEnd"/>
            <w:r w:rsidRPr="003F2B44">
              <w:rPr>
                <w:rFonts w:ascii="Times New Roman" w:eastAsia="Times New Roman" w:hAnsi="Times New Roman" w:cs="Times New Roman"/>
                <w:color w:val="000000"/>
              </w:rPr>
              <w:t>-Terpstra</w:t>
            </w:r>
          </w:p>
        </w:tc>
        <w:tc>
          <w:tcPr>
            <w:tcW w:w="2600" w:type="dxa"/>
            <w:gridSpan w:val="2"/>
            <w:tcBorders>
              <w:top w:val="single" w:sz="8" w:space="0" w:color="000000"/>
              <w:left w:val="nil"/>
              <w:bottom w:val="single" w:sz="8" w:space="0" w:color="000000"/>
              <w:right w:val="nil"/>
            </w:tcBorders>
            <w:shd w:val="clear" w:color="auto" w:fill="auto"/>
            <w:vAlign w:val="center"/>
            <w:hideMark/>
          </w:tcPr>
          <w:p w14:paraId="3FDF6DD1"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Brown-Forsythe</w:t>
            </w:r>
          </w:p>
        </w:tc>
      </w:tr>
      <w:tr w:rsidR="00D87834" w:rsidRPr="003F2B44" w14:paraId="782D577D" w14:textId="77777777" w:rsidTr="00D87834">
        <w:trPr>
          <w:trHeight w:val="300"/>
        </w:trPr>
        <w:tc>
          <w:tcPr>
            <w:tcW w:w="1900" w:type="dxa"/>
            <w:vMerge/>
            <w:tcBorders>
              <w:top w:val="single" w:sz="8" w:space="0" w:color="000000"/>
              <w:left w:val="nil"/>
              <w:bottom w:val="nil"/>
              <w:right w:val="nil"/>
            </w:tcBorders>
            <w:vAlign w:val="center"/>
            <w:hideMark/>
          </w:tcPr>
          <w:p w14:paraId="75F8FF50" w14:textId="77777777" w:rsidR="00D87834" w:rsidRPr="003F2B44" w:rsidRDefault="00D87834" w:rsidP="00D8783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vAlign w:val="center"/>
            <w:hideMark/>
          </w:tcPr>
          <w:p w14:paraId="6C678823" w14:textId="77777777" w:rsidR="00D87834" w:rsidRPr="003F2B44" w:rsidRDefault="00D87834" w:rsidP="00D87834">
            <w:pPr>
              <w:jc w:val="center"/>
              <w:rPr>
                <w:rFonts w:ascii="Times New Roman" w:eastAsia="Times New Roman" w:hAnsi="Times New Roman" w:cs="Times New Roman"/>
                <w:color w:val="000000"/>
                <w:sz w:val="22"/>
                <w:szCs w:val="22"/>
              </w:rPr>
            </w:pPr>
            <w:r w:rsidRPr="003F2B44">
              <w:rPr>
                <w:rFonts w:ascii="Times New Roman" w:eastAsia="Times New Roman" w:hAnsi="Times New Roman" w:cs="Times New Roman"/>
                <w:color w:val="000000"/>
                <w:sz w:val="22"/>
                <w:szCs w:val="22"/>
              </w:rPr>
              <w:t>Test statistic</w:t>
            </w:r>
          </w:p>
        </w:tc>
        <w:tc>
          <w:tcPr>
            <w:tcW w:w="1300" w:type="dxa"/>
            <w:tcBorders>
              <w:top w:val="nil"/>
              <w:left w:val="nil"/>
              <w:bottom w:val="nil"/>
              <w:right w:val="nil"/>
            </w:tcBorders>
            <w:shd w:val="clear" w:color="auto" w:fill="auto"/>
            <w:vAlign w:val="center"/>
            <w:hideMark/>
          </w:tcPr>
          <w:p w14:paraId="5ADE8C17" w14:textId="77777777" w:rsidR="00D87834" w:rsidRPr="003F2B44" w:rsidRDefault="00D87834" w:rsidP="00D87834">
            <w:pPr>
              <w:jc w:val="center"/>
              <w:rPr>
                <w:rFonts w:ascii="Times New Roman" w:eastAsia="Times New Roman" w:hAnsi="Times New Roman" w:cs="Times New Roman"/>
                <w:color w:val="000000"/>
                <w:sz w:val="22"/>
                <w:szCs w:val="22"/>
              </w:rPr>
            </w:pPr>
            <w:r w:rsidRPr="003F2B44">
              <w:rPr>
                <w:rFonts w:ascii="Times New Roman" w:eastAsia="Times New Roman" w:hAnsi="Times New Roman" w:cs="Times New Roman"/>
                <w:color w:val="000000"/>
                <w:sz w:val="22"/>
                <w:szCs w:val="22"/>
              </w:rPr>
              <w:t>p-value</w:t>
            </w:r>
          </w:p>
        </w:tc>
        <w:tc>
          <w:tcPr>
            <w:tcW w:w="1300" w:type="dxa"/>
            <w:tcBorders>
              <w:top w:val="nil"/>
              <w:left w:val="nil"/>
              <w:bottom w:val="nil"/>
              <w:right w:val="nil"/>
            </w:tcBorders>
            <w:shd w:val="clear" w:color="auto" w:fill="auto"/>
            <w:vAlign w:val="center"/>
            <w:hideMark/>
          </w:tcPr>
          <w:p w14:paraId="26B1456B" w14:textId="77777777" w:rsidR="00D87834" w:rsidRPr="003F2B44" w:rsidRDefault="00D87834" w:rsidP="00D87834">
            <w:pPr>
              <w:jc w:val="center"/>
              <w:rPr>
                <w:rFonts w:ascii="Times New Roman" w:eastAsia="Times New Roman" w:hAnsi="Times New Roman" w:cs="Times New Roman"/>
                <w:color w:val="000000"/>
                <w:sz w:val="22"/>
                <w:szCs w:val="22"/>
              </w:rPr>
            </w:pPr>
            <w:r w:rsidRPr="003F2B44">
              <w:rPr>
                <w:rFonts w:ascii="Times New Roman" w:eastAsia="Times New Roman" w:hAnsi="Times New Roman" w:cs="Times New Roman"/>
                <w:color w:val="000000"/>
                <w:sz w:val="22"/>
                <w:szCs w:val="22"/>
              </w:rPr>
              <w:t>Test statistic</w:t>
            </w:r>
          </w:p>
        </w:tc>
        <w:tc>
          <w:tcPr>
            <w:tcW w:w="1300" w:type="dxa"/>
            <w:tcBorders>
              <w:top w:val="nil"/>
              <w:left w:val="nil"/>
              <w:bottom w:val="nil"/>
              <w:right w:val="nil"/>
            </w:tcBorders>
            <w:shd w:val="clear" w:color="auto" w:fill="auto"/>
            <w:vAlign w:val="center"/>
            <w:hideMark/>
          </w:tcPr>
          <w:p w14:paraId="79C0E565" w14:textId="77777777" w:rsidR="00D87834" w:rsidRPr="003F2B44" w:rsidRDefault="00D87834" w:rsidP="00D87834">
            <w:pPr>
              <w:jc w:val="center"/>
              <w:rPr>
                <w:rFonts w:ascii="Times New Roman" w:eastAsia="Times New Roman" w:hAnsi="Times New Roman" w:cs="Times New Roman"/>
                <w:color w:val="000000"/>
                <w:sz w:val="22"/>
                <w:szCs w:val="22"/>
              </w:rPr>
            </w:pPr>
            <w:r w:rsidRPr="003F2B44">
              <w:rPr>
                <w:rFonts w:ascii="Times New Roman" w:eastAsia="Times New Roman" w:hAnsi="Times New Roman" w:cs="Times New Roman"/>
                <w:color w:val="000000"/>
                <w:sz w:val="22"/>
                <w:szCs w:val="22"/>
              </w:rPr>
              <w:t>p-value</w:t>
            </w:r>
          </w:p>
        </w:tc>
      </w:tr>
      <w:tr w:rsidR="00D87834" w:rsidRPr="003F2B44" w14:paraId="349ABB81" w14:textId="77777777" w:rsidTr="00D87834">
        <w:trPr>
          <w:trHeight w:val="300"/>
        </w:trPr>
        <w:tc>
          <w:tcPr>
            <w:tcW w:w="1900" w:type="dxa"/>
            <w:tcBorders>
              <w:top w:val="nil"/>
              <w:left w:val="nil"/>
              <w:bottom w:val="nil"/>
              <w:right w:val="nil"/>
            </w:tcBorders>
            <w:shd w:val="clear" w:color="auto" w:fill="auto"/>
            <w:vAlign w:val="center"/>
            <w:hideMark/>
          </w:tcPr>
          <w:p w14:paraId="7E8243BA"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Actinobacteria</w:t>
            </w:r>
          </w:p>
        </w:tc>
        <w:tc>
          <w:tcPr>
            <w:tcW w:w="1300" w:type="dxa"/>
            <w:tcBorders>
              <w:top w:val="nil"/>
              <w:left w:val="nil"/>
              <w:bottom w:val="nil"/>
              <w:right w:val="nil"/>
            </w:tcBorders>
            <w:shd w:val="clear" w:color="auto" w:fill="auto"/>
            <w:vAlign w:val="center"/>
            <w:hideMark/>
          </w:tcPr>
          <w:p w14:paraId="666D375F"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746200</w:t>
            </w:r>
          </w:p>
        </w:tc>
        <w:tc>
          <w:tcPr>
            <w:tcW w:w="1300" w:type="dxa"/>
            <w:tcBorders>
              <w:top w:val="nil"/>
              <w:left w:val="nil"/>
              <w:bottom w:val="nil"/>
              <w:right w:val="nil"/>
            </w:tcBorders>
            <w:shd w:val="clear" w:color="auto" w:fill="auto"/>
            <w:vAlign w:val="center"/>
            <w:hideMark/>
          </w:tcPr>
          <w:p w14:paraId="06F21AA5"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10F4EB55"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53.461</w:t>
            </w:r>
          </w:p>
        </w:tc>
        <w:tc>
          <w:tcPr>
            <w:tcW w:w="1300" w:type="dxa"/>
            <w:tcBorders>
              <w:top w:val="nil"/>
              <w:left w:val="nil"/>
              <w:bottom w:val="nil"/>
              <w:right w:val="nil"/>
            </w:tcBorders>
            <w:shd w:val="clear" w:color="auto" w:fill="auto"/>
            <w:vAlign w:val="center"/>
            <w:hideMark/>
          </w:tcPr>
          <w:p w14:paraId="1EF4E8FC"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77734892" w14:textId="77777777" w:rsidTr="00D87834">
        <w:trPr>
          <w:trHeight w:val="300"/>
        </w:trPr>
        <w:tc>
          <w:tcPr>
            <w:tcW w:w="1900" w:type="dxa"/>
            <w:tcBorders>
              <w:top w:val="nil"/>
              <w:left w:val="nil"/>
              <w:bottom w:val="nil"/>
              <w:right w:val="nil"/>
            </w:tcBorders>
            <w:shd w:val="clear" w:color="auto" w:fill="auto"/>
            <w:vAlign w:val="center"/>
            <w:hideMark/>
          </w:tcPr>
          <w:p w14:paraId="2F1800EE"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Bacteroidetes</w:t>
            </w:r>
          </w:p>
        </w:tc>
        <w:tc>
          <w:tcPr>
            <w:tcW w:w="1300" w:type="dxa"/>
            <w:tcBorders>
              <w:top w:val="nil"/>
              <w:left w:val="nil"/>
              <w:bottom w:val="nil"/>
              <w:right w:val="nil"/>
            </w:tcBorders>
            <w:shd w:val="clear" w:color="auto" w:fill="auto"/>
            <w:vAlign w:val="center"/>
            <w:hideMark/>
          </w:tcPr>
          <w:p w14:paraId="46E885B9"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7212</w:t>
            </w:r>
          </w:p>
        </w:tc>
        <w:tc>
          <w:tcPr>
            <w:tcW w:w="1300" w:type="dxa"/>
            <w:tcBorders>
              <w:top w:val="nil"/>
              <w:left w:val="nil"/>
              <w:bottom w:val="nil"/>
              <w:right w:val="nil"/>
            </w:tcBorders>
            <w:shd w:val="clear" w:color="auto" w:fill="auto"/>
            <w:vAlign w:val="center"/>
            <w:hideMark/>
          </w:tcPr>
          <w:p w14:paraId="615EED30"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0.0526</w:t>
            </w:r>
          </w:p>
        </w:tc>
        <w:tc>
          <w:tcPr>
            <w:tcW w:w="1300" w:type="dxa"/>
            <w:tcBorders>
              <w:top w:val="nil"/>
              <w:left w:val="nil"/>
              <w:bottom w:val="nil"/>
              <w:right w:val="nil"/>
            </w:tcBorders>
            <w:shd w:val="clear" w:color="auto" w:fill="auto"/>
            <w:vAlign w:val="center"/>
            <w:hideMark/>
          </w:tcPr>
          <w:p w14:paraId="11BE2242"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1.4017</w:t>
            </w:r>
          </w:p>
        </w:tc>
        <w:tc>
          <w:tcPr>
            <w:tcW w:w="1300" w:type="dxa"/>
            <w:tcBorders>
              <w:top w:val="nil"/>
              <w:left w:val="nil"/>
              <w:bottom w:val="nil"/>
              <w:right w:val="nil"/>
            </w:tcBorders>
            <w:shd w:val="clear" w:color="auto" w:fill="auto"/>
            <w:vAlign w:val="center"/>
            <w:hideMark/>
          </w:tcPr>
          <w:p w14:paraId="4634ECF5"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0.2484</w:t>
            </w:r>
          </w:p>
        </w:tc>
      </w:tr>
      <w:tr w:rsidR="00D87834" w:rsidRPr="003F2B44" w14:paraId="2FC1F7C7" w14:textId="77777777" w:rsidTr="00D87834">
        <w:trPr>
          <w:trHeight w:val="300"/>
        </w:trPr>
        <w:tc>
          <w:tcPr>
            <w:tcW w:w="1900" w:type="dxa"/>
            <w:tcBorders>
              <w:top w:val="nil"/>
              <w:left w:val="nil"/>
              <w:bottom w:val="nil"/>
              <w:right w:val="nil"/>
            </w:tcBorders>
            <w:shd w:val="clear" w:color="auto" w:fill="auto"/>
            <w:vAlign w:val="center"/>
            <w:hideMark/>
          </w:tcPr>
          <w:p w14:paraId="1CB3F384" w14:textId="77777777" w:rsidR="00D87834" w:rsidRPr="003F2B44" w:rsidRDefault="00D87834" w:rsidP="00D87834">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Chloroflexi</w:t>
            </w:r>
            <w:proofErr w:type="spellEnd"/>
          </w:p>
        </w:tc>
        <w:tc>
          <w:tcPr>
            <w:tcW w:w="1300" w:type="dxa"/>
            <w:tcBorders>
              <w:top w:val="nil"/>
              <w:left w:val="nil"/>
              <w:bottom w:val="nil"/>
              <w:right w:val="nil"/>
            </w:tcBorders>
            <w:shd w:val="clear" w:color="auto" w:fill="auto"/>
            <w:vAlign w:val="center"/>
            <w:hideMark/>
          </w:tcPr>
          <w:p w14:paraId="3E91C6C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26754</w:t>
            </w:r>
          </w:p>
        </w:tc>
        <w:tc>
          <w:tcPr>
            <w:tcW w:w="1300" w:type="dxa"/>
            <w:tcBorders>
              <w:top w:val="nil"/>
              <w:left w:val="nil"/>
              <w:bottom w:val="nil"/>
              <w:right w:val="nil"/>
            </w:tcBorders>
            <w:shd w:val="clear" w:color="auto" w:fill="auto"/>
            <w:vAlign w:val="center"/>
            <w:hideMark/>
          </w:tcPr>
          <w:p w14:paraId="79838021"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44D768E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8.8084</w:t>
            </w:r>
          </w:p>
        </w:tc>
        <w:tc>
          <w:tcPr>
            <w:tcW w:w="1300" w:type="dxa"/>
            <w:tcBorders>
              <w:top w:val="nil"/>
              <w:left w:val="nil"/>
              <w:bottom w:val="nil"/>
              <w:right w:val="nil"/>
            </w:tcBorders>
            <w:shd w:val="clear" w:color="auto" w:fill="auto"/>
            <w:vAlign w:val="center"/>
            <w:hideMark/>
          </w:tcPr>
          <w:p w14:paraId="16E0239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0.0001772</w:t>
            </w:r>
          </w:p>
        </w:tc>
      </w:tr>
      <w:tr w:rsidR="00D87834" w:rsidRPr="003F2B44" w14:paraId="21FC4B4F" w14:textId="77777777" w:rsidTr="00D87834">
        <w:trPr>
          <w:trHeight w:val="300"/>
        </w:trPr>
        <w:tc>
          <w:tcPr>
            <w:tcW w:w="1900" w:type="dxa"/>
            <w:tcBorders>
              <w:top w:val="nil"/>
              <w:left w:val="nil"/>
              <w:bottom w:val="nil"/>
              <w:right w:val="nil"/>
            </w:tcBorders>
            <w:shd w:val="clear" w:color="auto" w:fill="auto"/>
            <w:vAlign w:val="center"/>
            <w:hideMark/>
          </w:tcPr>
          <w:p w14:paraId="3F4B4F4E" w14:textId="77777777" w:rsidR="00D87834" w:rsidRPr="003F2B44" w:rsidRDefault="00D87834" w:rsidP="00D87834">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Crenarchaeota</w:t>
            </w:r>
            <w:proofErr w:type="spellEnd"/>
          </w:p>
        </w:tc>
        <w:tc>
          <w:tcPr>
            <w:tcW w:w="1300" w:type="dxa"/>
            <w:tcBorders>
              <w:top w:val="nil"/>
              <w:left w:val="nil"/>
              <w:bottom w:val="nil"/>
              <w:right w:val="nil"/>
            </w:tcBorders>
            <w:shd w:val="clear" w:color="auto" w:fill="auto"/>
            <w:vAlign w:val="center"/>
            <w:hideMark/>
          </w:tcPr>
          <w:p w14:paraId="472E3E2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4681</w:t>
            </w:r>
          </w:p>
        </w:tc>
        <w:tc>
          <w:tcPr>
            <w:tcW w:w="1300" w:type="dxa"/>
            <w:tcBorders>
              <w:top w:val="nil"/>
              <w:left w:val="nil"/>
              <w:bottom w:val="nil"/>
              <w:right w:val="nil"/>
            </w:tcBorders>
            <w:shd w:val="clear" w:color="auto" w:fill="auto"/>
            <w:vAlign w:val="center"/>
            <w:hideMark/>
          </w:tcPr>
          <w:p w14:paraId="5413175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0.0176</w:t>
            </w:r>
          </w:p>
        </w:tc>
        <w:tc>
          <w:tcPr>
            <w:tcW w:w="1300" w:type="dxa"/>
            <w:tcBorders>
              <w:top w:val="nil"/>
              <w:left w:val="nil"/>
              <w:bottom w:val="nil"/>
              <w:right w:val="nil"/>
            </w:tcBorders>
            <w:shd w:val="clear" w:color="auto" w:fill="auto"/>
            <w:vAlign w:val="center"/>
            <w:hideMark/>
          </w:tcPr>
          <w:p w14:paraId="7B732EC8"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4.944</w:t>
            </w:r>
          </w:p>
        </w:tc>
        <w:tc>
          <w:tcPr>
            <w:tcW w:w="1300" w:type="dxa"/>
            <w:tcBorders>
              <w:top w:val="nil"/>
              <w:left w:val="nil"/>
              <w:bottom w:val="nil"/>
              <w:right w:val="nil"/>
            </w:tcBorders>
            <w:shd w:val="clear" w:color="auto" w:fill="auto"/>
            <w:vAlign w:val="center"/>
            <w:hideMark/>
          </w:tcPr>
          <w:p w14:paraId="0CD6A81E"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0.008124</w:t>
            </w:r>
          </w:p>
        </w:tc>
      </w:tr>
      <w:tr w:rsidR="00D87834" w:rsidRPr="003F2B44" w14:paraId="69145E87" w14:textId="77777777" w:rsidTr="00D87834">
        <w:trPr>
          <w:trHeight w:val="300"/>
        </w:trPr>
        <w:tc>
          <w:tcPr>
            <w:tcW w:w="1900" w:type="dxa"/>
            <w:tcBorders>
              <w:top w:val="nil"/>
              <w:left w:val="nil"/>
              <w:bottom w:val="nil"/>
              <w:right w:val="nil"/>
            </w:tcBorders>
            <w:shd w:val="clear" w:color="auto" w:fill="auto"/>
            <w:vAlign w:val="center"/>
            <w:hideMark/>
          </w:tcPr>
          <w:p w14:paraId="66E1E951"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Cyanobacteria</w:t>
            </w:r>
          </w:p>
        </w:tc>
        <w:tc>
          <w:tcPr>
            <w:tcW w:w="1300" w:type="dxa"/>
            <w:tcBorders>
              <w:top w:val="nil"/>
              <w:left w:val="nil"/>
              <w:bottom w:val="nil"/>
              <w:right w:val="nil"/>
            </w:tcBorders>
            <w:shd w:val="clear" w:color="auto" w:fill="auto"/>
            <w:vAlign w:val="center"/>
            <w:hideMark/>
          </w:tcPr>
          <w:p w14:paraId="03C0BD8B"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19950</w:t>
            </w:r>
          </w:p>
        </w:tc>
        <w:tc>
          <w:tcPr>
            <w:tcW w:w="1300" w:type="dxa"/>
            <w:tcBorders>
              <w:top w:val="nil"/>
              <w:left w:val="nil"/>
              <w:bottom w:val="nil"/>
              <w:right w:val="nil"/>
            </w:tcBorders>
            <w:shd w:val="clear" w:color="auto" w:fill="auto"/>
            <w:vAlign w:val="center"/>
            <w:hideMark/>
          </w:tcPr>
          <w:p w14:paraId="14342D4E"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30BAB878"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3.4853</w:t>
            </w:r>
          </w:p>
        </w:tc>
        <w:tc>
          <w:tcPr>
            <w:tcW w:w="1300" w:type="dxa"/>
            <w:tcBorders>
              <w:top w:val="nil"/>
              <w:left w:val="nil"/>
              <w:bottom w:val="nil"/>
              <w:right w:val="nil"/>
            </w:tcBorders>
            <w:shd w:val="clear" w:color="auto" w:fill="auto"/>
            <w:vAlign w:val="center"/>
            <w:hideMark/>
          </w:tcPr>
          <w:p w14:paraId="064390BD"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0.0316</w:t>
            </w:r>
          </w:p>
        </w:tc>
      </w:tr>
      <w:tr w:rsidR="00D87834" w:rsidRPr="003F2B44" w14:paraId="720EF2F6" w14:textId="77777777" w:rsidTr="00D87834">
        <w:trPr>
          <w:trHeight w:val="640"/>
        </w:trPr>
        <w:tc>
          <w:tcPr>
            <w:tcW w:w="1900" w:type="dxa"/>
            <w:tcBorders>
              <w:top w:val="nil"/>
              <w:left w:val="nil"/>
              <w:bottom w:val="nil"/>
              <w:right w:val="nil"/>
            </w:tcBorders>
            <w:shd w:val="clear" w:color="auto" w:fill="auto"/>
            <w:vAlign w:val="center"/>
            <w:hideMark/>
          </w:tcPr>
          <w:p w14:paraId="4D7B3FE7" w14:textId="77777777" w:rsidR="00D87834" w:rsidRPr="003F2B44" w:rsidRDefault="00D87834" w:rsidP="00D87834">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Deinococcus</w:t>
            </w:r>
            <w:proofErr w:type="spellEnd"/>
            <w:r w:rsidRPr="003F2B44">
              <w:rPr>
                <w:rFonts w:ascii="Times New Roman" w:eastAsia="Times New Roman" w:hAnsi="Times New Roman" w:cs="Times New Roman"/>
                <w:color w:val="000000"/>
              </w:rPr>
              <w:t>-Thermus</w:t>
            </w:r>
          </w:p>
        </w:tc>
        <w:tc>
          <w:tcPr>
            <w:tcW w:w="1300" w:type="dxa"/>
            <w:tcBorders>
              <w:top w:val="nil"/>
              <w:left w:val="nil"/>
              <w:bottom w:val="nil"/>
              <w:right w:val="nil"/>
            </w:tcBorders>
            <w:shd w:val="clear" w:color="auto" w:fill="auto"/>
            <w:vAlign w:val="center"/>
            <w:hideMark/>
          </w:tcPr>
          <w:p w14:paraId="0C4F591D"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17766</w:t>
            </w:r>
          </w:p>
        </w:tc>
        <w:tc>
          <w:tcPr>
            <w:tcW w:w="1300" w:type="dxa"/>
            <w:tcBorders>
              <w:top w:val="nil"/>
              <w:left w:val="nil"/>
              <w:bottom w:val="nil"/>
              <w:right w:val="nil"/>
            </w:tcBorders>
            <w:shd w:val="clear" w:color="auto" w:fill="auto"/>
            <w:vAlign w:val="center"/>
            <w:hideMark/>
          </w:tcPr>
          <w:p w14:paraId="5B1A58FE"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1CD4EF9A"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2.2334</w:t>
            </w:r>
          </w:p>
        </w:tc>
        <w:tc>
          <w:tcPr>
            <w:tcW w:w="1300" w:type="dxa"/>
            <w:tcBorders>
              <w:top w:val="nil"/>
              <w:left w:val="nil"/>
              <w:bottom w:val="nil"/>
              <w:right w:val="nil"/>
            </w:tcBorders>
            <w:shd w:val="clear" w:color="auto" w:fill="auto"/>
            <w:vAlign w:val="center"/>
            <w:hideMark/>
          </w:tcPr>
          <w:p w14:paraId="2FF8ACEE"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0.1086</w:t>
            </w:r>
          </w:p>
        </w:tc>
      </w:tr>
      <w:tr w:rsidR="00D87834" w:rsidRPr="003F2B44" w14:paraId="6F1C0445" w14:textId="77777777" w:rsidTr="00D87834">
        <w:trPr>
          <w:trHeight w:val="300"/>
        </w:trPr>
        <w:tc>
          <w:tcPr>
            <w:tcW w:w="1900" w:type="dxa"/>
            <w:tcBorders>
              <w:top w:val="nil"/>
              <w:left w:val="nil"/>
              <w:bottom w:val="nil"/>
              <w:right w:val="nil"/>
            </w:tcBorders>
            <w:shd w:val="clear" w:color="auto" w:fill="auto"/>
            <w:vAlign w:val="center"/>
            <w:hideMark/>
          </w:tcPr>
          <w:p w14:paraId="428BB2AA" w14:textId="77777777" w:rsidR="00D87834" w:rsidRPr="003F2B44" w:rsidRDefault="00D87834" w:rsidP="00D87834">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Euryarchaeota</w:t>
            </w:r>
            <w:proofErr w:type="spellEnd"/>
          </w:p>
        </w:tc>
        <w:tc>
          <w:tcPr>
            <w:tcW w:w="1300" w:type="dxa"/>
            <w:tcBorders>
              <w:top w:val="nil"/>
              <w:left w:val="nil"/>
              <w:bottom w:val="nil"/>
              <w:right w:val="nil"/>
            </w:tcBorders>
            <w:shd w:val="clear" w:color="auto" w:fill="auto"/>
            <w:vAlign w:val="center"/>
            <w:hideMark/>
          </w:tcPr>
          <w:p w14:paraId="045201CC"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83664</w:t>
            </w:r>
          </w:p>
        </w:tc>
        <w:tc>
          <w:tcPr>
            <w:tcW w:w="1300" w:type="dxa"/>
            <w:tcBorders>
              <w:top w:val="nil"/>
              <w:left w:val="nil"/>
              <w:bottom w:val="nil"/>
              <w:right w:val="nil"/>
            </w:tcBorders>
            <w:shd w:val="clear" w:color="auto" w:fill="auto"/>
            <w:vAlign w:val="center"/>
            <w:hideMark/>
          </w:tcPr>
          <w:p w14:paraId="591BA103"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13FCC8E2"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15.28</w:t>
            </w:r>
          </w:p>
        </w:tc>
        <w:tc>
          <w:tcPr>
            <w:tcW w:w="1300" w:type="dxa"/>
            <w:tcBorders>
              <w:top w:val="nil"/>
              <w:left w:val="nil"/>
              <w:bottom w:val="nil"/>
              <w:right w:val="nil"/>
            </w:tcBorders>
            <w:shd w:val="clear" w:color="auto" w:fill="auto"/>
            <w:vAlign w:val="center"/>
            <w:hideMark/>
          </w:tcPr>
          <w:p w14:paraId="63B342F1"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3.07E-07</w:t>
            </w:r>
          </w:p>
        </w:tc>
      </w:tr>
      <w:tr w:rsidR="00D87834" w:rsidRPr="003F2B44" w14:paraId="0851B0AD" w14:textId="77777777" w:rsidTr="00D87834">
        <w:trPr>
          <w:trHeight w:val="300"/>
        </w:trPr>
        <w:tc>
          <w:tcPr>
            <w:tcW w:w="1900" w:type="dxa"/>
            <w:tcBorders>
              <w:top w:val="nil"/>
              <w:left w:val="nil"/>
              <w:bottom w:val="nil"/>
              <w:right w:val="nil"/>
            </w:tcBorders>
            <w:shd w:val="clear" w:color="auto" w:fill="auto"/>
            <w:vAlign w:val="center"/>
            <w:hideMark/>
          </w:tcPr>
          <w:p w14:paraId="20DCBA69"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Firmicutes</w:t>
            </w:r>
          </w:p>
        </w:tc>
        <w:tc>
          <w:tcPr>
            <w:tcW w:w="1300" w:type="dxa"/>
            <w:tcBorders>
              <w:top w:val="nil"/>
              <w:left w:val="nil"/>
              <w:bottom w:val="nil"/>
              <w:right w:val="nil"/>
            </w:tcBorders>
            <w:shd w:val="clear" w:color="auto" w:fill="auto"/>
            <w:vAlign w:val="center"/>
            <w:hideMark/>
          </w:tcPr>
          <w:p w14:paraId="4EE824FC"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255060</w:t>
            </w:r>
          </w:p>
        </w:tc>
        <w:tc>
          <w:tcPr>
            <w:tcW w:w="1300" w:type="dxa"/>
            <w:tcBorders>
              <w:top w:val="nil"/>
              <w:left w:val="nil"/>
              <w:bottom w:val="nil"/>
              <w:right w:val="nil"/>
            </w:tcBorders>
            <w:shd w:val="clear" w:color="auto" w:fill="auto"/>
            <w:vAlign w:val="center"/>
            <w:hideMark/>
          </w:tcPr>
          <w:p w14:paraId="3ADFC564"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35A4721C"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26.025</w:t>
            </w:r>
          </w:p>
        </w:tc>
        <w:tc>
          <w:tcPr>
            <w:tcW w:w="1300" w:type="dxa"/>
            <w:tcBorders>
              <w:top w:val="nil"/>
              <w:left w:val="nil"/>
              <w:bottom w:val="nil"/>
              <w:right w:val="nil"/>
            </w:tcBorders>
            <w:shd w:val="clear" w:color="auto" w:fill="auto"/>
            <w:vAlign w:val="center"/>
            <w:hideMark/>
          </w:tcPr>
          <w:p w14:paraId="00BA5B6A"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8.09E-12</w:t>
            </w:r>
          </w:p>
        </w:tc>
      </w:tr>
      <w:tr w:rsidR="00D87834" w:rsidRPr="003F2B44" w14:paraId="14814832" w14:textId="77777777" w:rsidTr="00D87834">
        <w:trPr>
          <w:trHeight w:val="300"/>
        </w:trPr>
        <w:tc>
          <w:tcPr>
            <w:tcW w:w="1900" w:type="dxa"/>
            <w:tcBorders>
              <w:top w:val="nil"/>
              <w:left w:val="nil"/>
              <w:bottom w:val="nil"/>
              <w:right w:val="nil"/>
            </w:tcBorders>
            <w:shd w:val="clear" w:color="auto" w:fill="auto"/>
            <w:vAlign w:val="center"/>
            <w:hideMark/>
          </w:tcPr>
          <w:p w14:paraId="40F3950C" w14:textId="77777777" w:rsidR="00D87834" w:rsidRPr="003F2B44" w:rsidRDefault="00D87834" w:rsidP="00D87834">
            <w:pPr>
              <w:rPr>
                <w:rFonts w:ascii="Times New Roman" w:eastAsia="Times New Roman" w:hAnsi="Times New Roman" w:cs="Times New Roman"/>
                <w:color w:val="000000"/>
              </w:rPr>
            </w:pPr>
            <w:r w:rsidRPr="003F2B44">
              <w:rPr>
                <w:rFonts w:ascii="Times New Roman" w:eastAsia="Times New Roman" w:hAnsi="Times New Roman" w:cs="Times New Roman"/>
                <w:color w:val="000000"/>
              </w:rPr>
              <w:t>Proteobacteria</w:t>
            </w:r>
          </w:p>
        </w:tc>
        <w:tc>
          <w:tcPr>
            <w:tcW w:w="1300" w:type="dxa"/>
            <w:tcBorders>
              <w:top w:val="nil"/>
              <w:left w:val="nil"/>
              <w:bottom w:val="nil"/>
              <w:right w:val="nil"/>
            </w:tcBorders>
            <w:shd w:val="clear" w:color="auto" w:fill="auto"/>
            <w:vAlign w:val="center"/>
            <w:hideMark/>
          </w:tcPr>
          <w:p w14:paraId="5BA9B52D"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4638500</w:t>
            </w:r>
          </w:p>
        </w:tc>
        <w:tc>
          <w:tcPr>
            <w:tcW w:w="1300" w:type="dxa"/>
            <w:tcBorders>
              <w:top w:val="nil"/>
              <w:left w:val="nil"/>
              <w:bottom w:val="nil"/>
              <w:right w:val="nil"/>
            </w:tcBorders>
            <w:shd w:val="clear" w:color="auto" w:fill="auto"/>
            <w:vAlign w:val="center"/>
            <w:hideMark/>
          </w:tcPr>
          <w:p w14:paraId="18987058"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2.00E-04</w:t>
            </w:r>
          </w:p>
        </w:tc>
        <w:tc>
          <w:tcPr>
            <w:tcW w:w="1300" w:type="dxa"/>
            <w:tcBorders>
              <w:top w:val="nil"/>
              <w:left w:val="nil"/>
              <w:bottom w:val="nil"/>
              <w:right w:val="nil"/>
            </w:tcBorders>
            <w:shd w:val="clear" w:color="auto" w:fill="auto"/>
            <w:vAlign w:val="center"/>
            <w:hideMark/>
          </w:tcPr>
          <w:p w14:paraId="2B1A9026"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75.051</w:t>
            </w:r>
          </w:p>
        </w:tc>
        <w:tc>
          <w:tcPr>
            <w:tcW w:w="1300" w:type="dxa"/>
            <w:tcBorders>
              <w:top w:val="nil"/>
              <w:left w:val="nil"/>
              <w:bottom w:val="nil"/>
              <w:right w:val="nil"/>
            </w:tcBorders>
            <w:shd w:val="clear" w:color="auto" w:fill="auto"/>
            <w:vAlign w:val="center"/>
            <w:hideMark/>
          </w:tcPr>
          <w:p w14:paraId="3518D3C7"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&lt; 2.2e-16</w:t>
            </w:r>
          </w:p>
        </w:tc>
      </w:tr>
      <w:tr w:rsidR="00D87834" w:rsidRPr="003F2B44" w14:paraId="56D43B7A" w14:textId="77777777" w:rsidTr="00D87834">
        <w:trPr>
          <w:trHeight w:val="340"/>
        </w:trPr>
        <w:tc>
          <w:tcPr>
            <w:tcW w:w="1900" w:type="dxa"/>
            <w:tcBorders>
              <w:top w:val="nil"/>
              <w:left w:val="nil"/>
              <w:bottom w:val="single" w:sz="8" w:space="0" w:color="000000"/>
              <w:right w:val="nil"/>
            </w:tcBorders>
            <w:shd w:val="clear" w:color="auto" w:fill="auto"/>
            <w:vAlign w:val="center"/>
            <w:hideMark/>
          </w:tcPr>
          <w:p w14:paraId="3EBB63E8" w14:textId="77777777" w:rsidR="00D87834" w:rsidRPr="003F2B44" w:rsidRDefault="00D87834" w:rsidP="00D87834">
            <w:pPr>
              <w:rPr>
                <w:rFonts w:ascii="Times New Roman" w:eastAsia="Times New Roman" w:hAnsi="Times New Roman" w:cs="Times New Roman"/>
                <w:color w:val="000000"/>
              </w:rPr>
            </w:pPr>
            <w:proofErr w:type="spellStart"/>
            <w:r w:rsidRPr="003F2B44">
              <w:rPr>
                <w:rFonts w:ascii="Times New Roman" w:eastAsia="Times New Roman" w:hAnsi="Times New Roman" w:cs="Times New Roman"/>
                <w:color w:val="000000"/>
              </w:rPr>
              <w:t>Spirochaetes</w:t>
            </w:r>
            <w:proofErr w:type="spellEnd"/>
          </w:p>
        </w:tc>
        <w:tc>
          <w:tcPr>
            <w:tcW w:w="1300" w:type="dxa"/>
            <w:tcBorders>
              <w:top w:val="nil"/>
              <w:left w:val="nil"/>
              <w:bottom w:val="single" w:sz="8" w:space="0" w:color="000000"/>
              <w:right w:val="nil"/>
            </w:tcBorders>
            <w:shd w:val="clear" w:color="auto" w:fill="auto"/>
            <w:vAlign w:val="center"/>
            <w:hideMark/>
          </w:tcPr>
          <w:p w14:paraId="35F48889"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4928.5</w:t>
            </w:r>
          </w:p>
        </w:tc>
        <w:tc>
          <w:tcPr>
            <w:tcW w:w="1300" w:type="dxa"/>
            <w:tcBorders>
              <w:top w:val="nil"/>
              <w:left w:val="nil"/>
              <w:bottom w:val="single" w:sz="8" w:space="0" w:color="000000"/>
              <w:right w:val="nil"/>
            </w:tcBorders>
            <w:shd w:val="clear" w:color="auto" w:fill="auto"/>
            <w:vAlign w:val="center"/>
            <w:hideMark/>
          </w:tcPr>
          <w:p w14:paraId="0126ADAA"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0.0348</w:t>
            </w:r>
          </w:p>
        </w:tc>
        <w:tc>
          <w:tcPr>
            <w:tcW w:w="1300" w:type="dxa"/>
            <w:tcBorders>
              <w:top w:val="nil"/>
              <w:left w:val="nil"/>
              <w:bottom w:val="single" w:sz="8" w:space="0" w:color="000000"/>
              <w:right w:val="nil"/>
            </w:tcBorders>
            <w:shd w:val="clear" w:color="auto" w:fill="auto"/>
            <w:vAlign w:val="center"/>
            <w:hideMark/>
          </w:tcPr>
          <w:p w14:paraId="43E10795"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2.2521</w:t>
            </w:r>
          </w:p>
        </w:tc>
        <w:tc>
          <w:tcPr>
            <w:tcW w:w="1300" w:type="dxa"/>
            <w:tcBorders>
              <w:top w:val="nil"/>
              <w:left w:val="nil"/>
              <w:bottom w:val="single" w:sz="8" w:space="0" w:color="000000"/>
              <w:right w:val="nil"/>
            </w:tcBorders>
            <w:shd w:val="clear" w:color="auto" w:fill="auto"/>
            <w:vAlign w:val="center"/>
            <w:hideMark/>
          </w:tcPr>
          <w:p w14:paraId="2AECBB25" w14:textId="77777777" w:rsidR="00D87834" w:rsidRPr="003F2B44" w:rsidRDefault="00D87834" w:rsidP="00D87834">
            <w:pPr>
              <w:jc w:val="center"/>
              <w:rPr>
                <w:rFonts w:ascii="Times New Roman" w:eastAsia="Times New Roman" w:hAnsi="Times New Roman" w:cs="Times New Roman"/>
                <w:color w:val="000000"/>
              </w:rPr>
            </w:pPr>
            <w:r w:rsidRPr="003F2B44">
              <w:rPr>
                <w:rFonts w:ascii="Times New Roman" w:eastAsia="Times New Roman" w:hAnsi="Times New Roman" w:cs="Times New Roman"/>
                <w:color w:val="000000"/>
              </w:rPr>
              <w:t>0.1081</w:t>
            </w:r>
          </w:p>
        </w:tc>
      </w:tr>
    </w:tbl>
    <w:p w14:paraId="482E636C" w14:textId="265A6585" w:rsidR="00036035" w:rsidRPr="003F2B44" w:rsidRDefault="00036035">
      <w:pPr>
        <w:rPr>
          <w:b/>
        </w:rPr>
      </w:pPr>
    </w:p>
    <w:p w14:paraId="74F567B2" w14:textId="05980357" w:rsidR="00FE7682" w:rsidRPr="003F2B44" w:rsidRDefault="00FE7682">
      <w:pPr>
        <w:rPr>
          <w:b/>
        </w:rPr>
      </w:pPr>
    </w:p>
    <w:p w14:paraId="33C4D4D5" w14:textId="5D126F28" w:rsidR="00FE7682" w:rsidRPr="003F2B44" w:rsidRDefault="00FE7682">
      <w:pPr>
        <w:rPr>
          <w:rFonts w:ascii="Times New Roman" w:hAnsi="Times New Roman" w:cs="Times New Roman"/>
        </w:rPr>
      </w:pPr>
      <w:r w:rsidRPr="003F2B44">
        <w:rPr>
          <w:rFonts w:ascii="Times New Roman" w:hAnsi="Times New Roman" w:cs="Times New Roman"/>
          <w:b/>
        </w:rPr>
        <w:t>Table S5</w:t>
      </w:r>
      <w:r w:rsidRPr="003F2B44">
        <w:rPr>
          <w:rFonts w:ascii="Times New Roman" w:hAnsi="Times New Roman" w:cs="Times New Roman"/>
        </w:rPr>
        <w:t xml:space="preserve">: </w:t>
      </w:r>
      <w:proofErr w:type="spellStart"/>
      <w:r w:rsidR="001F385D" w:rsidRPr="003F2B44">
        <w:rPr>
          <w:rFonts w:ascii="Times New Roman" w:hAnsi="Times New Roman" w:cs="Times New Roman"/>
        </w:rPr>
        <w:t>Jonckheere</w:t>
      </w:r>
      <w:proofErr w:type="spellEnd"/>
      <w:r w:rsidR="001F385D" w:rsidRPr="003F2B44">
        <w:rPr>
          <w:rFonts w:ascii="Times New Roman" w:hAnsi="Times New Roman" w:cs="Times New Roman"/>
        </w:rPr>
        <w:t xml:space="preserve">-Terpstra trend test </w:t>
      </w:r>
      <w:r w:rsidR="00DA443A" w:rsidRPr="003F2B44">
        <w:rPr>
          <w:rFonts w:ascii="Times New Roman" w:hAnsi="Times New Roman" w:cs="Times New Roman"/>
        </w:rPr>
        <w:t>(T = test statistic; p</w:t>
      </w:r>
      <w:r w:rsidR="00DA443A" w:rsidRPr="003F2B44">
        <w:rPr>
          <w:rFonts w:ascii="Times New Roman" w:hAnsi="Times New Roman" w:cs="Times New Roman"/>
          <w:vertAlign w:val="subscript"/>
        </w:rPr>
        <w:t>i</w:t>
      </w:r>
      <w:r w:rsidR="00DA443A" w:rsidRPr="003F2B44">
        <w:rPr>
          <w:rFonts w:ascii="Times New Roman" w:hAnsi="Times New Roman" w:cs="Times New Roman"/>
        </w:rPr>
        <w:t xml:space="preserve"> = p-value, alternative hypothesis = increasing trend;  p</w:t>
      </w:r>
      <w:r w:rsidR="00DA443A" w:rsidRPr="003F2B44">
        <w:rPr>
          <w:rFonts w:ascii="Times New Roman" w:hAnsi="Times New Roman" w:cs="Times New Roman"/>
          <w:vertAlign w:val="subscript"/>
        </w:rPr>
        <w:t xml:space="preserve">d </w:t>
      </w:r>
      <w:r w:rsidR="00DA443A" w:rsidRPr="003F2B44">
        <w:rPr>
          <w:rFonts w:ascii="Times New Roman" w:hAnsi="Times New Roman" w:cs="Times New Roman"/>
        </w:rPr>
        <w:t xml:space="preserve">= p-value, alternative hypothesis = decreasing trend) </w:t>
      </w:r>
      <w:r w:rsidR="001F385D" w:rsidRPr="003F2B44">
        <w:rPr>
          <w:rFonts w:ascii="Times New Roman" w:hAnsi="Times New Roman" w:cs="Times New Roman"/>
        </w:rPr>
        <w:t xml:space="preserve">and </w:t>
      </w:r>
      <w:proofErr w:type="spellStart"/>
      <w:r w:rsidR="001F385D" w:rsidRPr="003F2B44">
        <w:rPr>
          <w:rFonts w:ascii="Times New Roman" w:hAnsi="Times New Roman" w:cs="Times New Roman"/>
        </w:rPr>
        <w:t>Kruskall</w:t>
      </w:r>
      <w:proofErr w:type="spellEnd"/>
      <w:r w:rsidR="001F385D" w:rsidRPr="003F2B44">
        <w:rPr>
          <w:rFonts w:ascii="Times New Roman" w:hAnsi="Times New Roman" w:cs="Times New Roman"/>
        </w:rPr>
        <w:t xml:space="preserve">-Wallis H test results for transposase and chitinase CpG </w:t>
      </w:r>
      <w:r w:rsidR="00DE33AD" w:rsidRPr="003F2B44">
        <w:rPr>
          <w:rFonts w:ascii="Times New Roman" w:hAnsi="Times New Roman" w:cs="Times New Roman"/>
        </w:rPr>
        <w:t>site (</w:t>
      </w:r>
      <w:proofErr w:type="spellStart"/>
      <w:r w:rsidR="00DE33AD" w:rsidRPr="003F2B44">
        <w:rPr>
          <w:rFonts w:ascii="Times New Roman" w:hAnsi="Times New Roman" w:cs="Times New Roman"/>
        </w:rPr>
        <w:t>nCpG</w:t>
      </w:r>
      <w:proofErr w:type="spellEnd"/>
      <w:r w:rsidR="00DE33AD" w:rsidRPr="003F2B44">
        <w:rPr>
          <w:rFonts w:ascii="Times New Roman" w:hAnsi="Times New Roman" w:cs="Times New Roman"/>
        </w:rPr>
        <w:t>) methylation scores</w:t>
      </w:r>
      <w:r w:rsidR="00DA443A" w:rsidRPr="003F2B44">
        <w:rPr>
          <w:rFonts w:ascii="Times New Roman" w:hAnsi="Times New Roman" w:cs="Times New Roman"/>
        </w:rPr>
        <w:t xml:space="preserve">. </w:t>
      </w:r>
    </w:p>
    <w:p w14:paraId="358DB7E5" w14:textId="77777777" w:rsidR="001F385D" w:rsidRPr="003F2B44" w:rsidRDefault="001F385D">
      <w:pPr>
        <w:rPr>
          <w:b/>
        </w:rPr>
      </w:pPr>
    </w:p>
    <w:tbl>
      <w:tblPr>
        <w:tblStyle w:val="PlainTable2"/>
        <w:tblW w:w="0" w:type="auto"/>
        <w:tblLook w:val="04A0" w:firstRow="1" w:lastRow="0" w:firstColumn="1" w:lastColumn="0" w:noHBand="0" w:noVBand="1"/>
      </w:tblPr>
      <w:tblGrid>
        <w:gridCol w:w="1620"/>
        <w:gridCol w:w="2711"/>
        <w:gridCol w:w="821"/>
        <w:gridCol w:w="965"/>
        <w:gridCol w:w="983"/>
        <w:gridCol w:w="983"/>
        <w:gridCol w:w="1267"/>
      </w:tblGrid>
      <w:tr w:rsidR="001C2320" w:rsidRPr="003F2B44" w14:paraId="7BF953B6" w14:textId="77777777" w:rsidTr="007D3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tcPr>
          <w:p w14:paraId="78F1C9B3" w14:textId="77D25E21" w:rsidR="001C2320" w:rsidRPr="003F2B44" w:rsidRDefault="001C2320" w:rsidP="001C2320">
            <w:pPr>
              <w:jc w:val="center"/>
              <w:rPr>
                <w:rFonts w:ascii="Times New Roman" w:hAnsi="Times New Roman" w:cs="Times New Roman"/>
                <w:b w:val="0"/>
              </w:rPr>
            </w:pPr>
            <w:r w:rsidRPr="003F2B44">
              <w:rPr>
                <w:rFonts w:ascii="Times New Roman" w:hAnsi="Times New Roman" w:cs="Times New Roman"/>
                <w:b w:val="0"/>
              </w:rPr>
              <w:t>Gene</w:t>
            </w:r>
          </w:p>
        </w:tc>
        <w:tc>
          <w:tcPr>
            <w:tcW w:w="2711" w:type="dxa"/>
            <w:vMerge w:val="restart"/>
          </w:tcPr>
          <w:p w14:paraId="27FD1BE2" w14:textId="0ECC3664" w:rsidR="001C2320" w:rsidRPr="003F2B44" w:rsidRDefault="001C2320" w:rsidP="001C23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F2B44">
              <w:rPr>
                <w:rFonts w:ascii="Times New Roman" w:hAnsi="Times New Roman" w:cs="Times New Roman"/>
                <w:b w:val="0"/>
              </w:rPr>
              <w:t>Class</w:t>
            </w:r>
          </w:p>
        </w:tc>
        <w:tc>
          <w:tcPr>
            <w:tcW w:w="821" w:type="dxa"/>
          </w:tcPr>
          <w:p w14:paraId="34238478" w14:textId="69367BB2" w:rsidR="001C2320" w:rsidRPr="003F2B44" w:rsidRDefault="001C2320" w:rsidP="00015A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roofErr w:type="spellStart"/>
            <w:r w:rsidRPr="003F2B44">
              <w:rPr>
                <w:rFonts w:ascii="Times New Roman" w:hAnsi="Times New Roman" w:cs="Times New Roman"/>
                <w:b w:val="0"/>
              </w:rPr>
              <w:t>nCpG</w:t>
            </w:r>
            <w:proofErr w:type="spellEnd"/>
          </w:p>
        </w:tc>
        <w:tc>
          <w:tcPr>
            <w:tcW w:w="2931" w:type="dxa"/>
            <w:gridSpan w:val="3"/>
          </w:tcPr>
          <w:p w14:paraId="23F04834" w14:textId="1218ACE9" w:rsidR="001C2320" w:rsidRPr="003F2B44" w:rsidRDefault="001C2320" w:rsidP="00015A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roofErr w:type="spellStart"/>
            <w:r w:rsidRPr="003F2B44">
              <w:rPr>
                <w:rFonts w:ascii="Times New Roman" w:hAnsi="Times New Roman" w:cs="Times New Roman"/>
                <w:b w:val="0"/>
              </w:rPr>
              <w:t>Jonckheere</w:t>
            </w:r>
            <w:proofErr w:type="spellEnd"/>
            <w:r w:rsidRPr="003F2B44">
              <w:rPr>
                <w:rFonts w:ascii="Times New Roman" w:hAnsi="Times New Roman" w:cs="Times New Roman"/>
                <w:b w:val="0"/>
              </w:rPr>
              <w:t>-Terpstra</w:t>
            </w:r>
          </w:p>
        </w:tc>
        <w:tc>
          <w:tcPr>
            <w:tcW w:w="1267" w:type="dxa"/>
          </w:tcPr>
          <w:p w14:paraId="4CF83E34" w14:textId="7D426449" w:rsidR="001C2320" w:rsidRPr="003F2B44" w:rsidRDefault="001C2320" w:rsidP="00015A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roofErr w:type="spellStart"/>
            <w:r w:rsidRPr="003F2B44">
              <w:rPr>
                <w:rFonts w:ascii="Times New Roman" w:hAnsi="Times New Roman" w:cs="Times New Roman"/>
                <w:b w:val="0"/>
              </w:rPr>
              <w:t>Kruskall</w:t>
            </w:r>
            <w:proofErr w:type="spellEnd"/>
            <w:r w:rsidRPr="003F2B44">
              <w:rPr>
                <w:rFonts w:ascii="Times New Roman" w:hAnsi="Times New Roman" w:cs="Times New Roman"/>
                <w:b w:val="0"/>
              </w:rPr>
              <w:t>-Wallis</w:t>
            </w:r>
          </w:p>
        </w:tc>
      </w:tr>
      <w:tr w:rsidR="007D3EFF" w:rsidRPr="003F2B44" w14:paraId="422661D7" w14:textId="2720686C" w:rsidTr="007D3EF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20" w:type="dxa"/>
            <w:vMerge/>
          </w:tcPr>
          <w:p w14:paraId="4F6EA8F0" w14:textId="77777777" w:rsidR="001C2320" w:rsidRPr="003F2B44" w:rsidRDefault="001C2320" w:rsidP="00015AF3">
            <w:pPr>
              <w:rPr>
                <w:rFonts w:ascii="Times New Roman" w:hAnsi="Times New Roman" w:cs="Times New Roman"/>
                <w:b w:val="0"/>
              </w:rPr>
            </w:pPr>
          </w:p>
        </w:tc>
        <w:tc>
          <w:tcPr>
            <w:tcW w:w="2711" w:type="dxa"/>
            <w:vMerge/>
          </w:tcPr>
          <w:p w14:paraId="6B022334" w14:textId="6ED3D3BB"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1" w:type="dxa"/>
          </w:tcPr>
          <w:p w14:paraId="4C0D73B5" w14:textId="77777777"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65" w:type="dxa"/>
          </w:tcPr>
          <w:p w14:paraId="3B1CBD4C" w14:textId="6A343893"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T</w:t>
            </w:r>
          </w:p>
        </w:tc>
        <w:tc>
          <w:tcPr>
            <w:tcW w:w="983" w:type="dxa"/>
          </w:tcPr>
          <w:p w14:paraId="5896DE94" w14:textId="2AE2B06D"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p</w:t>
            </w:r>
            <w:r w:rsidRPr="003F2B44">
              <w:rPr>
                <w:rFonts w:ascii="Times New Roman" w:hAnsi="Times New Roman" w:cs="Times New Roman"/>
                <w:vertAlign w:val="subscript"/>
              </w:rPr>
              <w:t>i</w:t>
            </w:r>
          </w:p>
        </w:tc>
        <w:tc>
          <w:tcPr>
            <w:tcW w:w="983" w:type="dxa"/>
          </w:tcPr>
          <w:p w14:paraId="405DF5A6" w14:textId="63F3523E"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p</w:t>
            </w:r>
            <w:r w:rsidRPr="003F2B44">
              <w:rPr>
                <w:rFonts w:ascii="Times New Roman" w:hAnsi="Times New Roman" w:cs="Times New Roman"/>
                <w:vertAlign w:val="subscript"/>
              </w:rPr>
              <w:t>d</w:t>
            </w:r>
          </w:p>
        </w:tc>
        <w:tc>
          <w:tcPr>
            <w:tcW w:w="1267" w:type="dxa"/>
          </w:tcPr>
          <w:p w14:paraId="6FA5AE8E" w14:textId="0E1943CB" w:rsidR="001C2320" w:rsidRPr="003F2B44" w:rsidRDefault="001C2320"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p</w:t>
            </w:r>
            <w:r w:rsidR="007D3EFF" w:rsidRPr="003F2B44">
              <w:rPr>
                <w:rFonts w:ascii="Times New Roman" w:hAnsi="Times New Roman" w:cs="Times New Roman"/>
              </w:rPr>
              <w:t>-value</w:t>
            </w:r>
          </w:p>
        </w:tc>
      </w:tr>
      <w:tr w:rsidR="00DA443A" w:rsidRPr="003F2B44" w14:paraId="4A60D7CB" w14:textId="7F0F2FE2" w:rsidTr="007D3EFF">
        <w:tc>
          <w:tcPr>
            <w:cnfStyle w:val="001000000000" w:firstRow="0" w:lastRow="0" w:firstColumn="1" w:lastColumn="0" w:oddVBand="0" w:evenVBand="0" w:oddHBand="0" w:evenHBand="0" w:firstRowFirstColumn="0" w:firstRowLastColumn="0" w:lastRowFirstColumn="0" w:lastRowLastColumn="0"/>
            <w:tcW w:w="1620" w:type="dxa"/>
            <w:vMerge w:val="restart"/>
          </w:tcPr>
          <w:p w14:paraId="26460A5A" w14:textId="0CAAB87C" w:rsidR="00DA443A" w:rsidRPr="003F2B44" w:rsidRDefault="00DA443A" w:rsidP="00015AF3">
            <w:pPr>
              <w:rPr>
                <w:rFonts w:ascii="Times New Roman" w:hAnsi="Times New Roman" w:cs="Times New Roman"/>
                <w:b w:val="0"/>
              </w:rPr>
            </w:pPr>
            <w:r w:rsidRPr="003F2B44">
              <w:rPr>
                <w:rFonts w:ascii="Times New Roman" w:hAnsi="Times New Roman" w:cs="Times New Roman"/>
                <w:b w:val="0"/>
              </w:rPr>
              <w:t>Transposase</w:t>
            </w:r>
          </w:p>
        </w:tc>
        <w:tc>
          <w:tcPr>
            <w:tcW w:w="2711" w:type="dxa"/>
          </w:tcPr>
          <w:p w14:paraId="55845071" w14:textId="6353F0B4" w:rsidR="00DA443A" w:rsidRPr="003F2B44" w:rsidRDefault="00DA443A"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F2B44">
              <w:rPr>
                <w:rFonts w:ascii="Times New Roman" w:hAnsi="Times New Roman" w:cs="Times New Roman"/>
              </w:rPr>
              <w:t>Alphaproteobacteria</w:t>
            </w:r>
            <w:proofErr w:type="spellEnd"/>
          </w:p>
        </w:tc>
        <w:tc>
          <w:tcPr>
            <w:tcW w:w="821" w:type="dxa"/>
          </w:tcPr>
          <w:p w14:paraId="500EE900" w14:textId="33F1CF40" w:rsidR="00DA443A" w:rsidRPr="003F2B44" w:rsidRDefault="00D32814"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13</w:t>
            </w:r>
          </w:p>
        </w:tc>
        <w:tc>
          <w:tcPr>
            <w:tcW w:w="965" w:type="dxa"/>
          </w:tcPr>
          <w:p w14:paraId="670D78B1" w14:textId="54CCB4E6"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201</w:t>
            </w:r>
          </w:p>
        </w:tc>
        <w:tc>
          <w:tcPr>
            <w:tcW w:w="983" w:type="dxa"/>
          </w:tcPr>
          <w:p w14:paraId="0ADC1A63" w14:textId="4B45B613"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0.9106</w:t>
            </w:r>
          </w:p>
        </w:tc>
        <w:tc>
          <w:tcPr>
            <w:tcW w:w="983" w:type="dxa"/>
          </w:tcPr>
          <w:p w14:paraId="754BFD2B" w14:textId="7420096B"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0.0868</w:t>
            </w:r>
          </w:p>
        </w:tc>
        <w:tc>
          <w:tcPr>
            <w:tcW w:w="1267" w:type="dxa"/>
          </w:tcPr>
          <w:p w14:paraId="7F3C60F7" w14:textId="3AAB890B"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0.3743</w:t>
            </w:r>
          </w:p>
        </w:tc>
      </w:tr>
      <w:tr w:rsidR="007D3EFF" w:rsidRPr="003F2B44" w14:paraId="7D4A8E40" w14:textId="7AC042EC" w:rsidTr="007D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14:paraId="0F55F0D0" w14:textId="77777777" w:rsidR="00DA443A" w:rsidRPr="003F2B44" w:rsidRDefault="00DA443A" w:rsidP="00015AF3">
            <w:pPr>
              <w:rPr>
                <w:rFonts w:ascii="Times New Roman" w:hAnsi="Times New Roman" w:cs="Times New Roman"/>
                <w:b w:val="0"/>
              </w:rPr>
            </w:pPr>
          </w:p>
        </w:tc>
        <w:tc>
          <w:tcPr>
            <w:tcW w:w="2711" w:type="dxa"/>
          </w:tcPr>
          <w:p w14:paraId="00436E87" w14:textId="6807D3D1" w:rsidR="00DA443A" w:rsidRPr="003F2B44" w:rsidRDefault="00DA443A"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Actinobacteria</w:t>
            </w:r>
          </w:p>
        </w:tc>
        <w:tc>
          <w:tcPr>
            <w:tcW w:w="821" w:type="dxa"/>
          </w:tcPr>
          <w:p w14:paraId="35F3D41C" w14:textId="761C6BB8" w:rsidR="00DA443A" w:rsidRPr="003F2B44" w:rsidRDefault="00D32814"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22</w:t>
            </w:r>
          </w:p>
        </w:tc>
        <w:tc>
          <w:tcPr>
            <w:tcW w:w="965" w:type="dxa"/>
          </w:tcPr>
          <w:p w14:paraId="661D104F" w14:textId="10F7DA69"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718</w:t>
            </w:r>
          </w:p>
        </w:tc>
        <w:tc>
          <w:tcPr>
            <w:tcW w:w="983" w:type="dxa"/>
          </w:tcPr>
          <w:p w14:paraId="0407A2A2" w14:textId="2FD4BB18"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0.5374</w:t>
            </w:r>
          </w:p>
        </w:tc>
        <w:tc>
          <w:tcPr>
            <w:tcW w:w="983" w:type="dxa"/>
          </w:tcPr>
          <w:p w14:paraId="21BA8F7B" w14:textId="592D1487"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0.4704</w:t>
            </w:r>
          </w:p>
        </w:tc>
        <w:tc>
          <w:tcPr>
            <w:tcW w:w="1267" w:type="dxa"/>
          </w:tcPr>
          <w:p w14:paraId="0D1F1A8F" w14:textId="59474359"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0.8156</w:t>
            </w:r>
          </w:p>
        </w:tc>
      </w:tr>
      <w:tr w:rsidR="00DA443A" w:rsidRPr="003F2B44" w14:paraId="60D22353" w14:textId="39A8BF13" w:rsidTr="007D3EFF">
        <w:tc>
          <w:tcPr>
            <w:cnfStyle w:val="001000000000" w:firstRow="0" w:lastRow="0" w:firstColumn="1" w:lastColumn="0" w:oddVBand="0" w:evenVBand="0" w:oddHBand="0" w:evenHBand="0" w:firstRowFirstColumn="0" w:firstRowLastColumn="0" w:lastRowFirstColumn="0" w:lastRowLastColumn="0"/>
            <w:tcW w:w="1620" w:type="dxa"/>
            <w:vMerge/>
          </w:tcPr>
          <w:p w14:paraId="0D599AEC" w14:textId="77777777" w:rsidR="00DA443A" w:rsidRPr="003F2B44" w:rsidRDefault="00DA443A" w:rsidP="00015AF3">
            <w:pPr>
              <w:rPr>
                <w:rFonts w:ascii="Times New Roman" w:hAnsi="Times New Roman" w:cs="Times New Roman"/>
                <w:b w:val="0"/>
              </w:rPr>
            </w:pPr>
          </w:p>
        </w:tc>
        <w:tc>
          <w:tcPr>
            <w:tcW w:w="2711" w:type="dxa"/>
          </w:tcPr>
          <w:p w14:paraId="30403732" w14:textId="6F042703" w:rsidR="00DA443A" w:rsidRPr="003F2B44" w:rsidRDefault="00DA443A"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F2B44">
              <w:rPr>
                <w:rFonts w:ascii="Times New Roman" w:hAnsi="Times New Roman" w:cs="Times New Roman"/>
              </w:rPr>
              <w:t>Gammaproteobacteria</w:t>
            </w:r>
            <w:proofErr w:type="spellEnd"/>
          </w:p>
        </w:tc>
        <w:tc>
          <w:tcPr>
            <w:tcW w:w="821" w:type="dxa"/>
          </w:tcPr>
          <w:p w14:paraId="2A923C14" w14:textId="17DBCA75" w:rsidR="00DA443A" w:rsidRPr="003F2B44" w:rsidRDefault="00D32814"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32</w:t>
            </w:r>
          </w:p>
        </w:tc>
        <w:tc>
          <w:tcPr>
            <w:tcW w:w="965" w:type="dxa"/>
          </w:tcPr>
          <w:p w14:paraId="4717869C" w14:textId="4122C97B"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1313</w:t>
            </w:r>
          </w:p>
        </w:tc>
        <w:tc>
          <w:tcPr>
            <w:tcW w:w="983" w:type="dxa"/>
          </w:tcPr>
          <w:p w14:paraId="6C93E31D" w14:textId="45EF29DD"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0.9289</w:t>
            </w:r>
          </w:p>
        </w:tc>
        <w:tc>
          <w:tcPr>
            <w:tcW w:w="983" w:type="dxa"/>
          </w:tcPr>
          <w:p w14:paraId="4D8E0AC0" w14:textId="300D6828"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0.0636</w:t>
            </w:r>
          </w:p>
        </w:tc>
        <w:tc>
          <w:tcPr>
            <w:tcW w:w="1267" w:type="dxa"/>
          </w:tcPr>
          <w:p w14:paraId="5D3F4F4D" w14:textId="37EA11A5"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0.2826</w:t>
            </w:r>
          </w:p>
        </w:tc>
      </w:tr>
      <w:tr w:rsidR="007D3EFF" w:rsidRPr="003F2B44" w14:paraId="1EF55CD8" w14:textId="1FDE0ACB" w:rsidTr="007D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14:paraId="29A9576C" w14:textId="77777777" w:rsidR="00DA443A" w:rsidRPr="003F2B44" w:rsidRDefault="00DA443A" w:rsidP="00015AF3">
            <w:pPr>
              <w:rPr>
                <w:rFonts w:ascii="Times New Roman" w:hAnsi="Times New Roman" w:cs="Times New Roman"/>
                <w:b w:val="0"/>
              </w:rPr>
            </w:pPr>
          </w:p>
        </w:tc>
        <w:tc>
          <w:tcPr>
            <w:tcW w:w="2711" w:type="dxa"/>
          </w:tcPr>
          <w:p w14:paraId="78A205A2" w14:textId="41991AE3" w:rsidR="00DA443A" w:rsidRPr="003F2B44" w:rsidRDefault="00DA443A"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Bacilli</w:t>
            </w:r>
          </w:p>
        </w:tc>
        <w:tc>
          <w:tcPr>
            <w:tcW w:w="821" w:type="dxa"/>
          </w:tcPr>
          <w:p w14:paraId="7ABF19EC" w14:textId="57773671" w:rsidR="00DA443A" w:rsidRPr="003F2B44" w:rsidRDefault="00D32814"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13</w:t>
            </w:r>
          </w:p>
        </w:tc>
        <w:tc>
          <w:tcPr>
            <w:tcW w:w="965" w:type="dxa"/>
          </w:tcPr>
          <w:p w14:paraId="10527F87" w14:textId="0DFE5CE6"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222</w:t>
            </w:r>
          </w:p>
        </w:tc>
        <w:tc>
          <w:tcPr>
            <w:tcW w:w="983" w:type="dxa"/>
          </w:tcPr>
          <w:p w14:paraId="47F31D35" w14:textId="08E8001E"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0.7895</w:t>
            </w:r>
          </w:p>
        </w:tc>
        <w:tc>
          <w:tcPr>
            <w:tcW w:w="983" w:type="dxa"/>
          </w:tcPr>
          <w:p w14:paraId="25C0063F" w14:textId="7C5EC88A"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0.2114</w:t>
            </w:r>
          </w:p>
        </w:tc>
        <w:tc>
          <w:tcPr>
            <w:tcW w:w="1267" w:type="dxa"/>
          </w:tcPr>
          <w:p w14:paraId="52BC5AD4" w14:textId="32C6EB87" w:rsidR="00DA443A" w:rsidRPr="003F2B44" w:rsidRDefault="00E52E51" w:rsidP="00015A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0.6527</w:t>
            </w:r>
          </w:p>
        </w:tc>
      </w:tr>
      <w:tr w:rsidR="00DA443A" w:rsidRPr="003F2B44" w14:paraId="3DC0E5C1" w14:textId="4A6D49BB" w:rsidTr="007D3EFF">
        <w:tc>
          <w:tcPr>
            <w:cnfStyle w:val="001000000000" w:firstRow="0" w:lastRow="0" w:firstColumn="1" w:lastColumn="0" w:oddVBand="0" w:evenVBand="0" w:oddHBand="0" w:evenHBand="0" w:firstRowFirstColumn="0" w:firstRowLastColumn="0" w:lastRowFirstColumn="0" w:lastRowLastColumn="0"/>
            <w:tcW w:w="1620" w:type="dxa"/>
            <w:vMerge/>
          </w:tcPr>
          <w:p w14:paraId="68617BBA" w14:textId="77777777" w:rsidR="00DA443A" w:rsidRPr="003F2B44" w:rsidRDefault="00DA443A" w:rsidP="00015AF3">
            <w:pPr>
              <w:rPr>
                <w:rFonts w:ascii="Times New Roman" w:hAnsi="Times New Roman" w:cs="Times New Roman"/>
                <w:b w:val="0"/>
              </w:rPr>
            </w:pPr>
          </w:p>
        </w:tc>
        <w:tc>
          <w:tcPr>
            <w:tcW w:w="2711" w:type="dxa"/>
          </w:tcPr>
          <w:p w14:paraId="45F79E8A" w14:textId="608BA5B8" w:rsidR="00DA443A" w:rsidRPr="003F2B44" w:rsidRDefault="00DA443A"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Betaproteobacteria</w:t>
            </w:r>
          </w:p>
        </w:tc>
        <w:tc>
          <w:tcPr>
            <w:tcW w:w="821" w:type="dxa"/>
          </w:tcPr>
          <w:p w14:paraId="4789E654" w14:textId="30BC0867" w:rsidR="00DA443A" w:rsidRPr="003F2B44" w:rsidRDefault="00D32814"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17</w:t>
            </w:r>
          </w:p>
        </w:tc>
        <w:tc>
          <w:tcPr>
            <w:tcW w:w="965" w:type="dxa"/>
          </w:tcPr>
          <w:p w14:paraId="10560853" w14:textId="07C731BF"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349</w:t>
            </w:r>
          </w:p>
        </w:tc>
        <w:tc>
          <w:tcPr>
            <w:tcW w:w="983" w:type="dxa"/>
          </w:tcPr>
          <w:p w14:paraId="4F8A0988" w14:textId="7418F9C7"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0.9261</w:t>
            </w:r>
          </w:p>
        </w:tc>
        <w:tc>
          <w:tcPr>
            <w:tcW w:w="983" w:type="dxa"/>
          </w:tcPr>
          <w:p w14:paraId="7638F658" w14:textId="2C108882"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0.0728</w:t>
            </w:r>
          </w:p>
        </w:tc>
        <w:tc>
          <w:tcPr>
            <w:tcW w:w="1267" w:type="dxa"/>
          </w:tcPr>
          <w:p w14:paraId="024F7825" w14:textId="6300673C" w:rsidR="00DA443A" w:rsidRPr="003F2B44" w:rsidRDefault="00E52E51" w:rsidP="00015A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0.1381</w:t>
            </w:r>
          </w:p>
        </w:tc>
      </w:tr>
      <w:tr w:rsidR="007D3EFF" w:rsidRPr="003F2B44" w14:paraId="7EC1D66E" w14:textId="77777777" w:rsidTr="007D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tcPr>
          <w:p w14:paraId="394E2C6F" w14:textId="43AFF07D" w:rsidR="00DA443A" w:rsidRPr="003F2B44" w:rsidRDefault="00DA443A" w:rsidP="00DD2C77">
            <w:pPr>
              <w:rPr>
                <w:rFonts w:ascii="Times New Roman" w:hAnsi="Times New Roman" w:cs="Times New Roman"/>
                <w:b w:val="0"/>
              </w:rPr>
            </w:pPr>
            <w:r w:rsidRPr="003F2B44">
              <w:rPr>
                <w:rFonts w:ascii="Times New Roman" w:hAnsi="Times New Roman" w:cs="Times New Roman"/>
                <w:b w:val="0"/>
              </w:rPr>
              <w:t>Chitinase</w:t>
            </w:r>
          </w:p>
        </w:tc>
        <w:tc>
          <w:tcPr>
            <w:tcW w:w="2711" w:type="dxa"/>
          </w:tcPr>
          <w:p w14:paraId="4EF1B069" w14:textId="7ED48062" w:rsidR="00DA443A" w:rsidRPr="003F2B44" w:rsidRDefault="00DA443A"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Actinobacteria</w:t>
            </w:r>
          </w:p>
        </w:tc>
        <w:tc>
          <w:tcPr>
            <w:tcW w:w="821" w:type="dxa"/>
          </w:tcPr>
          <w:p w14:paraId="290981CA" w14:textId="0DDD728D" w:rsidR="00DA443A" w:rsidRPr="003F2B44" w:rsidRDefault="0079601A"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7</w:t>
            </w:r>
          </w:p>
        </w:tc>
        <w:tc>
          <w:tcPr>
            <w:tcW w:w="965" w:type="dxa"/>
          </w:tcPr>
          <w:p w14:paraId="6CC4ED75" w14:textId="0F764B6A" w:rsidR="00DA443A" w:rsidRPr="003F2B44" w:rsidRDefault="0079601A"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66</w:t>
            </w:r>
          </w:p>
        </w:tc>
        <w:tc>
          <w:tcPr>
            <w:tcW w:w="983" w:type="dxa"/>
          </w:tcPr>
          <w:p w14:paraId="59D6A1DB" w14:textId="1D2E190E" w:rsidR="00DA443A" w:rsidRPr="003F2B44" w:rsidRDefault="00E52E51"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0.6806</w:t>
            </w:r>
          </w:p>
        </w:tc>
        <w:tc>
          <w:tcPr>
            <w:tcW w:w="983" w:type="dxa"/>
          </w:tcPr>
          <w:p w14:paraId="1A0C2E3F" w14:textId="24F6FEB5" w:rsidR="00DA443A" w:rsidRPr="003F2B44" w:rsidRDefault="00E52E51"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0.3222</w:t>
            </w:r>
          </w:p>
        </w:tc>
        <w:tc>
          <w:tcPr>
            <w:tcW w:w="1267" w:type="dxa"/>
          </w:tcPr>
          <w:p w14:paraId="6056D8A3" w14:textId="4D25CEF8" w:rsidR="00DA443A" w:rsidRPr="003F2B44" w:rsidRDefault="0079601A" w:rsidP="00DD2C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0.5859</w:t>
            </w:r>
          </w:p>
        </w:tc>
      </w:tr>
      <w:tr w:rsidR="00DA443A" w:rsidRPr="006F5E88" w14:paraId="4A28D5E8" w14:textId="77777777" w:rsidTr="007D3EFF">
        <w:tc>
          <w:tcPr>
            <w:cnfStyle w:val="001000000000" w:firstRow="0" w:lastRow="0" w:firstColumn="1" w:lastColumn="0" w:oddVBand="0" w:evenVBand="0" w:oddHBand="0" w:evenHBand="0" w:firstRowFirstColumn="0" w:firstRowLastColumn="0" w:lastRowFirstColumn="0" w:lastRowLastColumn="0"/>
            <w:tcW w:w="1620" w:type="dxa"/>
            <w:vMerge/>
          </w:tcPr>
          <w:p w14:paraId="5BDA4E47" w14:textId="77777777" w:rsidR="00DA443A" w:rsidRPr="003F2B44" w:rsidRDefault="00DA443A" w:rsidP="00DD2C77">
            <w:pPr>
              <w:rPr>
                <w:rFonts w:ascii="Times New Roman" w:hAnsi="Times New Roman" w:cs="Times New Roman"/>
                <w:b w:val="0"/>
              </w:rPr>
            </w:pPr>
          </w:p>
        </w:tc>
        <w:tc>
          <w:tcPr>
            <w:tcW w:w="2711" w:type="dxa"/>
          </w:tcPr>
          <w:p w14:paraId="7F5B1CB5" w14:textId="070B697B" w:rsidR="00DA443A" w:rsidRPr="003F2B44" w:rsidRDefault="00DA443A"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Clostridia</w:t>
            </w:r>
          </w:p>
        </w:tc>
        <w:tc>
          <w:tcPr>
            <w:tcW w:w="821" w:type="dxa"/>
          </w:tcPr>
          <w:p w14:paraId="65694DE7" w14:textId="11B25738" w:rsidR="00DA443A" w:rsidRPr="003F2B44" w:rsidRDefault="0079601A"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5</w:t>
            </w:r>
          </w:p>
        </w:tc>
        <w:tc>
          <w:tcPr>
            <w:tcW w:w="965" w:type="dxa"/>
          </w:tcPr>
          <w:p w14:paraId="13DE8464" w14:textId="6ECAFB7E" w:rsidR="00DA443A" w:rsidRPr="003F2B44" w:rsidRDefault="0079601A"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30</w:t>
            </w:r>
          </w:p>
        </w:tc>
        <w:tc>
          <w:tcPr>
            <w:tcW w:w="983" w:type="dxa"/>
          </w:tcPr>
          <w:p w14:paraId="5A89B244" w14:textId="1BED0331" w:rsidR="00DA443A" w:rsidRPr="003F2B44" w:rsidRDefault="00E52E51"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0.7831</w:t>
            </w:r>
          </w:p>
        </w:tc>
        <w:tc>
          <w:tcPr>
            <w:tcW w:w="983" w:type="dxa"/>
          </w:tcPr>
          <w:p w14:paraId="6F88AE8C" w14:textId="70BDC57A" w:rsidR="00DA443A" w:rsidRPr="003F2B44" w:rsidRDefault="00E52E51"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0.2205</w:t>
            </w:r>
          </w:p>
        </w:tc>
        <w:tc>
          <w:tcPr>
            <w:tcW w:w="1267" w:type="dxa"/>
          </w:tcPr>
          <w:p w14:paraId="699D1483" w14:textId="5A3D7F3A" w:rsidR="00DA443A" w:rsidRPr="006F5E88" w:rsidRDefault="0079601A" w:rsidP="00DD2C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B44">
              <w:rPr>
                <w:rFonts w:ascii="Times New Roman" w:hAnsi="Times New Roman" w:cs="Times New Roman"/>
              </w:rPr>
              <w:t>0.7554</w:t>
            </w:r>
          </w:p>
        </w:tc>
      </w:tr>
    </w:tbl>
    <w:p w14:paraId="6E74ED14" w14:textId="7A3A79AC" w:rsidR="00FE7682" w:rsidRDefault="00FE7682">
      <w:pPr>
        <w:rPr>
          <w:b/>
        </w:rPr>
      </w:pPr>
    </w:p>
    <w:p w14:paraId="305AA98E" w14:textId="21277FFC" w:rsidR="007611F1" w:rsidRDefault="007611F1">
      <w:pPr>
        <w:rPr>
          <w:b/>
        </w:rPr>
      </w:pPr>
    </w:p>
    <w:p w14:paraId="0365A065" w14:textId="6CC6FEDB" w:rsidR="007611F1" w:rsidRDefault="007611F1">
      <w:pPr>
        <w:rPr>
          <w:b/>
        </w:rPr>
      </w:pPr>
    </w:p>
    <w:p w14:paraId="292C124B" w14:textId="1AC68F1B" w:rsidR="007611F1" w:rsidRDefault="007611F1">
      <w:pPr>
        <w:rPr>
          <w:b/>
        </w:rPr>
      </w:pPr>
    </w:p>
    <w:p w14:paraId="4E6CB9B4" w14:textId="3C1CFF64" w:rsidR="007611F1" w:rsidRDefault="007611F1">
      <w:pPr>
        <w:rPr>
          <w:b/>
        </w:rPr>
      </w:pPr>
    </w:p>
    <w:p w14:paraId="3F7E605E" w14:textId="6E43C319" w:rsidR="007611F1" w:rsidRDefault="007611F1">
      <w:pPr>
        <w:rPr>
          <w:b/>
        </w:rPr>
      </w:pPr>
    </w:p>
    <w:p w14:paraId="38A084D4" w14:textId="01147E7A" w:rsidR="007611F1" w:rsidRDefault="007611F1">
      <w:pPr>
        <w:rPr>
          <w:b/>
        </w:rPr>
      </w:pPr>
    </w:p>
    <w:p w14:paraId="0A44D069" w14:textId="0CFC0791" w:rsidR="007611F1" w:rsidRDefault="007611F1">
      <w:pPr>
        <w:rPr>
          <w:b/>
        </w:rPr>
      </w:pPr>
    </w:p>
    <w:p w14:paraId="3BBB063A" w14:textId="10EAB847" w:rsidR="007611F1" w:rsidRDefault="007611F1">
      <w:pPr>
        <w:rPr>
          <w:b/>
        </w:rPr>
      </w:pPr>
    </w:p>
    <w:p w14:paraId="17AC2575" w14:textId="4225ACAE" w:rsidR="007611F1" w:rsidRDefault="007611F1">
      <w:pPr>
        <w:rPr>
          <w:b/>
        </w:rPr>
      </w:pPr>
    </w:p>
    <w:p w14:paraId="714661BF" w14:textId="6A70C36B" w:rsidR="007611F1" w:rsidRDefault="007611F1">
      <w:pPr>
        <w:rPr>
          <w:b/>
        </w:rPr>
      </w:pPr>
    </w:p>
    <w:sectPr w:rsidR="007611F1" w:rsidSect="00FF55C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5CF"/>
    <w:rsid w:val="00002032"/>
    <w:rsid w:val="00015AF3"/>
    <w:rsid w:val="00036035"/>
    <w:rsid w:val="000F4204"/>
    <w:rsid w:val="00101E5A"/>
    <w:rsid w:val="001177A6"/>
    <w:rsid w:val="001C2320"/>
    <w:rsid w:val="001C475E"/>
    <w:rsid w:val="001F385D"/>
    <w:rsid w:val="002710CE"/>
    <w:rsid w:val="002754EB"/>
    <w:rsid w:val="002B7E8E"/>
    <w:rsid w:val="002E5CBC"/>
    <w:rsid w:val="002F31BD"/>
    <w:rsid w:val="002F7F72"/>
    <w:rsid w:val="003217E5"/>
    <w:rsid w:val="00351B3B"/>
    <w:rsid w:val="003C1E97"/>
    <w:rsid w:val="003F2B44"/>
    <w:rsid w:val="004C4989"/>
    <w:rsid w:val="00500264"/>
    <w:rsid w:val="005A4144"/>
    <w:rsid w:val="005B3255"/>
    <w:rsid w:val="006778EF"/>
    <w:rsid w:val="006E1296"/>
    <w:rsid w:val="006F5E88"/>
    <w:rsid w:val="007062B7"/>
    <w:rsid w:val="00733DC3"/>
    <w:rsid w:val="007611F1"/>
    <w:rsid w:val="0079601A"/>
    <w:rsid w:val="007A4977"/>
    <w:rsid w:val="007D3EFF"/>
    <w:rsid w:val="00823616"/>
    <w:rsid w:val="008538E0"/>
    <w:rsid w:val="008874C3"/>
    <w:rsid w:val="008A60D5"/>
    <w:rsid w:val="0093763B"/>
    <w:rsid w:val="009508A1"/>
    <w:rsid w:val="00967ED1"/>
    <w:rsid w:val="00A720B6"/>
    <w:rsid w:val="00AD5351"/>
    <w:rsid w:val="00B740D2"/>
    <w:rsid w:val="00B74544"/>
    <w:rsid w:val="00BF4A2A"/>
    <w:rsid w:val="00C21FAC"/>
    <w:rsid w:val="00C71EF8"/>
    <w:rsid w:val="00D32814"/>
    <w:rsid w:val="00D44B24"/>
    <w:rsid w:val="00D72847"/>
    <w:rsid w:val="00D87834"/>
    <w:rsid w:val="00D924EA"/>
    <w:rsid w:val="00DA443A"/>
    <w:rsid w:val="00DD2C77"/>
    <w:rsid w:val="00DE33AD"/>
    <w:rsid w:val="00E26742"/>
    <w:rsid w:val="00E52E51"/>
    <w:rsid w:val="00F329B1"/>
    <w:rsid w:val="00F708B9"/>
    <w:rsid w:val="00FE7682"/>
    <w:rsid w:val="00FF5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382921"/>
  <w15:docId w15:val="{25FD0B09-4018-C243-93C1-071830F66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5CF"/>
    <w:rPr>
      <w:rFonts w:ascii="Lucida Grande" w:hAnsi="Lucida Grande" w:cs="Lucida Grande"/>
      <w:sz w:val="18"/>
      <w:szCs w:val="18"/>
    </w:rPr>
  </w:style>
  <w:style w:type="table" w:styleId="TableGrid">
    <w:name w:val="Table Grid"/>
    <w:basedOn w:val="TableNormal"/>
    <w:uiPriority w:val="59"/>
    <w:rsid w:val="00FE7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7D3E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7D3E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7D3E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7D3E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7D3E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7D3EF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D3EF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D3EF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3255"/>
    <w:rPr>
      <w:sz w:val="16"/>
      <w:szCs w:val="16"/>
    </w:rPr>
  </w:style>
  <w:style w:type="paragraph" w:styleId="CommentText">
    <w:name w:val="annotation text"/>
    <w:basedOn w:val="Normal"/>
    <w:link w:val="CommentTextChar"/>
    <w:uiPriority w:val="99"/>
    <w:semiHidden/>
    <w:unhideWhenUsed/>
    <w:rsid w:val="005B3255"/>
    <w:rPr>
      <w:sz w:val="20"/>
      <w:szCs w:val="20"/>
    </w:rPr>
  </w:style>
  <w:style w:type="character" w:customStyle="1" w:styleId="CommentTextChar">
    <w:name w:val="Comment Text Char"/>
    <w:basedOn w:val="DefaultParagraphFont"/>
    <w:link w:val="CommentText"/>
    <w:uiPriority w:val="99"/>
    <w:semiHidden/>
    <w:rsid w:val="005B3255"/>
    <w:rPr>
      <w:sz w:val="20"/>
      <w:szCs w:val="20"/>
    </w:rPr>
  </w:style>
  <w:style w:type="paragraph" w:styleId="CommentSubject">
    <w:name w:val="annotation subject"/>
    <w:basedOn w:val="CommentText"/>
    <w:next w:val="CommentText"/>
    <w:link w:val="CommentSubjectChar"/>
    <w:uiPriority w:val="99"/>
    <w:semiHidden/>
    <w:unhideWhenUsed/>
    <w:rsid w:val="005B3255"/>
    <w:rPr>
      <w:b/>
      <w:bCs/>
    </w:rPr>
  </w:style>
  <w:style w:type="character" w:customStyle="1" w:styleId="CommentSubjectChar">
    <w:name w:val="Comment Subject Char"/>
    <w:basedOn w:val="CommentTextChar"/>
    <w:link w:val="CommentSubject"/>
    <w:uiPriority w:val="99"/>
    <w:semiHidden/>
    <w:rsid w:val="005B32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7600">
      <w:bodyDiv w:val="1"/>
      <w:marLeft w:val="0"/>
      <w:marRight w:val="0"/>
      <w:marTop w:val="0"/>
      <w:marBottom w:val="0"/>
      <w:divBdr>
        <w:top w:val="none" w:sz="0" w:space="0" w:color="auto"/>
        <w:left w:val="none" w:sz="0" w:space="0" w:color="auto"/>
        <w:bottom w:val="none" w:sz="0" w:space="0" w:color="auto"/>
        <w:right w:val="none" w:sz="0" w:space="0" w:color="auto"/>
      </w:divBdr>
    </w:div>
    <w:div w:id="316809597">
      <w:bodyDiv w:val="1"/>
      <w:marLeft w:val="0"/>
      <w:marRight w:val="0"/>
      <w:marTop w:val="0"/>
      <w:marBottom w:val="0"/>
      <w:divBdr>
        <w:top w:val="none" w:sz="0" w:space="0" w:color="auto"/>
        <w:left w:val="none" w:sz="0" w:space="0" w:color="auto"/>
        <w:bottom w:val="none" w:sz="0" w:space="0" w:color="auto"/>
        <w:right w:val="none" w:sz="0" w:space="0" w:color="auto"/>
      </w:divBdr>
    </w:div>
    <w:div w:id="574050545">
      <w:bodyDiv w:val="1"/>
      <w:marLeft w:val="0"/>
      <w:marRight w:val="0"/>
      <w:marTop w:val="0"/>
      <w:marBottom w:val="0"/>
      <w:divBdr>
        <w:top w:val="none" w:sz="0" w:space="0" w:color="auto"/>
        <w:left w:val="none" w:sz="0" w:space="0" w:color="auto"/>
        <w:bottom w:val="none" w:sz="0" w:space="0" w:color="auto"/>
        <w:right w:val="none" w:sz="0" w:space="0" w:color="auto"/>
      </w:divBdr>
    </w:div>
    <w:div w:id="1540435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8F3AF-1B1D-4F46-B86D-9CFC61735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Delaware</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Biddle</dc:creator>
  <cp:keywords/>
  <dc:description/>
  <cp:lastModifiedBy>Jennifer Biddle</cp:lastModifiedBy>
  <cp:revision>7</cp:revision>
  <cp:lastPrinted>2017-07-21T17:20:00Z</cp:lastPrinted>
  <dcterms:created xsi:type="dcterms:W3CDTF">2019-05-30T19:26:00Z</dcterms:created>
  <dcterms:modified xsi:type="dcterms:W3CDTF">2019-05-31T02:42:00Z</dcterms:modified>
</cp:coreProperties>
</file>