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69" w:rsidRPr="00B82369" w:rsidRDefault="00B82369" w:rsidP="00B82369">
      <w:pPr>
        <w:pStyle w:val="Title"/>
        <w:jc w:val="left"/>
        <w:rPr>
          <w:szCs w:val="24"/>
          <w:lang w:val="en-US"/>
        </w:rPr>
      </w:pPr>
      <w:r w:rsidRPr="00B82369">
        <w:rPr>
          <w:szCs w:val="24"/>
          <w:lang w:val="en-US"/>
        </w:rPr>
        <w:t>ADDITIONAL FILE 1</w:t>
      </w:r>
    </w:p>
    <w:p w:rsidR="00B82369" w:rsidRPr="00B82369" w:rsidRDefault="00B82369" w:rsidP="00B82369">
      <w:pPr>
        <w:pStyle w:val="Title"/>
        <w:jc w:val="left"/>
        <w:rPr>
          <w:szCs w:val="24"/>
          <w:lang w:val="en-US"/>
        </w:rPr>
      </w:pPr>
      <w:r w:rsidRPr="00B82369">
        <w:rPr>
          <w:szCs w:val="24"/>
          <w:lang w:val="en-US"/>
        </w:rPr>
        <w:t>APPENDIX 1</w:t>
      </w:r>
    </w:p>
    <w:p w:rsidR="00B82369" w:rsidRPr="00B82369" w:rsidRDefault="00B82369" w:rsidP="00B82369">
      <w:pPr>
        <w:pStyle w:val="Heading2"/>
        <w:rPr>
          <w:b w:val="0"/>
          <w:szCs w:val="24"/>
          <w:lang w:val="en-US"/>
        </w:rPr>
      </w:pPr>
      <w:r w:rsidRPr="00B82369">
        <w:rPr>
          <w:szCs w:val="24"/>
          <w:lang w:val="en-US"/>
        </w:rPr>
        <w:t>Figure S1</w:t>
      </w:r>
      <w:r w:rsidRPr="00B82369">
        <w:rPr>
          <w:b w:val="0"/>
          <w:szCs w:val="24"/>
          <w:lang w:val="en-US"/>
        </w:rPr>
        <w:t xml:space="preserve"> </w:t>
      </w:r>
      <w:proofErr w:type="gramStart"/>
      <w:r w:rsidRPr="00B82369">
        <w:rPr>
          <w:b w:val="0"/>
          <w:szCs w:val="24"/>
          <w:lang w:val="en-US"/>
        </w:rPr>
        <w:t>The</w:t>
      </w:r>
      <w:proofErr w:type="gramEnd"/>
      <w:r w:rsidRPr="00B82369">
        <w:rPr>
          <w:b w:val="0"/>
          <w:szCs w:val="24"/>
          <w:lang w:val="en-US"/>
        </w:rPr>
        <w:t xml:space="preserve"> FACIT-Fatigue scale</w:t>
      </w:r>
    </w:p>
    <w:p w:rsidR="00B82369" w:rsidRPr="00B82369" w:rsidRDefault="00B82369" w:rsidP="00B82369">
      <w:pPr>
        <w:rPr>
          <w:szCs w:val="24"/>
          <w:lang w:val="en-US"/>
        </w:rPr>
      </w:pPr>
      <w:bookmarkStart w:id="0" w:name="_GoBack"/>
      <w:r w:rsidRPr="00B82369">
        <w:rPr>
          <w:noProof/>
          <w:szCs w:val="24"/>
          <w:lang w:val="en-US"/>
        </w:rPr>
        <w:drawing>
          <wp:inline distT="0" distB="0" distL="0" distR="0" wp14:anchorId="34FBC002" wp14:editId="3901DE66">
            <wp:extent cx="5730875" cy="5645755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4"/>
                    <a:stretch/>
                  </pic:blipFill>
                  <pic:spPr bwMode="auto">
                    <a:xfrm>
                      <a:off x="0" y="0"/>
                      <a:ext cx="5730875" cy="564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82369" w:rsidRPr="00B82369" w:rsidRDefault="00B82369" w:rsidP="00B82369">
      <w:pPr>
        <w:pStyle w:val="ListParagraph"/>
        <w:numPr>
          <w:ilvl w:val="0"/>
          <w:numId w:val="0"/>
        </w:numPr>
        <w:spacing w:before="0" w:after="240" w:line="48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B82369">
        <w:rPr>
          <w:rFonts w:ascii="Times New Roman" w:hAnsi="Times New Roman"/>
          <w:color w:val="auto"/>
          <w:sz w:val="24"/>
          <w:szCs w:val="24"/>
        </w:rPr>
        <w:lastRenderedPageBreak/>
        <w:t xml:space="preserve">The FACIT-Fatigue scale is owned and copyrighted by, and the intellectual property of, David </w:t>
      </w:r>
      <w:proofErr w:type="spellStart"/>
      <w:r w:rsidRPr="00B82369">
        <w:rPr>
          <w:rFonts w:ascii="Times New Roman" w:hAnsi="Times New Roman"/>
          <w:color w:val="auto"/>
          <w:sz w:val="24"/>
          <w:szCs w:val="24"/>
        </w:rPr>
        <w:t>Cella</w:t>
      </w:r>
      <w:proofErr w:type="spellEnd"/>
      <w:r w:rsidRPr="00B82369">
        <w:rPr>
          <w:rFonts w:ascii="Times New Roman" w:hAnsi="Times New Roman"/>
          <w:color w:val="auto"/>
          <w:sz w:val="24"/>
          <w:szCs w:val="24"/>
        </w:rPr>
        <w:t xml:space="preserve">, PhD. Reproduced with permission from David </w:t>
      </w:r>
      <w:proofErr w:type="spellStart"/>
      <w:r w:rsidRPr="00B82369">
        <w:rPr>
          <w:rFonts w:ascii="Times New Roman" w:hAnsi="Times New Roman"/>
          <w:color w:val="auto"/>
          <w:sz w:val="24"/>
          <w:szCs w:val="24"/>
        </w:rPr>
        <w:t>Cella</w:t>
      </w:r>
      <w:proofErr w:type="spellEnd"/>
      <w:r w:rsidRPr="00B82369">
        <w:rPr>
          <w:rFonts w:ascii="Times New Roman" w:hAnsi="Times New Roman"/>
          <w:color w:val="auto"/>
          <w:sz w:val="24"/>
          <w:szCs w:val="24"/>
        </w:rPr>
        <w:t>, PhD</w:t>
      </w:r>
      <w:r w:rsidRPr="00B82369">
        <w:rPr>
          <w:rFonts w:ascii="Times New Roman" w:hAnsi="Times New Roman"/>
          <w:color w:val="auto"/>
          <w:sz w:val="24"/>
          <w:szCs w:val="24"/>
        </w:rPr>
        <w:br/>
        <w:t>FACIT-Fatigue: Functional Assessment of Chronic Illness Therapy-Fatigue</w:t>
      </w:r>
    </w:p>
    <w:p w:rsidR="003E7FE8" w:rsidRPr="00B82369" w:rsidRDefault="00B82369">
      <w:pPr>
        <w:rPr>
          <w:szCs w:val="24"/>
        </w:rPr>
      </w:pPr>
    </w:p>
    <w:sectPr w:rsidR="003E7FE8" w:rsidRPr="00B8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A458C"/>
    <w:multiLevelType w:val="hybridMultilevel"/>
    <w:tmpl w:val="53A68632"/>
    <w:lvl w:ilvl="0" w:tplc="CE80BD5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3D"/>
    <w:rsid w:val="003C22EA"/>
    <w:rsid w:val="005C2D3D"/>
    <w:rsid w:val="009B0097"/>
    <w:rsid w:val="00B8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D2C43-AE82-40CF-B987-DFEC01F0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369"/>
    <w:pPr>
      <w:spacing w:after="240" w:line="36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82369"/>
    <w:pPr>
      <w:keepNext/>
      <w:spacing w:line="48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2369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aliases w:val="Bullet1,Bullet 1,Bullet List,Section 5"/>
    <w:basedOn w:val="Normal"/>
    <w:link w:val="ListParagraphChar"/>
    <w:uiPriority w:val="99"/>
    <w:qFormat/>
    <w:rsid w:val="00B82369"/>
    <w:pPr>
      <w:numPr>
        <w:numId w:val="1"/>
      </w:numPr>
      <w:spacing w:before="120" w:after="120" w:line="276" w:lineRule="auto"/>
      <w:jc w:val="both"/>
    </w:pPr>
    <w:rPr>
      <w:rFonts w:ascii="Calibri" w:hAnsi="Calibri"/>
      <w:color w:val="4E5053"/>
      <w:sz w:val="22"/>
      <w:szCs w:val="22"/>
      <w:lang w:val="en-US"/>
    </w:rPr>
  </w:style>
  <w:style w:type="character" w:customStyle="1" w:styleId="ListParagraphChar">
    <w:name w:val="List Paragraph Char"/>
    <w:aliases w:val="Bullet1 Char,Bullet 1 Char,Bullet List Char,Section 5 Char"/>
    <w:link w:val="ListParagraph"/>
    <w:uiPriority w:val="99"/>
    <w:rsid w:val="00B82369"/>
    <w:rPr>
      <w:rFonts w:ascii="Calibri" w:eastAsia="Times New Roman" w:hAnsi="Calibri" w:cs="Times New Roman"/>
      <w:color w:val="4E5053"/>
    </w:rPr>
  </w:style>
  <w:style w:type="paragraph" w:styleId="Title">
    <w:name w:val="Title"/>
    <w:basedOn w:val="Normal"/>
    <w:next w:val="Normal"/>
    <w:link w:val="TitleChar"/>
    <w:qFormat/>
    <w:rsid w:val="00B82369"/>
    <w:pPr>
      <w:spacing w:line="480" w:lineRule="auto"/>
      <w:jc w:val="center"/>
      <w:outlineLvl w:val="0"/>
    </w:pPr>
    <w:rPr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B82369"/>
    <w:rPr>
      <w:rFonts w:ascii="Times New Roman" w:eastAsia="Times New Roman" w:hAnsi="Times New Roman" w:cs="Times New Roman"/>
      <w:b/>
      <w:bCs/>
      <w:kern w:val="28"/>
      <w:sz w:val="24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Raniel</dc:creator>
  <cp:keywords/>
  <dc:description/>
  <cp:lastModifiedBy>Serrano, Raniel</cp:lastModifiedBy>
  <cp:revision>2</cp:revision>
  <dcterms:created xsi:type="dcterms:W3CDTF">2019-05-04T06:45:00Z</dcterms:created>
  <dcterms:modified xsi:type="dcterms:W3CDTF">2019-05-04T06:46:00Z</dcterms:modified>
</cp:coreProperties>
</file>