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6B" w:rsidRDefault="00FA7E6B"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S1 Table. </w:t>
      </w:r>
      <w:r w:rsidRPr="0014454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Information on antibodies used for immuno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histochemistry and western blot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59"/>
        <w:gridCol w:w="1704"/>
        <w:gridCol w:w="2062"/>
        <w:gridCol w:w="1810"/>
      </w:tblGrid>
      <w:tr w:rsidR="00E34E13" w:rsidTr="000F409B">
        <w:tc>
          <w:tcPr>
            <w:tcW w:w="1727" w:type="dxa"/>
          </w:tcPr>
          <w:p w:rsidR="00022655" w:rsidRDefault="00022655" w:rsidP="00B47CBB">
            <w:pPr>
              <w:spacing w:line="240" w:lineRule="auto"/>
            </w:pPr>
          </w:p>
        </w:tc>
        <w:tc>
          <w:tcPr>
            <w:tcW w:w="1759" w:type="dxa"/>
          </w:tcPr>
          <w:p w:rsidR="00022655" w:rsidRPr="00AB018B" w:rsidRDefault="00E453F9" w:rsidP="00B47CB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018B">
              <w:rPr>
                <w:b/>
                <w:sz w:val="32"/>
                <w:szCs w:val="32"/>
              </w:rPr>
              <w:t>Western blot</w:t>
            </w:r>
          </w:p>
        </w:tc>
        <w:tc>
          <w:tcPr>
            <w:tcW w:w="1704" w:type="dxa"/>
          </w:tcPr>
          <w:p w:rsidR="00022655" w:rsidRPr="00AB018B" w:rsidRDefault="00E34E13" w:rsidP="00B47CB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018B">
              <w:rPr>
                <w:b/>
                <w:sz w:val="32"/>
                <w:szCs w:val="32"/>
              </w:rPr>
              <w:t>IHC</w:t>
            </w:r>
          </w:p>
        </w:tc>
        <w:tc>
          <w:tcPr>
            <w:tcW w:w="2062" w:type="dxa"/>
          </w:tcPr>
          <w:p w:rsidR="00022655" w:rsidRPr="00AB018B" w:rsidRDefault="00E34E13" w:rsidP="00B47CB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018B">
              <w:rPr>
                <w:b/>
                <w:sz w:val="32"/>
                <w:szCs w:val="32"/>
              </w:rPr>
              <w:t>Manufacturer</w:t>
            </w:r>
          </w:p>
        </w:tc>
        <w:tc>
          <w:tcPr>
            <w:tcW w:w="1810" w:type="dxa"/>
          </w:tcPr>
          <w:p w:rsidR="00022655" w:rsidRPr="00AB018B" w:rsidRDefault="00E34E13" w:rsidP="00B47CB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AB018B">
              <w:rPr>
                <w:b/>
                <w:sz w:val="32"/>
                <w:szCs w:val="32"/>
              </w:rPr>
              <w:t>Reference number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 anti-α-tubulin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1:2500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T9026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ouse 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β-a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ctin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Cruz Biotechnology (SCBT)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47778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 anti-catalase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sc-271803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se anti-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OHdG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62623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 anti-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SOD-2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sc-137254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se 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–TLR9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Sigma Aldrich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WH0054106M3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CE393A">
              <w:t xml:space="preserve">rabbit  anti-CD3e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CE393A">
              <w:t>Thermo Fisher Scientific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CE393A">
              <w:t>MA5-14524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rabbit anti-MyD88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sc-11356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anti-NF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ab86299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rabbit anti-SOD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sc-11407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anti-SOD-2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346B0A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346B0A">
              <w:rPr>
                <w:rFonts w:ascii="Times New Roman" w:hAnsi="Times New Roman" w:cs="Times New Roman"/>
                <w:sz w:val="24"/>
                <w:szCs w:val="24"/>
              </w:rPr>
              <w:t>ab13534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anti-TLR1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sc-30000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anti-TLR1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A73688">
              <w:rPr>
                <w:rFonts w:ascii="Times New Roman" w:hAnsi="Times New Roman" w:cs="Times New Roman"/>
                <w:sz w:val="24"/>
                <w:szCs w:val="24"/>
              </w:rPr>
              <w:t>ab180798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anti-TLR2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sc-10739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 anti-TLR3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sc-28999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rabbit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ti-TLR4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sc-30002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rabbit anti-TLR5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sc-30003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 xml:space="preserve">rabbit anti-TLR6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sc-30001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anti-TLR7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sc-30004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rabbit anti-TLR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sc-25467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 xml:space="preserve">rabbit anti-TLR9 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SCBT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, sc-25468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anti-TRIF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Thermo Fisher Scientific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PA5-23467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Alexa Fluor</w:t>
            </w:r>
            <w:r w:rsidRPr="001834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 goat anti-rabbit IgG (H+L)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1:250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Life Technologies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A11008</w:t>
            </w:r>
          </w:p>
        </w:tc>
      </w:tr>
      <w:tr w:rsidR="00E92263" w:rsidTr="000F409B">
        <w:tc>
          <w:tcPr>
            <w:tcW w:w="1727" w:type="dxa"/>
          </w:tcPr>
          <w:p w:rsidR="00E92263" w:rsidRPr="000249A8" w:rsidRDefault="00E92263" w:rsidP="00B47CBB">
            <w:pPr>
              <w:spacing w:line="240" w:lineRule="auto"/>
              <w:rPr>
                <w:lang w:val="en-US"/>
              </w:rPr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goat anti-mouse IgG (H+L)-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HRP</w:t>
            </w:r>
          </w:p>
        </w:tc>
        <w:tc>
          <w:tcPr>
            <w:tcW w:w="1759" w:type="dxa"/>
          </w:tcPr>
          <w:p w:rsidR="00E92263" w:rsidRPr="000249A8" w:rsidRDefault="00E92263" w:rsidP="00B47CB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 Fisher Scientific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SA248187</w:t>
            </w:r>
          </w:p>
        </w:tc>
      </w:tr>
      <w:tr w:rsidR="00E92263" w:rsidTr="000F409B">
        <w:tc>
          <w:tcPr>
            <w:tcW w:w="1727" w:type="dxa"/>
          </w:tcPr>
          <w:p w:rsidR="00E92263" w:rsidRPr="000249A8" w:rsidRDefault="00E92263" w:rsidP="00B47CBB">
            <w:pPr>
              <w:spacing w:line="240" w:lineRule="auto"/>
              <w:rPr>
                <w:lang w:val="en-US"/>
              </w:rPr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anti-rabbit IgG-HRP </w:t>
            </w:r>
          </w:p>
        </w:tc>
        <w:tc>
          <w:tcPr>
            <w:tcW w:w="1759" w:type="dxa"/>
          </w:tcPr>
          <w:p w:rsidR="00E92263" w:rsidRPr="000249A8" w:rsidRDefault="00E92263" w:rsidP="00B47CB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E92263" w:rsidTr="000F409B">
        <w:tc>
          <w:tcPr>
            <w:tcW w:w="1727" w:type="dxa"/>
          </w:tcPr>
          <w:p w:rsidR="00E92263" w:rsidRDefault="00E92263" w:rsidP="00B47CBB">
            <w:pPr>
              <w:spacing w:line="240" w:lineRule="auto"/>
            </w:pP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 xml:space="preserve">Texas red </w:t>
            </w:r>
            <w:r w:rsidRPr="0018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goat anti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8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mouse IgG (H+L)</w:t>
            </w:r>
          </w:p>
        </w:tc>
        <w:tc>
          <w:tcPr>
            <w:tcW w:w="1759" w:type="dxa"/>
          </w:tcPr>
          <w:p w:rsidR="00E92263" w:rsidRDefault="00E92263" w:rsidP="00B47CBB">
            <w:pPr>
              <w:spacing w:line="240" w:lineRule="auto"/>
              <w:jc w:val="center"/>
            </w:pPr>
          </w:p>
        </w:tc>
        <w:tc>
          <w:tcPr>
            <w:tcW w:w="1704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1:250</w:t>
            </w:r>
          </w:p>
        </w:tc>
        <w:tc>
          <w:tcPr>
            <w:tcW w:w="2062" w:type="dxa"/>
          </w:tcPr>
          <w:p w:rsidR="00E92263" w:rsidRDefault="00E92263" w:rsidP="00B47CBB">
            <w:pPr>
              <w:spacing w:line="240" w:lineRule="auto"/>
              <w:jc w:val="center"/>
            </w:pPr>
            <w:r w:rsidRPr="0018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Life </w:t>
            </w:r>
            <w:r w:rsidRPr="0018345C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</w:p>
        </w:tc>
        <w:tc>
          <w:tcPr>
            <w:tcW w:w="1810" w:type="dxa"/>
          </w:tcPr>
          <w:p w:rsidR="00E92263" w:rsidRDefault="00E92263" w:rsidP="00B47C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T862</w:t>
            </w:r>
          </w:p>
        </w:tc>
      </w:tr>
    </w:tbl>
    <w:p w:rsidR="00E453F9" w:rsidRDefault="00E453F9"/>
    <w:sectPr w:rsidR="00E4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B9" w:rsidRDefault="00685CB9" w:rsidP="00FA7E6B">
      <w:pPr>
        <w:spacing w:after="0" w:line="240" w:lineRule="auto"/>
      </w:pPr>
      <w:r>
        <w:separator/>
      </w:r>
    </w:p>
  </w:endnote>
  <w:endnote w:type="continuationSeparator" w:id="0">
    <w:p w:rsidR="00685CB9" w:rsidRDefault="00685CB9" w:rsidP="00FA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B9" w:rsidRDefault="00685CB9" w:rsidP="00FA7E6B">
      <w:pPr>
        <w:spacing w:after="0" w:line="240" w:lineRule="auto"/>
      </w:pPr>
      <w:r>
        <w:separator/>
      </w:r>
    </w:p>
  </w:footnote>
  <w:footnote w:type="continuationSeparator" w:id="0">
    <w:p w:rsidR="00685CB9" w:rsidRDefault="00685CB9" w:rsidP="00FA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55"/>
    <w:rsid w:val="00022655"/>
    <w:rsid w:val="000249A8"/>
    <w:rsid w:val="000538E0"/>
    <w:rsid w:val="000F370A"/>
    <w:rsid w:val="000F409B"/>
    <w:rsid w:val="001F5F86"/>
    <w:rsid w:val="003A0073"/>
    <w:rsid w:val="005330FE"/>
    <w:rsid w:val="0062157C"/>
    <w:rsid w:val="00685CB9"/>
    <w:rsid w:val="006C1A95"/>
    <w:rsid w:val="006E4BC9"/>
    <w:rsid w:val="00753E5D"/>
    <w:rsid w:val="00812F69"/>
    <w:rsid w:val="0088554D"/>
    <w:rsid w:val="00A404E8"/>
    <w:rsid w:val="00AB018B"/>
    <w:rsid w:val="00B47CBB"/>
    <w:rsid w:val="00B67795"/>
    <w:rsid w:val="00CE393A"/>
    <w:rsid w:val="00E34E13"/>
    <w:rsid w:val="00E453F9"/>
    <w:rsid w:val="00E92263"/>
    <w:rsid w:val="00EA389D"/>
    <w:rsid w:val="00F55D90"/>
    <w:rsid w:val="00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E4E6"/>
  <w15:chartTrackingRefBased/>
  <w15:docId w15:val="{5D60A788-2636-4120-A662-A4DAD5E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F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225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Giglio</dc:creator>
  <cp:keywords/>
  <dc:description/>
  <cp:lastModifiedBy>Daniel Giglio</cp:lastModifiedBy>
  <cp:revision>29</cp:revision>
  <dcterms:created xsi:type="dcterms:W3CDTF">2018-12-13T22:15:00Z</dcterms:created>
  <dcterms:modified xsi:type="dcterms:W3CDTF">2019-04-07T15:56:00Z</dcterms:modified>
</cp:coreProperties>
</file>