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D619" w14:textId="449D4521" w:rsidR="00C34224" w:rsidRDefault="00C34224" w:rsidP="00C34224">
      <w:pPr>
        <w:pStyle w:val="Caption"/>
        <w:keepNext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>Supplementary Table 1. Primers used in the current study</w:t>
      </w:r>
    </w:p>
    <w:p w14:paraId="657D47B9" w14:textId="77777777" w:rsidR="00C34224" w:rsidRDefault="00C34224" w:rsidP="00C34224">
      <w:pPr>
        <w:pStyle w:val="Caption"/>
        <w:keepNext/>
        <w:rPr>
          <w:color w:val="auto"/>
          <w:sz w:val="22"/>
          <w:szCs w:val="22"/>
        </w:rPr>
      </w:pPr>
    </w:p>
    <w:p w14:paraId="5D1B3D2B" w14:textId="13F90DB2" w:rsidR="00C34224" w:rsidRPr="000F1F17" w:rsidRDefault="00C34224" w:rsidP="00C34224">
      <w:pPr>
        <w:pStyle w:val="Caption"/>
        <w:keepNext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Pr="006F43A9">
        <w:rPr>
          <w:color w:val="auto"/>
          <w:sz w:val="22"/>
          <w:szCs w:val="22"/>
        </w:rPr>
        <w:t xml:space="preserve">. List of </w:t>
      </w:r>
      <w:r w:rsidR="00E153E3">
        <w:rPr>
          <w:color w:val="auto"/>
          <w:sz w:val="22"/>
          <w:szCs w:val="22"/>
        </w:rPr>
        <w:t xml:space="preserve">21 pairs of </w:t>
      </w:r>
      <w:r w:rsidRPr="006F43A9">
        <w:rPr>
          <w:color w:val="auto"/>
          <w:sz w:val="22"/>
          <w:szCs w:val="22"/>
        </w:rPr>
        <w:t xml:space="preserve">primers used for real time qPCR analyses of gene transcript analysis for the verification of differentially expressed genes in the muscle and liver of </w:t>
      </w:r>
      <w:r>
        <w:rPr>
          <w:color w:val="auto"/>
          <w:sz w:val="22"/>
          <w:szCs w:val="22"/>
        </w:rPr>
        <w:t>salt tolerant tilapia</w:t>
      </w:r>
      <w:r w:rsidRPr="006F43A9">
        <w:rPr>
          <w:color w:val="auto"/>
          <w:sz w:val="22"/>
          <w:szCs w:val="22"/>
        </w:rPr>
        <w:t>.</w:t>
      </w:r>
    </w:p>
    <w:tbl>
      <w:tblPr>
        <w:tblW w:w="7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3"/>
        <w:gridCol w:w="3018"/>
        <w:gridCol w:w="3207"/>
      </w:tblGrid>
      <w:tr w:rsidR="00C34224" w:rsidRPr="00C2252E" w14:paraId="3A0064DF" w14:textId="77777777" w:rsidTr="008A3E95">
        <w:trPr>
          <w:trHeight w:val="303"/>
        </w:trPr>
        <w:tc>
          <w:tcPr>
            <w:tcW w:w="7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670C1" w14:textId="6B651CA0" w:rsidR="00C34224" w:rsidRPr="00941868" w:rsidRDefault="00C34224" w:rsidP="008C7C79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34224" w:rsidRPr="000B714D" w14:paraId="0C7ABB23" w14:textId="77777777" w:rsidTr="008C7C79">
        <w:trPr>
          <w:trHeight w:val="303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80CD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FE61" w14:textId="77777777" w:rsidR="00C34224" w:rsidRPr="000B714D" w:rsidRDefault="00C34224" w:rsidP="008C7C79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Sequence (5'-&gt;3')</w:t>
            </w:r>
          </w:p>
        </w:tc>
      </w:tr>
      <w:tr w:rsidR="00C34224" w:rsidRPr="000B714D" w14:paraId="746A23F3" w14:textId="77777777" w:rsidTr="008C7C79">
        <w:trPr>
          <w:trHeight w:val="303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9F6C5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Primer Name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CC13B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Forward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DA9DB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Reverse</w:t>
            </w:r>
          </w:p>
        </w:tc>
      </w:tr>
      <w:tr w:rsidR="00C34224" w:rsidRPr="000B714D" w14:paraId="5786B92B" w14:textId="77777777" w:rsidTr="006E68AF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28F9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NTsmpxv2_1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AB080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TTGTTTCATCGACTGGTCAGCGG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1E263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TGGACGCAGAGCTCCCATCG</w:t>
            </w:r>
          </w:p>
        </w:tc>
      </w:tr>
      <w:tr w:rsidR="00C34224" w:rsidRPr="000B714D" w14:paraId="01D62DF7" w14:textId="77777777" w:rsidTr="006E68AF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9237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NTmyoz_1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841E5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ACCCCTGAGCCTCCGTGTCT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48F9B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ACGTAACCGCTGGTACCCTGG</w:t>
            </w:r>
          </w:p>
        </w:tc>
      </w:tr>
      <w:tr w:rsidR="00C34224" w:rsidRPr="000B714D" w14:paraId="34E30083" w14:textId="77777777" w:rsidTr="006E68AF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E0B90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NTtmod1v4_10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E5AF1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CGGGCACTTGGCTGCCTTTG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3D945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ACAGCACACCTCAGCAACCCC</w:t>
            </w:r>
          </w:p>
        </w:tc>
      </w:tr>
      <w:tr w:rsidR="00C34224" w:rsidRPr="000B714D" w14:paraId="38CFE68A" w14:textId="77777777" w:rsidTr="006E68AF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7045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NTmyoD1_8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AAFE7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AAACGGCGGTCTGAAGAGCGAA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B0A89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GCTTCACCCACCGGCACAGTT</w:t>
            </w:r>
          </w:p>
        </w:tc>
      </w:tr>
      <w:tr w:rsidR="00C34224" w:rsidRPr="000B714D" w14:paraId="095499E4" w14:textId="77777777" w:rsidTr="006E68AF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FB86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NTnrap_3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D10C9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TCAGCAGTGCAGTGAGAGGCTG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99EF9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CTTGCTCCCCAGACGCCTTGT</w:t>
            </w:r>
          </w:p>
        </w:tc>
      </w:tr>
      <w:tr w:rsidR="00C34224" w:rsidRPr="000B714D" w14:paraId="64585FF9" w14:textId="77777777" w:rsidTr="006E68AF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74BB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NTtgfb3_5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AE68D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CGTGGGTCGCTCCCCGAAAG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B870A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CCCATGCCTTGCTTCTCACAGGG</w:t>
            </w:r>
          </w:p>
        </w:tc>
      </w:tr>
      <w:tr w:rsidR="00C34224" w:rsidRPr="000B714D" w14:paraId="32D88A58" w14:textId="77777777" w:rsidTr="006E68AF">
        <w:trPr>
          <w:trHeight w:val="373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6CF64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NTgadd45g_2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EF370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CGTCAGAGGGGAACAAGTCAGGT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DEDCD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CTGCATTGCTCTGTCTGCATGTGAA</w:t>
            </w:r>
          </w:p>
        </w:tc>
      </w:tr>
      <w:tr w:rsidR="00C34224" w:rsidRPr="000B714D" w14:paraId="7DB330A6" w14:textId="77777777" w:rsidTr="006E68AF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026A3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NTcas3_8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71ECC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CCCAGCAGCAGGCCCTTTAACC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53AF2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GCAACACACTCAGGCCCGGAAAT</w:t>
            </w:r>
          </w:p>
        </w:tc>
      </w:tr>
      <w:tr w:rsidR="00C34224" w:rsidRPr="000B714D" w14:paraId="748BDE78" w14:textId="77777777" w:rsidTr="006E68AF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E4F3B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NTfoxo3_7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27F3F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GAGCCCCAAAAGCGGCCAAG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8748B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GCCGCGCCAGAGCCATTG</w:t>
            </w:r>
          </w:p>
        </w:tc>
      </w:tr>
      <w:tr w:rsidR="00C34224" w:rsidRPr="000B714D" w14:paraId="3FA3EAD6" w14:textId="77777777" w:rsidTr="000B714D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E2A9F7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NTcacnb1_10</w:t>
            </w:r>
          </w:p>
        </w:tc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9F32AF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GGTGGATCGGGCGTCTGGTG</w:t>
            </w:r>
          </w:p>
        </w:tc>
        <w:tc>
          <w:tcPr>
            <w:tcW w:w="3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684821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GCCGGGCCACCTGTTCCAG</w:t>
            </w:r>
          </w:p>
        </w:tc>
      </w:tr>
      <w:tr w:rsidR="00C34224" w:rsidRPr="000B714D" w14:paraId="2630F827" w14:textId="77777777" w:rsidTr="00E153E3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4C17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NTlpin2_4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EDAA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AGGCTGGAGCTGACGCTCTGT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6E65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GGTGTCCGCCAGGAACCAAGATG</w:t>
            </w:r>
          </w:p>
        </w:tc>
      </w:tr>
      <w:tr w:rsidR="00C34224" w:rsidRPr="000B714D" w14:paraId="45FE2067" w14:textId="77777777" w:rsidTr="00E153E3">
        <w:trPr>
          <w:trHeight w:val="338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B361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NTfabp10a_6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A6774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TTGAGGGCGGCAAACTGGTC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FB778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CGACCCAATGGTCATAGTCTCAACC</w:t>
            </w:r>
          </w:p>
        </w:tc>
      </w:tr>
      <w:tr w:rsidR="00C34224" w:rsidRPr="000B714D" w14:paraId="2BF55ECB" w14:textId="77777777" w:rsidTr="00E153E3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F6E5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NTadipoR2_1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5831D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CAGCCAGACCACGGACAGACC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B3CC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GGGAGCGGACAGACTTGCGG</w:t>
            </w:r>
          </w:p>
        </w:tc>
      </w:tr>
      <w:tr w:rsidR="00C34224" w:rsidRPr="000B714D" w14:paraId="6DD49DD2" w14:textId="77777777" w:rsidTr="00E153E3">
        <w:trPr>
          <w:trHeight w:val="355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268BC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NTpcdb1_5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8F014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CTGGTCCATCATCACATGACGTGC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F0BCE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ATACGGTGTAGACCATGGGTGTCG</w:t>
            </w:r>
          </w:p>
        </w:tc>
      </w:tr>
      <w:tr w:rsidR="00C34224" w:rsidRPr="000B714D" w14:paraId="64890985" w14:textId="77777777" w:rsidTr="00E153E3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78624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NTscd_5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1C880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ATCGGCTAGTCTCCAGGGGTGG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5C3E5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GCCTGTCGCCTCTAGCTCGG</w:t>
            </w:r>
          </w:p>
        </w:tc>
      </w:tr>
      <w:tr w:rsidR="00C34224" w:rsidRPr="000B714D" w14:paraId="6FD72FFF" w14:textId="77777777" w:rsidTr="00E153E3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F31A4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NTrxrgamma_9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06A39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CCGCCTCTTTTGCTCTTCACGG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7DA1C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CTTCGGGCGCAAATGGTAGCG</w:t>
            </w:r>
          </w:p>
        </w:tc>
      </w:tr>
      <w:tr w:rsidR="00C34224" w:rsidRPr="000B714D" w14:paraId="29AA3C0A" w14:textId="77777777" w:rsidTr="00E153E3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942F2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NThmgcs1_10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A1AC0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TGCACAGTGGCAACGAGAGGG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1139E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CGAGGCCTGTGAAGGGTCCG</w:t>
            </w:r>
          </w:p>
        </w:tc>
      </w:tr>
      <w:tr w:rsidR="00C34224" w:rsidRPr="000B714D" w14:paraId="7BFF4745" w14:textId="77777777" w:rsidTr="00E153E3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027C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NTfaxdc2_4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20106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GTTTTCCGGGCTTGGGTCAGC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E22F0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GCTTCCCCCAGCTTCCCTCG</w:t>
            </w:r>
          </w:p>
        </w:tc>
      </w:tr>
      <w:tr w:rsidR="00C34224" w:rsidRPr="000B714D" w14:paraId="4379D46A" w14:textId="77777777" w:rsidTr="00E153E3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E2C76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NTabhd5_1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C713A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CGCCCTCTGGGCTCTCAACC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0870D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CACTCCTCCAGGGCTGCCAC</w:t>
            </w:r>
          </w:p>
        </w:tc>
      </w:tr>
      <w:tr w:rsidR="00C34224" w:rsidRPr="000B714D" w14:paraId="6024E5C3" w14:textId="77777777" w:rsidTr="00E153E3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C66B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NTlss_3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6BD87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CGGAGGGTTTGACTGATCTGACAGC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1C8E6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GGTCTGTGGCTGGCTCCGTC</w:t>
            </w:r>
          </w:p>
        </w:tc>
      </w:tr>
      <w:tr w:rsidR="00C34224" w:rsidRPr="000B714D" w14:paraId="0D5F397C" w14:textId="77777777" w:rsidTr="00E153E3">
        <w:trPr>
          <w:trHeight w:val="303"/>
        </w:trPr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F4B40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NTelovl6_4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68ED2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TGCTGTGGTCACTCACCCTTGC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1ED74" w14:textId="77777777" w:rsidR="00C34224" w:rsidRPr="000B714D" w:rsidRDefault="00C34224" w:rsidP="008C7C7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sz w:val="20"/>
                <w:szCs w:val="20"/>
              </w:rPr>
              <w:t>AGTGTCACCCAGCTCTGGTGCTT</w:t>
            </w:r>
          </w:p>
        </w:tc>
      </w:tr>
    </w:tbl>
    <w:p w14:paraId="192D0252" w14:textId="77777777" w:rsidR="00C34224" w:rsidRPr="000861A8" w:rsidRDefault="00C34224" w:rsidP="00C34224">
      <w:pPr>
        <w:rPr>
          <w:rFonts w:cstheme="minorHAnsi"/>
          <w:sz w:val="18"/>
          <w:szCs w:val="18"/>
          <w:lang w:val="en-US"/>
        </w:rPr>
      </w:pPr>
    </w:p>
    <w:p w14:paraId="5BC6AEEA" w14:textId="77777777" w:rsidR="00C34224" w:rsidRDefault="00C34224" w:rsidP="00EE61FC">
      <w:pPr>
        <w:pStyle w:val="Caption"/>
        <w:keepNext/>
        <w:rPr>
          <w:color w:val="auto"/>
        </w:rPr>
      </w:pPr>
    </w:p>
    <w:p w14:paraId="04B5FCBE" w14:textId="69D19BD0" w:rsidR="00EE61FC" w:rsidRPr="000B714D" w:rsidRDefault="00C34224" w:rsidP="00EE61FC">
      <w:pPr>
        <w:pStyle w:val="Caption"/>
        <w:keepNext/>
        <w:rPr>
          <w:color w:val="auto"/>
          <w:sz w:val="22"/>
          <w:szCs w:val="22"/>
        </w:rPr>
      </w:pPr>
      <w:r w:rsidRPr="000B714D">
        <w:rPr>
          <w:color w:val="auto"/>
          <w:sz w:val="22"/>
          <w:szCs w:val="22"/>
        </w:rPr>
        <w:t>B.</w:t>
      </w:r>
      <w:r w:rsidR="00EE61FC" w:rsidRPr="000B714D">
        <w:rPr>
          <w:color w:val="auto"/>
          <w:sz w:val="22"/>
          <w:szCs w:val="22"/>
        </w:rPr>
        <w:t xml:space="preserve"> </w:t>
      </w:r>
      <w:r w:rsidR="00E153E3" w:rsidRPr="000B714D">
        <w:rPr>
          <w:color w:val="auto"/>
          <w:sz w:val="22"/>
          <w:szCs w:val="22"/>
        </w:rPr>
        <w:t>Two pairs of p</w:t>
      </w:r>
      <w:r w:rsidR="00EE61FC" w:rsidRPr="000B714D">
        <w:rPr>
          <w:color w:val="auto"/>
          <w:sz w:val="22"/>
          <w:szCs w:val="22"/>
        </w:rPr>
        <w:t>rimer pairs for association studies of FoxK1 to growth and fatty acid content.</w:t>
      </w:r>
    </w:p>
    <w:p w14:paraId="54ADB401" w14:textId="77777777" w:rsidR="00EE61FC" w:rsidRDefault="00EE61FC" w:rsidP="000861A8">
      <w:pPr>
        <w:ind w:left="-709"/>
        <w:rPr>
          <w:lang w:val="en-US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418"/>
        <w:gridCol w:w="718"/>
        <w:gridCol w:w="2400"/>
        <w:gridCol w:w="3261"/>
        <w:gridCol w:w="1417"/>
      </w:tblGrid>
      <w:tr w:rsidR="000B714D" w:rsidRPr="0093370F" w14:paraId="44B6151F" w14:textId="77777777" w:rsidTr="000B714D">
        <w:trPr>
          <w:trHeight w:val="300"/>
        </w:trPr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5FEF" w14:textId="25E466EC" w:rsidR="000B714D" w:rsidRPr="0093370F" w:rsidRDefault="000B714D" w:rsidP="000B71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Primer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17EF" w14:textId="0F13AFD5" w:rsidR="000B714D" w:rsidRPr="0093370F" w:rsidRDefault="000B714D" w:rsidP="00F764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3370F">
              <w:rPr>
                <w:rFonts w:ascii="Times New Roman" w:eastAsia="Times New Roman" w:hAnsi="Times New Roman" w:cs="Times New Roman"/>
                <w:color w:val="000000"/>
              </w:rPr>
              <w:t>equence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(5’-&gt;3’)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F50E" w14:textId="77777777" w:rsidR="000B714D" w:rsidRPr="0093370F" w:rsidRDefault="000B714D" w:rsidP="00F764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70F">
              <w:rPr>
                <w:rFonts w:ascii="Times New Roman" w:eastAsia="Times New Roman" w:hAnsi="Times New Roman" w:cs="Times New Roman"/>
                <w:color w:val="000000"/>
              </w:rPr>
              <w:t>Product length (bp)</w:t>
            </w:r>
          </w:p>
        </w:tc>
      </w:tr>
      <w:tr w:rsidR="000B714D" w:rsidRPr="0093370F" w14:paraId="0FEFEB81" w14:textId="77777777" w:rsidTr="000B714D">
        <w:trPr>
          <w:trHeight w:val="300"/>
        </w:trPr>
        <w:tc>
          <w:tcPr>
            <w:tcW w:w="21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550EF2" w14:textId="77777777" w:rsidR="000B714D" w:rsidRPr="0093370F" w:rsidRDefault="000B714D" w:rsidP="00F764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B14BC" w14:textId="56601F0F" w:rsidR="000B714D" w:rsidRPr="0093370F" w:rsidRDefault="000B714D" w:rsidP="00F764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70F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orward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3A54" w14:textId="6831A567" w:rsidR="000B714D" w:rsidRPr="0093370F" w:rsidRDefault="000B714D" w:rsidP="000B71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370F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everse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1D526C" w14:textId="77777777" w:rsidR="000B714D" w:rsidRPr="0093370F" w:rsidRDefault="000B714D" w:rsidP="00F764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14D" w:rsidRPr="000861A8" w14:paraId="5D7AC3E3" w14:textId="77777777" w:rsidTr="000B714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676B" w14:textId="77777777" w:rsidR="000B714D" w:rsidRPr="000861A8" w:rsidRDefault="000B714D" w:rsidP="00F7649C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61A8">
              <w:rPr>
                <w:rFonts w:eastAsia="Times New Roman" w:cstheme="minorHAnsi"/>
                <w:color w:val="000000"/>
                <w:sz w:val="18"/>
                <w:szCs w:val="18"/>
              </w:rPr>
              <w:t>HySNPFoxK1-1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2626" w14:textId="77777777" w:rsidR="000B714D" w:rsidRPr="000861A8" w:rsidRDefault="000B714D" w:rsidP="00F7649C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61A8">
              <w:rPr>
                <w:rFonts w:eastAsia="Times New Roman" w:cstheme="minorHAnsi"/>
                <w:color w:val="000000"/>
                <w:sz w:val="18"/>
                <w:szCs w:val="18"/>
              </w:rPr>
              <w:t>TAC TTT AAG GCA CGC CAA CAT AGT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5514" w14:textId="77777777" w:rsidR="000B714D" w:rsidRPr="000861A8" w:rsidRDefault="000B714D" w:rsidP="00F7649C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61A8">
              <w:rPr>
                <w:rFonts w:eastAsia="Times New Roman" w:cstheme="minorHAnsi"/>
                <w:color w:val="000000"/>
                <w:sz w:val="18"/>
                <w:szCs w:val="18"/>
              </w:rPr>
              <w:t>AAG TAA CCG CTA GAC CTC CAC TGT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FD64" w14:textId="77777777" w:rsidR="000B714D" w:rsidRPr="000861A8" w:rsidRDefault="000B714D" w:rsidP="00F7649C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61A8">
              <w:rPr>
                <w:rFonts w:eastAsia="Times New Roman" w:cstheme="minorHAnsi"/>
                <w:color w:val="000000"/>
                <w:sz w:val="18"/>
                <w:szCs w:val="18"/>
              </w:rPr>
              <w:t>843</w:t>
            </w:r>
          </w:p>
        </w:tc>
      </w:tr>
      <w:tr w:rsidR="000B714D" w:rsidRPr="000861A8" w14:paraId="55DE3703" w14:textId="77777777" w:rsidTr="000B714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9BE25" w14:textId="77777777" w:rsidR="000B714D" w:rsidRPr="000861A8" w:rsidRDefault="000B714D" w:rsidP="00F7649C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61A8">
              <w:rPr>
                <w:rFonts w:eastAsia="Times New Roman" w:cstheme="minorHAnsi"/>
                <w:color w:val="000000"/>
                <w:sz w:val="18"/>
                <w:szCs w:val="18"/>
              </w:rPr>
              <w:t>HySNPFoxK1-2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073BF" w14:textId="77777777" w:rsidR="000B714D" w:rsidRPr="000861A8" w:rsidRDefault="000B714D" w:rsidP="00F7649C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61A8">
              <w:rPr>
                <w:rFonts w:eastAsia="Times New Roman" w:cstheme="minorHAnsi"/>
                <w:color w:val="000000"/>
                <w:sz w:val="18"/>
                <w:szCs w:val="18"/>
              </w:rPr>
              <w:t>ACC ATT TCC CCC TGC AAT ACA AGT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54C36" w14:textId="77777777" w:rsidR="000B714D" w:rsidRPr="000861A8" w:rsidRDefault="000B714D" w:rsidP="00F7649C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61A8">
              <w:rPr>
                <w:rFonts w:eastAsia="Times New Roman" w:cstheme="minorHAnsi"/>
                <w:color w:val="000000"/>
                <w:sz w:val="18"/>
                <w:szCs w:val="18"/>
              </w:rPr>
              <w:t>ACT CTG CAT CTC AGG GGT GTT CAG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9DADE" w14:textId="77777777" w:rsidR="000B714D" w:rsidRPr="000861A8" w:rsidRDefault="000B714D" w:rsidP="00F7649C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61A8">
              <w:rPr>
                <w:rFonts w:eastAsia="Times New Roman" w:cstheme="minorHAnsi"/>
                <w:color w:val="000000"/>
                <w:sz w:val="18"/>
                <w:szCs w:val="18"/>
              </w:rPr>
              <w:t>749</w:t>
            </w:r>
          </w:p>
        </w:tc>
      </w:tr>
    </w:tbl>
    <w:p w14:paraId="78C12BB3" w14:textId="7253AC78" w:rsidR="00EE61FC" w:rsidRDefault="00EE61FC" w:rsidP="00EE61FC">
      <w:pPr>
        <w:rPr>
          <w:lang w:val="en-US"/>
        </w:rPr>
      </w:pPr>
    </w:p>
    <w:p w14:paraId="2B28E526" w14:textId="77777777" w:rsidR="000861A8" w:rsidRDefault="000861A8" w:rsidP="00EE61FC">
      <w:pPr>
        <w:rPr>
          <w:lang w:val="en-US"/>
        </w:rPr>
      </w:pPr>
    </w:p>
    <w:p w14:paraId="34AF4A8F" w14:textId="77777777" w:rsidR="000861A8" w:rsidRDefault="000861A8" w:rsidP="00EE61FC">
      <w:pPr>
        <w:rPr>
          <w:lang w:val="en-US"/>
        </w:rPr>
      </w:pPr>
    </w:p>
    <w:p w14:paraId="7F1FD0C4" w14:textId="77777777" w:rsidR="000861A8" w:rsidRDefault="000861A8" w:rsidP="00EE61FC">
      <w:pPr>
        <w:rPr>
          <w:lang w:val="en-US"/>
        </w:rPr>
      </w:pPr>
    </w:p>
    <w:p w14:paraId="55433F62" w14:textId="77777777" w:rsidR="000861A8" w:rsidRDefault="000861A8" w:rsidP="00EE61FC">
      <w:pPr>
        <w:rPr>
          <w:lang w:val="en-US"/>
        </w:rPr>
      </w:pPr>
    </w:p>
    <w:p w14:paraId="16C37AF7" w14:textId="77777777" w:rsidR="000861A8" w:rsidRDefault="000861A8" w:rsidP="00EE61FC">
      <w:pPr>
        <w:rPr>
          <w:lang w:val="en-US"/>
        </w:rPr>
      </w:pPr>
    </w:p>
    <w:p w14:paraId="4E334558" w14:textId="77777777" w:rsidR="000861A8" w:rsidRDefault="000861A8" w:rsidP="00EE61FC">
      <w:pPr>
        <w:rPr>
          <w:lang w:val="en-US"/>
        </w:rPr>
      </w:pPr>
    </w:p>
    <w:p w14:paraId="075721FA" w14:textId="27545B95" w:rsidR="00F91738" w:rsidRPr="0098656D" w:rsidRDefault="000B714D" w:rsidP="00F91738">
      <w:pPr>
        <w:pStyle w:val="Caption"/>
        <w:keepNext/>
        <w:spacing w:line="480" w:lineRule="auto"/>
        <w:rPr>
          <w:color w:val="auto"/>
          <w:sz w:val="22"/>
          <w:szCs w:val="22"/>
        </w:rPr>
      </w:pPr>
      <w:bookmarkStart w:id="1" w:name="_Toc500777680"/>
      <w:r>
        <w:rPr>
          <w:color w:val="auto"/>
          <w:sz w:val="22"/>
          <w:szCs w:val="22"/>
        </w:rPr>
        <w:lastRenderedPageBreak/>
        <w:t>C. A</w:t>
      </w:r>
      <w:r w:rsidR="00F91738" w:rsidRPr="0098656D">
        <w:rPr>
          <w:color w:val="auto"/>
          <w:sz w:val="22"/>
          <w:szCs w:val="22"/>
        </w:rPr>
        <w:t xml:space="preserve"> List of primers used for gene expression studies of candidate genes in muscle and liver of fast and slow</w:t>
      </w:r>
      <w:r w:rsidR="00F91738">
        <w:rPr>
          <w:color w:val="auto"/>
          <w:sz w:val="22"/>
          <w:szCs w:val="22"/>
        </w:rPr>
        <w:t>-</w:t>
      </w:r>
      <w:r w:rsidR="00F91738" w:rsidRPr="0098656D">
        <w:rPr>
          <w:color w:val="auto"/>
          <w:sz w:val="22"/>
          <w:szCs w:val="22"/>
        </w:rPr>
        <w:t xml:space="preserve"> growing </w:t>
      </w:r>
      <w:r w:rsidR="00E153E3">
        <w:rPr>
          <w:color w:val="auto"/>
          <w:sz w:val="22"/>
          <w:szCs w:val="22"/>
        </w:rPr>
        <w:t>saline tilapia</w:t>
      </w:r>
      <w:r w:rsidR="00F91738" w:rsidRPr="0098656D">
        <w:rPr>
          <w:color w:val="auto"/>
          <w:sz w:val="22"/>
          <w:szCs w:val="22"/>
        </w:rPr>
        <w:t>.</w:t>
      </w:r>
      <w:bookmarkEnd w:id="1"/>
    </w:p>
    <w:tbl>
      <w:tblPr>
        <w:tblW w:w="822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3627"/>
        <w:gridCol w:w="141"/>
        <w:gridCol w:w="3119"/>
      </w:tblGrid>
      <w:tr w:rsidR="00F91738" w:rsidRPr="000861A8" w14:paraId="607CEC31" w14:textId="77777777" w:rsidTr="000B714D">
        <w:trPr>
          <w:trHeight w:val="303"/>
        </w:trPr>
        <w:tc>
          <w:tcPr>
            <w:tcW w:w="1335" w:type="dxa"/>
            <w:tcBorders>
              <w:top w:val="single" w:sz="4" w:space="0" w:color="auto"/>
              <w:bottom w:val="nil"/>
            </w:tcBorders>
          </w:tcPr>
          <w:p w14:paraId="2256972D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EF24CE5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Sequence (5'-&gt;3')</w:t>
            </w:r>
          </w:p>
        </w:tc>
      </w:tr>
      <w:tr w:rsidR="00F91738" w:rsidRPr="000861A8" w14:paraId="1A349B75" w14:textId="77777777" w:rsidTr="000B714D">
        <w:trPr>
          <w:trHeight w:val="303"/>
        </w:trPr>
        <w:tc>
          <w:tcPr>
            <w:tcW w:w="1335" w:type="dxa"/>
            <w:tcBorders>
              <w:top w:val="nil"/>
              <w:bottom w:val="single" w:sz="4" w:space="0" w:color="auto"/>
            </w:tcBorders>
          </w:tcPr>
          <w:p w14:paraId="337E0F82" w14:textId="37BAAB4F" w:rsidR="00F91738" w:rsidRPr="000B714D" w:rsidRDefault="000B714D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37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C3CC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2D37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Reverse</w:t>
            </w:r>
          </w:p>
        </w:tc>
      </w:tr>
      <w:tr w:rsidR="00F91738" w:rsidRPr="000861A8" w14:paraId="0D4D58D9" w14:textId="77777777" w:rsidTr="000B714D">
        <w:trPr>
          <w:trHeight w:val="303"/>
        </w:trPr>
        <w:tc>
          <w:tcPr>
            <w:tcW w:w="1335" w:type="dxa"/>
            <w:tcBorders>
              <w:top w:val="single" w:sz="4" w:space="0" w:color="auto"/>
            </w:tcBorders>
          </w:tcPr>
          <w:p w14:paraId="6F3C905F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Sparc</w:t>
            </w:r>
          </w:p>
        </w:tc>
        <w:tc>
          <w:tcPr>
            <w:tcW w:w="36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878C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ACC GAA GTG GGG GCC AAT CC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C339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GTG GAG GGG TCC TGG CAC AC</w:t>
            </w:r>
          </w:p>
        </w:tc>
      </w:tr>
      <w:tr w:rsidR="00F91738" w:rsidRPr="000861A8" w14:paraId="026E303E" w14:textId="77777777" w:rsidTr="000B714D">
        <w:trPr>
          <w:trHeight w:val="303"/>
        </w:trPr>
        <w:tc>
          <w:tcPr>
            <w:tcW w:w="1335" w:type="dxa"/>
          </w:tcPr>
          <w:p w14:paraId="6B563480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FoxK1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65291120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CGG GGT CAT CGG GGT ATC GC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7382F7ED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ACT CCG CTC GCT </w:t>
            </w:r>
            <w:proofErr w:type="spellStart"/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GCT</w:t>
            </w:r>
            <w:proofErr w:type="spellEnd"/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CAC TC</w:t>
            </w:r>
          </w:p>
        </w:tc>
      </w:tr>
      <w:tr w:rsidR="00F91738" w:rsidRPr="000861A8" w14:paraId="15AFF719" w14:textId="77777777" w:rsidTr="000B714D">
        <w:trPr>
          <w:trHeight w:val="303"/>
        </w:trPr>
        <w:tc>
          <w:tcPr>
            <w:tcW w:w="1335" w:type="dxa"/>
          </w:tcPr>
          <w:p w14:paraId="583D78CA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Smad3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494FB50D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GAG GCA GTC TAC CAA CTC ACC AGG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11E19223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CAC TAG AGC AGT GGA TGC TGG GG</w:t>
            </w:r>
          </w:p>
        </w:tc>
      </w:tr>
      <w:tr w:rsidR="00F91738" w:rsidRPr="000861A8" w14:paraId="175FB49D" w14:textId="77777777" w:rsidTr="000B714D">
        <w:trPr>
          <w:trHeight w:val="303"/>
        </w:trPr>
        <w:tc>
          <w:tcPr>
            <w:tcW w:w="1335" w:type="dxa"/>
          </w:tcPr>
          <w:p w14:paraId="1AA73E45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Usp38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1D0C9BC9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TCT TGG AAG CGT CTC GGC CC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07C122C6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GTG TCG GCT GGG GAG ACA GC</w:t>
            </w:r>
          </w:p>
        </w:tc>
      </w:tr>
      <w:tr w:rsidR="00F91738" w:rsidRPr="000861A8" w14:paraId="31DDACFD" w14:textId="77777777" w:rsidTr="000B714D">
        <w:trPr>
          <w:trHeight w:val="303"/>
        </w:trPr>
        <w:tc>
          <w:tcPr>
            <w:tcW w:w="1335" w:type="dxa"/>
          </w:tcPr>
          <w:p w14:paraId="4DA0A4BB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Crot</w:t>
            </w:r>
            <w:proofErr w:type="spellEnd"/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26DC6E88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TCT GCC GGA GCA GAC CTT TCA G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71890DA7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CAG AGG CGA ACG GAC GAA CTG</w:t>
            </w:r>
          </w:p>
        </w:tc>
      </w:tr>
      <w:tr w:rsidR="00F91738" w:rsidRPr="000861A8" w14:paraId="5EE8FBF9" w14:textId="77777777" w:rsidTr="000B714D">
        <w:trPr>
          <w:trHeight w:val="303"/>
        </w:trPr>
        <w:tc>
          <w:tcPr>
            <w:tcW w:w="1335" w:type="dxa"/>
          </w:tcPr>
          <w:p w14:paraId="2042405A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Fdps</w:t>
            </w:r>
            <w:proofErr w:type="spellEnd"/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28AB7964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CCC GCC CTC CCA GCT TAC C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555CA9C0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GGG TTG CCC TCT CCG AGT CA</w:t>
            </w:r>
          </w:p>
        </w:tc>
      </w:tr>
      <w:tr w:rsidR="00F91738" w:rsidRPr="000861A8" w14:paraId="69890F8A" w14:textId="77777777" w:rsidTr="000B714D">
        <w:trPr>
          <w:trHeight w:val="303"/>
        </w:trPr>
        <w:tc>
          <w:tcPr>
            <w:tcW w:w="1335" w:type="dxa"/>
          </w:tcPr>
          <w:p w14:paraId="2B175567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Sqle</w:t>
            </w:r>
            <w:proofErr w:type="spellEnd"/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39341102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CGC CAT GGC CGA GCC AAA TG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1D7D433C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ATG CGA GCC TTC CCG GAC AC</w:t>
            </w:r>
          </w:p>
        </w:tc>
      </w:tr>
      <w:tr w:rsidR="00F91738" w:rsidRPr="000861A8" w14:paraId="2A39D4A4" w14:textId="77777777" w:rsidTr="000B714D">
        <w:trPr>
          <w:trHeight w:val="303"/>
        </w:trPr>
        <w:tc>
          <w:tcPr>
            <w:tcW w:w="1335" w:type="dxa"/>
          </w:tcPr>
          <w:p w14:paraId="4A260A8E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Cyp7b1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306FD93B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TGC AGT TCG TCC GTC AGG AGC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4DED78A3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ATG GAG GAC GAG CAC AGG CG</w:t>
            </w:r>
          </w:p>
        </w:tc>
      </w:tr>
      <w:tr w:rsidR="00F91738" w:rsidRPr="000861A8" w14:paraId="01BD1AD7" w14:textId="77777777" w:rsidTr="000B714D">
        <w:trPr>
          <w:trHeight w:val="303"/>
        </w:trPr>
        <w:tc>
          <w:tcPr>
            <w:tcW w:w="1335" w:type="dxa"/>
          </w:tcPr>
          <w:p w14:paraId="079F5FBD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Impa1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08288611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GGT </w:t>
            </w:r>
            <w:proofErr w:type="spellStart"/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GGT</w:t>
            </w:r>
            <w:proofErr w:type="spellEnd"/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GAC AGA GAT CGG GGC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15ABFAB1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CAT GTC AAC CGC TGC TGT GCC</w:t>
            </w:r>
          </w:p>
        </w:tc>
      </w:tr>
      <w:tr w:rsidR="00F91738" w:rsidRPr="000861A8" w14:paraId="57838EA0" w14:textId="77777777" w:rsidTr="000B714D">
        <w:trPr>
          <w:trHeight w:val="303"/>
        </w:trPr>
        <w:tc>
          <w:tcPr>
            <w:tcW w:w="1335" w:type="dxa"/>
          </w:tcPr>
          <w:p w14:paraId="4EBB68F8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Gss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14:paraId="06B6DB26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CAA TGG CCT TGG CAG CAC CAG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3001FE3F" w14:textId="77777777" w:rsidR="00F91738" w:rsidRPr="000B714D" w:rsidRDefault="00F91738" w:rsidP="008B7623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AGG GGC TGC CTT GTC TCA </w:t>
            </w:r>
            <w:proofErr w:type="spellStart"/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>TCA</w:t>
            </w:r>
            <w:proofErr w:type="spellEnd"/>
            <w:r w:rsidRPr="000B714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AG</w:t>
            </w:r>
          </w:p>
        </w:tc>
      </w:tr>
    </w:tbl>
    <w:p w14:paraId="48DF73AA" w14:textId="77777777" w:rsidR="00BD631A" w:rsidRDefault="00BD631A" w:rsidP="00EE61FC">
      <w:pPr>
        <w:rPr>
          <w:lang w:val="en-US"/>
        </w:rPr>
        <w:sectPr w:rsidR="00BD631A" w:rsidSect="00D518E6">
          <w:pgSz w:w="11906" w:h="16838" w:code="9"/>
          <w:pgMar w:top="1440" w:right="1440" w:bottom="1440" w:left="1440" w:header="709" w:footer="709" w:gutter="0"/>
          <w:pgNumType w:fmt="numberInDash"/>
          <w:cols w:space="708"/>
          <w:titlePg/>
          <w:docGrid w:linePitch="360"/>
        </w:sectPr>
      </w:pPr>
    </w:p>
    <w:p w14:paraId="25B6657E" w14:textId="77777777" w:rsidR="00DF607A" w:rsidRDefault="00DF607A"/>
    <w:sectPr w:rsidR="00DF607A" w:rsidSect="00086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FC"/>
    <w:rsid w:val="000861A8"/>
    <w:rsid w:val="000B714D"/>
    <w:rsid w:val="006434B6"/>
    <w:rsid w:val="006E68AF"/>
    <w:rsid w:val="00854DD0"/>
    <w:rsid w:val="008A3E95"/>
    <w:rsid w:val="008C2038"/>
    <w:rsid w:val="00BA0FBE"/>
    <w:rsid w:val="00BD631A"/>
    <w:rsid w:val="00C34224"/>
    <w:rsid w:val="00D518E6"/>
    <w:rsid w:val="00DF607A"/>
    <w:rsid w:val="00E153E3"/>
    <w:rsid w:val="00EE61FC"/>
    <w:rsid w:val="00F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5AA8"/>
  <w15:chartTrackingRefBased/>
  <w15:docId w15:val="{F8258737-848D-4A52-8046-F1B220DD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1FC"/>
    <w:pPr>
      <w:spacing w:after="0" w:line="36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E61FC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E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BE60-8E49-488F-8AF7-3FDBCABB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Gen Hua</dc:creator>
  <cp:keywords/>
  <dc:description/>
  <cp:lastModifiedBy>Jasmine Walter</cp:lastModifiedBy>
  <cp:revision>2</cp:revision>
  <dcterms:created xsi:type="dcterms:W3CDTF">2019-03-12T10:43:00Z</dcterms:created>
  <dcterms:modified xsi:type="dcterms:W3CDTF">2019-03-12T10:43:00Z</dcterms:modified>
</cp:coreProperties>
</file>