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F50" w:rsidRPr="00D66660" w:rsidRDefault="004A3F50" w:rsidP="004A3F50">
      <w:pPr>
        <w:pStyle w:val="Heading1"/>
        <w:spacing w:before="0"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66660">
        <w:rPr>
          <w:rFonts w:ascii="Times New Roman" w:hAnsi="Times New Roman"/>
          <w:sz w:val="28"/>
          <w:szCs w:val="28"/>
          <w:lang w:val="en-US"/>
        </w:rPr>
        <w:t xml:space="preserve">Measurement of </w:t>
      </w:r>
      <w:proofErr w:type="spellStart"/>
      <w:r w:rsidRPr="00D66660">
        <w:rPr>
          <w:rFonts w:ascii="Times New Roman" w:hAnsi="Times New Roman"/>
          <w:sz w:val="28"/>
          <w:szCs w:val="28"/>
          <w:lang w:val="en-US"/>
        </w:rPr>
        <w:t>BChE</w:t>
      </w:r>
      <w:proofErr w:type="spellEnd"/>
      <w:r w:rsidRPr="00D66660">
        <w:rPr>
          <w:rFonts w:ascii="Times New Roman" w:hAnsi="Times New Roman"/>
          <w:sz w:val="28"/>
          <w:szCs w:val="28"/>
          <w:lang w:val="en-US"/>
        </w:rPr>
        <w:t xml:space="preserve"> in </w:t>
      </w:r>
      <w:r w:rsidRPr="00D66660">
        <w:rPr>
          <w:rFonts w:ascii="Times New Roman" w:hAnsi="Times New Roman"/>
          <w:color w:val="000000" w:themeColor="text1"/>
          <w:sz w:val="28"/>
          <w:szCs w:val="28"/>
        </w:rPr>
        <w:t>anticholinesterase pesticide poisoning</w:t>
      </w:r>
    </w:p>
    <w:p w:rsidR="004A3F50" w:rsidRPr="00D66660" w:rsidRDefault="004A3F50">
      <w:pPr>
        <w:rPr>
          <w:rFonts w:ascii="Times New Roman" w:hAnsi="Times New Roman" w:cs="Times New Roman"/>
          <w:lang w:val="en-US"/>
        </w:rPr>
      </w:pPr>
    </w:p>
    <w:p w:rsidR="004A3F50" w:rsidRPr="00D66660" w:rsidRDefault="004A3F50" w:rsidP="00D66660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D66660">
        <w:rPr>
          <w:rFonts w:ascii="Times New Roman" w:hAnsi="Times New Roman" w:cs="Times New Roman"/>
          <w:b/>
          <w:lang w:val="en-US"/>
        </w:rPr>
        <w:t>Method</w:t>
      </w:r>
      <w:r w:rsidRPr="00D66660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D66660">
        <w:rPr>
          <w:rFonts w:ascii="Times New Roman" w:hAnsi="Times New Roman" w:cs="Times New Roman"/>
          <w:color w:val="000000" w:themeColor="text1"/>
        </w:rPr>
        <w:t>BChE</w:t>
      </w:r>
      <w:proofErr w:type="spellEnd"/>
      <w:r w:rsidRPr="00D66660">
        <w:rPr>
          <w:rFonts w:ascii="Times New Roman" w:hAnsi="Times New Roman" w:cs="Times New Roman"/>
          <w:color w:val="000000" w:themeColor="text1"/>
        </w:rPr>
        <w:t xml:space="preserve"> was only measured with the </w:t>
      </w:r>
      <w:proofErr w:type="spellStart"/>
      <w:r w:rsidRPr="00D66660">
        <w:rPr>
          <w:rFonts w:ascii="Times New Roman" w:hAnsi="Times New Roman" w:cs="Times New Roman"/>
          <w:color w:val="000000" w:themeColor="text1"/>
        </w:rPr>
        <w:t>ChE</w:t>
      </w:r>
      <w:proofErr w:type="spellEnd"/>
      <w:r w:rsidRPr="00D66660">
        <w:rPr>
          <w:rFonts w:ascii="Times New Roman" w:hAnsi="Times New Roman" w:cs="Times New Roman"/>
          <w:color w:val="000000" w:themeColor="text1"/>
        </w:rPr>
        <w:t xml:space="preserve"> check and laboratory methods and done in fewer patients.</w:t>
      </w:r>
      <w:r w:rsidRPr="00D66660">
        <w:rPr>
          <w:rFonts w:ascii="Times New Roman" w:hAnsi="Times New Roman" w:cs="Times New Roman"/>
          <w:lang w:val="en-US"/>
        </w:rPr>
        <w:t xml:space="preserve"> Part of the blood samples collected at the time of admission was centrifuged to obtain plasma for plasma cholinesterase (</w:t>
      </w:r>
      <w:proofErr w:type="spellStart"/>
      <w:r w:rsidRPr="00D66660">
        <w:rPr>
          <w:rFonts w:ascii="Times New Roman" w:hAnsi="Times New Roman" w:cs="Times New Roman"/>
          <w:lang w:val="en-US"/>
        </w:rPr>
        <w:t>PChE</w:t>
      </w:r>
      <w:proofErr w:type="spellEnd"/>
      <w:r w:rsidRPr="00D66660">
        <w:rPr>
          <w:rFonts w:ascii="Times New Roman" w:hAnsi="Times New Roman" w:cs="Times New Roman"/>
          <w:lang w:val="en-US"/>
        </w:rPr>
        <w:t xml:space="preserve">) testing. </w:t>
      </w:r>
      <w:proofErr w:type="spellStart"/>
      <w:r w:rsidRPr="00D66660">
        <w:rPr>
          <w:rFonts w:ascii="Times New Roman" w:hAnsi="Times New Roman" w:cs="Times New Roman"/>
          <w:color w:val="000000" w:themeColor="text1"/>
        </w:rPr>
        <w:t>BChE</w:t>
      </w:r>
      <w:proofErr w:type="spellEnd"/>
      <w:r w:rsidRPr="00D66660">
        <w:rPr>
          <w:rFonts w:ascii="Times New Roman" w:hAnsi="Times New Roman" w:cs="Times New Roman"/>
          <w:color w:val="000000" w:themeColor="text1"/>
        </w:rPr>
        <w:t xml:space="preserve"> was measured using the two methods: </w:t>
      </w:r>
      <w:proofErr w:type="spellStart"/>
      <w:r w:rsidRPr="00D66660">
        <w:rPr>
          <w:rFonts w:ascii="Times New Roman" w:hAnsi="Times New Roman" w:cs="Times New Roman"/>
          <w:color w:val="000000" w:themeColor="text1"/>
        </w:rPr>
        <w:t>ChE</w:t>
      </w:r>
      <w:proofErr w:type="spellEnd"/>
      <w:r w:rsidRPr="00D66660">
        <w:rPr>
          <w:rFonts w:ascii="Times New Roman" w:hAnsi="Times New Roman" w:cs="Times New Roman"/>
          <w:color w:val="000000" w:themeColor="text1"/>
        </w:rPr>
        <w:t xml:space="preserve"> check mobile and spectrophotometry.  Reagent 1 was prepared using one volume of </w:t>
      </w:r>
      <w:r w:rsidRPr="00D66660">
        <w:rPr>
          <w:rFonts w:ascii="Times New Roman" w:hAnsi="Times New Roman" w:cs="Times New Roman"/>
          <w:color w:val="000000" w:themeColor="text1"/>
          <w:lang w:val="en-GB"/>
        </w:rPr>
        <w:t>3.6</w:t>
      </w:r>
      <w:r w:rsidR="00D66660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spellStart"/>
      <w:r w:rsidRPr="00D66660">
        <w:rPr>
          <w:rFonts w:ascii="Times New Roman" w:hAnsi="Times New Roman" w:cs="Times New Roman"/>
          <w:color w:val="000000" w:themeColor="text1"/>
          <w:lang w:val="en-GB"/>
        </w:rPr>
        <w:t>mM</w:t>
      </w:r>
      <w:proofErr w:type="spellEnd"/>
      <w:r w:rsidRPr="00D66660">
        <w:rPr>
          <w:rFonts w:ascii="Times New Roman" w:hAnsi="Times New Roman" w:cs="Times New Roman"/>
          <w:color w:val="000000" w:themeColor="text1"/>
        </w:rPr>
        <w:t xml:space="preserve"> DTNB and </w:t>
      </w:r>
      <w:r w:rsidR="00D66660">
        <w:rPr>
          <w:rFonts w:ascii="Times New Roman" w:hAnsi="Times New Roman" w:cs="Times New Roman"/>
          <w:color w:val="000000" w:themeColor="text1"/>
          <w:lang w:val="en-GB"/>
        </w:rPr>
        <w:t>nine</w:t>
      </w:r>
      <w:r w:rsidRPr="00D66660">
        <w:rPr>
          <w:rFonts w:ascii="Times New Roman" w:hAnsi="Times New Roman" w:cs="Times New Roman"/>
          <w:color w:val="000000" w:themeColor="text1"/>
          <w:lang w:val="en-GB"/>
        </w:rPr>
        <w:t xml:space="preserve"> volumes of phosphate buffer.</w:t>
      </w:r>
      <w:r w:rsidRPr="00D66660">
        <w:rPr>
          <w:rFonts w:ascii="Times New Roman" w:hAnsi="Times New Roman" w:cs="Times New Roman"/>
          <w:lang w:val="en-GB"/>
        </w:rPr>
        <w:t xml:space="preserve"> </w:t>
      </w:r>
      <w:r w:rsidRPr="00D66660">
        <w:rPr>
          <w:rFonts w:ascii="Times New Roman" w:hAnsi="Times New Roman" w:cs="Times New Roman"/>
          <w:color w:val="000000" w:themeColor="text1"/>
          <w:lang w:val="en-GB"/>
        </w:rPr>
        <w:t>Then, 1275ul of Reagent 1 and 25</w:t>
      </w:r>
      <w:r w:rsidR="00D66660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spellStart"/>
      <w:r w:rsidRPr="00D66660">
        <w:rPr>
          <w:rFonts w:ascii="Times New Roman" w:hAnsi="Times New Roman" w:cs="Times New Roman"/>
          <w:color w:val="000000" w:themeColor="text1"/>
          <w:lang w:val="en-GB"/>
        </w:rPr>
        <w:t>ul</w:t>
      </w:r>
      <w:proofErr w:type="spellEnd"/>
      <w:r w:rsidRPr="00D66660">
        <w:rPr>
          <w:rFonts w:ascii="Times New Roman" w:hAnsi="Times New Roman" w:cs="Times New Roman"/>
          <w:color w:val="000000" w:themeColor="text1"/>
          <w:lang w:val="en-GB"/>
        </w:rPr>
        <w:t xml:space="preserve"> of a plasma sample were mixed in a cuvette and </w:t>
      </w:r>
      <w:r w:rsidR="00D66660">
        <w:rPr>
          <w:rFonts w:ascii="Times New Roman" w:hAnsi="Times New Roman" w:cs="Times New Roman"/>
          <w:color w:val="000000" w:themeColor="text1"/>
          <w:lang w:val="en-GB"/>
        </w:rPr>
        <w:t xml:space="preserve">placed </w:t>
      </w:r>
      <w:r w:rsidRPr="00D66660">
        <w:rPr>
          <w:rFonts w:ascii="Times New Roman" w:hAnsi="Times New Roman" w:cs="Times New Roman"/>
          <w:color w:val="000000" w:themeColor="text1"/>
        </w:rPr>
        <w:t xml:space="preserve">in the spectrophotometer. The reaction was started using </w:t>
      </w:r>
      <w:r w:rsidRPr="00D66660">
        <w:rPr>
          <w:rFonts w:ascii="Times New Roman" w:hAnsi="Times New Roman" w:cs="Times New Roman"/>
          <w:color w:val="000000" w:themeColor="text1"/>
          <w:lang w:val="en-GB"/>
        </w:rPr>
        <w:t>100</w:t>
      </w:r>
      <w:r w:rsidR="00D66660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proofErr w:type="spellStart"/>
      <w:r w:rsidRPr="00D66660">
        <w:rPr>
          <w:rFonts w:ascii="Times New Roman" w:hAnsi="Times New Roman" w:cs="Times New Roman"/>
          <w:color w:val="000000" w:themeColor="text1"/>
          <w:lang w:val="en-GB"/>
        </w:rPr>
        <w:t>ul</w:t>
      </w:r>
      <w:proofErr w:type="spellEnd"/>
      <w:r w:rsidRPr="00D66660">
        <w:rPr>
          <w:rFonts w:ascii="Times New Roman" w:hAnsi="Times New Roman" w:cs="Times New Roman"/>
          <w:color w:val="000000" w:themeColor="text1"/>
          <w:lang w:val="en-GB"/>
        </w:rPr>
        <w:t xml:space="preserve"> of </w:t>
      </w:r>
      <w:r w:rsidRPr="00D66660">
        <w:rPr>
          <w:rFonts w:ascii="Times New Roman" w:eastAsia="Times New Roman" w:hAnsi="Times New Roman" w:cs="Times New Roman"/>
        </w:rPr>
        <w:t>14</w:t>
      </w:r>
      <w:r w:rsidR="00D6666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D66660">
        <w:rPr>
          <w:rFonts w:ascii="Times New Roman" w:eastAsia="Times New Roman" w:hAnsi="Times New Roman" w:cs="Times New Roman"/>
        </w:rPr>
        <w:t>mM</w:t>
      </w:r>
      <w:proofErr w:type="spellEnd"/>
      <w:r w:rsidRPr="00D66660">
        <w:rPr>
          <w:rFonts w:ascii="Times New Roman" w:hAnsi="Times New Roman" w:cs="Times New Roman"/>
          <w:color w:val="000000" w:themeColor="text1"/>
          <w:lang w:val="en-GB"/>
        </w:rPr>
        <w:t xml:space="preserve"> S-</w:t>
      </w:r>
      <w:proofErr w:type="spellStart"/>
      <w:r w:rsidRPr="00D66660">
        <w:rPr>
          <w:rFonts w:ascii="Times New Roman" w:hAnsi="Times New Roman" w:cs="Times New Roman"/>
          <w:color w:val="000000" w:themeColor="text1"/>
          <w:lang w:val="en-GB"/>
        </w:rPr>
        <w:t>butyrylthiocholine</w:t>
      </w:r>
      <w:proofErr w:type="spellEnd"/>
      <w:r w:rsidRPr="00D66660">
        <w:rPr>
          <w:rFonts w:ascii="Times New Roman" w:hAnsi="Times New Roman" w:cs="Times New Roman"/>
          <w:color w:val="000000" w:themeColor="text1"/>
          <w:lang w:val="en-GB"/>
        </w:rPr>
        <w:t xml:space="preserve"> iodide solution and mixed the cuvette contents by drawing up in to the pipette tip and dispensing three times. </w:t>
      </w:r>
      <w:r w:rsidRPr="00D66660">
        <w:rPr>
          <w:rFonts w:ascii="Times New Roman" w:hAnsi="Times New Roman" w:cs="Times New Roman"/>
          <w:color w:val="000000" w:themeColor="text1"/>
        </w:rPr>
        <w:t xml:space="preserve">Absorbance of reaction solution was measured at wavelength of 436 nm using a </w:t>
      </w:r>
      <w:proofErr w:type="spellStart"/>
      <w:r w:rsidRPr="00D66660">
        <w:rPr>
          <w:rFonts w:ascii="Times New Roman" w:hAnsi="Times New Roman" w:cs="Times New Roman"/>
          <w:color w:val="000000"/>
        </w:rPr>
        <w:t>SmartSpec</w:t>
      </w:r>
      <w:proofErr w:type="spellEnd"/>
      <w:r w:rsidRPr="00D66660">
        <w:rPr>
          <w:rFonts w:ascii="Times New Roman" w:hAnsi="Times New Roman" w:cs="Times New Roman"/>
          <w:color w:val="000000"/>
        </w:rPr>
        <w:t>™ 3000 Spectrophotometer (Bio Rad, USA).</w:t>
      </w:r>
      <w:r w:rsidRPr="00D66660">
        <w:rPr>
          <w:rFonts w:ascii="Times New Roman" w:hAnsi="Times New Roman" w:cs="Times New Roman"/>
        </w:rPr>
        <w:t xml:space="preserve"> </w:t>
      </w:r>
    </w:p>
    <w:p w:rsidR="004A3F50" w:rsidRPr="00D66660" w:rsidRDefault="004A3F50" w:rsidP="00D66660">
      <w:pPr>
        <w:spacing w:line="360" w:lineRule="auto"/>
        <w:rPr>
          <w:rFonts w:ascii="Times New Roman" w:hAnsi="Times New Roman" w:cs="Times New Roman"/>
        </w:rPr>
      </w:pPr>
    </w:p>
    <w:p w:rsidR="004A3F50" w:rsidRPr="00D66660" w:rsidRDefault="004A3F50" w:rsidP="00D66660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D66660">
        <w:rPr>
          <w:rFonts w:ascii="Times New Roman" w:hAnsi="Times New Roman" w:cs="Times New Roman"/>
          <w:b/>
          <w:lang w:val="en-US"/>
        </w:rPr>
        <w:t>Results</w:t>
      </w:r>
      <w:r w:rsidRPr="00D66660">
        <w:rPr>
          <w:rFonts w:ascii="Times New Roman" w:hAnsi="Times New Roman" w:cs="Times New Roman"/>
          <w:lang w:val="en-US"/>
        </w:rPr>
        <w:t xml:space="preserve">: </w:t>
      </w:r>
      <w:r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 58 patient’s samples analysed for </w:t>
      </w:r>
      <w:proofErr w:type="spellStart"/>
      <w:r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>BChE</w:t>
      </w:r>
      <w:proofErr w:type="spellEnd"/>
      <w:r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also showed over-estimation by the </w:t>
      </w:r>
      <w:proofErr w:type="spellStart"/>
      <w:r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>ChE</w:t>
      </w:r>
      <w:proofErr w:type="spellEnd"/>
      <w:r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check mobile; Bias +528 (Limits of Agreement -1113 to + 2169) U/L (Figure</w:t>
      </w:r>
      <w:r w:rsidR="007836A4"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A, correlation plot and B is Bland-Altman plot</w:t>
      </w:r>
      <w:r w:rsidR="0072721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of </w:t>
      </w:r>
      <w:proofErr w:type="spellStart"/>
      <w:r w:rsidR="00727211">
        <w:rPr>
          <w:rFonts w:ascii="Times New Roman" w:hAnsi="Times New Roman" w:cs="Times New Roman"/>
          <w:color w:val="000000" w:themeColor="text1"/>
          <w:shd w:val="clear" w:color="auto" w:fill="FFFFFF"/>
        </w:rPr>
        <w:t>ChE</w:t>
      </w:r>
      <w:proofErr w:type="spellEnd"/>
      <w:r w:rsidR="0072721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check mobile results vs spectrophotometer results</w:t>
      </w:r>
      <w:r w:rsidRPr="00D66660">
        <w:rPr>
          <w:rFonts w:ascii="Times New Roman" w:hAnsi="Times New Roman" w:cs="Times New Roman"/>
          <w:color w:val="000000" w:themeColor="text1"/>
          <w:shd w:val="clear" w:color="auto" w:fill="FFFFFF"/>
        </w:rPr>
        <w:t>).</w:t>
      </w:r>
    </w:p>
    <w:p w:rsidR="004A3F50" w:rsidRPr="00D66660" w:rsidRDefault="004A3F50">
      <w:pPr>
        <w:rPr>
          <w:rFonts w:ascii="Times New Roman" w:hAnsi="Times New Roman" w:cs="Times New Roman"/>
          <w:lang w:val="en-US"/>
        </w:rPr>
      </w:pPr>
    </w:p>
    <w:p w:rsidR="004A3F50" w:rsidRPr="00D66660" w:rsidRDefault="004A3F50">
      <w:pPr>
        <w:rPr>
          <w:rFonts w:ascii="Times New Roman" w:hAnsi="Times New Roman" w:cs="Times New Roman"/>
          <w:lang w:val="en-US"/>
        </w:rPr>
      </w:pPr>
    </w:p>
    <w:p w:rsidR="004A3F50" w:rsidRPr="00D66660" w:rsidRDefault="00727211">
      <w:pPr>
        <w:rPr>
          <w:rFonts w:ascii="Times New Roman" w:hAnsi="Times New Roman" w:cs="Times New Roman"/>
          <w:lang w:val="en-US"/>
        </w:rPr>
      </w:pPr>
      <w:r w:rsidRPr="00727211">
        <w:rPr>
          <w:rFonts w:ascii="Times New Roman" w:hAnsi="Times New Roman" w:cs="Times New Roman"/>
          <w:lang w:val="en-US"/>
        </w:rPr>
        <w:drawing>
          <wp:inline distT="0" distB="0" distL="0" distR="0" wp14:anchorId="3C6E49A0" wp14:editId="25D8FEFD">
            <wp:extent cx="5727700" cy="2167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F50" w:rsidRPr="00D66660" w:rsidSect="00D35D4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F50"/>
    <w:rsid w:val="00021DC3"/>
    <w:rsid w:val="000416C0"/>
    <w:rsid w:val="00256619"/>
    <w:rsid w:val="0033743A"/>
    <w:rsid w:val="004A3F50"/>
    <w:rsid w:val="006C2F65"/>
    <w:rsid w:val="00727211"/>
    <w:rsid w:val="007836A4"/>
    <w:rsid w:val="00D35D45"/>
    <w:rsid w:val="00D66660"/>
    <w:rsid w:val="00F4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8264A"/>
  <w15:chartTrackingRefBased/>
  <w15:docId w15:val="{4E35995F-8672-164D-98E3-5464CDFD6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A3F50"/>
    <w:pPr>
      <w:keepNext/>
      <w:spacing w:before="240" w:after="60"/>
      <w:outlineLvl w:val="0"/>
    </w:pPr>
    <w:rPr>
      <w:rFonts w:ascii="Arial" w:eastAsia="Times New Roman" w:hAnsi="Arial" w:cs="Times New Roman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A3F50"/>
    <w:rPr>
      <w:rFonts w:ascii="Arial" w:eastAsia="Times New Roman" w:hAnsi="Arial" w:cs="Times New Roman"/>
      <w:b/>
      <w:kern w:val="32"/>
      <w:sz w:val="32"/>
      <w:szCs w:val="32"/>
    </w:rPr>
  </w:style>
  <w:style w:type="paragraph" w:styleId="NoSpacing">
    <w:name w:val="No Spacing"/>
    <w:uiPriority w:val="1"/>
    <w:qFormat/>
    <w:rsid w:val="004A3F50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Fathima Shihana</dc:creator>
  <cp:keywords/>
  <dc:description/>
  <cp:lastModifiedBy>Fathima Shihana</cp:lastModifiedBy>
  <cp:revision>4</cp:revision>
  <dcterms:created xsi:type="dcterms:W3CDTF">2018-06-20T03:58:00Z</dcterms:created>
  <dcterms:modified xsi:type="dcterms:W3CDTF">2018-06-26T21:21:00Z</dcterms:modified>
</cp:coreProperties>
</file>