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71E3A" w14:textId="60E80E1B" w:rsidR="007E6858" w:rsidRDefault="002C08DB" w:rsidP="007E6858">
      <w:pPr>
        <w:pStyle w:val="Heading1"/>
        <w:jc w:val="center"/>
        <w:rPr>
          <w:lang w:val="en-US"/>
        </w:rPr>
      </w:pPr>
      <w:bookmarkStart w:id="0" w:name="_Hlk514747848"/>
      <w:r>
        <w:rPr>
          <w:lang w:val="en-US"/>
        </w:rPr>
        <w:t xml:space="preserve">SUPPLEMENTARY </w:t>
      </w:r>
      <w:r w:rsidR="003356DB">
        <w:rPr>
          <w:lang w:val="en-US"/>
        </w:rPr>
        <w:t>MATERIAL</w:t>
      </w:r>
    </w:p>
    <w:p w14:paraId="2B955A42" w14:textId="77777777" w:rsidR="007E6858" w:rsidRDefault="007E6858" w:rsidP="0076361F">
      <w:pPr>
        <w:pStyle w:val="Title"/>
        <w:rPr>
          <w:lang w:val="en-US"/>
        </w:rPr>
      </w:pPr>
    </w:p>
    <w:p w14:paraId="49BE44AF" w14:textId="007F3809" w:rsidR="0076361F" w:rsidRPr="00D229B2" w:rsidRDefault="002A2566" w:rsidP="0076361F">
      <w:pPr>
        <w:pStyle w:val="Title"/>
        <w:rPr>
          <w:lang w:val="en-US"/>
        </w:rPr>
      </w:pPr>
      <w:r w:rsidRPr="00D229B2">
        <w:rPr>
          <w:lang w:val="en-US"/>
        </w:rPr>
        <w:t xml:space="preserve">Patient perceptions of </w:t>
      </w:r>
      <w:r w:rsidR="0032460A" w:rsidRPr="00D229B2">
        <w:rPr>
          <w:lang w:val="en-US"/>
        </w:rPr>
        <w:t>their</w:t>
      </w:r>
      <w:r w:rsidR="002F6348" w:rsidRPr="00D229B2">
        <w:rPr>
          <w:lang w:val="en-US"/>
        </w:rPr>
        <w:t xml:space="preserve"> glycemic control </w:t>
      </w:r>
      <w:r w:rsidR="006457E4" w:rsidRPr="00D229B2">
        <w:rPr>
          <w:lang w:val="en-US"/>
        </w:rPr>
        <w:t>and its influence on</w:t>
      </w:r>
      <w:r w:rsidR="00562F02" w:rsidRPr="00D229B2">
        <w:rPr>
          <w:lang w:val="en-US"/>
        </w:rPr>
        <w:t xml:space="preserve"> </w:t>
      </w:r>
      <w:r w:rsidRPr="00D229B2">
        <w:rPr>
          <w:lang w:val="en-US"/>
        </w:rPr>
        <w:t>type 2 diabetes outcomes: an international survey of online communities</w:t>
      </w:r>
    </w:p>
    <w:p w14:paraId="235DC132" w14:textId="77777777" w:rsidR="0076361F" w:rsidRPr="00D229B2" w:rsidRDefault="0076361F" w:rsidP="007D214E">
      <w:pPr>
        <w:rPr>
          <w:lang w:val="en-US"/>
        </w:rPr>
      </w:pPr>
    </w:p>
    <w:p w14:paraId="182DD5F0" w14:textId="402E2C89" w:rsidR="00607931" w:rsidRPr="00D229B2" w:rsidRDefault="00FC6E23" w:rsidP="00607931">
      <w:pPr>
        <w:spacing w:line="480" w:lineRule="auto"/>
        <w:rPr>
          <w:lang w:val="en-US"/>
        </w:rPr>
      </w:pPr>
      <w:r w:rsidRPr="00574963">
        <w:rPr>
          <w:lang w:val="en-US"/>
        </w:rPr>
        <w:t>Kristina Simacek</w:t>
      </w:r>
      <w:proofErr w:type="gramStart"/>
      <w:r w:rsidRPr="00574963">
        <w:rPr>
          <w:vertAlign w:val="superscript"/>
          <w:lang w:val="en-US"/>
        </w:rPr>
        <w:t>1,</w:t>
      </w:r>
      <w:r w:rsidRPr="00574963">
        <w:rPr>
          <w:lang w:val="en-US"/>
        </w:rPr>
        <w:t>*</w:t>
      </w:r>
      <w:proofErr w:type="gramEnd"/>
      <w:r w:rsidRPr="00574963">
        <w:rPr>
          <w:lang w:val="en-US"/>
        </w:rPr>
        <w:t>, Christopher Curran</w:t>
      </w:r>
      <w:r w:rsidRPr="00574963">
        <w:rPr>
          <w:vertAlign w:val="superscript"/>
          <w:lang w:val="en-US"/>
        </w:rPr>
        <w:t>1,</w:t>
      </w:r>
      <w:r w:rsidRPr="00574963">
        <w:rPr>
          <w:lang w:val="en-US"/>
        </w:rPr>
        <w:t xml:space="preserve">*, </w:t>
      </w:r>
      <w:r w:rsidR="00607931" w:rsidRPr="00D229B2">
        <w:rPr>
          <w:lang w:val="en-US"/>
        </w:rPr>
        <w:t>Peter Fenici</w:t>
      </w:r>
      <w:r w:rsidR="00607931">
        <w:rPr>
          <w:vertAlign w:val="superscript"/>
          <w:lang w:val="en-US"/>
        </w:rPr>
        <w:t>2</w:t>
      </w:r>
      <w:r w:rsidR="00607931" w:rsidRPr="00D229B2">
        <w:rPr>
          <w:lang w:val="en-US"/>
        </w:rPr>
        <w:t>, Ricardo Garcia-Sanchez</w:t>
      </w:r>
      <w:r w:rsidR="00607931">
        <w:rPr>
          <w:vertAlign w:val="superscript"/>
          <w:lang w:val="en-US"/>
        </w:rPr>
        <w:t>3</w:t>
      </w:r>
    </w:p>
    <w:p w14:paraId="31751DA6" w14:textId="77777777" w:rsidR="00607931" w:rsidRPr="00D229B2" w:rsidRDefault="00607931" w:rsidP="00607931">
      <w:pPr>
        <w:spacing w:line="480" w:lineRule="auto"/>
        <w:rPr>
          <w:lang w:val="en-US"/>
        </w:rPr>
      </w:pPr>
    </w:p>
    <w:p w14:paraId="74FF2B63" w14:textId="77777777" w:rsidR="00607931" w:rsidRPr="00D229B2" w:rsidRDefault="00607931" w:rsidP="00607931">
      <w:pPr>
        <w:spacing w:line="480" w:lineRule="auto"/>
        <w:rPr>
          <w:lang w:val="en-US"/>
        </w:rPr>
      </w:pPr>
      <w:r>
        <w:rPr>
          <w:vertAlign w:val="superscript"/>
          <w:lang w:val="en-US"/>
        </w:rPr>
        <w:t>1</w:t>
      </w:r>
      <w:r w:rsidRPr="00D229B2">
        <w:rPr>
          <w:lang w:val="en-US"/>
        </w:rPr>
        <w:t>PatientsLikeMe, Inc., Cambridge, MA, USA</w:t>
      </w:r>
    </w:p>
    <w:p w14:paraId="7C307D1B" w14:textId="77777777" w:rsidR="00607931" w:rsidRPr="00D229B2" w:rsidRDefault="00607931" w:rsidP="00607931">
      <w:pPr>
        <w:spacing w:line="480" w:lineRule="auto"/>
        <w:rPr>
          <w:lang w:val="en-US"/>
        </w:rPr>
      </w:pPr>
      <w:r>
        <w:rPr>
          <w:vertAlign w:val="superscript"/>
          <w:lang w:val="en-US"/>
        </w:rPr>
        <w:t>2</w:t>
      </w:r>
      <w:r>
        <w:rPr>
          <w:lang w:val="en-US"/>
        </w:rPr>
        <w:t>AstraZeneca, Cambridge</w:t>
      </w:r>
      <w:r w:rsidRPr="00D229B2">
        <w:rPr>
          <w:lang w:val="en-US"/>
        </w:rPr>
        <w:t>, UK</w:t>
      </w:r>
    </w:p>
    <w:p w14:paraId="6B3C76A8" w14:textId="77777777" w:rsidR="00607931" w:rsidRPr="00D229B2" w:rsidRDefault="00607931" w:rsidP="00607931">
      <w:pPr>
        <w:spacing w:line="480" w:lineRule="auto"/>
        <w:rPr>
          <w:lang w:val="en-US"/>
        </w:rPr>
      </w:pPr>
      <w:r>
        <w:rPr>
          <w:vertAlign w:val="superscript"/>
          <w:lang w:val="en-US"/>
        </w:rPr>
        <w:t>3</w:t>
      </w:r>
      <w:r w:rsidRPr="00D229B2">
        <w:rPr>
          <w:lang w:val="en-US"/>
        </w:rPr>
        <w:t>AstraZeneca, Gaithersburg, MD, USA</w:t>
      </w:r>
    </w:p>
    <w:p w14:paraId="38710943" w14:textId="77777777" w:rsidR="00607931" w:rsidRDefault="00607931" w:rsidP="00607931">
      <w:pPr>
        <w:spacing w:line="480" w:lineRule="auto"/>
        <w:rPr>
          <w:lang w:val="en-US"/>
        </w:rPr>
      </w:pPr>
    </w:p>
    <w:p w14:paraId="54C90B06" w14:textId="77777777" w:rsidR="00FC6E23" w:rsidRPr="00574963" w:rsidRDefault="00FC6E23" w:rsidP="00FC6E23">
      <w:pPr>
        <w:spacing w:line="480" w:lineRule="auto"/>
        <w:rPr>
          <w:lang w:val="en-US"/>
        </w:rPr>
      </w:pPr>
      <w:r w:rsidRPr="00574963">
        <w:rPr>
          <w:lang w:val="en-US"/>
        </w:rPr>
        <w:t xml:space="preserve">Correspondence: Kristina Simacek and Christopher Curran, PatientsLikeMe, Inc., 160 Second Street, Cambridge, MA 02142, USA. Tel: +1 617-499-4003. Email: </w:t>
      </w:r>
      <w:hyperlink r:id="rId10" w:history="1">
        <w:r w:rsidRPr="00574963">
          <w:rPr>
            <w:rStyle w:val="Hyperlink"/>
            <w:lang w:val="en-US"/>
          </w:rPr>
          <w:t>ksimacek@patientslikeme.com</w:t>
        </w:r>
      </w:hyperlink>
      <w:r w:rsidRPr="00574963">
        <w:rPr>
          <w:lang w:val="en-US"/>
        </w:rPr>
        <w:t xml:space="preserve"> and </w:t>
      </w:r>
      <w:hyperlink r:id="rId11" w:history="1">
        <w:r w:rsidRPr="00574963">
          <w:rPr>
            <w:rStyle w:val="Hyperlink"/>
            <w:lang w:val="en-US"/>
          </w:rPr>
          <w:t>ccurran@patientslikeme.com</w:t>
        </w:r>
      </w:hyperlink>
    </w:p>
    <w:p w14:paraId="35AC7FC2" w14:textId="3FB8B953" w:rsidR="00FC6E23" w:rsidRDefault="00FC6E23">
      <w:pPr>
        <w:spacing w:after="200" w:line="276" w:lineRule="auto"/>
        <w:rPr>
          <w:lang w:val="en-US"/>
        </w:rPr>
      </w:pPr>
      <w:r>
        <w:rPr>
          <w:lang w:val="en-US"/>
        </w:rPr>
        <w:br w:type="page"/>
      </w:r>
    </w:p>
    <w:p w14:paraId="2BE56BF3" w14:textId="4761F5EF" w:rsidR="00453321" w:rsidRPr="00574963" w:rsidRDefault="00453321" w:rsidP="00453321">
      <w:pPr>
        <w:spacing w:after="200" w:line="480" w:lineRule="auto"/>
        <w:rPr>
          <w:lang w:val="en-US"/>
        </w:rPr>
      </w:pPr>
      <w:bookmarkStart w:id="1" w:name="_Hlk529961977"/>
      <w:bookmarkEnd w:id="0"/>
      <w:r>
        <w:rPr>
          <w:b/>
          <w:bCs/>
          <w:lang w:val="en-US"/>
        </w:rPr>
        <w:lastRenderedPageBreak/>
        <w:t>Table S1</w:t>
      </w:r>
      <w:r w:rsidRPr="00574963">
        <w:rPr>
          <w:b/>
          <w:bCs/>
          <w:lang w:val="en-US"/>
        </w:rPr>
        <w:t>.</w:t>
      </w:r>
      <w:r w:rsidRPr="00574963">
        <w:rPr>
          <w:lang w:val="en-US"/>
        </w:rPr>
        <w:t xml:space="preserve"> </w:t>
      </w:r>
      <w:r>
        <w:rPr>
          <w:lang w:val="en-US"/>
        </w:rPr>
        <w:t>Prevalence of diabetes and national T2D management guideline-stipulated A1C target by study country</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295"/>
        <w:gridCol w:w="1192"/>
        <w:gridCol w:w="1193"/>
        <w:gridCol w:w="1192"/>
        <w:gridCol w:w="1192"/>
        <w:gridCol w:w="1193"/>
      </w:tblGrid>
      <w:tr w:rsidR="00453321" w:rsidRPr="00574963" w14:paraId="42EFB4BA" w14:textId="77777777" w:rsidTr="00A8253C">
        <w:trPr>
          <w:trHeight w:val="850"/>
        </w:trPr>
        <w:tc>
          <w:tcPr>
            <w:tcW w:w="1985" w:type="dxa"/>
            <w:tcBorders>
              <w:top w:val="single" w:sz="4" w:space="0" w:color="auto"/>
              <w:bottom w:val="single" w:sz="4" w:space="0" w:color="auto"/>
            </w:tcBorders>
            <w:vAlign w:val="center"/>
            <w:hideMark/>
          </w:tcPr>
          <w:p w14:paraId="1B6B0380" w14:textId="77777777" w:rsidR="00453321" w:rsidRPr="00574963" w:rsidRDefault="00453321" w:rsidP="00A8253C">
            <w:pPr>
              <w:rPr>
                <w:rFonts w:ascii="Arial" w:eastAsia="Times New Roman" w:hAnsi="Arial" w:cs="Arial"/>
                <w:sz w:val="20"/>
                <w:szCs w:val="22"/>
                <w:lang w:val="en-US"/>
              </w:rPr>
            </w:pPr>
          </w:p>
        </w:tc>
        <w:tc>
          <w:tcPr>
            <w:tcW w:w="1295" w:type="dxa"/>
            <w:tcBorders>
              <w:top w:val="single" w:sz="4" w:space="0" w:color="auto"/>
              <w:bottom w:val="single" w:sz="4" w:space="0" w:color="auto"/>
            </w:tcBorders>
            <w:vAlign w:val="center"/>
            <w:hideMark/>
          </w:tcPr>
          <w:p w14:paraId="7371FE25" w14:textId="77777777" w:rsidR="00453321" w:rsidRPr="00574963" w:rsidRDefault="00453321" w:rsidP="00A8253C">
            <w:pPr>
              <w:jc w:val="center"/>
              <w:rPr>
                <w:rFonts w:ascii="Arial" w:eastAsia="Times New Roman" w:hAnsi="Arial" w:cs="Arial"/>
                <w:sz w:val="20"/>
                <w:szCs w:val="20"/>
                <w:lang w:val="en-US"/>
              </w:rPr>
            </w:pPr>
            <w:r w:rsidRPr="00574963">
              <w:rPr>
                <w:rFonts w:ascii="Arial" w:eastAsia="Times New Roman" w:hAnsi="Arial" w:cs="Arial"/>
                <w:b/>
                <w:bCs/>
                <w:kern w:val="24"/>
                <w:sz w:val="20"/>
                <w:szCs w:val="20"/>
                <w:lang w:val="en-US"/>
              </w:rPr>
              <w:t>USA</w:t>
            </w:r>
          </w:p>
        </w:tc>
        <w:tc>
          <w:tcPr>
            <w:tcW w:w="1192" w:type="dxa"/>
            <w:tcBorders>
              <w:top w:val="single" w:sz="4" w:space="0" w:color="auto"/>
              <w:bottom w:val="single" w:sz="4" w:space="0" w:color="auto"/>
            </w:tcBorders>
            <w:vAlign w:val="center"/>
            <w:hideMark/>
          </w:tcPr>
          <w:p w14:paraId="772FB791" w14:textId="77777777" w:rsidR="00453321" w:rsidRPr="00574963" w:rsidRDefault="00453321" w:rsidP="00A8253C">
            <w:pPr>
              <w:jc w:val="center"/>
              <w:rPr>
                <w:rFonts w:ascii="Arial" w:eastAsia="Times New Roman" w:hAnsi="Arial" w:cs="Arial"/>
                <w:sz w:val="20"/>
                <w:szCs w:val="20"/>
                <w:lang w:val="en-US"/>
              </w:rPr>
            </w:pPr>
            <w:r w:rsidRPr="00574963">
              <w:rPr>
                <w:rFonts w:ascii="Arial" w:eastAsia="Times New Roman" w:hAnsi="Arial" w:cs="Arial"/>
                <w:b/>
                <w:bCs/>
                <w:kern w:val="24"/>
                <w:sz w:val="20"/>
                <w:szCs w:val="20"/>
                <w:lang w:val="en-US"/>
              </w:rPr>
              <w:t>Canada</w:t>
            </w:r>
          </w:p>
        </w:tc>
        <w:tc>
          <w:tcPr>
            <w:tcW w:w="1193" w:type="dxa"/>
            <w:tcBorders>
              <w:top w:val="single" w:sz="4" w:space="0" w:color="auto"/>
              <w:bottom w:val="single" w:sz="4" w:space="0" w:color="auto"/>
            </w:tcBorders>
            <w:vAlign w:val="center"/>
            <w:hideMark/>
          </w:tcPr>
          <w:p w14:paraId="7CA225B1" w14:textId="77777777" w:rsidR="00453321" w:rsidRPr="00574963" w:rsidRDefault="00453321" w:rsidP="00A8253C">
            <w:pPr>
              <w:jc w:val="center"/>
              <w:rPr>
                <w:rFonts w:ascii="Arial" w:eastAsia="Times New Roman" w:hAnsi="Arial" w:cs="Arial"/>
                <w:sz w:val="20"/>
                <w:szCs w:val="20"/>
                <w:lang w:val="en-US"/>
              </w:rPr>
            </w:pPr>
            <w:r w:rsidRPr="00574963">
              <w:rPr>
                <w:rFonts w:eastAsia="MS Mincho" w:hAnsi="Arial" w:cs="Times New Roman"/>
                <w:b/>
                <w:bCs/>
                <w:kern w:val="24"/>
                <w:sz w:val="20"/>
                <w:szCs w:val="20"/>
                <w:lang w:val="en-US"/>
              </w:rPr>
              <w:t>Germany </w:t>
            </w:r>
          </w:p>
        </w:tc>
        <w:tc>
          <w:tcPr>
            <w:tcW w:w="1192" w:type="dxa"/>
            <w:tcBorders>
              <w:top w:val="single" w:sz="4" w:space="0" w:color="auto"/>
              <w:bottom w:val="single" w:sz="4" w:space="0" w:color="auto"/>
            </w:tcBorders>
            <w:vAlign w:val="center"/>
            <w:hideMark/>
          </w:tcPr>
          <w:p w14:paraId="738CE66B" w14:textId="77777777" w:rsidR="00453321" w:rsidRPr="00574963" w:rsidRDefault="00453321" w:rsidP="00A8253C">
            <w:pPr>
              <w:jc w:val="center"/>
              <w:rPr>
                <w:rFonts w:ascii="Arial" w:eastAsia="Times New Roman" w:hAnsi="Arial" w:cs="Arial"/>
                <w:sz w:val="20"/>
                <w:szCs w:val="20"/>
                <w:lang w:val="en-US"/>
              </w:rPr>
            </w:pPr>
            <w:r w:rsidRPr="00574963">
              <w:rPr>
                <w:rFonts w:eastAsia="MS Mincho" w:hAnsi="Arial" w:cs="Times New Roman"/>
                <w:b/>
                <w:bCs/>
                <w:kern w:val="24"/>
                <w:sz w:val="20"/>
                <w:szCs w:val="20"/>
                <w:lang w:val="en-US"/>
              </w:rPr>
              <w:t>Mexico</w:t>
            </w:r>
          </w:p>
        </w:tc>
        <w:tc>
          <w:tcPr>
            <w:tcW w:w="1192" w:type="dxa"/>
            <w:tcBorders>
              <w:top w:val="single" w:sz="4" w:space="0" w:color="auto"/>
              <w:bottom w:val="single" w:sz="4" w:space="0" w:color="auto"/>
            </w:tcBorders>
            <w:vAlign w:val="center"/>
            <w:hideMark/>
          </w:tcPr>
          <w:p w14:paraId="7F707F18" w14:textId="77777777" w:rsidR="00453321" w:rsidRPr="00574963" w:rsidRDefault="00453321" w:rsidP="00A8253C">
            <w:pPr>
              <w:jc w:val="center"/>
              <w:rPr>
                <w:rFonts w:ascii="Arial" w:eastAsia="Times New Roman" w:hAnsi="Arial" w:cs="Arial"/>
                <w:sz w:val="20"/>
                <w:szCs w:val="20"/>
                <w:lang w:val="en-US"/>
              </w:rPr>
            </w:pPr>
            <w:r w:rsidRPr="00574963">
              <w:rPr>
                <w:rFonts w:eastAsia="MS Mincho" w:hAnsi="Arial" w:cs="Times New Roman"/>
                <w:b/>
                <w:bCs/>
                <w:kern w:val="24"/>
                <w:sz w:val="20"/>
                <w:szCs w:val="20"/>
                <w:lang w:val="en-US"/>
              </w:rPr>
              <w:t>Spain</w:t>
            </w:r>
          </w:p>
        </w:tc>
        <w:tc>
          <w:tcPr>
            <w:tcW w:w="1193" w:type="dxa"/>
            <w:tcBorders>
              <w:top w:val="single" w:sz="4" w:space="0" w:color="auto"/>
              <w:bottom w:val="single" w:sz="4" w:space="0" w:color="auto"/>
            </w:tcBorders>
            <w:vAlign w:val="center"/>
            <w:hideMark/>
          </w:tcPr>
          <w:p w14:paraId="19C8AF09" w14:textId="77777777" w:rsidR="00453321" w:rsidRPr="00574963" w:rsidRDefault="00453321" w:rsidP="00A8253C">
            <w:pPr>
              <w:jc w:val="center"/>
              <w:rPr>
                <w:rFonts w:ascii="Arial" w:eastAsia="Times New Roman" w:hAnsi="Arial" w:cs="Arial"/>
                <w:sz w:val="20"/>
                <w:szCs w:val="20"/>
                <w:lang w:val="en-US"/>
              </w:rPr>
            </w:pPr>
            <w:r w:rsidRPr="00574963">
              <w:rPr>
                <w:rFonts w:eastAsia="MS Mincho" w:hAnsi="Arial" w:cs="Times New Roman"/>
                <w:b/>
                <w:bCs/>
                <w:kern w:val="24"/>
                <w:sz w:val="20"/>
                <w:szCs w:val="20"/>
                <w:lang w:val="en-US"/>
              </w:rPr>
              <w:t xml:space="preserve">UK </w:t>
            </w:r>
          </w:p>
        </w:tc>
      </w:tr>
      <w:tr w:rsidR="00453321" w:rsidRPr="00574963" w14:paraId="17864E9B" w14:textId="77777777" w:rsidTr="00A8253C">
        <w:trPr>
          <w:trHeight w:val="850"/>
        </w:trPr>
        <w:tc>
          <w:tcPr>
            <w:tcW w:w="1985" w:type="dxa"/>
            <w:tcBorders>
              <w:top w:val="single" w:sz="4" w:space="0" w:color="auto"/>
            </w:tcBorders>
            <w:vAlign w:val="center"/>
            <w:hideMark/>
          </w:tcPr>
          <w:p w14:paraId="546DCE39" w14:textId="2982A110" w:rsidR="00453321" w:rsidRPr="00FC6E23" w:rsidRDefault="00453321" w:rsidP="00A8253C">
            <w:pPr>
              <w:rPr>
                <w:rFonts w:ascii="Arial" w:eastAsia="Times New Roman" w:hAnsi="Arial" w:cs="Arial"/>
                <w:kern w:val="24"/>
                <w:sz w:val="20"/>
                <w:szCs w:val="20"/>
                <w:lang w:val="en-US"/>
              </w:rPr>
            </w:pPr>
            <w:r w:rsidRPr="00FC6E23">
              <w:rPr>
                <w:rFonts w:ascii="Arial" w:eastAsia="Times New Roman" w:hAnsi="Arial" w:cs="Arial"/>
                <w:kern w:val="24"/>
                <w:sz w:val="20"/>
                <w:szCs w:val="20"/>
                <w:lang w:val="en-US"/>
              </w:rPr>
              <w:t>Diabetes</w:t>
            </w:r>
            <w:r w:rsidR="009327C8">
              <w:rPr>
                <w:rFonts w:ascii="Arial" w:eastAsia="Times New Roman" w:hAnsi="Arial" w:cs="Arial"/>
                <w:kern w:val="24"/>
                <w:sz w:val="20"/>
                <w:szCs w:val="20"/>
                <w:lang w:val="en-US"/>
              </w:rPr>
              <w:t xml:space="preserve"> p</w:t>
            </w:r>
            <w:r w:rsidRPr="00FC6E23">
              <w:rPr>
                <w:rFonts w:ascii="Arial" w:eastAsia="Times New Roman" w:hAnsi="Arial" w:cs="Arial"/>
                <w:kern w:val="24"/>
                <w:sz w:val="20"/>
                <w:szCs w:val="20"/>
                <w:lang w:val="en-US"/>
              </w:rPr>
              <w:t>revalence</w:t>
            </w:r>
            <w:r w:rsidR="009327C8">
              <w:rPr>
                <w:rFonts w:ascii="Arial" w:eastAsia="Times New Roman" w:hAnsi="Arial" w:cs="Arial"/>
                <w:kern w:val="24"/>
                <w:sz w:val="20"/>
                <w:szCs w:val="20"/>
                <w:lang w:val="en-US"/>
              </w:rPr>
              <w:t xml:space="preserve">, </w:t>
            </w:r>
            <w:r w:rsidRPr="00FC6E23">
              <w:rPr>
                <w:rFonts w:ascii="Arial" w:eastAsia="Times New Roman" w:hAnsi="Arial" w:cs="Arial"/>
                <w:kern w:val="24"/>
                <w:sz w:val="20"/>
                <w:szCs w:val="20"/>
                <w:lang w:val="en-US"/>
              </w:rPr>
              <w:t>%</w:t>
            </w:r>
          </w:p>
          <w:p w14:paraId="138D4B1C" w14:textId="2DEE7E9F" w:rsidR="00453321" w:rsidRPr="00574963" w:rsidRDefault="005703D7" w:rsidP="00A8253C">
            <w:pPr>
              <w:rPr>
                <w:rFonts w:ascii="Arial" w:eastAsia="Times New Roman" w:hAnsi="Arial" w:cs="Arial"/>
                <w:sz w:val="20"/>
                <w:szCs w:val="20"/>
                <w:lang w:val="en-US"/>
              </w:rPr>
            </w:pPr>
            <w:r>
              <w:rPr>
                <w:rFonts w:ascii="Arial" w:eastAsia="Times New Roman" w:hAnsi="Arial" w:cs="Arial"/>
                <w:kern w:val="24"/>
                <w:sz w:val="20"/>
                <w:szCs w:val="20"/>
                <w:lang w:val="en-US"/>
              </w:rPr>
              <w:t>(</w:t>
            </w:r>
            <w:r w:rsidR="00453321">
              <w:rPr>
                <w:rFonts w:ascii="Arial" w:eastAsia="Times New Roman" w:hAnsi="Arial" w:cs="Arial"/>
                <w:kern w:val="24"/>
                <w:sz w:val="20"/>
                <w:szCs w:val="20"/>
                <w:lang w:val="en-US"/>
              </w:rPr>
              <w:t xml:space="preserve">95% </w:t>
            </w:r>
            <w:proofErr w:type="gramStart"/>
            <w:r w:rsidR="00453321">
              <w:rPr>
                <w:rFonts w:ascii="Arial" w:eastAsia="Times New Roman" w:hAnsi="Arial" w:cs="Arial"/>
                <w:kern w:val="24"/>
                <w:sz w:val="20"/>
                <w:szCs w:val="20"/>
                <w:lang w:val="en-US"/>
              </w:rPr>
              <w:t>CI</w:t>
            </w:r>
            <w:r>
              <w:rPr>
                <w:rFonts w:ascii="Arial" w:eastAsia="Times New Roman" w:hAnsi="Arial" w:cs="Arial"/>
                <w:kern w:val="24"/>
                <w:sz w:val="20"/>
                <w:szCs w:val="20"/>
                <w:lang w:val="en-US"/>
              </w:rPr>
              <w:t>)</w:t>
            </w:r>
            <w:r w:rsidR="00453321" w:rsidRPr="00AB7E95">
              <w:rPr>
                <w:rFonts w:ascii="Arial" w:eastAsia="Times New Roman" w:hAnsi="Arial" w:cs="Arial"/>
                <w:kern w:val="24"/>
                <w:sz w:val="20"/>
                <w:szCs w:val="20"/>
                <w:vertAlign w:val="superscript"/>
                <w:lang w:val="en-US"/>
              </w:rPr>
              <w:t>a</w:t>
            </w:r>
            <w:proofErr w:type="gramEnd"/>
            <w:r w:rsidR="00453321" w:rsidRPr="00574963">
              <w:rPr>
                <w:rFonts w:ascii="Arial" w:eastAsia="Times New Roman" w:hAnsi="Arial" w:cs="Arial"/>
                <w:sz w:val="20"/>
                <w:szCs w:val="20"/>
                <w:lang w:val="en-US"/>
              </w:rPr>
              <w:t xml:space="preserve"> </w:t>
            </w:r>
          </w:p>
        </w:tc>
        <w:tc>
          <w:tcPr>
            <w:tcW w:w="1295" w:type="dxa"/>
            <w:tcBorders>
              <w:top w:val="single" w:sz="4" w:space="0" w:color="auto"/>
            </w:tcBorders>
            <w:vAlign w:val="center"/>
          </w:tcPr>
          <w:p w14:paraId="2E872D6A" w14:textId="3091C2D1" w:rsidR="00453321" w:rsidRPr="00574963" w:rsidRDefault="00453321" w:rsidP="00A8253C">
            <w:pPr>
              <w:jc w:val="center"/>
              <w:rPr>
                <w:rFonts w:ascii="Arial" w:eastAsia="Times New Roman" w:hAnsi="Arial" w:cs="Arial"/>
                <w:sz w:val="20"/>
                <w:szCs w:val="20"/>
                <w:lang w:val="en-US"/>
              </w:rPr>
            </w:pPr>
            <w:r>
              <w:rPr>
                <w:rFonts w:ascii="Arial" w:eastAsia="Times New Roman" w:hAnsi="Arial" w:cs="Arial"/>
                <w:sz w:val="20"/>
                <w:szCs w:val="20"/>
                <w:lang w:val="en-US"/>
              </w:rPr>
              <w:t>13.0</w:t>
            </w:r>
            <w:r>
              <w:rPr>
                <w:rFonts w:ascii="Arial" w:eastAsia="Times New Roman" w:hAnsi="Arial" w:cs="Arial"/>
                <w:sz w:val="20"/>
                <w:szCs w:val="20"/>
                <w:lang w:val="en-US"/>
              </w:rPr>
              <w:br/>
            </w:r>
            <w:r w:rsidR="005703D7">
              <w:rPr>
                <w:rFonts w:ascii="Arial" w:eastAsia="Times New Roman" w:hAnsi="Arial" w:cs="Arial"/>
                <w:sz w:val="20"/>
                <w:szCs w:val="20"/>
                <w:lang w:val="en-US"/>
              </w:rPr>
              <w:t>(</w:t>
            </w:r>
            <w:r w:rsidRPr="00FC6E23">
              <w:rPr>
                <w:rFonts w:ascii="Arial" w:eastAsia="Times New Roman" w:hAnsi="Arial" w:cs="Arial"/>
                <w:sz w:val="20"/>
                <w:szCs w:val="20"/>
                <w:lang w:val="en-US"/>
              </w:rPr>
              <w:t>12.4</w:t>
            </w:r>
            <w:r w:rsidR="005703D7">
              <w:rPr>
                <w:rFonts w:ascii="Arial" w:eastAsia="Times New Roman" w:hAnsi="Arial" w:cs="Arial"/>
                <w:sz w:val="20"/>
                <w:szCs w:val="20"/>
                <w:lang w:val="en-US"/>
              </w:rPr>
              <w:t xml:space="preserve">, </w:t>
            </w:r>
            <w:r w:rsidRPr="00FC6E23">
              <w:rPr>
                <w:rFonts w:ascii="Arial" w:eastAsia="Times New Roman" w:hAnsi="Arial" w:cs="Arial"/>
                <w:sz w:val="20"/>
                <w:szCs w:val="20"/>
                <w:lang w:val="en-US"/>
              </w:rPr>
              <w:t>13.7</w:t>
            </w:r>
            <w:r w:rsidR="005703D7">
              <w:rPr>
                <w:rFonts w:ascii="Arial" w:eastAsia="Times New Roman" w:hAnsi="Arial" w:cs="Arial"/>
                <w:sz w:val="20"/>
                <w:szCs w:val="20"/>
                <w:lang w:val="en-US"/>
              </w:rPr>
              <w:t>)</w:t>
            </w:r>
          </w:p>
        </w:tc>
        <w:tc>
          <w:tcPr>
            <w:tcW w:w="1192" w:type="dxa"/>
            <w:tcBorders>
              <w:top w:val="single" w:sz="4" w:space="0" w:color="auto"/>
            </w:tcBorders>
            <w:vAlign w:val="center"/>
          </w:tcPr>
          <w:p w14:paraId="12E616D9" w14:textId="2B4CD539" w:rsidR="00453321" w:rsidRPr="00574963" w:rsidRDefault="00453321" w:rsidP="00A8253C">
            <w:pPr>
              <w:jc w:val="center"/>
              <w:rPr>
                <w:rFonts w:ascii="Arial" w:eastAsia="Times New Roman" w:hAnsi="Arial" w:cs="Arial"/>
                <w:sz w:val="20"/>
                <w:szCs w:val="20"/>
                <w:lang w:val="en-US"/>
              </w:rPr>
            </w:pPr>
            <w:r w:rsidRPr="00FC6E23">
              <w:rPr>
                <w:rFonts w:ascii="Arial" w:eastAsia="Times New Roman" w:hAnsi="Arial" w:cs="Arial"/>
                <w:sz w:val="20"/>
                <w:szCs w:val="20"/>
                <w:lang w:val="en-US"/>
              </w:rPr>
              <w:t>9.6</w:t>
            </w:r>
            <w:r>
              <w:rPr>
                <w:rFonts w:ascii="Arial" w:eastAsia="Times New Roman" w:hAnsi="Arial" w:cs="Arial"/>
                <w:sz w:val="20"/>
                <w:szCs w:val="20"/>
                <w:lang w:val="en-US"/>
              </w:rPr>
              <w:br/>
            </w:r>
            <w:r w:rsidR="005703D7">
              <w:rPr>
                <w:rFonts w:ascii="Arial" w:eastAsia="Times New Roman" w:hAnsi="Arial" w:cs="Arial"/>
                <w:sz w:val="20"/>
                <w:szCs w:val="20"/>
                <w:lang w:val="en-US"/>
              </w:rPr>
              <w:t>(</w:t>
            </w:r>
            <w:r w:rsidRPr="00FC6E23">
              <w:rPr>
                <w:rFonts w:ascii="Arial" w:eastAsia="Times New Roman" w:hAnsi="Arial" w:cs="Arial"/>
                <w:sz w:val="20"/>
                <w:szCs w:val="20"/>
                <w:lang w:val="en-US"/>
              </w:rPr>
              <w:t>9.2</w:t>
            </w:r>
            <w:r w:rsidR="005703D7">
              <w:rPr>
                <w:rFonts w:ascii="Arial" w:eastAsia="Times New Roman" w:hAnsi="Arial" w:cs="Arial"/>
                <w:sz w:val="20"/>
                <w:szCs w:val="20"/>
                <w:lang w:val="en-US"/>
              </w:rPr>
              <w:t xml:space="preserve">, </w:t>
            </w:r>
            <w:r w:rsidRPr="00FC6E23">
              <w:rPr>
                <w:rFonts w:ascii="Arial" w:eastAsia="Times New Roman" w:hAnsi="Arial" w:cs="Arial"/>
                <w:sz w:val="20"/>
                <w:szCs w:val="20"/>
                <w:lang w:val="en-US"/>
              </w:rPr>
              <w:t>13.3</w:t>
            </w:r>
            <w:r w:rsidR="005703D7">
              <w:rPr>
                <w:rFonts w:ascii="Arial" w:eastAsia="Times New Roman" w:hAnsi="Arial" w:cs="Arial"/>
                <w:sz w:val="20"/>
                <w:szCs w:val="20"/>
                <w:lang w:val="en-US"/>
              </w:rPr>
              <w:t>)</w:t>
            </w:r>
          </w:p>
        </w:tc>
        <w:tc>
          <w:tcPr>
            <w:tcW w:w="1193" w:type="dxa"/>
            <w:tcBorders>
              <w:top w:val="single" w:sz="4" w:space="0" w:color="auto"/>
            </w:tcBorders>
            <w:vAlign w:val="center"/>
          </w:tcPr>
          <w:p w14:paraId="2007466B" w14:textId="67AEDA62" w:rsidR="00453321" w:rsidRPr="00574963" w:rsidRDefault="00453321" w:rsidP="00A8253C">
            <w:pPr>
              <w:jc w:val="center"/>
              <w:rPr>
                <w:rFonts w:ascii="Arial" w:eastAsia="Times New Roman" w:hAnsi="Arial" w:cs="Arial"/>
                <w:sz w:val="20"/>
                <w:szCs w:val="20"/>
                <w:lang w:val="en-US"/>
              </w:rPr>
            </w:pPr>
            <w:r w:rsidRPr="00FC6E23">
              <w:rPr>
                <w:rFonts w:ascii="Arial" w:eastAsia="Times New Roman" w:hAnsi="Arial" w:cs="Arial"/>
                <w:sz w:val="20"/>
                <w:szCs w:val="20"/>
                <w:lang w:val="en-US"/>
              </w:rPr>
              <w:t>12.2</w:t>
            </w:r>
            <w:r>
              <w:rPr>
                <w:rFonts w:ascii="Arial" w:eastAsia="Times New Roman" w:hAnsi="Arial" w:cs="Arial"/>
                <w:sz w:val="20"/>
                <w:szCs w:val="20"/>
                <w:lang w:val="en-US"/>
              </w:rPr>
              <w:br/>
            </w:r>
            <w:r w:rsidR="005703D7">
              <w:rPr>
                <w:rFonts w:ascii="Arial" w:eastAsia="Times New Roman" w:hAnsi="Arial" w:cs="Arial"/>
                <w:sz w:val="20"/>
                <w:szCs w:val="20"/>
                <w:lang w:val="en-US"/>
              </w:rPr>
              <w:t>(</w:t>
            </w:r>
            <w:r w:rsidRPr="00FC6E23">
              <w:rPr>
                <w:rFonts w:ascii="Arial" w:eastAsia="Times New Roman" w:hAnsi="Arial" w:cs="Arial"/>
                <w:sz w:val="20"/>
                <w:szCs w:val="20"/>
                <w:lang w:val="en-US"/>
              </w:rPr>
              <w:t>9.9</w:t>
            </w:r>
            <w:r w:rsidR="005703D7">
              <w:rPr>
                <w:rFonts w:ascii="Arial" w:eastAsia="Times New Roman" w:hAnsi="Arial" w:cs="Arial"/>
                <w:sz w:val="20"/>
                <w:szCs w:val="20"/>
                <w:lang w:val="en-US"/>
              </w:rPr>
              <w:t xml:space="preserve">, </w:t>
            </w:r>
            <w:r w:rsidRPr="00FC6E23">
              <w:rPr>
                <w:rFonts w:ascii="Arial" w:eastAsia="Times New Roman" w:hAnsi="Arial" w:cs="Arial"/>
                <w:sz w:val="20"/>
                <w:szCs w:val="20"/>
                <w:lang w:val="en-US"/>
              </w:rPr>
              <w:t>13.5</w:t>
            </w:r>
            <w:r w:rsidR="005703D7">
              <w:rPr>
                <w:rFonts w:ascii="Arial" w:eastAsia="Times New Roman" w:hAnsi="Arial" w:cs="Arial"/>
                <w:sz w:val="20"/>
                <w:szCs w:val="20"/>
                <w:lang w:val="en-US"/>
              </w:rPr>
              <w:t>)</w:t>
            </w:r>
          </w:p>
        </w:tc>
        <w:tc>
          <w:tcPr>
            <w:tcW w:w="1192" w:type="dxa"/>
            <w:tcBorders>
              <w:top w:val="single" w:sz="4" w:space="0" w:color="auto"/>
            </w:tcBorders>
            <w:vAlign w:val="center"/>
          </w:tcPr>
          <w:p w14:paraId="52254A91" w14:textId="2916FCD6" w:rsidR="00453321" w:rsidRPr="00574963" w:rsidRDefault="00453321" w:rsidP="00A8253C">
            <w:pPr>
              <w:jc w:val="center"/>
              <w:rPr>
                <w:rFonts w:ascii="Arial" w:eastAsia="Times New Roman" w:hAnsi="Arial" w:cs="Arial"/>
                <w:sz w:val="20"/>
                <w:szCs w:val="20"/>
                <w:lang w:val="en-US"/>
              </w:rPr>
            </w:pPr>
            <w:r>
              <w:rPr>
                <w:rFonts w:ascii="Arial" w:eastAsia="Times New Roman" w:hAnsi="Arial" w:cs="Arial"/>
                <w:sz w:val="20"/>
                <w:szCs w:val="20"/>
                <w:lang w:val="en-US"/>
              </w:rPr>
              <w:t>14.8</w:t>
            </w:r>
            <w:r>
              <w:rPr>
                <w:rFonts w:ascii="Arial" w:eastAsia="Times New Roman" w:hAnsi="Arial" w:cs="Arial"/>
                <w:sz w:val="20"/>
                <w:szCs w:val="20"/>
                <w:lang w:val="en-US"/>
              </w:rPr>
              <w:br/>
            </w:r>
            <w:r w:rsidR="005703D7">
              <w:rPr>
                <w:rFonts w:ascii="Arial" w:eastAsia="Times New Roman" w:hAnsi="Arial" w:cs="Arial"/>
                <w:sz w:val="20"/>
                <w:szCs w:val="20"/>
                <w:lang w:val="en-US"/>
              </w:rPr>
              <w:t>(</w:t>
            </w:r>
            <w:r w:rsidRPr="00FC6E23">
              <w:rPr>
                <w:rFonts w:ascii="Arial" w:eastAsia="Times New Roman" w:hAnsi="Arial" w:cs="Arial"/>
                <w:sz w:val="20"/>
                <w:szCs w:val="20"/>
                <w:lang w:val="en-US"/>
              </w:rPr>
              <w:t>7.4</w:t>
            </w:r>
            <w:r w:rsidR="005703D7">
              <w:rPr>
                <w:rFonts w:ascii="Arial" w:eastAsia="Times New Roman" w:hAnsi="Arial" w:cs="Arial"/>
                <w:sz w:val="20"/>
                <w:szCs w:val="20"/>
                <w:lang w:val="en-US"/>
              </w:rPr>
              <w:t xml:space="preserve">, </w:t>
            </w:r>
            <w:r w:rsidRPr="00FC6E23">
              <w:rPr>
                <w:rFonts w:ascii="Arial" w:eastAsia="Times New Roman" w:hAnsi="Arial" w:cs="Arial"/>
                <w:sz w:val="20"/>
                <w:szCs w:val="20"/>
                <w:lang w:val="en-US"/>
              </w:rPr>
              <w:t>17.6</w:t>
            </w:r>
            <w:r w:rsidR="005703D7">
              <w:rPr>
                <w:rFonts w:ascii="Arial" w:eastAsia="Times New Roman" w:hAnsi="Arial" w:cs="Arial"/>
                <w:sz w:val="20"/>
                <w:szCs w:val="20"/>
                <w:lang w:val="en-US"/>
              </w:rPr>
              <w:t>)</w:t>
            </w:r>
          </w:p>
        </w:tc>
        <w:tc>
          <w:tcPr>
            <w:tcW w:w="1192" w:type="dxa"/>
            <w:tcBorders>
              <w:top w:val="single" w:sz="4" w:space="0" w:color="auto"/>
            </w:tcBorders>
            <w:vAlign w:val="center"/>
          </w:tcPr>
          <w:p w14:paraId="7BAA7264" w14:textId="6BB7C123" w:rsidR="00453321" w:rsidRPr="00574963" w:rsidRDefault="00453321" w:rsidP="00A8253C">
            <w:pPr>
              <w:jc w:val="center"/>
              <w:rPr>
                <w:rFonts w:ascii="Arial" w:eastAsia="Times New Roman" w:hAnsi="Arial" w:cs="Arial"/>
                <w:sz w:val="20"/>
                <w:szCs w:val="20"/>
                <w:lang w:val="en-US"/>
              </w:rPr>
            </w:pPr>
            <w:r>
              <w:rPr>
                <w:rFonts w:ascii="Arial" w:eastAsia="Times New Roman" w:hAnsi="Arial" w:cs="Arial"/>
                <w:sz w:val="20"/>
                <w:szCs w:val="20"/>
                <w:lang w:val="en-US"/>
              </w:rPr>
              <w:t>10.4</w:t>
            </w:r>
            <w:r>
              <w:rPr>
                <w:rFonts w:ascii="Arial" w:eastAsia="Times New Roman" w:hAnsi="Arial" w:cs="Arial"/>
                <w:sz w:val="20"/>
                <w:szCs w:val="20"/>
                <w:lang w:val="en-US"/>
              </w:rPr>
              <w:br/>
            </w:r>
            <w:r w:rsidR="005703D7">
              <w:rPr>
                <w:rFonts w:ascii="Arial" w:eastAsia="Times New Roman" w:hAnsi="Arial" w:cs="Arial"/>
                <w:sz w:val="20"/>
                <w:szCs w:val="20"/>
                <w:lang w:val="en-US"/>
              </w:rPr>
              <w:t>(</w:t>
            </w:r>
            <w:r w:rsidRPr="00FC6E23">
              <w:rPr>
                <w:rFonts w:ascii="Arial" w:eastAsia="Times New Roman" w:hAnsi="Arial" w:cs="Arial"/>
                <w:sz w:val="20"/>
                <w:szCs w:val="20"/>
                <w:lang w:val="en-US"/>
              </w:rPr>
              <w:t>8.2</w:t>
            </w:r>
            <w:r w:rsidR="005703D7">
              <w:rPr>
                <w:rFonts w:ascii="Arial" w:eastAsia="Times New Roman" w:hAnsi="Arial" w:cs="Arial"/>
                <w:sz w:val="20"/>
                <w:szCs w:val="20"/>
                <w:lang w:val="en-US"/>
              </w:rPr>
              <w:t xml:space="preserve">, </w:t>
            </w:r>
            <w:r w:rsidRPr="00FC6E23">
              <w:rPr>
                <w:rFonts w:ascii="Arial" w:eastAsia="Times New Roman" w:hAnsi="Arial" w:cs="Arial"/>
                <w:sz w:val="20"/>
                <w:szCs w:val="20"/>
                <w:lang w:val="en-US"/>
              </w:rPr>
              <w:t>14.6</w:t>
            </w:r>
            <w:r w:rsidR="005703D7">
              <w:rPr>
                <w:rFonts w:ascii="Arial" w:eastAsia="Times New Roman" w:hAnsi="Arial" w:cs="Arial"/>
                <w:sz w:val="20"/>
                <w:szCs w:val="20"/>
                <w:lang w:val="en-US"/>
              </w:rPr>
              <w:t>)</w:t>
            </w:r>
          </w:p>
        </w:tc>
        <w:tc>
          <w:tcPr>
            <w:tcW w:w="1193" w:type="dxa"/>
            <w:tcBorders>
              <w:top w:val="single" w:sz="4" w:space="0" w:color="auto"/>
            </w:tcBorders>
            <w:vAlign w:val="center"/>
          </w:tcPr>
          <w:p w14:paraId="54F35EBD" w14:textId="5D088D58" w:rsidR="00453321" w:rsidRPr="00574963" w:rsidRDefault="00453321" w:rsidP="00A8253C">
            <w:pPr>
              <w:jc w:val="center"/>
              <w:rPr>
                <w:rFonts w:ascii="Arial" w:eastAsia="Times New Roman" w:hAnsi="Arial" w:cs="Arial"/>
                <w:sz w:val="20"/>
                <w:szCs w:val="20"/>
                <w:lang w:val="en-US"/>
              </w:rPr>
            </w:pPr>
            <w:r>
              <w:rPr>
                <w:rFonts w:ascii="Arial" w:eastAsia="Times New Roman" w:hAnsi="Arial" w:cs="Arial"/>
                <w:sz w:val="20"/>
                <w:szCs w:val="20"/>
                <w:lang w:val="en-US"/>
              </w:rPr>
              <w:t>5.9</w:t>
            </w:r>
            <w:r>
              <w:rPr>
                <w:rFonts w:ascii="Arial" w:eastAsia="Times New Roman" w:hAnsi="Arial" w:cs="Arial"/>
                <w:sz w:val="20"/>
                <w:szCs w:val="20"/>
                <w:lang w:val="en-US"/>
              </w:rPr>
              <w:br/>
            </w:r>
            <w:r w:rsidR="005703D7">
              <w:rPr>
                <w:rFonts w:ascii="Arial" w:eastAsia="Times New Roman" w:hAnsi="Arial" w:cs="Arial"/>
                <w:sz w:val="20"/>
                <w:szCs w:val="20"/>
                <w:lang w:val="en-US"/>
              </w:rPr>
              <w:t>(</w:t>
            </w:r>
            <w:r w:rsidRPr="00FC6E23">
              <w:rPr>
                <w:rFonts w:ascii="Arial" w:eastAsia="Times New Roman" w:hAnsi="Arial" w:cs="Arial"/>
                <w:sz w:val="20"/>
                <w:szCs w:val="20"/>
                <w:lang w:val="en-US"/>
              </w:rPr>
              <w:t>5.2</w:t>
            </w:r>
            <w:r w:rsidR="005703D7">
              <w:rPr>
                <w:rFonts w:ascii="Arial" w:eastAsia="Times New Roman" w:hAnsi="Arial" w:cs="Arial"/>
                <w:sz w:val="20"/>
                <w:szCs w:val="20"/>
                <w:lang w:val="en-US"/>
              </w:rPr>
              <w:t xml:space="preserve"> ,</w:t>
            </w:r>
            <w:r w:rsidRPr="00FC6E23">
              <w:rPr>
                <w:rFonts w:ascii="Arial" w:eastAsia="Times New Roman" w:hAnsi="Arial" w:cs="Arial"/>
                <w:sz w:val="20"/>
                <w:szCs w:val="20"/>
                <w:lang w:val="en-US"/>
              </w:rPr>
              <w:t>7.6</w:t>
            </w:r>
            <w:r w:rsidR="005703D7">
              <w:rPr>
                <w:rFonts w:ascii="Arial" w:eastAsia="Times New Roman" w:hAnsi="Arial" w:cs="Arial"/>
                <w:sz w:val="20"/>
                <w:szCs w:val="20"/>
                <w:lang w:val="en-US"/>
              </w:rPr>
              <w:t>)</w:t>
            </w:r>
          </w:p>
        </w:tc>
      </w:tr>
      <w:tr w:rsidR="00453321" w:rsidRPr="00574963" w14:paraId="4AC1F970" w14:textId="77777777" w:rsidTr="00A8253C">
        <w:trPr>
          <w:trHeight w:val="850"/>
        </w:trPr>
        <w:tc>
          <w:tcPr>
            <w:tcW w:w="1985" w:type="dxa"/>
            <w:tcBorders>
              <w:bottom w:val="single" w:sz="4" w:space="0" w:color="auto"/>
            </w:tcBorders>
            <w:vAlign w:val="center"/>
            <w:hideMark/>
          </w:tcPr>
          <w:p w14:paraId="168250E6" w14:textId="41AAAEE5" w:rsidR="00453321" w:rsidRPr="00574963" w:rsidRDefault="00453321" w:rsidP="00A8253C">
            <w:pPr>
              <w:rPr>
                <w:rFonts w:ascii="Arial" w:eastAsia="Times New Roman" w:hAnsi="Arial" w:cs="Arial"/>
                <w:sz w:val="20"/>
                <w:szCs w:val="20"/>
                <w:lang w:val="en-US"/>
              </w:rPr>
            </w:pPr>
            <w:r>
              <w:rPr>
                <w:rFonts w:ascii="Arial" w:eastAsia="Times New Roman" w:hAnsi="Arial" w:cs="Arial"/>
                <w:kern w:val="24"/>
                <w:sz w:val="20"/>
                <w:szCs w:val="20"/>
                <w:lang w:val="en-US"/>
              </w:rPr>
              <w:t>National guideline target A1C</w:t>
            </w:r>
            <w:r w:rsidR="009327C8">
              <w:rPr>
                <w:rFonts w:ascii="Arial" w:eastAsia="Times New Roman" w:hAnsi="Arial" w:cs="Arial"/>
                <w:kern w:val="24"/>
                <w:sz w:val="20"/>
                <w:szCs w:val="20"/>
                <w:lang w:val="en-US"/>
              </w:rPr>
              <w:t>,</w:t>
            </w:r>
            <w:r>
              <w:rPr>
                <w:rFonts w:ascii="Arial" w:eastAsia="Times New Roman" w:hAnsi="Arial" w:cs="Arial"/>
                <w:kern w:val="24"/>
                <w:sz w:val="20"/>
                <w:szCs w:val="20"/>
                <w:lang w:val="en-US"/>
              </w:rPr>
              <w:t xml:space="preserve"> %</w:t>
            </w:r>
          </w:p>
        </w:tc>
        <w:tc>
          <w:tcPr>
            <w:tcW w:w="1295" w:type="dxa"/>
            <w:tcBorders>
              <w:bottom w:val="single" w:sz="4" w:space="0" w:color="auto"/>
            </w:tcBorders>
            <w:vAlign w:val="center"/>
          </w:tcPr>
          <w:p w14:paraId="20665110" w14:textId="77777777" w:rsidR="00453321" w:rsidRPr="00574963" w:rsidRDefault="00453321" w:rsidP="00A8253C">
            <w:pPr>
              <w:jc w:val="center"/>
              <w:rPr>
                <w:rFonts w:ascii="Arial" w:eastAsia="Times New Roman" w:hAnsi="Arial" w:cs="Arial"/>
                <w:sz w:val="20"/>
                <w:szCs w:val="20"/>
                <w:lang w:val="en-US"/>
              </w:rPr>
            </w:pPr>
            <w:r>
              <w:rPr>
                <w:rFonts w:ascii="Arial" w:eastAsia="Times New Roman" w:hAnsi="Arial" w:cs="Arial"/>
                <w:sz w:val="20"/>
                <w:szCs w:val="20"/>
                <w:lang w:val="en-US"/>
              </w:rPr>
              <w:t>&lt; 7.0</w:t>
            </w:r>
            <w:r w:rsidRPr="003F67A4">
              <w:rPr>
                <w:rFonts w:ascii="Arial" w:eastAsia="Times New Roman" w:hAnsi="Arial" w:cs="Arial"/>
                <w:sz w:val="20"/>
                <w:szCs w:val="20"/>
                <w:vertAlign w:val="superscript"/>
                <w:lang w:val="en-US"/>
              </w:rPr>
              <w:t>b</w:t>
            </w:r>
          </w:p>
        </w:tc>
        <w:tc>
          <w:tcPr>
            <w:tcW w:w="1192" w:type="dxa"/>
            <w:tcBorders>
              <w:bottom w:val="single" w:sz="4" w:space="0" w:color="auto"/>
            </w:tcBorders>
            <w:vAlign w:val="center"/>
          </w:tcPr>
          <w:p w14:paraId="10408D8F" w14:textId="77777777" w:rsidR="00453321" w:rsidRPr="00574963" w:rsidRDefault="00453321" w:rsidP="00A8253C">
            <w:pPr>
              <w:jc w:val="center"/>
              <w:rPr>
                <w:rFonts w:ascii="Arial" w:eastAsia="Times New Roman" w:hAnsi="Arial" w:cs="Arial"/>
                <w:sz w:val="20"/>
                <w:szCs w:val="20"/>
                <w:lang w:val="en-US"/>
              </w:rPr>
            </w:pPr>
            <w:r>
              <w:rPr>
                <w:rFonts w:ascii="Arial" w:eastAsia="Times New Roman" w:hAnsi="Arial" w:cs="Arial"/>
                <w:sz w:val="20"/>
                <w:szCs w:val="20"/>
                <w:lang w:val="en-US"/>
              </w:rPr>
              <w:t>≤ 7.0</w:t>
            </w:r>
            <w:r w:rsidRPr="009034EE">
              <w:rPr>
                <w:rFonts w:ascii="Arial" w:eastAsia="Times New Roman" w:hAnsi="Arial" w:cs="Arial"/>
                <w:sz w:val="20"/>
                <w:szCs w:val="20"/>
                <w:vertAlign w:val="superscript"/>
                <w:lang w:val="en-US"/>
              </w:rPr>
              <w:t>c</w:t>
            </w:r>
          </w:p>
        </w:tc>
        <w:tc>
          <w:tcPr>
            <w:tcW w:w="1193" w:type="dxa"/>
            <w:tcBorders>
              <w:bottom w:val="single" w:sz="4" w:space="0" w:color="auto"/>
            </w:tcBorders>
            <w:vAlign w:val="center"/>
          </w:tcPr>
          <w:p w14:paraId="17836A03" w14:textId="77777777" w:rsidR="00453321" w:rsidRPr="00574963" w:rsidRDefault="00453321" w:rsidP="00A8253C">
            <w:pPr>
              <w:jc w:val="center"/>
              <w:rPr>
                <w:rFonts w:ascii="Arial" w:eastAsia="Times New Roman" w:hAnsi="Arial" w:cs="Arial"/>
                <w:sz w:val="20"/>
                <w:szCs w:val="20"/>
                <w:lang w:val="en-US"/>
              </w:rPr>
            </w:pPr>
            <w:r>
              <w:rPr>
                <w:rFonts w:ascii="Arial" w:eastAsia="Times New Roman" w:hAnsi="Arial" w:cs="Arial"/>
                <w:sz w:val="20"/>
                <w:szCs w:val="20"/>
                <w:lang w:val="en-US"/>
              </w:rPr>
              <w:t>6.5–7.5</w:t>
            </w:r>
            <w:r w:rsidRPr="009034EE">
              <w:rPr>
                <w:rFonts w:ascii="Arial" w:eastAsia="Times New Roman" w:hAnsi="Arial" w:cs="Arial"/>
                <w:sz w:val="20"/>
                <w:szCs w:val="20"/>
                <w:vertAlign w:val="superscript"/>
                <w:lang w:val="en-US"/>
              </w:rPr>
              <w:t>d</w:t>
            </w:r>
          </w:p>
        </w:tc>
        <w:tc>
          <w:tcPr>
            <w:tcW w:w="1192" w:type="dxa"/>
            <w:tcBorders>
              <w:bottom w:val="single" w:sz="4" w:space="0" w:color="auto"/>
            </w:tcBorders>
            <w:vAlign w:val="center"/>
          </w:tcPr>
          <w:p w14:paraId="2786BE5F" w14:textId="77777777" w:rsidR="00453321" w:rsidRPr="00574963" w:rsidRDefault="00453321" w:rsidP="00A8253C">
            <w:pPr>
              <w:jc w:val="center"/>
              <w:rPr>
                <w:rFonts w:ascii="Arial" w:eastAsia="Times New Roman" w:hAnsi="Arial" w:cs="Arial"/>
                <w:sz w:val="20"/>
                <w:szCs w:val="20"/>
                <w:lang w:val="en-US"/>
              </w:rPr>
            </w:pPr>
            <w:r>
              <w:rPr>
                <w:rFonts w:ascii="Arial" w:eastAsia="Times New Roman" w:hAnsi="Arial" w:cs="Arial"/>
                <w:sz w:val="20"/>
                <w:szCs w:val="20"/>
                <w:lang w:val="en-US"/>
              </w:rPr>
              <w:t>&lt; 7.0</w:t>
            </w:r>
            <w:r w:rsidRPr="00BD0171">
              <w:rPr>
                <w:rFonts w:ascii="Arial" w:eastAsia="Times New Roman" w:hAnsi="Arial" w:cs="Arial"/>
                <w:sz w:val="20"/>
                <w:szCs w:val="20"/>
                <w:vertAlign w:val="superscript"/>
                <w:lang w:val="en-US"/>
              </w:rPr>
              <w:t>e</w:t>
            </w:r>
          </w:p>
        </w:tc>
        <w:tc>
          <w:tcPr>
            <w:tcW w:w="1192" w:type="dxa"/>
            <w:tcBorders>
              <w:bottom w:val="single" w:sz="4" w:space="0" w:color="auto"/>
            </w:tcBorders>
            <w:vAlign w:val="center"/>
          </w:tcPr>
          <w:p w14:paraId="77420EB6" w14:textId="77777777" w:rsidR="00453321" w:rsidRPr="00574963" w:rsidRDefault="00453321" w:rsidP="00A8253C">
            <w:pPr>
              <w:jc w:val="center"/>
              <w:rPr>
                <w:rFonts w:ascii="Arial" w:eastAsia="Times New Roman" w:hAnsi="Arial" w:cs="Arial"/>
                <w:sz w:val="20"/>
                <w:szCs w:val="20"/>
                <w:lang w:val="en-US"/>
              </w:rPr>
            </w:pPr>
            <w:r>
              <w:rPr>
                <w:rFonts w:ascii="Arial" w:eastAsia="Times New Roman" w:hAnsi="Arial" w:cs="Arial"/>
                <w:sz w:val="20"/>
                <w:szCs w:val="20"/>
                <w:lang w:val="en-US"/>
              </w:rPr>
              <w:t>&lt; 7.0</w:t>
            </w:r>
            <w:r w:rsidRPr="00D81BA5">
              <w:rPr>
                <w:rFonts w:ascii="Arial" w:eastAsia="Times New Roman" w:hAnsi="Arial" w:cs="Arial"/>
                <w:sz w:val="20"/>
                <w:szCs w:val="20"/>
                <w:vertAlign w:val="superscript"/>
                <w:lang w:val="en-US"/>
              </w:rPr>
              <w:t>f</w:t>
            </w:r>
          </w:p>
        </w:tc>
        <w:tc>
          <w:tcPr>
            <w:tcW w:w="1193" w:type="dxa"/>
            <w:tcBorders>
              <w:bottom w:val="single" w:sz="4" w:space="0" w:color="auto"/>
            </w:tcBorders>
            <w:vAlign w:val="center"/>
          </w:tcPr>
          <w:p w14:paraId="3C3B51E8" w14:textId="77777777" w:rsidR="00453321" w:rsidRPr="00574963" w:rsidRDefault="00453321" w:rsidP="00A8253C">
            <w:pPr>
              <w:jc w:val="center"/>
              <w:rPr>
                <w:rFonts w:ascii="Arial" w:eastAsia="Times New Roman" w:hAnsi="Arial" w:cs="Arial"/>
                <w:sz w:val="20"/>
                <w:szCs w:val="20"/>
                <w:lang w:val="en-US"/>
              </w:rPr>
            </w:pPr>
            <w:r>
              <w:rPr>
                <w:rFonts w:ascii="Arial" w:eastAsia="Times New Roman" w:hAnsi="Arial" w:cs="Arial"/>
                <w:sz w:val="20"/>
                <w:szCs w:val="20"/>
                <w:lang w:val="en-US"/>
              </w:rPr>
              <w:t>6.5 / 7.0</w:t>
            </w:r>
            <w:r w:rsidRPr="003F67A4">
              <w:rPr>
                <w:rFonts w:ascii="Arial" w:eastAsia="Times New Roman" w:hAnsi="Arial" w:cs="Arial"/>
                <w:sz w:val="20"/>
                <w:szCs w:val="20"/>
                <w:vertAlign w:val="superscript"/>
                <w:lang w:val="en-US"/>
              </w:rPr>
              <w:t>g</w:t>
            </w:r>
          </w:p>
        </w:tc>
      </w:tr>
    </w:tbl>
    <w:p w14:paraId="0E8B1475" w14:textId="5A0D0ED7" w:rsidR="00453321" w:rsidRPr="009034EE" w:rsidRDefault="00453321" w:rsidP="00453321">
      <w:pPr>
        <w:spacing w:line="480" w:lineRule="auto"/>
        <w:rPr>
          <w:sz w:val="20"/>
          <w:szCs w:val="20"/>
          <w:lang w:val="en-US"/>
        </w:rPr>
      </w:pPr>
      <w:proofErr w:type="spellStart"/>
      <w:r w:rsidRPr="009034EE">
        <w:rPr>
          <w:rFonts w:eastAsia="Times New Roman"/>
          <w:sz w:val="20"/>
          <w:szCs w:val="20"/>
          <w:vertAlign w:val="superscript"/>
          <w:lang w:val="en-US"/>
        </w:rPr>
        <w:t>a</w:t>
      </w:r>
      <w:r w:rsidRPr="009034EE">
        <w:rPr>
          <w:rFonts w:eastAsia="Times New Roman"/>
          <w:sz w:val="20"/>
          <w:szCs w:val="20"/>
          <w:lang w:val="en-US"/>
        </w:rPr>
        <w:t>National</w:t>
      </w:r>
      <w:proofErr w:type="spellEnd"/>
      <w:r w:rsidRPr="009034EE">
        <w:rPr>
          <w:rFonts w:eastAsia="Times New Roman"/>
          <w:sz w:val="20"/>
          <w:szCs w:val="20"/>
          <w:lang w:val="en-US"/>
        </w:rPr>
        <w:t xml:space="preserve"> prevalence in adults aged 20–79 years.</w:t>
      </w:r>
      <w:r w:rsidRPr="009034EE">
        <w:rPr>
          <w:rFonts w:eastAsia="Times New Roman"/>
          <w:sz w:val="20"/>
          <w:szCs w:val="20"/>
          <w:lang w:val="en-US"/>
        </w:rPr>
        <w:fldChar w:fldCharType="begin"/>
      </w:r>
      <w:r>
        <w:rPr>
          <w:rFonts w:eastAsia="Times New Roman"/>
          <w:sz w:val="20"/>
          <w:szCs w:val="20"/>
          <w:lang w:val="en-US"/>
        </w:rPr>
        <w:instrText xml:space="preserve"> ADDIN EN.CITE &lt;EndNote&gt;&lt;Cite&gt;&lt;RecNum&gt;32&lt;/RecNum&gt;&lt;DisplayText&gt;&lt;style face="superscript"&gt;1&lt;/style&gt;&lt;/DisplayText&gt;&lt;record&gt;&lt;rec-number&gt;32&lt;/rec-number&gt;&lt;foreign-keys&gt;&lt;key app="EN" db-id="d9w59res9v2ddjetxa5xxrvvdvrezpa9rvxv" timestamp="1512728377"&gt;32&lt;/key&gt;&lt;/foreign-keys&gt;&lt;ref-type name="Journal Article"&gt;17&lt;/ref-type&gt;&lt;contributors&gt;&lt;/contributors&gt;&lt;titles&gt;&lt;title&gt;International Diabetes Federation. IDF Diabetes Atlas, eighth ed. 2017. http://www.diabetesatlas.org (accessed 17 January 2018).&lt;/title&gt;&lt;/titles&gt;&lt;dates&gt;&lt;/dates&gt;&lt;urls&gt;&lt;/urls&gt;&lt;/record&gt;&lt;/Cite&gt;&lt;/EndNote&gt;</w:instrText>
      </w:r>
      <w:r w:rsidRPr="009034EE">
        <w:rPr>
          <w:rFonts w:eastAsia="Times New Roman"/>
          <w:sz w:val="20"/>
          <w:szCs w:val="20"/>
          <w:lang w:val="en-US"/>
        </w:rPr>
        <w:fldChar w:fldCharType="separate"/>
      </w:r>
      <w:r w:rsidRPr="00453321">
        <w:rPr>
          <w:rFonts w:eastAsia="Times New Roman"/>
          <w:noProof/>
          <w:sz w:val="20"/>
          <w:szCs w:val="20"/>
          <w:vertAlign w:val="superscript"/>
          <w:lang w:val="en-US"/>
        </w:rPr>
        <w:t>1</w:t>
      </w:r>
      <w:r w:rsidRPr="009034EE">
        <w:rPr>
          <w:rFonts w:eastAsia="Times New Roman"/>
          <w:sz w:val="20"/>
          <w:szCs w:val="20"/>
          <w:lang w:val="en-US"/>
        </w:rPr>
        <w:fldChar w:fldCharType="end"/>
      </w:r>
    </w:p>
    <w:p w14:paraId="089C8D05" w14:textId="30A6A717" w:rsidR="00453321" w:rsidRPr="009034EE" w:rsidRDefault="00453321" w:rsidP="00453321">
      <w:pPr>
        <w:spacing w:line="480" w:lineRule="auto"/>
        <w:rPr>
          <w:bCs/>
          <w:sz w:val="20"/>
          <w:szCs w:val="20"/>
          <w:lang w:val="en-US"/>
        </w:rPr>
      </w:pPr>
      <w:proofErr w:type="spellStart"/>
      <w:r w:rsidRPr="009034EE">
        <w:rPr>
          <w:bCs/>
          <w:sz w:val="20"/>
          <w:szCs w:val="20"/>
          <w:vertAlign w:val="superscript"/>
          <w:lang w:val="en-US"/>
        </w:rPr>
        <w:t>b</w:t>
      </w:r>
      <w:r w:rsidRPr="009034EE">
        <w:rPr>
          <w:bCs/>
          <w:sz w:val="20"/>
          <w:szCs w:val="20"/>
          <w:lang w:val="en-US"/>
        </w:rPr>
        <w:t>A</w:t>
      </w:r>
      <w:proofErr w:type="spellEnd"/>
      <w:r w:rsidRPr="009034EE">
        <w:rPr>
          <w:bCs/>
          <w:sz w:val="20"/>
          <w:szCs w:val="20"/>
          <w:lang w:val="en-US"/>
        </w:rPr>
        <w:t xml:space="preserve"> reasonable A1C goal for many nonpregnant adults.</w:t>
      </w:r>
      <w:r w:rsidRPr="009034EE">
        <w:rPr>
          <w:bCs/>
          <w:sz w:val="20"/>
          <w:szCs w:val="20"/>
          <w:lang w:val="en-US"/>
        </w:rPr>
        <w:fldChar w:fldCharType="begin"/>
      </w:r>
      <w:r>
        <w:rPr>
          <w:bCs/>
          <w:sz w:val="20"/>
          <w:szCs w:val="20"/>
          <w:lang w:val="en-US"/>
        </w:rPr>
        <w:instrText xml:space="preserve"> ADDIN EN.CITE &lt;EndNote&gt;&lt;Cite&gt;&lt;Author&gt;American Diabetes Association&lt;/Author&gt;&lt;Year&gt;2017&lt;/Year&gt;&lt;RecNum&gt;28&lt;/RecNum&gt;&lt;DisplayText&gt;&lt;style face="superscript"&gt;2&lt;/style&gt;&lt;/DisplayText&gt;&lt;record&gt;&lt;rec-number&gt;28&lt;/rec-number&gt;&lt;foreign-keys&gt;&lt;key app="EN" db-id="d9w59res9v2ddjetxa5xxrvvdvrezpa9rvxv" timestamp="1510317658"&gt;28&lt;/key&gt;&lt;/foreign-keys&gt;&lt;ref-type name="Journal Article"&gt;17&lt;/ref-type&gt;&lt;contributors&gt;&lt;authors&gt;&lt;author&gt;American Diabetes Association,&lt;/author&gt;&lt;/authors&gt;&lt;/contributors&gt;&lt;titles&gt;&lt;title&gt;Standards of medical care in diabetes – 2017&lt;/title&gt;&lt;secondary-title&gt;Diabetes Care&lt;/secondary-title&gt;&lt;/titles&gt;&lt;periodical&gt;&lt;full-title&gt;Diabetes Care&lt;/full-title&gt;&lt;/periodical&gt;&lt;pages&gt;S1–132&lt;/pages&gt;&lt;volume&gt;40 Suppl 1&lt;/volume&gt;&lt;keywords&gt;&lt;keyword&gt;Delivery of Health Care/*standards&lt;/keyword&gt;&lt;keyword&gt;Diabetes Mellitus/*diagnosis/*therapy&lt;/keyword&gt;&lt;keyword&gt;Humans&lt;/keyword&gt;&lt;/keywords&gt;&lt;dates&gt;&lt;year&gt;2017&lt;/year&gt;&lt;pub-dates&gt;&lt;date&gt;Jan&lt;/date&gt;&lt;/pub-dates&gt;&lt;/dates&gt;&lt;accession-num&gt;24357209&lt;/accession-num&gt;&lt;urls&gt;&lt;/urls&gt;&lt;language&gt;eng&lt;/language&gt;&lt;/record&gt;&lt;/Cite&gt;&lt;/EndNote&gt;</w:instrText>
      </w:r>
      <w:r w:rsidRPr="009034EE">
        <w:rPr>
          <w:bCs/>
          <w:sz w:val="20"/>
          <w:szCs w:val="20"/>
          <w:lang w:val="en-US"/>
        </w:rPr>
        <w:fldChar w:fldCharType="separate"/>
      </w:r>
      <w:r w:rsidRPr="00453321">
        <w:rPr>
          <w:bCs/>
          <w:noProof/>
          <w:sz w:val="20"/>
          <w:szCs w:val="20"/>
          <w:vertAlign w:val="superscript"/>
          <w:lang w:val="en-US"/>
        </w:rPr>
        <w:t>2</w:t>
      </w:r>
      <w:r w:rsidRPr="009034EE">
        <w:rPr>
          <w:bCs/>
          <w:sz w:val="20"/>
          <w:szCs w:val="20"/>
          <w:lang w:val="en-US"/>
        </w:rPr>
        <w:fldChar w:fldCharType="end"/>
      </w:r>
      <w:r w:rsidRPr="009034EE">
        <w:rPr>
          <w:bCs/>
          <w:sz w:val="20"/>
          <w:szCs w:val="20"/>
          <w:lang w:val="en-US"/>
        </w:rPr>
        <w:t xml:space="preserve"> </w:t>
      </w:r>
    </w:p>
    <w:p w14:paraId="78DABB59" w14:textId="423CCB32" w:rsidR="00453321" w:rsidRPr="009034EE" w:rsidRDefault="00453321" w:rsidP="00453321">
      <w:pPr>
        <w:spacing w:line="480" w:lineRule="auto"/>
        <w:rPr>
          <w:bCs/>
          <w:sz w:val="20"/>
          <w:szCs w:val="20"/>
          <w:lang w:val="en-US"/>
        </w:rPr>
      </w:pPr>
      <w:proofErr w:type="spellStart"/>
      <w:r w:rsidRPr="009034EE">
        <w:rPr>
          <w:bCs/>
          <w:sz w:val="20"/>
          <w:szCs w:val="20"/>
          <w:vertAlign w:val="superscript"/>
          <w:lang w:val="en-US"/>
        </w:rPr>
        <w:t>c</w:t>
      </w:r>
      <w:r>
        <w:rPr>
          <w:bCs/>
          <w:sz w:val="20"/>
          <w:szCs w:val="20"/>
          <w:lang w:val="en-US"/>
        </w:rPr>
        <w:t>Recommended</w:t>
      </w:r>
      <w:proofErr w:type="spellEnd"/>
      <w:r>
        <w:rPr>
          <w:bCs/>
          <w:sz w:val="20"/>
          <w:szCs w:val="20"/>
          <w:lang w:val="en-US"/>
        </w:rPr>
        <w:t xml:space="preserve"> target for m</w:t>
      </w:r>
      <w:r w:rsidRPr="009034EE">
        <w:rPr>
          <w:bCs/>
          <w:sz w:val="20"/>
          <w:szCs w:val="20"/>
          <w:lang w:val="en-US"/>
        </w:rPr>
        <w:t>ost adults with type 1 or type 2 diabetes.</w:t>
      </w:r>
      <w:r w:rsidRPr="009034EE">
        <w:rPr>
          <w:bCs/>
          <w:sz w:val="20"/>
          <w:szCs w:val="20"/>
          <w:lang w:val="en-US"/>
        </w:rPr>
        <w:fldChar w:fldCharType="begin"/>
      </w:r>
      <w:r>
        <w:rPr>
          <w:bCs/>
          <w:sz w:val="20"/>
          <w:szCs w:val="20"/>
          <w:lang w:val="en-US"/>
        </w:rPr>
        <w:instrText xml:space="preserve"> ADDIN EN.CITE &lt;EndNote&gt;&lt;Cite&gt;&lt;Author&gt;Canada&lt;/Author&gt;&lt;Year&gt;2018&lt;/Year&gt;&lt;RecNum&gt;53&lt;/RecNum&gt;&lt;DisplayText&gt;&lt;style face="superscript"&gt;3&lt;/style&gt;&lt;/DisplayText&gt;&lt;record&gt;&lt;rec-number&gt;53&lt;/rec-number&gt;&lt;foreign-keys&gt;&lt;key app="EN" db-id="d9w59res9v2ddjetxa5xxrvvdvrezpa9rvxv" timestamp="1542213573"&gt;53&lt;/key&gt;&lt;/foreign-keys&gt;&lt;ref-type name="Journal Article"&gt;17&lt;/ref-type&gt;&lt;contributors&gt;&lt;authors&gt;&lt;author&gt;Diabetes Canada&lt;/author&gt;&lt;/authors&gt;&lt;/contributors&gt;&lt;titles&gt;&lt;title&gt;Clinical Practice Guidelines for the Prevention and Management of Diabetes in Canada&lt;/title&gt;&lt;/titles&gt;&lt;pages&gt;A1–A18, S1–S326&lt;/pages&gt;&lt;volume&gt;42 (suppl 1)&lt;/volume&gt;&lt;dates&gt;&lt;year&gt;2018&lt;/year&gt;&lt;/dates&gt;&lt;urls&gt;&lt;/urls&gt;&lt;/record&gt;&lt;/Cite&gt;&lt;/EndNote&gt;</w:instrText>
      </w:r>
      <w:r w:rsidRPr="009034EE">
        <w:rPr>
          <w:bCs/>
          <w:sz w:val="20"/>
          <w:szCs w:val="20"/>
          <w:lang w:val="en-US"/>
        </w:rPr>
        <w:fldChar w:fldCharType="separate"/>
      </w:r>
      <w:r w:rsidRPr="00453321">
        <w:rPr>
          <w:bCs/>
          <w:noProof/>
          <w:sz w:val="20"/>
          <w:szCs w:val="20"/>
          <w:vertAlign w:val="superscript"/>
          <w:lang w:val="en-US"/>
        </w:rPr>
        <w:t>3</w:t>
      </w:r>
      <w:r w:rsidRPr="009034EE">
        <w:rPr>
          <w:bCs/>
          <w:sz w:val="20"/>
          <w:szCs w:val="20"/>
          <w:lang w:val="en-US"/>
        </w:rPr>
        <w:fldChar w:fldCharType="end"/>
      </w:r>
    </w:p>
    <w:p w14:paraId="7A5250EC" w14:textId="4C3F551E" w:rsidR="00453321" w:rsidRPr="009034EE" w:rsidRDefault="00453321" w:rsidP="00453321">
      <w:pPr>
        <w:spacing w:line="480" w:lineRule="auto"/>
        <w:rPr>
          <w:bCs/>
          <w:sz w:val="20"/>
          <w:szCs w:val="20"/>
          <w:lang w:val="en-US"/>
        </w:rPr>
      </w:pPr>
      <w:proofErr w:type="spellStart"/>
      <w:r w:rsidRPr="009034EE">
        <w:rPr>
          <w:bCs/>
          <w:sz w:val="20"/>
          <w:szCs w:val="20"/>
          <w:vertAlign w:val="superscript"/>
          <w:lang w:val="en-US"/>
        </w:rPr>
        <w:t>d</w:t>
      </w:r>
      <w:r>
        <w:rPr>
          <w:bCs/>
          <w:sz w:val="20"/>
          <w:szCs w:val="20"/>
          <w:lang w:val="en-US"/>
        </w:rPr>
        <w:t>A</w:t>
      </w:r>
      <w:r w:rsidRPr="009034EE">
        <w:rPr>
          <w:bCs/>
          <w:sz w:val="20"/>
          <w:szCs w:val="20"/>
          <w:lang w:val="en-US"/>
        </w:rPr>
        <w:t>n</w:t>
      </w:r>
      <w:proofErr w:type="spellEnd"/>
      <w:r w:rsidRPr="009034EE">
        <w:rPr>
          <w:bCs/>
          <w:sz w:val="20"/>
          <w:szCs w:val="20"/>
          <w:lang w:val="en-US"/>
        </w:rPr>
        <w:t xml:space="preserve"> A1C range of 6.5% to 7.5% is </w:t>
      </w:r>
      <w:r>
        <w:rPr>
          <w:bCs/>
          <w:sz w:val="20"/>
          <w:szCs w:val="20"/>
          <w:lang w:val="en-US"/>
        </w:rPr>
        <w:t xml:space="preserve">generally </w:t>
      </w:r>
      <w:r w:rsidRPr="009034EE">
        <w:rPr>
          <w:bCs/>
          <w:sz w:val="20"/>
          <w:szCs w:val="20"/>
          <w:lang w:val="en-US"/>
        </w:rPr>
        <w:t>recommended to prevent secondary complications.</w:t>
      </w:r>
      <w:r w:rsidRPr="009034EE">
        <w:rPr>
          <w:bCs/>
          <w:sz w:val="20"/>
          <w:szCs w:val="20"/>
          <w:lang w:val="en-US"/>
        </w:rPr>
        <w:fldChar w:fldCharType="begin"/>
      </w:r>
      <w:r>
        <w:rPr>
          <w:bCs/>
          <w:sz w:val="20"/>
          <w:szCs w:val="20"/>
          <w:lang w:val="en-US"/>
        </w:rPr>
        <w:instrText xml:space="preserve"> ADDIN EN.CITE &lt;EndNote&gt;&lt;Cite&gt;&lt;RecNum&gt;54&lt;/RecNum&gt;&lt;DisplayText&gt;&lt;style face="superscript"&gt;4&lt;/style&gt;&lt;/DisplayText&gt;&lt;record&gt;&lt;rec-number&gt;54&lt;/rec-number&gt;&lt;foreign-keys&gt;&lt;key app="EN" db-id="d9w59res9v2ddjetxa5xxrvvdvrezpa9rvxv" timestamp="1542214813"&gt;54&lt;/key&gt;&lt;/foreign-keys&gt;&lt;ref-type name="Journal Article"&gt;17&lt;/ref-type&gt;&lt;contributors&gt;&lt;/contributors&gt;&lt;titles&gt;&lt;title&gt;Programm für Nationale VersorgungsLeitlinien. Nationale VersorgungsLeitlinie Therapie des Typ-2-Diabetes. Version 4. August 2013. http://www.deutsche-diabetes-gesellschaft.de/fileadmin/Redakteur/Leitlinien/Evidenzbasierte_Leitlinien/dm-therapie-1aufl-vers4-lang.pdf (accessed 14 November 2018).&lt;/title&gt;&lt;/titles&gt;&lt;dates&gt;&lt;/dates&gt;&lt;urls&gt;&lt;/urls&gt;&lt;/record&gt;&lt;/Cite&gt;&lt;/EndNote&gt;</w:instrText>
      </w:r>
      <w:r w:rsidRPr="009034EE">
        <w:rPr>
          <w:bCs/>
          <w:sz w:val="20"/>
          <w:szCs w:val="20"/>
          <w:lang w:val="en-US"/>
        </w:rPr>
        <w:fldChar w:fldCharType="separate"/>
      </w:r>
      <w:r w:rsidRPr="00453321">
        <w:rPr>
          <w:bCs/>
          <w:noProof/>
          <w:sz w:val="20"/>
          <w:szCs w:val="20"/>
          <w:vertAlign w:val="superscript"/>
          <w:lang w:val="en-US"/>
        </w:rPr>
        <w:t>4</w:t>
      </w:r>
      <w:r w:rsidRPr="009034EE">
        <w:rPr>
          <w:bCs/>
          <w:sz w:val="20"/>
          <w:szCs w:val="20"/>
          <w:lang w:val="en-US"/>
        </w:rPr>
        <w:fldChar w:fldCharType="end"/>
      </w:r>
    </w:p>
    <w:p w14:paraId="42F756DC" w14:textId="0019389B" w:rsidR="00453321" w:rsidRPr="009034EE" w:rsidRDefault="00453321" w:rsidP="00453321">
      <w:pPr>
        <w:spacing w:line="480" w:lineRule="auto"/>
        <w:rPr>
          <w:bCs/>
          <w:sz w:val="20"/>
          <w:szCs w:val="20"/>
          <w:lang w:val="en-US"/>
        </w:rPr>
      </w:pPr>
      <w:proofErr w:type="spellStart"/>
      <w:r w:rsidRPr="009034EE">
        <w:rPr>
          <w:bCs/>
          <w:sz w:val="20"/>
          <w:szCs w:val="20"/>
          <w:vertAlign w:val="superscript"/>
          <w:lang w:val="en-US"/>
        </w:rPr>
        <w:t>e</w:t>
      </w:r>
      <w:r>
        <w:rPr>
          <w:bCs/>
          <w:sz w:val="20"/>
          <w:szCs w:val="20"/>
          <w:lang w:val="en-US"/>
        </w:rPr>
        <w:t>In</w:t>
      </w:r>
      <w:proofErr w:type="spellEnd"/>
      <w:r>
        <w:rPr>
          <w:bCs/>
          <w:sz w:val="20"/>
          <w:szCs w:val="20"/>
          <w:lang w:val="en-US"/>
        </w:rPr>
        <w:t xml:space="preserve"> patients treated with monotherapy who have uncontrolled diabetes, a goal of A1C below 7% should be</w:t>
      </w:r>
      <w:r w:rsidRPr="00067896">
        <w:rPr>
          <w:bCs/>
          <w:sz w:val="20"/>
          <w:szCs w:val="20"/>
          <w:lang w:val="en-US"/>
        </w:rPr>
        <w:t xml:space="preserve"> </w:t>
      </w:r>
      <w:r>
        <w:rPr>
          <w:bCs/>
          <w:sz w:val="20"/>
          <w:szCs w:val="20"/>
          <w:lang w:val="en-US"/>
        </w:rPr>
        <w:t>used.</w:t>
      </w:r>
      <w:r>
        <w:rPr>
          <w:bCs/>
          <w:sz w:val="20"/>
          <w:szCs w:val="20"/>
          <w:lang w:val="en-US"/>
        </w:rPr>
        <w:fldChar w:fldCharType="begin"/>
      </w:r>
      <w:r>
        <w:rPr>
          <w:bCs/>
          <w:sz w:val="20"/>
          <w:szCs w:val="20"/>
          <w:lang w:val="en-US"/>
        </w:rPr>
        <w:instrText xml:space="preserve"> ADDIN EN.CITE &lt;EndNote&gt;&lt;Cite&gt;&lt;RecNum&gt;56&lt;/RecNum&gt;&lt;DisplayText&gt;&lt;style face="superscript"&gt;5&lt;/style&gt;&lt;/DisplayText&gt;&lt;record&gt;&lt;rec-number&gt;56&lt;/rec-number&gt;&lt;foreign-keys&gt;&lt;key app="EN" db-id="d9w59res9v2ddjetxa5xxrvvdvrezpa9rvxv" timestamp="1542216663"&gt;56&lt;/key&gt;&lt;/foreign-keys&gt;&lt;ref-type name="Journal Article"&gt;17&lt;/ref-type&gt;&lt;contributors&gt;&lt;/contributors&gt;&lt;titles&gt;&lt;title&gt;Diagnóstico y Tratamiento Farmacológico de la Diabetes Mellitus Tipo 2 en el Primer Nivel de Atención. Guía de Evidencias y Recomendaciones: Guía de Práctica Clínica. México, Instituto Mexicano del Seguro Social; 2018. http://www.imss.gob.mx/sites/all/statics/guiasclinicas/718GER.pdf (accessed 14 November 2018).&lt;/title&gt;&lt;/titles&gt;&lt;dates&gt;&lt;/dates&gt;&lt;urls&gt;&lt;/urls&gt;&lt;/record&gt;&lt;/Cite&gt;&lt;/EndNote&gt;</w:instrText>
      </w:r>
      <w:r>
        <w:rPr>
          <w:bCs/>
          <w:sz w:val="20"/>
          <w:szCs w:val="20"/>
          <w:lang w:val="en-US"/>
        </w:rPr>
        <w:fldChar w:fldCharType="separate"/>
      </w:r>
      <w:r w:rsidRPr="00453321">
        <w:rPr>
          <w:bCs/>
          <w:noProof/>
          <w:sz w:val="20"/>
          <w:szCs w:val="20"/>
          <w:vertAlign w:val="superscript"/>
          <w:lang w:val="en-US"/>
        </w:rPr>
        <w:t>5</w:t>
      </w:r>
      <w:r>
        <w:rPr>
          <w:bCs/>
          <w:sz w:val="20"/>
          <w:szCs w:val="20"/>
          <w:lang w:val="en-US"/>
        </w:rPr>
        <w:fldChar w:fldCharType="end"/>
      </w:r>
    </w:p>
    <w:p w14:paraId="25CC09C5" w14:textId="69B24151" w:rsidR="00453321" w:rsidRPr="009034EE" w:rsidRDefault="00453321" w:rsidP="00453321">
      <w:pPr>
        <w:spacing w:line="480" w:lineRule="auto"/>
        <w:rPr>
          <w:bCs/>
          <w:sz w:val="20"/>
          <w:szCs w:val="20"/>
          <w:lang w:val="en-US"/>
        </w:rPr>
      </w:pPr>
      <w:proofErr w:type="spellStart"/>
      <w:r w:rsidRPr="009034EE">
        <w:rPr>
          <w:bCs/>
          <w:sz w:val="20"/>
          <w:szCs w:val="20"/>
          <w:vertAlign w:val="superscript"/>
          <w:lang w:val="en-US"/>
        </w:rPr>
        <w:t>f</w:t>
      </w:r>
      <w:r w:rsidRPr="00D81BA5">
        <w:rPr>
          <w:bCs/>
          <w:sz w:val="20"/>
          <w:szCs w:val="20"/>
          <w:lang w:val="en-US"/>
        </w:rPr>
        <w:t>In</w:t>
      </w:r>
      <w:proofErr w:type="spellEnd"/>
      <w:r w:rsidRPr="00D81BA5">
        <w:rPr>
          <w:bCs/>
          <w:sz w:val="20"/>
          <w:szCs w:val="20"/>
          <w:lang w:val="en-US"/>
        </w:rPr>
        <w:t xml:space="preserve"> general, </w:t>
      </w:r>
      <w:r>
        <w:rPr>
          <w:bCs/>
          <w:sz w:val="20"/>
          <w:szCs w:val="20"/>
          <w:lang w:val="en-US"/>
        </w:rPr>
        <w:t>t</w:t>
      </w:r>
      <w:r w:rsidRPr="00D81BA5">
        <w:rPr>
          <w:bCs/>
          <w:sz w:val="20"/>
          <w:szCs w:val="20"/>
          <w:lang w:val="en-US"/>
        </w:rPr>
        <w:t>arget figures under 7% for A1</w:t>
      </w:r>
      <w:r>
        <w:rPr>
          <w:bCs/>
          <w:sz w:val="20"/>
          <w:szCs w:val="20"/>
          <w:lang w:val="en-US"/>
        </w:rPr>
        <w:t>C</w:t>
      </w:r>
      <w:r w:rsidRPr="00D81BA5">
        <w:rPr>
          <w:bCs/>
          <w:sz w:val="20"/>
          <w:szCs w:val="20"/>
          <w:lang w:val="en-US"/>
        </w:rPr>
        <w:t xml:space="preserve"> ar</w:t>
      </w:r>
      <w:r>
        <w:rPr>
          <w:bCs/>
          <w:sz w:val="20"/>
          <w:szCs w:val="20"/>
          <w:lang w:val="en-US"/>
        </w:rPr>
        <w:t>e recommended.</w:t>
      </w:r>
      <w:r>
        <w:rPr>
          <w:bCs/>
          <w:sz w:val="20"/>
          <w:szCs w:val="20"/>
          <w:lang w:val="en-US"/>
        </w:rPr>
        <w:fldChar w:fldCharType="begin"/>
      </w:r>
      <w:r>
        <w:rPr>
          <w:bCs/>
          <w:sz w:val="20"/>
          <w:szCs w:val="20"/>
          <w:lang w:val="en-US"/>
        </w:rPr>
        <w:instrText xml:space="preserve"> ADDIN EN.CITE &lt;EndNote&gt;&lt;Cite&gt;&lt;RecNum&gt;55&lt;/RecNum&gt;&lt;DisplayText&gt;&lt;style face="superscript"&gt;6&lt;/style&gt;&lt;/DisplayText&gt;&lt;record&gt;&lt;rec-number&gt;55&lt;/rec-number&gt;&lt;foreign-keys&gt;&lt;key app="EN" db-id="d9w59res9v2ddjetxa5xxrvvdvrezpa9rvxv" timestamp="1542215524"&gt;55&lt;/key&gt;&lt;/foreign-keys&gt;&lt;ref-type name="Journal Article"&gt;17&lt;/ref-type&gt;&lt;contributors&gt;&lt;/contributors&gt;&lt;titles&gt;&lt;title&gt;GuiaSalud. Working group of the Clinical Practice Guideline for type 2 Diabetes. Clinical Practice Guideline on type 2 Diabetes. May 2013. http://www.guiasalud.es/egpc/traduccion/ingles/diabetes/completa/index.html (accessed 14 November 2018).&lt;/title&gt;&lt;/titles&gt;&lt;dates&gt;&lt;/dates&gt;&lt;urls&gt;&lt;/urls&gt;&lt;/record&gt;&lt;/Cite&gt;&lt;/EndNote&gt;</w:instrText>
      </w:r>
      <w:r>
        <w:rPr>
          <w:bCs/>
          <w:sz w:val="20"/>
          <w:szCs w:val="20"/>
          <w:lang w:val="en-US"/>
        </w:rPr>
        <w:fldChar w:fldCharType="separate"/>
      </w:r>
      <w:r w:rsidRPr="00453321">
        <w:rPr>
          <w:bCs/>
          <w:noProof/>
          <w:sz w:val="20"/>
          <w:szCs w:val="20"/>
          <w:vertAlign w:val="superscript"/>
          <w:lang w:val="en-US"/>
        </w:rPr>
        <w:t>6</w:t>
      </w:r>
      <w:r>
        <w:rPr>
          <w:bCs/>
          <w:sz w:val="20"/>
          <w:szCs w:val="20"/>
          <w:lang w:val="en-US"/>
        </w:rPr>
        <w:fldChar w:fldCharType="end"/>
      </w:r>
    </w:p>
    <w:p w14:paraId="1F9F87DC" w14:textId="35A8C61D" w:rsidR="00453321" w:rsidRPr="009034EE" w:rsidRDefault="00453321" w:rsidP="00453321">
      <w:pPr>
        <w:spacing w:line="480" w:lineRule="auto"/>
        <w:rPr>
          <w:bCs/>
          <w:sz w:val="20"/>
          <w:szCs w:val="20"/>
          <w:lang w:val="en-US"/>
        </w:rPr>
      </w:pPr>
      <w:r w:rsidRPr="009034EE">
        <w:rPr>
          <w:bCs/>
          <w:sz w:val="20"/>
          <w:szCs w:val="20"/>
          <w:vertAlign w:val="superscript"/>
          <w:lang w:val="en-US"/>
        </w:rPr>
        <w:t>g</w:t>
      </w:r>
      <w:r w:rsidRPr="00067896">
        <w:rPr>
          <w:bCs/>
          <w:sz w:val="20"/>
          <w:szCs w:val="20"/>
        </w:rPr>
        <w:t xml:space="preserve">For adults with </w:t>
      </w:r>
      <w:r>
        <w:rPr>
          <w:bCs/>
          <w:sz w:val="20"/>
          <w:szCs w:val="20"/>
        </w:rPr>
        <w:t>T2D</w:t>
      </w:r>
      <w:r w:rsidRPr="00067896">
        <w:rPr>
          <w:bCs/>
          <w:sz w:val="20"/>
          <w:szCs w:val="20"/>
        </w:rPr>
        <w:t xml:space="preserve"> managed either by lifestyle and diet, or by lifestyle and diet combined with a single drug not associated with hypoglycaemia, support the person to aim for an </w:t>
      </w:r>
      <w:r>
        <w:rPr>
          <w:bCs/>
          <w:sz w:val="20"/>
          <w:szCs w:val="20"/>
        </w:rPr>
        <w:t>A1C</w:t>
      </w:r>
      <w:r w:rsidRPr="00067896">
        <w:rPr>
          <w:bCs/>
          <w:sz w:val="20"/>
          <w:szCs w:val="20"/>
        </w:rPr>
        <w:t xml:space="preserve"> level of 48 mmol/mol (6.5%)</w:t>
      </w:r>
      <w:r>
        <w:rPr>
          <w:bCs/>
          <w:sz w:val="20"/>
          <w:szCs w:val="20"/>
        </w:rPr>
        <w:t xml:space="preserve">. </w:t>
      </w:r>
      <w:r w:rsidRPr="00067896">
        <w:rPr>
          <w:bCs/>
          <w:sz w:val="20"/>
          <w:szCs w:val="20"/>
        </w:rPr>
        <w:t xml:space="preserve">In adults with type 2 diabetes, </w:t>
      </w:r>
      <w:r>
        <w:rPr>
          <w:bCs/>
          <w:sz w:val="20"/>
          <w:szCs w:val="20"/>
        </w:rPr>
        <w:t>I</w:t>
      </w:r>
      <w:r w:rsidRPr="00067896">
        <w:rPr>
          <w:bCs/>
          <w:sz w:val="20"/>
          <w:szCs w:val="20"/>
        </w:rPr>
        <w:t xml:space="preserve">f </w:t>
      </w:r>
      <w:r>
        <w:rPr>
          <w:bCs/>
          <w:sz w:val="20"/>
          <w:szCs w:val="20"/>
        </w:rPr>
        <w:t>A1C</w:t>
      </w:r>
      <w:r w:rsidRPr="00067896">
        <w:rPr>
          <w:bCs/>
          <w:sz w:val="20"/>
          <w:szCs w:val="20"/>
        </w:rPr>
        <w:t xml:space="preserve"> levels are not adequately controlled by a single drug and rise t</w:t>
      </w:r>
      <w:r>
        <w:rPr>
          <w:bCs/>
          <w:sz w:val="20"/>
          <w:szCs w:val="20"/>
        </w:rPr>
        <w:t xml:space="preserve">o 58 mmol/mol (7.5%) or higher, </w:t>
      </w:r>
      <w:r w:rsidRPr="00067896">
        <w:rPr>
          <w:bCs/>
          <w:sz w:val="20"/>
          <w:szCs w:val="20"/>
        </w:rPr>
        <w:t xml:space="preserve">support the person to aim for an </w:t>
      </w:r>
      <w:r>
        <w:rPr>
          <w:bCs/>
          <w:sz w:val="20"/>
          <w:szCs w:val="20"/>
        </w:rPr>
        <w:t>A1C</w:t>
      </w:r>
      <w:r w:rsidRPr="00067896">
        <w:rPr>
          <w:bCs/>
          <w:sz w:val="20"/>
          <w:szCs w:val="20"/>
        </w:rPr>
        <w:t xml:space="preserve"> level of 53 mmol/mol (7.0%)</w:t>
      </w:r>
      <w:r w:rsidRPr="009034EE">
        <w:rPr>
          <w:bCs/>
          <w:sz w:val="20"/>
          <w:szCs w:val="20"/>
          <w:lang w:val="en-US"/>
        </w:rPr>
        <w:t>.</w:t>
      </w:r>
      <w:r w:rsidRPr="009034EE">
        <w:rPr>
          <w:bCs/>
          <w:sz w:val="20"/>
          <w:szCs w:val="20"/>
          <w:lang w:val="en-US"/>
        </w:rPr>
        <w:fldChar w:fldCharType="begin"/>
      </w:r>
      <w:r>
        <w:rPr>
          <w:bCs/>
          <w:sz w:val="20"/>
          <w:szCs w:val="20"/>
          <w:lang w:val="en-US"/>
        </w:rPr>
        <w:instrText xml:space="preserve"> ADDIN EN.CITE &lt;EndNote&gt;&lt;Cite&gt;&lt;RecNum&gt;52&lt;/RecNum&gt;&lt;DisplayText&gt;&lt;style face="superscript"&gt;7&lt;/style&gt;&lt;/DisplayText&gt;&lt;record&gt;&lt;rec-number&gt;52&lt;/rec-number&gt;&lt;foreign-keys&gt;&lt;key app="EN" db-id="d9w59res9v2ddjetxa5xxrvvdvrezpa9rvxv" timestamp="1542212625"&gt;52&lt;/key&gt;&lt;/foreign-keys&gt;&lt;ref-type name="Journal Article"&gt;17&lt;/ref-type&gt;&lt;contributors&gt;&lt;/contributors&gt;&lt;titles&gt;&lt;title&gt;National Institute for Health and Care Excellence. NICE guideline: Type 2 diabetes in adults: management. 2 December 2015. https://www.nice.org.uk/guidance/ng28 (accessed 14 November 2018).&lt;/title&gt;&lt;/titles&gt;&lt;dates&gt;&lt;/dates&gt;&lt;urls&gt;&lt;/urls&gt;&lt;/record&gt;&lt;/Cite&gt;&lt;/EndNote&gt;</w:instrText>
      </w:r>
      <w:r w:rsidRPr="009034EE">
        <w:rPr>
          <w:bCs/>
          <w:sz w:val="20"/>
          <w:szCs w:val="20"/>
          <w:lang w:val="en-US"/>
        </w:rPr>
        <w:fldChar w:fldCharType="separate"/>
      </w:r>
      <w:r w:rsidRPr="00453321">
        <w:rPr>
          <w:bCs/>
          <w:noProof/>
          <w:sz w:val="20"/>
          <w:szCs w:val="20"/>
          <w:vertAlign w:val="superscript"/>
          <w:lang w:val="en-US"/>
        </w:rPr>
        <w:t>7</w:t>
      </w:r>
      <w:r w:rsidRPr="009034EE">
        <w:rPr>
          <w:bCs/>
          <w:sz w:val="20"/>
          <w:szCs w:val="20"/>
          <w:lang w:val="en-US"/>
        </w:rPr>
        <w:fldChar w:fldCharType="end"/>
      </w:r>
    </w:p>
    <w:p w14:paraId="462BCCBA" w14:textId="77777777" w:rsidR="00453321" w:rsidRPr="009034EE" w:rsidRDefault="00453321" w:rsidP="00453321">
      <w:pPr>
        <w:spacing w:after="200" w:line="480" w:lineRule="auto"/>
        <w:rPr>
          <w:bCs/>
          <w:sz w:val="20"/>
          <w:szCs w:val="20"/>
          <w:lang w:val="en-US"/>
        </w:rPr>
      </w:pPr>
      <w:r w:rsidRPr="009034EE">
        <w:rPr>
          <w:sz w:val="20"/>
          <w:szCs w:val="20"/>
          <w:lang w:val="en-US"/>
        </w:rPr>
        <w:t>A1C, glycated hemoglobin; CI, confidence interval.</w:t>
      </w:r>
    </w:p>
    <w:p w14:paraId="1959D231" w14:textId="77777777" w:rsidR="00453321" w:rsidRDefault="00453321" w:rsidP="00453321">
      <w:pPr>
        <w:spacing w:after="200" w:line="276" w:lineRule="auto"/>
        <w:rPr>
          <w:b/>
          <w:bCs/>
          <w:lang w:val="en-US"/>
        </w:rPr>
      </w:pPr>
      <w:r>
        <w:rPr>
          <w:b/>
          <w:bCs/>
          <w:lang w:val="en-US"/>
        </w:rPr>
        <w:br w:type="page"/>
      </w:r>
    </w:p>
    <w:p w14:paraId="2A400E0F" w14:textId="506ED804" w:rsidR="00784353" w:rsidRDefault="00FC6E23" w:rsidP="00007918">
      <w:pPr>
        <w:spacing w:after="200" w:line="480" w:lineRule="auto"/>
        <w:rPr>
          <w:lang w:val="en-US"/>
        </w:rPr>
      </w:pPr>
      <w:r w:rsidRPr="00574963">
        <w:rPr>
          <w:b/>
          <w:bCs/>
          <w:lang w:val="en-US"/>
        </w:rPr>
        <w:lastRenderedPageBreak/>
        <w:t xml:space="preserve">Table </w:t>
      </w:r>
      <w:r>
        <w:rPr>
          <w:b/>
          <w:bCs/>
          <w:lang w:val="en-US"/>
        </w:rPr>
        <w:t>S</w:t>
      </w:r>
      <w:r w:rsidR="00453321">
        <w:rPr>
          <w:b/>
          <w:bCs/>
          <w:lang w:val="en-US"/>
        </w:rPr>
        <w:t>2</w:t>
      </w:r>
      <w:r w:rsidRPr="00574963">
        <w:rPr>
          <w:b/>
          <w:bCs/>
          <w:lang w:val="en-US"/>
        </w:rPr>
        <w:t>.</w:t>
      </w:r>
      <w:r w:rsidRPr="00574963">
        <w:rPr>
          <w:lang w:val="en-US"/>
        </w:rPr>
        <w:t xml:space="preserve"> </w:t>
      </w:r>
      <w:bookmarkStart w:id="2" w:name="_Hlk529962603"/>
      <w:bookmarkEnd w:id="1"/>
      <w:r w:rsidR="00C91A94">
        <w:rPr>
          <w:lang w:val="en-US"/>
        </w:rPr>
        <w:t xml:space="preserve">Theme of each survey question as </w:t>
      </w:r>
      <w:r w:rsidR="00E1735E">
        <w:rPr>
          <w:lang w:val="en-US"/>
        </w:rPr>
        <w:t>it relates</w:t>
      </w:r>
      <w:r w:rsidR="00C91A94">
        <w:rPr>
          <w:lang w:val="en-US"/>
        </w:rPr>
        <w:t xml:space="preserve"> to the </w:t>
      </w:r>
      <w:r w:rsidR="008C1261">
        <w:rPr>
          <w:lang w:val="en-US"/>
        </w:rPr>
        <w:t>t</w:t>
      </w:r>
      <w:r w:rsidR="00E1735E">
        <w:rPr>
          <w:lang w:val="en-US"/>
        </w:rPr>
        <w:t>heme</w:t>
      </w:r>
      <w:r w:rsidR="008C1261">
        <w:rPr>
          <w:lang w:val="en-US"/>
        </w:rPr>
        <w:t>s</w:t>
      </w:r>
      <w:r w:rsidR="00C91A94">
        <w:rPr>
          <w:lang w:val="en-US"/>
        </w:rPr>
        <w:t xml:space="preserve"> of the study </w:t>
      </w:r>
      <w:bookmarkEnd w:id="2"/>
    </w:p>
    <w:tbl>
      <w:tblPr>
        <w:tblStyle w:val="TableGrid"/>
        <w:tblW w:w="8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6"/>
        <w:gridCol w:w="4486"/>
      </w:tblGrid>
      <w:tr w:rsidR="00007918" w:rsidRPr="00A8253C" w14:paraId="2EE27A58" w14:textId="77777777" w:rsidTr="00A8253C">
        <w:trPr>
          <w:trHeight w:val="850"/>
        </w:trPr>
        <w:tc>
          <w:tcPr>
            <w:tcW w:w="4486" w:type="dxa"/>
            <w:tcBorders>
              <w:top w:val="single" w:sz="4" w:space="0" w:color="auto"/>
              <w:bottom w:val="single" w:sz="4" w:space="0" w:color="auto"/>
            </w:tcBorders>
            <w:noWrap/>
            <w:vAlign w:val="center"/>
            <w:hideMark/>
          </w:tcPr>
          <w:p w14:paraId="11BE0CBA" w14:textId="6F23328F" w:rsidR="00007918" w:rsidRPr="00A8253C" w:rsidRDefault="00C91A94" w:rsidP="00A8253C">
            <w:pPr>
              <w:rPr>
                <w:rFonts w:ascii="Arial" w:eastAsia="Times New Roman" w:hAnsi="Arial" w:cs="Arial"/>
                <w:b/>
                <w:bCs/>
                <w:color w:val="000000"/>
                <w:sz w:val="20"/>
              </w:rPr>
            </w:pPr>
            <w:r w:rsidRPr="00A8253C">
              <w:rPr>
                <w:rFonts w:ascii="Arial" w:eastAsia="Times New Roman" w:hAnsi="Arial" w:cs="Arial"/>
                <w:b/>
                <w:bCs/>
                <w:color w:val="000000"/>
                <w:sz w:val="20"/>
              </w:rPr>
              <w:t>Theme</w:t>
            </w:r>
          </w:p>
        </w:tc>
        <w:tc>
          <w:tcPr>
            <w:tcW w:w="4486" w:type="dxa"/>
            <w:tcBorders>
              <w:top w:val="single" w:sz="4" w:space="0" w:color="auto"/>
              <w:bottom w:val="single" w:sz="4" w:space="0" w:color="auto"/>
            </w:tcBorders>
            <w:noWrap/>
            <w:vAlign w:val="center"/>
            <w:hideMark/>
          </w:tcPr>
          <w:p w14:paraId="42FAE9A7" w14:textId="1FD4D44A" w:rsidR="00007918" w:rsidRPr="00A8253C" w:rsidRDefault="00007918" w:rsidP="00A8253C">
            <w:pPr>
              <w:jc w:val="center"/>
              <w:rPr>
                <w:rFonts w:ascii="Arial" w:eastAsia="Times New Roman" w:hAnsi="Arial" w:cs="Arial"/>
                <w:b/>
                <w:bCs/>
                <w:color w:val="000000"/>
                <w:sz w:val="20"/>
              </w:rPr>
            </w:pPr>
            <w:r w:rsidRPr="00A8253C">
              <w:rPr>
                <w:rFonts w:ascii="Arial" w:eastAsia="Times New Roman" w:hAnsi="Arial" w:cs="Arial"/>
                <w:b/>
                <w:bCs/>
                <w:color w:val="000000"/>
                <w:sz w:val="20"/>
              </w:rPr>
              <w:t xml:space="preserve">Question </w:t>
            </w:r>
            <w:r w:rsidR="00C91A94" w:rsidRPr="00A8253C">
              <w:rPr>
                <w:rFonts w:ascii="Arial" w:eastAsia="Times New Roman" w:hAnsi="Arial" w:cs="Arial"/>
                <w:b/>
                <w:bCs/>
                <w:color w:val="000000"/>
                <w:sz w:val="20"/>
              </w:rPr>
              <w:t>number</w:t>
            </w:r>
          </w:p>
        </w:tc>
      </w:tr>
      <w:tr w:rsidR="00007918" w:rsidRPr="00A8253C" w14:paraId="6FA2B8ED" w14:textId="77777777" w:rsidTr="00A8253C">
        <w:trPr>
          <w:trHeight w:val="850"/>
        </w:trPr>
        <w:tc>
          <w:tcPr>
            <w:tcW w:w="4486" w:type="dxa"/>
            <w:tcBorders>
              <w:top w:val="single" w:sz="4" w:space="0" w:color="auto"/>
            </w:tcBorders>
            <w:noWrap/>
            <w:vAlign w:val="center"/>
            <w:hideMark/>
          </w:tcPr>
          <w:p w14:paraId="417C512B" w14:textId="54EAB8EB" w:rsidR="00007918" w:rsidRPr="00A8253C" w:rsidRDefault="00007918" w:rsidP="00A8253C">
            <w:pPr>
              <w:rPr>
                <w:rFonts w:ascii="Arial" w:eastAsia="Times New Roman" w:hAnsi="Arial" w:cs="Arial"/>
                <w:color w:val="000000"/>
                <w:sz w:val="20"/>
              </w:rPr>
            </w:pPr>
            <w:r w:rsidRPr="00A8253C">
              <w:rPr>
                <w:rFonts w:ascii="Arial" w:eastAsia="Times New Roman" w:hAnsi="Arial" w:cs="Arial"/>
                <w:color w:val="000000"/>
                <w:sz w:val="20"/>
              </w:rPr>
              <w:t>Demographics</w:t>
            </w:r>
          </w:p>
        </w:tc>
        <w:tc>
          <w:tcPr>
            <w:tcW w:w="4486" w:type="dxa"/>
            <w:tcBorders>
              <w:top w:val="single" w:sz="4" w:space="0" w:color="auto"/>
            </w:tcBorders>
            <w:noWrap/>
            <w:vAlign w:val="center"/>
            <w:hideMark/>
          </w:tcPr>
          <w:p w14:paraId="5942B83C" w14:textId="77777777" w:rsidR="00007918" w:rsidRPr="00A8253C" w:rsidRDefault="00007918" w:rsidP="00A8253C">
            <w:pPr>
              <w:jc w:val="center"/>
              <w:rPr>
                <w:rFonts w:ascii="Arial" w:eastAsia="Times New Roman" w:hAnsi="Arial" w:cs="Arial"/>
                <w:color w:val="000000"/>
                <w:sz w:val="20"/>
              </w:rPr>
            </w:pPr>
            <w:r w:rsidRPr="00A8253C">
              <w:rPr>
                <w:rFonts w:ascii="Arial" w:eastAsia="Times New Roman" w:hAnsi="Arial" w:cs="Arial"/>
                <w:color w:val="000000"/>
                <w:sz w:val="20"/>
              </w:rPr>
              <w:t>A1, A2, A3, G1, G2</w:t>
            </w:r>
          </w:p>
        </w:tc>
      </w:tr>
      <w:tr w:rsidR="00007918" w:rsidRPr="00A8253C" w14:paraId="1DE79AAC" w14:textId="77777777" w:rsidTr="00A8253C">
        <w:trPr>
          <w:trHeight w:val="850"/>
        </w:trPr>
        <w:tc>
          <w:tcPr>
            <w:tcW w:w="4486" w:type="dxa"/>
            <w:noWrap/>
            <w:vAlign w:val="center"/>
            <w:hideMark/>
          </w:tcPr>
          <w:p w14:paraId="509D41D9" w14:textId="7AC29DB3" w:rsidR="00007918" w:rsidRPr="00A8253C" w:rsidRDefault="00007918" w:rsidP="00A8253C">
            <w:pPr>
              <w:rPr>
                <w:rFonts w:ascii="Arial" w:eastAsia="Times New Roman" w:hAnsi="Arial" w:cs="Arial"/>
                <w:color w:val="000000"/>
                <w:sz w:val="20"/>
              </w:rPr>
            </w:pPr>
            <w:r w:rsidRPr="00A8253C">
              <w:rPr>
                <w:rFonts w:ascii="Arial" w:eastAsia="Times New Roman" w:hAnsi="Arial" w:cs="Arial"/>
                <w:color w:val="000000"/>
                <w:sz w:val="20"/>
              </w:rPr>
              <w:t>Clinical characteristics</w:t>
            </w:r>
          </w:p>
        </w:tc>
        <w:tc>
          <w:tcPr>
            <w:tcW w:w="4486" w:type="dxa"/>
            <w:noWrap/>
            <w:vAlign w:val="center"/>
            <w:hideMark/>
          </w:tcPr>
          <w:p w14:paraId="3BF41572" w14:textId="77777777" w:rsidR="00007918" w:rsidRPr="00A8253C" w:rsidRDefault="00007918" w:rsidP="00A8253C">
            <w:pPr>
              <w:jc w:val="center"/>
              <w:rPr>
                <w:rFonts w:ascii="Arial" w:eastAsia="Times New Roman" w:hAnsi="Arial" w:cs="Arial"/>
                <w:color w:val="000000"/>
                <w:sz w:val="20"/>
              </w:rPr>
            </w:pPr>
            <w:r w:rsidRPr="00A8253C">
              <w:rPr>
                <w:rFonts w:ascii="Arial" w:eastAsia="Times New Roman" w:hAnsi="Arial" w:cs="Arial"/>
                <w:color w:val="000000"/>
                <w:sz w:val="20"/>
              </w:rPr>
              <w:t>B1, B2, B3, B4, B5</w:t>
            </w:r>
          </w:p>
        </w:tc>
      </w:tr>
      <w:tr w:rsidR="00007918" w:rsidRPr="00A8253C" w14:paraId="1068610F" w14:textId="77777777" w:rsidTr="00A8253C">
        <w:trPr>
          <w:trHeight w:val="850"/>
        </w:trPr>
        <w:tc>
          <w:tcPr>
            <w:tcW w:w="4486" w:type="dxa"/>
            <w:noWrap/>
            <w:vAlign w:val="center"/>
            <w:hideMark/>
          </w:tcPr>
          <w:p w14:paraId="59256D4F" w14:textId="5474E14E" w:rsidR="00007918" w:rsidRPr="00A8253C" w:rsidRDefault="00007918" w:rsidP="00A8253C">
            <w:pPr>
              <w:rPr>
                <w:rFonts w:ascii="Arial" w:eastAsia="Times New Roman" w:hAnsi="Arial" w:cs="Arial"/>
                <w:color w:val="000000"/>
                <w:sz w:val="20"/>
              </w:rPr>
            </w:pPr>
            <w:r w:rsidRPr="00A8253C">
              <w:rPr>
                <w:rFonts w:ascii="Arial" w:eastAsia="Times New Roman" w:hAnsi="Arial" w:cs="Arial"/>
                <w:color w:val="000000"/>
                <w:sz w:val="20"/>
              </w:rPr>
              <w:t xml:space="preserve">Awareness of glycated </w:t>
            </w:r>
            <w:proofErr w:type="spellStart"/>
            <w:r w:rsidRPr="00A8253C">
              <w:rPr>
                <w:rFonts w:ascii="Arial" w:eastAsia="Times New Roman" w:hAnsi="Arial" w:cs="Arial"/>
                <w:color w:val="000000"/>
                <w:sz w:val="20"/>
              </w:rPr>
              <w:t>hemoglobin</w:t>
            </w:r>
            <w:proofErr w:type="spellEnd"/>
            <w:r w:rsidRPr="00A8253C">
              <w:rPr>
                <w:rFonts w:ascii="Arial" w:eastAsia="Times New Roman" w:hAnsi="Arial" w:cs="Arial"/>
                <w:color w:val="000000"/>
                <w:sz w:val="20"/>
              </w:rPr>
              <w:t xml:space="preserve"> (A1C) testing and targets</w:t>
            </w:r>
          </w:p>
        </w:tc>
        <w:tc>
          <w:tcPr>
            <w:tcW w:w="4486" w:type="dxa"/>
            <w:noWrap/>
            <w:vAlign w:val="center"/>
            <w:hideMark/>
          </w:tcPr>
          <w:p w14:paraId="0BDF4BB7" w14:textId="77777777" w:rsidR="00007918" w:rsidRPr="00A8253C" w:rsidRDefault="00007918" w:rsidP="00A8253C">
            <w:pPr>
              <w:jc w:val="center"/>
              <w:rPr>
                <w:rFonts w:ascii="Arial" w:eastAsia="Times New Roman" w:hAnsi="Arial" w:cs="Arial"/>
                <w:color w:val="000000"/>
                <w:sz w:val="20"/>
              </w:rPr>
            </w:pPr>
            <w:r w:rsidRPr="00A8253C">
              <w:rPr>
                <w:rFonts w:ascii="Arial" w:eastAsia="Times New Roman" w:hAnsi="Arial" w:cs="Arial"/>
                <w:color w:val="000000"/>
                <w:sz w:val="20"/>
              </w:rPr>
              <w:t>B6, C1, C2, C3, C5, C6</w:t>
            </w:r>
          </w:p>
        </w:tc>
      </w:tr>
      <w:tr w:rsidR="00007918" w:rsidRPr="00A8253C" w14:paraId="4EAE4410" w14:textId="77777777" w:rsidTr="00A8253C">
        <w:trPr>
          <w:trHeight w:val="850"/>
        </w:trPr>
        <w:tc>
          <w:tcPr>
            <w:tcW w:w="4486" w:type="dxa"/>
            <w:noWrap/>
            <w:vAlign w:val="center"/>
            <w:hideMark/>
          </w:tcPr>
          <w:p w14:paraId="0F602B0F" w14:textId="22F44A66" w:rsidR="00007918" w:rsidRPr="00A8253C" w:rsidRDefault="00007918" w:rsidP="00A8253C">
            <w:pPr>
              <w:rPr>
                <w:rFonts w:ascii="Arial" w:eastAsia="Times New Roman" w:hAnsi="Arial" w:cs="Arial"/>
                <w:color w:val="000000"/>
                <w:sz w:val="20"/>
              </w:rPr>
            </w:pPr>
            <w:r w:rsidRPr="00A8253C">
              <w:rPr>
                <w:rFonts w:ascii="Arial" w:eastAsia="Times New Roman" w:hAnsi="Arial" w:cs="Arial"/>
                <w:color w:val="000000"/>
                <w:sz w:val="20"/>
              </w:rPr>
              <w:t xml:space="preserve">Perceived level of </w:t>
            </w:r>
            <w:proofErr w:type="spellStart"/>
            <w:r w:rsidRPr="00A8253C">
              <w:rPr>
                <w:rFonts w:ascii="Arial" w:eastAsia="Times New Roman" w:hAnsi="Arial" w:cs="Arial"/>
                <w:color w:val="000000"/>
                <w:sz w:val="20"/>
              </w:rPr>
              <w:t>glycemic</w:t>
            </w:r>
            <w:proofErr w:type="spellEnd"/>
            <w:r w:rsidRPr="00A8253C">
              <w:rPr>
                <w:rFonts w:ascii="Arial" w:eastAsia="Times New Roman" w:hAnsi="Arial" w:cs="Arial"/>
                <w:color w:val="000000"/>
                <w:sz w:val="20"/>
              </w:rPr>
              <w:t xml:space="preserve"> control</w:t>
            </w:r>
          </w:p>
        </w:tc>
        <w:tc>
          <w:tcPr>
            <w:tcW w:w="4486" w:type="dxa"/>
            <w:noWrap/>
            <w:vAlign w:val="center"/>
            <w:hideMark/>
          </w:tcPr>
          <w:p w14:paraId="7760912C" w14:textId="77777777" w:rsidR="00007918" w:rsidRPr="00A8253C" w:rsidRDefault="00007918" w:rsidP="00A8253C">
            <w:pPr>
              <w:jc w:val="center"/>
              <w:rPr>
                <w:rFonts w:ascii="Arial" w:eastAsia="Times New Roman" w:hAnsi="Arial" w:cs="Arial"/>
                <w:color w:val="000000"/>
                <w:sz w:val="20"/>
              </w:rPr>
            </w:pPr>
            <w:r w:rsidRPr="00A8253C">
              <w:rPr>
                <w:rFonts w:ascii="Arial" w:eastAsia="Times New Roman" w:hAnsi="Arial" w:cs="Arial"/>
                <w:color w:val="000000"/>
                <w:sz w:val="20"/>
              </w:rPr>
              <w:t>C4, C7, C8</w:t>
            </w:r>
          </w:p>
        </w:tc>
      </w:tr>
      <w:tr w:rsidR="00007918" w:rsidRPr="00A8253C" w14:paraId="1AB96280" w14:textId="77777777" w:rsidTr="00A8253C">
        <w:trPr>
          <w:trHeight w:val="850"/>
        </w:trPr>
        <w:tc>
          <w:tcPr>
            <w:tcW w:w="4486" w:type="dxa"/>
            <w:noWrap/>
            <w:vAlign w:val="center"/>
            <w:hideMark/>
          </w:tcPr>
          <w:p w14:paraId="0E75F60D" w14:textId="77777777" w:rsidR="00007918" w:rsidRPr="00A8253C" w:rsidRDefault="00007918" w:rsidP="00A8253C">
            <w:pPr>
              <w:rPr>
                <w:rFonts w:ascii="Arial" w:eastAsia="Times New Roman" w:hAnsi="Arial" w:cs="Arial"/>
                <w:color w:val="000000"/>
                <w:sz w:val="20"/>
              </w:rPr>
            </w:pPr>
            <w:r w:rsidRPr="00A8253C">
              <w:rPr>
                <w:rFonts w:ascii="Arial" w:eastAsia="Times New Roman" w:hAnsi="Arial" w:cs="Arial"/>
                <w:color w:val="000000"/>
                <w:sz w:val="20"/>
              </w:rPr>
              <w:t>Risk of complications</w:t>
            </w:r>
          </w:p>
        </w:tc>
        <w:tc>
          <w:tcPr>
            <w:tcW w:w="4486" w:type="dxa"/>
            <w:noWrap/>
            <w:vAlign w:val="center"/>
            <w:hideMark/>
          </w:tcPr>
          <w:p w14:paraId="5E6D1B33" w14:textId="77777777" w:rsidR="00007918" w:rsidRPr="00A8253C" w:rsidRDefault="00007918" w:rsidP="00A8253C">
            <w:pPr>
              <w:jc w:val="center"/>
              <w:rPr>
                <w:rFonts w:ascii="Arial" w:eastAsia="Times New Roman" w:hAnsi="Arial" w:cs="Arial"/>
                <w:color w:val="000000"/>
                <w:sz w:val="20"/>
              </w:rPr>
            </w:pPr>
            <w:r w:rsidRPr="00A8253C">
              <w:rPr>
                <w:rFonts w:ascii="Arial" w:eastAsia="Times New Roman" w:hAnsi="Arial" w:cs="Arial"/>
                <w:color w:val="000000"/>
                <w:sz w:val="20"/>
              </w:rPr>
              <w:t>C9, C10, C11</w:t>
            </w:r>
          </w:p>
        </w:tc>
      </w:tr>
      <w:tr w:rsidR="00007918" w:rsidRPr="00A8253C" w14:paraId="6EC7879D" w14:textId="77777777" w:rsidTr="00A8253C">
        <w:trPr>
          <w:trHeight w:val="850"/>
        </w:trPr>
        <w:tc>
          <w:tcPr>
            <w:tcW w:w="4486" w:type="dxa"/>
            <w:noWrap/>
            <w:vAlign w:val="center"/>
            <w:hideMark/>
          </w:tcPr>
          <w:p w14:paraId="55047C59" w14:textId="10D6F576" w:rsidR="00007918" w:rsidRPr="00A8253C" w:rsidRDefault="00007918" w:rsidP="00A8253C">
            <w:pPr>
              <w:rPr>
                <w:rFonts w:ascii="Arial" w:eastAsia="Times New Roman" w:hAnsi="Arial" w:cs="Arial"/>
                <w:color w:val="000000"/>
                <w:sz w:val="20"/>
              </w:rPr>
            </w:pPr>
            <w:r w:rsidRPr="00A8253C">
              <w:rPr>
                <w:rFonts w:ascii="Arial" w:eastAsia="Times New Roman" w:hAnsi="Arial" w:cs="Arial"/>
                <w:color w:val="000000"/>
                <w:sz w:val="20"/>
              </w:rPr>
              <w:t>Attitudes towards medications</w:t>
            </w:r>
          </w:p>
        </w:tc>
        <w:tc>
          <w:tcPr>
            <w:tcW w:w="4486" w:type="dxa"/>
            <w:noWrap/>
            <w:vAlign w:val="center"/>
            <w:hideMark/>
          </w:tcPr>
          <w:p w14:paraId="282356D9" w14:textId="77777777" w:rsidR="00007918" w:rsidRPr="00A8253C" w:rsidRDefault="00007918" w:rsidP="00A8253C">
            <w:pPr>
              <w:jc w:val="center"/>
              <w:rPr>
                <w:rFonts w:ascii="Arial" w:eastAsia="Times New Roman" w:hAnsi="Arial" w:cs="Arial"/>
                <w:color w:val="000000"/>
                <w:sz w:val="20"/>
              </w:rPr>
            </w:pPr>
            <w:r w:rsidRPr="00A8253C">
              <w:rPr>
                <w:rFonts w:ascii="Arial" w:eastAsia="Times New Roman" w:hAnsi="Arial" w:cs="Arial"/>
                <w:color w:val="000000"/>
                <w:sz w:val="20"/>
              </w:rPr>
              <w:t>D1, D2, D3, D4, D5, D6, D7, D8, D9 D10, D11, F1, F2, F3, F4, F5</w:t>
            </w:r>
          </w:p>
        </w:tc>
      </w:tr>
      <w:tr w:rsidR="00007918" w:rsidRPr="00A8253C" w14:paraId="057C81EF" w14:textId="77777777" w:rsidTr="00A8253C">
        <w:trPr>
          <w:trHeight w:val="850"/>
        </w:trPr>
        <w:tc>
          <w:tcPr>
            <w:tcW w:w="4486" w:type="dxa"/>
            <w:tcBorders>
              <w:bottom w:val="single" w:sz="4" w:space="0" w:color="auto"/>
            </w:tcBorders>
            <w:noWrap/>
            <w:vAlign w:val="center"/>
            <w:hideMark/>
          </w:tcPr>
          <w:p w14:paraId="77AA887E" w14:textId="39BEF9CF" w:rsidR="00007918" w:rsidRPr="00A8253C" w:rsidRDefault="00007918" w:rsidP="00A8253C">
            <w:pPr>
              <w:rPr>
                <w:rFonts w:ascii="Arial" w:eastAsia="Times New Roman" w:hAnsi="Arial" w:cs="Arial"/>
                <w:color w:val="000000"/>
                <w:sz w:val="20"/>
              </w:rPr>
            </w:pPr>
            <w:r w:rsidRPr="00A8253C">
              <w:rPr>
                <w:rFonts w:ascii="Arial" w:eastAsia="Times New Roman" w:hAnsi="Arial" w:cs="Arial"/>
                <w:color w:val="000000"/>
                <w:sz w:val="20"/>
              </w:rPr>
              <w:t>Self-management and regimen-related distress</w:t>
            </w:r>
          </w:p>
        </w:tc>
        <w:tc>
          <w:tcPr>
            <w:tcW w:w="4486" w:type="dxa"/>
            <w:tcBorders>
              <w:bottom w:val="single" w:sz="4" w:space="0" w:color="auto"/>
            </w:tcBorders>
            <w:noWrap/>
            <w:vAlign w:val="center"/>
            <w:hideMark/>
          </w:tcPr>
          <w:p w14:paraId="644350B8" w14:textId="77777777" w:rsidR="00007918" w:rsidRPr="00A8253C" w:rsidRDefault="00007918" w:rsidP="00A8253C">
            <w:pPr>
              <w:jc w:val="center"/>
              <w:rPr>
                <w:rFonts w:ascii="Arial" w:eastAsia="Times New Roman" w:hAnsi="Arial" w:cs="Arial"/>
                <w:color w:val="000000"/>
                <w:sz w:val="20"/>
              </w:rPr>
            </w:pPr>
            <w:r w:rsidRPr="00A8253C">
              <w:rPr>
                <w:rFonts w:ascii="Arial" w:eastAsia="Times New Roman" w:hAnsi="Arial" w:cs="Arial"/>
                <w:color w:val="000000"/>
                <w:sz w:val="20"/>
              </w:rPr>
              <w:t>E1, E2, E3, E4, E5, E6, E7, E8</w:t>
            </w:r>
          </w:p>
        </w:tc>
      </w:tr>
    </w:tbl>
    <w:p w14:paraId="110CD258" w14:textId="77777777" w:rsidR="00272437" w:rsidRDefault="00272437">
      <w:pPr>
        <w:spacing w:after="200" w:line="276" w:lineRule="auto"/>
        <w:rPr>
          <w:lang w:val="en-US"/>
        </w:rPr>
      </w:pPr>
    </w:p>
    <w:p w14:paraId="54BC6FCA" w14:textId="77777777" w:rsidR="00272437" w:rsidRDefault="00272437">
      <w:pPr>
        <w:spacing w:after="200" w:line="276" w:lineRule="auto"/>
        <w:rPr>
          <w:lang w:val="en-US"/>
        </w:rPr>
      </w:pPr>
      <w:r>
        <w:rPr>
          <w:lang w:val="en-US"/>
        </w:rPr>
        <w:br w:type="page"/>
      </w:r>
    </w:p>
    <w:p w14:paraId="5C19839B" w14:textId="29D424A9" w:rsidR="00272437" w:rsidRPr="00574963" w:rsidRDefault="00272437" w:rsidP="00272437">
      <w:pPr>
        <w:spacing w:after="200" w:line="480" w:lineRule="auto"/>
        <w:rPr>
          <w:lang w:val="en-US"/>
        </w:rPr>
      </w:pPr>
      <w:r>
        <w:rPr>
          <w:b/>
          <w:bCs/>
          <w:lang w:val="en-US"/>
        </w:rPr>
        <w:lastRenderedPageBreak/>
        <w:t>Table S3</w:t>
      </w:r>
      <w:r w:rsidRPr="00574963">
        <w:rPr>
          <w:b/>
          <w:bCs/>
          <w:lang w:val="en-US"/>
        </w:rPr>
        <w:t>.</w:t>
      </w:r>
      <w:r w:rsidRPr="00574963">
        <w:rPr>
          <w:lang w:val="en-US"/>
        </w:rPr>
        <w:t xml:space="preserve"> </w:t>
      </w:r>
      <w:r>
        <w:rPr>
          <w:lang w:val="en-US"/>
        </w:rPr>
        <w:t>Survey response rates by study country</w:t>
      </w: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138"/>
        <w:gridCol w:w="1139"/>
        <w:gridCol w:w="1139"/>
        <w:gridCol w:w="1138"/>
        <w:gridCol w:w="1139"/>
        <w:gridCol w:w="1139"/>
      </w:tblGrid>
      <w:tr w:rsidR="00272437" w:rsidRPr="00574963" w14:paraId="036CF35F" w14:textId="77777777" w:rsidTr="00A8253C">
        <w:trPr>
          <w:trHeight w:val="850"/>
        </w:trPr>
        <w:tc>
          <w:tcPr>
            <w:tcW w:w="2410" w:type="dxa"/>
            <w:tcBorders>
              <w:top w:val="single" w:sz="4" w:space="0" w:color="auto"/>
              <w:bottom w:val="single" w:sz="4" w:space="0" w:color="auto"/>
            </w:tcBorders>
            <w:vAlign w:val="center"/>
            <w:hideMark/>
          </w:tcPr>
          <w:p w14:paraId="59DAA860" w14:textId="77777777" w:rsidR="00272437" w:rsidRPr="00574963" w:rsidRDefault="00272437" w:rsidP="00A8253C">
            <w:pPr>
              <w:rPr>
                <w:rFonts w:ascii="Arial" w:eastAsia="Times New Roman" w:hAnsi="Arial" w:cs="Arial"/>
                <w:sz w:val="20"/>
                <w:szCs w:val="22"/>
                <w:lang w:val="en-US"/>
              </w:rPr>
            </w:pPr>
          </w:p>
        </w:tc>
        <w:tc>
          <w:tcPr>
            <w:tcW w:w="1138" w:type="dxa"/>
            <w:tcBorders>
              <w:top w:val="single" w:sz="4" w:space="0" w:color="auto"/>
              <w:bottom w:val="single" w:sz="4" w:space="0" w:color="auto"/>
            </w:tcBorders>
            <w:vAlign w:val="center"/>
            <w:hideMark/>
          </w:tcPr>
          <w:p w14:paraId="347A4743" w14:textId="77777777" w:rsidR="00272437" w:rsidRPr="00574963" w:rsidRDefault="00272437" w:rsidP="00A8253C">
            <w:pPr>
              <w:jc w:val="center"/>
              <w:rPr>
                <w:rFonts w:ascii="Arial" w:eastAsia="Times New Roman" w:hAnsi="Arial" w:cs="Arial"/>
                <w:sz w:val="20"/>
                <w:szCs w:val="20"/>
                <w:lang w:val="en-US"/>
              </w:rPr>
            </w:pPr>
            <w:r w:rsidRPr="00574963">
              <w:rPr>
                <w:rFonts w:ascii="Arial" w:eastAsia="Times New Roman" w:hAnsi="Arial" w:cs="Arial"/>
                <w:b/>
                <w:bCs/>
                <w:kern w:val="24"/>
                <w:sz w:val="20"/>
                <w:szCs w:val="20"/>
                <w:lang w:val="en-US"/>
              </w:rPr>
              <w:t>USA</w:t>
            </w:r>
          </w:p>
        </w:tc>
        <w:tc>
          <w:tcPr>
            <w:tcW w:w="1139" w:type="dxa"/>
            <w:tcBorders>
              <w:top w:val="single" w:sz="4" w:space="0" w:color="auto"/>
              <w:bottom w:val="single" w:sz="4" w:space="0" w:color="auto"/>
            </w:tcBorders>
            <w:vAlign w:val="center"/>
            <w:hideMark/>
          </w:tcPr>
          <w:p w14:paraId="520CADC1" w14:textId="77777777" w:rsidR="00272437" w:rsidRPr="00574963" w:rsidRDefault="00272437" w:rsidP="00A8253C">
            <w:pPr>
              <w:jc w:val="center"/>
              <w:rPr>
                <w:rFonts w:ascii="Arial" w:eastAsia="Times New Roman" w:hAnsi="Arial" w:cs="Arial"/>
                <w:sz w:val="20"/>
                <w:szCs w:val="20"/>
                <w:lang w:val="en-US"/>
              </w:rPr>
            </w:pPr>
            <w:r w:rsidRPr="00574963">
              <w:rPr>
                <w:rFonts w:ascii="Arial" w:eastAsia="Times New Roman" w:hAnsi="Arial" w:cs="Arial"/>
                <w:b/>
                <w:bCs/>
                <w:kern w:val="24"/>
                <w:sz w:val="20"/>
                <w:szCs w:val="20"/>
                <w:lang w:val="en-US"/>
              </w:rPr>
              <w:t>Canada</w:t>
            </w:r>
          </w:p>
        </w:tc>
        <w:tc>
          <w:tcPr>
            <w:tcW w:w="1139" w:type="dxa"/>
            <w:tcBorders>
              <w:top w:val="single" w:sz="4" w:space="0" w:color="auto"/>
              <w:bottom w:val="single" w:sz="4" w:space="0" w:color="auto"/>
            </w:tcBorders>
            <w:vAlign w:val="center"/>
            <w:hideMark/>
          </w:tcPr>
          <w:p w14:paraId="4B72ABD7" w14:textId="77777777" w:rsidR="00272437" w:rsidRPr="00574963" w:rsidRDefault="00272437" w:rsidP="00A8253C">
            <w:pPr>
              <w:jc w:val="center"/>
              <w:rPr>
                <w:rFonts w:ascii="Arial" w:eastAsia="Times New Roman" w:hAnsi="Arial" w:cs="Arial"/>
                <w:sz w:val="20"/>
                <w:szCs w:val="20"/>
                <w:lang w:val="en-US"/>
              </w:rPr>
            </w:pPr>
            <w:r w:rsidRPr="00574963">
              <w:rPr>
                <w:rFonts w:eastAsia="MS Mincho" w:hAnsi="Arial" w:cs="Times New Roman"/>
                <w:b/>
                <w:bCs/>
                <w:kern w:val="24"/>
                <w:sz w:val="20"/>
                <w:szCs w:val="20"/>
                <w:lang w:val="en-US"/>
              </w:rPr>
              <w:t>Germany </w:t>
            </w:r>
          </w:p>
        </w:tc>
        <w:tc>
          <w:tcPr>
            <w:tcW w:w="1138" w:type="dxa"/>
            <w:tcBorders>
              <w:top w:val="single" w:sz="4" w:space="0" w:color="auto"/>
              <w:bottom w:val="single" w:sz="4" w:space="0" w:color="auto"/>
            </w:tcBorders>
            <w:vAlign w:val="center"/>
            <w:hideMark/>
          </w:tcPr>
          <w:p w14:paraId="09373212" w14:textId="77777777" w:rsidR="00272437" w:rsidRPr="00574963" w:rsidRDefault="00272437" w:rsidP="00A8253C">
            <w:pPr>
              <w:jc w:val="center"/>
              <w:rPr>
                <w:rFonts w:ascii="Arial" w:eastAsia="Times New Roman" w:hAnsi="Arial" w:cs="Arial"/>
                <w:sz w:val="20"/>
                <w:szCs w:val="20"/>
                <w:lang w:val="en-US"/>
              </w:rPr>
            </w:pPr>
            <w:r w:rsidRPr="00574963">
              <w:rPr>
                <w:rFonts w:eastAsia="MS Mincho" w:hAnsi="Arial" w:cs="Times New Roman"/>
                <w:b/>
                <w:bCs/>
                <w:kern w:val="24"/>
                <w:sz w:val="20"/>
                <w:szCs w:val="20"/>
                <w:lang w:val="en-US"/>
              </w:rPr>
              <w:t>Mexico</w:t>
            </w:r>
          </w:p>
        </w:tc>
        <w:tc>
          <w:tcPr>
            <w:tcW w:w="1139" w:type="dxa"/>
            <w:tcBorders>
              <w:top w:val="single" w:sz="4" w:space="0" w:color="auto"/>
              <w:bottom w:val="single" w:sz="4" w:space="0" w:color="auto"/>
            </w:tcBorders>
            <w:vAlign w:val="center"/>
            <w:hideMark/>
          </w:tcPr>
          <w:p w14:paraId="2588A3A6" w14:textId="77777777" w:rsidR="00272437" w:rsidRPr="00574963" w:rsidRDefault="00272437" w:rsidP="00A8253C">
            <w:pPr>
              <w:jc w:val="center"/>
              <w:rPr>
                <w:rFonts w:ascii="Arial" w:eastAsia="Times New Roman" w:hAnsi="Arial" w:cs="Arial"/>
                <w:sz w:val="20"/>
                <w:szCs w:val="20"/>
                <w:lang w:val="en-US"/>
              </w:rPr>
            </w:pPr>
            <w:r w:rsidRPr="00574963">
              <w:rPr>
                <w:rFonts w:eastAsia="MS Mincho" w:hAnsi="Arial" w:cs="Times New Roman"/>
                <w:b/>
                <w:bCs/>
                <w:kern w:val="24"/>
                <w:sz w:val="20"/>
                <w:szCs w:val="20"/>
                <w:lang w:val="en-US"/>
              </w:rPr>
              <w:t>Spain</w:t>
            </w:r>
          </w:p>
        </w:tc>
        <w:tc>
          <w:tcPr>
            <w:tcW w:w="1139" w:type="dxa"/>
            <w:tcBorders>
              <w:top w:val="single" w:sz="4" w:space="0" w:color="auto"/>
              <w:bottom w:val="single" w:sz="4" w:space="0" w:color="auto"/>
            </w:tcBorders>
            <w:vAlign w:val="center"/>
            <w:hideMark/>
          </w:tcPr>
          <w:p w14:paraId="05FAD93F" w14:textId="77777777" w:rsidR="00272437" w:rsidRPr="00574963" w:rsidRDefault="00272437" w:rsidP="00A8253C">
            <w:pPr>
              <w:jc w:val="center"/>
              <w:rPr>
                <w:rFonts w:ascii="Arial" w:eastAsia="Times New Roman" w:hAnsi="Arial" w:cs="Arial"/>
                <w:sz w:val="20"/>
                <w:szCs w:val="20"/>
                <w:lang w:val="en-US"/>
              </w:rPr>
            </w:pPr>
            <w:r w:rsidRPr="00574963">
              <w:rPr>
                <w:rFonts w:eastAsia="MS Mincho" w:hAnsi="Arial" w:cs="Times New Roman"/>
                <w:b/>
                <w:bCs/>
                <w:kern w:val="24"/>
                <w:sz w:val="20"/>
                <w:szCs w:val="20"/>
                <w:lang w:val="en-US"/>
              </w:rPr>
              <w:t xml:space="preserve">UK </w:t>
            </w:r>
          </w:p>
        </w:tc>
      </w:tr>
      <w:tr w:rsidR="00272437" w:rsidRPr="00574963" w14:paraId="7F35087C" w14:textId="77777777" w:rsidTr="00A8253C">
        <w:trPr>
          <w:trHeight w:val="850"/>
        </w:trPr>
        <w:tc>
          <w:tcPr>
            <w:tcW w:w="2410" w:type="dxa"/>
            <w:tcBorders>
              <w:top w:val="single" w:sz="4" w:space="0" w:color="auto"/>
            </w:tcBorders>
            <w:vAlign w:val="center"/>
          </w:tcPr>
          <w:p w14:paraId="65ECB231" w14:textId="12F8E23D" w:rsidR="00272437" w:rsidRPr="00574963" w:rsidRDefault="009327C8" w:rsidP="00A8253C">
            <w:pPr>
              <w:rPr>
                <w:rFonts w:ascii="Arial" w:eastAsia="Times New Roman" w:hAnsi="Arial" w:cs="Arial"/>
                <w:sz w:val="20"/>
                <w:szCs w:val="20"/>
                <w:lang w:val="en-US"/>
              </w:rPr>
            </w:pPr>
            <w:r>
              <w:rPr>
                <w:rFonts w:ascii="Arial" w:eastAsia="Times New Roman" w:hAnsi="Arial" w:cs="Arial"/>
                <w:sz w:val="20"/>
                <w:szCs w:val="20"/>
                <w:lang w:val="en-US"/>
              </w:rPr>
              <w:t>Invitations sent, n</w:t>
            </w:r>
          </w:p>
        </w:tc>
        <w:tc>
          <w:tcPr>
            <w:tcW w:w="1138" w:type="dxa"/>
            <w:tcBorders>
              <w:top w:val="single" w:sz="4" w:space="0" w:color="auto"/>
            </w:tcBorders>
            <w:vAlign w:val="center"/>
          </w:tcPr>
          <w:p w14:paraId="447D011B" w14:textId="42CF6D0D" w:rsidR="00272437" w:rsidRPr="00574963" w:rsidRDefault="00D75A75" w:rsidP="00A8253C">
            <w:pPr>
              <w:jc w:val="center"/>
              <w:rPr>
                <w:rFonts w:ascii="Arial" w:eastAsia="Times New Roman" w:hAnsi="Arial" w:cs="Arial"/>
                <w:sz w:val="20"/>
                <w:szCs w:val="20"/>
                <w:lang w:val="en-US"/>
              </w:rPr>
            </w:pPr>
            <w:r>
              <w:rPr>
                <w:rFonts w:ascii="Arial" w:eastAsia="Times New Roman" w:hAnsi="Arial" w:cs="Arial"/>
                <w:sz w:val="20"/>
                <w:szCs w:val="20"/>
                <w:lang w:val="en-US"/>
              </w:rPr>
              <w:t>2234</w:t>
            </w:r>
          </w:p>
        </w:tc>
        <w:tc>
          <w:tcPr>
            <w:tcW w:w="1139" w:type="dxa"/>
            <w:tcBorders>
              <w:top w:val="single" w:sz="4" w:space="0" w:color="auto"/>
            </w:tcBorders>
            <w:vAlign w:val="center"/>
          </w:tcPr>
          <w:p w14:paraId="0AA03397" w14:textId="1ED45E62" w:rsidR="00272437" w:rsidRPr="00574963" w:rsidRDefault="00D75A75" w:rsidP="00A8253C">
            <w:pPr>
              <w:jc w:val="center"/>
              <w:rPr>
                <w:rFonts w:ascii="Arial" w:eastAsia="Times New Roman" w:hAnsi="Arial" w:cs="Arial"/>
                <w:sz w:val="20"/>
                <w:szCs w:val="20"/>
                <w:lang w:val="en-US"/>
              </w:rPr>
            </w:pPr>
            <w:r>
              <w:rPr>
                <w:rFonts w:ascii="Arial" w:eastAsia="Times New Roman" w:hAnsi="Arial" w:cs="Arial"/>
                <w:sz w:val="20"/>
                <w:szCs w:val="20"/>
                <w:lang w:val="en-US"/>
              </w:rPr>
              <w:t>291</w:t>
            </w:r>
          </w:p>
        </w:tc>
        <w:tc>
          <w:tcPr>
            <w:tcW w:w="1139" w:type="dxa"/>
            <w:tcBorders>
              <w:top w:val="single" w:sz="4" w:space="0" w:color="auto"/>
            </w:tcBorders>
            <w:vAlign w:val="center"/>
          </w:tcPr>
          <w:p w14:paraId="3EE7E5F9" w14:textId="68C99C9C" w:rsidR="00272437" w:rsidRPr="00574963" w:rsidRDefault="009327C8" w:rsidP="00A8253C">
            <w:pPr>
              <w:jc w:val="center"/>
              <w:rPr>
                <w:rFonts w:ascii="Arial" w:eastAsia="Times New Roman" w:hAnsi="Arial" w:cs="Arial"/>
                <w:sz w:val="20"/>
                <w:szCs w:val="20"/>
                <w:lang w:val="en-US"/>
              </w:rPr>
            </w:pPr>
            <w:r>
              <w:rPr>
                <w:rFonts w:ascii="Arial" w:eastAsia="Times New Roman" w:hAnsi="Arial" w:cs="Arial"/>
                <w:sz w:val="20"/>
                <w:szCs w:val="20"/>
                <w:lang w:val="en-US"/>
              </w:rPr>
              <w:t>607</w:t>
            </w:r>
          </w:p>
        </w:tc>
        <w:tc>
          <w:tcPr>
            <w:tcW w:w="1138" w:type="dxa"/>
            <w:tcBorders>
              <w:top w:val="single" w:sz="4" w:space="0" w:color="auto"/>
            </w:tcBorders>
            <w:vAlign w:val="center"/>
          </w:tcPr>
          <w:p w14:paraId="616E4B2F" w14:textId="148A22A5" w:rsidR="00272437" w:rsidRPr="00A8253C" w:rsidRDefault="00E66A46" w:rsidP="00A8253C">
            <w:pPr>
              <w:jc w:val="center"/>
              <w:rPr>
                <w:rFonts w:ascii="Arial" w:eastAsia="Times New Roman" w:hAnsi="Arial" w:cs="Arial"/>
                <w:sz w:val="20"/>
                <w:szCs w:val="20"/>
                <w:lang w:val="en-US"/>
              </w:rPr>
            </w:pPr>
            <w:r>
              <w:rPr>
                <w:rFonts w:ascii="Arial" w:eastAsia="Times New Roman" w:hAnsi="Arial" w:cs="Arial"/>
                <w:sz w:val="20"/>
                <w:szCs w:val="20"/>
                <w:lang w:val="en-US"/>
              </w:rPr>
              <w:t>57 523</w:t>
            </w:r>
          </w:p>
        </w:tc>
        <w:tc>
          <w:tcPr>
            <w:tcW w:w="1139" w:type="dxa"/>
            <w:tcBorders>
              <w:top w:val="single" w:sz="4" w:space="0" w:color="auto"/>
            </w:tcBorders>
            <w:vAlign w:val="center"/>
          </w:tcPr>
          <w:p w14:paraId="5F474016" w14:textId="18AE36BD" w:rsidR="00272437" w:rsidRPr="00574963" w:rsidRDefault="00E66A46" w:rsidP="00A8253C">
            <w:pPr>
              <w:jc w:val="center"/>
              <w:rPr>
                <w:rFonts w:ascii="Arial" w:eastAsia="Times New Roman" w:hAnsi="Arial" w:cs="Arial"/>
                <w:sz w:val="20"/>
                <w:szCs w:val="20"/>
                <w:lang w:val="en-US"/>
              </w:rPr>
            </w:pPr>
            <w:r>
              <w:rPr>
                <w:rFonts w:ascii="Arial" w:eastAsia="Times New Roman" w:hAnsi="Arial" w:cs="Arial"/>
                <w:sz w:val="20"/>
                <w:szCs w:val="20"/>
                <w:lang w:val="en-US"/>
              </w:rPr>
              <w:t>516</w:t>
            </w:r>
          </w:p>
        </w:tc>
        <w:tc>
          <w:tcPr>
            <w:tcW w:w="1139" w:type="dxa"/>
            <w:tcBorders>
              <w:top w:val="single" w:sz="4" w:space="0" w:color="auto"/>
            </w:tcBorders>
            <w:vAlign w:val="center"/>
          </w:tcPr>
          <w:p w14:paraId="4B72690E" w14:textId="10708872" w:rsidR="00272437" w:rsidRPr="00574963" w:rsidRDefault="009327C8" w:rsidP="00A8253C">
            <w:pPr>
              <w:jc w:val="center"/>
              <w:rPr>
                <w:rFonts w:ascii="Arial" w:eastAsia="Times New Roman" w:hAnsi="Arial" w:cs="Arial"/>
                <w:sz w:val="20"/>
                <w:szCs w:val="20"/>
                <w:lang w:val="en-US"/>
              </w:rPr>
            </w:pPr>
            <w:r>
              <w:rPr>
                <w:rFonts w:ascii="Arial" w:eastAsia="Times New Roman" w:hAnsi="Arial" w:cs="Arial"/>
                <w:sz w:val="20"/>
                <w:szCs w:val="20"/>
                <w:lang w:val="en-US"/>
              </w:rPr>
              <w:t>1710</w:t>
            </w:r>
          </w:p>
        </w:tc>
      </w:tr>
      <w:tr w:rsidR="009327C8" w:rsidRPr="00574963" w14:paraId="128D5417" w14:textId="77777777" w:rsidTr="00A8253C">
        <w:trPr>
          <w:trHeight w:val="850"/>
        </w:trPr>
        <w:tc>
          <w:tcPr>
            <w:tcW w:w="2410" w:type="dxa"/>
            <w:vAlign w:val="center"/>
          </w:tcPr>
          <w:p w14:paraId="3168A90C" w14:textId="44FC4F10" w:rsidR="009327C8" w:rsidRDefault="00D75A75" w:rsidP="00A8253C">
            <w:pPr>
              <w:rPr>
                <w:rFonts w:ascii="Arial" w:eastAsia="Times New Roman" w:hAnsi="Arial" w:cs="Arial"/>
                <w:sz w:val="20"/>
                <w:szCs w:val="20"/>
                <w:lang w:val="en-US"/>
              </w:rPr>
            </w:pPr>
            <w:r>
              <w:rPr>
                <w:rFonts w:ascii="Arial" w:eastAsia="Times New Roman" w:hAnsi="Arial" w:cs="Arial"/>
                <w:sz w:val="20"/>
                <w:szCs w:val="20"/>
                <w:lang w:val="en-US"/>
              </w:rPr>
              <w:t>Recipi</w:t>
            </w:r>
            <w:r w:rsidR="009327C8">
              <w:rPr>
                <w:rFonts w:ascii="Arial" w:eastAsia="Times New Roman" w:hAnsi="Arial" w:cs="Arial"/>
                <w:sz w:val="20"/>
                <w:szCs w:val="20"/>
                <w:lang w:val="en-US"/>
              </w:rPr>
              <w:t>ents started the questionnaire, n (%)</w:t>
            </w:r>
          </w:p>
        </w:tc>
        <w:tc>
          <w:tcPr>
            <w:tcW w:w="1138" w:type="dxa"/>
            <w:vAlign w:val="center"/>
          </w:tcPr>
          <w:p w14:paraId="172A0D13" w14:textId="1205B418" w:rsidR="009327C8" w:rsidRPr="00574963" w:rsidRDefault="00D75A75" w:rsidP="00A8253C">
            <w:pPr>
              <w:jc w:val="center"/>
              <w:rPr>
                <w:rFonts w:ascii="Arial" w:eastAsia="Times New Roman" w:hAnsi="Arial" w:cs="Arial"/>
                <w:sz w:val="20"/>
                <w:szCs w:val="20"/>
                <w:lang w:val="en-US"/>
              </w:rPr>
            </w:pPr>
            <w:r>
              <w:rPr>
                <w:rFonts w:ascii="Arial" w:eastAsia="Times New Roman" w:hAnsi="Arial" w:cs="Arial"/>
                <w:sz w:val="20"/>
                <w:szCs w:val="20"/>
                <w:lang w:val="en-US"/>
              </w:rPr>
              <w:t>154 (6.9)</w:t>
            </w:r>
          </w:p>
        </w:tc>
        <w:tc>
          <w:tcPr>
            <w:tcW w:w="1139" w:type="dxa"/>
            <w:vAlign w:val="center"/>
          </w:tcPr>
          <w:p w14:paraId="434451F7" w14:textId="163A33C5" w:rsidR="009327C8" w:rsidRPr="00574963" w:rsidRDefault="00D75A75" w:rsidP="00A8253C">
            <w:pPr>
              <w:jc w:val="center"/>
              <w:rPr>
                <w:rFonts w:ascii="Arial" w:eastAsia="Times New Roman" w:hAnsi="Arial" w:cs="Arial"/>
                <w:sz w:val="20"/>
                <w:szCs w:val="20"/>
                <w:lang w:val="en-US"/>
              </w:rPr>
            </w:pPr>
            <w:r>
              <w:rPr>
                <w:rFonts w:ascii="Arial" w:eastAsia="Times New Roman" w:hAnsi="Arial" w:cs="Arial"/>
                <w:sz w:val="20"/>
                <w:szCs w:val="20"/>
                <w:lang w:val="en-US"/>
              </w:rPr>
              <w:t>137 (47.1)</w:t>
            </w:r>
          </w:p>
        </w:tc>
        <w:tc>
          <w:tcPr>
            <w:tcW w:w="1139" w:type="dxa"/>
            <w:vAlign w:val="center"/>
          </w:tcPr>
          <w:p w14:paraId="2F09562F" w14:textId="0B48F90E" w:rsidR="009327C8" w:rsidRPr="00574963" w:rsidRDefault="009327C8" w:rsidP="00A8253C">
            <w:pPr>
              <w:jc w:val="center"/>
              <w:rPr>
                <w:rFonts w:ascii="Arial" w:eastAsia="Times New Roman" w:hAnsi="Arial" w:cs="Arial"/>
                <w:sz w:val="20"/>
                <w:szCs w:val="20"/>
                <w:lang w:val="en-US"/>
              </w:rPr>
            </w:pPr>
            <w:r>
              <w:rPr>
                <w:rFonts w:ascii="Arial" w:eastAsia="Times New Roman" w:hAnsi="Arial" w:cs="Arial"/>
                <w:sz w:val="20"/>
                <w:szCs w:val="20"/>
                <w:lang w:val="en-US"/>
              </w:rPr>
              <w:t>206</w:t>
            </w:r>
            <w:r w:rsidR="00E66A46">
              <w:rPr>
                <w:rFonts w:ascii="Arial" w:eastAsia="Times New Roman" w:hAnsi="Arial" w:cs="Arial"/>
                <w:sz w:val="20"/>
                <w:szCs w:val="20"/>
                <w:lang w:val="en-US"/>
              </w:rPr>
              <w:t xml:space="preserve"> (33.9)</w:t>
            </w:r>
          </w:p>
        </w:tc>
        <w:tc>
          <w:tcPr>
            <w:tcW w:w="1138" w:type="dxa"/>
            <w:vAlign w:val="center"/>
          </w:tcPr>
          <w:p w14:paraId="143C20AB" w14:textId="7DA1DCBD" w:rsidR="009327C8" w:rsidRPr="00574963" w:rsidRDefault="00E66A46" w:rsidP="00A8253C">
            <w:pPr>
              <w:jc w:val="center"/>
              <w:rPr>
                <w:rFonts w:ascii="Arial" w:eastAsia="Times New Roman" w:hAnsi="Arial" w:cs="Arial"/>
                <w:sz w:val="20"/>
                <w:szCs w:val="20"/>
                <w:lang w:val="en-US"/>
              </w:rPr>
            </w:pPr>
            <w:r>
              <w:rPr>
                <w:rFonts w:ascii="Arial" w:eastAsia="Times New Roman" w:hAnsi="Arial" w:cs="Arial"/>
                <w:sz w:val="20"/>
                <w:szCs w:val="20"/>
                <w:lang w:val="en-US"/>
              </w:rPr>
              <w:t>246</w:t>
            </w:r>
            <w:r w:rsidR="00B301D8">
              <w:rPr>
                <w:rFonts w:ascii="Arial" w:eastAsia="Times New Roman" w:hAnsi="Arial" w:cs="Arial"/>
                <w:sz w:val="20"/>
                <w:szCs w:val="20"/>
                <w:lang w:val="en-US"/>
              </w:rPr>
              <w:t xml:space="preserve"> (0.4)</w:t>
            </w:r>
          </w:p>
        </w:tc>
        <w:tc>
          <w:tcPr>
            <w:tcW w:w="1139" w:type="dxa"/>
            <w:vAlign w:val="center"/>
          </w:tcPr>
          <w:p w14:paraId="61BE008F" w14:textId="4DED8A58" w:rsidR="009327C8" w:rsidRPr="00574963" w:rsidRDefault="00E66A46" w:rsidP="00A8253C">
            <w:pPr>
              <w:jc w:val="center"/>
              <w:rPr>
                <w:rFonts w:ascii="Arial" w:eastAsia="Times New Roman" w:hAnsi="Arial" w:cs="Arial"/>
                <w:sz w:val="20"/>
                <w:szCs w:val="20"/>
                <w:lang w:val="en-US"/>
              </w:rPr>
            </w:pPr>
            <w:r>
              <w:rPr>
                <w:rFonts w:ascii="Arial" w:eastAsia="Times New Roman" w:hAnsi="Arial" w:cs="Arial"/>
                <w:sz w:val="20"/>
                <w:szCs w:val="20"/>
                <w:lang w:val="en-US"/>
              </w:rPr>
              <w:t>178 (34.5)</w:t>
            </w:r>
          </w:p>
        </w:tc>
        <w:tc>
          <w:tcPr>
            <w:tcW w:w="1139" w:type="dxa"/>
            <w:vAlign w:val="center"/>
          </w:tcPr>
          <w:p w14:paraId="51284FE1" w14:textId="3B706FED" w:rsidR="009327C8" w:rsidRPr="00574963" w:rsidRDefault="009327C8" w:rsidP="00A8253C">
            <w:pPr>
              <w:jc w:val="center"/>
              <w:rPr>
                <w:rFonts w:ascii="Arial" w:eastAsia="Times New Roman" w:hAnsi="Arial" w:cs="Arial"/>
                <w:sz w:val="20"/>
                <w:szCs w:val="20"/>
                <w:lang w:val="en-US"/>
              </w:rPr>
            </w:pPr>
            <w:r>
              <w:rPr>
                <w:rFonts w:ascii="Arial" w:eastAsia="Times New Roman" w:hAnsi="Arial" w:cs="Arial"/>
                <w:sz w:val="20"/>
                <w:szCs w:val="20"/>
                <w:lang w:val="en-US"/>
              </w:rPr>
              <w:t>216</w:t>
            </w:r>
            <w:r w:rsidR="00E66A46">
              <w:rPr>
                <w:rFonts w:ascii="Arial" w:eastAsia="Times New Roman" w:hAnsi="Arial" w:cs="Arial"/>
                <w:sz w:val="20"/>
                <w:szCs w:val="20"/>
                <w:lang w:val="en-US"/>
              </w:rPr>
              <w:t xml:space="preserve"> (12.6)</w:t>
            </w:r>
          </w:p>
        </w:tc>
      </w:tr>
      <w:tr w:rsidR="009327C8" w:rsidRPr="00574963" w14:paraId="4B178805" w14:textId="77777777" w:rsidTr="00A8253C">
        <w:trPr>
          <w:trHeight w:val="850"/>
        </w:trPr>
        <w:tc>
          <w:tcPr>
            <w:tcW w:w="2410" w:type="dxa"/>
            <w:tcBorders>
              <w:bottom w:val="single" w:sz="4" w:space="0" w:color="auto"/>
            </w:tcBorders>
            <w:vAlign w:val="center"/>
          </w:tcPr>
          <w:p w14:paraId="37CCA670" w14:textId="0F1744DF" w:rsidR="009327C8" w:rsidRDefault="00D75A75" w:rsidP="00A8253C">
            <w:pPr>
              <w:rPr>
                <w:rFonts w:ascii="Arial" w:eastAsia="Times New Roman" w:hAnsi="Arial" w:cs="Arial"/>
                <w:sz w:val="20"/>
                <w:szCs w:val="20"/>
                <w:lang w:val="en-US"/>
              </w:rPr>
            </w:pPr>
            <w:r>
              <w:rPr>
                <w:rFonts w:ascii="Arial" w:eastAsia="Times New Roman" w:hAnsi="Arial" w:cs="Arial"/>
                <w:sz w:val="20"/>
                <w:szCs w:val="20"/>
                <w:lang w:val="en-US"/>
              </w:rPr>
              <w:t>Recipi</w:t>
            </w:r>
            <w:r w:rsidR="009327C8">
              <w:rPr>
                <w:rFonts w:ascii="Arial" w:eastAsia="Times New Roman" w:hAnsi="Arial" w:cs="Arial"/>
                <w:sz w:val="20"/>
                <w:szCs w:val="20"/>
                <w:lang w:val="en-US"/>
              </w:rPr>
              <w:t>ents completed the questionnaire, n (%)</w:t>
            </w:r>
          </w:p>
        </w:tc>
        <w:tc>
          <w:tcPr>
            <w:tcW w:w="1138" w:type="dxa"/>
            <w:tcBorders>
              <w:bottom w:val="single" w:sz="4" w:space="0" w:color="auto"/>
            </w:tcBorders>
            <w:vAlign w:val="center"/>
          </w:tcPr>
          <w:p w14:paraId="4119DA7F" w14:textId="0562B837" w:rsidR="009327C8" w:rsidRPr="00574963" w:rsidRDefault="00D75A75" w:rsidP="00A8253C">
            <w:pPr>
              <w:jc w:val="center"/>
              <w:rPr>
                <w:rFonts w:ascii="Arial" w:eastAsia="Times New Roman" w:hAnsi="Arial" w:cs="Arial"/>
                <w:sz w:val="20"/>
                <w:szCs w:val="20"/>
                <w:lang w:val="en-US"/>
              </w:rPr>
            </w:pPr>
            <w:r>
              <w:rPr>
                <w:rFonts w:ascii="Arial" w:eastAsia="Times New Roman" w:hAnsi="Arial" w:cs="Arial"/>
                <w:sz w:val="20"/>
                <w:szCs w:val="20"/>
                <w:lang w:val="en-US"/>
              </w:rPr>
              <w:t>148 (6.6)</w:t>
            </w:r>
          </w:p>
        </w:tc>
        <w:tc>
          <w:tcPr>
            <w:tcW w:w="1139" w:type="dxa"/>
            <w:tcBorders>
              <w:bottom w:val="single" w:sz="4" w:space="0" w:color="auto"/>
            </w:tcBorders>
            <w:vAlign w:val="center"/>
          </w:tcPr>
          <w:p w14:paraId="17E022BD" w14:textId="0B8CB778" w:rsidR="009327C8" w:rsidRPr="00574963" w:rsidRDefault="00D75A75" w:rsidP="00A8253C">
            <w:pPr>
              <w:jc w:val="center"/>
              <w:rPr>
                <w:rFonts w:ascii="Arial" w:eastAsia="Times New Roman" w:hAnsi="Arial" w:cs="Arial"/>
                <w:sz w:val="20"/>
                <w:szCs w:val="20"/>
                <w:lang w:val="en-US"/>
              </w:rPr>
            </w:pPr>
            <w:r>
              <w:rPr>
                <w:rFonts w:ascii="Arial" w:eastAsia="Times New Roman" w:hAnsi="Arial" w:cs="Arial"/>
                <w:sz w:val="20"/>
                <w:szCs w:val="20"/>
                <w:lang w:val="en-US"/>
              </w:rPr>
              <w:t>113 (38.8)</w:t>
            </w:r>
          </w:p>
        </w:tc>
        <w:tc>
          <w:tcPr>
            <w:tcW w:w="1139" w:type="dxa"/>
            <w:tcBorders>
              <w:bottom w:val="single" w:sz="4" w:space="0" w:color="auto"/>
            </w:tcBorders>
            <w:vAlign w:val="center"/>
          </w:tcPr>
          <w:p w14:paraId="0CA17605" w14:textId="511ADDEF" w:rsidR="009327C8" w:rsidRPr="00574963" w:rsidRDefault="009327C8" w:rsidP="00A8253C">
            <w:pPr>
              <w:jc w:val="center"/>
              <w:rPr>
                <w:rFonts w:ascii="Arial" w:eastAsia="Times New Roman" w:hAnsi="Arial" w:cs="Arial"/>
                <w:sz w:val="20"/>
                <w:szCs w:val="20"/>
                <w:lang w:val="en-US"/>
              </w:rPr>
            </w:pPr>
            <w:r>
              <w:rPr>
                <w:rFonts w:ascii="Arial" w:eastAsia="Times New Roman" w:hAnsi="Arial" w:cs="Arial"/>
                <w:sz w:val="20"/>
                <w:szCs w:val="20"/>
                <w:lang w:val="en-US"/>
              </w:rPr>
              <w:t>100 (16.5)</w:t>
            </w:r>
          </w:p>
        </w:tc>
        <w:tc>
          <w:tcPr>
            <w:tcW w:w="1138" w:type="dxa"/>
            <w:tcBorders>
              <w:bottom w:val="single" w:sz="4" w:space="0" w:color="auto"/>
            </w:tcBorders>
            <w:vAlign w:val="center"/>
          </w:tcPr>
          <w:p w14:paraId="29394AA0" w14:textId="3A800B26" w:rsidR="009327C8" w:rsidRPr="00574963" w:rsidRDefault="00E66A46" w:rsidP="00A8253C">
            <w:pPr>
              <w:jc w:val="center"/>
              <w:rPr>
                <w:rFonts w:ascii="Arial" w:eastAsia="Times New Roman" w:hAnsi="Arial" w:cs="Arial"/>
                <w:sz w:val="20"/>
                <w:szCs w:val="20"/>
                <w:lang w:val="en-US"/>
              </w:rPr>
            </w:pPr>
            <w:r>
              <w:rPr>
                <w:rFonts w:ascii="Arial" w:eastAsia="Times New Roman" w:hAnsi="Arial" w:cs="Arial"/>
                <w:sz w:val="20"/>
                <w:szCs w:val="20"/>
                <w:lang w:val="en-US"/>
              </w:rPr>
              <w:t>104</w:t>
            </w:r>
            <w:r w:rsidR="00B301D8">
              <w:rPr>
                <w:rFonts w:ascii="Arial" w:eastAsia="Times New Roman" w:hAnsi="Arial" w:cs="Arial"/>
                <w:sz w:val="20"/>
                <w:szCs w:val="20"/>
                <w:lang w:val="en-US"/>
              </w:rPr>
              <w:t xml:space="preserve"> (0.2)</w:t>
            </w:r>
          </w:p>
        </w:tc>
        <w:tc>
          <w:tcPr>
            <w:tcW w:w="1139" w:type="dxa"/>
            <w:tcBorders>
              <w:bottom w:val="single" w:sz="4" w:space="0" w:color="auto"/>
            </w:tcBorders>
            <w:vAlign w:val="center"/>
          </w:tcPr>
          <w:p w14:paraId="15F0A76E" w14:textId="32DD1799" w:rsidR="009327C8" w:rsidRPr="00574963" w:rsidRDefault="00E66A46" w:rsidP="00A8253C">
            <w:pPr>
              <w:jc w:val="center"/>
              <w:rPr>
                <w:rFonts w:ascii="Arial" w:eastAsia="Times New Roman" w:hAnsi="Arial" w:cs="Arial"/>
                <w:sz w:val="20"/>
                <w:szCs w:val="20"/>
                <w:lang w:val="en-US"/>
              </w:rPr>
            </w:pPr>
            <w:r>
              <w:rPr>
                <w:rFonts w:ascii="Arial" w:eastAsia="Times New Roman" w:hAnsi="Arial" w:cs="Arial"/>
                <w:sz w:val="20"/>
                <w:szCs w:val="20"/>
                <w:lang w:val="en-US"/>
              </w:rPr>
              <w:t>100 (19.4)</w:t>
            </w:r>
          </w:p>
        </w:tc>
        <w:tc>
          <w:tcPr>
            <w:tcW w:w="1139" w:type="dxa"/>
            <w:tcBorders>
              <w:bottom w:val="single" w:sz="4" w:space="0" w:color="auto"/>
            </w:tcBorders>
            <w:vAlign w:val="center"/>
          </w:tcPr>
          <w:p w14:paraId="4C53EF7E" w14:textId="579B68FA" w:rsidR="009327C8" w:rsidRPr="00574963" w:rsidRDefault="009327C8" w:rsidP="00A8253C">
            <w:pPr>
              <w:jc w:val="center"/>
              <w:rPr>
                <w:rFonts w:ascii="Arial" w:eastAsia="Times New Roman" w:hAnsi="Arial" w:cs="Arial"/>
                <w:sz w:val="20"/>
                <w:szCs w:val="20"/>
                <w:lang w:val="en-US"/>
              </w:rPr>
            </w:pPr>
            <w:r>
              <w:rPr>
                <w:rFonts w:ascii="Arial" w:eastAsia="Times New Roman" w:hAnsi="Arial" w:cs="Arial"/>
                <w:sz w:val="20"/>
                <w:szCs w:val="20"/>
                <w:lang w:val="en-US"/>
              </w:rPr>
              <w:t>100</w:t>
            </w:r>
            <w:r w:rsidR="00E66A46">
              <w:rPr>
                <w:rFonts w:ascii="Arial" w:eastAsia="Times New Roman" w:hAnsi="Arial" w:cs="Arial"/>
                <w:sz w:val="20"/>
                <w:szCs w:val="20"/>
                <w:lang w:val="en-US"/>
              </w:rPr>
              <w:t xml:space="preserve"> (5.8)</w:t>
            </w:r>
          </w:p>
        </w:tc>
      </w:tr>
    </w:tbl>
    <w:p w14:paraId="0312CF34" w14:textId="196B67FB" w:rsidR="009F758D" w:rsidRPr="00A8253C" w:rsidRDefault="009F758D" w:rsidP="00A8253C">
      <w:pPr>
        <w:spacing w:line="480" w:lineRule="auto"/>
        <w:rPr>
          <w:rFonts w:eastAsia="Times New Roman"/>
          <w:sz w:val="20"/>
          <w:szCs w:val="20"/>
          <w:lang w:val="en-US"/>
        </w:rPr>
      </w:pPr>
      <w:r>
        <w:rPr>
          <w:lang w:val="en-US"/>
        </w:rPr>
        <w:br w:type="page"/>
      </w:r>
    </w:p>
    <w:p w14:paraId="257199A0" w14:textId="17A57B8A" w:rsidR="00007918" w:rsidRPr="00007918" w:rsidRDefault="00007918" w:rsidP="00007918">
      <w:pPr>
        <w:keepNext/>
        <w:spacing w:before="120" w:after="120" w:line="240" w:lineRule="auto"/>
        <w:ind w:left="992" w:hanging="992"/>
        <w:outlineLvl w:val="1"/>
        <w:rPr>
          <w:rFonts w:ascii="Arial" w:eastAsia="Times New Roman" w:hAnsi="Arial" w:cs="Arial"/>
          <w:b/>
          <w:szCs w:val="20"/>
          <w:lang w:eastAsia="en-US"/>
        </w:rPr>
      </w:pPr>
      <w:bookmarkStart w:id="3" w:name="_Toc457300390"/>
      <w:r w:rsidRPr="00007918">
        <w:rPr>
          <w:rFonts w:ascii="Arial" w:eastAsia="Times New Roman" w:hAnsi="Arial" w:cs="Arial"/>
          <w:b/>
          <w:szCs w:val="20"/>
          <w:lang w:eastAsia="en-US"/>
        </w:rPr>
        <w:lastRenderedPageBreak/>
        <w:t>Appendix S1</w:t>
      </w:r>
    </w:p>
    <w:p w14:paraId="7CA3B8C7" w14:textId="14914E32" w:rsidR="00784353" w:rsidRPr="00784353" w:rsidRDefault="00784353" w:rsidP="00784353">
      <w:pPr>
        <w:keepNext/>
        <w:spacing w:before="120" w:after="120" w:line="240" w:lineRule="auto"/>
        <w:ind w:left="992" w:hanging="992"/>
        <w:jc w:val="center"/>
        <w:outlineLvl w:val="1"/>
        <w:rPr>
          <w:rFonts w:ascii="Times New Roman" w:eastAsia="Times New Roman" w:hAnsi="Times New Roman" w:cs="Times New Roman"/>
          <w:b/>
          <w:sz w:val="32"/>
          <w:szCs w:val="20"/>
          <w:u w:val="single"/>
          <w:lang w:eastAsia="en-US"/>
        </w:rPr>
      </w:pPr>
      <w:r w:rsidRPr="00784353">
        <w:rPr>
          <w:rFonts w:ascii="Times New Roman" w:eastAsia="Times New Roman" w:hAnsi="Times New Roman" w:cs="Times New Roman"/>
          <w:b/>
          <w:sz w:val="32"/>
          <w:szCs w:val="20"/>
          <w:u w:val="single"/>
          <w:lang w:eastAsia="en-US"/>
        </w:rPr>
        <w:t>Survey</w:t>
      </w:r>
      <w:bookmarkEnd w:id="3"/>
    </w:p>
    <w:p w14:paraId="2FF4B67C" w14:textId="77777777" w:rsidR="00784353" w:rsidRPr="00784353" w:rsidRDefault="00784353" w:rsidP="00784353">
      <w:pPr>
        <w:spacing w:after="240" w:line="280" w:lineRule="atLeast"/>
        <w:rPr>
          <w:rFonts w:ascii="Times New Roman" w:eastAsia="Arial" w:hAnsi="Times New Roman" w:cs="Times New Roman"/>
          <w:b/>
          <w:sz w:val="24"/>
          <w:lang w:eastAsia="en-US"/>
        </w:rPr>
      </w:pPr>
    </w:p>
    <w:p w14:paraId="5A098731" w14:textId="77777777" w:rsidR="00784353" w:rsidRPr="00784353" w:rsidRDefault="00784353" w:rsidP="00784353">
      <w:pPr>
        <w:spacing w:after="240" w:line="280" w:lineRule="atLeast"/>
        <w:rPr>
          <w:rFonts w:ascii="Times New Roman" w:eastAsia="Arial" w:hAnsi="Times New Roman" w:cs="Times New Roman"/>
          <w:b/>
          <w:sz w:val="24"/>
          <w:lang w:eastAsia="en-US"/>
        </w:rPr>
      </w:pPr>
      <w:r w:rsidRPr="00784353">
        <w:rPr>
          <w:rFonts w:ascii="Times New Roman" w:eastAsia="Arial" w:hAnsi="Times New Roman" w:cs="Times New Roman"/>
          <w:b/>
          <w:sz w:val="24"/>
          <w:lang w:eastAsia="en-US"/>
        </w:rPr>
        <w:t>Introduction</w:t>
      </w:r>
    </w:p>
    <w:p w14:paraId="3A943BF7" w14:textId="77777777" w:rsidR="00784353" w:rsidRPr="00784353" w:rsidRDefault="00784353" w:rsidP="00784353">
      <w:pPr>
        <w:shd w:val="clear" w:color="auto" w:fill="FFFFFF"/>
        <w:spacing w:after="240" w:line="240" w:lineRule="auto"/>
        <w:rPr>
          <w:rFonts w:ascii="Times New Roman" w:eastAsia="Times New Roman" w:hAnsi="Times New Roman" w:cs="Times New Roman"/>
          <w:color w:val="000000"/>
          <w:sz w:val="24"/>
          <w:lang w:val="en-US"/>
        </w:rPr>
      </w:pPr>
      <w:r w:rsidRPr="00784353">
        <w:rPr>
          <w:rFonts w:ascii="Times New Roman" w:eastAsia="Times New Roman" w:hAnsi="Times New Roman" w:cs="Times New Roman"/>
          <w:color w:val="000000"/>
          <w:sz w:val="24"/>
        </w:rPr>
        <w:t>Who knows better about dealing with your type 2 diabetes than you? From day-to-day routines to challenges to treatment decisions – you’re in it. And since there’s still a lot we don’t know about this disease, your responses here can help us and our partners at AstraZeneca better understand how you manage things like your A1C levels, set goals, and make treatment decisions.</w:t>
      </w:r>
    </w:p>
    <w:p w14:paraId="63CD5269" w14:textId="77777777" w:rsidR="00784353" w:rsidRPr="00784353" w:rsidRDefault="00784353" w:rsidP="00784353">
      <w:pPr>
        <w:spacing w:after="240" w:line="280" w:lineRule="atLeast"/>
        <w:rPr>
          <w:rFonts w:ascii="Times New Roman" w:eastAsia="Arial" w:hAnsi="Times New Roman" w:cs="Times New Roman"/>
          <w:sz w:val="24"/>
          <w:lang w:eastAsia="en-US"/>
        </w:rPr>
      </w:pPr>
      <w:r w:rsidRPr="00784353">
        <w:rPr>
          <w:rFonts w:ascii="Times New Roman" w:eastAsia="Times New Roman" w:hAnsi="Times New Roman" w:cs="Times New Roman"/>
          <w:color w:val="000000"/>
          <w:sz w:val="24"/>
          <w:lang w:eastAsia="en-US"/>
        </w:rPr>
        <w:t>Add your voice to this research!</w:t>
      </w:r>
    </w:p>
    <w:p w14:paraId="56DF849F" w14:textId="77777777" w:rsidR="00784353" w:rsidRPr="00784353" w:rsidRDefault="00784353" w:rsidP="00784353">
      <w:pPr>
        <w:numPr>
          <w:ilvl w:val="0"/>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{Q’s - Demographics}</w:t>
      </w:r>
    </w:p>
    <w:p w14:paraId="57EFB8FA" w14:textId="77777777" w:rsidR="00784353" w:rsidRPr="00784353" w:rsidRDefault="00784353" w:rsidP="00784353">
      <w:pPr>
        <w:spacing w:after="240" w:line="280" w:lineRule="atLeast"/>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Before we begin the survey, we have a couple of questions about you.</w:t>
      </w:r>
    </w:p>
    <w:p w14:paraId="22983A45" w14:textId="77777777" w:rsidR="00784353" w:rsidRPr="00784353" w:rsidRDefault="00784353" w:rsidP="00784353">
      <w:pPr>
        <w:spacing w:after="240" w:line="280" w:lineRule="atLeast"/>
        <w:ind w:left="1080"/>
        <w:rPr>
          <w:rFonts w:ascii="Times New Roman" w:eastAsia="Arial" w:hAnsi="Times New Roman" w:cs="Times New Roman"/>
          <w:sz w:val="24"/>
          <w:lang w:eastAsia="en-US"/>
        </w:rPr>
      </w:pPr>
    </w:p>
    <w:p w14:paraId="45002EAD" w14:textId="77777777" w:rsidR="00784353" w:rsidRPr="00784353" w:rsidRDefault="00784353" w:rsidP="00784353">
      <w:pPr>
        <w:numPr>
          <w:ilvl w:val="1"/>
          <w:numId w:val="32"/>
        </w:numPr>
        <w:spacing w:after="240" w:line="240" w:lineRule="auto"/>
        <w:rPr>
          <w:rFonts w:ascii="Times New Roman" w:eastAsia="Arial" w:hAnsi="Times New Roman" w:cs="Times New Roman"/>
          <w:i/>
          <w:sz w:val="24"/>
          <w:lang w:eastAsia="en-US"/>
        </w:rPr>
      </w:pPr>
      <w:r w:rsidRPr="00784353">
        <w:rPr>
          <w:rFonts w:ascii="Times New Roman" w:eastAsia="Arial" w:hAnsi="Times New Roman" w:cs="Times New Roman"/>
          <w:sz w:val="24"/>
          <w:lang w:eastAsia="en-US"/>
        </w:rPr>
        <w:t>In what country do you live? [</w:t>
      </w:r>
      <w:r w:rsidRPr="00784353">
        <w:rPr>
          <w:rFonts w:ascii="Times New Roman" w:eastAsia="Arial" w:hAnsi="Times New Roman" w:cs="Times New Roman"/>
          <w:i/>
          <w:sz w:val="24"/>
          <w:lang w:eastAsia="en-US"/>
        </w:rPr>
        <w:t>will be modified to reflect country of patients invited]</w:t>
      </w:r>
    </w:p>
    <w:p w14:paraId="330B72DF" w14:textId="77777777" w:rsidR="00784353" w:rsidRPr="00784353" w:rsidRDefault="00784353" w:rsidP="00784353">
      <w:pPr>
        <w:spacing w:after="240" w:line="280" w:lineRule="atLeast"/>
        <w:ind w:left="72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a) US</w:t>
      </w:r>
    </w:p>
    <w:p w14:paraId="5942AE8D" w14:textId="77777777" w:rsidR="00784353" w:rsidRPr="00784353" w:rsidRDefault="00784353" w:rsidP="00784353">
      <w:pPr>
        <w:spacing w:after="240" w:line="280" w:lineRule="atLeast"/>
        <w:ind w:left="360" w:firstLine="36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b) Canada</w:t>
      </w:r>
    </w:p>
    <w:p w14:paraId="6E2F3362" w14:textId="77777777" w:rsidR="00784353" w:rsidRPr="00784353" w:rsidRDefault="00784353" w:rsidP="00784353">
      <w:pPr>
        <w:spacing w:after="240" w:line="280" w:lineRule="atLeast"/>
        <w:ind w:left="72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c) UK </w:t>
      </w:r>
      <w:r w:rsidRPr="00784353">
        <w:rPr>
          <w:rFonts w:ascii="Times New Roman" w:eastAsia="Arial" w:hAnsi="Times New Roman" w:cs="Times New Roman"/>
          <w:sz w:val="24"/>
          <w:highlight w:val="white"/>
          <w:lang w:eastAsia="en-US"/>
        </w:rPr>
        <w:t>{SCREEN OUT}</w:t>
      </w:r>
    </w:p>
    <w:p w14:paraId="23D3207A" w14:textId="77777777" w:rsidR="00784353" w:rsidRPr="00784353" w:rsidRDefault="00784353" w:rsidP="00784353">
      <w:pPr>
        <w:spacing w:after="240" w:line="280" w:lineRule="atLeast"/>
        <w:ind w:left="72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d) Other </w:t>
      </w:r>
      <w:r w:rsidRPr="00784353">
        <w:rPr>
          <w:rFonts w:ascii="Times New Roman" w:eastAsia="Arial" w:hAnsi="Times New Roman" w:cs="Times New Roman"/>
          <w:sz w:val="24"/>
          <w:highlight w:val="white"/>
          <w:lang w:eastAsia="en-US"/>
        </w:rPr>
        <w:t>{SCREEN OUT}</w:t>
      </w:r>
    </w:p>
    <w:p w14:paraId="7591B51E" w14:textId="77777777" w:rsidR="00784353" w:rsidRPr="00784353" w:rsidRDefault="00784353" w:rsidP="00784353">
      <w:pPr>
        <w:spacing w:after="240" w:line="280" w:lineRule="atLeast"/>
        <w:ind w:left="720"/>
        <w:rPr>
          <w:rFonts w:ascii="Times New Roman" w:eastAsia="Arial" w:hAnsi="Times New Roman" w:cs="Times New Roman"/>
          <w:sz w:val="24"/>
          <w:lang w:eastAsia="en-US"/>
        </w:rPr>
      </w:pPr>
    </w:p>
    <w:p w14:paraId="71DE4711" w14:textId="77777777" w:rsidR="00784353" w:rsidRPr="00784353" w:rsidRDefault="00784353" w:rsidP="00784353">
      <w:pPr>
        <w:numPr>
          <w:ilvl w:val="1"/>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highlight w:val="white"/>
          <w:lang w:eastAsia="en-US"/>
        </w:rPr>
        <w:t>When were you born?</w:t>
      </w:r>
    </w:p>
    <w:p w14:paraId="77594B16" w14:textId="77777777" w:rsidR="00784353" w:rsidRPr="00784353" w:rsidRDefault="00784353" w:rsidP="00784353">
      <w:pPr>
        <w:numPr>
          <w:ilvl w:val="2"/>
          <w:numId w:val="32"/>
        </w:numPr>
        <w:spacing w:after="240" w:line="240" w:lineRule="auto"/>
        <w:ind w:left="1350"/>
        <w:rPr>
          <w:rFonts w:ascii="Times New Roman" w:eastAsia="Times New Roman" w:hAnsi="Times New Roman" w:cs="Times New Roman"/>
          <w:sz w:val="24"/>
          <w:lang w:eastAsia="en-US"/>
        </w:rPr>
      </w:pPr>
      <w:r w:rsidRPr="00784353">
        <w:rPr>
          <w:rFonts w:ascii="Times New Roman" w:eastAsia="Arial" w:hAnsi="Times New Roman" w:cs="Times New Roman"/>
          <w:sz w:val="24"/>
          <w:highlight w:val="white"/>
          <w:lang w:eastAsia="en-US"/>
        </w:rPr>
        <w:t>&lt;Numeric&gt;</w:t>
      </w:r>
    </w:p>
    <w:p w14:paraId="37A28B32" w14:textId="77777777" w:rsidR="00784353" w:rsidRPr="00784353" w:rsidRDefault="00784353" w:rsidP="00784353">
      <w:pPr>
        <w:spacing w:after="240" w:line="280" w:lineRule="atLeast"/>
        <w:ind w:left="2160"/>
        <w:rPr>
          <w:rFonts w:ascii="Times New Roman" w:eastAsia="Times New Roman" w:hAnsi="Times New Roman" w:cs="Times New Roman"/>
          <w:sz w:val="24"/>
          <w:lang w:eastAsia="en-US"/>
        </w:rPr>
      </w:pPr>
    </w:p>
    <w:p w14:paraId="71C2CEE8" w14:textId="77777777" w:rsidR="00784353" w:rsidRPr="00784353" w:rsidRDefault="00784353" w:rsidP="00784353">
      <w:pPr>
        <w:numPr>
          <w:ilvl w:val="1"/>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highlight w:val="white"/>
          <w:lang w:eastAsia="en-US"/>
        </w:rPr>
        <w:t>What is your sex?</w:t>
      </w:r>
    </w:p>
    <w:p w14:paraId="5988A100" w14:textId="77777777" w:rsidR="00784353" w:rsidRPr="00784353" w:rsidRDefault="00784353" w:rsidP="00784353">
      <w:pPr>
        <w:numPr>
          <w:ilvl w:val="2"/>
          <w:numId w:val="32"/>
        </w:numPr>
        <w:spacing w:after="240" w:line="240" w:lineRule="auto"/>
        <w:ind w:left="1350"/>
        <w:rPr>
          <w:rFonts w:ascii="Times New Roman" w:eastAsia="Times New Roman" w:hAnsi="Times New Roman" w:cs="Times New Roman"/>
          <w:sz w:val="24"/>
          <w:lang w:eastAsia="en-US"/>
        </w:rPr>
      </w:pPr>
      <w:r w:rsidRPr="00784353">
        <w:rPr>
          <w:rFonts w:ascii="Times New Roman" w:eastAsia="Arial" w:hAnsi="Times New Roman" w:cs="Times New Roman"/>
          <w:sz w:val="24"/>
          <w:lang w:eastAsia="en-US"/>
        </w:rPr>
        <w:t>Female</w:t>
      </w:r>
    </w:p>
    <w:p w14:paraId="69956D9D" w14:textId="77777777" w:rsidR="00784353" w:rsidRPr="00784353" w:rsidRDefault="00784353" w:rsidP="00784353">
      <w:pPr>
        <w:numPr>
          <w:ilvl w:val="2"/>
          <w:numId w:val="32"/>
        </w:numPr>
        <w:spacing w:after="240" w:line="240" w:lineRule="auto"/>
        <w:ind w:left="1350"/>
        <w:rPr>
          <w:rFonts w:ascii="Times New Roman" w:eastAsia="Times New Roman" w:hAnsi="Times New Roman" w:cs="Times New Roman"/>
          <w:sz w:val="24"/>
          <w:lang w:eastAsia="en-US"/>
        </w:rPr>
      </w:pPr>
      <w:r w:rsidRPr="00784353">
        <w:rPr>
          <w:rFonts w:ascii="Times New Roman" w:eastAsia="Arial" w:hAnsi="Times New Roman" w:cs="Times New Roman"/>
          <w:sz w:val="24"/>
          <w:lang w:eastAsia="en-US"/>
        </w:rPr>
        <w:t>Male</w:t>
      </w:r>
    </w:p>
    <w:p w14:paraId="249B2077" w14:textId="77777777" w:rsidR="00784353" w:rsidRPr="00784353" w:rsidRDefault="00784353" w:rsidP="00784353">
      <w:pPr>
        <w:numPr>
          <w:ilvl w:val="2"/>
          <w:numId w:val="32"/>
        </w:numPr>
        <w:spacing w:after="240" w:line="240" w:lineRule="auto"/>
        <w:ind w:left="1350"/>
        <w:rPr>
          <w:rFonts w:ascii="Times New Roman" w:eastAsia="Times New Roman" w:hAnsi="Times New Roman" w:cs="Times New Roman"/>
          <w:sz w:val="24"/>
          <w:lang w:eastAsia="en-US"/>
        </w:rPr>
      </w:pPr>
      <w:r w:rsidRPr="00784353">
        <w:rPr>
          <w:rFonts w:ascii="Times New Roman" w:eastAsia="Arial" w:hAnsi="Times New Roman" w:cs="Times New Roman"/>
          <w:sz w:val="24"/>
          <w:lang w:eastAsia="en-US"/>
        </w:rPr>
        <w:t>I prefer to skip</w:t>
      </w:r>
    </w:p>
    <w:p w14:paraId="6E393571" w14:textId="77777777" w:rsidR="00784353" w:rsidRPr="00784353" w:rsidRDefault="00784353" w:rsidP="00784353">
      <w:pPr>
        <w:spacing w:after="240" w:line="280" w:lineRule="atLeast"/>
        <w:rPr>
          <w:rFonts w:ascii="Times New Roman" w:eastAsia="Times New Roman" w:hAnsi="Times New Roman" w:cs="Times New Roman"/>
          <w:sz w:val="24"/>
          <w:lang w:eastAsia="en-US"/>
        </w:rPr>
      </w:pPr>
    </w:p>
    <w:p w14:paraId="23C42371" w14:textId="77777777" w:rsidR="00784353" w:rsidRPr="00784353" w:rsidRDefault="00784353" w:rsidP="00784353">
      <w:pPr>
        <w:numPr>
          <w:ilvl w:val="0"/>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{Q’s – Diabetes Care}</w:t>
      </w:r>
    </w:p>
    <w:p w14:paraId="36907567" w14:textId="77777777" w:rsidR="00784353" w:rsidRPr="00784353" w:rsidRDefault="00784353" w:rsidP="00784353">
      <w:pPr>
        <w:spacing w:after="240" w:line="280" w:lineRule="atLeast"/>
        <w:rPr>
          <w:rFonts w:ascii="Times New Roman" w:eastAsia="Times New Roman" w:hAnsi="Times New Roman" w:cs="Times New Roman"/>
          <w:sz w:val="24"/>
          <w:lang w:eastAsia="en-US"/>
        </w:rPr>
      </w:pPr>
      <w:r w:rsidRPr="00784353">
        <w:rPr>
          <w:rFonts w:ascii="Times New Roman" w:eastAsia="Arial" w:hAnsi="Times New Roman" w:cs="Times New Roman"/>
          <w:sz w:val="24"/>
          <w:lang w:eastAsia="en-US"/>
        </w:rPr>
        <w:t>Let’s start off by learning a bit more about your history with type 2 diabetes. This will help our researchers better understand your individual health.</w:t>
      </w:r>
    </w:p>
    <w:p w14:paraId="5EF4B19B" w14:textId="77777777" w:rsidR="00784353" w:rsidRPr="00784353" w:rsidRDefault="00784353" w:rsidP="00784353">
      <w:pPr>
        <w:spacing w:after="240" w:line="280" w:lineRule="atLeast"/>
        <w:ind w:left="720"/>
        <w:rPr>
          <w:rFonts w:ascii="Times New Roman" w:eastAsia="Times New Roman" w:hAnsi="Times New Roman" w:cs="Times New Roman"/>
          <w:sz w:val="24"/>
          <w:lang w:eastAsia="en-US"/>
        </w:rPr>
      </w:pPr>
    </w:p>
    <w:p w14:paraId="6C4E6232" w14:textId="77777777" w:rsidR="00784353" w:rsidRPr="00784353" w:rsidRDefault="00784353" w:rsidP="00784353">
      <w:pPr>
        <w:numPr>
          <w:ilvl w:val="1"/>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How long ago were you diagnosed with type 2 diabetes by a healthcare provider? Please use your best guess.</w:t>
      </w:r>
    </w:p>
    <w:p w14:paraId="1619FEAB"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Less than 6 months {SCREEN OUT}</w:t>
      </w:r>
    </w:p>
    <w:p w14:paraId="7E4BAC2D"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6 months to less than 1 year</w:t>
      </w:r>
    </w:p>
    <w:p w14:paraId="3819342F"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1-5 years</w:t>
      </w:r>
    </w:p>
    <w:p w14:paraId="39F3B00A"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6-10 years</w:t>
      </w:r>
    </w:p>
    <w:p w14:paraId="54B5359D"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11-15 years</w:t>
      </w:r>
    </w:p>
    <w:p w14:paraId="46D6BAE6"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16-20 years</w:t>
      </w:r>
    </w:p>
    <w:p w14:paraId="36CCF4DA"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21 or more years</w:t>
      </w:r>
    </w:p>
    <w:p w14:paraId="6FDA2D3A" w14:textId="77777777" w:rsidR="00784353" w:rsidRPr="00784353" w:rsidRDefault="00784353" w:rsidP="00784353">
      <w:pPr>
        <w:spacing w:after="240" w:line="280" w:lineRule="atLeast"/>
        <w:rPr>
          <w:rFonts w:ascii="Times New Roman" w:eastAsia="Arial" w:hAnsi="Times New Roman" w:cs="Times New Roman"/>
          <w:sz w:val="24"/>
          <w:highlight w:val="white"/>
          <w:lang w:eastAsia="en-US"/>
        </w:rPr>
      </w:pPr>
    </w:p>
    <w:p w14:paraId="200608B4" w14:textId="77777777" w:rsidR="00784353" w:rsidRPr="00784353" w:rsidRDefault="00784353" w:rsidP="00784353">
      <w:pPr>
        <w:numPr>
          <w:ilvl w:val="1"/>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Has a doctor or other health care provider also diagnosed you with any of the following conditions? Please select all that apply.</w:t>
      </w:r>
    </w:p>
    <w:p w14:paraId="228893F8"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High blood pressure (hypertension)</w:t>
      </w:r>
    </w:p>
    <w:p w14:paraId="6CA15BDF"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Overweight/obesity</w:t>
      </w:r>
    </w:p>
    <w:p w14:paraId="054E5E7F"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Heart Attack (myocardial infarction)</w:t>
      </w:r>
    </w:p>
    <w:p w14:paraId="2A8BD19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High Cholesterol (hypercholesterolemia)</w:t>
      </w:r>
    </w:p>
    <w:p w14:paraId="50F3F162"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Depression (major depressive disorder, dysthymia)</w:t>
      </w:r>
    </w:p>
    <w:p w14:paraId="3980158B"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Diabetes affecting your nerves/nervous system (neuropathy)</w:t>
      </w:r>
    </w:p>
    <w:p w14:paraId="01C74047"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Diabetes affecting your eyes (retinopathy)</w:t>
      </w:r>
    </w:p>
    <w:p w14:paraId="53F9A1E8"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 xml:space="preserve">Chronic kidney disease </w:t>
      </w:r>
    </w:p>
    <w:p w14:paraId="2AC53161"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 xml:space="preserve">Heart disease </w:t>
      </w:r>
    </w:p>
    <w:p w14:paraId="6A041686"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Stroke</w:t>
      </w:r>
    </w:p>
    <w:p w14:paraId="39E10D0A"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Leg pain or ulcers due to diabetes (Peripheral vascular disease)</w:t>
      </w:r>
    </w:p>
    <w:p w14:paraId="09BE03DD"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Does Not Apply</w:t>
      </w:r>
    </w:p>
    <w:p w14:paraId="59A6F6D9" w14:textId="77777777" w:rsidR="00784353" w:rsidRPr="00784353" w:rsidRDefault="00784353" w:rsidP="00784353">
      <w:pPr>
        <w:spacing w:after="240" w:line="280" w:lineRule="atLeast"/>
        <w:ind w:left="2160"/>
        <w:rPr>
          <w:rFonts w:ascii="Times New Roman" w:eastAsia="Times New Roman" w:hAnsi="Times New Roman" w:cs="Times New Roman"/>
          <w:sz w:val="24"/>
          <w:lang w:eastAsia="en-US"/>
        </w:rPr>
      </w:pPr>
    </w:p>
    <w:p w14:paraId="7558BA32" w14:textId="77777777" w:rsidR="00784353" w:rsidRPr="00784353" w:rsidRDefault="00784353" w:rsidP="00784353">
      <w:pPr>
        <w:numPr>
          <w:ilvl w:val="1"/>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People with diabetes may have the following symptoms. Which ones have you experienced in the last month? Please select all that apply.</w:t>
      </w:r>
    </w:p>
    <w:p w14:paraId="67EC086C"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proofErr w:type="spellStart"/>
      <w:r w:rsidRPr="00784353">
        <w:rPr>
          <w:rFonts w:ascii="Times New Roman" w:eastAsia="Arial" w:hAnsi="Times New Roman" w:cs="Times New Roman"/>
          <w:sz w:val="24"/>
          <w:highlight w:val="white"/>
          <w:lang w:eastAsia="en-US"/>
        </w:rPr>
        <w:lastRenderedPageBreak/>
        <w:t>Hypoglycemia</w:t>
      </w:r>
      <w:proofErr w:type="spellEnd"/>
      <w:r w:rsidRPr="00784353">
        <w:rPr>
          <w:rFonts w:ascii="Times New Roman" w:eastAsia="Arial" w:hAnsi="Times New Roman" w:cs="Times New Roman"/>
          <w:sz w:val="24"/>
          <w:highlight w:val="white"/>
          <w:lang w:eastAsia="en-US"/>
        </w:rPr>
        <w:t xml:space="preserve"> (episode of low blood sugar)</w:t>
      </w:r>
    </w:p>
    <w:p w14:paraId="650C059A"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Fatigue</w:t>
      </w:r>
    </w:p>
    <w:p w14:paraId="193FD42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Insomnia or difficulty sleeping</w:t>
      </w:r>
    </w:p>
    <w:p w14:paraId="40BA31D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Dizziness or fainting</w:t>
      </w:r>
    </w:p>
    <w:p w14:paraId="4216A088"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Nerve pain</w:t>
      </w:r>
    </w:p>
    <w:p w14:paraId="79194750"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Problems concentrating</w:t>
      </w:r>
    </w:p>
    <w:p w14:paraId="59D1B3F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Joint stiffness</w:t>
      </w:r>
    </w:p>
    <w:p w14:paraId="5CF1AD6C"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Frequent urination</w:t>
      </w:r>
    </w:p>
    <w:p w14:paraId="3E96E5E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None of these {exclusive option}</w:t>
      </w:r>
    </w:p>
    <w:p w14:paraId="3DFE5DFB" w14:textId="77777777" w:rsidR="00784353" w:rsidRPr="00784353" w:rsidRDefault="00784353" w:rsidP="00784353">
      <w:pPr>
        <w:spacing w:after="240" w:line="280" w:lineRule="atLeast"/>
        <w:ind w:left="720"/>
        <w:rPr>
          <w:rFonts w:ascii="Times New Roman" w:eastAsia="Arial" w:hAnsi="Times New Roman" w:cs="Times New Roman"/>
          <w:sz w:val="24"/>
          <w:highlight w:val="white"/>
          <w:lang w:eastAsia="en-US"/>
        </w:rPr>
      </w:pPr>
    </w:p>
    <w:p w14:paraId="62682D37" w14:textId="77777777" w:rsidR="00784353" w:rsidRPr="00784353" w:rsidRDefault="00784353" w:rsidP="00784353">
      <w:pPr>
        <w:numPr>
          <w:ilvl w:val="1"/>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Who do you routinely see to treat your type 2 diabetes? Please select all that apply.</w:t>
      </w:r>
    </w:p>
    <w:p w14:paraId="519B7850"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Primary Care Physician or General Practitioner</w:t>
      </w:r>
    </w:p>
    <w:p w14:paraId="54636D07"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Endocrinologist</w:t>
      </w:r>
    </w:p>
    <w:p w14:paraId="055A88D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Diabetologist</w:t>
      </w:r>
    </w:p>
    <w:p w14:paraId="7D3FD3FA"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Cardiologist</w:t>
      </w:r>
    </w:p>
    <w:p w14:paraId="14B4090C"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Pharmacist</w:t>
      </w:r>
    </w:p>
    <w:p w14:paraId="59CBC223"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Nurse Practitioner</w:t>
      </w:r>
    </w:p>
    <w:p w14:paraId="78E39C11"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CDE (Certified Diabetes Educator)</w:t>
      </w:r>
    </w:p>
    <w:p w14:paraId="4EE732D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Physician’s Assistant</w:t>
      </w:r>
    </w:p>
    <w:p w14:paraId="1695FC8F"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Podiatrist (foot-care specialist)</w:t>
      </w:r>
    </w:p>
    <w:p w14:paraId="1306B200"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Dietician</w:t>
      </w:r>
    </w:p>
    <w:p w14:paraId="02E75862"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 xml:space="preserve">Psychologist or Psychiatrist </w:t>
      </w:r>
    </w:p>
    <w:p w14:paraId="00366BCA"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Other</w:t>
      </w:r>
    </w:p>
    <w:p w14:paraId="42D1E31A" w14:textId="77777777" w:rsidR="00784353" w:rsidRPr="00784353" w:rsidRDefault="00784353" w:rsidP="00784353">
      <w:pPr>
        <w:numPr>
          <w:ilvl w:val="2"/>
          <w:numId w:val="32"/>
        </w:numPr>
        <w:spacing w:after="240" w:line="240" w:lineRule="auto"/>
        <w:ind w:left="1440"/>
        <w:rPr>
          <w:rFonts w:ascii="Times New Roman" w:eastAsia="Times New Roman" w:hAnsi="Times New Roman" w:cs="Times New Roman"/>
          <w:sz w:val="24"/>
          <w:highlight w:val="white"/>
          <w:lang w:eastAsia="en-US"/>
        </w:rPr>
      </w:pPr>
      <w:r w:rsidRPr="00784353">
        <w:rPr>
          <w:rFonts w:ascii="Times New Roman" w:eastAsia="Arial" w:hAnsi="Times New Roman" w:cs="Times New Roman"/>
          <w:sz w:val="24"/>
          <w:highlight w:val="white"/>
          <w:lang w:eastAsia="en-US"/>
        </w:rPr>
        <w:t>I do not receive routine care for my type 2 diabetes</w:t>
      </w:r>
    </w:p>
    <w:p w14:paraId="09022832" w14:textId="77777777" w:rsidR="00784353" w:rsidRPr="00784353" w:rsidRDefault="00784353" w:rsidP="00784353">
      <w:pPr>
        <w:spacing w:after="240" w:line="280" w:lineRule="atLeast"/>
        <w:ind w:left="2160"/>
        <w:rPr>
          <w:rFonts w:ascii="Times New Roman" w:eastAsia="Times New Roman" w:hAnsi="Times New Roman" w:cs="Times New Roman"/>
          <w:sz w:val="24"/>
          <w:lang w:eastAsia="en-US"/>
        </w:rPr>
      </w:pPr>
    </w:p>
    <w:p w14:paraId="32CCC1E2" w14:textId="77777777" w:rsidR="00784353" w:rsidRPr="00784353" w:rsidRDefault="00784353" w:rsidP="00784353">
      <w:pPr>
        <w:numPr>
          <w:ilvl w:val="1"/>
          <w:numId w:val="32"/>
        </w:numPr>
        <w:spacing w:after="240" w:line="240" w:lineRule="auto"/>
        <w:contextualSpacing/>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These days, people are very busy and sometimes things come up that get in the way of appointments with our doctors. How often do you miss or skip appointments, for any reason, with a health care provider to discuss or review your diabetes?</w:t>
      </w:r>
    </w:p>
    <w:p w14:paraId="7436CC05" w14:textId="77777777" w:rsidR="00784353" w:rsidRPr="00784353" w:rsidRDefault="00784353" w:rsidP="00784353">
      <w:pPr>
        <w:numPr>
          <w:ilvl w:val="2"/>
          <w:numId w:val="32"/>
        </w:numPr>
        <w:spacing w:after="240" w:line="240" w:lineRule="auto"/>
        <w:ind w:left="1440"/>
        <w:contextualSpacing/>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lastRenderedPageBreak/>
        <w:t>Never</w:t>
      </w:r>
    </w:p>
    <w:p w14:paraId="753DE29C" w14:textId="77777777" w:rsidR="00784353" w:rsidRPr="00784353" w:rsidRDefault="00784353" w:rsidP="00784353">
      <w:pPr>
        <w:numPr>
          <w:ilvl w:val="2"/>
          <w:numId w:val="32"/>
        </w:numPr>
        <w:spacing w:after="240" w:line="240" w:lineRule="auto"/>
        <w:ind w:left="1440"/>
        <w:contextualSpacing/>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Occasionally</w:t>
      </w:r>
    </w:p>
    <w:p w14:paraId="622B722E" w14:textId="77777777" w:rsidR="00784353" w:rsidRPr="00784353" w:rsidRDefault="00784353" w:rsidP="00784353">
      <w:pPr>
        <w:numPr>
          <w:ilvl w:val="2"/>
          <w:numId w:val="32"/>
        </w:numPr>
        <w:spacing w:after="240" w:line="240" w:lineRule="auto"/>
        <w:ind w:left="1440"/>
        <w:contextualSpacing/>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Sometimes</w:t>
      </w:r>
    </w:p>
    <w:p w14:paraId="37C84420" w14:textId="77777777" w:rsidR="00784353" w:rsidRPr="00784353" w:rsidRDefault="00784353" w:rsidP="00784353">
      <w:pPr>
        <w:numPr>
          <w:ilvl w:val="2"/>
          <w:numId w:val="32"/>
        </w:numPr>
        <w:spacing w:after="240" w:line="240" w:lineRule="auto"/>
        <w:ind w:left="1440"/>
        <w:contextualSpacing/>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Often</w:t>
      </w:r>
    </w:p>
    <w:p w14:paraId="18EA4B4E" w14:textId="77777777" w:rsidR="00784353" w:rsidRPr="00784353" w:rsidRDefault="00784353" w:rsidP="00784353">
      <w:pPr>
        <w:numPr>
          <w:ilvl w:val="2"/>
          <w:numId w:val="32"/>
        </w:numPr>
        <w:spacing w:after="240" w:line="240" w:lineRule="auto"/>
        <w:ind w:left="1440"/>
        <w:contextualSpacing/>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I don’t know</w:t>
      </w:r>
    </w:p>
    <w:p w14:paraId="6F57B458" w14:textId="77777777" w:rsidR="00784353" w:rsidRPr="00784353" w:rsidRDefault="00784353" w:rsidP="00784353">
      <w:pPr>
        <w:spacing w:after="240" w:line="280" w:lineRule="atLeast"/>
        <w:ind w:left="1440"/>
        <w:contextualSpacing/>
        <w:rPr>
          <w:rFonts w:ascii="Times New Roman" w:eastAsia="Times New Roman" w:hAnsi="Times New Roman" w:cs="Times New Roman"/>
          <w:sz w:val="24"/>
          <w:highlight w:val="white"/>
          <w:lang w:eastAsia="en-US"/>
        </w:rPr>
      </w:pPr>
    </w:p>
    <w:p w14:paraId="12AE78FA" w14:textId="77777777" w:rsidR="00784353" w:rsidRPr="00784353" w:rsidRDefault="00784353" w:rsidP="00784353">
      <w:pPr>
        <w:numPr>
          <w:ilvl w:val="1"/>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What tests does your doctor normally do to check on your diabetes? (check all that apply)</w:t>
      </w:r>
    </w:p>
    <w:p w14:paraId="4A63BC9A"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A1C (sometimes called HbA1C)</w:t>
      </w:r>
    </w:p>
    <w:p w14:paraId="6F47391B"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Fasting plasma glucose (a blood test before breakfast in the morning)</w:t>
      </w:r>
    </w:p>
    <w:p w14:paraId="1A66C6DC"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Checking for sugar in the urine with a dipstick</w:t>
      </w:r>
    </w:p>
    <w:p w14:paraId="73E797BF"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Self-monitoring with a blood sugar meter at home</w:t>
      </w:r>
    </w:p>
    <w:p w14:paraId="16B57293"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None of the above</w:t>
      </w:r>
    </w:p>
    <w:p w14:paraId="49F9325D" w14:textId="77777777" w:rsidR="00784353" w:rsidRPr="00784353" w:rsidRDefault="00784353" w:rsidP="00784353">
      <w:pPr>
        <w:spacing w:after="240" w:line="280" w:lineRule="atLeast"/>
        <w:ind w:left="1440"/>
        <w:contextualSpacing/>
        <w:rPr>
          <w:rFonts w:ascii="Times New Roman" w:eastAsia="Arial" w:hAnsi="Times New Roman" w:cs="Times New Roman"/>
          <w:sz w:val="24"/>
          <w:highlight w:val="white"/>
          <w:lang w:eastAsia="en-US"/>
        </w:rPr>
      </w:pPr>
    </w:p>
    <w:p w14:paraId="780E0621" w14:textId="77777777" w:rsidR="00784353" w:rsidRPr="00784353" w:rsidRDefault="00784353" w:rsidP="00784353">
      <w:pPr>
        <w:spacing w:after="240" w:line="280" w:lineRule="atLeast"/>
        <w:ind w:left="1440"/>
        <w:rPr>
          <w:rFonts w:ascii="Times New Roman" w:eastAsia="Times New Roman" w:hAnsi="Times New Roman" w:cs="Times New Roman"/>
          <w:sz w:val="24"/>
          <w:lang w:eastAsia="en-US"/>
        </w:rPr>
      </w:pPr>
    </w:p>
    <w:p w14:paraId="4D0E12DA" w14:textId="77777777" w:rsidR="00784353" w:rsidRPr="00784353" w:rsidRDefault="00784353" w:rsidP="00784353">
      <w:pPr>
        <w:numPr>
          <w:ilvl w:val="0"/>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{Q’s – Awareness of A1C levels}</w:t>
      </w:r>
    </w:p>
    <w:p w14:paraId="2FF62092" w14:textId="77777777" w:rsidR="00784353" w:rsidRPr="00784353" w:rsidRDefault="00784353" w:rsidP="00784353">
      <w:pPr>
        <w:spacing w:after="240" w:line="280" w:lineRule="atLeast"/>
        <w:ind w:left="72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In the next section we would like to ask you some questions specifically about your blood glucose (blood sugar) control. Most health care providers measure your blood glucose control with a blood test to assess your A1C (sometimes called HbA1C) level, which provides an accurate measure of your average blood glucose control over the last 2 or 3 months. The test is used to give you and your health care provider an idea of how well your diabetes treatment plan is working.</w:t>
      </w:r>
    </w:p>
    <w:p w14:paraId="104C3FAF" w14:textId="77777777" w:rsidR="00784353" w:rsidRPr="00784353" w:rsidRDefault="00784353" w:rsidP="00784353">
      <w:pPr>
        <w:spacing w:after="240" w:line="280" w:lineRule="atLeast"/>
        <w:ind w:left="720"/>
        <w:rPr>
          <w:rFonts w:ascii="Times New Roman" w:eastAsia="Arial" w:hAnsi="Times New Roman" w:cs="Times New Roman"/>
          <w:sz w:val="24"/>
          <w:highlight w:val="white"/>
          <w:lang w:eastAsia="en-US"/>
        </w:rPr>
      </w:pPr>
    </w:p>
    <w:p w14:paraId="5833CA5B" w14:textId="77777777" w:rsidR="00784353" w:rsidRPr="00784353" w:rsidRDefault="00784353" w:rsidP="00784353">
      <w:pPr>
        <w:numPr>
          <w:ilvl w:val="1"/>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Has your health care provider ever tested your A1C?</w:t>
      </w:r>
    </w:p>
    <w:p w14:paraId="55E6DE39"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Yes</w:t>
      </w:r>
    </w:p>
    <w:p w14:paraId="14E8106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Times New Roman" w:hAnsi="Times New Roman" w:cs="Times New Roman"/>
          <w:sz w:val="24"/>
          <w:lang w:eastAsia="en-US"/>
        </w:rPr>
        <w:t>No {skip to D.7}</w:t>
      </w:r>
    </w:p>
    <w:p w14:paraId="25C9A472"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Times New Roman" w:hAnsi="Times New Roman" w:cs="Times New Roman"/>
          <w:sz w:val="24"/>
          <w:lang w:eastAsia="en-US"/>
        </w:rPr>
        <w:t>I don’t know {skip to D.7}</w:t>
      </w:r>
    </w:p>
    <w:p w14:paraId="43B67444" w14:textId="77777777" w:rsidR="00784353" w:rsidRPr="00784353" w:rsidRDefault="00784353" w:rsidP="00784353">
      <w:pPr>
        <w:spacing w:after="240" w:line="280" w:lineRule="atLeast"/>
        <w:ind w:left="2160"/>
        <w:rPr>
          <w:rFonts w:ascii="Times New Roman" w:eastAsia="Times New Roman" w:hAnsi="Times New Roman" w:cs="Times New Roman"/>
          <w:sz w:val="24"/>
          <w:lang w:eastAsia="en-US"/>
        </w:rPr>
      </w:pPr>
      <w:bookmarkStart w:id="4" w:name="h.gjdgxs" w:colFirst="0" w:colLast="0"/>
      <w:bookmarkEnd w:id="4"/>
    </w:p>
    <w:p w14:paraId="49974026" w14:textId="77777777" w:rsidR="00784353" w:rsidRPr="00784353" w:rsidRDefault="00784353" w:rsidP="00784353">
      <w:pPr>
        <w:numPr>
          <w:ilvl w:val="1"/>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lang w:eastAsia="en-US"/>
        </w:rPr>
        <w:t xml:space="preserve"> </w:t>
      </w:r>
      <w:r w:rsidRPr="00784353">
        <w:rPr>
          <w:rFonts w:ascii="Times New Roman" w:eastAsia="Arial" w:hAnsi="Times New Roman" w:cs="Times New Roman"/>
          <w:sz w:val="24"/>
          <w:highlight w:val="white"/>
          <w:lang w:eastAsia="en-US"/>
        </w:rPr>
        <w:t>When did you last have an A1C test?</w:t>
      </w:r>
    </w:p>
    <w:p w14:paraId="4A84DDC7"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 xml:space="preserve">Within the last 3 months </w:t>
      </w:r>
    </w:p>
    <w:p w14:paraId="663CEB50"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 xml:space="preserve">More than 3 months but less than 6 months </w:t>
      </w:r>
    </w:p>
    <w:p w14:paraId="4A1C5BF7"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 xml:space="preserve">More than 6 months but less than one year </w:t>
      </w:r>
    </w:p>
    <w:p w14:paraId="3D00EEE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 xml:space="preserve">One year or more  </w:t>
      </w:r>
    </w:p>
    <w:p w14:paraId="67D98AB3"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lastRenderedPageBreak/>
        <w:t>I don’t know</w:t>
      </w:r>
    </w:p>
    <w:p w14:paraId="1FAAE81F" w14:textId="77777777" w:rsidR="00784353" w:rsidRPr="00784353" w:rsidRDefault="00784353" w:rsidP="00784353">
      <w:pPr>
        <w:spacing w:after="240" w:line="280" w:lineRule="atLeast"/>
        <w:ind w:left="1440"/>
        <w:rPr>
          <w:rFonts w:ascii="Times New Roman" w:eastAsia="Arial" w:hAnsi="Times New Roman" w:cs="Times New Roman"/>
          <w:sz w:val="24"/>
          <w:lang w:eastAsia="en-US"/>
        </w:rPr>
      </w:pPr>
    </w:p>
    <w:p w14:paraId="7A97A0BC" w14:textId="77777777" w:rsidR="00784353" w:rsidRPr="00784353" w:rsidRDefault="00784353" w:rsidP="00784353">
      <w:pPr>
        <w:numPr>
          <w:ilvl w:val="1"/>
          <w:numId w:val="32"/>
        </w:numPr>
        <w:spacing w:after="240" w:line="240" w:lineRule="auto"/>
        <w:rPr>
          <w:rFonts w:ascii="Times New Roman" w:eastAsia="Arial" w:hAnsi="Times New Roman" w:cs="Times New Roman"/>
          <w:i/>
          <w:sz w:val="24"/>
          <w:lang w:eastAsia="en-US"/>
        </w:rPr>
      </w:pPr>
      <w:r w:rsidRPr="00784353">
        <w:rPr>
          <w:rFonts w:ascii="Times New Roman" w:eastAsia="Arial" w:hAnsi="Times New Roman" w:cs="Times New Roman"/>
          <w:sz w:val="24"/>
          <w:lang w:eastAsia="en-US"/>
        </w:rPr>
        <w:t xml:space="preserve">What was your last A1C value? Please enter a </w:t>
      </w:r>
      <w:proofErr w:type="gramStart"/>
      <w:r w:rsidRPr="00784353">
        <w:rPr>
          <w:rFonts w:ascii="Times New Roman" w:eastAsia="Arial" w:hAnsi="Times New Roman" w:cs="Times New Roman"/>
          <w:sz w:val="24"/>
          <w:lang w:eastAsia="en-US"/>
        </w:rPr>
        <w:t>percentage</w:t>
      </w:r>
      <w:r w:rsidRPr="00784353">
        <w:rPr>
          <w:rFonts w:ascii="Times New Roman" w:eastAsia="Arial" w:hAnsi="Times New Roman" w:cs="Times New Roman"/>
          <w:i/>
          <w:sz w:val="24"/>
          <w:lang w:eastAsia="en-US"/>
        </w:rPr>
        <w:t>.[</w:t>
      </w:r>
      <w:proofErr w:type="gramEnd"/>
      <w:r w:rsidRPr="00784353">
        <w:rPr>
          <w:rFonts w:ascii="Times New Roman" w:eastAsia="Arial" w:hAnsi="Times New Roman" w:cs="Times New Roman"/>
          <w:i/>
          <w:sz w:val="24"/>
          <w:lang w:eastAsia="en-US"/>
        </w:rPr>
        <w:t>local units will be used by country]</w:t>
      </w:r>
    </w:p>
    <w:p w14:paraId="25FE445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&lt;Numeric&gt;</w:t>
      </w:r>
    </w:p>
    <w:p w14:paraId="26904A6C"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I don’t know </w:t>
      </w:r>
      <w:r w:rsidRPr="00784353">
        <w:rPr>
          <w:rFonts w:ascii="Times New Roman" w:eastAsia="Times New Roman" w:hAnsi="Times New Roman" w:cs="Times New Roman"/>
          <w:sz w:val="24"/>
          <w:lang w:eastAsia="en-US"/>
        </w:rPr>
        <w:t>{skip to D.7}</w:t>
      </w:r>
    </w:p>
    <w:p w14:paraId="0883C709" w14:textId="77777777" w:rsidR="00784353" w:rsidRPr="00784353" w:rsidRDefault="00784353" w:rsidP="00784353">
      <w:pPr>
        <w:spacing w:after="240" w:line="280" w:lineRule="atLeast"/>
        <w:ind w:left="1080"/>
        <w:rPr>
          <w:rFonts w:ascii="Times New Roman" w:eastAsia="Arial" w:hAnsi="Times New Roman" w:cs="Times New Roman"/>
          <w:sz w:val="24"/>
          <w:lang w:eastAsia="en-US"/>
        </w:rPr>
      </w:pPr>
    </w:p>
    <w:p w14:paraId="427767C8" w14:textId="77777777" w:rsidR="00784353" w:rsidRPr="00784353" w:rsidRDefault="00784353" w:rsidP="00784353">
      <w:pPr>
        <w:numPr>
          <w:ilvl w:val="1"/>
          <w:numId w:val="32"/>
        </w:numPr>
        <w:spacing w:after="240" w:line="240" w:lineRule="auto"/>
        <w:rPr>
          <w:rFonts w:ascii="Times New Roman" w:eastAsia="Arial" w:hAnsi="Times New Roman" w:cs="Times New Roman"/>
          <w:sz w:val="24"/>
          <w:lang w:eastAsia="en-US"/>
        </w:rPr>
      </w:pPr>
      <w:r w:rsidRPr="00784353">
        <w:rPr>
          <w:rFonts w:ascii="Times New Roman" w:eastAsia="Times New Roman" w:hAnsi="Times New Roman" w:cs="Times New Roman"/>
          <w:sz w:val="24"/>
          <w:lang w:eastAsia="en-US"/>
        </w:rPr>
        <w:t>What do you think your last A1C test result means? It means I am doing…</w:t>
      </w:r>
    </w:p>
    <w:p w14:paraId="79D53061" w14:textId="77777777" w:rsidR="00784353" w:rsidRPr="00784353" w:rsidRDefault="00784353" w:rsidP="00784353">
      <w:pPr>
        <w:numPr>
          <w:ilvl w:val="2"/>
          <w:numId w:val="33"/>
        </w:numPr>
        <w:spacing w:after="240" w:line="240" w:lineRule="auto"/>
        <w:ind w:left="1440"/>
        <w:contextualSpacing/>
        <w:rPr>
          <w:rFonts w:ascii="Times New Roman" w:eastAsia="Times New Roman" w:hAnsi="Times New Roman" w:cs="Times New Roman"/>
          <w:sz w:val="24"/>
          <w:lang w:eastAsia="en-US"/>
        </w:rPr>
      </w:pPr>
      <w:r w:rsidRPr="00784353">
        <w:rPr>
          <w:rFonts w:ascii="Times New Roman" w:eastAsia="Times New Roman" w:hAnsi="Times New Roman" w:cs="Times New Roman"/>
          <w:sz w:val="24"/>
          <w:lang w:eastAsia="en-US"/>
        </w:rPr>
        <w:t>Very well</w:t>
      </w:r>
    </w:p>
    <w:p w14:paraId="02ADF972" w14:textId="77777777" w:rsidR="00784353" w:rsidRPr="00784353" w:rsidRDefault="00784353" w:rsidP="00784353">
      <w:pPr>
        <w:numPr>
          <w:ilvl w:val="2"/>
          <w:numId w:val="33"/>
        </w:numPr>
        <w:spacing w:after="240" w:line="240" w:lineRule="auto"/>
        <w:ind w:left="1440"/>
        <w:contextualSpacing/>
        <w:rPr>
          <w:rFonts w:ascii="Times New Roman" w:eastAsia="Times New Roman" w:hAnsi="Times New Roman" w:cs="Times New Roman"/>
          <w:sz w:val="24"/>
          <w:lang w:eastAsia="en-US"/>
        </w:rPr>
      </w:pPr>
      <w:r w:rsidRPr="00784353">
        <w:rPr>
          <w:rFonts w:ascii="Times New Roman" w:eastAsia="Times New Roman" w:hAnsi="Times New Roman" w:cs="Times New Roman"/>
          <w:sz w:val="24"/>
          <w:lang w:eastAsia="en-US"/>
        </w:rPr>
        <w:t>Fairly well</w:t>
      </w:r>
    </w:p>
    <w:p w14:paraId="674735CC" w14:textId="77777777" w:rsidR="00784353" w:rsidRPr="00784353" w:rsidRDefault="00784353" w:rsidP="00784353">
      <w:pPr>
        <w:numPr>
          <w:ilvl w:val="2"/>
          <w:numId w:val="33"/>
        </w:numPr>
        <w:spacing w:after="240" w:line="240" w:lineRule="auto"/>
        <w:ind w:left="1440"/>
        <w:contextualSpacing/>
        <w:rPr>
          <w:rFonts w:ascii="Times New Roman" w:eastAsia="Times New Roman" w:hAnsi="Times New Roman" w:cs="Times New Roman"/>
          <w:sz w:val="24"/>
          <w:lang w:eastAsia="en-US"/>
        </w:rPr>
      </w:pPr>
      <w:r w:rsidRPr="00784353">
        <w:rPr>
          <w:rFonts w:ascii="Times New Roman" w:eastAsia="Times New Roman" w:hAnsi="Times New Roman" w:cs="Times New Roman"/>
          <w:sz w:val="24"/>
          <w:lang w:eastAsia="en-US"/>
        </w:rPr>
        <w:t>Fairly poorly</w:t>
      </w:r>
    </w:p>
    <w:p w14:paraId="31E7B378" w14:textId="77777777" w:rsidR="00784353" w:rsidRPr="00784353" w:rsidRDefault="00784353" w:rsidP="00784353">
      <w:pPr>
        <w:numPr>
          <w:ilvl w:val="2"/>
          <w:numId w:val="33"/>
        </w:numPr>
        <w:spacing w:after="240" w:line="240" w:lineRule="auto"/>
        <w:ind w:left="1440"/>
        <w:contextualSpacing/>
        <w:rPr>
          <w:rFonts w:ascii="Times New Roman" w:eastAsia="Times New Roman" w:hAnsi="Times New Roman" w:cs="Times New Roman"/>
          <w:sz w:val="24"/>
          <w:lang w:eastAsia="en-US"/>
        </w:rPr>
      </w:pPr>
      <w:r w:rsidRPr="00784353">
        <w:rPr>
          <w:rFonts w:ascii="Times New Roman" w:eastAsia="Times New Roman" w:hAnsi="Times New Roman" w:cs="Times New Roman"/>
          <w:sz w:val="24"/>
          <w:lang w:eastAsia="en-US"/>
        </w:rPr>
        <w:t>Very poorly</w:t>
      </w:r>
    </w:p>
    <w:p w14:paraId="20DCE3B4" w14:textId="77777777" w:rsidR="00784353" w:rsidRPr="00784353" w:rsidRDefault="00784353" w:rsidP="00784353">
      <w:pPr>
        <w:numPr>
          <w:ilvl w:val="2"/>
          <w:numId w:val="33"/>
        </w:numPr>
        <w:spacing w:after="240" w:line="240" w:lineRule="auto"/>
        <w:ind w:left="1440"/>
        <w:contextualSpacing/>
        <w:rPr>
          <w:rFonts w:ascii="Times New Roman" w:eastAsia="Times New Roman" w:hAnsi="Times New Roman" w:cs="Times New Roman"/>
          <w:sz w:val="24"/>
          <w:lang w:eastAsia="en-US"/>
        </w:rPr>
      </w:pPr>
      <w:r w:rsidRPr="00784353">
        <w:rPr>
          <w:rFonts w:ascii="Times New Roman" w:eastAsia="Times New Roman" w:hAnsi="Times New Roman" w:cs="Times New Roman"/>
          <w:sz w:val="24"/>
          <w:lang w:eastAsia="en-US"/>
        </w:rPr>
        <w:t>I don’t know</w:t>
      </w:r>
    </w:p>
    <w:p w14:paraId="55183373" w14:textId="77777777" w:rsidR="00784353" w:rsidRPr="00784353" w:rsidRDefault="00784353" w:rsidP="00784353">
      <w:pPr>
        <w:spacing w:after="240" w:line="280" w:lineRule="atLeast"/>
        <w:ind w:left="360"/>
        <w:rPr>
          <w:rFonts w:ascii="Times New Roman" w:eastAsia="Times New Roman" w:hAnsi="Times New Roman" w:cs="Times New Roman"/>
          <w:sz w:val="24"/>
          <w:lang w:eastAsia="en-US"/>
        </w:rPr>
      </w:pPr>
    </w:p>
    <w:p w14:paraId="1C7AB26C" w14:textId="77777777" w:rsidR="00784353" w:rsidRPr="00784353" w:rsidRDefault="00784353" w:rsidP="00784353">
      <w:pPr>
        <w:numPr>
          <w:ilvl w:val="1"/>
          <w:numId w:val="32"/>
        </w:numPr>
        <w:spacing w:after="240" w:line="240" w:lineRule="auto"/>
        <w:rPr>
          <w:rFonts w:ascii="Times New Roman" w:eastAsia="Times New Roman" w:hAnsi="Times New Roman" w:cs="Times New Roman"/>
          <w:sz w:val="24"/>
          <w:lang w:eastAsia="en-US"/>
        </w:rPr>
      </w:pPr>
      <w:r w:rsidRPr="00784353">
        <w:rPr>
          <w:rFonts w:ascii="Times New Roman" w:eastAsia="Times New Roman" w:hAnsi="Times New Roman" w:cs="Times New Roman"/>
          <w:sz w:val="24"/>
          <w:lang w:eastAsia="en-US"/>
        </w:rPr>
        <w:t>Do you and your health care provider have a specific A1C target or goal?</w:t>
      </w:r>
    </w:p>
    <w:p w14:paraId="2A1BA570" w14:textId="77777777" w:rsidR="00784353" w:rsidRPr="00784353" w:rsidRDefault="00784353" w:rsidP="00784353">
      <w:pPr>
        <w:numPr>
          <w:ilvl w:val="2"/>
          <w:numId w:val="32"/>
        </w:numPr>
        <w:spacing w:after="240" w:line="240" w:lineRule="auto"/>
        <w:ind w:left="1440"/>
        <w:rPr>
          <w:rFonts w:ascii="Times New Roman" w:eastAsia="Times New Roman" w:hAnsi="Times New Roman" w:cs="Times New Roman"/>
          <w:sz w:val="24"/>
          <w:lang w:eastAsia="en-US"/>
        </w:rPr>
      </w:pPr>
      <w:r w:rsidRPr="00784353">
        <w:rPr>
          <w:rFonts w:ascii="Times New Roman" w:eastAsia="Times New Roman" w:hAnsi="Times New Roman" w:cs="Times New Roman"/>
          <w:sz w:val="24"/>
          <w:lang w:eastAsia="en-US"/>
        </w:rPr>
        <w:t>Yes {ask D.6, otherwise skip}</w:t>
      </w:r>
    </w:p>
    <w:p w14:paraId="01A6891E" w14:textId="77777777" w:rsidR="00784353" w:rsidRPr="00784353" w:rsidRDefault="00784353" w:rsidP="00784353">
      <w:pPr>
        <w:numPr>
          <w:ilvl w:val="2"/>
          <w:numId w:val="32"/>
        </w:numPr>
        <w:spacing w:after="240" w:line="240" w:lineRule="auto"/>
        <w:ind w:left="1440"/>
        <w:rPr>
          <w:rFonts w:ascii="Times New Roman" w:eastAsia="Times New Roman" w:hAnsi="Times New Roman" w:cs="Times New Roman"/>
          <w:sz w:val="24"/>
          <w:lang w:eastAsia="en-US"/>
        </w:rPr>
      </w:pPr>
      <w:r w:rsidRPr="00784353">
        <w:rPr>
          <w:rFonts w:ascii="Times New Roman" w:eastAsia="Times New Roman" w:hAnsi="Times New Roman" w:cs="Times New Roman"/>
          <w:sz w:val="24"/>
          <w:lang w:eastAsia="en-US"/>
        </w:rPr>
        <w:t>No {skip to D.7}</w:t>
      </w:r>
    </w:p>
    <w:p w14:paraId="6CE6E5B0" w14:textId="77777777" w:rsidR="00784353" w:rsidRPr="00784353" w:rsidRDefault="00784353" w:rsidP="00784353">
      <w:pPr>
        <w:numPr>
          <w:ilvl w:val="2"/>
          <w:numId w:val="32"/>
        </w:numPr>
        <w:spacing w:after="240" w:line="240" w:lineRule="auto"/>
        <w:ind w:left="1440"/>
        <w:rPr>
          <w:rFonts w:ascii="Times New Roman" w:eastAsia="Times New Roman" w:hAnsi="Times New Roman" w:cs="Times New Roman"/>
          <w:sz w:val="24"/>
          <w:lang w:eastAsia="en-US"/>
        </w:rPr>
      </w:pPr>
      <w:r w:rsidRPr="00784353">
        <w:rPr>
          <w:rFonts w:ascii="Times New Roman" w:eastAsia="Times New Roman" w:hAnsi="Times New Roman" w:cs="Times New Roman"/>
          <w:sz w:val="24"/>
          <w:lang w:eastAsia="en-US"/>
        </w:rPr>
        <w:t>I don’t know {skip to D.</w:t>
      </w:r>
      <w:r w:rsidRPr="00784353" w:rsidDel="00484AED">
        <w:rPr>
          <w:rFonts w:ascii="Times New Roman" w:eastAsia="Times New Roman" w:hAnsi="Times New Roman" w:cs="Times New Roman"/>
          <w:sz w:val="24"/>
          <w:lang w:eastAsia="en-US"/>
        </w:rPr>
        <w:t xml:space="preserve"> </w:t>
      </w:r>
      <w:r w:rsidRPr="00784353">
        <w:rPr>
          <w:rFonts w:ascii="Times New Roman" w:eastAsia="Times New Roman" w:hAnsi="Times New Roman" w:cs="Times New Roman"/>
          <w:sz w:val="24"/>
          <w:lang w:eastAsia="en-US"/>
        </w:rPr>
        <w:t>7}</w:t>
      </w:r>
    </w:p>
    <w:p w14:paraId="71068E11" w14:textId="77777777" w:rsidR="00784353" w:rsidRPr="00784353" w:rsidRDefault="00784353" w:rsidP="00784353">
      <w:pPr>
        <w:spacing w:after="240" w:line="280" w:lineRule="atLeast"/>
        <w:ind w:left="2160"/>
        <w:rPr>
          <w:rFonts w:ascii="Times New Roman" w:eastAsia="Times New Roman" w:hAnsi="Times New Roman" w:cs="Times New Roman"/>
          <w:sz w:val="24"/>
          <w:lang w:eastAsia="en-US"/>
        </w:rPr>
      </w:pPr>
    </w:p>
    <w:p w14:paraId="23851498" w14:textId="77777777" w:rsidR="00784353" w:rsidRPr="00784353" w:rsidRDefault="00784353" w:rsidP="00784353">
      <w:pPr>
        <w:numPr>
          <w:ilvl w:val="1"/>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What is your A1C goal or target? Please enter a percentage. {Programming note: use local units}</w:t>
      </w:r>
    </w:p>
    <w:p w14:paraId="4373CCC8"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&lt;Numeric&gt;</w:t>
      </w:r>
    </w:p>
    <w:p w14:paraId="4C83EC06"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 don’t know</w:t>
      </w:r>
    </w:p>
    <w:p w14:paraId="7C027413" w14:textId="77777777" w:rsidR="00784353" w:rsidRPr="00784353" w:rsidRDefault="00784353" w:rsidP="00784353">
      <w:pPr>
        <w:spacing w:after="240" w:line="280" w:lineRule="atLeast"/>
        <w:ind w:left="720"/>
        <w:rPr>
          <w:rFonts w:ascii="Times New Roman" w:eastAsia="Arial" w:hAnsi="Times New Roman" w:cs="Times New Roman"/>
          <w:sz w:val="24"/>
          <w:lang w:eastAsia="en-US"/>
        </w:rPr>
      </w:pPr>
    </w:p>
    <w:p w14:paraId="052BEB33" w14:textId="77777777" w:rsidR="00784353" w:rsidRPr="00784353" w:rsidRDefault="00784353" w:rsidP="00784353">
      <w:pPr>
        <w:numPr>
          <w:ilvl w:val="1"/>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To what extent do you believe your diabetes is under control?</w:t>
      </w:r>
    </w:p>
    <w:p w14:paraId="00EAC56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Very well controlled</w:t>
      </w:r>
    </w:p>
    <w:p w14:paraId="49A35A3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Fairly well controlled</w:t>
      </w:r>
    </w:p>
    <w:p w14:paraId="1AC864AC"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Poorly controlled</w:t>
      </w:r>
    </w:p>
    <w:p w14:paraId="14CAC90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Not at all in control</w:t>
      </w:r>
    </w:p>
    <w:p w14:paraId="428E7093"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 don’t know</w:t>
      </w:r>
    </w:p>
    <w:p w14:paraId="6D81943C" w14:textId="77777777" w:rsidR="00784353" w:rsidRPr="00784353" w:rsidRDefault="00784353" w:rsidP="00784353">
      <w:pPr>
        <w:spacing w:after="240" w:line="280" w:lineRule="atLeast"/>
        <w:ind w:left="720"/>
        <w:rPr>
          <w:rFonts w:ascii="Times New Roman" w:eastAsia="Arial" w:hAnsi="Times New Roman" w:cs="Times New Roman"/>
          <w:sz w:val="24"/>
          <w:lang w:eastAsia="en-US"/>
        </w:rPr>
      </w:pPr>
    </w:p>
    <w:p w14:paraId="1F20C406" w14:textId="77777777" w:rsidR="00784353" w:rsidRPr="00784353" w:rsidRDefault="00784353" w:rsidP="00784353">
      <w:pPr>
        <w:numPr>
          <w:ilvl w:val="1"/>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How high would your A1C test result have to be for you to ask your doctor to do something about it, such as make a change to your treatment plan? Please enter a percentage.</w:t>
      </w:r>
    </w:p>
    <w:p w14:paraId="470CE85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&lt;Numeric&gt;</w:t>
      </w:r>
    </w:p>
    <w:p w14:paraId="5539C9AA"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I don’t know </w:t>
      </w:r>
    </w:p>
    <w:p w14:paraId="24FA4EDC" w14:textId="77777777" w:rsidR="00784353" w:rsidRPr="00784353" w:rsidRDefault="00784353" w:rsidP="00784353">
      <w:pPr>
        <w:spacing w:after="240" w:line="280" w:lineRule="atLeast"/>
        <w:rPr>
          <w:rFonts w:ascii="Times New Roman" w:eastAsia="Times New Roman" w:hAnsi="Times New Roman" w:cs="Times New Roman"/>
          <w:sz w:val="24"/>
          <w:lang w:eastAsia="en-US"/>
        </w:rPr>
      </w:pPr>
    </w:p>
    <w:p w14:paraId="31B00811" w14:textId="77777777" w:rsidR="00784353" w:rsidRPr="00784353" w:rsidRDefault="00784353" w:rsidP="00784353">
      <w:pPr>
        <w:spacing w:after="240" w:line="280" w:lineRule="atLeast"/>
        <w:ind w:left="1440"/>
        <w:rPr>
          <w:rFonts w:ascii="Times New Roman" w:eastAsia="Arial" w:hAnsi="Times New Roman" w:cs="Times New Roman"/>
          <w:sz w:val="24"/>
          <w:lang w:eastAsia="en-US"/>
        </w:rPr>
      </w:pPr>
    </w:p>
    <w:p w14:paraId="49324C37" w14:textId="77777777" w:rsidR="00784353" w:rsidRPr="00784353" w:rsidRDefault="00784353" w:rsidP="00784353">
      <w:pPr>
        <w:numPr>
          <w:ilvl w:val="1"/>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If you were to stay at your current level of diabetes control, for how long do you think you could avoid any serious complications due to your diabetes?</w:t>
      </w:r>
    </w:p>
    <w:p w14:paraId="29A2C43B"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Less than one year</w:t>
      </w:r>
    </w:p>
    <w:p w14:paraId="644ED4A3"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1-5 Years</w:t>
      </w:r>
    </w:p>
    <w:p w14:paraId="3F405CD0"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6-10 Years</w:t>
      </w:r>
    </w:p>
    <w:p w14:paraId="23356B1C"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11-20 years</w:t>
      </w:r>
    </w:p>
    <w:p w14:paraId="535AD8F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More than 20 years</w:t>
      </w:r>
    </w:p>
    <w:p w14:paraId="5F41E2ED"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 do not expect any future complications due to my diabetes if I stay at the same level of control {skip to section E}</w:t>
      </w:r>
    </w:p>
    <w:p w14:paraId="7DAB9993"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 don’t know</w:t>
      </w:r>
    </w:p>
    <w:p w14:paraId="3B2FA9CB" w14:textId="77777777" w:rsidR="00784353" w:rsidRPr="00784353" w:rsidRDefault="00784353" w:rsidP="00784353">
      <w:pPr>
        <w:spacing w:after="240" w:line="280" w:lineRule="atLeast"/>
        <w:ind w:left="2160"/>
        <w:rPr>
          <w:rFonts w:ascii="Times New Roman" w:eastAsia="Times New Roman" w:hAnsi="Times New Roman" w:cs="Times New Roman"/>
          <w:sz w:val="24"/>
          <w:lang w:eastAsia="en-US"/>
        </w:rPr>
      </w:pPr>
    </w:p>
    <w:p w14:paraId="2E91A14C" w14:textId="77777777" w:rsidR="00784353" w:rsidRPr="00784353" w:rsidRDefault="00784353" w:rsidP="00784353">
      <w:pPr>
        <w:numPr>
          <w:ilvl w:val="1"/>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What do you think is likely to happen to you in the short term (within one year) if your diabetes stays at the same level of control? Please select all that apply.</w:t>
      </w:r>
    </w:p>
    <w:p w14:paraId="23E59E3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 will be in good health without any problems {exclusive option}</w:t>
      </w:r>
    </w:p>
    <w:p w14:paraId="3AF2F03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Kidney problems</w:t>
      </w:r>
    </w:p>
    <w:p w14:paraId="14F5E76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Heart problems</w:t>
      </w:r>
    </w:p>
    <w:p w14:paraId="38BA9B67"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Problems with eyes/vision</w:t>
      </w:r>
    </w:p>
    <w:p w14:paraId="69E8A179"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Sexual dysfunction</w:t>
      </w:r>
    </w:p>
    <w:p w14:paraId="1C877DBE"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Ulcers or sores on feet</w:t>
      </w:r>
    </w:p>
    <w:p w14:paraId="14EFB340"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Nerve pain</w:t>
      </w:r>
    </w:p>
    <w:p w14:paraId="4ABC4DD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Hearing problems</w:t>
      </w:r>
    </w:p>
    <w:p w14:paraId="3502A4F8"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lastRenderedPageBreak/>
        <w:t>Skin problems</w:t>
      </w:r>
    </w:p>
    <w:p w14:paraId="417F8799"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Insomnia</w:t>
      </w:r>
    </w:p>
    <w:p w14:paraId="5481D9B0"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 don’t know</w:t>
      </w:r>
    </w:p>
    <w:p w14:paraId="14891E5D" w14:textId="77777777" w:rsidR="00784353" w:rsidRPr="00784353" w:rsidRDefault="00784353" w:rsidP="00784353">
      <w:pPr>
        <w:spacing w:after="240" w:line="280" w:lineRule="atLeast"/>
        <w:ind w:left="1080"/>
        <w:rPr>
          <w:rFonts w:ascii="Times New Roman" w:eastAsia="Arial" w:hAnsi="Times New Roman" w:cs="Times New Roman"/>
          <w:sz w:val="24"/>
          <w:lang w:eastAsia="en-US"/>
        </w:rPr>
      </w:pPr>
    </w:p>
    <w:p w14:paraId="6B5E9F10" w14:textId="77777777" w:rsidR="00784353" w:rsidRPr="00784353" w:rsidRDefault="00784353" w:rsidP="00784353">
      <w:pPr>
        <w:numPr>
          <w:ilvl w:val="1"/>
          <w:numId w:val="32"/>
        </w:numPr>
        <w:spacing w:after="240" w:line="240" w:lineRule="auto"/>
        <w:ind w:left="900" w:hanging="5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What do you think is likely to happen to you in the long-term (after five years) if your diabetes stays at the same level of control? Please select all that apply.</w:t>
      </w:r>
    </w:p>
    <w:p w14:paraId="28091B61"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 will be in good health without any problems {exclusive option}</w:t>
      </w:r>
    </w:p>
    <w:p w14:paraId="006C27BE"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Kidney problems</w:t>
      </w:r>
    </w:p>
    <w:p w14:paraId="503D4CC9"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Heart problems</w:t>
      </w:r>
    </w:p>
    <w:p w14:paraId="5AB78DAA"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Problems with eyes/vision</w:t>
      </w:r>
    </w:p>
    <w:p w14:paraId="4EC2A579"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Sexual dysfunction</w:t>
      </w:r>
    </w:p>
    <w:p w14:paraId="1C52F052"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Ulcers or sores on feet</w:t>
      </w:r>
    </w:p>
    <w:p w14:paraId="34DA39B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Nerve pain</w:t>
      </w:r>
    </w:p>
    <w:p w14:paraId="32E485E8"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Amputation</w:t>
      </w:r>
    </w:p>
    <w:p w14:paraId="03F1F51E"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Hearing problems</w:t>
      </w:r>
    </w:p>
    <w:p w14:paraId="74553F96"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Skin problems</w:t>
      </w:r>
    </w:p>
    <w:p w14:paraId="05754678"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Insomnia</w:t>
      </w:r>
    </w:p>
    <w:p w14:paraId="7F1D2F80"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 don’t know</w:t>
      </w:r>
    </w:p>
    <w:p w14:paraId="1DB42D66" w14:textId="77777777" w:rsidR="00784353" w:rsidRPr="00784353" w:rsidRDefault="00784353" w:rsidP="00784353">
      <w:pPr>
        <w:spacing w:after="240" w:line="280" w:lineRule="atLeast"/>
        <w:ind w:left="1440"/>
        <w:rPr>
          <w:rFonts w:ascii="Times New Roman" w:eastAsia="Arial" w:hAnsi="Times New Roman" w:cs="Times New Roman"/>
          <w:sz w:val="24"/>
          <w:lang w:eastAsia="en-US"/>
        </w:rPr>
      </w:pPr>
    </w:p>
    <w:p w14:paraId="243E6B1D" w14:textId="77777777" w:rsidR="00784353" w:rsidRPr="00784353" w:rsidRDefault="00784353" w:rsidP="00784353">
      <w:pPr>
        <w:numPr>
          <w:ilvl w:val="0"/>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{Q’s – T2D Treatments}</w:t>
      </w:r>
    </w:p>
    <w:p w14:paraId="099FEED6" w14:textId="77777777" w:rsidR="00784353" w:rsidRPr="00784353" w:rsidRDefault="00784353" w:rsidP="00784353">
      <w:pPr>
        <w:spacing w:after="240" w:line="280" w:lineRule="atLeast"/>
        <w:ind w:left="360"/>
        <w:rPr>
          <w:rFonts w:ascii="Times New Roman" w:eastAsia="Arial" w:hAnsi="Times New Roman" w:cs="Times New Roman"/>
          <w:sz w:val="24"/>
          <w:lang w:eastAsia="en-US"/>
        </w:rPr>
      </w:pPr>
      <w:proofErr w:type="gramStart"/>
      <w:r w:rsidRPr="00784353">
        <w:rPr>
          <w:rFonts w:ascii="Times New Roman" w:eastAsia="Arial" w:hAnsi="Times New Roman" w:cs="Times New Roman"/>
          <w:sz w:val="24"/>
          <w:lang w:eastAsia="en-US"/>
        </w:rPr>
        <w:t>Next</w:t>
      </w:r>
      <w:proofErr w:type="gramEnd"/>
      <w:r w:rsidRPr="00784353">
        <w:rPr>
          <w:rFonts w:ascii="Times New Roman" w:eastAsia="Arial" w:hAnsi="Times New Roman" w:cs="Times New Roman"/>
          <w:sz w:val="24"/>
          <w:lang w:eastAsia="en-US"/>
        </w:rPr>
        <w:t xml:space="preserve"> we would like to ask you a few questions about the things you do to help manage or control your type 2 diabetes.</w:t>
      </w:r>
      <w:r w:rsidRPr="00784353">
        <w:rPr>
          <w:rFonts w:ascii="Times New Roman" w:eastAsia="Times New Roman" w:hAnsi="Times New Roman" w:cs="Times New Roman"/>
          <w:sz w:val="24"/>
          <w:lang w:eastAsia="en-US"/>
        </w:rPr>
        <w:t xml:space="preserve"> </w:t>
      </w:r>
    </w:p>
    <w:p w14:paraId="579A3D2A" w14:textId="77777777" w:rsidR="00784353" w:rsidRPr="00784353" w:rsidRDefault="00784353" w:rsidP="00784353">
      <w:pPr>
        <w:spacing w:after="240" w:line="280" w:lineRule="atLeast"/>
        <w:ind w:left="1440"/>
        <w:rPr>
          <w:rFonts w:ascii="Times New Roman" w:eastAsia="Times New Roman" w:hAnsi="Times New Roman" w:cs="Times New Roman"/>
          <w:sz w:val="24"/>
          <w:lang w:eastAsia="en-US"/>
        </w:rPr>
      </w:pPr>
    </w:p>
    <w:p w14:paraId="532961A7" w14:textId="77777777" w:rsidR="00784353" w:rsidRPr="00784353" w:rsidRDefault="00784353" w:rsidP="00784353">
      <w:pPr>
        <w:numPr>
          <w:ilvl w:val="1"/>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What has your doctor told you to do to better manage/control your diabetes? Please select all that apply.</w:t>
      </w:r>
    </w:p>
    <w:p w14:paraId="759424FF"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Change my diet </w:t>
      </w:r>
    </w:p>
    <w:p w14:paraId="4F5C48F7"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Exercise </w:t>
      </w:r>
    </w:p>
    <w:p w14:paraId="22680F2A"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Take tablets or pills for diabetes {ask E.2 to E.4, otherwise skip}</w:t>
      </w:r>
    </w:p>
    <w:p w14:paraId="0D1A7329"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lastRenderedPageBreak/>
        <w:t>Take insulin {ask E.5 to E.6, otherwise skip}</w:t>
      </w:r>
    </w:p>
    <w:p w14:paraId="4AC0A883"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Take injectable medication other than insulin (GLP-R agonists such as such as exenatide (</w:t>
      </w:r>
      <w:proofErr w:type="spellStart"/>
      <w:r w:rsidRPr="00784353">
        <w:rPr>
          <w:rFonts w:ascii="Times New Roman" w:eastAsia="Arial" w:hAnsi="Times New Roman" w:cs="Times New Roman"/>
          <w:sz w:val="24"/>
          <w:lang w:eastAsia="en-US"/>
        </w:rPr>
        <w:t>Byetta</w:t>
      </w:r>
      <w:proofErr w:type="spellEnd"/>
      <w:r w:rsidRPr="00784353">
        <w:rPr>
          <w:rFonts w:ascii="Times New Roman" w:eastAsia="Arial" w:hAnsi="Times New Roman" w:cs="Times New Roman"/>
          <w:sz w:val="24"/>
          <w:lang w:eastAsia="en-US"/>
        </w:rPr>
        <w:t xml:space="preserve">, </w:t>
      </w:r>
      <w:proofErr w:type="spellStart"/>
      <w:r w:rsidRPr="00784353">
        <w:rPr>
          <w:rFonts w:ascii="Times New Roman" w:eastAsia="Arial" w:hAnsi="Times New Roman" w:cs="Times New Roman"/>
          <w:sz w:val="24"/>
          <w:lang w:eastAsia="en-US"/>
        </w:rPr>
        <w:t>Bydureon</w:t>
      </w:r>
      <w:proofErr w:type="spellEnd"/>
      <w:r w:rsidRPr="00784353">
        <w:rPr>
          <w:rFonts w:ascii="Times New Roman" w:eastAsia="Arial" w:hAnsi="Times New Roman" w:cs="Times New Roman"/>
          <w:sz w:val="24"/>
          <w:lang w:eastAsia="en-US"/>
        </w:rPr>
        <w:t>), liraglutide (Victoza), albiglutide (</w:t>
      </w:r>
      <w:proofErr w:type="spellStart"/>
      <w:r w:rsidRPr="00784353">
        <w:rPr>
          <w:rFonts w:ascii="Times New Roman" w:eastAsia="Arial" w:hAnsi="Times New Roman" w:cs="Times New Roman"/>
          <w:sz w:val="24"/>
          <w:lang w:eastAsia="en-US"/>
        </w:rPr>
        <w:t>Tanzeum</w:t>
      </w:r>
      <w:proofErr w:type="spellEnd"/>
      <w:r w:rsidRPr="00784353">
        <w:rPr>
          <w:rFonts w:ascii="Times New Roman" w:eastAsia="Arial" w:hAnsi="Times New Roman" w:cs="Times New Roman"/>
          <w:sz w:val="24"/>
          <w:lang w:eastAsia="en-US"/>
        </w:rPr>
        <w:t>), dulaglutide (Trulicity), pramlintide (</w:t>
      </w:r>
      <w:proofErr w:type="spellStart"/>
      <w:r w:rsidRPr="00784353">
        <w:rPr>
          <w:rFonts w:ascii="Times New Roman" w:eastAsia="Arial" w:hAnsi="Times New Roman" w:cs="Times New Roman"/>
          <w:sz w:val="24"/>
          <w:lang w:eastAsia="en-US"/>
        </w:rPr>
        <w:t>Symlin</w:t>
      </w:r>
      <w:proofErr w:type="spellEnd"/>
      <w:r w:rsidRPr="00784353">
        <w:rPr>
          <w:rFonts w:ascii="Times New Roman" w:eastAsia="Arial" w:hAnsi="Times New Roman" w:cs="Times New Roman"/>
          <w:sz w:val="24"/>
          <w:lang w:eastAsia="en-US"/>
        </w:rPr>
        <w:t>)) {ask E.7 to E.8, otherwise skip}</w:t>
      </w:r>
    </w:p>
    <w:p w14:paraId="5C0D8168"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None of these {exclusive option}</w:t>
      </w:r>
    </w:p>
    <w:p w14:paraId="0D2A4821" w14:textId="77777777" w:rsidR="00784353" w:rsidRPr="00784353" w:rsidRDefault="00784353" w:rsidP="00784353">
      <w:pPr>
        <w:spacing w:after="240" w:line="280" w:lineRule="atLeast"/>
        <w:ind w:left="720"/>
        <w:rPr>
          <w:rFonts w:ascii="Times New Roman" w:eastAsia="Arial" w:hAnsi="Times New Roman" w:cs="Times New Roman"/>
          <w:sz w:val="24"/>
          <w:lang w:eastAsia="en-US"/>
        </w:rPr>
      </w:pPr>
    </w:p>
    <w:p w14:paraId="2A1DC932" w14:textId="77777777" w:rsidR="00784353" w:rsidRPr="00784353" w:rsidRDefault="00784353" w:rsidP="00784353">
      <w:pPr>
        <w:spacing w:after="240" w:line="280" w:lineRule="atLeast"/>
        <w:ind w:left="216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w:t>
      </w:r>
    </w:p>
    <w:p w14:paraId="53BC4746" w14:textId="77777777" w:rsidR="00784353" w:rsidRPr="00784353" w:rsidRDefault="00784353" w:rsidP="00784353">
      <w:pPr>
        <w:numPr>
          <w:ilvl w:val="1"/>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{ask If selected “take tablets or pills” on E.1} Which of the following types of pills or tablets are you currently using to treat your type 2 diabetes?</w:t>
      </w:r>
    </w:p>
    <w:p w14:paraId="79072689"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Sulfonylureas (such as glimepiride (Amaryl), glipizide (</w:t>
      </w:r>
      <w:proofErr w:type="spellStart"/>
      <w:r w:rsidRPr="00784353">
        <w:rPr>
          <w:rFonts w:ascii="Times New Roman" w:eastAsia="Arial" w:hAnsi="Times New Roman" w:cs="Times New Roman"/>
          <w:sz w:val="24"/>
          <w:lang w:eastAsia="en-US"/>
        </w:rPr>
        <w:t>Glucotrol</w:t>
      </w:r>
      <w:proofErr w:type="spellEnd"/>
      <w:r w:rsidRPr="00784353">
        <w:rPr>
          <w:rFonts w:ascii="Times New Roman" w:eastAsia="Arial" w:hAnsi="Times New Roman" w:cs="Times New Roman"/>
          <w:sz w:val="24"/>
          <w:lang w:eastAsia="en-US"/>
        </w:rPr>
        <w:t>), glyburide (</w:t>
      </w:r>
      <w:proofErr w:type="spellStart"/>
      <w:r w:rsidRPr="00784353">
        <w:rPr>
          <w:rFonts w:ascii="Times New Roman" w:eastAsia="Arial" w:hAnsi="Times New Roman" w:cs="Times New Roman"/>
          <w:sz w:val="24"/>
          <w:lang w:eastAsia="en-US"/>
        </w:rPr>
        <w:t>Diabeta</w:t>
      </w:r>
      <w:proofErr w:type="spellEnd"/>
      <w:r w:rsidRPr="00784353">
        <w:rPr>
          <w:rFonts w:ascii="Times New Roman" w:eastAsia="Arial" w:hAnsi="Times New Roman" w:cs="Times New Roman"/>
          <w:sz w:val="24"/>
          <w:lang w:eastAsia="en-US"/>
        </w:rPr>
        <w:t xml:space="preserve">, </w:t>
      </w:r>
      <w:proofErr w:type="spellStart"/>
      <w:r w:rsidRPr="00784353">
        <w:rPr>
          <w:rFonts w:ascii="Times New Roman" w:eastAsia="Arial" w:hAnsi="Times New Roman" w:cs="Times New Roman"/>
          <w:sz w:val="24"/>
          <w:lang w:eastAsia="en-US"/>
        </w:rPr>
        <w:t>Glynase</w:t>
      </w:r>
      <w:proofErr w:type="spellEnd"/>
      <w:r w:rsidRPr="00784353">
        <w:rPr>
          <w:rFonts w:ascii="Times New Roman" w:eastAsia="Arial" w:hAnsi="Times New Roman" w:cs="Times New Roman"/>
          <w:sz w:val="24"/>
          <w:lang w:eastAsia="en-US"/>
        </w:rPr>
        <w:t xml:space="preserve">), </w:t>
      </w:r>
      <w:proofErr w:type="spellStart"/>
      <w:r w:rsidRPr="00784353">
        <w:rPr>
          <w:rFonts w:ascii="Times New Roman" w:eastAsia="Arial" w:hAnsi="Times New Roman" w:cs="Times New Roman"/>
          <w:sz w:val="24"/>
          <w:lang w:eastAsia="en-US"/>
        </w:rPr>
        <w:t>nateglinide</w:t>
      </w:r>
      <w:proofErr w:type="spellEnd"/>
      <w:r w:rsidRPr="00784353">
        <w:rPr>
          <w:rFonts w:ascii="Times New Roman" w:eastAsia="Arial" w:hAnsi="Times New Roman" w:cs="Times New Roman"/>
          <w:sz w:val="24"/>
          <w:lang w:eastAsia="en-US"/>
        </w:rPr>
        <w:t xml:space="preserve"> (</w:t>
      </w:r>
      <w:proofErr w:type="spellStart"/>
      <w:r w:rsidRPr="00784353">
        <w:rPr>
          <w:rFonts w:ascii="Times New Roman" w:eastAsia="Arial" w:hAnsi="Times New Roman" w:cs="Times New Roman"/>
          <w:sz w:val="24"/>
          <w:lang w:eastAsia="en-US"/>
        </w:rPr>
        <w:t>Starlix</w:t>
      </w:r>
      <w:proofErr w:type="spellEnd"/>
      <w:r w:rsidRPr="00784353">
        <w:rPr>
          <w:rFonts w:ascii="Times New Roman" w:eastAsia="Arial" w:hAnsi="Times New Roman" w:cs="Times New Roman"/>
          <w:sz w:val="24"/>
          <w:lang w:eastAsia="en-US"/>
        </w:rPr>
        <w:t>), repaglinide (</w:t>
      </w:r>
      <w:proofErr w:type="spellStart"/>
      <w:r w:rsidRPr="00784353">
        <w:rPr>
          <w:rFonts w:ascii="Times New Roman" w:eastAsia="Arial" w:hAnsi="Times New Roman" w:cs="Times New Roman"/>
          <w:sz w:val="24"/>
          <w:lang w:eastAsia="en-US"/>
        </w:rPr>
        <w:t>Prandin</w:t>
      </w:r>
      <w:proofErr w:type="spellEnd"/>
      <w:r w:rsidRPr="00784353">
        <w:rPr>
          <w:rFonts w:ascii="Times New Roman" w:eastAsia="Arial" w:hAnsi="Times New Roman" w:cs="Times New Roman"/>
          <w:sz w:val="24"/>
          <w:lang w:eastAsia="en-US"/>
        </w:rPr>
        <w:t>))</w:t>
      </w:r>
    </w:p>
    <w:p w14:paraId="225E5B5E"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Biguanides (such as Metformin (Glucophage), or a combination of these)</w:t>
      </w:r>
    </w:p>
    <w:p w14:paraId="18E3F9E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Thiazolidinediones (such as pioglitazone (Actos), rosiglitazone (Avandia))</w:t>
      </w:r>
    </w:p>
    <w:p w14:paraId="7CF68A5F"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DPP-4 inhibitors (such as sitagliptin (</w:t>
      </w:r>
      <w:proofErr w:type="spellStart"/>
      <w:r w:rsidRPr="00784353">
        <w:rPr>
          <w:rFonts w:ascii="Times New Roman" w:eastAsia="Arial" w:hAnsi="Times New Roman" w:cs="Times New Roman"/>
          <w:sz w:val="24"/>
          <w:lang w:eastAsia="en-US"/>
        </w:rPr>
        <w:t>Januvia</w:t>
      </w:r>
      <w:proofErr w:type="spellEnd"/>
      <w:r w:rsidRPr="00784353">
        <w:rPr>
          <w:rFonts w:ascii="Times New Roman" w:eastAsia="Arial" w:hAnsi="Times New Roman" w:cs="Times New Roman"/>
          <w:sz w:val="24"/>
          <w:lang w:eastAsia="en-US"/>
        </w:rPr>
        <w:t xml:space="preserve">), </w:t>
      </w:r>
      <w:proofErr w:type="spellStart"/>
      <w:r w:rsidRPr="00784353">
        <w:rPr>
          <w:rFonts w:ascii="Times New Roman" w:eastAsia="Arial" w:hAnsi="Times New Roman" w:cs="Times New Roman"/>
          <w:sz w:val="24"/>
          <w:lang w:eastAsia="en-US"/>
        </w:rPr>
        <w:t>saxagliptin</w:t>
      </w:r>
      <w:proofErr w:type="spellEnd"/>
      <w:r w:rsidRPr="00784353">
        <w:rPr>
          <w:rFonts w:ascii="Times New Roman" w:eastAsia="Arial" w:hAnsi="Times New Roman" w:cs="Times New Roman"/>
          <w:sz w:val="24"/>
          <w:lang w:eastAsia="en-US"/>
        </w:rPr>
        <w:t xml:space="preserve"> (</w:t>
      </w:r>
      <w:proofErr w:type="spellStart"/>
      <w:r w:rsidRPr="00784353">
        <w:rPr>
          <w:rFonts w:ascii="Times New Roman" w:eastAsia="Arial" w:hAnsi="Times New Roman" w:cs="Times New Roman"/>
          <w:sz w:val="24"/>
          <w:lang w:eastAsia="en-US"/>
        </w:rPr>
        <w:t>Onglyza</w:t>
      </w:r>
      <w:proofErr w:type="spellEnd"/>
      <w:r w:rsidRPr="00784353">
        <w:rPr>
          <w:rFonts w:ascii="Times New Roman" w:eastAsia="Arial" w:hAnsi="Times New Roman" w:cs="Times New Roman"/>
          <w:sz w:val="24"/>
          <w:lang w:eastAsia="en-US"/>
        </w:rPr>
        <w:t>), linagliptin (</w:t>
      </w:r>
      <w:proofErr w:type="spellStart"/>
      <w:r w:rsidRPr="00784353">
        <w:rPr>
          <w:rFonts w:ascii="Times New Roman" w:eastAsia="Arial" w:hAnsi="Times New Roman" w:cs="Times New Roman"/>
          <w:sz w:val="24"/>
          <w:lang w:eastAsia="en-US"/>
        </w:rPr>
        <w:t>Tradjenta</w:t>
      </w:r>
      <w:proofErr w:type="spellEnd"/>
      <w:r w:rsidRPr="00784353">
        <w:rPr>
          <w:rFonts w:ascii="Times New Roman" w:eastAsia="Arial" w:hAnsi="Times New Roman" w:cs="Times New Roman"/>
          <w:sz w:val="24"/>
          <w:lang w:eastAsia="en-US"/>
        </w:rPr>
        <w:t xml:space="preserve">), </w:t>
      </w:r>
      <w:proofErr w:type="spellStart"/>
      <w:r w:rsidRPr="00784353">
        <w:rPr>
          <w:rFonts w:ascii="Times New Roman" w:eastAsia="Arial" w:hAnsi="Times New Roman" w:cs="Times New Roman"/>
          <w:sz w:val="24"/>
          <w:lang w:eastAsia="en-US"/>
        </w:rPr>
        <w:t>alogliptin</w:t>
      </w:r>
      <w:proofErr w:type="spellEnd"/>
      <w:r w:rsidRPr="00784353">
        <w:rPr>
          <w:rFonts w:ascii="Times New Roman" w:eastAsia="Arial" w:hAnsi="Times New Roman" w:cs="Times New Roman"/>
          <w:sz w:val="24"/>
          <w:lang w:eastAsia="en-US"/>
        </w:rPr>
        <w:t xml:space="preserve"> (</w:t>
      </w:r>
      <w:proofErr w:type="spellStart"/>
      <w:r w:rsidRPr="00784353">
        <w:rPr>
          <w:rFonts w:ascii="Times New Roman" w:eastAsia="Arial" w:hAnsi="Times New Roman" w:cs="Times New Roman"/>
          <w:sz w:val="24"/>
          <w:lang w:eastAsia="en-US"/>
        </w:rPr>
        <w:t>Nesina</w:t>
      </w:r>
      <w:proofErr w:type="spellEnd"/>
      <w:r w:rsidRPr="00784353">
        <w:rPr>
          <w:rFonts w:ascii="Times New Roman" w:eastAsia="Arial" w:hAnsi="Times New Roman" w:cs="Times New Roman"/>
          <w:sz w:val="24"/>
          <w:lang w:eastAsia="en-US"/>
        </w:rPr>
        <w:t>))</w:t>
      </w:r>
    </w:p>
    <w:p w14:paraId="192769F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Alpha-glucosidase inhibitors (such as acarbose (</w:t>
      </w:r>
      <w:proofErr w:type="spellStart"/>
      <w:r w:rsidRPr="00784353">
        <w:rPr>
          <w:rFonts w:ascii="Times New Roman" w:eastAsia="Arial" w:hAnsi="Times New Roman" w:cs="Times New Roman"/>
          <w:sz w:val="24"/>
          <w:lang w:eastAsia="en-US"/>
        </w:rPr>
        <w:t>Precose</w:t>
      </w:r>
      <w:proofErr w:type="spellEnd"/>
      <w:r w:rsidRPr="00784353">
        <w:rPr>
          <w:rFonts w:ascii="Times New Roman" w:eastAsia="Arial" w:hAnsi="Times New Roman" w:cs="Times New Roman"/>
          <w:sz w:val="24"/>
          <w:lang w:eastAsia="en-US"/>
        </w:rPr>
        <w:t>), miglitol (</w:t>
      </w:r>
      <w:proofErr w:type="spellStart"/>
      <w:r w:rsidRPr="00784353">
        <w:rPr>
          <w:rFonts w:ascii="Times New Roman" w:eastAsia="Arial" w:hAnsi="Times New Roman" w:cs="Times New Roman"/>
          <w:sz w:val="24"/>
          <w:lang w:eastAsia="en-US"/>
        </w:rPr>
        <w:t>Glyset</w:t>
      </w:r>
      <w:proofErr w:type="spellEnd"/>
      <w:r w:rsidRPr="00784353">
        <w:rPr>
          <w:rFonts w:ascii="Times New Roman" w:eastAsia="Arial" w:hAnsi="Times New Roman" w:cs="Times New Roman"/>
          <w:sz w:val="24"/>
          <w:lang w:eastAsia="en-US"/>
        </w:rPr>
        <w:t>))</w:t>
      </w:r>
    </w:p>
    <w:p w14:paraId="181890D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Sodium-glucose cotransporter 2 inhibitors (such as canagliflozin (Invokana), dapagliflozin (</w:t>
      </w:r>
      <w:proofErr w:type="spellStart"/>
      <w:r w:rsidRPr="00784353">
        <w:rPr>
          <w:rFonts w:ascii="Times New Roman" w:eastAsia="Arial" w:hAnsi="Times New Roman" w:cs="Times New Roman"/>
          <w:sz w:val="24"/>
          <w:lang w:eastAsia="en-US"/>
        </w:rPr>
        <w:t>Farxiga</w:t>
      </w:r>
      <w:proofErr w:type="spellEnd"/>
      <w:r w:rsidRPr="00784353">
        <w:rPr>
          <w:rFonts w:ascii="Times New Roman" w:eastAsia="Arial" w:hAnsi="Times New Roman" w:cs="Times New Roman"/>
          <w:sz w:val="24"/>
          <w:lang w:eastAsia="en-US"/>
        </w:rPr>
        <w:t>))</w:t>
      </w:r>
    </w:p>
    <w:p w14:paraId="0178F108"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Combination medications (such as sitagliptin-metformin (Janumet), metformin-glyburide (</w:t>
      </w:r>
      <w:proofErr w:type="spellStart"/>
      <w:r w:rsidRPr="00784353">
        <w:rPr>
          <w:rFonts w:ascii="Times New Roman" w:eastAsia="Arial" w:hAnsi="Times New Roman" w:cs="Times New Roman"/>
          <w:sz w:val="24"/>
          <w:lang w:eastAsia="en-US"/>
        </w:rPr>
        <w:t>Glucovance</w:t>
      </w:r>
      <w:proofErr w:type="spellEnd"/>
      <w:r w:rsidRPr="00784353">
        <w:rPr>
          <w:rFonts w:ascii="Times New Roman" w:eastAsia="Arial" w:hAnsi="Times New Roman" w:cs="Times New Roman"/>
          <w:sz w:val="24"/>
          <w:lang w:eastAsia="en-US"/>
        </w:rPr>
        <w:t>)</w:t>
      </w:r>
      <w:r w:rsidRPr="00784353">
        <w:rPr>
          <w:rFonts w:ascii="Times New Roman" w:eastAsia="Times New Roman" w:hAnsi="Times New Roman" w:cs="Times New Roman"/>
          <w:sz w:val="24"/>
          <w:lang w:eastAsia="en-US"/>
        </w:rPr>
        <w:t xml:space="preserve">, </w:t>
      </w:r>
      <w:proofErr w:type="spellStart"/>
      <w:r w:rsidRPr="00784353">
        <w:rPr>
          <w:rFonts w:ascii="Times New Roman" w:eastAsia="Times New Roman" w:hAnsi="Times New Roman" w:cs="Times New Roman"/>
          <w:sz w:val="24"/>
          <w:lang w:eastAsia="en-US"/>
        </w:rPr>
        <w:t>saxagliptin</w:t>
      </w:r>
      <w:proofErr w:type="spellEnd"/>
      <w:r w:rsidRPr="00784353">
        <w:rPr>
          <w:rFonts w:ascii="Times New Roman" w:eastAsia="Times New Roman" w:hAnsi="Times New Roman" w:cs="Times New Roman"/>
          <w:sz w:val="24"/>
          <w:lang w:eastAsia="en-US"/>
        </w:rPr>
        <w:t>-metformin (</w:t>
      </w:r>
      <w:proofErr w:type="spellStart"/>
      <w:r w:rsidRPr="00784353">
        <w:rPr>
          <w:rFonts w:ascii="Times New Roman" w:eastAsia="Times New Roman" w:hAnsi="Times New Roman" w:cs="Times New Roman"/>
          <w:sz w:val="24"/>
          <w:lang w:eastAsia="en-US"/>
        </w:rPr>
        <w:t>Komblyze</w:t>
      </w:r>
      <w:proofErr w:type="spellEnd"/>
      <w:r w:rsidRPr="00784353">
        <w:rPr>
          <w:rFonts w:ascii="Times New Roman" w:eastAsia="Times New Roman" w:hAnsi="Times New Roman" w:cs="Times New Roman"/>
          <w:sz w:val="24"/>
          <w:lang w:eastAsia="en-US"/>
        </w:rPr>
        <w:t>), canagliflozin-metformin (</w:t>
      </w:r>
      <w:proofErr w:type="spellStart"/>
      <w:r w:rsidRPr="00784353">
        <w:rPr>
          <w:rFonts w:ascii="Times New Roman" w:eastAsia="Times New Roman" w:hAnsi="Times New Roman" w:cs="Times New Roman"/>
          <w:sz w:val="24"/>
          <w:lang w:eastAsia="en-US"/>
        </w:rPr>
        <w:t>Vokanamet</w:t>
      </w:r>
      <w:proofErr w:type="spellEnd"/>
      <w:r w:rsidRPr="00784353">
        <w:rPr>
          <w:rFonts w:ascii="Times New Roman" w:eastAsia="Times New Roman" w:hAnsi="Times New Roman" w:cs="Times New Roman"/>
          <w:sz w:val="24"/>
          <w:lang w:eastAsia="en-US"/>
        </w:rPr>
        <w:t>), dapagliflozin-metformin (</w:t>
      </w:r>
      <w:proofErr w:type="spellStart"/>
      <w:r w:rsidRPr="00784353">
        <w:rPr>
          <w:rFonts w:ascii="Times New Roman" w:eastAsia="Times New Roman" w:hAnsi="Times New Roman" w:cs="Times New Roman"/>
          <w:sz w:val="24"/>
          <w:lang w:eastAsia="en-US"/>
        </w:rPr>
        <w:t>Xigduo</w:t>
      </w:r>
      <w:proofErr w:type="spellEnd"/>
      <w:r w:rsidRPr="00784353">
        <w:rPr>
          <w:rFonts w:ascii="Times New Roman" w:eastAsia="Arial" w:hAnsi="Times New Roman" w:cs="Times New Roman"/>
          <w:sz w:val="24"/>
          <w:lang w:eastAsia="en-US"/>
        </w:rPr>
        <w:t xml:space="preserve">)) </w:t>
      </w:r>
    </w:p>
    <w:p w14:paraId="17C3757C" w14:textId="77777777" w:rsidR="00784353" w:rsidRPr="00784353" w:rsidRDefault="00784353" w:rsidP="00784353">
      <w:pPr>
        <w:spacing w:after="240" w:line="280" w:lineRule="atLeast"/>
        <w:ind w:left="1440"/>
        <w:rPr>
          <w:rFonts w:ascii="Times New Roman" w:eastAsia="Arial" w:hAnsi="Times New Roman" w:cs="Times New Roman"/>
          <w:sz w:val="24"/>
          <w:lang w:eastAsia="en-US"/>
        </w:rPr>
      </w:pPr>
    </w:p>
    <w:p w14:paraId="407EC4A7" w14:textId="77777777" w:rsidR="00784353" w:rsidRPr="00784353" w:rsidRDefault="00784353" w:rsidP="00784353">
      <w:pPr>
        <w:spacing w:after="240" w:line="280" w:lineRule="atLeast"/>
        <w:ind w:left="720"/>
        <w:rPr>
          <w:rFonts w:ascii="Times New Roman" w:eastAsia="Arial" w:hAnsi="Times New Roman" w:cs="Times New Roman"/>
          <w:sz w:val="24"/>
          <w:lang w:eastAsia="en-US"/>
        </w:rPr>
      </w:pPr>
    </w:p>
    <w:p w14:paraId="5A4B1F42" w14:textId="77777777" w:rsidR="00784353" w:rsidRPr="00784353" w:rsidRDefault="00784353" w:rsidP="00784353">
      <w:pPr>
        <w:numPr>
          <w:ilvl w:val="1"/>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{ask If selected “take tablets or pills” on E.1} Do you always take your pills or tablets as directed by your health care provider?</w:t>
      </w:r>
    </w:p>
    <w:p w14:paraId="0EFB0E62"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Yes</w:t>
      </w:r>
    </w:p>
    <w:p w14:paraId="50636C30"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No {ask E.4, otherwise skip}</w:t>
      </w:r>
    </w:p>
    <w:p w14:paraId="113A5C2F"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 don’t know</w:t>
      </w:r>
    </w:p>
    <w:p w14:paraId="06EF3C63" w14:textId="77777777" w:rsidR="00784353" w:rsidRPr="00784353" w:rsidRDefault="00784353" w:rsidP="00784353">
      <w:pPr>
        <w:spacing w:after="240" w:line="280" w:lineRule="atLeast"/>
        <w:ind w:left="2160"/>
        <w:rPr>
          <w:rFonts w:ascii="Times New Roman" w:eastAsia="Times New Roman" w:hAnsi="Times New Roman" w:cs="Times New Roman"/>
          <w:sz w:val="24"/>
          <w:lang w:eastAsia="en-US"/>
        </w:rPr>
      </w:pPr>
    </w:p>
    <w:p w14:paraId="22EC561E" w14:textId="77777777" w:rsidR="00784353" w:rsidRPr="00784353" w:rsidRDefault="00784353" w:rsidP="00784353">
      <w:pPr>
        <w:numPr>
          <w:ilvl w:val="1"/>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{ask If selected “no” on E.3} Why do you NOT take your pills or tablets as directed? Please select the main reason.</w:t>
      </w:r>
    </w:p>
    <w:p w14:paraId="5FB0808F"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Cost</w:t>
      </w:r>
    </w:p>
    <w:p w14:paraId="1140C89E"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lastRenderedPageBreak/>
        <w:t xml:space="preserve"> I have too many pills to keep track of</w:t>
      </w:r>
    </w:p>
    <w:p w14:paraId="7D5D00A1"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Had to take them too many times a day</w:t>
      </w:r>
    </w:p>
    <w:p w14:paraId="73EE194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 did not agree with my health care provider that I needed it.</w:t>
      </w:r>
    </w:p>
    <w:p w14:paraId="104C64C7"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 did not think it would be effective</w:t>
      </w:r>
    </w:p>
    <w:p w14:paraId="5DC2F1BF"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I’m concerned about the potential side effects</w:t>
      </w:r>
    </w:p>
    <w:p w14:paraId="1AC102DB"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I'm am trying other things, like changing my diet or exercise</w:t>
      </w:r>
    </w:p>
    <w:p w14:paraId="7997568F"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Other</w:t>
      </w:r>
    </w:p>
    <w:p w14:paraId="3DE0A555" w14:textId="77777777" w:rsidR="00784353" w:rsidRPr="00784353" w:rsidRDefault="00784353" w:rsidP="00784353">
      <w:pPr>
        <w:spacing w:after="240" w:line="280" w:lineRule="atLeast"/>
        <w:rPr>
          <w:rFonts w:ascii="Times New Roman" w:eastAsia="Arial" w:hAnsi="Times New Roman" w:cs="Times New Roman"/>
          <w:sz w:val="24"/>
          <w:highlight w:val="white"/>
          <w:lang w:eastAsia="en-US"/>
        </w:rPr>
      </w:pPr>
    </w:p>
    <w:p w14:paraId="6E33919B" w14:textId="77777777" w:rsidR="00784353" w:rsidRPr="00784353" w:rsidRDefault="00784353" w:rsidP="00784353">
      <w:pPr>
        <w:numPr>
          <w:ilvl w:val="1"/>
          <w:numId w:val="32"/>
        </w:numPr>
        <w:spacing w:after="240" w:line="240" w:lineRule="auto"/>
        <w:ind w:left="900" w:hanging="5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{ask If selected “take insulin” on E.1} Do you always take your insulin as directed by your health care provider?</w:t>
      </w:r>
    </w:p>
    <w:p w14:paraId="4B65DE72"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Yes</w:t>
      </w:r>
    </w:p>
    <w:p w14:paraId="1E138E10"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No {ask E.6, otherwise skip}</w:t>
      </w:r>
    </w:p>
    <w:p w14:paraId="6F3DBCB3"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 don’t know</w:t>
      </w:r>
    </w:p>
    <w:p w14:paraId="2E7D0468" w14:textId="77777777" w:rsidR="00784353" w:rsidRPr="00784353" w:rsidRDefault="00784353" w:rsidP="00784353">
      <w:pPr>
        <w:spacing w:after="240" w:line="280" w:lineRule="atLeast"/>
        <w:ind w:left="720"/>
        <w:rPr>
          <w:rFonts w:ascii="Times New Roman" w:eastAsia="Arial" w:hAnsi="Times New Roman" w:cs="Times New Roman"/>
          <w:sz w:val="24"/>
          <w:lang w:eastAsia="en-US"/>
        </w:rPr>
      </w:pPr>
    </w:p>
    <w:p w14:paraId="0D1EDA7C" w14:textId="77777777" w:rsidR="00784353" w:rsidRPr="00784353" w:rsidRDefault="00784353" w:rsidP="00784353">
      <w:pPr>
        <w:numPr>
          <w:ilvl w:val="1"/>
          <w:numId w:val="32"/>
        </w:numPr>
        <w:spacing w:after="240" w:line="240" w:lineRule="auto"/>
        <w:ind w:left="900" w:hanging="5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{ask If selected “no” on E.5} Why do you not take your insulin as directed? Please select the main reason.</w:t>
      </w:r>
    </w:p>
    <w:p w14:paraId="73B06C3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Cost</w:t>
      </w:r>
    </w:p>
    <w:p w14:paraId="5234310D"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 don’t like injections</w:t>
      </w:r>
    </w:p>
    <w:p w14:paraId="374AAD0B"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 didn’t think it would be effective for my T2D</w:t>
      </w:r>
    </w:p>
    <w:p w14:paraId="46DD595C"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 did not agree with my health care provider that I needed it</w:t>
      </w:r>
    </w:p>
    <w:p w14:paraId="34B9FA82"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 am concerned it could interfere with my work</w:t>
      </w:r>
    </w:p>
    <w:p w14:paraId="5DCC3021"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 don’t want to be stuck using it for the rest of my life</w:t>
      </w:r>
    </w:p>
    <w:p w14:paraId="7D5F5932"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It is too inconvenient</w:t>
      </w:r>
    </w:p>
    <w:p w14:paraId="4DEDD2FE"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I was worried about </w:t>
      </w:r>
      <w:proofErr w:type="spellStart"/>
      <w:r w:rsidRPr="00784353">
        <w:rPr>
          <w:rFonts w:ascii="Times New Roman" w:eastAsia="Arial" w:hAnsi="Times New Roman" w:cs="Times New Roman"/>
          <w:sz w:val="24"/>
          <w:lang w:eastAsia="en-US"/>
        </w:rPr>
        <w:t>hypoglycemia</w:t>
      </w:r>
      <w:proofErr w:type="spellEnd"/>
      <w:r w:rsidRPr="00784353">
        <w:rPr>
          <w:rFonts w:ascii="Times New Roman" w:eastAsia="Arial" w:hAnsi="Times New Roman" w:cs="Times New Roman"/>
          <w:sz w:val="24"/>
          <w:lang w:eastAsia="en-US"/>
        </w:rPr>
        <w:t xml:space="preserve"> (low blood glucose)</w:t>
      </w:r>
    </w:p>
    <w:p w14:paraId="37C42F9E"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 was worried about weight gain</w:t>
      </w:r>
    </w:p>
    <w:p w14:paraId="7C6395F7"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Other</w:t>
      </w:r>
    </w:p>
    <w:p w14:paraId="137D0F35" w14:textId="77777777" w:rsidR="00784353" w:rsidRPr="00784353" w:rsidRDefault="00784353" w:rsidP="00784353">
      <w:pPr>
        <w:spacing w:after="240" w:line="280" w:lineRule="atLeast"/>
        <w:ind w:left="720"/>
        <w:rPr>
          <w:rFonts w:ascii="Times New Roman" w:eastAsia="Arial" w:hAnsi="Times New Roman" w:cs="Times New Roman"/>
          <w:sz w:val="24"/>
          <w:lang w:eastAsia="en-US"/>
        </w:rPr>
      </w:pPr>
    </w:p>
    <w:p w14:paraId="3FBD1C13" w14:textId="77777777" w:rsidR="00784353" w:rsidRPr="00784353" w:rsidRDefault="00784353" w:rsidP="00784353">
      <w:pPr>
        <w:numPr>
          <w:ilvl w:val="1"/>
          <w:numId w:val="32"/>
        </w:numPr>
        <w:spacing w:after="240" w:line="240" w:lineRule="auto"/>
        <w:ind w:left="900" w:hanging="5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lastRenderedPageBreak/>
        <w:t>{ask If selected “take injectable medication other than insulin” on E.1} Do you always take your injectable medications (besides insulin) as directed by your health care provider?</w:t>
      </w:r>
    </w:p>
    <w:p w14:paraId="54EAEB1B"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Yes</w:t>
      </w:r>
    </w:p>
    <w:p w14:paraId="534A3B5B"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No {ask E.8, otherwise skip}</w:t>
      </w:r>
    </w:p>
    <w:p w14:paraId="61D3F603"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 don’t know</w:t>
      </w:r>
    </w:p>
    <w:p w14:paraId="1B91B6C5" w14:textId="77777777" w:rsidR="00784353" w:rsidRPr="00784353" w:rsidRDefault="00784353" w:rsidP="00784353">
      <w:pPr>
        <w:spacing w:after="240" w:line="280" w:lineRule="atLeast"/>
        <w:ind w:left="720"/>
        <w:rPr>
          <w:rFonts w:ascii="Times New Roman" w:eastAsia="Times New Roman" w:hAnsi="Times New Roman" w:cs="Times New Roman"/>
          <w:sz w:val="24"/>
          <w:lang w:eastAsia="en-US"/>
        </w:rPr>
      </w:pPr>
    </w:p>
    <w:p w14:paraId="401D69B3" w14:textId="77777777" w:rsidR="00784353" w:rsidRPr="00784353" w:rsidRDefault="00784353" w:rsidP="00784353">
      <w:pPr>
        <w:numPr>
          <w:ilvl w:val="1"/>
          <w:numId w:val="32"/>
        </w:numPr>
        <w:spacing w:after="240" w:line="240" w:lineRule="auto"/>
        <w:ind w:left="900" w:hanging="5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{ask If selected “no” on E.8} Why do you not take your injectable medications (besides insulin) as directed? Please select the main reason.</w:t>
      </w:r>
    </w:p>
    <w:p w14:paraId="436CD277"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Cost</w:t>
      </w:r>
    </w:p>
    <w:p w14:paraId="40D30249"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 don’t like injections</w:t>
      </w:r>
    </w:p>
    <w:p w14:paraId="7A0B894D"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 didn’t think it would be effective for my T2D</w:t>
      </w:r>
    </w:p>
    <w:p w14:paraId="279F468F"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 did not agree with my health care provider that I needed it</w:t>
      </w:r>
    </w:p>
    <w:p w14:paraId="2462B1E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 am concerned it could interfere with my work</w:t>
      </w:r>
    </w:p>
    <w:p w14:paraId="794F5EC7"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 don’t want to be stuck using it for the rest of my life</w:t>
      </w:r>
    </w:p>
    <w:p w14:paraId="74F3E828"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It is too inconvenient</w:t>
      </w:r>
    </w:p>
    <w:p w14:paraId="4C1E4E13"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Other</w:t>
      </w:r>
    </w:p>
    <w:p w14:paraId="41A61F5F" w14:textId="77777777" w:rsidR="00784353" w:rsidRPr="00784353" w:rsidRDefault="00784353" w:rsidP="00784353">
      <w:pPr>
        <w:spacing w:after="240" w:line="280" w:lineRule="atLeast"/>
        <w:ind w:left="900"/>
        <w:rPr>
          <w:rFonts w:ascii="Times New Roman" w:eastAsia="Arial" w:hAnsi="Times New Roman" w:cs="Times New Roman"/>
          <w:sz w:val="24"/>
          <w:lang w:eastAsia="en-US"/>
        </w:rPr>
      </w:pPr>
    </w:p>
    <w:p w14:paraId="1D0E4BA4" w14:textId="77777777" w:rsidR="00784353" w:rsidRPr="00784353" w:rsidRDefault="00784353" w:rsidP="00784353">
      <w:pPr>
        <w:numPr>
          <w:ilvl w:val="1"/>
          <w:numId w:val="32"/>
        </w:numPr>
        <w:spacing w:after="240" w:line="240" w:lineRule="auto"/>
        <w:ind w:left="900" w:hanging="5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{Ask if d or e on E.1} How burdensome would you say it is to take your injectable medication for your type 2 diabetes?</w:t>
      </w:r>
    </w:p>
    <w:p w14:paraId="48789B09"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Not at all burdensome</w:t>
      </w:r>
    </w:p>
    <w:p w14:paraId="55E0748C"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A little burdensome</w:t>
      </w:r>
    </w:p>
    <w:p w14:paraId="1EE3F541"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Moderately burdensome</w:t>
      </w:r>
    </w:p>
    <w:p w14:paraId="2A4482A6"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Very burdensome</w:t>
      </w:r>
    </w:p>
    <w:p w14:paraId="2154F173" w14:textId="77777777" w:rsidR="00784353" w:rsidRPr="00784353" w:rsidRDefault="00784353" w:rsidP="00784353">
      <w:pPr>
        <w:spacing w:after="240" w:line="280" w:lineRule="atLeast"/>
        <w:rPr>
          <w:rFonts w:ascii="Times New Roman" w:eastAsia="Arial" w:hAnsi="Times New Roman" w:cs="Times New Roman"/>
          <w:sz w:val="24"/>
          <w:lang w:eastAsia="en-US"/>
        </w:rPr>
      </w:pPr>
    </w:p>
    <w:p w14:paraId="52BF85C5" w14:textId="77777777" w:rsidR="00784353" w:rsidRPr="00784353" w:rsidRDefault="00784353" w:rsidP="00784353">
      <w:pPr>
        <w:numPr>
          <w:ilvl w:val="1"/>
          <w:numId w:val="32"/>
        </w:numPr>
        <w:spacing w:after="240" w:line="240" w:lineRule="auto"/>
        <w:ind w:left="900" w:hanging="5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{Ask if c, d, or e on E.1} How important are medicines in helping you achieve your diabetes goals?</w:t>
      </w:r>
    </w:p>
    <w:p w14:paraId="187BAADD"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Very unimportant</w:t>
      </w:r>
    </w:p>
    <w:p w14:paraId="5B56A106"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Unimportant</w:t>
      </w:r>
    </w:p>
    <w:p w14:paraId="256C3A9F"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lastRenderedPageBreak/>
        <w:t xml:space="preserve"> Neither important nor unimportant</w:t>
      </w:r>
    </w:p>
    <w:p w14:paraId="4411BEA0"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Important</w:t>
      </w:r>
    </w:p>
    <w:p w14:paraId="77CAEA4C"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Very important</w:t>
      </w:r>
    </w:p>
    <w:p w14:paraId="3E8B4E36"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 I don’t know</w:t>
      </w:r>
    </w:p>
    <w:p w14:paraId="014436FA" w14:textId="77777777" w:rsidR="00784353" w:rsidRPr="00784353" w:rsidRDefault="00784353" w:rsidP="00784353">
      <w:pPr>
        <w:spacing w:after="240" w:line="280" w:lineRule="atLeast"/>
        <w:ind w:left="900"/>
        <w:rPr>
          <w:rFonts w:ascii="Times New Roman" w:eastAsia="Arial" w:hAnsi="Times New Roman" w:cs="Times New Roman"/>
          <w:sz w:val="24"/>
          <w:lang w:eastAsia="en-US"/>
        </w:rPr>
      </w:pPr>
    </w:p>
    <w:p w14:paraId="30FDC1A1" w14:textId="77777777" w:rsidR="00784353" w:rsidRPr="00784353" w:rsidRDefault="00784353" w:rsidP="00784353">
      <w:pPr>
        <w:numPr>
          <w:ilvl w:val="1"/>
          <w:numId w:val="32"/>
        </w:numPr>
        <w:spacing w:after="240" w:line="240" w:lineRule="auto"/>
        <w:ind w:left="900" w:hanging="5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{Ask if c, d, or e on E.1} People with diabetes usually take many different medicines, and it is common to miss or skip medications because of cost, convenience, or side effects. In the past 30 days, how many days did you skip or miss treatments? Please use your best guess. If none, enter 0.</w:t>
      </w:r>
    </w:p>
    <w:p w14:paraId="11FA08CC"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&lt;Numeric&gt;</w:t>
      </w:r>
    </w:p>
    <w:p w14:paraId="403027C7" w14:textId="77777777" w:rsidR="00784353" w:rsidRPr="00784353" w:rsidRDefault="00784353" w:rsidP="00784353">
      <w:pPr>
        <w:spacing w:after="240" w:line="280" w:lineRule="atLeast"/>
        <w:ind w:left="2160"/>
        <w:rPr>
          <w:rFonts w:ascii="Times New Roman" w:eastAsia="Times New Roman" w:hAnsi="Times New Roman" w:cs="Times New Roman"/>
          <w:sz w:val="24"/>
          <w:lang w:eastAsia="en-US"/>
        </w:rPr>
      </w:pPr>
    </w:p>
    <w:p w14:paraId="1272DF31" w14:textId="77777777" w:rsidR="00784353" w:rsidRPr="00784353" w:rsidRDefault="00784353" w:rsidP="00784353">
      <w:pPr>
        <w:numPr>
          <w:ilvl w:val="0"/>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{Q’s – Diabetes Distress &amp; Concerns about </w:t>
      </w:r>
      <w:proofErr w:type="spellStart"/>
      <w:r w:rsidRPr="00784353">
        <w:rPr>
          <w:rFonts w:ascii="Times New Roman" w:eastAsia="Arial" w:hAnsi="Times New Roman" w:cs="Times New Roman"/>
          <w:sz w:val="24"/>
          <w:lang w:eastAsia="en-US"/>
        </w:rPr>
        <w:t>hypoglycemia</w:t>
      </w:r>
      <w:proofErr w:type="spellEnd"/>
      <w:r w:rsidRPr="00784353">
        <w:rPr>
          <w:rFonts w:ascii="Times New Roman" w:eastAsia="Arial" w:hAnsi="Times New Roman" w:cs="Times New Roman"/>
          <w:sz w:val="24"/>
          <w:lang w:eastAsia="en-US"/>
        </w:rPr>
        <w:t>}</w:t>
      </w:r>
    </w:p>
    <w:p w14:paraId="5BE90728" w14:textId="77777777" w:rsidR="00784353" w:rsidRPr="00784353" w:rsidRDefault="00784353" w:rsidP="00784353">
      <w:pPr>
        <w:spacing w:after="240" w:line="280" w:lineRule="atLeast"/>
        <w:ind w:left="720"/>
        <w:rPr>
          <w:rFonts w:ascii="Times New Roman" w:eastAsia="Arial" w:hAnsi="Times New Roman" w:cs="Times New Roman"/>
          <w:sz w:val="24"/>
          <w:highlight w:val="white"/>
          <w:lang w:eastAsia="en-US"/>
        </w:rPr>
      </w:pPr>
      <w:r w:rsidRPr="00784353">
        <w:rPr>
          <w:rFonts w:ascii="Times New Roman" w:eastAsia="Times New Roman" w:hAnsi="Times New Roman" w:cs="Times New Roman"/>
          <w:sz w:val="24"/>
          <w:lang w:eastAsia="en-US"/>
        </w:rPr>
        <w:t xml:space="preserve">Who knows better about managing your type 2 diabetes than you? </w:t>
      </w:r>
      <w:r w:rsidRPr="00784353">
        <w:rPr>
          <w:rFonts w:ascii="Times New Roman" w:eastAsia="Arial" w:hAnsi="Times New Roman" w:cs="Times New Roman"/>
          <w:sz w:val="24"/>
          <w:highlight w:val="white"/>
          <w:lang w:eastAsia="en-US"/>
        </w:rPr>
        <w:t>In this next section we’ll ask how you are managing your diabetes and to consider the degree to which each of the following have distressed or bothered you during the past month.</w:t>
      </w:r>
    </w:p>
    <w:p w14:paraId="15C477C1" w14:textId="77777777" w:rsidR="00784353" w:rsidRPr="00784353" w:rsidRDefault="00784353" w:rsidP="00784353">
      <w:pPr>
        <w:spacing w:after="240" w:line="280" w:lineRule="atLeast"/>
        <w:ind w:left="1440"/>
        <w:rPr>
          <w:rFonts w:ascii="Times New Roman" w:eastAsia="Arial" w:hAnsi="Times New Roman" w:cs="Times New Roman"/>
          <w:sz w:val="24"/>
          <w:highlight w:val="white"/>
          <w:lang w:eastAsia="en-US"/>
        </w:rPr>
      </w:pPr>
    </w:p>
    <w:p w14:paraId="2D32E202" w14:textId="77777777" w:rsidR="00784353" w:rsidRPr="00784353" w:rsidRDefault="00784353" w:rsidP="00784353">
      <w:pPr>
        <w:numPr>
          <w:ilvl w:val="1"/>
          <w:numId w:val="32"/>
        </w:numPr>
        <w:spacing w:after="240" w:line="240" w:lineRule="auto"/>
        <w:rPr>
          <w:rFonts w:ascii="Times New Roman" w:eastAsia="Arial" w:hAnsi="Times New Roman" w:cs="Times New Roman"/>
          <w:b/>
          <w:sz w:val="24"/>
          <w:highlight w:val="white"/>
          <w:lang w:eastAsia="en-US"/>
        </w:rPr>
      </w:pPr>
      <w:r w:rsidRPr="00784353">
        <w:rPr>
          <w:rFonts w:ascii="Times New Roman" w:eastAsia="Arial" w:hAnsi="Times New Roman" w:cs="Times New Roman"/>
          <w:sz w:val="24"/>
          <w:highlight w:val="white"/>
          <w:lang w:eastAsia="en-US"/>
        </w:rPr>
        <w:t xml:space="preserve">How much has this problem bothered you during the last month? </w:t>
      </w:r>
      <w:r w:rsidRPr="00784353">
        <w:rPr>
          <w:rFonts w:ascii="Times New Roman" w:eastAsia="Arial" w:hAnsi="Times New Roman" w:cs="Times New Roman"/>
          <w:b/>
          <w:sz w:val="24"/>
          <w:highlight w:val="white"/>
          <w:lang w:eastAsia="en-US"/>
        </w:rPr>
        <w:t>Feeling that I am not testing my blood sugars frequently enough.</w:t>
      </w:r>
    </w:p>
    <w:p w14:paraId="141537BA"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Not a problem (1)</w:t>
      </w:r>
    </w:p>
    <w:p w14:paraId="0D079B9D"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slight problem (2)</w:t>
      </w:r>
    </w:p>
    <w:p w14:paraId="77E97C9F"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moderate problem (3)</w:t>
      </w:r>
    </w:p>
    <w:p w14:paraId="535ECE81"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Somewhat serious problem (4)</w:t>
      </w:r>
    </w:p>
    <w:p w14:paraId="772516AF"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serious problem (5)</w:t>
      </w:r>
    </w:p>
    <w:p w14:paraId="64E42006"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very serious problem (6)</w:t>
      </w:r>
    </w:p>
    <w:p w14:paraId="1EAD681D" w14:textId="77777777" w:rsidR="00784353" w:rsidRPr="00784353" w:rsidRDefault="00784353" w:rsidP="00784353">
      <w:pPr>
        <w:spacing w:after="240" w:line="280" w:lineRule="atLeast"/>
        <w:ind w:left="1080"/>
        <w:rPr>
          <w:rFonts w:ascii="Times New Roman" w:eastAsia="Arial" w:hAnsi="Times New Roman" w:cs="Times New Roman"/>
          <w:sz w:val="24"/>
          <w:highlight w:val="white"/>
          <w:lang w:eastAsia="en-US"/>
        </w:rPr>
      </w:pPr>
    </w:p>
    <w:p w14:paraId="7D7FE385" w14:textId="77777777" w:rsidR="00784353" w:rsidRPr="00784353" w:rsidRDefault="00784353" w:rsidP="00784353">
      <w:pPr>
        <w:numPr>
          <w:ilvl w:val="1"/>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 xml:space="preserve">How much as this problem bothered you during the last month? </w:t>
      </w:r>
      <w:r w:rsidRPr="00784353">
        <w:rPr>
          <w:rFonts w:ascii="Times New Roman" w:eastAsia="Arial" w:hAnsi="Times New Roman" w:cs="Times New Roman"/>
          <w:b/>
          <w:sz w:val="24"/>
          <w:highlight w:val="white"/>
          <w:lang w:eastAsia="en-US"/>
        </w:rPr>
        <w:t>Feeling that I am often failing with my diabetes regimen.</w:t>
      </w:r>
    </w:p>
    <w:p w14:paraId="2E484DFE"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Not a problem (1)</w:t>
      </w:r>
    </w:p>
    <w:p w14:paraId="26E4D9AC"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slight problem (2)</w:t>
      </w:r>
    </w:p>
    <w:p w14:paraId="347F7181"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moderate problem (3)</w:t>
      </w:r>
    </w:p>
    <w:p w14:paraId="1832296C"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lastRenderedPageBreak/>
        <w:t>Somewhat serious problem (4)</w:t>
      </w:r>
    </w:p>
    <w:p w14:paraId="576BD99E"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serious problem (5)</w:t>
      </w:r>
    </w:p>
    <w:p w14:paraId="5F8863E1"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very serious problem (6)</w:t>
      </w:r>
    </w:p>
    <w:p w14:paraId="0E6C94A5" w14:textId="77777777" w:rsidR="00784353" w:rsidRPr="00784353" w:rsidRDefault="00784353" w:rsidP="00784353">
      <w:pPr>
        <w:spacing w:after="240" w:line="280" w:lineRule="atLeast"/>
        <w:ind w:left="1080"/>
        <w:rPr>
          <w:rFonts w:ascii="Times New Roman" w:eastAsia="Arial" w:hAnsi="Times New Roman" w:cs="Times New Roman"/>
          <w:sz w:val="24"/>
          <w:highlight w:val="white"/>
          <w:lang w:eastAsia="en-US"/>
        </w:rPr>
      </w:pPr>
    </w:p>
    <w:p w14:paraId="768F329D" w14:textId="77777777" w:rsidR="00784353" w:rsidRPr="00784353" w:rsidRDefault="00784353" w:rsidP="00784353">
      <w:pPr>
        <w:numPr>
          <w:ilvl w:val="1"/>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 xml:space="preserve">How much has this problem bothered you during the last month? </w:t>
      </w:r>
      <w:r w:rsidRPr="00784353">
        <w:rPr>
          <w:rFonts w:ascii="Times New Roman" w:eastAsia="Arial" w:hAnsi="Times New Roman" w:cs="Times New Roman"/>
          <w:b/>
          <w:sz w:val="24"/>
          <w:highlight w:val="white"/>
          <w:lang w:eastAsia="en-US"/>
        </w:rPr>
        <w:t>Not feeling confident in my day-to-day ability to manage diabetes</w:t>
      </w:r>
    </w:p>
    <w:p w14:paraId="6E95A579"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Not a problem (1)</w:t>
      </w:r>
    </w:p>
    <w:p w14:paraId="7DF9F748"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slight problem (2)</w:t>
      </w:r>
    </w:p>
    <w:p w14:paraId="79908DBF"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moderate problem (3)</w:t>
      </w:r>
    </w:p>
    <w:p w14:paraId="399ADDAF"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Somewhat serious problem (4)</w:t>
      </w:r>
    </w:p>
    <w:p w14:paraId="053761D0"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serious problem (5)</w:t>
      </w:r>
    </w:p>
    <w:p w14:paraId="38B016DE"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very serious problem (6)</w:t>
      </w:r>
    </w:p>
    <w:p w14:paraId="566A263A" w14:textId="77777777" w:rsidR="00784353" w:rsidRPr="00784353" w:rsidRDefault="00784353" w:rsidP="00784353">
      <w:pPr>
        <w:spacing w:after="240" w:line="280" w:lineRule="atLeast"/>
        <w:ind w:left="1080"/>
        <w:rPr>
          <w:rFonts w:ascii="Times New Roman" w:eastAsia="Arial" w:hAnsi="Times New Roman" w:cs="Times New Roman"/>
          <w:sz w:val="24"/>
          <w:highlight w:val="white"/>
          <w:lang w:eastAsia="en-US"/>
        </w:rPr>
      </w:pPr>
    </w:p>
    <w:p w14:paraId="41496845" w14:textId="77777777" w:rsidR="00784353" w:rsidRPr="00784353" w:rsidRDefault="00784353" w:rsidP="00784353">
      <w:pPr>
        <w:numPr>
          <w:ilvl w:val="1"/>
          <w:numId w:val="32"/>
        </w:numPr>
        <w:spacing w:after="240" w:line="240" w:lineRule="auto"/>
        <w:rPr>
          <w:rFonts w:ascii="Times New Roman" w:eastAsia="Arial" w:hAnsi="Times New Roman" w:cs="Times New Roman"/>
          <w:b/>
          <w:sz w:val="24"/>
          <w:highlight w:val="white"/>
          <w:lang w:eastAsia="en-US"/>
        </w:rPr>
      </w:pPr>
      <w:r w:rsidRPr="00784353">
        <w:rPr>
          <w:rFonts w:ascii="Times New Roman" w:eastAsia="Arial" w:hAnsi="Times New Roman" w:cs="Times New Roman"/>
          <w:sz w:val="24"/>
          <w:highlight w:val="white"/>
          <w:lang w:eastAsia="en-US"/>
        </w:rPr>
        <w:t xml:space="preserve">How much has this problem bothered you during the last month? </w:t>
      </w:r>
      <w:r w:rsidRPr="00784353">
        <w:rPr>
          <w:rFonts w:ascii="Times New Roman" w:eastAsia="Arial" w:hAnsi="Times New Roman" w:cs="Times New Roman"/>
          <w:b/>
          <w:sz w:val="24"/>
          <w:highlight w:val="white"/>
          <w:lang w:eastAsia="en-US"/>
        </w:rPr>
        <w:t>Feeling that I am not sticking closely enough to a good meal plan</w:t>
      </w:r>
    </w:p>
    <w:p w14:paraId="3831F9CE"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Not a problem (1)</w:t>
      </w:r>
    </w:p>
    <w:p w14:paraId="70492C66"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slight problem (2)</w:t>
      </w:r>
    </w:p>
    <w:p w14:paraId="423939B8"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moderate problem (3)</w:t>
      </w:r>
    </w:p>
    <w:p w14:paraId="28681AA4"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Somewhat serious problem (4)</w:t>
      </w:r>
    </w:p>
    <w:p w14:paraId="3CD2D467"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serious problem (5)</w:t>
      </w:r>
    </w:p>
    <w:p w14:paraId="7F2B508D"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very serious problem (6)</w:t>
      </w:r>
    </w:p>
    <w:p w14:paraId="3BBE28F5" w14:textId="77777777" w:rsidR="00784353" w:rsidRPr="00784353" w:rsidRDefault="00784353" w:rsidP="00784353">
      <w:pPr>
        <w:spacing w:after="240" w:line="280" w:lineRule="atLeast"/>
        <w:ind w:left="1080"/>
        <w:rPr>
          <w:rFonts w:ascii="Times New Roman" w:eastAsia="Arial" w:hAnsi="Times New Roman" w:cs="Times New Roman"/>
          <w:sz w:val="24"/>
          <w:highlight w:val="white"/>
          <w:lang w:eastAsia="en-US"/>
        </w:rPr>
      </w:pPr>
    </w:p>
    <w:p w14:paraId="09362309" w14:textId="77777777" w:rsidR="00784353" w:rsidRPr="00784353" w:rsidRDefault="00784353" w:rsidP="00784353">
      <w:pPr>
        <w:numPr>
          <w:ilvl w:val="1"/>
          <w:numId w:val="32"/>
        </w:numPr>
        <w:spacing w:after="240" w:line="240" w:lineRule="auto"/>
        <w:rPr>
          <w:rFonts w:ascii="Times New Roman" w:eastAsia="Arial" w:hAnsi="Times New Roman" w:cs="Times New Roman"/>
          <w:b/>
          <w:sz w:val="24"/>
          <w:highlight w:val="white"/>
          <w:lang w:eastAsia="en-US"/>
        </w:rPr>
      </w:pPr>
      <w:r w:rsidRPr="00784353">
        <w:rPr>
          <w:rFonts w:ascii="Times New Roman" w:eastAsia="Arial" w:hAnsi="Times New Roman" w:cs="Times New Roman"/>
          <w:sz w:val="24"/>
          <w:highlight w:val="white"/>
          <w:lang w:eastAsia="en-US"/>
        </w:rPr>
        <w:t>How much has this problem bothered you during the last month</w:t>
      </w:r>
      <w:r w:rsidRPr="00784353">
        <w:rPr>
          <w:rFonts w:ascii="Times New Roman" w:eastAsia="Arial" w:hAnsi="Times New Roman" w:cs="Times New Roman"/>
          <w:b/>
          <w:sz w:val="24"/>
          <w:highlight w:val="white"/>
          <w:lang w:eastAsia="en-US"/>
        </w:rPr>
        <w:t>? Not feeling motivated to keep up my diabetes self-management.</w:t>
      </w:r>
    </w:p>
    <w:p w14:paraId="7CEAD68D"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Not a problem (1)</w:t>
      </w:r>
    </w:p>
    <w:p w14:paraId="5835C799"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slight problem (2)</w:t>
      </w:r>
    </w:p>
    <w:p w14:paraId="22371379"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moderate problem (3)</w:t>
      </w:r>
    </w:p>
    <w:p w14:paraId="35F2C919"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Somewhat serious problem (4)</w:t>
      </w:r>
    </w:p>
    <w:p w14:paraId="3E198A24"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lastRenderedPageBreak/>
        <w:t>A serious problem (5)</w:t>
      </w:r>
    </w:p>
    <w:p w14:paraId="74D55A8C" w14:textId="77777777" w:rsidR="00784353" w:rsidRPr="00784353" w:rsidRDefault="00784353" w:rsidP="00784353">
      <w:pPr>
        <w:numPr>
          <w:ilvl w:val="2"/>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A very serious problem (6)</w:t>
      </w:r>
    </w:p>
    <w:p w14:paraId="37FF9409" w14:textId="77777777" w:rsidR="00784353" w:rsidRPr="00784353" w:rsidRDefault="00784353" w:rsidP="00784353">
      <w:pPr>
        <w:spacing w:after="240" w:line="280" w:lineRule="atLeast"/>
        <w:ind w:left="1080"/>
        <w:rPr>
          <w:rFonts w:ascii="Times New Roman" w:eastAsia="Arial" w:hAnsi="Times New Roman" w:cs="Times New Roman"/>
          <w:sz w:val="24"/>
          <w:highlight w:val="white"/>
          <w:lang w:eastAsia="en-US"/>
        </w:rPr>
      </w:pPr>
    </w:p>
    <w:p w14:paraId="62DEFBC1" w14:textId="77777777" w:rsidR="00784353" w:rsidRPr="00784353" w:rsidRDefault="00784353" w:rsidP="00784353">
      <w:pPr>
        <w:numPr>
          <w:ilvl w:val="1"/>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 xml:space="preserve">Please rate how much you agree or disagree with the following statement: </w:t>
      </w:r>
      <w:r w:rsidRPr="00784353">
        <w:rPr>
          <w:rFonts w:ascii="Times New Roman" w:eastAsia="Arial" w:hAnsi="Times New Roman" w:cs="Times New Roman"/>
          <w:b/>
          <w:sz w:val="24"/>
          <w:highlight w:val="white"/>
          <w:lang w:eastAsia="en-US"/>
        </w:rPr>
        <w:t>I spend so much time worrying about the possibility of a low blood sugar episode that it interferes with my ability to do the things I really want to do.</w:t>
      </w:r>
    </w:p>
    <w:p w14:paraId="1F6CF6D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Completely agree </w:t>
      </w:r>
    </w:p>
    <w:p w14:paraId="3245E31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Agree</w:t>
      </w:r>
    </w:p>
    <w:p w14:paraId="3E255BB8"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Disagree</w:t>
      </w:r>
    </w:p>
    <w:p w14:paraId="3A3C7970"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Completely disagree </w:t>
      </w:r>
    </w:p>
    <w:p w14:paraId="3D0B7E20"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Does not apply</w:t>
      </w:r>
    </w:p>
    <w:p w14:paraId="7CF2738E" w14:textId="77777777" w:rsidR="00784353" w:rsidRPr="00784353" w:rsidRDefault="00784353" w:rsidP="00784353">
      <w:pPr>
        <w:spacing w:after="240" w:line="280" w:lineRule="atLeast"/>
        <w:rPr>
          <w:rFonts w:ascii="Times New Roman" w:eastAsia="Arial" w:hAnsi="Times New Roman" w:cs="Times New Roman"/>
          <w:sz w:val="24"/>
          <w:highlight w:val="white"/>
          <w:lang w:eastAsia="en-US"/>
        </w:rPr>
      </w:pPr>
    </w:p>
    <w:p w14:paraId="7C47F7EF" w14:textId="77777777" w:rsidR="00784353" w:rsidRPr="00784353" w:rsidRDefault="00784353" w:rsidP="00784353">
      <w:pPr>
        <w:numPr>
          <w:ilvl w:val="1"/>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 xml:space="preserve">Please rate how much you agree or disagree with the following statement: </w:t>
      </w:r>
      <w:r w:rsidRPr="00784353">
        <w:rPr>
          <w:rFonts w:ascii="Times New Roman" w:eastAsia="Arial" w:hAnsi="Times New Roman" w:cs="Times New Roman"/>
          <w:b/>
          <w:sz w:val="24"/>
          <w:highlight w:val="white"/>
          <w:lang w:eastAsia="en-US"/>
        </w:rPr>
        <w:t>To avoid serious problems with low blood sugar, I tend to keep my blood sugars higher than I probably should.</w:t>
      </w:r>
    </w:p>
    <w:p w14:paraId="6FFF74A5"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Completely agree </w:t>
      </w:r>
    </w:p>
    <w:p w14:paraId="362AE2A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Agree</w:t>
      </w:r>
    </w:p>
    <w:p w14:paraId="26457B6E"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Disagree</w:t>
      </w:r>
    </w:p>
    <w:p w14:paraId="529CFA3C"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Completely disagree </w:t>
      </w:r>
    </w:p>
    <w:p w14:paraId="6B38B061"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Does not apply</w:t>
      </w:r>
    </w:p>
    <w:p w14:paraId="78D3583F" w14:textId="77777777" w:rsidR="00784353" w:rsidRPr="00784353" w:rsidRDefault="00784353" w:rsidP="00784353">
      <w:pPr>
        <w:spacing w:after="240" w:line="280" w:lineRule="atLeast"/>
        <w:ind w:left="720"/>
        <w:rPr>
          <w:rFonts w:ascii="Times New Roman" w:eastAsia="Arial" w:hAnsi="Times New Roman" w:cs="Times New Roman"/>
          <w:sz w:val="24"/>
          <w:highlight w:val="white"/>
          <w:lang w:eastAsia="en-US"/>
        </w:rPr>
      </w:pPr>
    </w:p>
    <w:p w14:paraId="5EED4F03" w14:textId="77777777" w:rsidR="00784353" w:rsidRPr="00784353" w:rsidRDefault="00784353" w:rsidP="00784353">
      <w:pPr>
        <w:numPr>
          <w:ilvl w:val="1"/>
          <w:numId w:val="32"/>
        </w:numPr>
        <w:spacing w:after="240" w:line="240" w:lineRule="auto"/>
        <w:rPr>
          <w:rFonts w:ascii="Times New Roman" w:eastAsia="Arial" w:hAnsi="Times New Roman" w:cs="Times New Roman"/>
          <w:sz w:val="24"/>
          <w:highlight w:val="white"/>
          <w:lang w:eastAsia="en-US"/>
        </w:rPr>
      </w:pPr>
      <w:r w:rsidRPr="00784353">
        <w:rPr>
          <w:rFonts w:ascii="Times New Roman" w:eastAsia="Arial" w:hAnsi="Times New Roman" w:cs="Times New Roman"/>
          <w:sz w:val="24"/>
          <w:highlight w:val="white"/>
          <w:lang w:eastAsia="en-US"/>
        </w:rPr>
        <w:t xml:space="preserve">Please rate how much you agree or disagree with the following statement: </w:t>
      </w:r>
      <w:r w:rsidRPr="00784353">
        <w:rPr>
          <w:rFonts w:ascii="Times New Roman" w:eastAsia="Arial" w:hAnsi="Times New Roman" w:cs="Times New Roman"/>
          <w:b/>
          <w:sz w:val="24"/>
          <w:highlight w:val="white"/>
          <w:lang w:eastAsia="en-US"/>
        </w:rPr>
        <w:t>I am confident that I can avoid serious problems due to low blood sugar when I am alone.</w:t>
      </w:r>
    </w:p>
    <w:p w14:paraId="50FD161B"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Completely agree </w:t>
      </w:r>
    </w:p>
    <w:p w14:paraId="1845F8DB"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Agree</w:t>
      </w:r>
    </w:p>
    <w:p w14:paraId="4F68A460"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Disagree</w:t>
      </w:r>
    </w:p>
    <w:p w14:paraId="7C76E74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Completely disagree </w:t>
      </w:r>
    </w:p>
    <w:p w14:paraId="78930739"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Does not apply</w:t>
      </w:r>
    </w:p>
    <w:p w14:paraId="3B8908B9" w14:textId="77777777" w:rsidR="00784353" w:rsidRPr="00784353" w:rsidRDefault="00784353" w:rsidP="00784353">
      <w:pPr>
        <w:spacing w:after="240" w:line="280" w:lineRule="atLeast"/>
        <w:ind w:left="360"/>
        <w:rPr>
          <w:rFonts w:ascii="Times New Roman" w:eastAsia="Arial" w:hAnsi="Times New Roman" w:cs="Times New Roman"/>
          <w:sz w:val="24"/>
          <w:lang w:eastAsia="en-US"/>
        </w:rPr>
      </w:pPr>
    </w:p>
    <w:p w14:paraId="13207428" w14:textId="77777777" w:rsidR="00784353" w:rsidRPr="00784353" w:rsidRDefault="00784353" w:rsidP="00784353">
      <w:pPr>
        <w:numPr>
          <w:ilvl w:val="0"/>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lastRenderedPageBreak/>
        <w:t>{Q’s – Medication Changes}</w:t>
      </w:r>
    </w:p>
    <w:p w14:paraId="5F14D8ED" w14:textId="77777777" w:rsidR="00784353" w:rsidRPr="00784353" w:rsidRDefault="00784353" w:rsidP="00784353">
      <w:pPr>
        <w:spacing w:after="240" w:line="280" w:lineRule="atLeast"/>
        <w:ind w:left="360"/>
        <w:rPr>
          <w:rFonts w:ascii="Times New Roman" w:eastAsia="Arial" w:hAnsi="Times New Roman" w:cs="Times New Roman"/>
          <w:sz w:val="24"/>
          <w:lang w:eastAsia="en-US"/>
        </w:rPr>
      </w:pPr>
      <w:r w:rsidRPr="00784353">
        <w:rPr>
          <w:rFonts w:ascii="Times New Roman" w:eastAsia="Arial" w:hAnsi="Times New Roman" w:cs="Times New Roman"/>
          <w:sz w:val="24"/>
          <w:highlight w:val="white"/>
          <w:lang w:eastAsia="en-US"/>
        </w:rPr>
        <w:t xml:space="preserve">In this section, we’ll ask you a few questions </w:t>
      </w:r>
      <w:r w:rsidRPr="00784353">
        <w:rPr>
          <w:rFonts w:ascii="Times New Roman" w:eastAsia="Arial" w:hAnsi="Times New Roman" w:cs="Times New Roman"/>
          <w:sz w:val="24"/>
          <w:lang w:eastAsia="en-US"/>
        </w:rPr>
        <w:t>to understand how you and your health care provider(s) make decisions about the medications you take.</w:t>
      </w:r>
    </w:p>
    <w:p w14:paraId="3DD2F75B" w14:textId="77777777" w:rsidR="00784353" w:rsidRPr="00784353" w:rsidRDefault="00784353" w:rsidP="00784353">
      <w:pPr>
        <w:spacing w:after="240" w:line="280" w:lineRule="atLeast"/>
        <w:ind w:left="1080"/>
        <w:rPr>
          <w:rFonts w:ascii="Times New Roman" w:eastAsia="Arial" w:hAnsi="Times New Roman" w:cs="Times New Roman"/>
          <w:sz w:val="24"/>
          <w:lang w:eastAsia="en-US"/>
        </w:rPr>
      </w:pPr>
    </w:p>
    <w:p w14:paraId="6168302E" w14:textId="77777777" w:rsidR="00784353" w:rsidRPr="00784353" w:rsidRDefault="00784353" w:rsidP="00784353">
      <w:pPr>
        <w:numPr>
          <w:ilvl w:val="1"/>
          <w:numId w:val="32"/>
        </w:numPr>
        <w:spacing w:after="240" w:line="240" w:lineRule="auto"/>
        <w:ind w:left="900" w:hanging="5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When did you last have any change in your diabetes medications (such as stopping an old medication, starting or adding a new medication, changing your dosage)?</w:t>
      </w:r>
    </w:p>
    <w:p w14:paraId="750D318B"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Within the last 3 months</w:t>
      </w:r>
    </w:p>
    <w:p w14:paraId="1632A3B9"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More than 3 months but less than 6 months </w:t>
      </w:r>
    </w:p>
    <w:p w14:paraId="2FBFBE5C"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More than 6 months but less than one year </w:t>
      </w:r>
    </w:p>
    <w:p w14:paraId="69F6943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One year or more </w:t>
      </w:r>
    </w:p>
    <w:p w14:paraId="33A0855A"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 have not had any changes to my medication {skip to G.5}</w:t>
      </w:r>
    </w:p>
    <w:p w14:paraId="3028AE3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 don’t know</w:t>
      </w:r>
    </w:p>
    <w:p w14:paraId="23AFD8EF" w14:textId="77777777" w:rsidR="00784353" w:rsidRPr="00784353" w:rsidRDefault="00784353" w:rsidP="00784353">
      <w:pPr>
        <w:spacing w:after="240" w:line="280" w:lineRule="atLeast"/>
        <w:ind w:left="900"/>
        <w:rPr>
          <w:rFonts w:ascii="Times New Roman" w:eastAsia="Arial" w:hAnsi="Times New Roman" w:cs="Times New Roman"/>
          <w:sz w:val="24"/>
          <w:lang w:eastAsia="en-US"/>
        </w:rPr>
      </w:pPr>
    </w:p>
    <w:p w14:paraId="2C220CB6" w14:textId="77777777" w:rsidR="00784353" w:rsidRPr="00784353" w:rsidRDefault="00784353" w:rsidP="00784353">
      <w:pPr>
        <w:numPr>
          <w:ilvl w:val="1"/>
          <w:numId w:val="32"/>
        </w:numPr>
        <w:spacing w:after="240" w:line="240" w:lineRule="auto"/>
        <w:ind w:left="900" w:hanging="5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Thinking about the last time your medication was changed, what changes were made? Please select all that apply.</w:t>
      </w:r>
    </w:p>
    <w:p w14:paraId="314E6B53"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Stopped taking a medication and did not take a new one</w:t>
      </w:r>
    </w:p>
    <w:p w14:paraId="28781463"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Stopped taking a medication and started taking a new one</w:t>
      </w:r>
    </w:p>
    <w:p w14:paraId="21B2ED83"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Started taking medication for type 2 diabetes for the first time</w:t>
      </w:r>
    </w:p>
    <w:p w14:paraId="684E825E"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Added a medication to my existing medications for type 2 diabetes</w:t>
      </w:r>
    </w:p>
    <w:p w14:paraId="26EC50CD"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Changed the dose of a medication I was already taking</w:t>
      </w:r>
    </w:p>
    <w:p w14:paraId="52E49D97"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Other</w:t>
      </w:r>
    </w:p>
    <w:p w14:paraId="277E90E2" w14:textId="77777777" w:rsidR="00784353" w:rsidRPr="00784353" w:rsidRDefault="00784353" w:rsidP="00784353">
      <w:pPr>
        <w:spacing w:after="240" w:line="280" w:lineRule="atLeast"/>
        <w:ind w:left="900"/>
        <w:rPr>
          <w:rFonts w:ascii="Times New Roman" w:eastAsia="Arial" w:hAnsi="Times New Roman" w:cs="Times New Roman"/>
          <w:sz w:val="24"/>
          <w:lang w:eastAsia="en-US"/>
        </w:rPr>
      </w:pPr>
    </w:p>
    <w:p w14:paraId="3D88FE93" w14:textId="77777777" w:rsidR="00784353" w:rsidRPr="00784353" w:rsidRDefault="00784353" w:rsidP="00784353">
      <w:pPr>
        <w:numPr>
          <w:ilvl w:val="1"/>
          <w:numId w:val="32"/>
        </w:numPr>
        <w:spacing w:after="240" w:line="240" w:lineRule="auto"/>
        <w:ind w:left="900" w:hanging="5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Who was responsible for suggesting the medication change?</w:t>
      </w:r>
    </w:p>
    <w:p w14:paraId="4B9B2A63"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My health care provider suggested it</w:t>
      </w:r>
    </w:p>
    <w:p w14:paraId="1AB601C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 suggested it</w:t>
      </w:r>
    </w:p>
    <w:p w14:paraId="536E81F6"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Both my health care provider and I thought a change was needed</w:t>
      </w:r>
    </w:p>
    <w:p w14:paraId="517C9854"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I’m not sure how the change happened</w:t>
      </w:r>
    </w:p>
    <w:p w14:paraId="33EC9FD0" w14:textId="77777777" w:rsidR="00784353" w:rsidRPr="00784353" w:rsidRDefault="00784353" w:rsidP="00784353">
      <w:pPr>
        <w:spacing w:after="240" w:line="280" w:lineRule="atLeast"/>
        <w:ind w:left="2520"/>
        <w:contextualSpacing/>
        <w:rPr>
          <w:rFonts w:ascii="Times New Roman" w:eastAsia="Arial" w:hAnsi="Times New Roman" w:cs="Times New Roman"/>
          <w:sz w:val="24"/>
          <w:lang w:eastAsia="en-US"/>
        </w:rPr>
      </w:pPr>
    </w:p>
    <w:p w14:paraId="17BBCB7A" w14:textId="77777777" w:rsidR="00784353" w:rsidRPr="00784353" w:rsidRDefault="00784353" w:rsidP="00784353">
      <w:pPr>
        <w:numPr>
          <w:ilvl w:val="1"/>
          <w:numId w:val="32"/>
        </w:numPr>
        <w:spacing w:after="240" w:line="240" w:lineRule="auto"/>
        <w:ind w:left="900" w:hanging="5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lastRenderedPageBreak/>
        <w:t>Why did you have a change to your diabetes medication(s)? Please select all that apply.</w:t>
      </w:r>
    </w:p>
    <w:p w14:paraId="1A79C3CA"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My A1C was too high</w:t>
      </w:r>
    </w:p>
    <w:p w14:paraId="4C58E643"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 was able to control my diabetes through lifestyle changes (diet and/or exercise)</w:t>
      </w:r>
    </w:p>
    <w:p w14:paraId="098675EE"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Side effects of the previous medication were too burdensome</w:t>
      </w:r>
    </w:p>
    <w:p w14:paraId="0666D9EC"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Cost / out-of-pocket</w:t>
      </w:r>
    </w:p>
    <w:p w14:paraId="32C2D786"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My health care provider felt my diabetes was not well controlled</w:t>
      </w:r>
    </w:p>
    <w:p w14:paraId="77D310A2"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Other, </w:t>
      </w:r>
    </w:p>
    <w:p w14:paraId="773218B3"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I don’t know {exclusive option}</w:t>
      </w:r>
    </w:p>
    <w:p w14:paraId="57EA82FD" w14:textId="77777777" w:rsidR="00784353" w:rsidRPr="00784353" w:rsidRDefault="00784353" w:rsidP="00784353">
      <w:pPr>
        <w:spacing w:after="240" w:line="280" w:lineRule="atLeast"/>
        <w:ind w:left="900"/>
        <w:rPr>
          <w:rFonts w:ascii="Times New Roman" w:eastAsia="Arial" w:hAnsi="Times New Roman" w:cs="Times New Roman"/>
          <w:sz w:val="24"/>
          <w:lang w:eastAsia="en-US"/>
        </w:rPr>
      </w:pPr>
    </w:p>
    <w:p w14:paraId="5AAFF668" w14:textId="77777777" w:rsidR="00784353" w:rsidRPr="00784353" w:rsidRDefault="00784353" w:rsidP="00784353">
      <w:pPr>
        <w:numPr>
          <w:ilvl w:val="1"/>
          <w:numId w:val="32"/>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{ask only if E on G.1} Why have you not had any changes to your diabetes medication? Please select all that apply.</w:t>
      </w:r>
    </w:p>
    <w:p w14:paraId="2B8CCD19"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Just recently diagnosed</w:t>
      </w:r>
    </w:p>
    <w:p w14:paraId="53A4FF57"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My health care provider did not think I needed to change medication</w:t>
      </w:r>
    </w:p>
    <w:p w14:paraId="7BE47C7A"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My health care provider suggested a different </w:t>
      </w:r>
      <w:proofErr w:type="gramStart"/>
      <w:r w:rsidRPr="00784353">
        <w:rPr>
          <w:rFonts w:ascii="Times New Roman" w:eastAsia="Arial" w:hAnsi="Times New Roman" w:cs="Times New Roman"/>
          <w:sz w:val="24"/>
          <w:lang w:eastAsia="en-US"/>
        </w:rPr>
        <w:t>medication</w:t>
      </w:r>
      <w:proofErr w:type="gramEnd"/>
      <w:r w:rsidRPr="00784353">
        <w:rPr>
          <w:rFonts w:ascii="Times New Roman" w:eastAsia="Arial" w:hAnsi="Times New Roman" w:cs="Times New Roman"/>
          <w:sz w:val="24"/>
          <w:lang w:eastAsia="en-US"/>
        </w:rPr>
        <w:t xml:space="preserve"> but I chose to stay on the same medication </w:t>
      </w:r>
    </w:p>
    <w:p w14:paraId="0788464A"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I am inconsistent about taking my </w:t>
      </w:r>
      <w:proofErr w:type="gramStart"/>
      <w:r w:rsidRPr="00784353">
        <w:rPr>
          <w:rFonts w:ascii="Times New Roman" w:eastAsia="Arial" w:hAnsi="Times New Roman" w:cs="Times New Roman"/>
          <w:sz w:val="24"/>
          <w:lang w:eastAsia="en-US"/>
        </w:rPr>
        <w:t>medication</w:t>
      </w:r>
      <w:proofErr w:type="gramEnd"/>
      <w:r w:rsidRPr="00784353">
        <w:rPr>
          <w:rFonts w:ascii="Times New Roman" w:eastAsia="Arial" w:hAnsi="Times New Roman" w:cs="Times New Roman"/>
          <w:sz w:val="24"/>
          <w:lang w:eastAsia="en-US"/>
        </w:rPr>
        <w:t xml:space="preserve"> so I need to improve that before trying another medication</w:t>
      </w:r>
    </w:p>
    <w:p w14:paraId="11FD4300" w14:textId="77777777" w:rsidR="00784353" w:rsidRPr="00784353" w:rsidRDefault="00784353" w:rsidP="00784353">
      <w:pPr>
        <w:numPr>
          <w:ilvl w:val="2"/>
          <w:numId w:val="32"/>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Other</w:t>
      </w:r>
    </w:p>
    <w:p w14:paraId="3C0020BB" w14:textId="77777777" w:rsidR="00784353" w:rsidRPr="00784353" w:rsidRDefault="00784353" w:rsidP="00784353">
      <w:pPr>
        <w:spacing w:after="240" w:line="280" w:lineRule="atLeast"/>
        <w:rPr>
          <w:rFonts w:ascii="Times New Roman" w:eastAsia="Arial" w:hAnsi="Times New Roman" w:cs="Times New Roman"/>
          <w:sz w:val="24"/>
          <w:lang w:eastAsia="en-US"/>
        </w:rPr>
      </w:pPr>
    </w:p>
    <w:p w14:paraId="6BF47594" w14:textId="77777777" w:rsidR="00784353" w:rsidRPr="00784353" w:rsidRDefault="00784353" w:rsidP="00784353">
      <w:pPr>
        <w:numPr>
          <w:ilvl w:val="0"/>
          <w:numId w:val="31"/>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highlight w:val="white"/>
          <w:lang w:eastAsia="en-US"/>
        </w:rPr>
        <w:t>Q’s – Demographics</w:t>
      </w:r>
    </w:p>
    <w:p w14:paraId="1C4FB231" w14:textId="77777777" w:rsidR="00784353" w:rsidRPr="00784353" w:rsidRDefault="00784353" w:rsidP="00784353">
      <w:pPr>
        <w:spacing w:after="240" w:line="280" w:lineRule="atLeast"/>
        <w:ind w:left="360"/>
        <w:rPr>
          <w:rFonts w:ascii="Times New Roman" w:eastAsia="Times New Roman" w:hAnsi="Times New Roman" w:cs="Times New Roman"/>
          <w:sz w:val="24"/>
          <w:lang w:eastAsia="en-US"/>
        </w:rPr>
      </w:pPr>
      <w:r w:rsidRPr="00784353">
        <w:rPr>
          <w:rFonts w:ascii="Times New Roman" w:eastAsia="Arial" w:hAnsi="Times New Roman" w:cs="Times New Roman"/>
          <w:sz w:val="24"/>
          <w:highlight w:val="white"/>
          <w:lang w:eastAsia="en-US"/>
        </w:rPr>
        <w:t>Almost done! We just have a few more questions about your background.</w:t>
      </w:r>
    </w:p>
    <w:p w14:paraId="3873CC5B" w14:textId="77777777" w:rsidR="00784353" w:rsidRPr="00784353" w:rsidRDefault="00784353" w:rsidP="00784353">
      <w:pPr>
        <w:spacing w:after="240" w:line="280" w:lineRule="atLeast"/>
        <w:rPr>
          <w:rFonts w:ascii="Times New Roman" w:eastAsia="Times New Roman" w:hAnsi="Times New Roman" w:cs="Times New Roman"/>
          <w:sz w:val="24"/>
          <w:lang w:eastAsia="en-US"/>
        </w:rPr>
      </w:pPr>
    </w:p>
    <w:p w14:paraId="4D738EA2" w14:textId="77777777" w:rsidR="00784353" w:rsidRPr="00784353" w:rsidRDefault="00784353" w:rsidP="00784353">
      <w:pPr>
        <w:numPr>
          <w:ilvl w:val="1"/>
          <w:numId w:val="34"/>
        </w:numPr>
        <w:spacing w:after="240" w:line="240" w:lineRule="auto"/>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What kind of health insurance do you have?</w:t>
      </w:r>
    </w:p>
    <w:p w14:paraId="6533B2F1" w14:textId="77777777" w:rsidR="00784353" w:rsidRPr="00784353" w:rsidRDefault="00784353" w:rsidP="00784353">
      <w:pPr>
        <w:numPr>
          <w:ilvl w:val="2"/>
          <w:numId w:val="34"/>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Have no health insurance</w:t>
      </w:r>
    </w:p>
    <w:p w14:paraId="0B64BC71" w14:textId="77777777" w:rsidR="00784353" w:rsidRPr="00784353" w:rsidRDefault="00784353" w:rsidP="00784353">
      <w:pPr>
        <w:numPr>
          <w:ilvl w:val="2"/>
          <w:numId w:val="34"/>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National/public health insurance (including coverage by public welfare) </w:t>
      </w:r>
    </w:p>
    <w:p w14:paraId="329DFC51" w14:textId="77777777" w:rsidR="00784353" w:rsidRPr="00784353" w:rsidRDefault="00784353" w:rsidP="00784353">
      <w:pPr>
        <w:numPr>
          <w:ilvl w:val="2"/>
          <w:numId w:val="34"/>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Private insurance</w:t>
      </w:r>
    </w:p>
    <w:p w14:paraId="71E56AEB" w14:textId="77777777" w:rsidR="00784353" w:rsidRPr="00784353" w:rsidRDefault="00784353" w:rsidP="00784353">
      <w:pPr>
        <w:numPr>
          <w:ilvl w:val="2"/>
          <w:numId w:val="34"/>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Employer/</w:t>
      </w:r>
      <w:proofErr w:type="gramStart"/>
      <w:r w:rsidRPr="00784353">
        <w:rPr>
          <w:rFonts w:ascii="Times New Roman" w:eastAsia="Arial" w:hAnsi="Times New Roman" w:cs="Times New Roman"/>
          <w:sz w:val="24"/>
          <w:lang w:eastAsia="en-US"/>
        </w:rPr>
        <w:t>union based</w:t>
      </w:r>
      <w:proofErr w:type="gramEnd"/>
      <w:r w:rsidRPr="00784353">
        <w:rPr>
          <w:rFonts w:ascii="Times New Roman" w:eastAsia="Arial" w:hAnsi="Times New Roman" w:cs="Times New Roman"/>
          <w:sz w:val="24"/>
          <w:lang w:eastAsia="en-US"/>
        </w:rPr>
        <w:t xml:space="preserve"> insurance</w:t>
      </w:r>
    </w:p>
    <w:p w14:paraId="09439BC1" w14:textId="77777777" w:rsidR="00784353" w:rsidRPr="00784353" w:rsidRDefault="00784353" w:rsidP="00784353">
      <w:pPr>
        <w:numPr>
          <w:ilvl w:val="2"/>
          <w:numId w:val="34"/>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lastRenderedPageBreak/>
        <w:t>National/public health insurance AND private complementary insurance</w:t>
      </w:r>
    </w:p>
    <w:p w14:paraId="01BB01A0" w14:textId="77777777" w:rsidR="00784353" w:rsidRPr="00784353" w:rsidRDefault="00784353" w:rsidP="00784353">
      <w:pPr>
        <w:numPr>
          <w:ilvl w:val="2"/>
          <w:numId w:val="34"/>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Public/national AND employer/</w:t>
      </w:r>
      <w:proofErr w:type="gramStart"/>
      <w:r w:rsidRPr="00784353">
        <w:rPr>
          <w:rFonts w:ascii="Times New Roman" w:eastAsia="Arial" w:hAnsi="Times New Roman" w:cs="Times New Roman"/>
          <w:sz w:val="24"/>
          <w:lang w:eastAsia="en-US"/>
        </w:rPr>
        <w:t>union based</w:t>
      </w:r>
      <w:proofErr w:type="gramEnd"/>
      <w:r w:rsidRPr="00784353">
        <w:rPr>
          <w:rFonts w:ascii="Times New Roman" w:eastAsia="Arial" w:hAnsi="Times New Roman" w:cs="Times New Roman"/>
          <w:sz w:val="24"/>
          <w:lang w:eastAsia="en-US"/>
        </w:rPr>
        <w:t xml:space="preserve"> insurance</w:t>
      </w:r>
    </w:p>
    <w:p w14:paraId="7E3A07AD" w14:textId="77777777" w:rsidR="00784353" w:rsidRPr="00784353" w:rsidRDefault="00784353" w:rsidP="00784353">
      <w:pPr>
        <w:numPr>
          <w:ilvl w:val="2"/>
          <w:numId w:val="34"/>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Employer/union based and private/complementary insurance </w:t>
      </w:r>
    </w:p>
    <w:p w14:paraId="13456CAB" w14:textId="77777777" w:rsidR="00784353" w:rsidRPr="00784353" w:rsidRDefault="00784353" w:rsidP="00784353">
      <w:pPr>
        <w:numPr>
          <w:ilvl w:val="2"/>
          <w:numId w:val="34"/>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Employer/union based, private/complementary and national/public health insurance</w:t>
      </w:r>
    </w:p>
    <w:p w14:paraId="6966870E" w14:textId="77777777" w:rsidR="00784353" w:rsidRPr="00784353" w:rsidRDefault="00784353" w:rsidP="00784353">
      <w:pPr>
        <w:numPr>
          <w:ilvl w:val="2"/>
          <w:numId w:val="34"/>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Military/ veterans {US only}</w:t>
      </w:r>
    </w:p>
    <w:p w14:paraId="1D580100" w14:textId="77777777" w:rsidR="00784353" w:rsidRPr="00784353" w:rsidRDefault="00784353" w:rsidP="00784353">
      <w:pPr>
        <w:numPr>
          <w:ilvl w:val="2"/>
          <w:numId w:val="34"/>
        </w:numPr>
        <w:spacing w:after="240" w:line="240" w:lineRule="auto"/>
        <w:ind w:left="14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Other</w:t>
      </w:r>
    </w:p>
    <w:p w14:paraId="542B1977" w14:textId="77777777" w:rsidR="00784353" w:rsidRPr="00784353" w:rsidRDefault="00784353" w:rsidP="00784353">
      <w:pPr>
        <w:spacing w:after="240" w:line="280" w:lineRule="atLeast"/>
        <w:rPr>
          <w:rFonts w:ascii="Times New Roman" w:eastAsia="Times New Roman" w:hAnsi="Times New Roman" w:cs="Times New Roman"/>
          <w:sz w:val="24"/>
          <w:lang w:eastAsia="en-US"/>
        </w:rPr>
      </w:pPr>
    </w:p>
    <w:p w14:paraId="147CDA7A" w14:textId="77777777" w:rsidR="00784353" w:rsidRPr="00784353" w:rsidRDefault="00784353" w:rsidP="00784353">
      <w:pPr>
        <w:numPr>
          <w:ilvl w:val="1"/>
          <w:numId w:val="34"/>
        </w:numPr>
        <w:spacing w:after="240" w:line="240" w:lineRule="auto"/>
        <w:ind w:left="900" w:hanging="54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 xml:space="preserve">What is your highest level of education? </w:t>
      </w:r>
      <w:r w:rsidRPr="00784353">
        <w:rPr>
          <w:rFonts w:ascii="Times New Roman" w:eastAsia="Arial" w:hAnsi="Times New Roman" w:cs="Times New Roman"/>
          <w:i/>
          <w:sz w:val="24"/>
          <w:lang w:eastAsia="en-US"/>
        </w:rPr>
        <w:t>[Note: local equivalents to be used]</w:t>
      </w:r>
    </w:p>
    <w:p w14:paraId="14D6318C" w14:textId="77777777" w:rsidR="00784353" w:rsidRPr="00784353" w:rsidRDefault="00784353" w:rsidP="00784353">
      <w:pPr>
        <w:numPr>
          <w:ilvl w:val="2"/>
          <w:numId w:val="34"/>
        </w:numPr>
        <w:spacing w:after="240" w:line="240" w:lineRule="auto"/>
        <w:ind w:left="153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8th grade or less (left school around 14)</w:t>
      </w:r>
    </w:p>
    <w:p w14:paraId="78377650" w14:textId="77777777" w:rsidR="00784353" w:rsidRPr="00784353" w:rsidRDefault="00784353" w:rsidP="00784353">
      <w:pPr>
        <w:numPr>
          <w:ilvl w:val="2"/>
          <w:numId w:val="34"/>
        </w:numPr>
        <w:spacing w:after="240" w:line="240" w:lineRule="auto"/>
        <w:ind w:left="153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Some high school, but did not graduate (left school around 16)</w:t>
      </w:r>
    </w:p>
    <w:p w14:paraId="02C2CC95" w14:textId="77777777" w:rsidR="00784353" w:rsidRPr="00784353" w:rsidRDefault="00784353" w:rsidP="00784353">
      <w:pPr>
        <w:numPr>
          <w:ilvl w:val="2"/>
          <w:numId w:val="34"/>
        </w:numPr>
        <w:spacing w:after="240" w:line="240" w:lineRule="auto"/>
        <w:ind w:left="153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High school graduate or GED (left school around 18)</w:t>
      </w:r>
    </w:p>
    <w:p w14:paraId="062F2ACD" w14:textId="77777777" w:rsidR="00784353" w:rsidRPr="00784353" w:rsidRDefault="00784353" w:rsidP="00784353">
      <w:pPr>
        <w:numPr>
          <w:ilvl w:val="2"/>
          <w:numId w:val="34"/>
        </w:numPr>
        <w:spacing w:after="240" w:line="240" w:lineRule="auto"/>
        <w:ind w:left="153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Some college but less than a bachelor's / undergraduate degree</w:t>
      </w:r>
    </w:p>
    <w:p w14:paraId="5A89B691" w14:textId="77777777" w:rsidR="00784353" w:rsidRPr="00784353" w:rsidRDefault="00784353" w:rsidP="00784353">
      <w:pPr>
        <w:numPr>
          <w:ilvl w:val="2"/>
          <w:numId w:val="34"/>
        </w:numPr>
        <w:spacing w:after="240" w:line="240" w:lineRule="auto"/>
        <w:ind w:left="153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College bachelor's / undergraduate degree</w:t>
      </w:r>
    </w:p>
    <w:p w14:paraId="702DBD11" w14:textId="77777777" w:rsidR="00784353" w:rsidRPr="00784353" w:rsidRDefault="00784353" w:rsidP="00784353">
      <w:pPr>
        <w:numPr>
          <w:ilvl w:val="2"/>
          <w:numId w:val="34"/>
        </w:numPr>
        <w:spacing w:after="240" w:line="240" w:lineRule="auto"/>
        <w:ind w:left="1530"/>
        <w:rPr>
          <w:rFonts w:ascii="Times New Roman" w:eastAsia="Arial" w:hAnsi="Times New Roman" w:cs="Times New Roman"/>
          <w:sz w:val="24"/>
          <w:lang w:eastAsia="en-US"/>
        </w:rPr>
      </w:pPr>
      <w:r w:rsidRPr="00784353">
        <w:rPr>
          <w:rFonts w:ascii="Times New Roman" w:eastAsia="Arial" w:hAnsi="Times New Roman" w:cs="Times New Roman"/>
          <w:sz w:val="24"/>
          <w:lang w:eastAsia="en-US"/>
        </w:rPr>
        <w:t>Postgraduate degree (Master's, doctorate, etc.)</w:t>
      </w:r>
    </w:p>
    <w:p w14:paraId="25BB3561" w14:textId="77777777" w:rsidR="00784353" w:rsidRPr="00784353" w:rsidRDefault="00784353" w:rsidP="00784353">
      <w:pPr>
        <w:spacing w:after="240" w:line="280" w:lineRule="atLeast"/>
        <w:ind w:left="1530"/>
        <w:rPr>
          <w:rFonts w:ascii="Times New Roman" w:eastAsia="Arial" w:hAnsi="Times New Roman" w:cs="Times New Roman"/>
          <w:sz w:val="24"/>
          <w:lang w:eastAsia="en-US"/>
        </w:rPr>
      </w:pPr>
    </w:p>
    <w:p w14:paraId="19FB9BFD" w14:textId="77777777" w:rsidR="00784353" w:rsidRPr="00784353" w:rsidRDefault="00784353" w:rsidP="00784353">
      <w:pPr>
        <w:spacing w:after="240" w:line="280" w:lineRule="atLeast"/>
        <w:rPr>
          <w:rFonts w:ascii="Times New Roman" w:eastAsia="Times New Roman" w:hAnsi="Times New Roman" w:cs="Times New Roman"/>
          <w:i/>
          <w:sz w:val="24"/>
          <w:lang w:eastAsia="en-US"/>
        </w:rPr>
      </w:pPr>
      <w:r w:rsidRPr="00784353">
        <w:rPr>
          <w:rFonts w:ascii="Times New Roman" w:eastAsia="Times New Roman" w:hAnsi="Times New Roman" w:cs="Times New Roman"/>
          <w:i/>
          <w:sz w:val="24"/>
          <w:lang w:eastAsia="en-US"/>
        </w:rPr>
        <w:t>For EU participants the following will be added:</w:t>
      </w:r>
    </w:p>
    <w:p w14:paraId="649BF2E7" w14:textId="77777777" w:rsidR="00784353" w:rsidRPr="00784353" w:rsidRDefault="00784353" w:rsidP="00784353">
      <w:pPr>
        <w:spacing w:after="240" w:line="280" w:lineRule="atLeast"/>
        <w:rPr>
          <w:rFonts w:ascii="Times New Roman" w:eastAsia="Times New Roman" w:hAnsi="Times New Roman" w:cs="Times New Roman"/>
          <w:i/>
          <w:sz w:val="24"/>
          <w:lang w:eastAsia="en-US"/>
        </w:rPr>
      </w:pPr>
      <w:r w:rsidRPr="00784353">
        <w:rPr>
          <w:rFonts w:ascii="Times New Roman" w:eastAsia="Times New Roman" w:hAnsi="Times New Roman" w:cs="Times New Roman"/>
          <w:i/>
          <w:sz w:val="24"/>
        </w:rPr>
        <w:t>If you get any side effects of your medicines talk to your doctor, pharmacist or nurse. You can also report side effects directly at [country-specific link to be added, e.g.</w:t>
      </w:r>
      <w:hyperlink r:id="rId12" w:history="1">
        <w:r w:rsidRPr="00784353">
          <w:rPr>
            <w:rFonts w:ascii="Times New Roman" w:eastAsia="Times New Roman" w:hAnsi="Times New Roman" w:cs="Times New Roman"/>
            <w:i/>
            <w:color w:val="0000FF"/>
            <w:sz w:val="24"/>
            <w:u w:val="single"/>
          </w:rPr>
          <w:t>www.ansm.sante.fr</w:t>
        </w:r>
      </w:hyperlink>
      <w:r w:rsidRPr="00784353">
        <w:rPr>
          <w:rFonts w:ascii="Times New Roman" w:eastAsia="Times New Roman" w:hAnsi="Times New Roman" w:cs="Times New Roman"/>
          <w:i/>
          <w:sz w:val="24"/>
        </w:rPr>
        <w:t>]</w:t>
      </w:r>
    </w:p>
    <w:p w14:paraId="0053B74A" w14:textId="77777777" w:rsidR="00453321" w:rsidRDefault="00453321" w:rsidP="00D04116">
      <w:pPr>
        <w:spacing w:line="240" w:lineRule="auto"/>
        <w:rPr>
          <w:rFonts w:ascii="Times New Roman" w:eastAsia="Times New Roman" w:hAnsi="Times New Roman" w:cs="Times New Roman"/>
          <w:b/>
          <w:sz w:val="28"/>
          <w:szCs w:val="20"/>
          <w:lang w:eastAsia="en-US"/>
        </w:rPr>
      </w:pPr>
    </w:p>
    <w:p w14:paraId="136E2DA6" w14:textId="0FA61BC7" w:rsidR="00453321" w:rsidRDefault="00453321">
      <w:pPr>
        <w:spacing w:after="200" w:line="276" w:lineRule="auto"/>
        <w:rPr>
          <w:rFonts w:ascii="Times New Roman" w:eastAsia="Times New Roman" w:hAnsi="Times New Roman" w:cs="Times New Roman"/>
          <w:b/>
          <w:sz w:val="28"/>
          <w:szCs w:val="20"/>
          <w:lang w:eastAsia="en-US"/>
        </w:rPr>
      </w:pPr>
      <w:r>
        <w:rPr>
          <w:rFonts w:ascii="Times New Roman" w:eastAsia="Times New Roman" w:hAnsi="Times New Roman" w:cs="Times New Roman"/>
          <w:b/>
          <w:sz w:val="28"/>
          <w:szCs w:val="20"/>
          <w:lang w:eastAsia="en-US"/>
        </w:rPr>
        <w:br w:type="page"/>
      </w:r>
    </w:p>
    <w:p w14:paraId="102E9344" w14:textId="77777777" w:rsidR="00F80072" w:rsidRPr="002968F1" w:rsidRDefault="00F80072" w:rsidP="00F80072">
      <w:pPr>
        <w:pStyle w:val="Heading1"/>
        <w:spacing w:line="480" w:lineRule="auto"/>
        <w:rPr>
          <w:lang w:val="en-US"/>
        </w:rPr>
      </w:pPr>
      <w:r w:rsidRPr="002968F1">
        <w:rPr>
          <w:lang w:val="en-US"/>
        </w:rPr>
        <w:lastRenderedPageBreak/>
        <w:t>Acknowledgments</w:t>
      </w:r>
    </w:p>
    <w:p w14:paraId="65D453B8" w14:textId="77777777" w:rsidR="00F80072" w:rsidRPr="002968F1" w:rsidRDefault="00F80072" w:rsidP="00F80072">
      <w:pPr>
        <w:spacing w:line="480" w:lineRule="auto"/>
        <w:rPr>
          <w:lang w:val="en-US"/>
        </w:rPr>
      </w:pPr>
      <w:r w:rsidRPr="002968F1">
        <w:rPr>
          <w:lang w:val="en-US"/>
        </w:rPr>
        <w:t xml:space="preserve">We thank </w:t>
      </w:r>
      <w:proofErr w:type="gramStart"/>
      <w:r w:rsidRPr="002968F1">
        <w:rPr>
          <w:lang w:val="en-US"/>
        </w:rPr>
        <w:t>all of</w:t>
      </w:r>
      <w:proofErr w:type="gramEnd"/>
      <w:r w:rsidRPr="002968F1">
        <w:rPr>
          <w:lang w:val="en-US"/>
        </w:rPr>
        <w:t xml:space="preserve"> the study participants for their time in responding to our survey. We also thank Cathy </w:t>
      </w:r>
      <w:proofErr w:type="spellStart"/>
      <w:r w:rsidRPr="002968F1">
        <w:rPr>
          <w:lang w:val="en-US"/>
        </w:rPr>
        <w:t>Emmas</w:t>
      </w:r>
      <w:proofErr w:type="spellEnd"/>
      <w:r w:rsidRPr="002968F1">
        <w:rPr>
          <w:lang w:val="en-US"/>
        </w:rPr>
        <w:t xml:space="preserve"> and Lynn Hagger of AstraZeneca for their contributions to this work. Medical writing support for the manuscript was provided by Richard Claes PhD of Oxford PharmaGenesis, funded by AstraZeneca.</w:t>
      </w:r>
    </w:p>
    <w:p w14:paraId="1D9CA6A4" w14:textId="77777777" w:rsidR="00F80072" w:rsidRPr="002968F1" w:rsidRDefault="00F80072" w:rsidP="00F80072">
      <w:pPr>
        <w:spacing w:line="480" w:lineRule="auto"/>
        <w:rPr>
          <w:lang w:val="en-US"/>
        </w:rPr>
      </w:pPr>
    </w:p>
    <w:p w14:paraId="1DB1B187" w14:textId="77777777" w:rsidR="00F80072" w:rsidRPr="002968F1" w:rsidRDefault="00F80072" w:rsidP="00F80072">
      <w:pPr>
        <w:pStyle w:val="Heading1"/>
        <w:spacing w:line="480" w:lineRule="auto"/>
        <w:rPr>
          <w:lang w:val="en-US"/>
        </w:rPr>
      </w:pPr>
      <w:r w:rsidRPr="002968F1">
        <w:rPr>
          <w:lang w:val="en-US"/>
        </w:rPr>
        <w:t>Contributions</w:t>
      </w:r>
    </w:p>
    <w:p w14:paraId="44F45A9D" w14:textId="77777777" w:rsidR="00F80072" w:rsidRPr="002968F1" w:rsidRDefault="00F80072" w:rsidP="00F80072">
      <w:pPr>
        <w:spacing w:line="480" w:lineRule="auto"/>
        <w:rPr>
          <w:lang w:val="en-US"/>
        </w:rPr>
      </w:pPr>
      <w:r w:rsidRPr="002968F1">
        <w:rPr>
          <w:lang w:val="en-US"/>
        </w:rPr>
        <w:t>Kristina Simacek – conception and design of the study, acquisition and interpretation of data, and drafting and review of manuscript. Christopher Curran – conception and design of study, acquisition and interpretation of data, and review of manuscript. Peter Fenici and Ricardo Garcia-Sanchez – conception and design of the study, interpretation of data, and review of manuscript. All authors reviewed and approved the final version of the manuscript.</w:t>
      </w:r>
    </w:p>
    <w:p w14:paraId="6D451951" w14:textId="77777777" w:rsidR="00F80072" w:rsidRPr="002968F1" w:rsidRDefault="00F80072" w:rsidP="00F80072">
      <w:pPr>
        <w:spacing w:line="480" w:lineRule="auto"/>
        <w:rPr>
          <w:lang w:val="en-US"/>
        </w:rPr>
      </w:pPr>
    </w:p>
    <w:p w14:paraId="0EE921EE" w14:textId="77777777" w:rsidR="00F80072" w:rsidRPr="002968F1" w:rsidRDefault="00F80072" w:rsidP="00F80072">
      <w:pPr>
        <w:pStyle w:val="Heading1"/>
        <w:spacing w:line="480" w:lineRule="auto"/>
        <w:rPr>
          <w:lang w:val="en-US"/>
        </w:rPr>
      </w:pPr>
      <w:r w:rsidRPr="002968F1">
        <w:rPr>
          <w:lang w:val="en-US"/>
        </w:rPr>
        <w:t>Disclosure</w:t>
      </w:r>
    </w:p>
    <w:p w14:paraId="20C75159" w14:textId="77777777" w:rsidR="00F80072" w:rsidRPr="002968F1" w:rsidRDefault="00F80072" w:rsidP="00F80072">
      <w:pPr>
        <w:spacing w:line="480" w:lineRule="auto"/>
        <w:rPr>
          <w:lang w:val="en-US"/>
        </w:rPr>
      </w:pPr>
      <w:r w:rsidRPr="002968F1">
        <w:rPr>
          <w:lang w:val="en-US"/>
        </w:rPr>
        <w:t xml:space="preserve">This work was supported by AstraZeneca, who provided financial sponsorship for the conduct of the study and preparation of the manuscript. Kristina Simacek and Christopher Curran are employees of PatientsLikeMe and hold stock options in PatientsLikeMe. Their research team has received research funding (including conference support and consulting fees) from </w:t>
      </w:r>
      <w:proofErr w:type="spellStart"/>
      <w:r w:rsidRPr="002968F1">
        <w:rPr>
          <w:lang w:val="en-US"/>
        </w:rPr>
        <w:t>Abbvie</w:t>
      </w:r>
      <w:proofErr w:type="spellEnd"/>
      <w:r w:rsidRPr="002968F1">
        <w:rPr>
          <w:lang w:val="en-US"/>
        </w:rPr>
        <w:t xml:space="preserve">, </w:t>
      </w:r>
      <w:proofErr w:type="spellStart"/>
      <w:r w:rsidRPr="002968F1">
        <w:rPr>
          <w:lang w:val="en-US"/>
        </w:rPr>
        <w:t>Accorda</w:t>
      </w:r>
      <w:proofErr w:type="spellEnd"/>
      <w:r w:rsidRPr="002968F1">
        <w:rPr>
          <w:lang w:val="en-US"/>
        </w:rPr>
        <w:t xml:space="preserve">, Actelion, Alexion, Amgen, AstraZeneca, </w:t>
      </w:r>
      <w:proofErr w:type="spellStart"/>
      <w:r w:rsidRPr="002968F1">
        <w:rPr>
          <w:lang w:val="en-US"/>
        </w:rPr>
        <w:t>Avanir</w:t>
      </w:r>
      <w:proofErr w:type="spellEnd"/>
      <w:r w:rsidRPr="002968F1">
        <w:rPr>
          <w:lang w:val="en-US"/>
        </w:rPr>
        <w:t xml:space="preserve">, Biogen, Boehringer Ingelheim, Celgene, EMD, Genentech, Genzyme, Janssen, Johnson &amp; Johnson, Merck, </w:t>
      </w:r>
      <w:proofErr w:type="spellStart"/>
      <w:r w:rsidRPr="002968F1">
        <w:rPr>
          <w:lang w:val="en-US"/>
        </w:rPr>
        <w:t>Neuraltus</w:t>
      </w:r>
      <w:proofErr w:type="spellEnd"/>
      <w:r w:rsidRPr="002968F1">
        <w:rPr>
          <w:lang w:val="en-US"/>
        </w:rPr>
        <w:t xml:space="preserve">, Novartis, Otsuka, Sanofi, Takeda, and UCB. Their team has received research grant funding from Kaiser Permanente, the Robert Wood Johnson Foundation, Sage Bionetworks, The AKU Society, and the University of Maryland. Peter Fenici and Ricardo Garcia-Sanchez are </w:t>
      </w:r>
      <w:r>
        <w:rPr>
          <w:lang w:val="en-US"/>
        </w:rPr>
        <w:t xml:space="preserve">current or former </w:t>
      </w:r>
      <w:r w:rsidRPr="002968F1">
        <w:rPr>
          <w:lang w:val="en-US"/>
        </w:rPr>
        <w:t xml:space="preserve">employees of AstraZeneca and </w:t>
      </w:r>
      <w:r>
        <w:rPr>
          <w:lang w:val="en-US"/>
        </w:rPr>
        <w:t xml:space="preserve">may </w:t>
      </w:r>
      <w:r w:rsidRPr="002968F1">
        <w:rPr>
          <w:lang w:val="en-US"/>
        </w:rPr>
        <w:t>own shares in AstraZeneca.</w:t>
      </w:r>
    </w:p>
    <w:p w14:paraId="72846673" w14:textId="732DCA04" w:rsidR="00453321" w:rsidRDefault="00453321" w:rsidP="00453321">
      <w:pPr>
        <w:pStyle w:val="Heading1"/>
        <w:rPr>
          <w:rFonts w:eastAsia="Times New Roman"/>
          <w:lang w:eastAsia="en-US"/>
        </w:rPr>
      </w:pPr>
      <w:bookmarkStart w:id="5" w:name="_GoBack"/>
      <w:bookmarkEnd w:id="5"/>
      <w:r>
        <w:rPr>
          <w:rFonts w:eastAsia="Times New Roman"/>
          <w:lang w:eastAsia="en-US"/>
        </w:rPr>
        <w:lastRenderedPageBreak/>
        <w:t>References</w:t>
      </w:r>
    </w:p>
    <w:p w14:paraId="3EABF177" w14:textId="77777777" w:rsidR="00453321" w:rsidRDefault="00453321" w:rsidP="00D04116">
      <w:pPr>
        <w:spacing w:line="240" w:lineRule="auto"/>
        <w:rPr>
          <w:rFonts w:ascii="Times New Roman" w:eastAsia="Times New Roman" w:hAnsi="Times New Roman" w:cs="Times New Roman"/>
          <w:b/>
          <w:sz w:val="28"/>
          <w:szCs w:val="20"/>
          <w:lang w:eastAsia="en-US"/>
        </w:rPr>
      </w:pPr>
    </w:p>
    <w:p w14:paraId="3886C556" w14:textId="0731B6A5" w:rsidR="00272437" w:rsidRPr="00272437" w:rsidRDefault="00453321" w:rsidP="00272437">
      <w:pPr>
        <w:pStyle w:val="EndNoteBibliography"/>
        <w:ind w:left="720" w:hanging="720"/>
      </w:pPr>
      <w:r>
        <w:rPr>
          <w:rFonts w:ascii="Times New Roman" w:eastAsia="Times New Roman" w:hAnsi="Times New Roman" w:cs="Times New Roman"/>
          <w:b/>
          <w:sz w:val="28"/>
          <w:szCs w:val="20"/>
          <w:lang w:eastAsia="en-US"/>
        </w:rPr>
        <w:fldChar w:fldCharType="begin"/>
      </w:r>
      <w:r>
        <w:rPr>
          <w:rFonts w:ascii="Times New Roman" w:eastAsia="Times New Roman" w:hAnsi="Times New Roman" w:cs="Times New Roman"/>
          <w:b/>
          <w:sz w:val="28"/>
          <w:szCs w:val="20"/>
          <w:lang w:eastAsia="en-US"/>
        </w:rPr>
        <w:instrText xml:space="preserve"> ADDIN EN.REFLIST </w:instrText>
      </w:r>
      <w:r>
        <w:rPr>
          <w:rFonts w:ascii="Times New Roman" w:eastAsia="Times New Roman" w:hAnsi="Times New Roman" w:cs="Times New Roman"/>
          <w:b/>
          <w:sz w:val="28"/>
          <w:szCs w:val="20"/>
          <w:lang w:eastAsia="en-US"/>
        </w:rPr>
        <w:fldChar w:fldCharType="separate"/>
      </w:r>
      <w:r w:rsidR="00272437" w:rsidRPr="00272437">
        <w:t>1.</w:t>
      </w:r>
      <w:r w:rsidR="00272437" w:rsidRPr="00272437">
        <w:tab/>
        <w:t xml:space="preserve">International Diabetes Federation. IDF Diabetes Atlas, eighth ed. 2017. </w:t>
      </w:r>
      <w:hyperlink r:id="rId13" w:history="1">
        <w:r w:rsidR="00272437" w:rsidRPr="00272437">
          <w:rPr>
            <w:rStyle w:val="Hyperlink"/>
          </w:rPr>
          <w:t>http://www.diabetesatlas.org</w:t>
        </w:r>
      </w:hyperlink>
      <w:r w:rsidR="00272437" w:rsidRPr="00272437">
        <w:t xml:space="preserve"> (accessed 17 January 2018).</w:t>
      </w:r>
    </w:p>
    <w:p w14:paraId="1F3B2A03" w14:textId="77777777" w:rsidR="00272437" w:rsidRPr="00272437" w:rsidRDefault="00272437" w:rsidP="00272437">
      <w:pPr>
        <w:pStyle w:val="EndNoteBibliography"/>
        <w:ind w:left="720" w:hanging="720"/>
      </w:pPr>
      <w:r w:rsidRPr="00272437">
        <w:t>2.</w:t>
      </w:r>
      <w:r w:rsidRPr="00272437">
        <w:tab/>
        <w:t xml:space="preserve">American Diabetes Association. Standards of medical care in diabetes – 2017. </w:t>
      </w:r>
      <w:r w:rsidRPr="00272437">
        <w:rPr>
          <w:i/>
        </w:rPr>
        <w:t xml:space="preserve">Diabetes Care. </w:t>
      </w:r>
      <w:r w:rsidRPr="00272437">
        <w:t>2017;40 Suppl 1:S1–132.</w:t>
      </w:r>
    </w:p>
    <w:p w14:paraId="3480BCED" w14:textId="77777777" w:rsidR="00272437" w:rsidRPr="00272437" w:rsidRDefault="00272437" w:rsidP="00272437">
      <w:pPr>
        <w:pStyle w:val="EndNoteBibliography"/>
        <w:ind w:left="720" w:hanging="720"/>
      </w:pPr>
      <w:r w:rsidRPr="00272437">
        <w:t>3.</w:t>
      </w:r>
      <w:r w:rsidRPr="00272437">
        <w:tab/>
        <w:t>Canada D. Clinical Practice Guidelines for the Prevention and Management of Diabetes in Canada. 2018;42 (suppl 1):A1–A18, S11–S326.</w:t>
      </w:r>
    </w:p>
    <w:p w14:paraId="028E8518" w14:textId="02DB537F" w:rsidR="00272437" w:rsidRPr="00272437" w:rsidRDefault="00272437" w:rsidP="00272437">
      <w:pPr>
        <w:pStyle w:val="EndNoteBibliography"/>
        <w:ind w:left="720" w:hanging="720"/>
      </w:pPr>
      <w:r w:rsidRPr="00272437">
        <w:t>4.</w:t>
      </w:r>
      <w:r w:rsidRPr="00272437">
        <w:tab/>
        <w:t xml:space="preserve">Programm für Nationale VersorgungsLeitlinien. Nationale VersorgungsLeitlinie Therapie des Typ-2-Diabetes. Version 4. August 2013. </w:t>
      </w:r>
      <w:hyperlink r:id="rId14" w:history="1">
        <w:r w:rsidRPr="00272437">
          <w:rPr>
            <w:rStyle w:val="Hyperlink"/>
          </w:rPr>
          <w:t>http://www.deutsche-diabetes-gesellschaft.de/fileadmin/Redakteur/Leitlinien/Evidenzbasierte_Leitlinien/dm-therapie-1aufl-vers4-lang.pdf</w:t>
        </w:r>
      </w:hyperlink>
      <w:r w:rsidRPr="00272437">
        <w:t xml:space="preserve"> (accessed 14 November 2018).</w:t>
      </w:r>
    </w:p>
    <w:p w14:paraId="33CD6AFF" w14:textId="7E8F2306" w:rsidR="00272437" w:rsidRPr="00272437" w:rsidRDefault="00272437" w:rsidP="00272437">
      <w:pPr>
        <w:pStyle w:val="EndNoteBibliography"/>
        <w:ind w:left="720" w:hanging="720"/>
      </w:pPr>
      <w:r w:rsidRPr="00272437">
        <w:t>5.</w:t>
      </w:r>
      <w:r w:rsidRPr="00272437">
        <w:tab/>
        <w:t xml:space="preserve">Diagnóstico y Tratamiento Farmacológico de la Diabetes Mellitus Tipo 2 en el Primer Nivel de Atención. Guía de Evidencias y Recomendaciones: Guía de Práctica Clínica. México, Instituto Mexicano del Seguro Social; 2018. </w:t>
      </w:r>
      <w:hyperlink r:id="rId15" w:history="1">
        <w:r w:rsidRPr="00272437">
          <w:rPr>
            <w:rStyle w:val="Hyperlink"/>
          </w:rPr>
          <w:t>http://www.imss.gob.mx/sites/all/statics/guiasclinicas/718GER.pdf</w:t>
        </w:r>
      </w:hyperlink>
      <w:r w:rsidRPr="00272437">
        <w:t xml:space="preserve"> (accessed 14 November 2018).</w:t>
      </w:r>
    </w:p>
    <w:p w14:paraId="43A8AB25" w14:textId="20FD699B" w:rsidR="00272437" w:rsidRPr="00272437" w:rsidRDefault="00272437" w:rsidP="00272437">
      <w:pPr>
        <w:pStyle w:val="EndNoteBibliography"/>
        <w:ind w:left="720" w:hanging="720"/>
      </w:pPr>
      <w:r w:rsidRPr="00272437">
        <w:t>6.</w:t>
      </w:r>
      <w:r w:rsidRPr="00272437">
        <w:tab/>
        <w:t xml:space="preserve">GuiaSalud. Working group of the Clinical Practice Guideline for type 2 Diabetes. Clinical Practice Guideline on type 2 Diabetes. May 2013. </w:t>
      </w:r>
      <w:hyperlink r:id="rId16" w:history="1">
        <w:r w:rsidRPr="00272437">
          <w:rPr>
            <w:rStyle w:val="Hyperlink"/>
          </w:rPr>
          <w:t>http://www.guiasalud.es/egpc/traduccion/ingles/diabetes/completa/index.html</w:t>
        </w:r>
      </w:hyperlink>
      <w:r w:rsidRPr="00272437">
        <w:t xml:space="preserve"> (accessed 14 November 2018).</w:t>
      </w:r>
    </w:p>
    <w:p w14:paraId="277670CA" w14:textId="35CAB784" w:rsidR="00272437" w:rsidRPr="00272437" w:rsidRDefault="00272437" w:rsidP="00272437">
      <w:pPr>
        <w:pStyle w:val="EndNoteBibliography"/>
        <w:ind w:left="720" w:hanging="720"/>
      </w:pPr>
      <w:r w:rsidRPr="00272437">
        <w:t>7.</w:t>
      </w:r>
      <w:r w:rsidRPr="00272437">
        <w:tab/>
        <w:t xml:space="preserve">National Institute for Health and Care Excellence. NICE guideline: Type 2 diabetes in adults: management. 2 December 2015. </w:t>
      </w:r>
      <w:hyperlink r:id="rId17" w:history="1">
        <w:r w:rsidRPr="00272437">
          <w:rPr>
            <w:rStyle w:val="Hyperlink"/>
          </w:rPr>
          <w:t>https://www.nice.org.uk/guidance/ng28</w:t>
        </w:r>
      </w:hyperlink>
      <w:r w:rsidRPr="00272437">
        <w:t xml:space="preserve"> (accessed 14 November 2018).</w:t>
      </w:r>
    </w:p>
    <w:p w14:paraId="3DA0828F" w14:textId="68267C2B" w:rsidR="00F728AF" w:rsidRPr="00D04116" w:rsidRDefault="00453321" w:rsidP="00D04116">
      <w:pPr>
        <w:spacing w:line="240" w:lineRule="auto"/>
        <w:rPr>
          <w:rFonts w:ascii="Times New Roman" w:eastAsia="Times New Roman" w:hAnsi="Times New Roman" w:cs="Times New Roman"/>
          <w:b/>
          <w:sz w:val="28"/>
          <w:szCs w:val="20"/>
          <w:lang w:eastAsia="en-US"/>
        </w:rPr>
      </w:pPr>
      <w:r>
        <w:rPr>
          <w:rFonts w:ascii="Times New Roman" w:eastAsia="Times New Roman" w:hAnsi="Times New Roman" w:cs="Times New Roman"/>
          <w:b/>
          <w:sz w:val="28"/>
          <w:szCs w:val="20"/>
          <w:lang w:eastAsia="en-US"/>
        </w:rPr>
        <w:fldChar w:fldCharType="end"/>
      </w:r>
    </w:p>
    <w:sectPr w:rsidR="00F728AF" w:rsidRPr="00D04116" w:rsidSect="000777EC">
      <w:footerReference w:type="default" r:id="rId1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485FF" w14:textId="77777777" w:rsidR="00D75A75" w:rsidRDefault="00D75A75" w:rsidP="00872BEF">
      <w:r>
        <w:separator/>
      </w:r>
    </w:p>
  </w:endnote>
  <w:endnote w:type="continuationSeparator" w:id="0">
    <w:p w14:paraId="1026562B" w14:textId="77777777" w:rsidR="00D75A75" w:rsidRDefault="00D75A75" w:rsidP="00872BEF">
      <w:r>
        <w:continuationSeparator/>
      </w:r>
    </w:p>
  </w:endnote>
  <w:endnote w:type="continuationNotice" w:id="1">
    <w:p w14:paraId="6DDE2A78" w14:textId="77777777" w:rsidR="00D75A75" w:rsidRDefault="00D75A7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1ADBF" w14:textId="57F4D74C" w:rsidR="00D75A75" w:rsidRDefault="00D75A75" w:rsidP="00872BEF">
    <w:pPr>
      <w:pStyle w:val="Footer"/>
    </w:pPr>
    <w:r>
      <w:rPr>
        <w:noProof/>
      </w:rPr>
      <w:tab/>
    </w:r>
    <w:sdt>
      <w:sdtPr>
        <w:id w:val="-2053683310"/>
        <w:docPartObj>
          <w:docPartGallery w:val="Page Numbers (Bottom of Page)"/>
          <w:docPartUnique/>
        </w:docPartObj>
      </w:sdtPr>
      <w:sdtEndPr>
        <w:rPr>
          <w:noProof/>
        </w:rPr>
      </w:sdtEndPr>
      <w:sdtContent>
        <w:r>
          <w:t>S</w:t>
        </w:r>
        <w:r>
          <w:fldChar w:fldCharType="begin"/>
        </w:r>
        <w:r>
          <w:instrText xml:space="preserve"> PAGE   \* MERGEFORMAT </w:instrText>
        </w:r>
        <w:r>
          <w:fldChar w:fldCharType="separate"/>
        </w:r>
        <w:r>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F28FD" w14:textId="77777777" w:rsidR="00D75A75" w:rsidRDefault="00D75A75" w:rsidP="00872BEF">
      <w:r>
        <w:separator/>
      </w:r>
    </w:p>
  </w:footnote>
  <w:footnote w:type="continuationSeparator" w:id="0">
    <w:p w14:paraId="147C7B53" w14:textId="77777777" w:rsidR="00D75A75" w:rsidRDefault="00D75A75" w:rsidP="00872BEF">
      <w:r>
        <w:continuationSeparator/>
      </w:r>
    </w:p>
  </w:footnote>
  <w:footnote w:type="continuationNotice" w:id="1">
    <w:p w14:paraId="6F6BE303" w14:textId="77777777" w:rsidR="00D75A75" w:rsidRDefault="00D75A75">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8CC4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EA6E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8889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D6B8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A3476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9209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C6DE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F6D6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3587F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72BC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4E67CF"/>
    <w:multiLevelType w:val="hybridMultilevel"/>
    <w:tmpl w:val="940AC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6B1493"/>
    <w:multiLevelType w:val="hybridMultilevel"/>
    <w:tmpl w:val="0DD4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EB2673"/>
    <w:multiLevelType w:val="hybridMultilevel"/>
    <w:tmpl w:val="6AAA960A"/>
    <w:lvl w:ilvl="0" w:tplc="65E8E876">
      <w:start w:val="1"/>
      <w:numFmt w:val="bullet"/>
      <w:lvlText w:val=""/>
      <w:lvlJc w:val="left"/>
      <w:pPr>
        <w:tabs>
          <w:tab w:val="num" w:pos="720"/>
        </w:tabs>
        <w:ind w:left="720" w:hanging="360"/>
      </w:pPr>
      <w:rPr>
        <w:rFonts w:ascii="Symbol" w:hAnsi="Symbol" w:hint="default"/>
      </w:rPr>
    </w:lvl>
    <w:lvl w:ilvl="1" w:tplc="8E8ACD96" w:tentative="1">
      <w:start w:val="1"/>
      <w:numFmt w:val="bullet"/>
      <w:lvlText w:val=""/>
      <w:lvlJc w:val="left"/>
      <w:pPr>
        <w:tabs>
          <w:tab w:val="num" w:pos="1440"/>
        </w:tabs>
        <w:ind w:left="1440" w:hanging="360"/>
      </w:pPr>
      <w:rPr>
        <w:rFonts w:ascii="Symbol" w:hAnsi="Symbol" w:hint="default"/>
      </w:rPr>
    </w:lvl>
    <w:lvl w:ilvl="2" w:tplc="6F3CF276" w:tentative="1">
      <w:start w:val="1"/>
      <w:numFmt w:val="bullet"/>
      <w:lvlText w:val=""/>
      <w:lvlJc w:val="left"/>
      <w:pPr>
        <w:tabs>
          <w:tab w:val="num" w:pos="2160"/>
        </w:tabs>
        <w:ind w:left="2160" w:hanging="360"/>
      </w:pPr>
      <w:rPr>
        <w:rFonts w:ascii="Symbol" w:hAnsi="Symbol" w:hint="default"/>
      </w:rPr>
    </w:lvl>
    <w:lvl w:ilvl="3" w:tplc="32623F7E" w:tentative="1">
      <w:start w:val="1"/>
      <w:numFmt w:val="bullet"/>
      <w:lvlText w:val=""/>
      <w:lvlJc w:val="left"/>
      <w:pPr>
        <w:tabs>
          <w:tab w:val="num" w:pos="2880"/>
        </w:tabs>
        <w:ind w:left="2880" w:hanging="360"/>
      </w:pPr>
      <w:rPr>
        <w:rFonts w:ascii="Symbol" w:hAnsi="Symbol" w:hint="default"/>
      </w:rPr>
    </w:lvl>
    <w:lvl w:ilvl="4" w:tplc="2A9E7BD6" w:tentative="1">
      <w:start w:val="1"/>
      <w:numFmt w:val="bullet"/>
      <w:lvlText w:val=""/>
      <w:lvlJc w:val="left"/>
      <w:pPr>
        <w:tabs>
          <w:tab w:val="num" w:pos="3600"/>
        </w:tabs>
        <w:ind w:left="3600" w:hanging="360"/>
      </w:pPr>
      <w:rPr>
        <w:rFonts w:ascii="Symbol" w:hAnsi="Symbol" w:hint="default"/>
      </w:rPr>
    </w:lvl>
    <w:lvl w:ilvl="5" w:tplc="55D66282" w:tentative="1">
      <w:start w:val="1"/>
      <w:numFmt w:val="bullet"/>
      <w:lvlText w:val=""/>
      <w:lvlJc w:val="left"/>
      <w:pPr>
        <w:tabs>
          <w:tab w:val="num" w:pos="4320"/>
        </w:tabs>
        <w:ind w:left="4320" w:hanging="360"/>
      </w:pPr>
      <w:rPr>
        <w:rFonts w:ascii="Symbol" w:hAnsi="Symbol" w:hint="default"/>
      </w:rPr>
    </w:lvl>
    <w:lvl w:ilvl="6" w:tplc="89BEA504" w:tentative="1">
      <w:start w:val="1"/>
      <w:numFmt w:val="bullet"/>
      <w:lvlText w:val=""/>
      <w:lvlJc w:val="left"/>
      <w:pPr>
        <w:tabs>
          <w:tab w:val="num" w:pos="5040"/>
        </w:tabs>
        <w:ind w:left="5040" w:hanging="360"/>
      </w:pPr>
      <w:rPr>
        <w:rFonts w:ascii="Symbol" w:hAnsi="Symbol" w:hint="default"/>
      </w:rPr>
    </w:lvl>
    <w:lvl w:ilvl="7" w:tplc="19A67E40" w:tentative="1">
      <w:start w:val="1"/>
      <w:numFmt w:val="bullet"/>
      <w:lvlText w:val=""/>
      <w:lvlJc w:val="left"/>
      <w:pPr>
        <w:tabs>
          <w:tab w:val="num" w:pos="5760"/>
        </w:tabs>
        <w:ind w:left="5760" w:hanging="360"/>
      </w:pPr>
      <w:rPr>
        <w:rFonts w:ascii="Symbol" w:hAnsi="Symbol" w:hint="default"/>
      </w:rPr>
    </w:lvl>
    <w:lvl w:ilvl="8" w:tplc="D65E628A"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07D82D39"/>
    <w:multiLevelType w:val="hybridMultilevel"/>
    <w:tmpl w:val="7174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5D478F"/>
    <w:multiLevelType w:val="hybridMultilevel"/>
    <w:tmpl w:val="B9769038"/>
    <w:lvl w:ilvl="0" w:tplc="05640978">
      <w:numFmt w:val="bullet"/>
      <w:lvlText w:val="•"/>
      <w:lvlJc w:val="left"/>
      <w:pPr>
        <w:ind w:left="780" w:hanging="42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D633187"/>
    <w:multiLevelType w:val="hybridMultilevel"/>
    <w:tmpl w:val="683A0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8913F7"/>
    <w:multiLevelType w:val="hybridMultilevel"/>
    <w:tmpl w:val="75442B5E"/>
    <w:lvl w:ilvl="0" w:tplc="9FA275BA">
      <w:start w:val="7"/>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17" w15:restartNumberingAfterBreak="0">
    <w:nsid w:val="1BE55152"/>
    <w:multiLevelType w:val="hybridMultilevel"/>
    <w:tmpl w:val="DCECE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CE5C17"/>
    <w:multiLevelType w:val="multilevel"/>
    <w:tmpl w:val="88A6E68C"/>
    <w:lvl w:ilvl="0">
      <w:start w:val="1"/>
      <w:numFmt w:val="bullet"/>
      <w:pStyle w:val="ListParagraph"/>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color w:val="auto"/>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9" w15:restartNumberingAfterBreak="0">
    <w:nsid w:val="327321C7"/>
    <w:multiLevelType w:val="multilevel"/>
    <w:tmpl w:val="DAFEBE6C"/>
    <w:styleLink w:val="Style1"/>
    <w:lvl w:ilvl="0">
      <w:numFmt w:val="bullet"/>
      <w:lvlText w:val="•"/>
      <w:lvlJc w:val="left"/>
      <w:pPr>
        <w:ind w:left="720" w:hanging="363"/>
      </w:pPr>
      <w:rPr>
        <w:rFonts w:ascii="Times New Roman" w:hAnsi="Times New Roman" w:cs="Times New Roman" w:hint="default"/>
      </w:rPr>
    </w:lvl>
    <w:lvl w:ilvl="1">
      <w:start w:val="1"/>
      <w:numFmt w:val="bullet"/>
      <w:lvlText w:val="–"/>
      <w:lvlJc w:val="left"/>
      <w:pPr>
        <w:ind w:left="1077" w:hanging="363"/>
      </w:pPr>
      <w:rPr>
        <w:rFonts w:ascii="Arial" w:hAnsi="Arial" w:hint="default"/>
        <w:color w:val="auto"/>
      </w:rPr>
    </w:lvl>
    <w:lvl w:ilvl="2">
      <w:start w:val="1"/>
      <w:numFmt w:val="bullet"/>
      <w:lvlText w:val=""/>
      <w:lvlJc w:val="left"/>
      <w:pPr>
        <w:ind w:left="1434" w:hanging="363"/>
      </w:pPr>
      <w:rPr>
        <w:rFonts w:ascii="Wingdings" w:hAnsi="Wingdings" w:hint="default"/>
      </w:rPr>
    </w:lvl>
    <w:lvl w:ilvl="3">
      <w:start w:val="1"/>
      <w:numFmt w:val="bullet"/>
      <w:lvlText w:val=""/>
      <w:lvlJc w:val="left"/>
      <w:pPr>
        <w:ind w:left="1791" w:hanging="363"/>
      </w:pPr>
      <w:rPr>
        <w:rFonts w:ascii="Symbol" w:hAnsi="Symbol" w:hint="default"/>
      </w:rPr>
    </w:lvl>
    <w:lvl w:ilvl="4">
      <w:start w:val="1"/>
      <w:numFmt w:val="bullet"/>
      <w:lvlText w:val="o"/>
      <w:lvlJc w:val="left"/>
      <w:pPr>
        <w:ind w:left="2148" w:hanging="363"/>
      </w:pPr>
      <w:rPr>
        <w:rFonts w:ascii="Courier New" w:hAnsi="Courier New" w:cs="Courier New" w:hint="default"/>
      </w:rPr>
    </w:lvl>
    <w:lvl w:ilvl="5">
      <w:start w:val="1"/>
      <w:numFmt w:val="bullet"/>
      <w:lvlText w:val=""/>
      <w:lvlJc w:val="left"/>
      <w:pPr>
        <w:ind w:left="2505" w:hanging="363"/>
      </w:pPr>
      <w:rPr>
        <w:rFonts w:ascii="Wingdings" w:hAnsi="Wingdings" w:hint="default"/>
      </w:rPr>
    </w:lvl>
    <w:lvl w:ilvl="6">
      <w:start w:val="1"/>
      <w:numFmt w:val="bullet"/>
      <w:lvlText w:val=""/>
      <w:lvlJc w:val="left"/>
      <w:pPr>
        <w:ind w:left="2862" w:hanging="363"/>
      </w:pPr>
      <w:rPr>
        <w:rFonts w:ascii="Symbol" w:hAnsi="Symbol" w:hint="default"/>
      </w:rPr>
    </w:lvl>
    <w:lvl w:ilvl="7">
      <w:start w:val="1"/>
      <w:numFmt w:val="bullet"/>
      <w:lvlText w:val="o"/>
      <w:lvlJc w:val="left"/>
      <w:pPr>
        <w:ind w:left="3219" w:hanging="363"/>
      </w:pPr>
      <w:rPr>
        <w:rFonts w:ascii="Courier New" w:hAnsi="Courier New" w:cs="Courier New" w:hint="default"/>
      </w:rPr>
    </w:lvl>
    <w:lvl w:ilvl="8">
      <w:start w:val="1"/>
      <w:numFmt w:val="bullet"/>
      <w:lvlText w:val=""/>
      <w:lvlJc w:val="left"/>
      <w:pPr>
        <w:ind w:left="3576" w:hanging="363"/>
      </w:pPr>
      <w:rPr>
        <w:rFonts w:ascii="Wingdings" w:hAnsi="Wingdings" w:hint="default"/>
      </w:rPr>
    </w:lvl>
  </w:abstractNum>
  <w:abstractNum w:abstractNumId="20" w15:restartNumberingAfterBreak="0">
    <w:nsid w:val="3C682C23"/>
    <w:multiLevelType w:val="hybridMultilevel"/>
    <w:tmpl w:val="EEEC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1956D5"/>
    <w:multiLevelType w:val="multilevel"/>
    <w:tmpl w:val="498AC56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F720915"/>
    <w:multiLevelType w:val="multilevel"/>
    <w:tmpl w:val="63E25C8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F9C56A1"/>
    <w:multiLevelType w:val="hybridMultilevel"/>
    <w:tmpl w:val="3D36D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723CEE"/>
    <w:multiLevelType w:val="hybridMultilevel"/>
    <w:tmpl w:val="69508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9A4068"/>
    <w:multiLevelType w:val="multilevel"/>
    <w:tmpl w:val="63E25C8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F3F407B"/>
    <w:multiLevelType w:val="hybridMultilevel"/>
    <w:tmpl w:val="CFA8DFCC"/>
    <w:lvl w:ilvl="0" w:tplc="18E8E87A">
      <w:start w:val="1"/>
      <w:numFmt w:val="bullet"/>
      <w:lvlText w:val=""/>
      <w:lvlJc w:val="left"/>
      <w:pPr>
        <w:tabs>
          <w:tab w:val="num" w:pos="720"/>
        </w:tabs>
        <w:ind w:left="720" w:hanging="360"/>
      </w:pPr>
      <w:rPr>
        <w:rFonts w:ascii="Symbol" w:hAnsi="Symbol" w:hint="default"/>
      </w:rPr>
    </w:lvl>
    <w:lvl w:ilvl="1" w:tplc="26200300" w:tentative="1">
      <w:start w:val="1"/>
      <w:numFmt w:val="bullet"/>
      <w:lvlText w:val=""/>
      <w:lvlJc w:val="left"/>
      <w:pPr>
        <w:tabs>
          <w:tab w:val="num" w:pos="1440"/>
        </w:tabs>
        <w:ind w:left="1440" w:hanging="360"/>
      </w:pPr>
      <w:rPr>
        <w:rFonts w:ascii="Symbol" w:hAnsi="Symbol" w:hint="default"/>
      </w:rPr>
    </w:lvl>
    <w:lvl w:ilvl="2" w:tplc="7E60C27A" w:tentative="1">
      <w:start w:val="1"/>
      <w:numFmt w:val="bullet"/>
      <w:lvlText w:val=""/>
      <w:lvlJc w:val="left"/>
      <w:pPr>
        <w:tabs>
          <w:tab w:val="num" w:pos="2160"/>
        </w:tabs>
        <w:ind w:left="2160" w:hanging="360"/>
      </w:pPr>
      <w:rPr>
        <w:rFonts w:ascii="Symbol" w:hAnsi="Symbol" w:hint="default"/>
      </w:rPr>
    </w:lvl>
    <w:lvl w:ilvl="3" w:tplc="76C6FC8C" w:tentative="1">
      <w:start w:val="1"/>
      <w:numFmt w:val="bullet"/>
      <w:lvlText w:val=""/>
      <w:lvlJc w:val="left"/>
      <w:pPr>
        <w:tabs>
          <w:tab w:val="num" w:pos="2880"/>
        </w:tabs>
        <w:ind w:left="2880" w:hanging="360"/>
      </w:pPr>
      <w:rPr>
        <w:rFonts w:ascii="Symbol" w:hAnsi="Symbol" w:hint="default"/>
      </w:rPr>
    </w:lvl>
    <w:lvl w:ilvl="4" w:tplc="2E70F7F0" w:tentative="1">
      <w:start w:val="1"/>
      <w:numFmt w:val="bullet"/>
      <w:lvlText w:val=""/>
      <w:lvlJc w:val="left"/>
      <w:pPr>
        <w:tabs>
          <w:tab w:val="num" w:pos="3600"/>
        </w:tabs>
        <w:ind w:left="3600" w:hanging="360"/>
      </w:pPr>
      <w:rPr>
        <w:rFonts w:ascii="Symbol" w:hAnsi="Symbol" w:hint="default"/>
      </w:rPr>
    </w:lvl>
    <w:lvl w:ilvl="5" w:tplc="5CF0EA86" w:tentative="1">
      <w:start w:val="1"/>
      <w:numFmt w:val="bullet"/>
      <w:lvlText w:val=""/>
      <w:lvlJc w:val="left"/>
      <w:pPr>
        <w:tabs>
          <w:tab w:val="num" w:pos="4320"/>
        </w:tabs>
        <w:ind w:left="4320" w:hanging="360"/>
      </w:pPr>
      <w:rPr>
        <w:rFonts w:ascii="Symbol" w:hAnsi="Symbol" w:hint="default"/>
      </w:rPr>
    </w:lvl>
    <w:lvl w:ilvl="6" w:tplc="C5980112" w:tentative="1">
      <w:start w:val="1"/>
      <w:numFmt w:val="bullet"/>
      <w:lvlText w:val=""/>
      <w:lvlJc w:val="left"/>
      <w:pPr>
        <w:tabs>
          <w:tab w:val="num" w:pos="5040"/>
        </w:tabs>
        <w:ind w:left="5040" w:hanging="360"/>
      </w:pPr>
      <w:rPr>
        <w:rFonts w:ascii="Symbol" w:hAnsi="Symbol" w:hint="default"/>
      </w:rPr>
    </w:lvl>
    <w:lvl w:ilvl="7" w:tplc="61AEB17C" w:tentative="1">
      <w:start w:val="1"/>
      <w:numFmt w:val="bullet"/>
      <w:lvlText w:val=""/>
      <w:lvlJc w:val="left"/>
      <w:pPr>
        <w:tabs>
          <w:tab w:val="num" w:pos="5760"/>
        </w:tabs>
        <w:ind w:left="5760" w:hanging="360"/>
      </w:pPr>
      <w:rPr>
        <w:rFonts w:ascii="Symbol" w:hAnsi="Symbol" w:hint="default"/>
      </w:rPr>
    </w:lvl>
    <w:lvl w:ilvl="8" w:tplc="9838065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5F451CEE"/>
    <w:multiLevelType w:val="hybridMultilevel"/>
    <w:tmpl w:val="24D0C556"/>
    <w:lvl w:ilvl="0" w:tplc="FDE24C7A">
      <w:start w:val="1"/>
      <w:numFmt w:val="bullet"/>
      <w:lvlText w:val=""/>
      <w:lvlJc w:val="left"/>
      <w:pPr>
        <w:tabs>
          <w:tab w:val="num" w:pos="720"/>
        </w:tabs>
        <w:ind w:left="720" w:hanging="360"/>
      </w:pPr>
      <w:rPr>
        <w:rFonts w:ascii="Symbol" w:hAnsi="Symbol" w:hint="default"/>
      </w:rPr>
    </w:lvl>
    <w:lvl w:ilvl="1" w:tplc="3814DBBA" w:tentative="1">
      <w:start w:val="1"/>
      <w:numFmt w:val="bullet"/>
      <w:lvlText w:val=""/>
      <w:lvlJc w:val="left"/>
      <w:pPr>
        <w:tabs>
          <w:tab w:val="num" w:pos="1440"/>
        </w:tabs>
        <w:ind w:left="1440" w:hanging="360"/>
      </w:pPr>
      <w:rPr>
        <w:rFonts w:ascii="Symbol" w:hAnsi="Symbol" w:hint="default"/>
      </w:rPr>
    </w:lvl>
    <w:lvl w:ilvl="2" w:tplc="0268B774" w:tentative="1">
      <w:start w:val="1"/>
      <w:numFmt w:val="bullet"/>
      <w:lvlText w:val=""/>
      <w:lvlJc w:val="left"/>
      <w:pPr>
        <w:tabs>
          <w:tab w:val="num" w:pos="2160"/>
        </w:tabs>
        <w:ind w:left="2160" w:hanging="360"/>
      </w:pPr>
      <w:rPr>
        <w:rFonts w:ascii="Symbol" w:hAnsi="Symbol" w:hint="default"/>
      </w:rPr>
    </w:lvl>
    <w:lvl w:ilvl="3" w:tplc="606ED9E0" w:tentative="1">
      <w:start w:val="1"/>
      <w:numFmt w:val="bullet"/>
      <w:lvlText w:val=""/>
      <w:lvlJc w:val="left"/>
      <w:pPr>
        <w:tabs>
          <w:tab w:val="num" w:pos="2880"/>
        </w:tabs>
        <w:ind w:left="2880" w:hanging="360"/>
      </w:pPr>
      <w:rPr>
        <w:rFonts w:ascii="Symbol" w:hAnsi="Symbol" w:hint="default"/>
      </w:rPr>
    </w:lvl>
    <w:lvl w:ilvl="4" w:tplc="02C6A2C0" w:tentative="1">
      <w:start w:val="1"/>
      <w:numFmt w:val="bullet"/>
      <w:lvlText w:val=""/>
      <w:lvlJc w:val="left"/>
      <w:pPr>
        <w:tabs>
          <w:tab w:val="num" w:pos="3600"/>
        </w:tabs>
        <w:ind w:left="3600" w:hanging="360"/>
      </w:pPr>
      <w:rPr>
        <w:rFonts w:ascii="Symbol" w:hAnsi="Symbol" w:hint="default"/>
      </w:rPr>
    </w:lvl>
    <w:lvl w:ilvl="5" w:tplc="4B2C294A" w:tentative="1">
      <w:start w:val="1"/>
      <w:numFmt w:val="bullet"/>
      <w:lvlText w:val=""/>
      <w:lvlJc w:val="left"/>
      <w:pPr>
        <w:tabs>
          <w:tab w:val="num" w:pos="4320"/>
        </w:tabs>
        <w:ind w:left="4320" w:hanging="360"/>
      </w:pPr>
      <w:rPr>
        <w:rFonts w:ascii="Symbol" w:hAnsi="Symbol" w:hint="default"/>
      </w:rPr>
    </w:lvl>
    <w:lvl w:ilvl="6" w:tplc="88664346" w:tentative="1">
      <w:start w:val="1"/>
      <w:numFmt w:val="bullet"/>
      <w:lvlText w:val=""/>
      <w:lvlJc w:val="left"/>
      <w:pPr>
        <w:tabs>
          <w:tab w:val="num" w:pos="5040"/>
        </w:tabs>
        <w:ind w:left="5040" w:hanging="360"/>
      </w:pPr>
      <w:rPr>
        <w:rFonts w:ascii="Symbol" w:hAnsi="Symbol" w:hint="default"/>
      </w:rPr>
    </w:lvl>
    <w:lvl w:ilvl="7" w:tplc="4864B188" w:tentative="1">
      <w:start w:val="1"/>
      <w:numFmt w:val="bullet"/>
      <w:lvlText w:val=""/>
      <w:lvlJc w:val="left"/>
      <w:pPr>
        <w:tabs>
          <w:tab w:val="num" w:pos="5760"/>
        </w:tabs>
        <w:ind w:left="5760" w:hanging="360"/>
      </w:pPr>
      <w:rPr>
        <w:rFonts w:ascii="Symbol" w:hAnsi="Symbol" w:hint="default"/>
      </w:rPr>
    </w:lvl>
    <w:lvl w:ilvl="8" w:tplc="557851FA"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6C317BA"/>
    <w:multiLevelType w:val="hybridMultilevel"/>
    <w:tmpl w:val="FC284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2F7E32"/>
    <w:multiLevelType w:val="hybridMultilevel"/>
    <w:tmpl w:val="236E9D12"/>
    <w:lvl w:ilvl="0" w:tplc="5D1EB718">
      <w:start w:val="1"/>
      <w:numFmt w:val="bullet"/>
      <w:lvlText w:val=""/>
      <w:lvlJc w:val="left"/>
      <w:pPr>
        <w:tabs>
          <w:tab w:val="num" w:pos="720"/>
        </w:tabs>
        <w:ind w:left="720" w:hanging="360"/>
      </w:pPr>
      <w:rPr>
        <w:rFonts w:ascii="Symbol" w:hAnsi="Symbol" w:hint="default"/>
      </w:rPr>
    </w:lvl>
    <w:lvl w:ilvl="1" w:tplc="919EC432" w:tentative="1">
      <w:start w:val="1"/>
      <w:numFmt w:val="bullet"/>
      <w:lvlText w:val=""/>
      <w:lvlJc w:val="left"/>
      <w:pPr>
        <w:tabs>
          <w:tab w:val="num" w:pos="1440"/>
        </w:tabs>
        <w:ind w:left="1440" w:hanging="360"/>
      </w:pPr>
      <w:rPr>
        <w:rFonts w:ascii="Symbol" w:hAnsi="Symbol" w:hint="default"/>
      </w:rPr>
    </w:lvl>
    <w:lvl w:ilvl="2" w:tplc="55CE54E2" w:tentative="1">
      <w:start w:val="1"/>
      <w:numFmt w:val="bullet"/>
      <w:lvlText w:val=""/>
      <w:lvlJc w:val="left"/>
      <w:pPr>
        <w:tabs>
          <w:tab w:val="num" w:pos="2160"/>
        </w:tabs>
        <w:ind w:left="2160" w:hanging="360"/>
      </w:pPr>
      <w:rPr>
        <w:rFonts w:ascii="Symbol" w:hAnsi="Symbol" w:hint="default"/>
      </w:rPr>
    </w:lvl>
    <w:lvl w:ilvl="3" w:tplc="DEE6DA02" w:tentative="1">
      <w:start w:val="1"/>
      <w:numFmt w:val="bullet"/>
      <w:lvlText w:val=""/>
      <w:lvlJc w:val="left"/>
      <w:pPr>
        <w:tabs>
          <w:tab w:val="num" w:pos="2880"/>
        </w:tabs>
        <w:ind w:left="2880" w:hanging="360"/>
      </w:pPr>
      <w:rPr>
        <w:rFonts w:ascii="Symbol" w:hAnsi="Symbol" w:hint="default"/>
      </w:rPr>
    </w:lvl>
    <w:lvl w:ilvl="4" w:tplc="22D48A98" w:tentative="1">
      <w:start w:val="1"/>
      <w:numFmt w:val="bullet"/>
      <w:lvlText w:val=""/>
      <w:lvlJc w:val="left"/>
      <w:pPr>
        <w:tabs>
          <w:tab w:val="num" w:pos="3600"/>
        </w:tabs>
        <w:ind w:left="3600" w:hanging="360"/>
      </w:pPr>
      <w:rPr>
        <w:rFonts w:ascii="Symbol" w:hAnsi="Symbol" w:hint="default"/>
      </w:rPr>
    </w:lvl>
    <w:lvl w:ilvl="5" w:tplc="8A6A9BB6" w:tentative="1">
      <w:start w:val="1"/>
      <w:numFmt w:val="bullet"/>
      <w:lvlText w:val=""/>
      <w:lvlJc w:val="left"/>
      <w:pPr>
        <w:tabs>
          <w:tab w:val="num" w:pos="4320"/>
        </w:tabs>
        <w:ind w:left="4320" w:hanging="360"/>
      </w:pPr>
      <w:rPr>
        <w:rFonts w:ascii="Symbol" w:hAnsi="Symbol" w:hint="default"/>
      </w:rPr>
    </w:lvl>
    <w:lvl w:ilvl="6" w:tplc="F9FCDB32" w:tentative="1">
      <w:start w:val="1"/>
      <w:numFmt w:val="bullet"/>
      <w:lvlText w:val=""/>
      <w:lvlJc w:val="left"/>
      <w:pPr>
        <w:tabs>
          <w:tab w:val="num" w:pos="5040"/>
        </w:tabs>
        <w:ind w:left="5040" w:hanging="360"/>
      </w:pPr>
      <w:rPr>
        <w:rFonts w:ascii="Symbol" w:hAnsi="Symbol" w:hint="default"/>
      </w:rPr>
    </w:lvl>
    <w:lvl w:ilvl="7" w:tplc="A23C80CC" w:tentative="1">
      <w:start w:val="1"/>
      <w:numFmt w:val="bullet"/>
      <w:lvlText w:val=""/>
      <w:lvlJc w:val="left"/>
      <w:pPr>
        <w:tabs>
          <w:tab w:val="num" w:pos="5760"/>
        </w:tabs>
        <w:ind w:left="5760" w:hanging="360"/>
      </w:pPr>
      <w:rPr>
        <w:rFonts w:ascii="Symbol" w:hAnsi="Symbol" w:hint="default"/>
      </w:rPr>
    </w:lvl>
    <w:lvl w:ilvl="8" w:tplc="AE30F25A"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0D02E81"/>
    <w:multiLevelType w:val="multilevel"/>
    <w:tmpl w:val="63E25C8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47B673C"/>
    <w:multiLevelType w:val="hybridMultilevel"/>
    <w:tmpl w:val="C562E508"/>
    <w:lvl w:ilvl="0" w:tplc="EB6AF63C">
      <w:start w:val="1"/>
      <w:numFmt w:val="decimal"/>
      <w:pStyle w:val="Reference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267E47"/>
    <w:multiLevelType w:val="hybridMultilevel"/>
    <w:tmpl w:val="84C6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4"/>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7"/>
  </w:num>
  <w:num w:numId="17">
    <w:abstractNumId w:val="28"/>
  </w:num>
  <w:num w:numId="18">
    <w:abstractNumId w:val="15"/>
  </w:num>
  <w:num w:numId="19">
    <w:abstractNumId w:val="11"/>
  </w:num>
  <w:num w:numId="20">
    <w:abstractNumId w:val="21"/>
  </w:num>
  <w:num w:numId="21">
    <w:abstractNumId w:val="10"/>
  </w:num>
  <w:num w:numId="22">
    <w:abstractNumId w:val="13"/>
  </w:num>
  <w:num w:numId="23">
    <w:abstractNumId w:val="20"/>
  </w:num>
  <w:num w:numId="24">
    <w:abstractNumId w:val="23"/>
  </w:num>
  <w:num w:numId="25">
    <w:abstractNumId w:val="32"/>
  </w:num>
  <w:num w:numId="26">
    <w:abstractNumId w:val="24"/>
  </w:num>
  <w:num w:numId="27">
    <w:abstractNumId w:val="27"/>
  </w:num>
  <w:num w:numId="28">
    <w:abstractNumId w:val="12"/>
  </w:num>
  <w:num w:numId="29">
    <w:abstractNumId w:val="29"/>
  </w:num>
  <w:num w:numId="30">
    <w:abstractNumId w:val="26"/>
  </w:num>
  <w:num w:numId="31">
    <w:abstractNumId w:val="16"/>
  </w:num>
  <w:num w:numId="32">
    <w:abstractNumId w:val="30"/>
  </w:num>
  <w:num w:numId="33">
    <w:abstractNumId w:val="22"/>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JAMA&lt;/Style&gt;&lt;LeftDelim&gt;{&lt;/LeftDelim&gt;&lt;RightDelim&gt;}&lt;/RightDelim&gt;&lt;FontName&gt;Arial&lt;/FontName&gt;&lt;FontSize&gt;11&lt;/FontSize&gt;&lt;ReflistTitle&gt;&lt;/ReflistTitle&gt;&lt;StartingRefnum&gt;1&lt;/StartingRefnum&gt;&lt;FirstLineIndent&gt;0&lt;/FirstLineIndent&gt;&lt;HangingIndent&gt;720&lt;/HangingIndent&gt;&lt;LineSpacing&gt;1&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94B3D"/>
    <w:rsid w:val="000024D0"/>
    <w:rsid w:val="00004C07"/>
    <w:rsid w:val="000062A9"/>
    <w:rsid w:val="0000632A"/>
    <w:rsid w:val="00007918"/>
    <w:rsid w:val="0001015F"/>
    <w:rsid w:val="0001328F"/>
    <w:rsid w:val="00015DBA"/>
    <w:rsid w:val="00016FD1"/>
    <w:rsid w:val="000174E0"/>
    <w:rsid w:val="000179E5"/>
    <w:rsid w:val="000204FE"/>
    <w:rsid w:val="00021602"/>
    <w:rsid w:val="000222FE"/>
    <w:rsid w:val="00022577"/>
    <w:rsid w:val="00025205"/>
    <w:rsid w:val="0002554C"/>
    <w:rsid w:val="00026C46"/>
    <w:rsid w:val="0002702D"/>
    <w:rsid w:val="00030BBB"/>
    <w:rsid w:val="00035641"/>
    <w:rsid w:val="0003788F"/>
    <w:rsid w:val="000419F5"/>
    <w:rsid w:val="0004445C"/>
    <w:rsid w:val="00046F70"/>
    <w:rsid w:val="000473AF"/>
    <w:rsid w:val="000510A5"/>
    <w:rsid w:val="00053409"/>
    <w:rsid w:val="00055984"/>
    <w:rsid w:val="00055EA0"/>
    <w:rsid w:val="00056037"/>
    <w:rsid w:val="000600D5"/>
    <w:rsid w:val="0006211B"/>
    <w:rsid w:val="000638FC"/>
    <w:rsid w:val="00065599"/>
    <w:rsid w:val="00070312"/>
    <w:rsid w:val="00072462"/>
    <w:rsid w:val="00076950"/>
    <w:rsid w:val="000777EC"/>
    <w:rsid w:val="00077AF3"/>
    <w:rsid w:val="0008013A"/>
    <w:rsid w:val="000812DF"/>
    <w:rsid w:val="000836D5"/>
    <w:rsid w:val="0008425D"/>
    <w:rsid w:val="00085FE7"/>
    <w:rsid w:val="00086923"/>
    <w:rsid w:val="000878F1"/>
    <w:rsid w:val="00090D81"/>
    <w:rsid w:val="000924B4"/>
    <w:rsid w:val="000926A0"/>
    <w:rsid w:val="0009692F"/>
    <w:rsid w:val="00096FB3"/>
    <w:rsid w:val="00097B83"/>
    <w:rsid w:val="000A067F"/>
    <w:rsid w:val="000A0FB9"/>
    <w:rsid w:val="000A128D"/>
    <w:rsid w:val="000A28A3"/>
    <w:rsid w:val="000A3FE1"/>
    <w:rsid w:val="000A4C08"/>
    <w:rsid w:val="000B583D"/>
    <w:rsid w:val="000C65D8"/>
    <w:rsid w:val="000D0368"/>
    <w:rsid w:val="000D0B2D"/>
    <w:rsid w:val="000D178C"/>
    <w:rsid w:val="000D1919"/>
    <w:rsid w:val="000E15F1"/>
    <w:rsid w:val="000E3F99"/>
    <w:rsid w:val="000E7E54"/>
    <w:rsid w:val="000F0E30"/>
    <w:rsid w:val="000F133C"/>
    <w:rsid w:val="000F15F5"/>
    <w:rsid w:val="000F343F"/>
    <w:rsid w:val="000F3CC0"/>
    <w:rsid w:val="000F3DD2"/>
    <w:rsid w:val="000F6360"/>
    <w:rsid w:val="00110252"/>
    <w:rsid w:val="00112A50"/>
    <w:rsid w:val="00113A64"/>
    <w:rsid w:val="00113E81"/>
    <w:rsid w:val="00115AC9"/>
    <w:rsid w:val="001237B4"/>
    <w:rsid w:val="00124004"/>
    <w:rsid w:val="001244F8"/>
    <w:rsid w:val="00131AB8"/>
    <w:rsid w:val="00133262"/>
    <w:rsid w:val="00135833"/>
    <w:rsid w:val="00135EA6"/>
    <w:rsid w:val="001412FE"/>
    <w:rsid w:val="001413CA"/>
    <w:rsid w:val="00142D33"/>
    <w:rsid w:val="00147DCA"/>
    <w:rsid w:val="001558F3"/>
    <w:rsid w:val="00156196"/>
    <w:rsid w:val="00160AFB"/>
    <w:rsid w:val="001633CD"/>
    <w:rsid w:val="00163922"/>
    <w:rsid w:val="00167DBB"/>
    <w:rsid w:val="00170639"/>
    <w:rsid w:val="001723CE"/>
    <w:rsid w:val="00173BA4"/>
    <w:rsid w:val="00174F4B"/>
    <w:rsid w:val="00176083"/>
    <w:rsid w:val="001805DE"/>
    <w:rsid w:val="00180633"/>
    <w:rsid w:val="00181AC9"/>
    <w:rsid w:val="00182EF0"/>
    <w:rsid w:val="0018792F"/>
    <w:rsid w:val="0019156B"/>
    <w:rsid w:val="00193791"/>
    <w:rsid w:val="001962AE"/>
    <w:rsid w:val="00197CD0"/>
    <w:rsid w:val="001A0285"/>
    <w:rsid w:val="001A0350"/>
    <w:rsid w:val="001A1FE1"/>
    <w:rsid w:val="001A3306"/>
    <w:rsid w:val="001A3F58"/>
    <w:rsid w:val="001A4F06"/>
    <w:rsid w:val="001A593B"/>
    <w:rsid w:val="001A656B"/>
    <w:rsid w:val="001A7793"/>
    <w:rsid w:val="001B240F"/>
    <w:rsid w:val="001B2E3C"/>
    <w:rsid w:val="001B3444"/>
    <w:rsid w:val="001B3589"/>
    <w:rsid w:val="001B4F36"/>
    <w:rsid w:val="001B513A"/>
    <w:rsid w:val="001B6FDD"/>
    <w:rsid w:val="001C2E21"/>
    <w:rsid w:val="001C3D10"/>
    <w:rsid w:val="001C4176"/>
    <w:rsid w:val="001C5C26"/>
    <w:rsid w:val="001C6F61"/>
    <w:rsid w:val="001D138A"/>
    <w:rsid w:val="001D19AB"/>
    <w:rsid w:val="001D6394"/>
    <w:rsid w:val="001D7740"/>
    <w:rsid w:val="001E09A7"/>
    <w:rsid w:val="001E10C5"/>
    <w:rsid w:val="001E1855"/>
    <w:rsid w:val="001E3808"/>
    <w:rsid w:val="001E6FAF"/>
    <w:rsid w:val="001E722E"/>
    <w:rsid w:val="001E7D25"/>
    <w:rsid w:val="001F121F"/>
    <w:rsid w:val="001F23BD"/>
    <w:rsid w:val="001F2452"/>
    <w:rsid w:val="001F30CA"/>
    <w:rsid w:val="001F361F"/>
    <w:rsid w:val="001F6F5A"/>
    <w:rsid w:val="001F73D0"/>
    <w:rsid w:val="002008E8"/>
    <w:rsid w:val="00204872"/>
    <w:rsid w:val="00204D2F"/>
    <w:rsid w:val="00204FA9"/>
    <w:rsid w:val="00206BB3"/>
    <w:rsid w:val="00210D95"/>
    <w:rsid w:val="00212BD2"/>
    <w:rsid w:val="002135A0"/>
    <w:rsid w:val="00214A5E"/>
    <w:rsid w:val="0021510F"/>
    <w:rsid w:val="0022078D"/>
    <w:rsid w:val="0023395D"/>
    <w:rsid w:val="00233DFC"/>
    <w:rsid w:val="0023463B"/>
    <w:rsid w:val="00234E67"/>
    <w:rsid w:val="00241958"/>
    <w:rsid w:val="00242151"/>
    <w:rsid w:val="00242FB0"/>
    <w:rsid w:val="002443B3"/>
    <w:rsid w:val="0024477E"/>
    <w:rsid w:val="00245D9A"/>
    <w:rsid w:val="00246E52"/>
    <w:rsid w:val="00250176"/>
    <w:rsid w:val="002505B9"/>
    <w:rsid w:val="00253585"/>
    <w:rsid w:val="002551D6"/>
    <w:rsid w:val="0025533C"/>
    <w:rsid w:val="002568B8"/>
    <w:rsid w:val="00261920"/>
    <w:rsid w:val="00261971"/>
    <w:rsid w:val="0026393D"/>
    <w:rsid w:val="00263CD1"/>
    <w:rsid w:val="00264902"/>
    <w:rsid w:val="00267853"/>
    <w:rsid w:val="00267DCC"/>
    <w:rsid w:val="00267F1F"/>
    <w:rsid w:val="00270E45"/>
    <w:rsid w:val="00271726"/>
    <w:rsid w:val="00272437"/>
    <w:rsid w:val="00272BFC"/>
    <w:rsid w:val="00273CB8"/>
    <w:rsid w:val="00276C77"/>
    <w:rsid w:val="0028141F"/>
    <w:rsid w:val="00283B21"/>
    <w:rsid w:val="00285261"/>
    <w:rsid w:val="00290697"/>
    <w:rsid w:val="00290844"/>
    <w:rsid w:val="00290D16"/>
    <w:rsid w:val="00291FC9"/>
    <w:rsid w:val="00292F0B"/>
    <w:rsid w:val="00296FE9"/>
    <w:rsid w:val="002A0169"/>
    <w:rsid w:val="002A0BCA"/>
    <w:rsid w:val="002A2566"/>
    <w:rsid w:val="002A2753"/>
    <w:rsid w:val="002A58E2"/>
    <w:rsid w:val="002B1E3B"/>
    <w:rsid w:val="002B413E"/>
    <w:rsid w:val="002B4281"/>
    <w:rsid w:val="002B5590"/>
    <w:rsid w:val="002B5B6D"/>
    <w:rsid w:val="002B5C34"/>
    <w:rsid w:val="002B5E14"/>
    <w:rsid w:val="002C0117"/>
    <w:rsid w:val="002C08DB"/>
    <w:rsid w:val="002C118B"/>
    <w:rsid w:val="002C402B"/>
    <w:rsid w:val="002C4C94"/>
    <w:rsid w:val="002C6E99"/>
    <w:rsid w:val="002D0B48"/>
    <w:rsid w:val="002D1378"/>
    <w:rsid w:val="002D167A"/>
    <w:rsid w:val="002D2EB8"/>
    <w:rsid w:val="002D3F09"/>
    <w:rsid w:val="002D617F"/>
    <w:rsid w:val="002E17E1"/>
    <w:rsid w:val="002E26D7"/>
    <w:rsid w:val="002E2E55"/>
    <w:rsid w:val="002E3960"/>
    <w:rsid w:val="002E4F58"/>
    <w:rsid w:val="002E5ED6"/>
    <w:rsid w:val="002E789F"/>
    <w:rsid w:val="002F6348"/>
    <w:rsid w:val="00301569"/>
    <w:rsid w:val="00302F17"/>
    <w:rsid w:val="0030638A"/>
    <w:rsid w:val="00306606"/>
    <w:rsid w:val="00307D97"/>
    <w:rsid w:val="00313539"/>
    <w:rsid w:val="003142BF"/>
    <w:rsid w:val="003150BA"/>
    <w:rsid w:val="00317BBF"/>
    <w:rsid w:val="003204B1"/>
    <w:rsid w:val="00321303"/>
    <w:rsid w:val="00321BBE"/>
    <w:rsid w:val="003225BF"/>
    <w:rsid w:val="00323D89"/>
    <w:rsid w:val="00323DC7"/>
    <w:rsid w:val="0032460A"/>
    <w:rsid w:val="00324D0C"/>
    <w:rsid w:val="003260BE"/>
    <w:rsid w:val="0033034F"/>
    <w:rsid w:val="003312B0"/>
    <w:rsid w:val="00331DCD"/>
    <w:rsid w:val="0033215E"/>
    <w:rsid w:val="00332964"/>
    <w:rsid w:val="003356DB"/>
    <w:rsid w:val="00335B49"/>
    <w:rsid w:val="00337268"/>
    <w:rsid w:val="00337A0F"/>
    <w:rsid w:val="00337CF6"/>
    <w:rsid w:val="00340FCC"/>
    <w:rsid w:val="00341168"/>
    <w:rsid w:val="00342F8A"/>
    <w:rsid w:val="00343686"/>
    <w:rsid w:val="00344C4E"/>
    <w:rsid w:val="00345CDB"/>
    <w:rsid w:val="0034735E"/>
    <w:rsid w:val="00347D25"/>
    <w:rsid w:val="003515C5"/>
    <w:rsid w:val="00363F0B"/>
    <w:rsid w:val="00364317"/>
    <w:rsid w:val="0036551C"/>
    <w:rsid w:val="00365A10"/>
    <w:rsid w:val="00367929"/>
    <w:rsid w:val="00371246"/>
    <w:rsid w:val="00372B1E"/>
    <w:rsid w:val="003742C6"/>
    <w:rsid w:val="00382FA7"/>
    <w:rsid w:val="003859E9"/>
    <w:rsid w:val="00385BFC"/>
    <w:rsid w:val="00385E47"/>
    <w:rsid w:val="00385ECD"/>
    <w:rsid w:val="00390018"/>
    <w:rsid w:val="00391956"/>
    <w:rsid w:val="003922D2"/>
    <w:rsid w:val="003923A5"/>
    <w:rsid w:val="00392C71"/>
    <w:rsid w:val="0039697D"/>
    <w:rsid w:val="003A03C9"/>
    <w:rsid w:val="003A0498"/>
    <w:rsid w:val="003A1334"/>
    <w:rsid w:val="003A3215"/>
    <w:rsid w:val="003A438E"/>
    <w:rsid w:val="003A4BA3"/>
    <w:rsid w:val="003A68DE"/>
    <w:rsid w:val="003A6E2F"/>
    <w:rsid w:val="003B0A24"/>
    <w:rsid w:val="003B3E24"/>
    <w:rsid w:val="003B42D6"/>
    <w:rsid w:val="003B4E61"/>
    <w:rsid w:val="003B64FF"/>
    <w:rsid w:val="003C1890"/>
    <w:rsid w:val="003C2464"/>
    <w:rsid w:val="003C246E"/>
    <w:rsid w:val="003C4AB0"/>
    <w:rsid w:val="003C5DC3"/>
    <w:rsid w:val="003D00DA"/>
    <w:rsid w:val="003D0139"/>
    <w:rsid w:val="003D01A5"/>
    <w:rsid w:val="003D16E4"/>
    <w:rsid w:val="003D33B4"/>
    <w:rsid w:val="003D40FA"/>
    <w:rsid w:val="003D4625"/>
    <w:rsid w:val="003E1A2B"/>
    <w:rsid w:val="003E1AE9"/>
    <w:rsid w:val="003E2651"/>
    <w:rsid w:val="003E2E8C"/>
    <w:rsid w:val="003E4029"/>
    <w:rsid w:val="003F11D4"/>
    <w:rsid w:val="003F3D7E"/>
    <w:rsid w:val="003F414A"/>
    <w:rsid w:val="00403281"/>
    <w:rsid w:val="0040345D"/>
    <w:rsid w:val="0041063F"/>
    <w:rsid w:val="00410C7F"/>
    <w:rsid w:val="004114C0"/>
    <w:rsid w:val="00413840"/>
    <w:rsid w:val="00416F88"/>
    <w:rsid w:val="00422A05"/>
    <w:rsid w:val="00422DCB"/>
    <w:rsid w:val="004238E1"/>
    <w:rsid w:val="00426606"/>
    <w:rsid w:val="00427214"/>
    <w:rsid w:val="0042730D"/>
    <w:rsid w:val="00427809"/>
    <w:rsid w:val="00430C34"/>
    <w:rsid w:val="0043110B"/>
    <w:rsid w:val="00432543"/>
    <w:rsid w:val="0043541B"/>
    <w:rsid w:val="004361F0"/>
    <w:rsid w:val="004371BE"/>
    <w:rsid w:val="004417FE"/>
    <w:rsid w:val="00441938"/>
    <w:rsid w:val="00445AC7"/>
    <w:rsid w:val="00446479"/>
    <w:rsid w:val="0044677D"/>
    <w:rsid w:val="00451871"/>
    <w:rsid w:val="00451C2A"/>
    <w:rsid w:val="00453321"/>
    <w:rsid w:val="004540FE"/>
    <w:rsid w:val="004570C5"/>
    <w:rsid w:val="0045711D"/>
    <w:rsid w:val="0046230E"/>
    <w:rsid w:val="00463A43"/>
    <w:rsid w:val="004642C7"/>
    <w:rsid w:val="00464A92"/>
    <w:rsid w:val="00466EB0"/>
    <w:rsid w:val="00467A45"/>
    <w:rsid w:val="00472D77"/>
    <w:rsid w:val="0047412D"/>
    <w:rsid w:val="004744DD"/>
    <w:rsid w:val="0047657B"/>
    <w:rsid w:val="00476D9A"/>
    <w:rsid w:val="0048046F"/>
    <w:rsid w:val="00483321"/>
    <w:rsid w:val="00484C56"/>
    <w:rsid w:val="00490655"/>
    <w:rsid w:val="004910DF"/>
    <w:rsid w:val="00491C44"/>
    <w:rsid w:val="0049297B"/>
    <w:rsid w:val="00493759"/>
    <w:rsid w:val="004945A9"/>
    <w:rsid w:val="00497F6A"/>
    <w:rsid w:val="004A02E5"/>
    <w:rsid w:val="004A0C2F"/>
    <w:rsid w:val="004A0DD1"/>
    <w:rsid w:val="004A2830"/>
    <w:rsid w:val="004A3E37"/>
    <w:rsid w:val="004A427F"/>
    <w:rsid w:val="004A466A"/>
    <w:rsid w:val="004A4758"/>
    <w:rsid w:val="004A596D"/>
    <w:rsid w:val="004A712E"/>
    <w:rsid w:val="004B043A"/>
    <w:rsid w:val="004C0197"/>
    <w:rsid w:val="004C297E"/>
    <w:rsid w:val="004C2C8C"/>
    <w:rsid w:val="004C3066"/>
    <w:rsid w:val="004C593B"/>
    <w:rsid w:val="004C618F"/>
    <w:rsid w:val="004C61CB"/>
    <w:rsid w:val="004C6951"/>
    <w:rsid w:val="004C7DC9"/>
    <w:rsid w:val="004C7ED6"/>
    <w:rsid w:val="004C7F16"/>
    <w:rsid w:val="004D15C4"/>
    <w:rsid w:val="004D1A51"/>
    <w:rsid w:val="004D22BE"/>
    <w:rsid w:val="004D3CD5"/>
    <w:rsid w:val="004D3EA8"/>
    <w:rsid w:val="004D4923"/>
    <w:rsid w:val="004D521B"/>
    <w:rsid w:val="004D7760"/>
    <w:rsid w:val="004E0A07"/>
    <w:rsid w:val="004E0A44"/>
    <w:rsid w:val="004E10A7"/>
    <w:rsid w:val="004E289E"/>
    <w:rsid w:val="004E4356"/>
    <w:rsid w:val="004E5777"/>
    <w:rsid w:val="004E5FF4"/>
    <w:rsid w:val="004E6A57"/>
    <w:rsid w:val="004E7A38"/>
    <w:rsid w:val="004F1659"/>
    <w:rsid w:val="004F1971"/>
    <w:rsid w:val="004F1B4B"/>
    <w:rsid w:val="004F5CA2"/>
    <w:rsid w:val="004F74E4"/>
    <w:rsid w:val="00504D9B"/>
    <w:rsid w:val="00504DE9"/>
    <w:rsid w:val="00505142"/>
    <w:rsid w:val="0050567A"/>
    <w:rsid w:val="00505746"/>
    <w:rsid w:val="00505D3C"/>
    <w:rsid w:val="00510A7F"/>
    <w:rsid w:val="005118FE"/>
    <w:rsid w:val="00513A03"/>
    <w:rsid w:val="00513C21"/>
    <w:rsid w:val="005143B2"/>
    <w:rsid w:val="00515563"/>
    <w:rsid w:val="00517CCA"/>
    <w:rsid w:val="005215A8"/>
    <w:rsid w:val="0052280E"/>
    <w:rsid w:val="00522E71"/>
    <w:rsid w:val="0052419F"/>
    <w:rsid w:val="005258F9"/>
    <w:rsid w:val="0052610F"/>
    <w:rsid w:val="005303B5"/>
    <w:rsid w:val="005322F8"/>
    <w:rsid w:val="00532C31"/>
    <w:rsid w:val="0053360B"/>
    <w:rsid w:val="00536FEB"/>
    <w:rsid w:val="005377FB"/>
    <w:rsid w:val="00541BC7"/>
    <w:rsid w:val="0054284B"/>
    <w:rsid w:val="00542882"/>
    <w:rsid w:val="0054520E"/>
    <w:rsid w:val="00547824"/>
    <w:rsid w:val="00551F98"/>
    <w:rsid w:val="005546EE"/>
    <w:rsid w:val="005557C5"/>
    <w:rsid w:val="005617E1"/>
    <w:rsid w:val="00562717"/>
    <w:rsid w:val="00562F02"/>
    <w:rsid w:val="0056702F"/>
    <w:rsid w:val="0057017E"/>
    <w:rsid w:val="005703D7"/>
    <w:rsid w:val="00570E6C"/>
    <w:rsid w:val="0057294F"/>
    <w:rsid w:val="0057436F"/>
    <w:rsid w:val="00574571"/>
    <w:rsid w:val="00575153"/>
    <w:rsid w:val="00575402"/>
    <w:rsid w:val="00575696"/>
    <w:rsid w:val="005809CD"/>
    <w:rsid w:val="00581394"/>
    <w:rsid w:val="00583577"/>
    <w:rsid w:val="0058596F"/>
    <w:rsid w:val="005873BA"/>
    <w:rsid w:val="00593CC3"/>
    <w:rsid w:val="00594F8A"/>
    <w:rsid w:val="00595F23"/>
    <w:rsid w:val="00596F54"/>
    <w:rsid w:val="005A2B9A"/>
    <w:rsid w:val="005A48DE"/>
    <w:rsid w:val="005A6765"/>
    <w:rsid w:val="005A6E6A"/>
    <w:rsid w:val="005A75D1"/>
    <w:rsid w:val="005B17C5"/>
    <w:rsid w:val="005B1882"/>
    <w:rsid w:val="005B2797"/>
    <w:rsid w:val="005B2812"/>
    <w:rsid w:val="005B29D5"/>
    <w:rsid w:val="005B3678"/>
    <w:rsid w:val="005B4153"/>
    <w:rsid w:val="005B5840"/>
    <w:rsid w:val="005B7556"/>
    <w:rsid w:val="005B7DF3"/>
    <w:rsid w:val="005C1ADA"/>
    <w:rsid w:val="005C1FFA"/>
    <w:rsid w:val="005C478F"/>
    <w:rsid w:val="005D097C"/>
    <w:rsid w:val="005D1EB2"/>
    <w:rsid w:val="005D4401"/>
    <w:rsid w:val="005D579A"/>
    <w:rsid w:val="005D6751"/>
    <w:rsid w:val="005E339A"/>
    <w:rsid w:val="005E42A4"/>
    <w:rsid w:val="005E54F0"/>
    <w:rsid w:val="005F404C"/>
    <w:rsid w:val="005F41B6"/>
    <w:rsid w:val="005F6417"/>
    <w:rsid w:val="005F73FF"/>
    <w:rsid w:val="005F7655"/>
    <w:rsid w:val="005F76A0"/>
    <w:rsid w:val="005F7ABB"/>
    <w:rsid w:val="00602B39"/>
    <w:rsid w:val="00603A29"/>
    <w:rsid w:val="00603C97"/>
    <w:rsid w:val="00604DDD"/>
    <w:rsid w:val="00606223"/>
    <w:rsid w:val="00607931"/>
    <w:rsid w:val="0061030F"/>
    <w:rsid w:val="00610DB7"/>
    <w:rsid w:val="00612AE8"/>
    <w:rsid w:val="00612C4A"/>
    <w:rsid w:val="00613A00"/>
    <w:rsid w:val="0061630B"/>
    <w:rsid w:val="00616D99"/>
    <w:rsid w:val="006201BE"/>
    <w:rsid w:val="006239DA"/>
    <w:rsid w:val="00625EB6"/>
    <w:rsid w:val="00627350"/>
    <w:rsid w:val="00630150"/>
    <w:rsid w:val="00634B79"/>
    <w:rsid w:val="00634D90"/>
    <w:rsid w:val="00636C47"/>
    <w:rsid w:val="006370CB"/>
    <w:rsid w:val="00637360"/>
    <w:rsid w:val="00637D75"/>
    <w:rsid w:val="0064106F"/>
    <w:rsid w:val="006417A5"/>
    <w:rsid w:val="006457E4"/>
    <w:rsid w:val="006469FF"/>
    <w:rsid w:val="006537A4"/>
    <w:rsid w:val="00660852"/>
    <w:rsid w:val="00660E96"/>
    <w:rsid w:val="00661F0E"/>
    <w:rsid w:val="00662775"/>
    <w:rsid w:val="006638C2"/>
    <w:rsid w:val="00663FCC"/>
    <w:rsid w:val="0066534B"/>
    <w:rsid w:val="006666B6"/>
    <w:rsid w:val="006741B0"/>
    <w:rsid w:val="00674905"/>
    <w:rsid w:val="006753DA"/>
    <w:rsid w:val="006761C2"/>
    <w:rsid w:val="006765E7"/>
    <w:rsid w:val="006801BC"/>
    <w:rsid w:val="00680208"/>
    <w:rsid w:val="00681EA4"/>
    <w:rsid w:val="00682999"/>
    <w:rsid w:val="00682DC2"/>
    <w:rsid w:val="00683999"/>
    <w:rsid w:val="00683FB2"/>
    <w:rsid w:val="00684349"/>
    <w:rsid w:val="006844DC"/>
    <w:rsid w:val="00690E7C"/>
    <w:rsid w:val="0069118F"/>
    <w:rsid w:val="00692058"/>
    <w:rsid w:val="006921CC"/>
    <w:rsid w:val="00695FDD"/>
    <w:rsid w:val="006A16B4"/>
    <w:rsid w:val="006A1D79"/>
    <w:rsid w:val="006A44D2"/>
    <w:rsid w:val="006A6155"/>
    <w:rsid w:val="006B161A"/>
    <w:rsid w:val="006B2114"/>
    <w:rsid w:val="006B3799"/>
    <w:rsid w:val="006B407E"/>
    <w:rsid w:val="006B449B"/>
    <w:rsid w:val="006B4862"/>
    <w:rsid w:val="006B4A1E"/>
    <w:rsid w:val="006B53E8"/>
    <w:rsid w:val="006B6AEB"/>
    <w:rsid w:val="006B6DC9"/>
    <w:rsid w:val="006C0E4E"/>
    <w:rsid w:val="006C4810"/>
    <w:rsid w:val="006C5D99"/>
    <w:rsid w:val="006C7503"/>
    <w:rsid w:val="006D208B"/>
    <w:rsid w:val="006D3229"/>
    <w:rsid w:val="006D3520"/>
    <w:rsid w:val="006D4CA5"/>
    <w:rsid w:val="006D5BBB"/>
    <w:rsid w:val="006D5F37"/>
    <w:rsid w:val="006D7018"/>
    <w:rsid w:val="006D7DD0"/>
    <w:rsid w:val="006E0160"/>
    <w:rsid w:val="006E24F3"/>
    <w:rsid w:val="006E341E"/>
    <w:rsid w:val="006E3F80"/>
    <w:rsid w:val="006E4379"/>
    <w:rsid w:val="006E64EF"/>
    <w:rsid w:val="006E7671"/>
    <w:rsid w:val="006F1360"/>
    <w:rsid w:val="006F140D"/>
    <w:rsid w:val="006F22D1"/>
    <w:rsid w:val="006F4A8C"/>
    <w:rsid w:val="00700D41"/>
    <w:rsid w:val="00701DE2"/>
    <w:rsid w:val="007031C4"/>
    <w:rsid w:val="0070501A"/>
    <w:rsid w:val="00705936"/>
    <w:rsid w:val="007111F3"/>
    <w:rsid w:val="00712027"/>
    <w:rsid w:val="00712E46"/>
    <w:rsid w:val="00723A81"/>
    <w:rsid w:val="00731F04"/>
    <w:rsid w:val="007326F4"/>
    <w:rsid w:val="00734187"/>
    <w:rsid w:val="007354FC"/>
    <w:rsid w:val="00735E98"/>
    <w:rsid w:val="0074342C"/>
    <w:rsid w:val="0074688A"/>
    <w:rsid w:val="00751EB0"/>
    <w:rsid w:val="007545E8"/>
    <w:rsid w:val="00755A19"/>
    <w:rsid w:val="0075721D"/>
    <w:rsid w:val="00757681"/>
    <w:rsid w:val="007578AA"/>
    <w:rsid w:val="00760A90"/>
    <w:rsid w:val="0076361F"/>
    <w:rsid w:val="00765C2A"/>
    <w:rsid w:val="007678D5"/>
    <w:rsid w:val="00773A93"/>
    <w:rsid w:val="00774E4D"/>
    <w:rsid w:val="007800DB"/>
    <w:rsid w:val="00783269"/>
    <w:rsid w:val="00784353"/>
    <w:rsid w:val="00785147"/>
    <w:rsid w:val="007876BA"/>
    <w:rsid w:val="007910F5"/>
    <w:rsid w:val="007911C7"/>
    <w:rsid w:val="0079138D"/>
    <w:rsid w:val="00793916"/>
    <w:rsid w:val="00794458"/>
    <w:rsid w:val="007947B9"/>
    <w:rsid w:val="00794A7D"/>
    <w:rsid w:val="00795624"/>
    <w:rsid w:val="007A06E0"/>
    <w:rsid w:val="007A12EB"/>
    <w:rsid w:val="007A1F8A"/>
    <w:rsid w:val="007A32BB"/>
    <w:rsid w:val="007A3956"/>
    <w:rsid w:val="007A460E"/>
    <w:rsid w:val="007A52A9"/>
    <w:rsid w:val="007A6159"/>
    <w:rsid w:val="007A6B61"/>
    <w:rsid w:val="007A714A"/>
    <w:rsid w:val="007B3F24"/>
    <w:rsid w:val="007B4477"/>
    <w:rsid w:val="007B76B0"/>
    <w:rsid w:val="007C0944"/>
    <w:rsid w:val="007C4976"/>
    <w:rsid w:val="007C6922"/>
    <w:rsid w:val="007D214E"/>
    <w:rsid w:val="007D3E7D"/>
    <w:rsid w:val="007D7901"/>
    <w:rsid w:val="007E0400"/>
    <w:rsid w:val="007E3E05"/>
    <w:rsid w:val="007E4519"/>
    <w:rsid w:val="007E4F00"/>
    <w:rsid w:val="007E5562"/>
    <w:rsid w:val="007E6858"/>
    <w:rsid w:val="007E692E"/>
    <w:rsid w:val="007F0396"/>
    <w:rsid w:val="007F123F"/>
    <w:rsid w:val="007F1688"/>
    <w:rsid w:val="007F1B7C"/>
    <w:rsid w:val="007F2757"/>
    <w:rsid w:val="007F2D0A"/>
    <w:rsid w:val="007F2D16"/>
    <w:rsid w:val="007F471E"/>
    <w:rsid w:val="007F7068"/>
    <w:rsid w:val="00800584"/>
    <w:rsid w:val="00800690"/>
    <w:rsid w:val="00804398"/>
    <w:rsid w:val="00806F19"/>
    <w:rsid w:val="0080788E"/>
    <w:rsid w:val="00807FCA"/>
    <w:rsid w:val="0082177E"/>
    <w:rsid w:val="00823317"/>
    <w:rsid w:val="00823F5D"/>
    <w:rsid w:val="00825B71"/>
    <w:rsid w:val="00825F34"/>
    <w:rsid w:val="008275B8"/>
    <w:rsid w:val="00827DF6"/>
    <w:rsid w:val="008302EF"/>
    <w:rsid w:val="00834E91"/>
    <w:rsid w:val="00835544"/>
    <w:rsid w:val="00837EA2"/>
    <w:rsid w:val="00843B16"/>
    <w:rsid w:val="00843B2F"/>
    <w:rsid w:val="00851EC3"/>
    <w:rsid w:val="00852B2B"/>
    <w:rsid w:val="0085374D"/>
    <w:rsid w:val="0086162E"/>
    <w:rsid w:val="00870E3D"/>
    <w:rsid w:val="00871FF3"/>
    <w:rsid w:val="00872BEF"/>
    <w:rsid w:val="00874AD9"/>
    <w:rsid w:val="00875DBE"/>
    <w:rsid w:val="00876503"/>
    <w:rsid w:val="00877CDE"/>
    <w:rsid w:val="00880A8B"/>
    <w:rsid w:val="00880E3C"/>
    <w:rsid w:val="00881CF1"/>
    <w:rsid w:val="00882763"/>
    <w:rsid w:val="00883C20"/>
    <w:rsid w:val="00884971"/>
    <w:rsid w:val="008860A3"/>
    <w:rsid w:val="00886D70"/>
    <w:rsid w:val="008870C0"/>
    <w:rsid w:val="0088773C"/>
    <w:rsid w:val="00887F24"/>
    <w:rsid w:val="008901F6"/>
    <w:rsid w:val="00890B1F"/>
    <w:rsid w:val="00890B7A"/>
    <w:rsid w:val="00892496"/>
    <w:rsid w:val="00892DE4"/>
    <w:rsid w:val="00892F20"/>
    <w:rsid w:val="00894711"/>
    <w:rsid w:val="0089472C"/>
    <w:rsid w:val="00895DC6"/>
    <w:rsid w:val="008A2741"/>
    <w:rsid w:val="008A2AAB"/>
    <w:rsid w:val="008A5525"/>
    <w:rsid w:val="008A5A88"/>
    <w:rsid w:val="008A6559"/>
    <w:rsid w:val="008B1234"/>
    <w:rsid w:val="008B181B"/>
    <w:rsid w:val="008B1B36"/>
    <w:rsid w:val="008B34D9"/>
    <w:rsid w:val="008B3B03"/>
    <w:rsid w:val="008B3D08"/>
    <w:rsid w:val="008B4A54"/>
    <w:rsid w:val="008B53AC"/>
    <w:rsid w:val="008B6F52"/>
    <w:rsid w:val="008C0B58"/>
    <w:rsid w:val="008C1261"/>
    <w:rsid w:val="008C2F45"/>
    <w:rsid w:val="008C309F"/>
    <w:rsid w:val="008C3B12"/>
    <w:rsid w:val="008C602D"/>
    <w:rsid w:val="008C7434"/>
    <w:rsid w:val="008D1C53"/>
    <w:rsid w:val="008D46B7"/>
    <w:rsid w:val="008D7805"/>
    <w:rsid w:val="008D7C2D"/>
    <w:rsid w:val="008E1410"/>
    <w:rsid w:val="008E798A"/>
    <w:rsid w:val="008F2FED"/>
    <w:rsid w:val="008F3660"/>
    <w:rsid w:val="008F3983"/>
    <w:rsid w:val="008F3FD4"/>
    <w:rsid w:val="008F6509"/>
    <w:rsid w:val="00900E14"/>
    <w:rsid w:val="009011A9"/>
    <w:rsid w:val="00902D63"/>
    <w:rsid w:val="00903AB0"/>
    <w:rsid w:val="00903AF0"/>
    <w:rsid w:val="00904B15"/>
    <w:rsid w:val="00905E34"/>
    <w:rsid w:val="009062C0"/>
    <w:rsid w:val="00912887"/>
    <w:rsid w:val="00913F34"/>
    <w:rsid w:val="00913FA3"/>
    <w:rsid w:val="00914054"/>
    <w:rsid w:val="009140A4"/>
    <w:rsid w:val="009148D2"/>
    <w:rsid w:val="0091548A"/>
    <w:rsid w:val="00915DF6"/>
    <w:rsid w:val="00916780"/>
    <w:rsid w:val="00916904"/>
    <w:rsid w:val="00920F10"/>
    <w:rsid w:val="00921021"/>
    <w:rsid w:val="00921B99"/>
    <w:rsid w:val="009250AD"/>
    <w:rsid w:val="00925B08"/>
    <w:rsid w:val="00925EC2"/>
    <w:rsid w:val="009327C8"/>
    <w:rsid w:val="009331CC"/>
    <w:rsid w:val="0093335A"/>
    <w:rsid w:val="00933AEC"/>
    <w:rsid w:val="009345CE"/>
    <w:rsid w:val="00935D63"/>
    <w:rsid w:val="00937159"/>
    <w:rsid w:val="00940F13"/>
    <w:rsid w:val="009417D5"/>
    <w:rsid w:val="00942084"/>
    <w:rsid w:val="009423D6"/>
    <w:rsid w:val="00942B13"/>
    <w:rsid w:val="00945543"/>
    <w:rsid w:val="00945DFB"/>
    <w:rsid w:val="009460DF"/>
    <w:rsid w:val="00947CC9"/>
    <w:rsid w:val="00950963"/>
    <w:rsid w:val="00952B8C"/>
    <w:rsid w:val="00953BD4"/>
    <w:rsid w:val="00954470"/>
    <w:rsid w:val="009545EE"/>
    <w:rsid w:val="0095463D"/>
    <w:rsid w:val="00955323"/>
    <w:rsid w:val="009569ED"/>
    <w:rsid w:val="00957605"/>
    <w:rsid w:val="00967B19"/>
    <w:rsid w:val="009709E6"/>
    <w:rsid w:val="00974902"/>
    <w:rsid w:val="009758D5"/>
    <w:rsid w:val="00975D64"/>
    <w:rsid w:val="0097606E"/>
    <w:rsid w:val="009806AF"/>
    <w:rsid w:val="00982351"/>
    <w:rsid w:val="0098285E"/>
    <w:rsid w:val="00987E27"/>
    <w:rsid w:val="009903B0"/>
    <w:rsid w:val="00990D0D"/>
    <w:rsid w:val="00991A94"/>
    <w:rsid w:val="00994047"/>
    <w:rsid w:val="0099415F"/>
    <w:rsid w:val="00994B3D"/>
    <w:rsid w:val="00995F8D"/>
    <w:rsid w:val="0099681A"/>
    <w:rsid w:val="009A1959"/>
    <w:rsid w:val="009A1E25"/>
    <w:rsid w:val="009A2438"/>
    <w:rsid w:val="009A4D0A"/>
    <w:rsid w:val="009A50A8"/>
    <w:rsid w:val="009A5E49"/>
    <w:rsid w:val="009B0F97"/>
    <w:rsid w:val="009B13E8"/>
    <w:rsid w:val="009B3DAE"/>
    <w:rsid w:val="009B489E"/>
    <w:rsid w:val="009B52F1"/>
    <w:rsid w:val="009C021A"/>
    <w:rsid w:val="009C1D64"/>
    <w:rsid w:val="009C27E1"/>
    <w:rsid w:val="009C4A18"/>
    <w:rsid w:val="009C66D6"/>
    <w:rsid w:val="009D131B"/>
    <w:rsid w:val="009D1912"/>
    <w:rsid w:val="009D1BA7"/>
    <w:rsid w:val="009D5942"/>
    <w:rsid w:val="009D7F10"/>
    <w:rsid w:val="009E0C67"/>
    <w:rsid w:val="009E1291"/>
    <w:rsid w:val="009E23C1"/>
    <w:rsid w:val="009E3CA2"/>
    <w:rsid w:val="009E4644"/>
    <w:rsid w:val="009E465A"/>
    <w:rsid w:val="009E4D99"/>
    <w:rsid w:val="009E5043"/>
    <w:rsid w:val="009E519A"/>
    <w:rsid w:val="009E51EE"/>
    <w:rsid w:val="009F1238"/>
    <w:rsid w:val="009F6583"/>
    <w:rsid w:val="009F7400"/>
    <w:rsid w:val="009F758D"/>
    <w:rsid w:val="009F7807"/>
    <w:rsid w:val="00A010C8"/>
    <w:rsid w:val="00A06140"/>
    <w:rsid w:val="00A06FBB"/>
    <w:rsid w:val="00A10606"/>
    <w:rsid w:val="00A12EF6"/>
    <w:rsid w:val="00A142C4"/>
    <w:rsid w:val="00A1627F"/>
    <w:rsid w:val="00A26730"/>
    <w:rsid w:val="00A269C4"/>
    <w:rsid w:val="00A30720"/>
    <w:rsid w:val="00A319AA"/>
    <w:rsid w:val="00A32106"/>
    <w:rsid w:val="00A41B02"/>
    <w:rsid w:val="00A479A1"/>
    <w:rsid w:val="00A50345"/>
    <w:rsid w:val="00A5147E"/>
    <w:rsid w:val="00A51B43"/>
    <w:rsid w:val="00A5291D"/>
    <w:rsid w:val="00A5581F"/>
    <w:rsid w:val="00A56EB5"/>
    <w:rsid w:val="00A5701E"/>
    <w:rsid w:val="00A57402"/>
    <w:rsid w:val="00A57BF1"/>
    <w:rsid w:val="00A6259E"/>
    <w:rsid w:val="00A64778"/>
    <w:rsid w:val="00A64C5F"/>
    <w:rsid w:val="00A65A40"/>
    <w:rsid w:val="00A67F41"/>
    <w:rsid w:val="00A70D4E"/>
    <w:rsid w:val="00A74379"/>
    <w:rsid w:val="00A74829"/>
    <w:rsid w:val="00A761F1"/>
    <w:rsid w:val="00A77BCB"/>
    <w:rsid w:val="00A80866"/>
    <w:rsid w:val="00A808B0"/>
    <w:rsid w:val="00A8253C"/>
    <w:rsid w:val="00A82BB6"/>
    <w:rsid w:val="00A83454"/>
    <w:rsid w:val="00A83EF7"/>
    <w:rsid w:val="00A84048"/>
    <w:rsid w:val="00A8565C"/>
    <w:rsid w:val="00A858B5"/>
    <w:rsid w:val="00A868F2"/>
    <w:rsid w:val="00A9077A"/>
    <w:rsid w:val="00A9097D"/>
    <w:rsid w:val="00A90DB1"/>
    <w:rsid w:val="00A9297E"/>
    <w:rsid w:val="00A93DA8"/>
    <w:rsid w:val="00A95843"/>
    <w:rsid w:val="00A976E7"/>
    <w:rsid w:val="00A97BA2"/>
    <w:rsid w:val="00AA012D"/>
    <w:rsid w:val="00AA0EF4"/>
    <w:rsid w:val="00AA4313"/>
    <w:rsid w:val="00AA594F"/>
    <w:rsid w:val="00AA5F00"/>
    <w:rsid w:val="00AA6CF6"/>
    <w:rsid w:val="00AA727D"/>
    <w:rsid w:val="00AB091E"/>
    <w:rsid w:val="00AB2FD7"/>
    <w:rsid w:val="00AB332D"/>
    <w:rsid w:val="00AB3AE2"/>
    <w:rsid w:val="00AB4E99"/>
    <w:rsid w:val="00AB5CB5"/>
    <w:rsid w:val="00AC1EEB"/>
    <w:rsid w:val="00AC299D"/>
    <w:rsid w:val="00AC382F"/>
    <w:rsid w:val="00AC445B"/>
    <w:rsid w:val="00AC4A36"/>
    <w:rsid w:val="00AC6D55"/>
    <w:rsid w:val="00AD1B9C"/>
    <w:rsid w:val="00AD774E"/>
    <w:rsid w:val="00AD7789"/>
    <w:rsid w:val="00AE0715"/>
    <w:rsid w:val="00AE1BE1"/>
    <w:rsid w:val="00AE35F6"/>
    <w:rsid w:val="00AE6C26"/>
    <w:rsid w:val="00AF010B"/>
    <w:rsid w:val="00AF0D70"/>
    <w:rsid w:val="00AF1EFA"/>
    <w:rsid w:val="00AF43AE"/>
    <w:rsid w:val="00AF4D32"/>
    <w:rsid w:val="00AF61C2"/>
    <w:rsid w:val="00AF6D40"/>
    <w:rsid w:val="00B02322"/>
    <w:rsid w:val="00B026E9"/>
    <w:rsid w:val="00B04761"/>
    <w:rsid w:val="00B04E24"/>
    <w:rsid w:val="00B07EC4"/>
    <w:rsid w:val="00B11838"/>
    <w:rsid w:val="00B13190"/>
    <w:rsid w:val="00B143DA"/>
    <w:rsid w:val="00B168DF"/>
    <w:rsid w:val="00B17652"/>
    <w:rsid w:val="00B17750"/>
    <w:rsid w:val="00B17FF9"/>
    <w:rsid w:val="00B2064A"/>
    <w:rsid w:val="00B214D7"/>
    <w:rsid w:val="00B24E50"/>
    <w:rsid w:val="00B24EDD"/>
    <w:rsid w:val="00B2698D"/>
    <w:rsid w:val="00B301D8"/>
    <w:rsid w:val="00B32B0C"/>
    <w:rsid w:val="00B33970"/>
    <w:rsid w:val="00B33A18"/>
    <w:rsid w:val="00B35BDB"/>
    <w:rsid w:val="00B3757E"/>
    <w:rsid w:val="00B41296"/>
    <w:rsid w:val="00B41B02"/>
    <w:rsid w:val="00B41C81"/>
    <w:rsid w:val="00B55D67"/>
    <w:rsid w:val="00B56A17"/>
    <w:rsid w:val="00B60FD4"/>
    <w:rsid w:val="00B61065"/>
    <w:rsid w:val="00B61A08"/>
    <w:rsid w:val="00B63EEC"/>
    <w:rsid w:val="00B64650"/>
    <w:rsid w:val="00B676FD"/>
    <w:rsid w:val="00B70314"/>
    <w:rsid w:val="00B74425"/>
    <w:rsid w:val="00B75062"/>
    <w:rsid w:val="00B754A2"/>
    <w:rsid w:val="00B75B1D"/>
    <w:rsid w:val="00B768C3"/>
    <w:rsid w:val="00B773AB"/>
    <w:rsid w:val="00B811EA"/>
    <w:rsid w:val="00B8278B"/>
    <w:rsid w:val="00B83222"/>
    <w:rsid w:val="00B833B9"/>
    <w:rsid w:val="00B84658"/>
    <w:rsid w:val="00B84D6F"/>
    <w:rsid w:val="00B859F5"/>
    <w:rsid w:val="00B86E19"/>
    <w:rsid w:val="00B8766F"/>
    <w:rsid w:val="00B878C9"/>
    <w:rsid w:val="00B87925"/>
    <w:rsid w:val="00B90228"/>
    <w:rsid w:val="00B91AC2"/>
    <w:rsid w:val="00B948D2"/>
    <w:rsid w:val="00B952D3"/>
    <w:rsid w:val="00B97CFC"/>
    <w:rsid w:val="00BA4233"/>
    <w:rsid w:val="00BA5D1A"/>
    <w:rsid w:val="00BA71B0"/>
    <w:rsid w:val="00BC1B5C"/>
    <w:rsid w:val="00BC4B51"/>
    <w:rsid w:val="00BD04EF"/>
    <w:rsid w:val="00BD20F8"/>
    <w:rsid w:val="00BD22CA"/>
    <w:rsid w:val="00BD2D82"/>
    <w:rsid w:val="00BD382A"/>
    <w:rsid w:val="00BD3E04"/>
    <w:rsid w:val="00BD4541"/>
    <w:rsid w:val="00BD52FA"/>
    <w:rsid w:val="00BD65A2"/>
    <w:rsid w:val="00BE052A"/>
    <w:rsid w:val="00BF057F"/>
    <w:rsid w:val="00BF56B0"/>
    <w:rsid w:val="00BF60F6"/>
    <w:rsid w:val="00BF7FDE"/>
    <w:rsid w:val="00C01871"/>
    <w:rsid w:val="00C02482"/>
    <w:rsid w:val="00C02A40"/>
    <w:rsid w:val="00C063B1"/>
    <w:rsid w:val="00C06B2B"/>
    <w:rsid w:val="00C12389"/>
    <w:rsid w:val="00C13BA9"/>
    <w:rsid w:val="00C16549"/>
    <w:rsid w:val="00C20EEB"/>
    <w:rsid w:val="00C21613"/>
    <w:rsid w:val="00C22226"/>
    <w:rsid w:val="00C238D1"/>
    <w:rsid w:val="00C27B16"/>
    <w:rsid w:val="00C30452"/>
    <w:rsid w:val="00C31309"/>
    <w:rsid w:val="00C3172A"/>
    <w:rsid w:val="00C31B82"/>
    <w:rsid w:val="00C32FF1"/>
    <w:rsid w:val="00C379EC"/>
    <w:rsid w:val="00C4102A"/>
    <w:rsid w:val="00C41968"/>
    <w:rsid w:val="00C427DF"/>
    <w:rsid w:val="00C45E84"/>
    <w:rsid w:val="00C466ED"/>
    <w:rsid w:val="00C4684D"/>
    <w:rsid w:val="00C47667"/>
    <w:rsid w:val="00C51F9E"/>
    <w:rsid w:val="00C528EE"/>
    <w:rsid w:val="00C531D4"/>
    <w:rsid w:val="00C54283"/>
    <w:rsid w:val="00C55BF8"/>
    <w:rsid w:val="00C564FA"/>
    <w:rsid w:val="00C568E3"/>
    <w:rsid w:val="00C569A2"/>
    <w:rsid w:val="00C6011F"/>
    <w:rsid w:val="00C604FA"/>
    <w:rsid w:val="00C6081B"/>
    <w:rsid w:val="00C6395B"/>
    <w:rsid w:val="00C6694D"/>
    <w:rsid w:val="00C70517"/>
    <w:rsid w:val="00C71503"/>
    <w:rsid w:val="00C73317"/>
    <w:rsid w:val="00C73592"/>
    <w:rsid w:val="00C736EB"/>
    <w:rsid w:val="00C74D4D"/>
    <w:rsid w:val="00C80323"/>
    <w:rsid w:val="00C8079B"/>
    <w:rsid w:val="00C87BD9"/>
    <w:rsid w:val="00C918A9"/>
    <w:rsid w:val="00C91A94"/>
    <w:rsid w:val="00C91FFD"/>
    <w:rsid w:val="00C93FBC"/>
    <w:rsid w:val="00C94486"/>
    <w:rsid w:val="00C96B22"/>
    <w:rsid w:val="00C9708F"/>
    <w:rsid w:val="00C97B89"/>
    <w:rsid w:val="00CA0EF1"/>
    <w:rsid w:val="00CA1049"/>
    <w:rsid w:val="00CA474C"/>
    <w:rsid w:val="00CA6F1C"/>
    <w:rsid w:val="00CA7B4B"/>
    <w:rsid w:val="00CB10E6"/>
    <w:rsid w:val="00CB1498"/>
    <w:rsid w:val="00CB1FFE"/>
    <w:rsid w:val="00CB272B"/>
    <w:rsid w:val="00CB2E17"/>
    <w:rsid w:val="00CB538C"/>
    <w:rsid w:val="00CB6525"/>
    <w:rsid w:val="00CB7487"/>
    <w:rsid w:val="00CC0294"/>
    <w:rsid w:val="00CC16EB"/>
    <w:rsid w:val="00CC3139"/>
    <w:rsid w:val="00CC36D0"/>
    <w:rsid w:val="00CC54F2"/>
    <w:rsid w:val="00CD0019"/>
    <w:rsid w:val="00CD15E6"/>
    <w:rsid w:val="00CD5297"/>
    <w:rsid w:val="00CD6E04"/>
    <w:rsid w:val="00CD6EA1"/>
    <w:rsid w:val="00CE033E"/>
    <w:rsid w:val="00CE1355"/>
    <w:rsid w:val="00CE3952"/>
    <w:rsid w:val="00CE3EF9"/>
    <w:rsid w:val="00CE4719"/>
    <w:rsid w:val="00CE520A"/>
    <w:rsid w:val="00CF2226"/>
    <w:rsid w:val="00CF22E0"/>
    <w:rsid w:val="00CF4AFC"/>
    <w:rsid w:val="00CF4EEC"/>
    <w:rsid w:val="00CF4F8E"/>
    <w:rsid w:val="00CF5321"/>
    <w:rsid w:val="00CF554D"/>
    <w:rsid w:val="00CF606D"/>
    <w:rsid w:val="00CF6C34"/>
    <w:rsid w:val="00CF6D5E"/>
    <w:rsid w:val="00D00027"/>
    <w:rsid w:val="00D001D3"/>
    <w:rsid w:val="00D01841"/>
    <w:rsid w:val="00D0398F"/>
    <w:rsid w:val="00D04116"/>
    <w:rsid w:val="00D050ED"/>
    <w:rsid w:val="00D100FD"/>
    <w:rsid w:val="00D12AE5"/>
    <w:rsid w:val="00D1311E"/>
    <w:rsid w:val="00D13EBD"/>
    <w:rsid w:val="00D141D6"/>
    <w:rsid w:val="00D20800"/>
    <w:rsid w:val="00D2286B"/>
    <w:rsid w:val="00D229B2"/>
    <w:rsid w:val="00D23C7A"/>
    <w:rsid w:val="00D25336"/>
    <w:rsid w:val="00D25643"/>
    <w:rsid w:val="00D26FE8"/>
    <w:rsid w:val="00D27C8C"/>
    <w:rsid w:val="00D32833"/>
    <w:rsid w:val="00D32E3F"/>
    <w:rsid w:val="00D3545F"/>
    <w:rsid w:val="00D40CE9"/>
    <w:rsid w:val="00D4409C"/>
    <w:rsid w:val="00D443A5"/>
    <w:rsid w:val="00D4596B"/>
    <w:rsid w:val="00D45AE9"/>
    <w:rsid w:val="00D47CD1"/>
    <w:rsid w:val="00D542DE"/>
    <w:rsid w:val="00D55E14"/>
    <w:rsid w:val="00D567BD"/>
    <w:rsid w:val="00D600AD"/>
    <w:rsid w:val="00D61148"/>
    <w:rsid w:val="00D6353C"/>
    <w:rsid w:val="00D64CC2"/>
    <w:rsid w:val="00D70FA6"/>
    <w:rsid w:val="00D7264D"/>
    <w:rsid w:val="00D74F31"/>
    <w:rsid w:val="00D757E3"/>
    <w:rsid w:val="00D75A75"/>
    <w:rsid w:val="00D808B0"/>
    <w:rsid w:val="00D812AD"/>
    <w:rsid w:val="00D82D67"/>
    <w:rsid w:val="00D8393A"/>
    <w:rsid w:val="00D87847"/>
    <w:rsid w:val="00D90364"/>
    <w:rsid w:val="00D90954"/>
    <w:rsid w:val="00D90EBA"/>
    <w:rsid w:val="00D91676"/>
    <w:rsid w:val="00D916EE"/>
    <w:rsid w:val="00D92AC2"/>
    <w:rsid w:val="00D93A2E"/>
    <w:rsid w:val="00D96BF2"/>
    <w:rsid w:val="00D97F3D"/>
    <w:rsid w:val="00D97FB2"/>
    <w:rsid w:val="00DA2FF5"/>
    <w:rsid w:val="00DA31D4"/>
    <w:rsid w:val="00DA476E"/>
    <w:rsid w:val="00DA655F"/>
    <w:rsid w:val="00DA6806"/>
    <w:rsid w:val="00DB4860"/>
    <w:rsid w:val="00DB7C0A"/>
    <w:rsid w:val="00DC087D"/>
    <w:rsid w:val="00DC169E"/>
    <w:rsid w:val="00DC1889"/>
    <w:rsid w:val="00DC2D91"/>
    <w:rsid w:val="00DC4937"/>
    <w:rsid w:val="00DC559B"/>
    <w:rsid w:val="00DC6EB3"/>
    <w:rsid w:val="00DD070E"/>
    <w:rsid w:val="00DD0BBF"/>
    <w:rsid w:val="00DD20E8"/>
    <w:rsid w:val="00DD381D"/>
    <w:rsid w:val="00DD4215"/>
    <w:rsid w:val="00DD462F"/>
    <w:rsid w:val="00DD54A6"/>
    <w:rsid w:val="00DD635F"/>
    <w:rsid w:val="00DD6FDB"/>
    <w:rsid w:val="00DD7248"/>
    <w:rsid w:val="00DE078E"/>
    <w:rsid w:val="00DE0BA0"/>
    <w:rsid w:val="00DE594B"/>
    <w:rsid w:val="00DE7B45"/>
    <w:rsid w:val="00DF04FB"/>
    <w:rsid w:val="00DF1092"/>
    <w:rsid w:val="00DF130C"/>
    <w:rsid w:val="00DF7BC4"/>
    <w:rsid w:val="00E01223"/>
    <w:rsid w:val="00E03557"/>
    <w:rsid w:val="00E04DEC"/>
    <w:rsid w:val="00E05D7F"/>
    <w:rsid w:val="00E06160"/>
    <w:rsid w:val="00E078CE"/>
    <w:rsid w:val="00E07A25"/>
    <w:rsid w:val="00E141DD"/>
    <w:rsid w:val="00E14B45"/>
    <w:rsid w:val="00E16363"/>
    <w:rsid w:val="00E16543"/>
    <w:rsid w:val="00E16919"/>
    <w:rsid w:val="00E1735E"/>
    <w:rsid w:val="00E17B13"/>
    <w:rsid w:val="00E17B98"/>
    <w:rsid w:val="00E20324"/>
    <w:rsid w:val="00E21A72"/>
    <w:rsid w:val="00E22547"/>
    <w:rsid w:val="00E22888"/>
    <w:rsid w:val="00E23193"/>
    <w:rsid w:val="00E25A1F"/>
    <w:rsid w:val="00E26474"/>
    <w:rsid w:val="00E26CE8"/>
    <w:rsid w:val="00E31C80"/>
    <w:rsid w:val="00E349C4"/>
    <w:rsid w:val="00E34EDB"/>
    <w:rsid w:val="00E367A3"/>
    <w:rsid w:val="00E42478"/>
    <w:rsid w:val="00E42581"/>
    <w:rsid w:val="00E42BBB"/>
    <w:rsid w:val="00E4543D"/>
    <w:rsid w:val="00E46102"/>
    <w:rsid w:val="00E47434"/>
    <w:rsid w:val="00E47C02"/>
    <w:rsid w:val="00E50D25"/>
    <w:rsid w:val="00E51989"/>
    <w:rsid w:val="00E54FB6"/>
    <w:rsid w:val="00E66A46"/>
    <w:rsid w:val="00E70CD9"/>
    <w:rsid w:val="00E70D29"/>
    <w:rsid w:val="00E739C9"/>
    <w:rsid w:val="00E7671C"/>
    <w:rsid w:val="00E77562"/>
    <w:rsid w:val="00E77EAB"/>
    <w:rsid w:val="00E80690"/>
    <w:rsid w:val="00E81701"/>
    <w:rsid w:val="00E82C55"/>
    <w:rsid w:val="00E82DD2"/>
    <w:rsid w:val="00E82E6A"/>
    <w:rsid w:val="00E9038D"/>
    <w:rsid w:val="00E91EB3"/>
    <w:rsid w:val="00E92869"/>
    <w:rsid w:val="00E93BB8"/>
    <w:rsid w:val="00E95630"/>
    <w:rsid w:val="00E97B84"/>
    <w:rsid w:val="00EA0384"/>
    <w:rsid w:val="00EA30FF"/>
    <w:rsid w:val="00EA3CE5"/>
    <w:rsid w:val="00EA69A1"/>
    <w:rsid w:val="00EA6E57"/>
    <w:rsid w:val="00EB232E"/>
    <w:rsid w:val="00EB463C"/>
    <w:rsid w:val="00EB59B5"/>
    <w:rsid w:val="00EC01F5"/>
    <w:rsid w:val="00EC06D7"/>
    <w:rsid w:val="00EC2742"/>
    <w:rsid w:val="00EC2C88"/>
    <w:rsid w:val="00EC6B2C"/>
    <w:rsid w:val="00EC6F8F"/>
    <w:rsid w:val="00ED08EE"/>
    <w:rsid w:val="00ED6005"/>
    <w:rsid w:val="00ED721E"/>
    <w:rsid w:val="00EE0741"/>
    <w:rsid w:val="00EE2250"/>
    <w:rsid w:val="00EE286E"/>
    <w:rsid w:val="00EE3412"/>
    <w:rsid w:val="00EE4889"/>
    <w:rsid w:val="00EE48C0"/>
    <w:rsid w:val="00EE5E3D"/>
    <w:rsid w:val="00EE78F5"/>
    <w:rsid w:val="00EF03E9"/>
    <w:rsid w:val="00EF6653"/>
    <w:rsid w:val="00EF66FE"/>
    <w:rsid w:val="00EF7B94"/>
    <w:rsid w:val="00F018EA"/>
    <w:rsid w:val="00F02B35"/>
    <w:rsid w:val="00F035D4"/>
    <w:rsid w:val="00F04D99"/>
    <w:rsid w:val="00F04DD2"/>
    <w:rsid w:val="00F12640"/>
    <w:rsid w:val="00F1293B"/>
    <w:rsid w:val="00F12D34"/>
    <w:rsid w:val="00F130A0"/>
    <w:rsid w:val="00F133BD"/>
    <w:rsid w:val="00F137DC"/>
    <w:rsid w:val="00F14D44"/>
    <w:rsid w:val="00F17B2F"/>
    <w:rsid w:val="00F20EE1"/>
    <w:rsid w:val="00F21DFA"/>
    <w:rsid w:val="00F22AAF"/>
    <w:rsid w:val="00F23F59"/>
    <w:rsid w:val="00F2722B"/>
    <w:rsid w:val="00F312DE"/>
    <w:rsid w:val="00F3360D"/>
    <w:rsid w:val="00F353E8"/>
    <w:rsid w:val="00F354F0"/>
    <w:rsid w:val="00F359C0"/>
    <w:rsid w:val="00F366B8"/>
    <w:rsid w:val="00F36B64"/>
    <w:rsid w:val="00F36E17"/>
    <w:rsid w:val="00F37426"/>
    <w:rsid w:val="00F4138F"/>
    <w:rsid w:val="00F4151A"/>
    <w:rsid w:val="00F422E8"/>
    <w:rsid w:val="00F44C46"/>
    <w:rsid w:val="00F44D17"/>
    <w:rsid w:val="00F4548C"/>
    <w:rsid w:val="00F46978"/>
    <w:rsid w:val="00F51979"/>
    <w:rsid w:val="00F51DB8"/>
    <w:rsid w:val="00F53F71"/>
    <w:rsid w:val="00F5458D"/>
    <w:rsid w:val="00F55BA8"/>
    <w:rsid w:val="00F564F9"/>
    <w:rsid w:val="00F605D8"/>
    <w:rsid w:val="00F61F65"/>
    <w:rsid w:val="00F620B4"/>
    <w:rsid w:val="00F628CF"/>
    <w:rsid w:val="00F62D3F"/>
    <w:rsid w:val="00F6325E"/>
    <w:rsid w:val="00F64681"/>
    <w:rsid w:val="00F65648"/>
    <w:rsid w:val="00F66234"/>
    <w:rsid w:val="00F67C0B"/>
    <w:rsid w:val="00F67F2B"/>
    <w:rsid w:val="00F71B05"/>
    <w:rsid w:val="00F728AF"/>
    <w:rsid w:val="00F73799"/>
    <w:rsid w:val="00F76DF1"/>
    <w:rsid w:val="00F77164"/>
    <w:rsid w:val="00F80072"/>
    <w:rsid w:val="00F8088B"/>
    <w:rsid w:val="00F86986"/>
    <w:rsid w:val="00F90278"/>
    <w:rsid w:val="00F90378"/>
    <w:rsid w:val="00F92324"/>
    <w:rsid w:val="00FA20BD"/>
    <w:rsid w:val="00FA2566"/>
    <w:rsid w:val="00FA4C0C"/>
    <w:rsid w:val="00FA6453"/>
    <w:rsid w:val="00FB0C45"/>
    <w:rsid w:val="00FB1E11"/>
    <w:rsid w:val="00FB2205"/>
    <w:rsid w:val="00FB2E5F"/>
    <w:rsid w:val="00FB6E95"/>
    <w:rsid w:val="00FB7974"/>
    <w:rsid w:val="00FC1506"/>
    <w:rsid w:val="00FC3B17"/>
    <w:rsid w:val="00FC3F50"/>
    <w:rsid w:val="00FC575D"/>
    <w:rsid w:val="00FC5A7F"/>
    <w:rsid w:val="00FC5B8C"/>
    <w:rsid w:val="00FC5D44"/>
    <w:rsid w:val="00FC6E23"/>
    <w:rsid w:val="00FC6FC8"/>
    <w:rsid w:val="00FD17CF"/>
    <w:rsid w:val="00FD39D4"/>
    <w:rsid w:val="00FD4E69"/>
    <w:rsid w:val="00FD729B"/>
    <w:rsid w:val="00FD7AA6"/>
    <w:rsid w:val="00FE118B"/>
    <w:rsid w:val="00FE35FD"/>
    <w:rsid w:val="00FE443A"/>
    <w:rsid w:val="00FE701B"/>
    <w:rsid w:val="00FF00EB"/>
    <w:rsid w:val="00FF28D4"/>
    <w:rsid w:val="00FF2943"/>
    <w:rsid w:val="00FF4FAE"/>
    <w:rsid w:val="00FF5373"/>
    <w:rsid w:val="00FF5D08"/>
    <w:rsid w:val="00FF6DFA"/>
    <w:rsid w:val="0174C76D"/>
    <w:rsid w:val="245100EB"/>
    <w:rsid w:val="306677C8"/>
    <w:rsid w:val="34BB7468"/>
    <w:rsid w:val="440C70F0"/>
    <w:rsid w:val="4A3AFB78"/>
    <w:rsid w:val="74DECA0C"/>
    <w:rsid w:val="789E7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DDD4CB"/>
  <w15:docId w15:val="{7C5C03A7-AF92-4623-A22E-E9B5A68B1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361F"/>
    <w:pPr>
      <w:spacing w:after="0" w:line="360" w:lineRule="auto"/>
    </w:pPr>
    <w:rPr>
      <w:szCs w:val="24"/>
    </w:rPr>
  </w:style>
  <w:style w:type="paragraph" w:styleId="Heading1">
    <w:name w:val="heading 1"/>
    <w:basedOn w:val="Normal"/>
    <w:next w:val="Normal"/>
    <w:link w:val="Heading1Char"/>
    <w:uiPriority w:val="9"/>
    <w:qFormat/>
    <w:rsid w:val="007F2D0A"/>
    <w:pPr>
      <w:keepNext/>
      <w:spacing w:before="240"/>
      <w:outlineLvl w:val="0"/>
    </w:pPr>
    <w:rPr>
      <w:b/>
      <w:sz w:val="28"/>
      <w:szCs w:val="28"/>
    </w:rPr>
  </w:style>
  <w:style w:type="paragraph" w:styleId="Heading2">
    <w:name w:val="heading 2"/>
    <w:basedOn w:val="Normal"/>
    <w:next w:val="Normal"/>
    <w:link w:val="Heading2Char"/>
    <w:uiPriority w:val="9"/>
    <w:unhideWhenUsed/>
    <w:qFormat/>
    <w:rsid w:val="00894711"/>
    <w:pPr>
      <w:keepNext/>
      <w:spacing w:before="120"/>
      <w:outlineLvl w:val="1"/>
    </w:pPr>
    <w:rPr>
      <w:b/>
    </w:rPr>
  </w:style>
  <w:style w:type="paragraph" w:styleId="Heading3">
    <w:name w:val="heading 3"/>
    <w:basedOn w:val="Normal"/>
    <w:next w:val="Normal"/>
    <w:link w:val="Heading3Char"/>
    <w:uiPriority w:val="9"/>
    <w:unhideWhenUsed/>
    <w:qFormat/>
    <w:rsid w:val="00E349C4"/>
    <w:pPr>
      <w:keepNext/>
      <w:spacing w:before="12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3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3D08"/>
    <w:pPr>
      <w:tabs>
        <w:tab w:val="center" w:pos="4513"/>
        <w:tab w:val="right" w:pos="9026"/>
      </w:tabs>
      <w:spacing w:line="240" w:lineRule="auto"/>
    </w:pPr>
  </w:style>
  <w:style w:type="character" w:customStyle="1" w:styleId="HeaderChar">
    <w:name w:val="Header Char"/>
    <w:basedOn w:val="DefaultParagraphFont"/>
    <w:link w:val="Header"/>
    <w:uiPriority w:val="99"/>
    <w:rsid w:val="008B3D08"/>
  </w:style>
  <w:style w:type="paragraph" w:styleId="Footer">
    <w:name w:val="footer"/>
    <w:basedOn w:val="Normal"/>
    <w:link w:val="FooterChar"/>
    <w:uiPriority w:val="99"/>
    <w:unhideWhenUsed/>
    <w:rsid w:val="008B3D08"/>
    <w:pPr>
      <w:tabs>
        <w:tab w:val="center" w:pos="4513"/>
        <w:tab w:val="right" w:pos="9026"/>
      </w:tabs>
      <w:spacing w:line="240" w:lineRule="auto"/>
    </w:pPr>
  </w:style>
  <w:style w:type="character" w:customStyle="1" w:styleId="FooterChar">
    <w:name w:val="Footer Char"/>
    <w:basedOn w:val="DefaultParagraphFont"/>
    <w:link w:val="Footer"/>
    <w:uiPriority w:val="99"/>
    <w:rsid w:val="008B3D08"/>
  </w:style>
  <w:style w:type="paragraph" w:styleId="BalloonText">
    <w:name w:val="Balloon Text"/>
    <w:basedOn w:val="Normal"/>
    <w:link w:val="BalloonTextChar"/>
    <w:uiPriority w:val="99"/>
    <w:semiHidden/>
    <w:unhideWhenUsed/>
    <w:rsid w:val="008B3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D08"/>
    <w:rPr>
      <w:rFonts w:ascii="Tahoma" w:hAnsi="Tahoma" w:cs="Tahoma"/>
      <w:sz w:val="16"/>
      <w:szCs w:val="16"/>
    </w:rPr>
  </w:style>
  <w:style w:type="paragraph" w:styleId="Title">
    <w:name w:val="Title"/>
    <w:basedOn w:val="Normal"/>
    <w:next w:val="Normal"/>
    <w:link w:val="TitleChar"/>
    <w:uiPriority w:val="10"/>
    <w:qFormat/>
    <w:rsid w:val="009E4644"/>
    <w:pPr>
      <w:spacing w:after="120"/>
    </w:pPr>
    <w:rPr>
      <w:b/>
      <w:sz w:val="30"/>
      <w:szCs w:val="32"/>
    </w:rPr>
  </w:style>
  <w:style w:type="character" w:customStyle="1" w:styleId="TitleChar">
    <w:name w:val="Title Char"/>
    <w:basedOn w:val="DefaultParagraphFont"/>
    <w:link w:val="Title"/>
    <w:uiPriority w:val="10"/>
    <w:rsid w:val="009E4644"/>
    <w:rPr>
      <w:b/>
      <w:sz w:val="30"/>
      <w:szCs w:val="32"/>
    </w:rPr>
  </w:style>
  <w:style w:type="character" w:customStyle="1" w:styleId="Heading1Char">
    <w:name w:val="Heading 1 Char"/>
    <w:basedOn w:val="DefaultParagraphFont"/>
    <w:link w:val="Heading1"/>
    <w:uiPriority w:val="9"/>
    <w:rsid w:val="007F2D0A"/>
    <w:rPr>
      <w:b/>
      <w:sz w:val="28"/>
      <w:szCs w:val="28"/>
    </w:rPr>
  </w:style>
  <w:style w:type="character" w:customStyle="1" w:styleId="Heading2Char">
    <w:name w:val="Heading 2 Char"/>
    <w:basedOn w:val="DefaultParagraphFont"/>
    <w:link w:val="Heading2"/>
    <w:uiPriority w:val="9"/>
    <w:rsid w:val="00894711"/>
    <w:rPr>
      <w:b/>
      <w:szCs w:val="24"/>
    </w:rPr>
  </w:style>
  <w:style w:type="character" w:customStyle="1" w:styleId="Heading3Char">
    <w:name w:val="Heading 3 Char"/>
    <w:basedOn w:val="DefaultParagraphFont"/>
    <w:link w:val="Heading3"/>
    <w:uiPriority w:val="9"/>
    <w:rsid w:val="00E349C4"/>
    <w:rPr>
      <w:i/>
      <w:sz w:val="24"/>
      <w:szCs w:val="24"/>
    </w:rPr>
  </w:style>
  <w:style w:type="paragraph" w:customStyle="1" w:styleId="Callout">
    <w:name w:val="Call out"/>
    <w:basedOn w:val="Normal"/>
    <w:link w:val="CalloutChar"/>
    <w:qFormat/>
    <w:rsid w:val="002B4281"/>
    <w:pPr>
      <w:pBdr>
        <w:top w:val="single" w:sz="4" w:space="1" w:color="auto"/>
        <w:bottom w:val="single" w:sz="4" w:space="1" w:color="auto"/>
      </w:pBdr>
      <w:spacing w:before="120" w:after="120" w:line="240" w:lineRule="auto"/>
      <w:jc w:val="center"/>
    </w:pPr>
    <w:rPr>
      <w:i/>
    </w:rPr>
  </w:style>
  <w:style w:type="paragraph" w:styleId="ListParagraph">
    <w:name w:val="List Paragraph"/>
    <w:basedOn w:val="Normal"/>
    <w:link w:val="ListParagraphChar"/>
    <w:uiPriority w:val="34"/>
    <w:qFormat/>
    <w:rsid w:val="00773A93"/>
    <w:pPr>
      <w:numPr>
        <w:numId w:val="12"/>
      </w:numPr>
      <w:contextualSpacing/>
    </w:pPr>
  </w:style>
  <w:style w:type="character" w:customStyle="1" w:styleId="CalloutChar">
    <w:name w:val="Call out Char"/>
    <w:basedOn w:val="DefaultParagraphFont"/>
    <w:link w:val="Callout"/>
    <w:rsid w:val="002B4281"/>
    <w:rPr>
      <w:i/>
      <w:sz w:val="24"/>
      <w:szCs w:val="24"/>
    </w:rPr>
  </w:style>
  <w:style w:type="paragraph" w:customStyle="1" w:styleId="References">
    <w:name w:val="References"/>
    <w:basedOn w:val="ListParagraph"/>
    <w:link w:val="ReferencesChar"/>
    <w:qFormat/>
    <w:rsid w:val="00E349C4"/>
    <w:pPr>
      <w:numPr>
        <w:numId w:val="1"/>
      </w:numPr>
      <w:ind w:left="426" w:hanging="426"/>
    </w:pPr>
  </w:style>
  <w:style w:type="paragraph" w:styleId="Caption">
    <w:name w:val="caption"/>
    <w:basedOn w:val="Normal"/>
    <w:next w:val="Normal"/>
    <w:uiPriority w:val="35"/>
    <w:unhideWhenUsed/>
    <w:qFormat/>
    <w:rsid w:val="004C3066"/>
    <w:pPr>
      <w:keepNext/>
      <w:spacing w:before="120"/>
    </w:pPr>
    <w:rPr>
      <w:b/>
      <w:bCs/>
    </w:rPr>
  </w:style>
  <w:style w:type="character" w:customStyle="1" w:styleId="ListParagraphChar">
    <w:name w:val="List Paragraph Char"/>
    <w:basedOn w:val="DefaultParagraphFont"/>
    <w:link w:val="ListParagraph"/>
    <w:uiPriority w:val="34"/>
    <w:rsid w:val="00773A93"/>
    <w:rPr>
      <w:sz w:val="24"/>
      <w:szCs w:val="24"/>
    </w:rPr>
  </w:style>
  <w:style w:type="character" w:customStyle="1" w:styleId="ReferencesChar">
    <w:name w:val="References Char"/>
    <w:basedOn w:val="ListParagraphChar"/>
    <w:link w:val="References"/>
    <w:rsid w:val="00E349C4"/>
    <w:rPr>
      <w:sz w:val="24"/>
      <w:szCs w:val="24"/>
    </w:rPr>
  </w:style>
  <w:style w:type="paragraph" w:styleId="FootnoteText">
    <w:name w:val="footnote text"/>
    <w:basedOn w:val="Normal"/>
    <w:next w:val="Normal"/>
    <w:link w:val="FootnoteTextChar"/>
    <w:uiPriority w:val="99"/>
    <w:unhideWhenUsed/>
    <w:qFormat/>
    <w:rsid w:val="008F2FED"/>
    <w:rPr>
      <w:sz w:val="20"/>
      <w:szCs w:val="20"/>
    </w:rPr>
  </w:style>
  <w:style w:type="character" w:customStyle="1" w:styleId="FootnoteTextChar">
    <w:name w:val="Footnote Text Char"/>
    <w:basedOn w:val="DefaultParagraphFont"/>
    <w:link w:val="FootnoteText"/>
    <w:uiPriority w:val="99"/>
    <w:rsid w:val="008F2FED"/>
    <w:rPr>
      <w:sz w:val="20"/>
      <w:szCs w:val="20"/>
    </w:rPr>
  </w:style>
  <w:style w:type="table" w:styleId="LightShading">
    <w:name w:val="Light Shading"/>
    <w:basedOn w:val="TableNormal"/>
    <w:uiPriority w:val="60"/>
    <w:rsid w:val="008F2F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D567BD"/>
    <w:pPr>
      <w:numPr>
        <w:numId w:val="15"/>
      </w:numPr>
    </w:pPr>
  </w:style>
  <w:style w:type="paragraph" w:styleId="ListBullet">
    <w:name w:val="List Bullet"/>
    <w:basedOn w:val="Normal"/>
    <w:uiPriority w:val="99"/>
    <w:unhideWhenUsed/>
    <w:rsid w:val="007A1F8A"/>
    <w:pPr>
      <w:numPr>
        <w:numId w:val="2"/>
      </w:numPr>
      <w:contextualSpacing/>
    </w:pPr>
  </w:style>
  <w:style w:type="character" w:styleId="Emphasis">
    <w:name w:val="Emphasis"/>
    <w:aliases w:val="Italic"/>
    <w:basedOn w:val="DefaultParagraphFont"/>
    <w:uiPriority w:val="20"/>
    <w:qFormat/>
    <w:rsid w:val="009F1238"/>
    <w:rPr>
      <w:i/>
      <w:iCs/>
    </w:rPr>
  </w:style>
  <w:style w:type="character" w:styleId="Strong">
    <w:name w:val="Strong"/>
    <w:aliases w:val="Bold"/>
    <w:basedOn w:val="DefaultParagraphFont"/>
    <w:uiPriority w:val="22"/>
    <w:qFormat/>
    <w:rsid w:val="009F1238"/>
    <w:rPr>
      <w:b/>
      <w:bCs/>
    </w:rPr>
  </w:style>
  <w:style w:type="character" w:customStyle="1" w:styleId="Superscript">
    <w:name w:val="Superscript"/>
    <w:basedOn w:val="DefaultParagraphFont"/>
    <w:uiPriority w:val="1"/>
    <w:qFormat/>
    <w:rsid w:val="006761C2"/>
    <w:rPr>
      <w:caps w:val="0"/>
      <w:smallCaps w:val="0"/>
      <w:strike w:val="0"/>
      <w:dstrike w:val="0"/>
      <w:vanish w:val="0"/>
      <w:vertAlign w:val="superscript"/>
    </w:rPr>
  </w:style>
  <w:style w:type="character" w:customStyle="1" w:styleId="Subscript">
    <w:name w:val="Subscript"/>
    <w:basedOn w:val="DefaultParagraphFont"/>
    <w:uiPriority w:val="1"/>
    <w:qFormat/>
    <w:rsid w:val="006761C2"/>
    <w:rPr>
      <w:caps w:val="0"/>
      <w:smallCaps w:val="0"/>
      <w:strike w:val="0"/>
      <w:dstrike w:val="0"/>
      <w:vanish w:val="0"/>
      <w:vertAlign w:val="subscript"/>
    </w:rPr>
  </w:style>
  <w:style w:type="character" w:styleId="IntenseEmphasis">
    <w:name w:val="Intense Emphasis"/>
    <w:aliases w:val="Bold italic"/>
    <w:basedOn w:val="DefaultParagraphFont"/>
    <w:uiPriority w:val="21"/>
    <w:qFormat/>
    <w:rsid w:val="006761C2"/>
    <w:rPr>
      <w:b/>
      <w:bCs/>
      <w:i/>
      <w:iCs/>
      <w:color w:val="auto"/>
    </w:rPr>
  </w:style>
  <w:style w:type="character" w:styleId="CommentReference">
    <w:name w:val="annotation reference"/>
    <w:basedOn w:val="DefaultParagraphFont"/>
    <w:uiPriority w:val="99"/>
    <w:semiHidden/>
    <w:unhideWhenUsed/>
    <w:rsid w:val="007911C7"/>
    <w:rPr>
      <w:sz w:val="16"/>
      <w:szCs w:val="16"/>
    </w:rPr>
  </w:style>
  <w:style w:type="paragraph" w:styleId="CommentText">
    <w:name w:val="annotation text"/>
    <w:basedOn w:val="Normal"/>
    <w:link w:val="CommentTextChar"/>
    <w:uiPriority w:val="99"/>
    <w:unhideWhenUsed/>
    <w:rsid w:val="007911C7"/>
    <w:pPr>
      <w:spacing w:line="240" w:lineRule="auto"/>
    </w:pPr>
    <w:rPr>
      <w:sz w:val="20"/>
      <w:szCs w:val="20"/>
    </w:rPr>
  </w:style>
  <w:style w:type="character" w:customStyle="1" w:styleId="CommentTextChar">
    <w:name w:val="Comment Text Char"/>
    <w:basedOn w:val="DefaultParagraphFont"/>
    <w:link w:val="CommentText"/>
    <w:uiPriority w:val="99"/>
    <w:rsid w:val="007911C7"/>
    <w:rPr>
      <w:sz w:val="20"/>
      <w:szCs w:val="20"/>
    </w:rPr>
  </w:style>
  <w:style w:type="paragraph" w:styleId="CommentSubject">
    <w:name w:val="annotation subject"/>
    <w:basedOn w:val="CommentText"/>
    <w:next w:val="CommentText"/>
    <w:link w:val="CommentSubjectChar"/>
    <w:uiPriority w:val="99"/>
    <w:semiHidden/>
    <w:unhideWhenUsed/>
    <w:rsid w:val="007911C7"/>
    <w:rPr>
      <w:b/>
      <w:bCs/>
    </w:rPr>
  </w:style>
  <w:style w:type="character" w:customStyle="1" w:styleId="CommentSubjectChar">
    <w:name w:val="Comment Subject Char"/>
    <w:basedOn w:val="CommentTextChar"/>
    <w:link w:val="CommentSubject"/>
    <w:uiPriority w:val="99"/>
    <w:semiHidden/>
    <w:rsid w:val="007911C7"/>
    <w:rPr>
      <w:b/>
      <w:bCs/>
      <w:sz w:val="20"/>
      <w:szCs w:val="20"/>
    </w:rPr>
  </w:style>
  <w:style w:type="paragraph" w:customStyle="1" w:styleId="EndNoteBibliographyTitle">
    <w:name w:val="EndNote Bibliography Title"/>
    <w:basedOn w:val="Normal"/>
    <w:link w:val="EndNoteBibliographyTitleChar"/>
    <w:rsid w:val="00DA655F"/>
    <w:pPr>
      <w:jc w:val="center"/>
    </w:pPr>
    <w:rPr>
      <w:rFonts w:ascii="Arial" w:hAnsi="Arial" w:cs="Arial"/>
      <w:noProof/>
    </w:rPr>
  </w:style>
  <w:style w:type="character" w:customStyle="1" w:styleId="EndNoteBibliographyTitleChar">
    <w:name w:val="EndNote Bibliography Title Char"/>
    <w:basedOn w:val="ListParagraphChar"/>
    <w:link w:val="EndNoteBibliographyTitle"/>
    <w:rsid w:val="00DA655F"/>
    <w:rPr>
      <w:rFonts w:ascii="Arial" w:hAnsi="Arial" w:cs="Arial"/>
      <w:noProof/>
      <w:sz w:val="24"/>
      <w:szCs w:val="24"/>
    </w:rPr>
  </w:style>
  <w:style w:type="paragraph" w:customStyle="1" w:styleId="EndNoteBibliography">
    <w:name w:val="EndNote Bibliography"/>
    <w:basedOn w:val="Normal"/>
    <w:link w:val="EndNoteBibliographyChar"/>
    <w:rsid w:val="00DA655F"/>
    <w:rPr>
      <w:rFonts w:ascii="Arial" w:hAnsi="Arial" w:cs="Arial"/>
      <w:noProof/>
    </w:rPr>
  </w:style>
  <w:style w:type="character" w:customStyle="1" w:styleId="EndNoteBibliographyChar">
    <w:name w:val="EndNote Bibliography Char"/>
    <w:basedOn w:val="ListParagraphChar"/>
    <w:link w:val="EndNoteBibliography"/>
    <w:rsid w:val="00DA655F"/>
    <w:rPr>
      <w:rFonts w:ascii="Arial" w:hAnsi="Arial" w:cs="Arial"/>
      <w:noProof/>
      <w:sz w:val="24"/>
      <w:szCs w:val="24"/>
    </w:rPr>
  </w:style>
  <w:style w:type="character" w:styleId="Hyperlink">
    <w:name w:val="Hyperlink"/>
    <w:basedOn w:val="DefaultParagraphFont"/>
    <w:uiPriority w:val="99"/>
    <w:unhideWhenUsed/>
    <w:rsid w:val="006A6155"/>
    <w:rPr>
      <w:color w:val="405AB0" w:themeColor="hyperlink"/>
      <w:u w:val="single"/>
    </w:rPr>
  </w:style>
  <w:style w:type="paragraph" w:styleId="NormalWeb">
    <w:name w:val="Normal (Web)"/>
    <w:basedOn w:val="Normal"/>
    <w:uiPriority w:val="99"/>
    <w:unhideWhenUsed/>
    <w:rsid w:val="005E42A4"/>
    <w:rPr>
      <w:rFonts w:ascii="Times New Roman" w:hAnsi="Times New Roman" w:cs="Times New Roman"/>
      <w:sz w:val="24"/>
    </w:rPr>
  </w:style>
  <w:style w:type="character" w:styleId="FollowedHyperlink">
    <w:name w:val="FollowedHyperlink"/>
    <w:basedOn w:val="DefaultParagraphFont"/>
    <w:uiPriority w:val="99"/>
    <w:semiHidden/>
    <w:unhideWhenUsed/>
    <w:rsid w:val="0023395D"/>
    <w:rPr>
      <w:color w:val="C3C3C3" w:themeColor="followedHyperlink"/>
      <w:u w:val="single"/>
    </w:rPr>
  </w:style>
  <w:style w:type="paragraph" w:styleId="Revision">
    <w:name w:val="Revision"/>
    <w:hidden/>
    <w:uiPriority w:val="99"/>
    <w:semiHidden/>
    <w:rsid w:val="00F77164"/>
    <w:pPr>
      <w:spacing w:after="0" w:line="240" w:lineRule="auto"/>
    </w:pPr>
    <w:rPr>
      <w:szCs w:val="24"/>
    </w:rPr>
  </w:style>
  <w:style w:type="character" w:styleId="UnresolvedMention">
    <w:name w:val="Unresolved Mention"/>
    <w:basedOn w:val="DefaultParagraphFont"/>
    <w:uiPriority w:val="99"/>
    <w:semiHidden/>
    <w:unhideWhenUsed/>
    <w:rsid w:val="001413CA"/>
    <w:rPr>
      <w:color w:val="808080"/>
      <w:shd w:val="clear" w:color="auto" w:fill="E6E6E6"/>
    </w:rPr>
  </w:style>
  <w:style w:type="table" w:styleId="TableGridLight">
    <w:name w:val="Grid Table Light"/>
    <w:basedOn w:val="TableNormal"/>
    <w:uiPriority w:val="40"/>
    <w:rsid w:val="004D776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
    <w:name w:val="Table Grid Light1"/>
    <w:basedOn w:val="TableNormal"/>
    <w:next w:val="TableGridLight"/>
    <w:uiPriority w:val="40"/>
    <w:rsid w:val="00C87B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784353"/>
    <w:pPr>
      <w:keepLines/>
      <w:spacing w:line="259" w:lineRule="auto"/>
      <w:outlineLvl w:val="9"/>
    </w:pPr>
    <w:rPr>
      <w:rFonts w:asciiTheme="majorHAnsi" w:eastAsiaTheme="majorEastAsia" w:hAnsiTheme="majorHAnsi" w:cstheme="majorBidi"/>
      <w:b w:val="0"/>
      <w:color w:val="00196F" w:themeColor="accent1" w:themeShade="BF"/>
      <w:sz w:val="32"/>
      <w:szCs w:val="32"/>
      <w:lang w:val="en-US" w:eastAsia="en-US"/>
    </w:rPr>
  </w:style>
  <w:style w:type="paragraph" w:styleId="TOC1">
    <w:name w:val="toc 1"/>
    <w:basedOn w:val="Normal"/>
    <w:next w:val="Normal"/>
    <w:autoRedefine/>
    <w:uiPriority w:val="39"/>
    <w:unhideWhenUsed/>
    <w:rsid w:val="00784353"/>
    <w:pPr>
      <w:spacing w:after="100"/>
    </w:pPr>
  </w:style>
  <w:style w:type="paragraph" w:styleId="TOC2">
    <w:name w:val="toc 2"/>
    <w:basedOn w:val="Normal"/>
    <w:next w:val="Normal"/>
    <w:autoRedefine/>
    <w:uiPriority w:val="39"/>
    <w:unhideWhenUsed/>
    <w:rsid w:val="0078435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1490">
      <w:bodyDiv w:val="1"/>
      <w:marLeft w:val="0"/>
      <w:marRight w:val="0"/>
      <w:marTop w:val="0"/>
      <w:marBottom w:val="0"/>
      <w:divBdr>
        <w:top w:val="none" w:sz="0" w:space="0" w:color="auto"/>
        <w:left w:val="none" w:sz="0" w:space="0" w:color="auto"/>
        <w:bottom w:val="none" w:sz="0" w:space="0" w:color="auto"/>
        <w:right w:val="none" w:sz="0" w:space="0" w:color="auto"/>
      </w:divBdr>
    </w:div>
    <w:div w:id="290524658">
      <w:bodyDiv w:val="1"/>
      <w:marLeft w:val="0"/>
      <w:marRight w:val="0"/>
      <w:marTop w:val="0"/>
      <w:marBottom w:val="0"/>
      <w:divBdr>
        <w:top w:val="none" w:sz="0" w:space="0" w:color="auto"/>
        <w:left w:val="none" w:sz="0" w:space="0" w:color="auto"/>
        <w:bottom w:val="none" w:sz="0" w:space="0" w:color="auto"/>
        <w:right w:val="none" w:sz="0" w:space="0" w:color="auto"/>
      </w:divBdr>
    </w:div>
    <w:div w:id="299771306">
      <w:bodyDiv w:val="1"/>
      <w:marLeft w:val="0"/>
      <w:marRight w:val="0"/>
      <w:marTop w:val="0"/>
      <w:marBottom w:val="0"/>
      <w:divBdr>
        <w:top w:val="none" w:sz="0" w:space="0" w:color="auto"/>
        <w:left w:val="none" w:sz="0" w:space="0" w:color="auto"/>
        <w:bottom w:val="none" w:sz="0" w:space="0" w:color="auto"/>
        <w:right w:val="none" w:sz="0" w:space="0" w:color="auto"/>
      </w:divBdr>
    </w:div>
    <w:div w:id="330836646">
      <w:bodyDiv w:val="1"/>
      <w:marLeft w:val="0"/>
      <w:marRight w:val="0"/>
      <w:marTop w:val="0"/>
      <w:marBottom w:val="0"/>
      <w:divBdr>
        <w:top w:val="none" w:sz="0" w:space="0" w:color="auto"/>
        <w:left w:val="none" w:sz="0" w:space="0" w:color="auto"/>
        <w:bottom w:val="none" w:sz="0" w:space="0" w:color="auto"/>
        <w:right w:val="none" w:sz="0" w:space="0" w:color="auto"/>
      </w:divBdr>
    </w:div>
    <w:div w:id="441992956">
      <w:bodyDiv w:val="1"/>
      <w:marLeft w:val="0"/>
      <w:marRight w:val="0"/>
      <w:marTop w:val="0"/>
      <w:marBottom w:val="0"/>
      <w:divBdr>
        <w:top w:val="none" w:sz="0" w:space="0" w:color="auto"/>
        <w:left w:val="none" w:sz="0" w:space="0" w:color="auto"/>
        <w:bottom w:val="none" w:sz="0" w:space="0" w:color="auto"/>
        <w:right w:val="none" w:sz="0" w:space="0" w:color="auto"/>
      </w:divBdr>
    </w:div>
    <w:div w:id="472527933">
      <w:bodyDiv w:val="1"/>
      <w:marLeft w:val="0"/>
      <w:marRight w:val="0"/>
      <w:marTop w:val="0"/>
      <w:marBottom w:val="0"/>
      <w:divBdr>
        <w:top w:val="none" w:sz="0" w:space="0" w:color="auto"/>
        <w:left w:val="none" w:sz="0" w:space="0" w:color="auto"/>
        <w:bottom w:val="none" w:sz="0" w:space="0" w:color="auto"/>
        <w:right w:val="none" w:sz="0" w:space="0" w:color="auto"/>
      </w:divBdr>
      <w:divsChild>
        <w:div w:id="1930120862">
          <w:marLeft w:val="0"/>
          <w:marRight w:val="0"/>
          <w:marTop w:val="0"/>
          <w:marBottom w:val="0"/>
          <w:divBdr>
            <w:top w:val="none" w:sz="0" w:space="0" w:color="auto"/>
            <w:left w:val="none" w:sz="0" w:space="0" w:color="auto"/>
            <w:bottom w:val="none" w:sz="0" w:space="0" w:color="auto"/>
            <w:right w:val="none" w:sz="0" w:space="0" w:color="auto"/>
          </w:divBdr>
          <w:divsChild>
            <w:div w:id="947397197">
              <w:marLeft w:val="0"/>
              <w:marRight w:val="0"/>
              <w:marTop w:val="0"/>
              <w:marBottom w:val="0"/>
              <w:divBdr>
                <w:top w:val="none" w:sz="0" w:space="0" w:color="auto"/>
                <w:left w:val="none" w:sz="0" w:space="0" w:color="auto"/>
                <w:bottom w:val="none" w:sz="0" w:space="0" w:color="auto"/>
                <w:right w:val="none" w:sz="0" w:space="0" w:color="auto"/>
              </w:divBdr>
              <w:divsChild>
                <w:div w:id="1389574436">
                  <w:marLeft w:val="0"/>
                  <w:marRight w:val="0"/>
                  <w:marTop w:val="0"/>
                  <w:marBottom w:val="0"/>
                  <w:divBdr>
                    <w:top w:val="none" w:sz="0" w:space="0" w:color="auto"/>
                    <w:left w:val="none" w:sz="0" w:space="0" w:color="auto"/>
                    <w:bottom w:val="none" w:sz="0" w:space="0" w:color="auto"/>
                    <w:right w:val="none" w:sz="0" w:space="0" w:color="auto"/>
                  </w:divBdr>
                  <w:divsChild>
                    <w:div w:id="1493597648">
                      <w:marLeft w:val="0"/>
                      <w:marRight w:val="0"/>
                      <w:marTop w:val="0"/>
                      <w:marBottom w:val="0"/>
                      <w:divBdr>
                        <w:top w:val="none" w:sz="0" w:space="0" w:color="auto"/>
                        <w:left w:val="none" w:sz="0" w:space="0" w:color="auto"/>
                        <w:bottom w:val="none" w:sz="0" w:space="0" w:color="auto"/>
                        <w:right w:val="none" w:sz="0" w:space="0" w:color="auto"/>
                      </w:divBdr>
                      <w:divsChild>
                        <w:div w:id="565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722009">
      <w:bodyDiv w:val="1"/>
      <w:marLeft w:val="0"/>
      <w:marRight w:val="0"/>
      <w:marTop w:val="0"/>
      <w:marBottom w:val="0"/>
      <w:divBdr>
        <w:top w:val="none" w:sz="0" w:space="0" w:color="auto"/>
        <w:left w:val="none" w:sz="0" w:space="0" w:color="auto"/>
        <w:bottom w:val="none" w:sz="0" w:space="0" w:color="auto"/>
        <w:right w:val="none" w:sz="0" w:space="0" w:color="auto"/>
      </w:divBdr>
    </w:div>
    <w:div w:id="621031932">
      <w:bodyDiv w:val="1"/>
      <w:marLeft w:val="0"/>
      <w:marRight w:val="0"/>
      <w:marTop w:val="0"/>
      <w:marBottom w:val="0"/>
      <w:divBdr>
        <w:top w:val="none" w:sz="0" w:space="0" w:color="auto"/>
        <w:left w:val="none" w:sz="0" w:space="0" w:color="auto"/>
        <w:bottom w:val="none" w:sz="0" w:space="0" w:color="auto"/>
        <w:right w:val="none" w:sz="0" w:space="0" w:color="auto"/>
      </w:divBdr>
    </w:div>
    <w:div w:id="1012148954">
      <w:bodyDiv w:val="1"/>
      <w:marLeft w:val="0"/>
      <w:marRight w:val="0"/>
      <w:marTop w:val="0"/>
      <w:marBottom w:val="0"/>
      <w:divBdr>
        <w:top w:val="none" w:sz="0" w:space="0" w:color="auto"/>
        <w:left w:val="none" w:sz="0" w:space="0" w:color="auto"/>
        <w:bottom w:val="none" w:sz="0" w:space="0" w:color="auto"/>
        <w:right w:val="none" w:sz="0" w:space="0" w:color="auto"/>
      </w:divBdr>
    </w:div>
    <w:div w:id="1028027245">
      <w:bodyDiv w:val="1"/>
      <w:marLeft w:val="0"/>
      <w:marRight w:val="0"/>
      <w:marTop w:val="0"/>
      <w:marBottom w:val="0"/>
      <w:divBdr>
        <w:top w:val="none" w:sz="0" w:space="0" w:color="auto"/>
        <w:left w:val="none" w:sz="0" w:space="0" w:color="auto"/>
        <w:bottom w:val="none" w:sz="0" w:space="0" w:color="auto"/>
        <w:right w:val="none" w:sz="0" w:space="0" w:color="auto"/>
      </w:divBdr>
    </w:div>
    <w:div w:id="1096095660">
      <w:bodyDiv w:val="1"/>
      <w:marLeft w:val="0"/>
      <w:marRight w:val="0"/>
      <w:marTop w:val="0"/>
      <w:marBottom w:val="0"/>
      <w:divBdr>
        <w:top w:val="none" w:sz="0" w:space="0" w:color="auto"/>
        <w:left w:val="none" w:sz="0" w:space="0" w:color="auto"/>
        <w:bottom w:val="none" w:sz="0" w:space="0" w:color="auto"/>
        <w:right w:val="none" w:sz="0" w:space="0" w:color="auto"/>
      </w:divBdr>
    </w:div>
    <w:div w:id="1183088093">
      <w:bodyDiv w:val="1"/>
      <w:marLeft w:val="0"/>
      <w:marRight w:val="0"/>
      <w:marTop w:val="0"/>
      <w:marBottom w:val="0"/>
      <w:divBdr>
        <w:top w:val="none" w:sz="0" w:space="0" w:color="auto"/>
        <w:left w:val="none" w:sz="0" w:space="0" w:color="auto"/>
        <w:bottom w:val="none" w:sz="0" w:space="0" w:color="auto"/>
        <w:right w:val="none" w:sz="0" w:space="0" w:color="auto"/>
      </w:divBdr>
    </w:div>
    <w:div w:id="1285428302">
      <w:bodyDiv w:val="1"/>
      <w:marLeft w:val="0"/>
      <w:marRight w:val="0"/>
      <w:marTop w:val="0"/>
      <w:marBottom w:val="0"/>
      <w:divBdr>
        <w:top w:val="none" w:sz="0" w:space="0" w:color="auto"/>
        <w:left w:val="none" w:sz="0" w:space="0" w:color="auto"/>
        <w:bottom w:val="none" w:sz="0" w:space="0" w:color="auto"/>
        <w:right w:val="none" w:sz="0" w:space="0" w:color="auto"/>
      </w:divBdr>
    </w:div>
    <w:div w:id="1291521913">
      <w:bodyDiv w:val="1"/>
      <w:marLeft w:val="0"/>
      <w:marRight w:val="0"/>
      <w:marTop w:val="0"/>
      <w:marBottom w:val="0"/>
      <w:divBdr>
        <w:top w:val="none" w:sz="0" w:space="0" w:color="auto"/>
        <w:left w:val="none" w:sz="0" w:space="0" w:color="auto"/>
        <w:bottom w:val="none" w:sz="0" w:space="0" w:color="auto"/>
        <w:right w:val="none" w:sz="0" w:space="0" w:color="auto"/>
      </w:divBdr>
    </w:div>
    <w:div w:id="1347632936">
      <w:bodyDiv w:val="1"/>
      <w:marLeft w:val="0"/>
      <w:marRight w:val="0"/>
      <w:marTop w:val="0"/>
      <w:marBottom w:val="0"/>
      <w:divBdr>
        <w:top w:val="none" w:sz="0" w:space="0" w:color="auto"/>
        <w:left w:val="none" w:sz="0" w:space="0" w:color="auto"/>
        <w:bottom w:val="none" w:sz="0" w:space="0" w:color="auto"/>
        <w:right w:val="none" w:sz="0" w:space="0" w:color="auto"/>
      </w:divBdr>
    </w:div>
    <w:div w:id="1382821638">
      <w:bodyDiv w:val="1"/>
      <w:marLeft w:val="0"/>
      <w:marRight w:val="0"/>
      <w:marTop w:val="0"/>
      <w:marBottom w:val="0"/>
      <w:divBdr>
        <w:top w:val="none" w:sz="0" w:space="0" w:color="auto"/>
        <w:left w:val="none" w:sz="0" w:space="0" w:color="auto"/>
        <w:bottom w:val="none" w:sz="0" w:space="0" w:color="auto"/>
        <w:right w:val="none" w:sz="0" w:space="0" w:color="auto"/>
      </w:divBdr>
    </w:div>
    <w:div w:id="1633244606">
      <w:bodyDiv w:val="1"/>
      <w:marLeft w:val="0"/>
      <w:marRight w:val="0"/>
      <w:marTop w:val="0"/>
      <w:marBottom w:val="0"/>
      <w:divBdr>
        <w:top w:val="none" w:sz="0" w:space="0" w:color="auto"/>
        <w:left w:val="none" w:sz="0" w:space="0" w:color="auto"/>
        <w:bottom w:val="none" w:sz="0" w:space="0" w:color="auto"/>
        <w:right w:val="none" w:sz="0" w:space="0" w:color="auto"/>
      </w:divBdr>
    </w:div>
    <w:div w:id="1671639953">
      <w:bodyDiv w:val="1"/>
      <w:marLeft w:val="0"/>
      <w:marRight w:val="0"/>
      <w:marTop w:val="0"/>
      <w:marBottom w:val="0"/>
      <w:divBdr>
        <w:top w:val="none" w:sz="0" w:space="0" w:color="auto"/>
        <w:left w:val="none" w:sz="0" w:space="0" w:color="auto"/>
        <w:bottom w:val="none" w:sz="0" w:space="0" w:color="auto"/>
        <w:right w:val="none" w:sz="0" w:space="0" w:color="auto"/>
      </w:divBdr>
    </w:div>
    <w:div w:id="1761638826">
      <w:bodyDiv w:val="1"/>
      <w:marLeft w:val="0"/>
      <w:marRight w:val="0"/>
      <w:marTop w:val="0"/>
      <w:marBottom w:val="0"/>
      <w:divBdr>
        <w:top w:val="none" w:sz="0" w:space="0" w:color="auto"/>
        <w:left w:val="none" w:sz="0" w:space="0" w:color="auto"/>
        <w:bottom w:val="none" w:sz="0" w:space="0" w:color="auto"/>
        <w:right w:val="none" w:sz="0" w:space="0" w:color="auto"/>
      </w:divBdr>
    </w:div>
    <w:div w:id="19392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iabetesatlas.org"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nsm.sante.fr" TargetMode="External"/><Relationship Id="rId17" Type="http://schemas.openxmlformats.org/officeDocument/2006/relationships/hyperlink" Target="https://www.nice.org.uk/guidance/ng28" TargetMode="External"/><Relationship Id="rId2" Type="http://schemas.openxmlformats.org/officeDocument/2006/relationships/customXml" Target="../customXml/item2.xml"/><Relationship Id="rId16" Type="http://schemas.openxmlformats.org/officeDocument/2006/relationships/hyperlink" Target="http://www.guiasalud.es/egpc/traduccion/ingles/diabetes/completa/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curran@patientslikeme.com" TargetMode="External"/><Relationship Id="rId5" Type="http://schemas.openxmlformats.org/officeDocument/2006/relationships/styles" Target="styles.xml"/><Relationship Id="rId15" Type="http://schemas.openxmlformats.org/officeDocument/2006/relationships/hyperlink" Target="http://www.imss.gob.mx/sites/all/statics/guiasclinicas/718GER.pdf" TargetMode="External"/><Relationship Id="rId10" Type="http://schemas.openxmlformats.org/officeDocument/2006/relationships/hyperlink" Target="mailto:ksimacek@patientslikeme.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eutsche-diabetes-gesellschaft.de/fileadmin/Redakteur/Leitlinien/Evidenzbasierte_Leitlinien/dm-therapie-1aufl-vers4-lang.pdf" TargetMode="External"/></Relationships>
</file>

<file path=word/theme/theme1.xml><?xml version="1.0" encoding="utf-8"?>
<a:theme xmlns:a="http://schemas.openxmlformats.org/drawingml/2006/main" name="Office Theme">
  <a:themeElements>
    <a:clrScheme name="Oxford PharmaGenesis">
      <a:dk1>
        <a:sysClr val="windowText" lastClr="000000"/>
      </a:dk1>
      <a:lt1>
        <a:srgbClr val="FFFFFF"/>
      </a:lt1>
      <a:dk2>
        <a:srgbClr val="002395"/>
      </a:dk2>
      <a:lt2>
        <a:srgbClr val="FFFFFF"/>
      </a:lt2>
      <a:accent1>
        <a:srgbClr val="002395"/>
      </a:accent1>
      <a:accent2>
        <a:srgbClr val="E21F26"/>
      </a:accent2>
      <a:accent3>
        <a:srgbClr val="5F5F5F"/>
      </a:accent3>
      <a:accent4>
        <a:srgbClr val="405AB0"/>
      </a:accent4>
      <a:accent5>
        <a:srgbClr val="99CCFF"/>
      </a:accent5>
      <a:accent6>
        <a:srgbClr val="828282"/>
      </a:accent6>
      <a:hlink>
        <a:srgbClr val="405AB0"/>
      </a:hlink>
      <a:folHlink>
        <a:srgbClr val="C3C3C3"/>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98CA-BC8D-41B9-9A89-0684C133B3B8}">
  <ds:schemaRefs>
    <ds:schemaRef ds:uri="http://schemas.openxmlformats.org/officeDocument/2006/bibliography"/>
  </ds:schemaRefs>
</ds:datastoreItem>
</file>

<file path=customXml/itemProps2.xml><?xml version="1.0" encoding="utf-8"?>
<ds:datastoreItem xmlns:ds="http://schemas.openxmlformats.org/officeDocument/2006/customXml" ds:itemID="{F1C6EC60-3509-4733-820C-EF75CBCD1046}">
  <ds:schemaRefs>
    <ds:schemaRef ds:uri="http://schemas.openxmlformats.org/officeDocument/2006/bibliography"/>
  </ds:schemaRefs>
</ds:datastoreItem>
</file>

<file path=customXml/itemProps3.xml><?xml version="1.0" encoding="utf-8"?>
<ds:datastoreItem xmlns:ds="http://schemas.openxmlformats.org/officeDocument/2006/customXml" ds:itemID="{0D0D471C-2098-4BA3-BFAC-9B8F4140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Simacek</dc:creator>
  <cp:keywords/>
  <dc:description/>
  <cp:lastModifiedBy>Richard Claes</cp:lastModifiedBy>
  <cp:revision>2</cp:revision>
  <dcterms:created xsi:type="dcterms:W3CDTF">2019-02-11T18:02:00Z</dcterms:created>
  <dcterms:modified xsi:type="dcterms:W3CDTF">2019-02-11T18:02:00Z</dcterms:modified>
</cp:coreProperties>
</file>