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2B56" w14:textId="77777777" w:rsidR="00DA311E" w:rsidRDefault="00DA311E" w:rsidP="00DA311E">
      <w:r>
        <w:rPr>
          <w:b/>
        </w:rPr>
        <w:t xml:space="preserve">Supplemental </w:t>
      </w:r>
      <w:r w:rsidRPr="002D386E">
        <w:rPr>
          <w:b/>
        </w:rPr>
        <w:t xml:space="preserve">Table </w:t>
      </w:r>
      <w:r>
        <w:rPr>
          <w:b/>
        </w:rPr>
        <w:t>8</w:t>
      </w:r>
      <w:r w:rsidRPr="002D386E">
        <w:rPr>
          <w:b/>
        </w:rPr>
        <w:t>.</w:t>
      </w:r>
      <w:r>
        <w:t xml:space="preserve"> Up-regulated transcripts involved in complement/coagulation in vaccinated groups compared to non-vaccinated controls prior to bacterial challenge (517 ddpv). Multiple ranges indicate transcript isoforms.</w:t>
      </w:r>
    </w:p>
    <w:p w14:paraId="2B736094" w14:textId="77777777" w:rsidR="00DA311E" w:rsidRDefault="00DA311E" w:rsidP="00DA311E"/>
    <w:tbl>
      <w:tblPr>
        <w:tblStyle w:val="TableGrid"/>
        <w:tblpPr w:leftFromText="180" w:rightFromText="180" w:vertAnchor="text" w:horzAnchor="margin" w:tblpY="246"/>
        <w:tblW w:w="9918" w:type="dxa"/>
        <w:tblLook w:val="04A0" w:firstRow="1" w:lastRow="0" w:firstColumn="1" w:lastColumn="0" w:noHBand="0" w:noVBand="1"/>
      </w:tblPr>
      <w:tblGrid>
        <w:gridCol w:w="3732"/>
        <w:gridCol w:w="1226"/>
        <w:gridCol w:w="3684"/>
        <w:gridCol w:w="1276"/>
      </w:tblGrid>
      <w:tr w:rsidR="00DA311E" w:rsidRPr="00AF2AA2" w14:paraId="76903C2C" w14:textId="77777777" w:rsidTr="003D6760">
        <w:tc>
          <w:tcPr>
            <w:tcW w:w="4958" w:type="dxa"/>
            <w:gridSpan w:val="2"/>
          </w:tcPr>
          <w:p w14:paraId="044CDB8C" w14:textId="77777777" w:rsidR="00DA311E" w:rsidRPr="00AF2AA2" w:rsidRDefault="00DA311E" w:rsidP="003D6760">
            <w:pPr>
              <w:jc w:val="center"/>
              <w:rPr>
                <w:b/>
              </w:rPr>
            </w:pPr>
            <w:r>
              <w:rPr>
                <w:b/>
              </w:rPr>
              <w:t>Forte</w:t>
            </w:r>
            <w:r w:rsidRPr="00AF2AA2">
              <w:rPr>
                <w:b/>
              </w:rPr>
              <w:t>Micro®-vaccinates</w:t>
            </w:r>
            <w:r>
              <w:rPr>
                <w:b/>
              </w:rPr>
              <w:t xml:space="preserve"> (FM)</w:t>
            </w:r>
          </w:p>
        </w:tc>
        <w:tc>
          <w:tcPr>
            <w:tcW w:w="4960" w:type="dxa"/>
            <w:gridSpan w:val="2"/>
          </w:tcPr>
          <w:p w14:paraId="138F2BCE" w14:textId="77777777" w:rsidR="00DA311E" w:rsidRPr="00AF2AA2" w:rsidRDefault="00DA311E" w:rsidP="003D6760">
            <w:pPr>
              <w:jc w:val="center"/>
              <w:rPr>
                <w:b/>
              </w:rPr>
            </w:pPr>
            <w:r>
              <w:rPr>
                <w:b/>
              </w:rPr>
              <w:t>Forte</w:t>
            </w:r>
            <w:r w:rsidRPr="00AF2AA2">
              <w:rPr>
                <w:b/>
              </w:rPr>
              <w:t>Micro® + Renogen®-vaccinates</w:t>
            </w:r>
            <w:r>
              <w:rPr>
                <w:b/>
              </w:rPr>
              <w:t xml:space="preserve"> (FM+R)</w:t>
            </w:r>
          </w:p>
        </w:tc>
      </w:tr>
      <w:tr w:rsidR="00DA311E" w:rsidRPr="00AF2AA2" w14:paraId="5EA891B4" w14:textId="77777777" w:rsidTr="003D6760">
        <w:tc>
          <w:tcPr>
            <w:tcW w:w="3732" w:type="dxa"/>
          </w:tcPr>
          <w:p w14:paraId="166168FC" w14:textId="77777777" w:rsidR="00DA311E" w:rsidRPr="00AF2AA2" w:rsidRDefault="00DA311E" w:rsidP="003D6760">
            <w:pPr>
              <w:rPr>
                <w:b/>
              </w:rPr>
            </w:pPr>
            <w:r w:rsidRPr="00AF2AA2">
              <w:rPr>
                <w:b/>
              </w:rPr>
              <w:t>Transcript</w:t>
            </w:r>
          </w:p>
        </w:tc>
        <w:tc>
          <w:tcPr>
            <w:tcW w:w="1226" w:type="dxa"/>
          </w:tcPr>
          <w:p w14:paraId="32054EE9" w14:textId="77777777" w:rsidR="00DA311E" w:rsidRPr="00AF2AA2" w:rsidRDefault="00DA311E" w:rsidP="003D6760">
            <w:pPr>
              <w:jc w:val="center"/>
              <w:rPr>
                <w:b/>
              </w:rPr>
            </w:pPr>
            <w:r w:rsidRPr="00AF2AA2">
              <w:rPr>
                <w:b/>
              </w:rPr>
              <w:t>log</w:t>
            </w:r>
            <w:r w:rsidRPr="00AF2AA2">
              <w:rPr>
                <w:b/>
                <w:vertAlign w:val="subscript"/>
              </w:rPr>
              <w:t>2</w:t>
            </w:r>
            <w:r w:rsidRPr="00AF2AA2">
              <w:rPr>
                <w:b/>
              </w:rPr>
              <w:t>FC</w:t>
            </w:r>
          </w:p>
        </w:tc>
        <w:tc>
          <w:tcPr>
            <w:tcW w:w="3684" w:type="dxa"/>
          </w:tcPr>
          <w:p w14:paraId="10B0FF70" w14:textId="77777777" w:rsidR="00DA311E" w:rsidRPr="00AF2AA2" w:rsidRDefault="00DA311E" w:rsidP="003D6760">
            <w:pPr>
              <w:rPr>
                <w:b/>
              </w:rPr>
            </w:pPr>
            <w:r w:rsidRPr="00AF2AA2">
              <w:rPr>
                <w:b/>
              </w:rPr>
              <w:t>Transcript</w:t>
            </w:r>
          </w:p>
        </w:tc>
        <w:tc>
          <w:tcPr>
            <w:tcW w:w="1276" w:type="dxa"/>
          </w:tcPr>
          <w:p w14:paraId="71442767" w14:textId="77777777" w:rsidR="00DA311E" w:rsidRPr="00AF2AA2" w:rsidRDefault="00DA311E" w:rsidP="003D6760">
            <w:pPr>
              <w:jc w:val="center"/>
              <w:rPr>
                <w:b/>
              </w:rPr>
            </w:pPr>
            <w:r w:rsidRPr="00AF2AA2">
              <w:rPr>
                <w:b/>
              </w:rPr>
              <w:t>log</w:t>
            </w:r>
            <w:r w:rsidRPr="00AF2AA2">
              <w:rPr>
                <w:b/>
                <w:vertAlign w:val="subscript"/>
              </w:rPr>
              <w:t>2</w:t>
            </w:r>
            <w:r w:rsidRPr="00AF2AA2">
              <w:rPr>
                <w:b/>
              </w:rPr>
              <w:t>FC</w:t>
            </w:r>
          </w:p>
        </w:tc>
      </w:tr>
      <w:tr w:rsidR="00DA311E" w:rsidRPr="00AF2AA2" w14:paraId="2088C457" w14:textId="77777777" w:rsidTr="003D6760">
        <w:trPr>
          <w:trHeight w:val="159"/>
        </w:trPr>
        <w:tc>
          <w:tcPr>
            <w:tcW w:w="3732" w:type="dxa"/>
          </w:tcPr>
          <w:p w14:paraId="03EA86D4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Complement factor H-related protein 1</w:t>
            </w:r>
          </w:p>
        </w:tc>
        <w:tc>
          <w:tcPr>
            <w:tcW w:w="1226" w:type="dxa"/>
          </w:tcPr>
          <w:p w14:paraId="57431DB9" w14:textId="77777777" w:rsidR="00DA311E" w:rsidRPr="00AF2AA2" w:rsidRDefault="00DA311E" w:rsidP="003D6760">
            <w:pPr>
              <w:jc w:val="center"/>
            </w:pPr>
            <w:r w:rsidRPr="00AF2AA2">
              <w:t>15.5-15.9</w:t>
            </w:r>
          </w:p>
        </w:tc>
        <w:tc>
          <w:tcPr>
            <w:tcW w:w="3684" w:type="dxa"/>
          </w:tcPr>
          <w:p w14:paraId="44D83094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Complement factor D</w:t>
            </w:r>
          </w:p>
        </w:tc>
        <w:tc>
          <w:tcPr>
            <w:tcW w:w="1276" w:type="dxa"/>
          </w:tcPr>
          <w:p w14:paraId="34CC6699" w14:textId="77777777" w:rsidR="00DA311E" w:rsidRPr="00AF2AA2" w:rsidRDefault="00DA311E" w:rsidP="003D6760">
            <w:pPr>
              <w:jc w:val="center"/>
            </w:pPr>
            <w:r w:rsidRPr="00AF2AA2">
              <w:t>7.9</w:t>
            </w:r>
          </w:p>
        </w:tc>
      </w:tr>
      <w:tr w:rsidR="00DA311E" w:rsidRPr="00AF2AA2" w14:paraId="79194351" w14:textId="77777777" w:rsidTr="003D6760">
        <w:tc>
          <w:tcPr>
            <w:tcW w:w="3732" w:type="dxa"/>
          </w:tcPr>
          <w:p w14:paraId="39E0FF65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Alpha-2-macroglobulin</w:t>
            </w:r>
          </w:p>
        </w:tc>
        <w:tc>
          <w:tcPr>
            <w:tcW w:w="1226" w:type="dxa"/>
          </w:tcPr>
          <w:p w14:paraId="07B28B9A" w14:textId="77777777" w:rsidR="00DA311E" w:rsidRPr="00AF2AA2" w:rsidRDefault="00DA311E" w:rsidP="003D6760">
            <w:pPr>
              <w:jc w:val="center"/>
            </w:pPr>
            <w:r w:rsidRPr="00AF2AA2">
              <w:t>14.5</w:t>
            </w:r>
          </w:p>
        </w:tc>
        <w:tc>
          <w:tcPr>
            <w:tcW w:w="3684" w:type="dxa"/>
          </w:tcPr>
          <w:p w14:paraId="67A2587A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Prothrombin</w:t>
            </w:r>
          </w:p>
        </w:tc>
        <w:tc>
          <w:tcPr>
            <w:tcW w:w="1276" w:type="dxa"/>
          </w:tcPr>
          <w:p w14:paraId="5A292FBD" w14:textId="77777777" w:rsidR="00DA311E" w:rsidRPr="00AF2AA2" w:rsidRDefault="00DA311E" w:rsidP="003D6760">
            <w:pPr>
              <w:jc w:val="center"/>
            </w:pPr>
            <w:r w:rsidRPr="00AF2AA2">
              <w:t>7.7</w:t>
            </w:r>
          </w:p>
        </w:tc>
      </w:tr>
      <w:tr w:rsidR="00DA311E" w:rsidRPr="00AF2AA2" w14:paraId="1D096303" w14:textId="77777777" w:rsidTr="003D6760">
        <w:tc>
          <w:tcPr>
            <w:tcW w:w="3732" w:type="dxa"/>
          </w:tcPr>
          <w:p w14:paraId="59387C93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Complement C1r subcomponent</w:t>
            </w:r>
          </w:p>
        </w:tc>
        <w:tc>
          <w:tcPr>
            <w:tcW w:w="1226" w:type="dxa"/>
          </w:tcPr>
          <w:p w14:paraId="671000DF" w14:textId="77777777" w:rsidR="00DA311E" w:rsidRPr="00AF2AA2" w:rsidRDefault="00DA311E" w:rsidP="003D6760">
            <w:pPr>
              <w:jc w:val="center"/>
            </w:pPr>
            <w:r w:rsidRPr="00AF2AA2">
              <w:t>7.4-14.3</w:t>
            </w:r>
          </w:p>
        </w:tc>
        <w:tc>
          <w:tcPr>
            <w:tcW w:w="3684" w:type="dxa"/>
          </w:tcPr>
          <w:p w14:paraId="6BFE534F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Kallikrein-1E2</w:t>
            </w:r>
          </w:p>
        </w:tc>
        <w:tc>
          <w:tcPr>
            <w:tcW w:w="1276" w:type="dxa"/>
          </w:tcPr>
          <w:p w14:paraId="16CEF7E9" w14:textId="77777777" w:rsidR="00DA311E" w:rsidRPr="00AF2AA2" w:rsidRDefault="00DA311E" w:rsidP="003D6760">
            <w:pPr>
              <w:jc w:val="center"/>
            </w:pPr>
            <w:r w:rsidRPr="00AF2AA2">
              <w:t>7.4</w:t>
            </w:r>
          </w:p>
        </w:tc>
      </w:tr>
      <w:tr w:rsidR="00DA311E" w:rsidRPr="00AF2AA2" w14:paraId="6342BA5A" w14:textId="77777777" w:rsidTr="003D6760">
        <w:tc>
          <w:tcPr>
            <w:tcW w:w="3732" w:type="dxa"/>
          </w:tcPr>
          <w:p w14:paraId="0C283ADE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Inter-alpha-trypsin inhibitor heavy chain H2</w:t>
            </w:r>
          </w:p>
        </w:tc>
        <w:tc>
          <w:tcPr>
            <w:tcW w:w="1226" w:type="dxa"/>
          </w:tcPr>
          <w:p w14:paraId="7E6702C7" w14:textId="77777777" w:rsidR="00DA311E" w:rsidRPr="00AF2AA2" w:rsidRDefault="00DA311E" w:rsidP="003D6760">
            <w:pPr>
              <w:jc w:val="center"/>
            </w:pPr>
            <w:r w:rsidRPr="00AF2AA2">
              <w:t>14.2</w:t>
            </w:r>
          </w:p>
        </w:tc>
        <w:tc>
          <w:tcPr>
            <w:tcW w:w="3684" w:type="dxa"/>
          </w:tcPr>
          <w:p w14:paraId="50E28BF8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1E2096B7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6EF32A5C" w14:textId="77777777" w:rsidTr="003D6760">
        <w:tc>
          <w:tcPr>
            <w:tcW w:w="3732" w:type="dxa"/>
          </w:tcPr>
          <w:p w14:paraId="11F400AA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Alpha-1-antitrypsin homolog</w:t>
            </w:r>
          </w:p>
        </w:tc>
        <w:tc>
          <w:tcPr>
            <w:tcW w:w="1226" w:type="dxa"/>
          </w:tcPr>
          <w:p w14:paraId="58CA37CC" w14:textId="77777777" w:rsidR="00DA311E" w:rsidRPr="00AF2AA2" w:rsidRDefault="00DA311E" w:rsidP="003D6760">
            <w:pPr>
              <w:jc w:val="center"/>
            </w:pPr>
            <w:r w:rsidRPr="00AF2AA2">
              <w:t>13.9</w:t>
            </w:r>
          </w:p>
        </w:tc>
        <w:tc>
          <w:tcPr>
            <w:tcW w:w="3684" w:type="dxa"/>
          </w:tcPr>
          <w:p w14:paraId="60CB763B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7883AF90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51C20885" w14:textId="77777777" w:rsidTr="003D6760">
        <w:tc>
          <w:tcPr>
            <w:tcW w:w="3732" w:type="dxa"/>
          </w:tcPr>
          <w:p w14:paraId="01ACFFCA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Complement C1q-like protein 3</w:t>
            </w:r>
          </w:p>
        </w:tc>
        <w:tc>
          <w:tcPr>
            <w:tcW w:w="1226" w:type="dxa"/>
          </w:tcPr>
          <w:p w14:paraId="64DD9F4E" w14:textId="77777777" w:rsidR="00DA311E" w:rsidRPr="00AF2AA2" w:rsidRDefault="00DA311E" w:rsidP="003D6760">
            <w:pPr>
              <w:jc w:val="center"/>
            </w:pPr>
            <w:r w:rsidRPr="00AF2AA2">
              <w:t>13.7</w:t>
            </w:r>
          </w:p>
        </w:tc>
        <w:tc>
          <w:tcPr>
            <w:tcW w:w="3684" w:type="dxa"/>
          </w:tcPr>
          <w:p w14:paraId="253552A6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09B07696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26FB23FB" w14:textId="77777777" w:rsidTr="003D6760">
        <w:tc>
          <w:tcPr>
            <w:tcW w:w="3732" w:type="dxa"/>
          </w:tcPr>
          <w:p w14:paraId="1BCDC0B8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Kininogen-1</w:t>
            </w:r>
          </w:p>
        </w:tc>
        <w:tc>
          <w:tcPr>
            <w:tcW w:w="1226" w:type="dxa"/>
          </w:tcPr>
          <w:p w14:paraId="3F67039F" w14:textId="77777777" w:rsidR="00DA311E" w:rsidRPr="00AF2AA2" w:rsidRDefault="00DA311E" w:rsidP="003D6760">
            <w:pPr>
              <w:jc w:val="center"/>
            </w:pPr>
            <w:r w:rsidRPr="00AF2AA2">
              <w:t>13.6</w:t>
            </w:r>
          </w:p>
        </w:tc>
        <w:tc>
          <w:tcPr>
            <w:tcW w:w="3684" w:type="dxa"/>
          </w:tcPr>
          <w:p w14:paraId="6E02CE1D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7CAA2930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3DA3B78C" w14:textId="77777777" w:rsidTr="003D6760">
        <w:tc>
          <w:tcPr>
            <w:tcW w:w="3732" w:type="dxa"/>
          </w:tcPr>
          <w:p w14:paraId="0BA00C4F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Complement C3</w:t>
            </w:r>
          </w:p>
        </w:tc>
        <w:tc>
          <w:tcPr>
            <w:tcW w:w="1226" w:type="dxa"/>
          </w:tcPr>
          <w:p w14:paraId="1604E80D" w14:textId="77777777" w:rsidR="00DA311E" w:rsidRPr="00AF2AA2" w:rsidRDefault="00DA311E" w:rsidP="003D6760">
            <w:pPr>
              <w:jc w:val="center"/>
            </w:pPr>
            <w:r w:rsidRPr="00AF2AA2">
              <w:t>9.4-13.0</w:t>
            </w:r>
          </w:p>
        </w:tc>
        <w:tc>
          <w:tcPr>
            <w:tcW w:w="3684" w:type="dxa"/>
          </w:tcPr>
          <w:p w14:paraId="5546FAC9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1F0FD67A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430CEFAC" w14:textId="77777777" w:rsidTr="003D6760">
        <w:tc>
          <w:tcPr>
            <w:tcW w:w="3732" w:type="dxa"/>
          </w:tcPr>
          <w:p w14:paraId="4CC55CA9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Vitronectin</w:t>
            </w:r>
          </w:p>
        </w:tc>
        <w:tc>
          <w:tcPr>
            <w:tcW w:w="1226" w:type="dxa"/>
          </w:tcPr>
          <w:p w14:paraId="4A80A153" w14:textId="77777777" w:rsidR="00DA311E" w:rsidRPr="00AF2AA2" w:rsidRDefault="00DA311E" w:rsidP="003D6760">
            <w:pPr>
              <w:jc w:val="center"/>
            </w:pPr>
            <w:r w:rsidRPr="00AF2AA2">
              <w:t>11.4</w:t>
            </w:r>
          </w:p>
        </w:tc>
        <w:tc>
          <w:tcPr>
            <w:tcW w:w="3684" w:type="dxa"/>
          </w:tcPr>
          <w:p w14:paraId="43B9D680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4B66D52D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1B42B554" w14:textId="77777777" w:rsidTr="003D6760">
        <w:tc>
          <w:tcPr>
            <w:tcW w:w="3732" w:type="dxa"/>
          </w:tcPr>
          <w:p w14:paraId="62536888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Collagen alpha-1(VIII) chain</w:t>
            </w:r>
          </w:p>
        </w:tc>
        <w:tc>
          <w:tcPr>
            <w:tcW w:w="1226" w:type="dxa"/>
          </w:tcPr>
          <w:p w14:paraId="34DE1B73" w14:textId="77777777" w:rsidR="00DA311E" w:rsidRPr="00AF2AA2" w:rsidRDefault="00DA311E" w:rsidP="003D6760">
            <w:pPr>
              <w:jc w:val="center"/>
            </w:pPr>
            <w:r w:rsidRPr="00AF2AA2">
              <w:t>11.3</w:t>
            </w:r>
          </w:p>
        </w:tc>
        <w:tc>
          <w:tcPr>
            <w:tcW w:w="3684" w:type="dxa"/>
          </w:tcPr>
          <w:p w14:paraId="47CFCFC9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0A633707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7F84E7BE" w14:textId="77777777" w:rsidTr="003D6760">
        <w:tc>
          <w:tcPr>
            <w:tcW w:w="3732" w:type="dxa"/>
          </w:tcPr>
          <w:p w14:paraId="69330A51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Fibrinogen gamma chain</w:t>
            </w:r>
          </w:p>
        </w:tc>
        <w:tc>
          <w:tcPr>
            <w:tcW w:w="1226" w:type="dxa"/>
          </w:tcPr>
          <w:p w14:paraId="661FA51B" w14:textId="77777777" w:rsidR="00DA311E" w:rsidRPr="00AF2AA2" w:rsidRDefault="00DA311E" w:rsidP="003D6760">
            <w:pPr>
              <w:jc w:val="center"/>
            </w:pPr>
            <w:r w:rsidRPr="00AF2AA2">
              <w:t>11.3</w:t>
            </w:r>
          </w:p>
        </w:tc>
        <w:tc>
          <w:tcPr>
            <w:tcW w:w="3684" w:type="dxa"/>
          </w:tcPr>
          <w:p w14:paraId="670DFB49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1E6E10BD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608DA29F" w14:textId="77777777" w:rsidTr="003D6760">
        <w:trPr>
          <w:trHeight w:val="164"/>
        </w:trPr>
        <w:tc>
          <w:tcPr>
            <w:tcW w:w="3732" w:type="dxa"/>
          </w:tcPr>
          <w:p w14:paraId="28BB4FFF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Complement C1q-like protein 2</w:t>
            </w:r>
          </w:p>
        </w:tc>
        <w:tc>
          <w:tcPr>
            <w:tcW w:w="1226" w:type="dxa"/>
          </w:tcPr>
          <w:p w14:paraId="34F8B9BC" w14:textId="77777777" w:rsidR="00DA311E" w:rsidRPr="00AF2AA2" w:rsidRDefault="00DA311E" w:rsidP="003D6760">
            <w:pPr>
              <w:jc w:val="center"/>
            </w:pPr>
            <w:r w:rsidRPr="00AF2AA2">
              <w:t>10.0</w:t>
            </w:r>
          </w:p>
        </w:tc>
        <w:tc>
          <w:tcPr>
            <w:tcW w:w="3684" w:type="dxa"/>
          </w:tcPr>
          <w:p w14:paraId="44FA41CE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4FBB53E0" w14:textId="77777777" w:rsidR="00DA311E" w:rsidRPr="00AF2AA2" w:rsidRDefault="00DA311E" w:rsidP="003D6760">
            <w:pPr>
              <w:jc w:val="center"/>
            </w:pPr>
          </w:p>
        </w:tc>
      </w:tr>
      <w:tr w:rsidR="00DA311E" w:rsidRPr="00AF2AA2" w14:paraId="7FA9F26E" w14:textId="77777777" w:rsidTr="003D6760">
        <w:trPr>
          <w:trHeight w:val="65"/>
        </w:trPr>
        <w:tc>
          <w:tcPr>
            <w:tcW w:w="3732" w:type="dxa"/>
          </w:tcPr>
          <w:p w14:paraId="34A49D55" w14:textId="77777777" w:rsidR="00DA311E" w:rsidRPr="00AF2AA2" w:rsidRDefault="00DA311E" w:rsidP="003D6760">
            <w:pPr>
              <w:rPr>
                <w:i/>
              </w:rPr>
            </w:pPr>
            <w:r w:rsidRPr="00AF2AA2">
              <w:rPr>
                <w:i/>
              </w:rPr>
              <w:t>Factor XIIa inhibitor</w:t>
            </w:r>
          </w:p>
        </w:tc>
        <w:tc>
          <w:tcPr>
            <w:tcW w:w="1226" w:type="dxa"/>
          </w:tcPr>
          <w:p w14:paraId="2A348B1D" w14:textId="77777777" w:rsidR="00DA311E" w:rsidRPr="00AF2AA2" w:rsidRDefault="00DA311E" w:rsidP="003D6760">
            <w:pPr>
              <w:jc w:val="center"/>
            </w:pPr>
            <w:r w:rsidRPr="00AF2AA2">
              <w:t>7.9</w:t>
            </w:r>
          </w:p>
        </w:tc>
        <w:tc>
          <w:tcPr>
            <w:tcW w:w="3684" w:type="dxa"/>
          </w:tcPr>
          <w:p w14:paraId="3CC9AB15" w14:textId="77777777" w:rsidR="00DA311E" w:rsidRPr="00AF2AA2" w:rsidRDefault="00DA311E" w:rsidP="003D6760">
            <w:pPr>
              <w:jc w:val="center"/>
            </w:pPr>
          </w:p>
        </w:tc>
        <w:tc>
          <w:tcPr>
            <w:tcW w:w="1276" w:type="dxa"/>
          </w:tcPr>
          <w:p w14:paraId="1FB50C6A" w14:textId="77777777" w:rsidR="00DA311E" w:rsidRPr="00AF2AA2" w:rsidRDefault="00DA311E" w:rsidP="003D6760">
            <w:pPr>
              <w:jc w:val="center"/>
            </w:pPr>
          </w:p>
        </w:tc>
      </w:tr>
    </w:tbl>
    <w:p w14:paraId="35C66172" w14:textId="77777777" w:rsidR="00DA311E" w:rsidRDefault="00DA311E" w:rsidP="00DA311E"/>
    <w:p w14:paraId="54084E88" w14:textId="77777777" w:rsidR="0087473B" w:rsidRPr="00D75A5D" w:rsidRDefault="00DA311E" w:rsidP="00D75A5D">
      <w:bookmarkStart w:id="0" w:name="_GoBack"/>
      <w:bookmarkEnd w:id="0"/>
    </w:p>
    <w:sectPr w:rsidR="0087473B" w:rsidRPr="00D75A5D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556E"/>
    <w:rsid w:val="00237C43"/>
    <w:rsid w:val="0031728B"/>
    <w:rsid w:val="006D0A69"/>
    <w:rsid w:val="00734211"/>
    <w:rsid w:val="008538DA"/>
    <w:rsid w:val="00AE6574"/>
    <w:rsid w:val="00BA2EC6"/>
    <w:rsid w:val="00C61BBC"/>
    <w:rsid w:val="00D75A5D"/>
    <w:rsid w:val="00DA311E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2018-09-15T00:01:00Z</dcterms:created>
  <dcterms:modified xsi:type="dcterms:W3CDTF">2018-09-15T00:01:00Z</dcterms:modified>
</cp:coreProperties>
</file>