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8E4" w:rsidRPr="00F649EA" w:rsidRDefault="00B828E4" w:rsidP="00B828E4">
      <w:pPr>
        <w:spacing w:after="120" w:line="480" w:lineRule="auto"/>
        <w:rPr>
          <w:rFonts w:cs="Times New Roman"/>
          <w:b/>
          <w:bCs/>
          <w:caps/>
          <w:sz w:val="22"/>
          <w:szCs w:val="22"/>
        </w:rPr>
      </w:pPr>
      <w:r w:rsidRPr="00F649EA">
        <w:rPr>
          <w:rFonts w:cs="Times New Roman"/>
          <w:b/>
          <w:bCs/>
          <w:caps/>
        </w:rPr>
        <w:t xml:space="preserve">Supplementary </w:t>
      </w:r>
      <w:r w:rsidR="00011AE8">
        <w:rPr>
          <w:rFonts w:cs="Times New Roman"/>
          <w:b/>
          <w:bCs/>
          <w:caps/>
        </w:rPr>
        <w:t>material</w:t>
      </w:r>
      <w:r w:rsidRPr="00F649EA">
        <w:rPr>
          <w:rFonts w:cs="Times New Roman"/>
          <w:b/>
          <w:bCs/>
          <w:caps/>
          <w:sz w:val="22"/>
          <w:szCs w:val="22"/>
        </w:rPr>
        <w:t xml:space="preserve"> </w:t>
      </w:r>
    </w:p>
    <w:p w:rsidR="00394E9A" w:rsidRPr="00F649EA" w:rsidRDefault="00394E9A" w:rsidP="00394E9A">
      <w:pPr>
        <w:spacing w:after="120"/>
        <w:rPr>
          <w:rFonts w:cs="Times New Roman"/>
          <w:b/>
          <w:sz w:val="20"/>
          <w:szCs w:val="20"/>
        </w:rPr>
      </w:pPr>
      <w:r w:rsidRPr="00F649EA">
        <w:rPr>
          <w:rFonts w:cs="Times New Roman"/>
          <w:b/>
          <w:sz w:val="20"/>
          <w:szCs w:val="20"/>
        </w:rPr>
        <w:t xml:space="preserve">Table 1E </w:t>
      </w:r>
      <w:r w:rsidRPr="00F649EA">
        <w:rPr>
          <w:rFonts w:cs="Times New Roman"/>
          <w:bCs/>
          <w:sz w:val="20"/>
          <w:szCs w:val="20"/>
        </w:rPr>
        <w:t>CHEC-extended and CHEERS checklist</w:t>
      </w:r>
    </w:p>
    <w:p w:rsidR="00394E9A" w:rsidRPr="00F649EA" w:rsidRDefault="00394E9A" w:rsidP="00394E9A">
      <w:pPr>
        <w:rPr>
          <w:rFonts w:cs="Times New Roman"/>
          <w:bCs/>
          <w:i/>
          <w:iCs/>
          <w:sz w:val="20"/>
          <w:szCs w:val="20"/>
        </w:rPr>
      </w:pPr>
      <w:r w:rsidRPr="00F649EA">
        <w:rPr>
          <w:rFonts w:cs="Times New Roman"/>
          <w:bCs/>
          <w:i/>
          <w:iCs/>
          <w:sz w:val="20"/>
          <w:szCs w:val="20"/>
        </w:rPr>
        <w:t>CHEC-extended</w:t>
      </w:r>
    </w:p>
    <w:tbl>
      <w:tblPr>
        <w:tblStyle w:val="TableGrid"/>
        <w:tblW w:w="9720" w:type="dxa"/>
        <w:tblInd w:w="-5" w:type="dxa"/>
        <w:tblLook w:val="04A0" w:firstRow="1" w:lastRow="0" w:firstColumn="1" w:lastColumn="0" w:noHBand="0" w:noVBand="1"/>
      </w:tblPr>
      <w:tblGrid>
        <w:gridCol w:w="511"/>
        <w:gridCol w:w="9209"/>
      </w:tblGrid>
      <w:tr w:rsidR="00394E9A" w:rsidRPr="00F649EA" w:rsidTr="00394E9A">
        <w:trPr>
          <w:trHeight w:val="134"/>
        </w:trPr>
        <w:tc>
          <w:tcPr>
            <w:tcW w:w="461" w:type="dxa"/>
            <w:tcBorders>
              <w:left w:val="nil"/>
              <w:bottom w:val="single" w:sz="4" w:space="0" w:color="auto"/>
              <w:right w:val="nil"/>
            </w:tcBorders>
            <w:vAlign w:val="center"/>
          </w:tcPr>
          <w:p w:rsidR="00394E9A" w:rsidRPr="00F649EA" w:rsidRDefault="00394E9A" w:rsidP="00394E9A">
            <w:pPr>
              <w:jc w:val="center"/>
              <w:rPr>
                <w:rFonts w:cs="Times New Roman"/>
                <w:b/>
                <w:sz w:val="20"/>
                <w:szCs w:val="20"/>
              </w:rPr>
            </w:pPr>
            <w:r w:rsidRPr="00F649EA">
              <w:rPr>
                <w:rFonts w:cs="Times New Roman"/>
                <w:b/>
                <w:sz w:val="20"/>
                <w:szCs w:val="20"/>
              </w:rPr>
              <w:t>No</w:t>
            </w:r>
            <w:r w:rsidR="00576937" w:rsidRPr="00F649EA">
              <w:rPr>
                <w:rFonts w:cs="Times New Roman"/>
                <w:b/>
                <w:sz w:val="20"/>
                <w:szCs w:val="20"/>
              </w:rPr>
              <w:t>.</w:t>
            </w:r>
          </w:p>
        </w:tc>
        <w:tc>
          <w:tcPr>
            <w:tcW w:w="9259" w:type="dxa"/>
            <w:tcBorders>
              <w:left w:val="nil"/>
              <w:bottom w:val="single" w:sz="4" w:space="0" w:color="auto"/>
              <w:right w:val="nil"/>
            </w:tcBorders>
            <w:vAlign w:val="center"/>
          </w:tcPr>
          <w:p w:rsidR="00394E9A" w:rsidRPr="00F649EA" w:rsidRDefault="00394E9A" w:rsidP="00394E9A">
            <w:pPr>
              <w:jc w:val="center"/>
              <w:rPr>
                <w:rFonts w:cs="Times New Roman"/>
                <w:b/>
                <w:sz w:val="20"/>
                <w:szCs w:val="20"/>
              </w:rPr>
            </w:pPr>
            <w:r w:rsidRPr="00F649EA">
              <w:rPr>
                <w:rFonts w:cs="Times New Roman"/>
                <w:b/>
                <w:sz w:val="20"/>
                <w:szCs w:val="20"/>
              </w:rPr>
              <w:t>Checklist details</w:t>
            </w:r>
          </w:p>
        </w:tc>
      </w:tr>
      <w:tr w:rsidR="00394E9A" w:rsidRPr="00F649EA" w:rsidTr="00776D7A">
        <w:tc>
          <w:tcPr>
            <w:tcW w:w="461" w:type="dxa"/>
            <w:tcBorders>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1</w:t>
            </w:r>
          </w:p>
        </w:tc>
        <w:tc>
          <w:tcPr>
            <w:tcW w:w="9259" w:type="dxa"/>
            <w:tcBorders>
              <w:left w:val="nil"/>
              <w:bottom w:val="nil"/>
              <w:right w:val="nil"/>
            </w:tcBorders>
          </w:tcPr>
          <w:p w:rsidR="00394E9A" w:rsidRPr="00F649EA" w:rsidRDefault="00394E9A" w:rsidP="00776D7A">
            <w:pPr>
              <w:rPr>
                <w:rFonts w:cs="Times New Roman"/>
                <w:bCs/>
                <w:sz w:val="20"/>
                <w:szCs w:val="20"/>
              </w:rPr>
            </w:pPr>
            <w:r w:rsidRPr="00F649EA">
              <w:rPr>
                <w:rFonts w:cs="Times New Roman"/>
                <w:sz w:val="20"/>
                <w:szCs w:val="20"/>
                <w:lang w:val="en-US"/>
              </w:rPr>
              <w:t>Is the study population clearly described?</w:t>
            </w:r>
          </w:p>
        </w:tc>
      </w:tr>
      <w:tr w:rsidR="00394E9A" w:rsidRPr="00F649EA" w:rsidTr="00776D7A">
        <w:tc>
          <w:tcPr>
            <w:tcW w:w="461" w:type="dxa"/>
            <w:tcBorders>
              <w:top w:val="nil"/>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2</w:t>
            </w:r>
          </w:p>
        </w:tc>
        <w:tc>
          <w:tcPr>
            <w:tcW w:w="9259" w:type="dxa"/>
            <w:tcBorders>
              <w:top w:val="nil"/>
              <w:left w:val="nil"/>
              <w:bottom w:val="nil"/>
              <w:right w:val="nil"/>
            </w:tcBorders>
          </w:tcPr>
          <w:p w:rsidR="00394E9A" w:rsidRPr="00F649EA" w:rsidRDefault="00394E9A" w:rsidP="00776D7A">
            <w:pPr>
              <w:rPr>
                <w:rFonts w:cs="Times New Roman"/>
                <w:sz w:val="20"/>
                <w:szCs w:val="20"/>
                <w:lang w:val="en-US"/>
              </w:rPr>
            </w:pPr>
            <w:r w:rsidRPr="00F649EA">
              <w:rPr>
                <w:rFonts w:cs="Times New Roman"/>
                <w:sz w:val="20"/>
                <w:szCs w:val="20"/>
                <w:lang w:val="en-US"/>
              </w:rPr>
              <w:t>Are competing alternatives clearly described?</w:t>
            </w:r>
          </w:p>
        </w:tc>
      </w:tr>
      <w:tr w:rsidR="00394E9A" w:rsidRPr="00F649EA" w:rsidTr="00776D7A">
        <w:tc>
          <w:tcPr>
            <w:tcW w:w="461" w:type="dxa"/>
            <w:tcBorders>
              <w:top w:val="nil"/>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3</w:t>
            </w:r>
          </w:p>
        </w:tc>
        <w:tc>
          <w:tcPr>
            <w:tcW w:w="9259" w:type="dxa"/>
            <w:tcBorders>
              <w:top w:val="nil"/>
              <w:left w:val="nil"/>
              <w:bottom w:val="nil"/>
              <w:right w:val="nil"/>
            </w:tcBorders>
          </w:tcPr>
          <w:p w:rsidR="00394E9A" w:rsidRPr="00F649EA" w:rsidRDefault="00394E9A" w:rsidP="00776D7A">
            <w:pPr>
              <w:rPr>
                <w:rFonts w:cs="Times New Roman"/>
                <w:sz w:val="20"/>
                <w:szCs w:val="20"/>
              </w:rPr>
            </w:pPr>
            <w:r w:rsidRPr="00F649EA">
              <w:rPr>
                <w:rFonts w:cs="Times New Roman"/>
                <w:sz w:val="20"/>
                <w:szCs w:val="20"/>
                <w:lang w:val="en-US"/>
              </w:rPr>
              <w:t>Is a well-defined research question posed in answerable form?</w:t>
            </w:r>
          </w:p>
        </w:tc>
      </w:tr>
      <w:tr w:rsidR="00394E9A" w:rsidRPr="00F649EA" w:rsidTr="00776D7A">
        <w:tc>
          <w:tcPr>
            <w:tcW w:w="461" w:type="dxa"/>
            <w:tcBorders>
              <w:top w:val="nil"/>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4</w:t>
            </w:r>
          </w:p>
        </w:tc>
        <w:tc>
          <w:tcPr>
            <w:tcW w:w="9259" w:type="dxa"/>
            <w:tcBorders>
              <w:top w:val="nil"/>
              <w:left w:val="nil"/>
              <w:bottom w:val="nil"/>
              <w:right w:val="nil"/>
            </w:tcBorders>
          </w:tcPr>
          <w:p w:rsidR="00394E9A" w:rsidRPr="00F649EA" w:rsidRDefault="00394E9A" w:rsidP="00776D7A">
            <w:pPr>
              <w:rPr>
                <w:rFonts w:cs="Times New Roman"/>
                <w:sz w:val="20"/>
                <w:szCs w:val="20"/>
              </w:rPr>
            </w:pPr>
            <w:r w:rsidRPr="00F649EA">
              <w:rPr>
                <w:rFonts w:cs="Times New Roman"/>
                <w:sz w:val="20"/>
                <w:szCs w:val="20"/>
                <w:lang w:val="en-US"/>
              </w:rPr>
              <w:t>Is the economic study design appropriate to the stated objective?</w:t>
            </w:r>
          </w:p>
        </w:tc>
      </w:tr>
      <w:tr w:rsidR="00394E9A" w:rsidRPr="00F649EA" w:rsidTr="00776D7A">
        <w:tc>
          <w:tcPr>
            <w:tcW w:w="461" w:type="dxa"/>
            <w:tcBorders>
              <w:top w:val="nil"/>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5</w:t>
            </w:r>
          </w:p>
        </w:tc>
        <w:tc>
          <w:tcPr>
            <w:tcW w:w="9259" w:type="dxa"/>
            <w:tcBorders>
              <w:top w:val="nil"/>
              <w:left w:val="nil"/>
              <w:bottom w:val="nil"/>
              <w:right w:val="nil"/>
            </w:tcBorders>
          </w:tcPr>
          <w:p w:rsidR="00394E9A" w:rsidRPr="00F649EA" w:rsidRDefault="00394E9A" w:rsidP="00776D7A">
            <w:pPr>
              <w:rPr>
                <w:rFonts w:cs="Times New Roman"/>
                <w:sz w:val="20"/>
                <w:szCs w:val="20"/>
              </w:rPr>
            </w:pPr>
            <w:r w:rsidRPr="00F649EA">
              <w:rPr>
                <w:rFonts w:cs="Times New Roman"/>
                <w:sz w:val="20"/>
                <w:szCs w:val="20"/>
                <w:lang w:val="en-US"/>
              </w:rPr>
              <w:t>Are the structural assumptions and the validation methods of the model properly reported?</w:t>
            </w:r>
          </w:p>
        </w:tc>
      </w:tr>
      <w:tr w:rsidR="00394E9A" w:rsidRPr="00F649EA" w:rsidTr="00776D7A">
        <w:tc>
          <w:tcPr>
            <w:tcW w:w="461" w:type="dxa"/>
            <w:tcBorders>
              <w:top w:val="nil"/>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6</w:t>
            </w:r>
          </w:p>
        </w:tc>
        <w:tc>
          <w:tcPr>
            <w:tcW w:w="9259" w:type="dxa"/>
            <w:tcBorders>
              <w:top w:val="nil"/>
              <w:left w:val="nil"/>
              <w:bottom w:val="nil"/>
              <w:right w:val="nil"/>
            </w:tcBorders>
          </w:tcPr>
          <w:p w:rsidR="00394E9A" w:rsidRPr="00F649EA" w:rsidRDefault="00394E9A" w:rsidP="00776D7A">
            <w:pPr>
              <w:rPr>
                <w:rFonts w:cs="Times New Roman"/>
                <w:sz w:val="20"/>
                <w:szCs w:val="20"/>
                <w:lang w:val="en-US"/>
              </w:rPr>
            </w:pPr>
            <w:r w:rsidRPr="00F649EA">
              <w:rPr>
                <w:rFonts w:cs="Times New Roman"/>
                <w:sz w:val="20"/>
                <w:szCs w:val="20"/>
                <w:lang w:val="en-US"/>
              </w:rPr>
              <w:t>Is the chosen time horizon appropriate in order to include relevant costs and consequences?</w:t>
            </w:r>
          </w:p>
        </w:tc>
      </w:tr>
      <w:tr w:rsidR="00394E9A" w:rsidRPr="00F649EA" w:rsidTr="00776D7A">
        <w:tc>
          <w:tcPr>
            <w:tcW w:w="461" w:type="dxa"/>
            <w:tcBorders>
              <w:top w:val="nil"/>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7</w:t>
            </w:r>
          </w:p>
        </w:tc>
        <w:tc>
          <w:tcPr>
            <w:tcW w:w="9259" w:type="dxa"/>
            <w:tcBorders>
              <w:top w:val="nil"/>
              <w:left w:val="nil"/>
              <w:bottom w:val="nil"/>
              <w:right w:val="nil"/>
            </w:tcBorders>
          </w:tcPr>
          <w:p w:rsidR="00394E9A" w:rsidRPr="00F649EA" w:rsidRDefault="00394E9A" w:rsidP="00776D7A">
            <w:pPr>
              <w:rPr>
                <w:rFonts w:cs="Times New Roman"/>
                <w:sz w:val="20"/>
                <w:szCs w:val="20"/>
                <w:lang w:val="en-US"/>
              </w:rPr>
            </w:pPr>
            <w:r w:rsidRPr="00F649EA">
              <w:rPr>
                <w:rFonts w:cs="Times New Roman"/>
                <w:sz w:val="20"/>
                <w:szCs w:val="20"/>
                <w:lang w:val="en-US"/>
              </w:rPr>
              <w:t>Is the actual perspective chosen appropriate?</w:t>
            </w:r>
          </w:p>
        </w:tc>
      </w:tr>
      <w:tr w:rsidR="00394E9A" w:rsidRPr="00F649EA" w:rsidTr="00776D7A">
        <w:tc>
          <w:tcPr>
            <w:tcW w:w="461" w:type="dxa"/>
            <w:tcBorders>
              <w:top w:val="nil"/>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8</w:t>
            </w:r>
          </w:p>
        </w:tc>
        <w:tc>
          <w:tcPr>
            <w:tcW w:w="9259" w:type="dxa"/>
            <w:tcBorders>
              <w:top w:val="nil"/>
              <w:left w:val="nil"/>
              <w:bottom w:val="nil"/>
              <w:right w:val="nil"/>
            </w:tcBorders>
          </w:tcPr>
          <w:p w:rsidR="00394E9A" w:rsidRPr="00F649EA" w:rsidRDefault="00394E9A" w:rsidP="00776D7A">
            <w:pPr>
              <w:rPr>
                <w:rFonts w:cs="Times New Roman"/>
                <w:sz w:val="20"/>
                <w:szCs w:val="20"/>
              </w:rPr>
            </w:pPr>
            <w:r w:rsidRPr="00F649EA">
              <w:rPr>
                <w:rFonts w:cs="Times New Roman"/>
                <w:sz w:val="20"/>
                <w:szCs w:val="20"/>
                <w:lang w:val="en-US"/>
              </w:rPr>
              <w:t>Are all important and relevant costs for each alternative identified?</w:t>
            </w:r>
          </w:p>
        </w:tc>
      </w:tr>
      <w:tr w:rsidR="00394E9A" w:rsidRPr="00F649EA" w:rsidTr="00776D7A">
        <w:tc>
          <w:tcPr>
            <w:tcW w:w="461" w:type="dxa"/>
            <w:tcBorders>
              <w:top w:val="nil"/>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9</w:t>
            </w:r>
          </w:p>
        </w:tc>
        <w:tc>
          <w:tcPr>
            <w:tcW w:w="9259" w:type="dxa"/>
            <w:tcBorders>
              <w:top w:val="nil"/>
              <w:left w:val="nil"/>
              <w:bottom w:val="nil"/>
              <w:right w:val="nil"/>
            </w:tcBorders>
          </w:tcPr>
          <w:p w:rsidR="00394E9A" w:rsidRPr="00F649EA" w:rsidRDefault="00394E9A" w:rsidP="00776D7A">
            <w:pPr>
              <w:rPr>
                <w:rFonts w:cs="Times New Roman"/>
                <w:sz w:val="20"/>
                <w:szCs w:val="20"/>
              </w:rPr>
            </w:pPr>
            <w:r w:rsidRPr="00F649EA">
              <w:rPr>
                <w:rFonts w:cs="Times New Roman"/>
                <w:sz w:val="20"/>
                <w:szCs w:val="20"/>
                <w:lang w:val="en-US"/>
              </w:rPr>
              <w:t>Are all costs measured appropriately in physical units?</w:t>
            </w:r>
          </w:p>
        </w:tc>
      </w:tr>
      <w:tr w:rsidR="00394E9A" w:rsidRPr="00F649EA" w:rsidTr="00776D7A">
        <w:tc>
          <w:tcPr>
            <w:tcW w:w="461" w:type="dxa"/>
            <w:tcBorders>
              <w:top w:val="nil"/>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10</w:t>
            </w:r>
          </w:p>
        </w:tc>
        <w:tc>
          <w:tcPr>
            <w:tcW w:w="9259" w:type="dxa"/>
            <w:tcBorders>
              <w:top w:val="nil"/>
              <w:left w:val="nil"/>
              <w:bottom w:val="nil"/>
              <w:right w:val="nil"/>
            </w:tcBorders>
          </w:tcPr>
          <w:p w:rsidR="00394E9A" w:rsidRPr="00F649EA" w:rsidRDefault="00394E9A" w:rsidP="00776D7A">
            <w:pPr>
              <w:rPr>
                <w:rFonts w:cs="Times New Roman"/>
                <w:sz w:val="20"/>
                <w:szCs w:val="20"/>
              </w:rPr>
            </w:pPr>
            <w:r w:rsidRPr="00F649EA">
              <w:rPr>
                <w:rFonts w:cs="Times New Roman"/>
                <w:sz w:val="20"/>
                <w:szCs w:val="20"/>
                <w:lang w:val="en-US"/>
              </w:rPr>
              <w:t xml:space="preserve">Are costs valued appropriately? </w:t>
            </w:r>
          </w:p>
        </w:tc>
      </w:tr>
      <w:tr w:rsidR="00394E9A" w:rsidRPr="00F649EA" w:rsidTr="00776D7A">
        <w:tc>
          <w:tcPr>
            <w:tcW w:w="461" w:type="dxa"/>
            <w:tcBorders>
              <w:top w:val="nil"/>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11</w:t>
            </w:r>
          </w:p>
        </w:tc>
        <w:tc>
          <w:tcPr>
            <w:tcW w:w="9259" w:type="dxa"/>
            <w:tcBorders>
              <w:top w:val="nil"/>
              <w:left w:val="nil"/>
              <w:bottom w:val="nil"/>
              <w:right w:val="nil"/>
            </w:tcBorders>
          </w:tcPr>
          <w:p w:rsidR="00394E9A" w:rsidRPr="00F649EA" w:rsidRDefault="00394E9A" w:rsidP="00776D7A">
            <w:pPr>
              <w:rPr>
                <w:rFonts w:cs="Times New Roman"/>
                <w:sz w:val="20"/>
                <w:szCs w:val="20"/>
                <w:lang w:val="en-US"/>
              </w:rPr>
            </w:pPr>
            <w:r w:rsidRPr="00F649EA">
              <w:rPr>
                <w:rFonts w:cs="Times New Roman"/>
                <w:sz w:val="20"/>
                <w:szCs w:val="20"/>
                <w:lang w:val="en-US"/>
              </w:rPr>
              <w:t>Are all important and relevant outcomes for each alternative identified?</w:t>
            </w:r>
          </w:p>
        </w:tc>
      </w:tr>
      <w:tr w:rsidR="00394E9A" w:rsidRPr="00F649EA" w:rsidTr="00776D7A">
        <w:tc>
          <w:tcPr>
            <w:tcW w:w="461" w:type="dxa"/>
            <w:tcBorders>
              <w:top w:val="nil"/>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12</w:t>
            </w:r>
          </w:p>
        </w:tc>
        <w:tc>
          <w:tcPr>
            <w:tcW w:w="9259" w:type="dxa"/>
            <w:tcBorders>
              <w:top w:val="nil"/>
              <w:left w:val="nil"/>
              <w:bottom w:val="nil"/>
              <w:right w:val="nil"/>
            </w:tcBorders>
          </w:tcPr>
          <w:p w:rsidR="00394E9A" w:rsidRPr="00F649EA" w:rsidRDefault="00394E9A" w:rsidP="00776D7A">
            <w:pPr>
              <w:rPr>
                <w:rFonts w:cs="Times New Roman"/>
                <w:sz w:val="20"/>
                <w:szCs w:val="20"/>
              </w:rPr>
            </w:pPr>
            <w:r w:rsidRPr="00F649EA">
              <w:rPr>
                <w:rFonts w:cs="Times New Roman"/>
                <w:sz w:val="20"/>
                <w:szCs w:val="20"/>
                <w:lang w:val="en-US"/>
              </w:rPr>
              <w:t xml:space="preserve">Are all outcomes measured appropriately? </w:t>
            </w:r>
          </w:p>
        </w:tc>
      </w:tr>
      <w:tr w:rsidR="00394E9A" w:rsidRPr="00F649EA" w:rsidTr="00776D7A">
        <w:tc>
          <w:tcPr>
            <w:tcW w:w="461" w:type="dxa"/>
            <w:tcBorders>
              <w:top w:val="nil"/>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13</w:t>
            </w:r>
          </w:p>
        </w:tc>
        <w:tc>
          <w:tcPr>
            <w:tcW w:w="9259" w:type="dxa"/>
            <w:tcBorders>
              <w:top w:val="nil"/>
              <w:left w:val="nil"/>
              <w:bottom w:val="nil"/>
              <w:right w:val="nil"/>
            </w:tcBorders>
          </w:tcPr>
          <w:p w:rsidR="00394E9A" w:rsidRPr="00F649EA" w:rsidRDefault="00394E9A" w:rsidP="00776D7A">
            <w:pPr>
              <w:rPr>
                <w:rFonts w:cs="Times New Roman"/>
                <w:sz w:val="20"/>
                <w:szCs w:val="20"/>
              </w:rPr>
            </w:pPr>
            <w:r w:rsidRPr="00F649EA">
              <w:rPr>
                <w:rFonts w:cs="Times New Roman"/>
                <w:sz w:val="20"/>
                <w:szCs w:val="20"/>
                <w:lang w:val="en-US"/>
              </w:rPr>
              <w:t xml:space="preserve">Are outcomes valued appropriately? </w:t>
            </w:r>
          </w:p>
        </w:tc>
      </w:tr>
      <w:tr w:rsidR="00394E9A" w:rsidRPr="00F649EA" w:rsidTr="00776D7A">
        <w:tc>
          <w:tcPr>
            <w:tcW w:w="461" w:type="dxa"/>
            <w:tcBorders>
              <w:top w:val="nil"/>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14</w:t>
            </w:r>
          </w:p>
        </w:tc>
        <w:tc>
          <w:tcPr>
            <w:tcW w:w="9259" w:type="dxa"/>
            <w:tcBorders>
              <w:top w:val="nil"/>
              <w:left w:val="nil"/>
              <w:bottom w:val="nil"/>
              <w:right w:val="nil"/>
            </w:tcBorders>
          </w:tcPr>
          <w:p w:rsidR="00394E9A" w:rsidRPr="00F649EA" w:rsidRDefault="00394E9A" w:rsidP="00776D7A">
            <w:pPr>
              <w:rPr>
                <w:rFonts w:cs="Times New Roman"/>
                <w:sz w:val="20"/>
                <w:szCs w:val="20"/>
              </w:rPr>
            </w:pPr>
            <w:r w:rsidRPr="00F649EA">
              <w:rPr>
                <w:rFonts w:cs="Times New Roman"/>
                <w:sz w:val="20"/>
                <w:szCs w:val="20"/>
                <w:lang w:val="en-US"/>
              </w:rPr>
              <w:t xml:space="preserve">Is an appropriate incremental analysis of costs and outcomes of alternatives performed? </w:t>
            </w:r>
          </w:p>
        </w:tc>
      </w:tr>
      <w:tr w:rsidR="00394E9A" w:rsidRPr="00F649EA" w:rsidTr="00776D7A">
        <w:tc>
          <w:tcPr>
            <w:tcW w:w="461" w:type="dxa"/>
            <w:tcBorders>
              <w:top w:val="nil"/>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15</w:t>
            </w:r>
          </w:p>
        </w:tc>
        <w:tc>
          <w:tcPr>
            <w:tcW w:w="9259" w:type="dxa"/>
            <w:tcBorders>
              <w:top w:val="nil"/>
              <w:left w:val="nil"/>
              <w:bottom w:val="nil"/>
              <w:right w:val="nil"/>
            </w:tcBorders>
          </w:tcPr>
          <w:p w:rsidR="00394E9A" w:rsidRPr="00F649EA" w:rsidRDefault="00394E9A" w:rsidP="00776D7A">
            <w:pPr>
              <w:rPr>
                <w:rFonts w:cs="Times New Roman"/>
                <w:sz w:val="20"/>
                <w:szCs w:val="20"/>
              </w:rPr>
            </w:pPr>
            <w:r w:rsidRPr="00F649EA">
              <w:rPr>
                <w:rFonts w:cs="Times New Roman"/>
                <w:sz w:val="20"/>
                <w:szCs w:val="20"/>
                <w:lang w:val="en-US"/>
              </w:rPr>
              <w:t>Are all future costs and outcomes discounted appropriately?</w:t>
            </w:r>
          </w:p>
        </w:tc>
      </w:tr>
      <w:tr w:rsidR="00394E9A" w:rsidRPr="00F649EA" w:rsidTr="00776D7A">
        <w:tc>
          <w:tcPr>
            <w:tcW w:w="461" w:type="dxa"/>
            <w:tcBorders>
              <w:top w:val="nil"/>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16</w:t>
            </w:r>
          </w:p>
        </w:tc>
        <w:tc>
          <w:tcPr>
            <w:tcW w:w="9259" w:type="dxa"/>
            <w:tcBorders>
              <w:top w:val="nil"/>
              <w:left w:val="nil"/>
              <w:bottom w:val="nil"/>
              <w:right w:val="nil"/>
            </w:tcBorders>
          </w:tcPr>
          <w:p w:rsidR="00394E9A" w:rsidRPr="00F649EA" w:rsidRDefault="00394E9A" w:rsidP="00776D7A">
            <w:pPr>
              <w:rPr>
                <w:rFonts w:cs="Times New Roman"/>
                <w:sz w:val="20"/>
                <w:szCs w:val="20"/>
              </w:rPr>
            </w:pPr>
            <w:r w:rsidRPr="00F649EA">
              <w:rPr>
                <w:rFonts w:cs="Times New Roman"/>
                <w:sz w:val="20"/>
                <w:szCs w:val="20"/>
                <w:lang w:val="en-US"/>
              </w:rPr>
              <w:t xml:space="preserve">Are all important variables, whose values are uncertain, appropriately subjected to sensitivity analysis? </w:t>
            </w:r>
          </w:p>
        </w:tc>
      </w:tr>
      <w:tr w:rsidR="00394E9A" w:rsidRPr="00F649EA" w:rsidTr="00776D7A">
        <w:tc>
          <w:tcPr>
            <w:tcW w:w="461" w:type="dxa"/>
            <w:tcBorders>
              <w:top w:val="nil"/>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17</w:t>
            </w:r>
          </w:p>
        </w:tc>
        <w:tc>
          <w:tcPr>
            <w:tcW w:w="9259" w:type="dxa"/>
            <w:tcBorders>
              <w:top w:val="nil"/>
              <w:left w:val="nil"/>
              <w:bottom w:val="nil"/>
              <w:right w:val="nil"/>
            </w:tcBorders>
          </w:tcPr>
          <w:p w:rsidR="00394E9A" w:rsidRPr="00F649EA" w:rsidRDefault="00394E9A" w:rsidP="00776D7A">
            <w:pPr>
              <w:rPr>
                <w:rFonts w:cs="Times New Roman"/>
                <w:sz w:val="20"/>
                <w:szCs w:val="20"/>
              </w:rPr>
            </w:pPr>
            <w:r w:rsidRPr="00F649EA">
              <w:rPr>
                <w:rFonts w:cs="Times New Roman"/>
                <w:sz w:val="20"/>
                <w:szCs w:val="20"/>
                <w:lang w:val="en-US"/>
              </w:rPr>
              <w:t>Do the conclusions follow from the data reported?</w:t>
            </w:r>
          </w:p>
        </w:tc>
      </w:tr>
      <w:tr w:rsidR="00394E9A" w:rsidRPr="00F649EA" w:rsidTr="00776D7A">
        <w:tc>
          <w:tcPr>
            <w:tcW w:w="461" w:type="dxa"/>
            <w:tcBorders>
              <w:top w:val="nil"/>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18</w:t>
            </w:r>
          </w:p>
        </w:tc>
        <w:tc>
          <w:tcPr>
            <w:tcW w:w="9259" w:type="dxa"/>
            <w:tcBorders>
              <w:top w:val="nil"/>
              <w:left w:val="nil"/>
              <w:bottom w:val="nil"/>
              <w:right w:val="nil"/>
            </w:tcBorders>
          </w:tcPr>
          <w:p w:rsidR="00394E9A" w:rsidRPr="00F649EA" w:rsidRDefault="00394E9A" w:rsidP="00776D7A">
            <w:pPr>
              <w:rPr>
                <w:rFonts w:cs="Times New Roman"/>
                <w:sz w:val="20"/>
                <w:szCs w:val="20"/>
              </w:rPr>
            </w:pPr>
            <w:r w:rsidRPr="00F649EA">
              <w:rPr>
                <w:rFonts w:cs="Times New Roman"/>
                <w:sz w:val="20"/>
                <w:szCs w:val="20"/>
                <w:lang w:val="en-US"/>
              </w:rPr>
              <w:t>Does the study discuss the generalizability of the results to other settings and patient/client groups?</w:t>
            </w:r>
          </w:p>
        </w:tc>
      </w:tr>
      <w:tr w:rsidR="00394E9A" w:rsidRPr="00F649EA" w:rsidTr="00776D7A">
        <w:tc>
          <w:tcPr>
            <w:tcW w:w="461" w:type="dxa"/>
            <w:tcBorders>
              <w:top w:val="nil"/>
              <w:left w:val="nil"/>
              <w:bottom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19</w:t>
            </w:r>
          </w:p>
        </w:tc>
        <w:tc>
          <w:tcPr>
            <w:tcW w:w="9259" w:type="dxa"/>
            <w:tcBorders>
              <w:top w:val="nil"/>
              <w:left w:val="nil"/>
              <w:bottom w:val="nil"/>
              <w:right w:val="nil"/>
            </w:tcBorders>
          </w:tcPr>
          <w:p w:rsidR="00394E9A" w:rsidRPr="00F649EA" w:rsidRDefault="00394E9A" w:rsidP="00776D7A">
            <w:pPr>
              <w:rPr>
                <w:rFonts w:cs="Times New Roman"/>
                <w:sz w:val="20"/>
                <w:szCs w:val="20"/>
              </w:rPr>
            </w:pPr>
            <w:r w:rsidRPr="00F649EA">
              <w:rPr>
                <w:rFonts w:cs="Times New Roman"/>
                <w:sz w:val="20"/>
                <w:szCs w:val="20"/>
                <w:lang w:val="en-US"/>
              </w:rPr>
              <w:t xml:space="preserve">Does the article/report indicate that there is no potential conflict of interest of study researcher(s) and funder(s)? </w:t>
            </w:r>
          </w:p>
        </w:tc>
      </w:tr>
      <w:tr w:rsidR="00394E9A" w:rsidRPr="00F649EA" w:rsidTr="00776D7A">
        <w:tc>
          <w:tcPr>
            <w:tcW w:w="461" w:type="dxa"/>
            <w:tcBorders>
              <w:top w:val="nil"/>
              <w:left w:val="nil"/>
              <w:right w:val="nil"/>
            </w:tcBorders>
          </w:tcPr>
          <w:p w:rsidR="00394E9A" w:rsidRPr="00F649EA" w:rsidRDefault="00394E9A" w:rsidP="00776D7A">
            <w:pPr>
              <w:jc w:val="center"/>
              <w:rPr>
                <w:rFonts w:cs="Times New Roman"/>
                <w:bCs/>
                <w:sz w:val="20"/>
                <w:szCs w:val="20"/>
              </w:rPr>
            </w:pPr>
            <w:r w:rsidRPr="00F649EA">
              <w:rPr>
                <w:rFonts w:cs="Times New Roman"/>
                <w:bCs/>
                <w:sz w:val="20"/>
                <w:szCs w:val="20"/>
              </w:rPr>
              <w:t>20</w:t>
            </w:r>
          </w:p>
        </w:tc>
        <w:tc>
          <w:tcPr>
            <w:tcW w:w="9259" w:type="dxa"/>
            <w:tcBorders>
              <w:top w:val="nil"/>
              <w:left w:val="nil"/>
              <w:right w:val="nil"/>
            </w:tcBorders>
          </w:tcPr>
          <w:p w:rsidR="00394E9A" w:rsidRPr="00F649EA" w:rsidRDefault="00394E9A" w:rsidP="00776D7A">
            <w:pPr>
              <w:rPr>
                <w:rFonts w:cs="Times New Roman"/>
                <w:sz w:val="20"/>
                <w:szCs w:val="20"/>
              </w:rPr>
            </w:pPr>
            <w:r w:rsidRPr="00F649EA">
              <w:rPr>
                <w:rFonts w:cs="Times New Roman"/>
                <w:sz w:val="20"/>
                <w:szCs w:val="20"/>
                <w:lang w:val="en-US"/>
              </w:rPr>
              <w:t>Are ethical and distributional issues discussed appropriately?</w:t>
            </w:r>
          </w:p>
        </w:tc>
      </w:tr>
    </w:tbl>
    <w:p w:rsidR="00394E9A" w:rsidRPr="00F649EA" w:rsidRDefault="00394E9A" w:rsidP="00394E9A">
      <w:pPr>
        <w:rPr>
          <w:rFonts w:cs="Times New Roman"/>
          <w:bCs/>
          <w:i/>
          <w:iCs/>
          <w:sz w:val="20"/>
          <w:szCs w:val="20"/>
        </w:rPr>
      </w:pPr>
    </w:p>
    <w:p w:rsidR="00394E9A" w:rsidRPr="00F649EA" w:rsidRDefault="00394E9A" w:rsidP="00394E9A">
      <w:pPr>
        <w:rPr>
          <w:rFonts w:cs="Times New Roman"/>
          <w:b/>
          <w:i/>
          <w:iCs/>
          <w:sz w:val="20"/>
          <w:szCs w:val="20"/>
        </w:rPr>
      </w:pPr>
      <w:r w:rsidRPr="00F649EA">
        <w:rPr>
          <w:rFonts w:cs="Times New Roman"/>
          <w:bCs/>
          <w:i/>
          <w:iCs/>
          <w:sz w:val="20"/>
          <w:szCs w:val="20"/>
        </w:rPr>
        <w:t>CHEERS-statement</w:t>
      </w:r>
    </w:p>
    <w:tbl>
      <w:tblPr>
        <w:tblW w:w="5198" w:type="pct"/>
        <w:tblInd w:w="-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007"/>
        <w:gridCol w:w="6724"/>
      </w:tblGrid>
      <w:tr w:rsidR="00394E9A" w:rsidRPr="00F649EA" w:rsidTr="00576937">
        <w:trPr>
          <w:trHeight w:val="60"/>
        </w:trPr>
        <w:tc>
          <w:tcPr>
            <w:tcW w:w="1545" w:type="pct"/>
            <w:shd w:val="clear" w:color="auto" w:fill="auto"/>
            <w:noWrap/>
          </w:tcPr>
          <w:p w:rsidR="00394E9A" w:rsidRPr="00F649EA" w:rsidRDefault="00576937" w:rsidP="00576937">
            <w:pPr>
              <w:jc w:val="center"/>
              <w:rPr>
                <w:rFonts w:eastAsia="Times New Roman" w:cs="Times New Roman"/>
                <w:b/>
                <w:bCs/>
                <w:color w:val="000000"/>
                <w:sz w:val="20"/>
                <w:szCs w:val="20"/>
                <w:lang w:eastAsia="nl-NL"/>
              </w:rPr>
            </w:pPr>
            <w:r w:rsidRPr="00F649EA">
              <w:rPr>
                <w:rFonts w:eastAsia="Times New Roman" w:cs="Times New Roman"/>
                <w:b/>
                <w:bCs/>
                <w:color w:val="000000"/>
                <w:sz w:val="20"/>
                <w:szCs w:val="20"/>
                <w:lang w:eastAsia="nl-NL"/>
              </w:rPr>
              <w:t>No.</w:t>
            </w:r>
          </w:p>
        </w:tc>
        <w:tc>
          <w:tcPr>
            <w:tcW w:w="3455" w:type="pct"/>
            <w:shd w:val="clear" w:color="auto" w:fill="auto"/>
          </w:tcPr>
          <w:p w:rsidR="00394E9A" w:rsidRPr="00F649EA" w:rsidRDefault="00576937" w:rsidP="00576937">
            <w:pPr>
              <w:jc w:val="center"/>
              <w:rPr>
                <w:rFonts w:eastAsia="Times New Roman" w:cs="Times New Roman"/>
                <w:b/>
                <w:bCs/>
                <w:color w:val="000000"/>
                <w:sz w:val="20"/>
                <w:szCs w:val="20"/>
                <w:lang w:eastAsia="nl-NL"/>
              </w:rPr>
            </w:pPr>
            <w:r w:rsidRPr="00F649EA">
              <w:rPr>
                <w:rFonts w:eastAsia="Times New Roman" w:cs="Times New Roman"/>
                <w:b/>
                <w:bCs/>
                <w:color w:val="000000"/>
                <w:sz w:val="20"/>
                <w:szCs w:val="20"/>
                <w:lang w:eastAsia="nl-NL"/>
              </w:rPr>
              <w:t>Checklist details</w:t>
            </w:r>
          </w:p>
        </w:tc>
      </w:tr>
      <w:tr w:rsidR="00576937" w:rsidRPr="00F649EA" w:rsidTr="00776D7A">
        <w:trPr>
          <w:trHeight w:val="350"/>
        </w:trPr>
        <w:tc>
          <w:tcPr>
            <w:tcW w:w="1545" w:type="pct"/>
            <w:shd w:val="clear" w:color="auto" w:fill="auto"/>
            <w:noWrap/>
          </w:tcPr>
          <w:p w:rsidR="00576937" w:rsidRPr="00F649EA" w:rsidRDefault="00576937"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1. Title</w:t>
            </w:r>
          </w:p>
        </w:tc>
        <w:tc>
          <w:tcPr>
            <w:tcW w:w="3455" w:type="pct"/>
            <w:shd w:val="clear" w:color="auto" w:fill="auto"/>
          </w:tcPr>
          <w:p w:rsidR="00576937" w:rsidRPr="00F649EA" w:rsidRDefault="00576937"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Identify the study as an economic evaluation, or use more specific terms such as ‘‘cost-effectiveness analysis’’ and describe the interventions compared.</w:t>
            </w:r>
          </w:p>
        </w:tc>
      </w:tr>
      <w:tr w:rsidR="00394E9A" w:rsidRPr="00F649EA" w:rsidTr="00776D7A">
        <w:trPr>
          <w:trHeight w:val="638"/>
        </w:trPr>
        <w:tc>
          <w:tcPr>
            <w:tcW w:w="1545" w:type="pct"/>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2. Abstract</w:t>
            </w:r>
          </w:p>
        </w:tc>
        <w:tc>
          <w:tcPr>
            <w:tcW w:w="3455" w:type="pct"/>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Provide a structured summary of objectives, perspective, setting, methods (including study design and inputs), results (including base-case and uncertainty analyses), and conclusions.</w:t>
            </w:r>
          </w:p>
        </w:tc>
      </w:tr>
      <w:tr w:rsidR="00394E9A" w:rsidRPr="00F649EA" w:rsidTr="00776D7A">
        <w:trPr>
          <w:trHeight w:val="260"/>
        </w:trPr>
        <w:tc>
          <w:tcPr>
            <w:tcW w:w="1545" w:type="pct"/>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3. Background and objectives</w:t>
            </w:r>
          </w:p>
        </w:tc>
        <w:tc>
          <w:tcPr>
            <w:tcW w:w="3455" w:type="pct"/>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Provide an explicit statement of the broader context for the study. Present the study question and its relevance for health policy or practice decisions.</w:t>
            </w:r>
          </w:p>
        </w:tc>
      </w:tr>
      <w:tr w:rsidR="00394E9A" w:rsidRPr="00F649EA" w:rsidTr="00776D7A">
        <w:trPr>
          <w:trHeight w:val="404"/>
        </w:trPr>
        <w:tc>
          <w:tcPr>
            <w:tcW w:w="1545" w:type="pct"/>
            <w:shd w:val="clear" w:color="auto" w:fill="auto"/>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4. Target population and subgroups</w:t>
            </w:r>
          </w:p>
        </w:tc>
        <w:tc>
          <w:tcPr>
            <w:tcW w:w="3455" w:type="pct"/>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Describe characteristics of the base-case population and subgroups analyzed including why they were chosen.</w:t>
            </w:r>
          </w:p>
        </w:tc>
      </w:tr>
      <w:tr w:rsidR="00394E9A" w:rsidRPr="00F649EA" w:rsidTr="00776D7A">
        <w:trPr>
          <w:trHeight w:val="305"/>
        </w:trPr>
        <w:tc>
          <w:tcPr>
            <w:tcW w:w="1545" w:type="pct"/>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5. Setting and location</w:t>
            </w:r>
          </w:p>
        </w:tc>
        <w:tc>
          <w:tcPr>
            <w:tcW w:w="3455" w:type="pct"/>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State relevant aspects of the system (s) in which the decision (s) need (s) to be made.</w:t>
            </w:r>
          </w:p>
        </w:tc>
      </w:tr>
      <w:tr w:rsidR="00394E9A" w:rsidRPr="00F649EA" w:rsidTr="00776D7A">
        <w:trPr>
          <w:trHeight w:val="188"/>
        </w:trPr>
        <w:tc>
          <w:tcPr>
            <w:tcW w:w="1545" w:type="pct"/>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6. Study perspective</w:t>
            </w:r>
          </w:p>
        </w:tc>
        <w:tc>
          <w:tcPr>
            <w:tcW w:w="3455" w:type="pct"/>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Describe the perspective of the study and relate this to the costs being evaluated.</w:t>
            </w:r>
          </w:p>
        </w:tc>
      </w:tr>
      <w:tr w:rsidR="00394E9A" w:rsidRPr="00F649EA" w:rsidTr="00776D7A">
        <w:trPr>
          <w:trHeight w:val="395"/>
        </w:trPr>
        <w:tc>
          <w:tcPr>
            <w:tcW w:w="1545" w:type="pct"/>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7. Comparators</w:t>
            </w:r>
          </w:p>
        </w:tc>
        <w:tc>
          <w:tcPr>
            <w:tcW w:w="3455" w:type="pct"/>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Describe the interventions or strategies being compared and state why they were chosen.</w:t>
            </w:r>
          </w:p>
        </w:tc>
      </w:tr>
      <w:tr w:rsidR="00394E9A" w:rsidRPr="00F649EA" w:rsidTr="00776D7A">
        <w:trPr>
          <w:trHeight w:val="296"/>
        </w:trPr>
        <w:tc>
          <w:tcPr>
            <w:tcW w:w="1545" w:type="pct"/>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8. Time horizon</w:t>
            </w:r>
          </w:p>
        </w:tc>
        <w:tc>
          <w:tcPr>
            <w:tcW w:w="3455" w:type="pct"/>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State the time horizon(s) over which costs and consequences are being evaluated and say why appropriate.</w:t>
            </w:r>
          </w:p>
        </w:tc>
      </w:tr>
      <w:tr w:rsidR="00394E9A" w:rsidRPr="00F649EA" w:rsidTr="00776D7A">
        <w:trPr>
          <w:trHeight w:val="179"/>
        </w:trPr>
        <w:tc>
          <w:tcPr>
            <w:tcW w:w="1545" w:type="pct"/>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9. Discount rate</w:t>
            </w:r>
          </w:p>
        </w:tc>
        <w:tc>
          <w:tcPr>
            <w:tcW w:w="3455" w:type="pct"/>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Report the choice of discount rate(s) used for costs and outcomes and say why appropriate.</w:t>
            </w:r>
          </w:p>
        </w:tc>
      </w:tr>
      <w:tr w:rsidR="00394E9A" w:rsidRPr="00F649EA" w:rsidTr="00394E9A">
        <w:trPr>
          <w:trHeight w:val="242"/>
        </w:trPr>
        <w:tc>
          <w:tcPr>
            <w:tcW w:w="1545" w:type="pct"/>
            <w:tcBorders>
              <w:bottom w:val="single" w:sz="4" w:space="0" w:color="auto"/>
            </w:tcBorders>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10. Choice of health outcomes</w:t>
            </w:r>
          </w:p>
        </w:tc>
        <w:tc>
          <w:tcPr>
            <w:tcW w:w="3455" w:type="pct"/>
            <w:tcBorders>
              <w:bottom w:val="single" w:sz="4" w:space="0" w:color="auto"/>
            </w:tcBorders>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Describe what outcomes were used as the measure(s) of benefit in the evaluation and their relevance for the type of analysis performed.</w:t>
            </w:r>
          </w:p>
        </w:tc>
      </w:tr>
      <w:tr w:rsidR="00394E9A" w:rsidRPr="00F649EA" w:rsidTr="00394E9A">
        <w:trPr>
          <w:trHeight w:val="683"/>
        </w:trPr>
        <w:tc>
          <w:tcPr>
            <w:tcW w:w="1545" w:type="pct"/>
            <w:tcBorders>
              <w:bottom w:val="nil"/>
            </w:tcBorders>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11. Measurement of effectiveness</w:t>
            </w:r>
          </w:p>
        </w:tc>
        <w:tc>
          <w:tcPr>
            <w:tcW w:w="3455" w:type="pct"/>
            <w:tcBorders>
              <w:bottom w:val="nil"/>
            </w:tcBorders>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Single study–based estimates: Describe fully the design features of the single effectiveness study and why the single study was a sufficient source of clinical effectiveness data.</w:t>
            </w:r>
          </w:p>
        </w:tc>
      </w:tr>
      <w:tr w:rsidR="00394E9A" w:rsidRPr="00F649EA" w:rsidTr="00394E9A">
        <w:trPr>
          <w:trHeight w:val="351"/>
        </w:trPr>
        <w:tc>
          <w:tcPr>
            <w:tcW w:w="1545" w:type="pct"/>
            <w:tcBorders>
              <w:top w:val="nil"/>
            </w:tcBorders>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 </w:t>
            </w:r>
          </w:p>
        </w:tc>
        <w:tc>
          <w:tcPr>
            <w:tcW w:w="3455" w:type="pct"/>
            <w:tcBorders>
              <w:top w:val="nil"/>
            </w:tcBorders>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Synthesis-based estimates: Describe fully the methods used for the identification of included studies and synthesis of clinical effectiveness data.</w:t>
            </w:r>
          </w:p>
        </w:tc>
      </w:tr>
      <w:tr w:rsidR="00394E9A" w:rsidRPr="00F649EA" w:rsidTr="00394E9A">
        <w:trPr>
          <w:trHeight w:val="260"/>
        </w:trPr>
        <w:tc>
          <w:tcPr>
            <w:tcW w:w="1545" w:type="pct"/>
            <w:tcBorders>
              <w:bottom w:val="single" w:sz="4" w:space="0" w:color="auto"/>
            </w:tcBorders>
            <w:shd w:val="clear" w:color="auto" w:fill="auto"/>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lastRenderedPageBreak/>
              <w:t>12. Measurement and valuation of preference-based outcomes</w:t>
            </w:r>
          </w:p>
        </w:tc>
        <w:tc>
          <w:tcPr>
            <w:tcW w:w="3455" w:type="pct"/>
            <w:tcBorders>
              <w:bottom w:val="single" w:sz="4" w:space="0" w:color="auto"/>
            </w:tcBorders>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If applicable, describe the population and methods used to elicit preferences for outcomes.</w:t>
            </w:r>
          </w:p>
        </w:tc>
      </w:tr>
      <w:tr w:rsidR="00394E9A" w:rsidRPr="00F649EA" w:rsidTr="00394E9A">
        <w:trPr>
          <w:trHeight w:val="710"/>
        </w:trPr>
        <w:tc>
          <w:tcPr>
            <w:tcW w:w="1545" w:type="pct"/>
            <w:tcBorders>
              <w:bottom w:val="nil"/>
            </w:tcBorders>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13. Estimating resources and costs</w:t>
            </w:r>
          </w:p>
        </w:tc>
        <w:tc>
          <w:tcPr>
            <w:tcW w:w="3455" w:type="pct"/>
            <w:tcBorders>
              <w:bottom w:val="nil"/>
            </w:tcBorders>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Single study–based economic evaluation: Describe approaches used to estimate resource use associated with the alternative interventions. Describe primary or secondary research methods for valuing each resource item in terms of its unit cost. Describe any adjustments made to approximate to opportunity costs.</w:t>
            </w:r>
          </w:p>
        </w:tc>
      </w:tr>
      <w:tr w:rsidR="00394E9A" w:rsidRPr="00F649EA" w:rsidTr="00394E9A">
        <w:trPr>
          <w:trHeight w:val="432"/>
        </w:trPr>
        <w:tc>
          <w:tcPr>
            <w:tcW w:w="1545" w:type="pct"/>
            <w:tcBorders>
              <w:top w:val="nil"/>
            </w:tcBorders>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 </w:t>
            </w:r>
          </w:p>
        </w:tc>
        <w:tc>
          <w:tcPr>
            <w:tcW w:w="3455" w:type="pct"/>
            <w:tcBorders>
              <w:top w:val="nil"/>
            </w:tcBorders>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Model-based economic evaluation: Describe approaches and data sources used to estimate resource use associated with model health states. Describe primary or secondary research methods for valuing each resource item in terms of its unit cost. Describe any adjustments made to approximate to opportunity costs.</w:t>
            </w:r>
          </w:p>
        </w:tc>
      </w:tr>
      <w:tr w:rsidR="00394E9A" w:rsidRPr="00F649EA" w:rsidTr="00776D7A">
        <w:trPr>
          <w:trHeight w:val="755"/>
        </w:trPr>
        <w:tc>
          <w:tcPr>
            <w:tcW w:w="1545" w:type="pct"/>
            <w:shd w:val="clear" w:color="auto" w:fill="auto"/>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14. Currency, price date, and conversion</w:t>
            </w:r>
          </w:p>
        </w:tc>
        <w:tc>
          <w:tcPr>
            <w:tcW w:w="3455" w:type="pct"/>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Report the dates of the estimated resource quantities and unit costs. Describe methods for adjusting estimated unit costs to the year of reported costs if necessary. Describe methods for converting costs into a common currency base and the exchange rate.</w:t>
            </w:r>
          </w:p>
        </w:tc>
      </w:tr>
      <w:tr w:rsidR="00394E9A" w:rsidRPr="00F649EA" w:rsidTr="00776D7A">
        <w:trPr>
          <w:trHeight w:val="60"/>
        </w:trPr>
        <w:tc>
          <w:tcPr>
            <w:tcW w:w="1545" w:type="pct"/>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15. Choice of model</w:t>
            </w:r>
          </w:p>
        </w:tc>
        <w:tc>
          <w:tcPr>
            <w:tcW w:w="3455" w:type="pct"/>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Describe and give reasons for the specific type of decision-analytic model used. Providing a figure to show model structure is strongly recommended.</w:t>
            </w:r>
          </w:p>
        </w:tc>
      </w:tr>
      <w:tr w:rsidR="00394E9A" w:rsidRPr="00F649EA" w:rsidTr="00776D7A">
        <w:trPr>
          <w:trHeight w:val="170"/>
        </w:trPr>
        <w:tc>
          <w:tcPr>
            <w:tcW w:w="1545" w:type="pct"/>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16. Assumptions</w:t>
            </w:r>
          </w:p>
        </w:tc>
        <w:tc>
          <w:tcPr>
            <w:tcW w:w="3455" w:type="pct"/>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Describe all structural or other assumptions underpinning the decision-analytic model.</w:t>
            </w:r>
          </w:p>
        </w:tc>
      </w:tr>
      <w:tr w:rsidR="00394E9A" w:rsidRPr="00F649EA" w:rsidTr="00776D7A">
        <w:trPr>
          <w:trHeight w:val="872"/>
        </w:trPr>
        <w:tc>
          <w:tcPr>
            <w:tcW w:w="1545" w:type="pct"/>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17. Analytic methods</w:t>
            </w:r>
          </w:p>
        </w:tc>
        <w:tc>
          <w:tcPr>
            <w:tcW w:w="3455" w:type="pct"/>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Describe all analytic methods supporting the evaluation. This could include methods for dealing with skewed, missing, or censored data; extrapolation methods; methods for pooling data; approaches to validate or make adjustments (e.g., half-cycle corrections) to a model; and methods for handling population heterogeneity and uncertainty.</w:t>
            </w:r>
          </w:p>
        </w:tc>
      </w:tr>
      <w:tr w:rsidR="00394E9A" w:rsidRPr="00F649EA" w:rsidTr="00776D7A">
        <w:trPr>
          <w:trHeight w:val="728"/>
        </w:trPr>
        <w:tc>
          <w:tcPr>
            <w:tcW w:w="1545" w:type="pct"/>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18. Study parameters</w:t>
            </w:r>
          </w:p>
        </w:tc>
        <w:tc>
          <w:tcPr>
            <w:tcW w:w="3455" w:type="pct"/>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Report the values, ranges, references, and if used, probability distributions for all parameters. Report reasons or sources for distributions used to represent uncertainty where appropriate. Providing a table to show the input values is strongly recommended.</w:t>
            </w:r>
          </w:p>
        </w:tc>
      </w:tr>
      <w:tr w:rsidR="00394E9A" w:rsidRPr="00F649EA" w:rsidTr="00394E9A">
        <w:trPr>
          <w:trHeight w:val="413"/>
        </w:trPr>
        <w:tc>
          <w:tcPr>
            <w:tcW w:w="1545" w:type="pct"/>
            <w:tcBorders>
              <w:bottom w:val="single" w:sz="4" w:space="0" w:color="auto"/>
            </w:tcBorders>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19. Incremental costs and outcomes</w:t>
            </w:r>
          </w:p>
        </w:tc>
        <w:tc>
          <w:tcPr>
            <w:tcW w:w="3455" w:type="pct"/>
            <w:tcBorders>
              <w:bottom w:val="single" w:sz="4" w:space="0" w:color="auto"/>
            </w:tcBorders>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For each intervention, report mean values for the main categories of estimated costs and outcomes of interest, as well as mean differences between the comparator groups. If applicable, report incremental cost-effectiveness ratios.</w:t>
            </w:r>
          </w:p>
        </w:tc>
      </w:tr>
      <w:tr w:rsidR="00394E9A" w:rsidRPr="00F649EA" w:rsidTr="00394E9A">
        <w:trPr>
          <w:trHeight w:val="611"/>
        </w:trPr>
        <w:tc>
          <w:tcPr>
            <w:tcW w:w="1545" w:type="pct"/>
            <w:tcBorders>
              <w:bottom w:val="nil"/>
            </w:tcBorders>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20. Characterizing uncertainty</w:t>
            </w:r>
          </w:p>
        </w:tc>
        <w:tc>
          <w:tcPr>
            <w:tcW w:w="3455" w:type="pct"/>
            <w:tcBorders>
              <w:bottom w:val="nil"/>
            </w:tcBorders>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 xml:space="preserve">Single study–based economic evaluation: Describe the effects of sampling uncertainty for estimated incremental cost, incremental effectiveness, and incremental cost-effectiveness, together with the impact of methodological assumptions (such as discount rate, study perspective).  </w:t>
            </w:r>
          </w:p>
        </w:tc>
      </w:tr>
      <w:tr w:rsidR="00394E9A" w:rsidRPr="00F649EA" w:rsidTr="00394E9A">
        <w:trPr>
          <w:trHeight w:val="603"/>
        </w:trPr>
        <w:tc>
          <w:tcPr>
            <w:tcW w:w="1545" w:type="pct"/>
            <w:tcBorders>
              <w:top w:val="nil"/>
            </w:tcBorders>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 </w:t>
            </w:r>
          </w:p>
        </w:tc>
        <w:tc>
          <w:tcPr>
            <w:tcW w:w="3455" w:type="pct"/>
            <w:tcBorders>
              <w:top w:val="nil"/>
            </w:tcBorders>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Model-based economic evaluation: Describe the effects on the results of uncertainty for all input parameters, and uncertainty related to the structure of the model and assumptions.</w:t>
            </w:r>
          </w:p>
        </w:tc>
      </w:tr>
      <w:tr w:rsidR="00394E9A" w:rsidRPr="00F649EA" w:rsidTr="00776D7A">
        <w:trPr>
          <w:trHeight w:val="710"/>
        </w:trPr>
        <w:tc>
          <w:tcPr>
            <w:tcW w:w="1545" w:type="pct"/>
            <w:shd w:val="clear" w:color="auto" w:fill="auto"/>
            <w:noWrap/>
            <w:hideMark/>
          </w:tcPr>
          <w:p w:rsidR="00394E9A" w:rsidRPr="00F649EA" w:rsidRDefault="00394E9A" w:rsidP="00A46CB6">
            <w:pPr>
              <w:ind w:left="115" w:hanging="115"/>
              <w:rPr>
                <w:rFonts w:eastAsia="Times New Roman" w:cs="Times New Roman"/>
                <w:color w:val="000000"/>
                <w:sz w:val="20"/>
                <w:szCs w:val="20"/>
                <w:cs/>
                <w:lang w:eastAsia="nl-NL"/>
              </w:rPr>
            </w:pPr>
            <w:r w:rsidRPr="00F649EA">
              <w:rPr>
                <w:rFonts w:eastAsia="Times New Roman" w:cs="Times New Roman"/>
                <w:color w:val="000000"/>
                <w:sz w:val="20"/>
                <w:szCs w:val="20"/>
                <w:lang w:eastAsia="nl-NL"/>
              </w:rPr>
              <w:t>21. Characterizing heterogeneity</w:t>
            </w:r>
          </w:p>
        </w:tc>
        <w:tc>
          <w:tcPr>
            <w:tcW w:w="3455" w:type="pct"/>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If applicable, report differences in costs, outcomes, or cost-effectiveness that can be explained by variations between subgroups of patients with different baseline characteristics or other observed variability in effects that are not reducible by more information.</w:t>
            </w:r>
          </w:p>
        </w:tc>
      </w:tr>
      <w:tr w:rsidR="00394E9A" w:rsidRPr="00F649EA" w:rsidTr="00776D7A">
        <w:trPr>
          <w:trHeight w:val="413"/>
        </w:trPr>
        <w:tc>
          <w:tcPr>
            <w:tcW w:w="1545" w:type="pct"/>
            <w:shd w:val="clear" w:color="auto" w:fill="auto"/>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22. Study findings, limitations, generalizability, and current knowledge</w:t>
            </w:r>
          </w:p>
        </w:tc>
        <w:tc>
          <w:tcPr>
            <w:tcW w:w="3455" w:type="pct"/>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Summarize key study findings and describe how they support the conclusions reached. Discuss limitations and the generalizability of the findings and how the findings fit with current knowledge.</w:t>
            </w:r>
          </w:p>
        </w:tc>
      </w:tr>
      <w:tr w:rsidR="00394E9A" w:rsidRPr="00F649EA" w:rsidTr="00776D7A">
        <w:trPr>
          <w:trHeight w:val="521"/>
        </w:trPr>
        <w:tc>
          <w:tcPr>
            <w:tcW w:w="1545" w:type="pct"/>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23. Source of funding</w:t>
            </w:r>
          </w:p>
        </w:tc>
        <w:tc>
          <w:tcPr>
            <w:tcW w:w="3455" w:type="pct"/>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Describe how the study was funded and the role of the funder in the identification, design, conduct, and reporting of the analysis. Describe other nonmonetary sources of support.</w:t>
            </w:r>
          </w:p>
        </w:tc>
      </w:tr>
      <w:tr w:rsidR="00394E9A" w:rsidRPr="00F649EA" w:rsidTr="00776D7A">
        <w:trPr>
          <w:trHeight w:val="719"/>
        </w:trPr>
        <w:tc>
          <w:tcPr>
            <w:tcW w:w="1545" w:type="pct"/>
            <w:shd w:val="clear" w:color="auto" w:fill="auto"/>
            <w:noWrap/>
            <w:hideMark/>
          </w:tcPr>
          <w:p w:rsidR="00394E9A" w:rsidRPr="00F649EA" w:rsidRDefault="00394E9A" w:rsidP="00A46CB6">
            <w:pPr>
              <w:ind w:left="115" w:hanging="115"/>
              <w:rPr>
                <w:rFonts w:eastAsia="Times New Roman" w:cs="Times New Roman"/>
                <w:color w:val="000000"/>
                <w:sz w:val="20"/>
                <w:szCs w:val="20"/>
                <w:lang w:eastAsia="nl-NL"/>
              </w:rPr>
            </w:pPr>
            <w:r w:rsidRPr="00F649EA">
              <w:rPr>
                <w:rFonts w:eastAsia="Times New Roman" w:cs="Times New Roman"/>
                <w:color w:val="000000"/>
                <w:sz w:val="20"/>
                <w:szCs w:val="20"/>
                <w:lang w:eastAsia="nl-NL"/>
              </w:rPr>
              <w:t>24. Conflicts of interest</w:t>
            </w:r>
          </w:p>
        </w:tc>
        <w:tc>
          <w:tcPr>
            <w:tcW w:w="3455" w:type="pct"/>
            <w:shd w:val="clear" w:color="auto" w:fill="auto"/>
            <w:hideMark/>
          </w:tcPr>
          <w:p w:rsidR="00394E9A" w:rsidRPr="00F649EA" w:rsidRDefault="00394E9A" w:rsidP="00A46CB6">
            <w:pPr>
              <w:ind w:left="168" w:hanging="168"/>
              <w:rPr>
                <w:rFonts w:eastAsia="Times New Roman" w:cs="Times New Roman"/>
                <w:color w:val="000000"/>
                <w:sz w:val="20"/>
                <w:szCs w:val="20"/>
                <w:lang w:eastAsia="nl-NL"/>
              </w:rPr>
            </w:pPr>
            <w:r w:rsidRPr="00F649EA">
              <w:rPr>
                <w:rFonts w:eastAsia="Times New Roman" w:cs="Times New Roman"/>
                <w:color w:val="000000"/>
                <w:sz w:val="20"/>
                <w:szCs w:val="20"/>
                <w:lang w:eastAsia="nl-NL"/>
              </w:rPr>
              <w:t>Describe any potential for conflict of interest among study contributors in accordance with journal policy. In the absence of a journal policy, we recommend authors comply with International Committee of Medical Journal Editors’ recommendations.</w:t>
            </w:r>
          </w:p>
        </w:tc>
      </w:tr>
    </w:tbl>
    <w:p w:rsidR="00394E9A" w:rsidRPr="00F649EA" w:rsidRDefault="00394E9A" w:rsidP="00394E9A">
      <w:pPr>
        <w:rPr>
          <w:rFonts w:cs="Times New Roman"/>
          <w:sz w:val="20"/>
          <w:szCs w:val="20"/>
        </w:rPr>
      </w:pPr>
    </w:p>
    <w:p w:rsidR="007C5407" w:rsidRPr="00F649EA" w:rsidRDefault="007C5407">
      <w:pPr>
        <w:spacing w:after="160" w:line="259" w:lineRule="auto"/>
        <w:rPr>
          <w:rFonts w:cs="Times New Roman"/>
          <w:b/>
          <w:bCs/>
          <w:sz w:val="20"/>
          <w:szCs w:val="20"/>
        </w:rPr>
      </w:pPr>
      <w:r w:rsidRPr="00F649EA">
        <w:rPr>
          <w:rFonts w:cs="Times New Roman"/>
          <w:b/>
          <w:bCs/>
          <w:sz w:val="20"/>
          <w:szCs w:val="20"/>
        </w:rPr>
        <w:br w:type="page"/>
      </w:r>
    </w:p>
    <w:p w:rsidR="00B828E4" w:rsidRPr="00F649EA" w:rsidRDefault="00B828E4" w:rsidP="00B828E4">
      <w:pPr>
        <w:spacing w:after="120"/>
        <w:rPr>
          <w:rFonts w:cs="Times New Roman"/>
          <w:sz w:val="20"/>
          <w:szCs w:val="20"/>
        </w:rPr>
      </w:pPr>
      <w:r w:rsidRPr="00F649EA">
        <w:rPr>
          <w:rFonts w:cs="Times New Roman"/>
          <w:b/>
          <w:bCs/>
          <w:sz w:val="20"/>
          <w:szCs w:val="20"/>
        </w:rPr>
        <w:lastRenderedPageBreak/>
        <w:t xml:space="preserve">Table </w:t>
      </w:r>
      <w:r w:rsidR="00394E9A" w:rsidRPr="00F649EA">
        <w:rPr>
          <w:rFonts w:cs="Times New Roman"/>
          <w:b/>
          <w:bCs/>
          <w:sz w:val="20"/>
          <w:szCs w:val="20"/>
        </w:rPr>
        <w:t>2</w:t>
      </w:r>
      <w:r w:rsidRPr="00F649EA">
        <w:rPr>
          <w:rFonts w:cs="Times New Roman"/>
          <w:b/>
          <w:bCs/>
          <w:sz w:val="20"/>
          <w:szCs w:val="20"/>
        </w:rPr>
        <w:t>E</w:t>
      </w:r>
      <w:r w:rsidRPr="00F649EA">
        <w:rPr>
          <w:rFonts w:cs="Times New Roman"/>
          <w:sz w:val="20"/>
          <w:szCs w:val="20"/>
        </w:rPr>
        <w:t xml:space="preserve"> Search results</w:t>
      </w:r>
      <w:r w:rsidRPr="00F649EA">
        <w:rPr>
          <w:rFonts w:cs="Times New Roman"/>
          <w:sz w:val="20"/>
          <w:szCs w:val="20"/>
          <w:cs/>
        </w:rPr>
        <w:t xml:space="preserve"> </w:t>
      </w:r>
    </w:p>
    <w:p w:rsidR="00B828E4" w:rsidRPr="00F649EA" w:rsidRDefault="00B828E4" w:rsidP="00AD0548">
      <w:pPr>
        <w:rPr>
          <w:rFonts w:cs="Times New Roman"/>
          <w:bCs/>
          <w:i/>
          <w:iCs/>
          <w:caps/>
          <w:sz w:val="20"/>
          <w:szCs w:val="20"/>
        </w:rPr>
      </w:pPr>
      <w:r w:rsidRPr="00F649EA">
        <w:rPr>
          <w:rFonts w:cs="Times New Roman"/>
          <w:bCs/>
          <w:i/>
          <w:iCs/>
          <w:sz w:val="20"/>
          <w:szCs w:val="20"/>
        </w:rPr>
        <w:t>EMBASE</w:t>
      </w:r>
    </w:p>
    <w:tbl>
      <w:tblPr>
        <w:tblStyle w:val="TableGrid"/>
        <w:tblW w:w="8788" w:type="dxa"/>
        <w:tblLook w:val="04A0" w:firstRow="1" w:lastRow="0" w:firstColumn="1" w:lastColumn="0" w:noHBand="0" w:noVBand="1"/>
      </w:tblPr>
      <w:tblGrid>
        <w:gridCol w:w="485"/>
        <w:gridCol w:w="7028"/>
        <w:gridCol w:w="1275"/>
      </w:tblGrid>
      <w:tr w:rsidR="00B828E4" w:rsidRPr="00F649EA" w:rsidTr="00AD0548">
        <w:trPr>
          <w:trHeight w:val="89"/>
        </w:trPr>
        <w:tc>
          <w:tcPr>
            <w:tcW w:w="485" w:type="dxa"/>
            <w:tcBorders>
              <w:left w:val="nil"/>
              <w:bottom w:val="single" w:sz="4" w:space="0" w:color="auto"/>
              <w:right w:val="nil"/>
            </w:tcBorders>
            <w:noWrap/>
            <w:vAlign w:val="center"/>
            <w:hideMark/>
          </w:tcPr>
          <w:p w:rsidR="00B828E4" w:rsidRPr="00F649EA" w:rsidRDefault="00B828E4" w:rsidP="00240198">
            <w:pPr>
              <w:jc w:val="center"/>
              <w:rPr>
                <w:rFonts w:cs="Times New Roman"/>
                <w:b/>
                <w:bCs/>
                <w:sz w:val="20"/>
                <w:szCs w:val="20"/>
              </w:rPr>
            </w:pPr>
            <w:r w:rsidRPr="00F649EA">
              <w:rPr>
                <w:rFonts w:cs="Times New Roman"/>
                <w:b/>
                <w:bCs/>
                <w:sz w:val="20"/>
                <w:szCs w:val="20"/>
              </w:rPr>
              <w:t>No</w:t>
            </w:r>
          </w:p>
        </w:tc>
        <w:tc>
          <w:tcPr>
            <w:tcW w:w="7028" w:type="dxa"/>
            <w:tcBorders>
              <w:left w:val="nil"/>
              <w:bottom w:val="single" w:sz="4" w:space="0" w:color="auto"/>
              <w:right w:val="nil"/>
            </w:tcBorders>
            <w:noWrap/>
            <w:vAlign w:val="center"/>
            <w:hideMark/>
          </w:tcPr>
          <w:p w:rsidR="00B828E4" w:rsidRPr="00F649EA" w:rsidRDefault="00B828E4" w:rsidP="00240198">
            <w:pPr>
              <w:jc w:val="center"/>
              <w:rPr>
                <w:rFonts w:cs="Times New Roman"/>
                <w:b/>
                <w:bCs/>
                <w:sz w:val="20"/>
                <w:szCs w:val="20"/>
              </w:rPr>
            </w:pPr>
            <w:r w:rsidRPr="00F649EA">
              <w:rPr>
                <w:rFonts w:cs="Times New Roman"/>
                <w:b/>
                <w:bCs/>
                <w:sz w:val="20"/>
                <w:szCs w:val="20"/>
              </w:rPr>
              <w:t>Key words</w:t>
            </w:r>
          </w:p>
        </w:tc>
        <w:tc>
          <w:tcPr>
            <w:tcW w:w="1275" w:type="dxa"/>
            <w:tcBorders>
              <w:left w:val="nil"/>
              <w:bottom w:val="single" w:sz="4" w:space="0" w:color="auto"/>
              <w:right w:val="nil"/>
            </w:tcBorders>
            <w:vAlign w:val="center"/>
          </w:tcPr>
          <w:p w:rsidR="00B828E4" w:rsidRPr="00F649EA" w:rsidRDefault="00B828E4" w:rsidP="00240198">
            <w:pPr>
              <w:jc w:val="center"/>
              <w:rPr>
                <w:rFonts w:cs="Times New Roman"/>
                <w:b/>
                <w:bCs/>
                <w:sz w:val="20"/>
                <w:szCs w:val="20"/>
              </w:rPr>
            </w:pPr>
            <w:r w:rsidRPr="00F649EA">
              <w:rPr>
                <w:rFonts w:cs="Times New Roman"/>
                <w:b/>
                <w:bCs/>
                <w:sz w:val="20"/>
                <w:szCs w:val="20"/>
              </w:rPr>
              <w:t>Results</w:t>
            </w:r>
          </w:p>
        </w:tc>
      </w:tr>
      <w:tr w:rsidR="00B828E4" w:rsidRPr="00F649EA" w:rsidTr="00240198">
        <w:trPr>
          <w:trHeight w:val="227"/>
        </w:trPr>
        <w:tc>
          <w:tcPr>
            <w:tcW w:w="485" w:type="dxa"/>
            <w:tcBorders>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w:t>
            </w:r>
          </w:p>
        </w:tc>
        <w:tc>
          <w:tcPr>
            <w:tcW w:w="7028" w:type="dxa"/>
            <w:tcBorders>
              <w:left w:val="nil"/>
              <w:bottom w:val="nil"/>
              <w:right w:val="nil"/>
            </w:tcBorders>
            <w:noWrap/>
            <w:vAlign w:val="center"/>
          </w:tcPr>
          <w:p w:rsidR="00B828E4" w:rsidRPr="00F649EA" w:rsidRDefault="00B828E4" w:rsidP="00240198">
            <w:pPr>
              <w:rPr>
                <w:rFonts w:cs="Times New Roman"/>
                <w:sz w:val="20"/>
                <w:szCs w:val="20"/>
              </w:rPr>
            </w:pPr>
            <w:proofErr w:type="spellStart"/>
            <w:r w:rsidRPr="00F649EA">
              <w:rPr>
                <w:rFonts w:cs="Times New Roman"/>
                <w:sz w:val="20"/>
                <w:szCs w:val="20"/>
              </w:rPr>
              <w:t>exp</w:t>
            </w:r>
            <w:proofErr w:type="spellEnd"/>
            <w:r w:rsidRPr="00F649EA">
              <w:rPr>
                <w:rFonts w:cs="Times New Roman"/>
                <w:sz w:val="20"/>
                <w:szCs w:val="20"/>
              </w:rPr>
              <w:t xml:space="preserve"> health economics/</w:t>
            </w:r>
          </w:p>
        </w:tc>
        <w:tc>
          <w:tcPr>
            <w:tcW w:w="1275" w:type="dxa"/>
            <w:tcBorders>
              <w:left w:val="nil"/>
              <w:bottom w:val="nil"/>
              <w:right w:val="nil"/>
            </w:tcBorders>
            <w:vAlign w:val="center"/>
          </w:tcPr>
          <w:p w:rsidR="00B828E4" w:rsidRPr="00F649EA" w:rsidRDefault="00B828E4" w:rsidP="00240198">
            <w:pPr>
              <w:jc w:val="center"/>
              <w:rPr>
                <w:rFonts w:cs="Times New Roman"/>
                <w:sz w:val="20"/>
                <w:szCs w:val="20"/>
              </w:rPr>
            </w:pPr>
            <w:r w:rsidRPr="00F649EA">
              <w:rPr>
                <w:rFonts w:cs="Times New Roman"/>
                <w:sz w:val="20"/>
                <w:szCs w:val="20"/>
              </w:rPr>
              <w:t>759165</w:t>
            </w:r>
          </w:p>
        </w:tc>
      </w:tr>
      <w:tr w:rsidR="00B828E4" w:rsidRPr="00F649EA" w:rsidTr="00240198">
        <w:trPr>
          <w:trHeight w:val="195"/>
        </w:trPr>
        <w:tc>
          <w:tcPr>
            <w:tcW w:w="485" w:type="dxa"/>
            <w:tcBorders>
              <w:top w:val="nil"/>
              <w:left w:val="nil"/>
              <w:bottom w:val="nil"/>
              <w:right w:val="nil"/>
            </w:tcBorders>
            <w:noWrap/>
            <w:hideMark/>
          </w:tcPr>
          <w:p w:rsidR="00B828E4" w:rsidRPr="00F649EA" w:rsidRDefault="00B828E4" w:rsidP="00240198">
            <w:pPr>
              <w:jc w:val="center"/>
              <w:rPr>
                <w:rFonts w:cs="Times New Roman"/>
                <w:sz w:val="20"/>
                <w:szCs w:val="20"/>
              </w:rPr>
            </w:pPr>
            <w:r w:rsidRPr="00F649EA">
              <w:rPr>
                <w:rFonts w:cs="Times New Roman"/>
                <w:sz w:val="20"/>
                <w:szCs w:val="20"/>
              </w:rPr>
              <w:t>2</w:t>
            </w:r>
          </w:p>
        </w:tc>
        <w:tc>
          <w:tcPr>
            <w:tcW w:w="7028" w:type="dxa"/>
            <w:tcBorders>
              <w:top w:val="nil"/>
              <w:left w:val="nil"/>
              <w:bottom w:val="nil"/>
              <w:right w:val="nil"/>
            </w:tcBorders>
            <w:noWrap/>
          </w:tcPr>
          <w:p w:rsidR="00B828E4" w:rsidRPr="00F649EA" w:rsidRDefault="00B828E4" w:rsidP="00240198">
            <w:pPr>
              <w:textAlignment w:val="baseline"/>
              <w:rPr>
                <w:rFonts w:eastAsia="Times New Roman" w:cs="Times New Roman"/>
                <w:spacing w:val="2"/>
                <w:sz w:val="20"/>
                <w:szCs w:val="20"/>
                <w:highlight w:val="yellow"/>
                <w:cs/>
              </w:rPr>
            </w:pPr>
            <w:proofErr w:type="spellStart"/>
            <w:r w:rsidRPr="00F649EA">
              <w:rPr>
                <w:rFonts w:eastAsia="Times New Roman" w:cs="Times New Roman"/>
                <w:spacing w:val="2"/>
                <w:sz w:val="20"/>
                <w:szCs w:val="20"/>
              </w:rPr>
              <w:t>exp</w:t>
            </w:r>
            <w:proofErr w:type="spellEnd"/>
            <w:r w:rsidRPr="00F649EA">
              <w:rPr>
                <w:rFonts w:eastAsia="Times New Roman" w:cs="Times New Roman"/>
                <w:spacing w:val="2"/>
                <w:sz w:val="20"/>
                <w:szCs w:val="20"/>
              </w:rPr>
              <w:t xml:space="preserve"> health care cost/</w:t>
            </w:r>
          </w:p>
        </w:tc>
        <w:tc>
          <w:tcPr>
            <w:tcW w:w="1275" w:type="dxa"/>
            <w:tcBorders>
              <w:top w:val="nil"/>
              <w:left w:val="nil"/>
              <w:bottom w:val="nil"/>
              <w:right w:val="nil"/>
            </w:tcBorders>
            <w:noWrap/>
          </w:tcPr>
          <w:p w:rsidR="00B828E4" w:rsidRPr="00F649EA" w:rsidRDefault="00B828E4" w:rsidP="00240198">
            <w:pPr>
              <w:jc w:val="center"/>
              <w:rPr>
                <w:rFonts w:cs="Times New Roman"/>
                <w:sz w:val="20"/>
                <w:szCs w:val="20"/>
              </w:rPr>
            </w:pPr>
            <w:r w:rsidRPr="00F649EA">
              <w:rPr>
                <w:rFonts w:cs="Times New Roman"/>
                <w:sz w:val="20"/>
                <w:szCs w:val="20"/>
              </w:rPr>
              <w:t>258349</w:t>
            </w:r>
          </w:p>
        </w:tc>
      </w:tr>
      <w:tr w:rsidR="00B828E4" w:rsidRPr="00F649EA" w:rsidTr="00240198">
        <w:trPr>
          <w:trHeight w:val="153"/>
        </w:trPr>
        <w:tc>
          <w:tcPr>
            <w:tcW w:w="485" w:type="dxa"/>
            <w:tcBorders>
              <w:top w:val="nil"/>
              <w:left w:val="nil"/>
              <w:bottom w:val="nil"/>
              <w:right w:val="nil"/>
            </w:tcBorders>
            <w:noWrap/>
          </w:tcPr>
          <w:p w:rsidR="00B828E4" w:rsidRPr="00F649EA" w:rsidRDefault="00B828E4" w:rsidP="00240198">
            <w:pPr>
              <w:jc w:val="center"/>
              <w:rPr>
                <w:rFonts w:cs="Times New Roman"/>
                <w:sz w:val="20"/>
                <w:szCs w:val="20"/>
                <w:highlight w:val="red"/>
              </w:rPr>
            </w:pPr>
            <w:r w:rsidRPr="00F649EA">
              <w:rPr>
                <w:rFonts w:cs="Times New Roman"/>
                <w:sz w:val="20"/>
                <w:szCs w:val="20"/>
              </w:rPr>
              <w:t>3</w:t>
            </w:r>
          </w:p>
        </w:tc>
        <w:tc>
          <w:tcPr>
            <w:tcW w:w="7028" w:type="dxa"/>
            <w:tcBorders>
              <w:top w:val="nil"/>
              <w:left w:val="nil"/>
              <w:bottom w:val="nil"/>
              <w:right w:val="nil"/>
            </w:tcBorders>
            <w:noWrap/>
          </w:tcPr>
          <w:p w:rsidR="00B828E4" w:rsidRPr="00F649EA" w:rsidRDefault="00B828E4" w:rsidP="00240198">
            <w:pPr>
              <w:textAlignment w:val="baseline"/>
              <w:rPr>
                <w:rFonts w:eastAsia="Times New Roman" w:cs="Times New Roman"/>
                <w:spacing w:val="2"/>
                <w:sz w:val="20"/>
                <w:szCs w:val="20"/>
              </w:rPr>
            </w:pPr>
            <w:proofErr w:type="spellStart"/>
            <w:r w:rsidRPr="00F649EA">
              <w:rPr>
                <w:rFonts w:eastAsia="Times New Roman" w:cs="Times New Roman"/>
                <w:spacing w:val="2"/>
                <w:sz w:val="20"/>
                <w:szCs w:val="20"/>
              </w:rPr>
              <w:t>exp</w:t>
            </w:r>
            <w:proofErr w:type="spellEnd"/>
            <w:r w:rsidRPr="00F649EA">
              <w:rPr>
                <w:rFonts w:eastAsia="Times New Roman" w:cs="Times New Roman"/>
                <w:spacing w:val="2"/>
                <w:sz w:val="20"/>
                <w:szCs w:val="20"/>
              </w:rPr>
              <w:t xml:space="preserve"> quality of life/</w:t>
            </w:r>
          </w:p>
        </w:tc>
        <w:tc>
          <w:tcPr>
            <w:tcW w:w="1275" w:type="dxa"/>
            <w:tcBorders>
              <w:top w:val="nil"/>
              <w:left w:val="nil"/>
              <w:bottom w:val="nil"/>
              <w:right w:val="nil"/>
            </w:tcBorders>
            <w:noWrap/>
          </w:tcPr>
          <w:p w:rsidR="00B828E4" w:rsidRPr="00F649EA" w:rsidRDefault="00B828E4" w:rsidP="00240198">
            <w:pPr>
              <w:jc w:val="center"/>
              <w:rPr>
                <w:rFonts w:cs="Times New Roman"/>
                <w:sz w:val="20"/>
                <w:szCs w:val="20"/>
              </w:rPr>
            </w:pPr>
            <w:r w:rsidRPr="00F649EA">
              <w:rPr>
                <w:rFonts w:cs="Times New Roman"/>
                <w:sz w:val="20"/>
                <w:szCs w:val="20"/>
              </w:rPr>
              <w:t>407588</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4</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proofErr w:type="gramStart"/>
            <w:r w:rsidRPr="00F649EA">
              <w:rPr>
                <w:rFonts w:cs="Times New Roman"/>
                <w:sz w:val="20"/>
                <w:szCs w:val="20"/>
              </w:rPr>
              <w:t>economic</w:t>
            </w:r>
            <w:proofErr w:type="gramEnd"/>
            <w:r w:rsidRPr="00F649EA">
              <w:rPr>
                <w:rFonts w:cs="Times New Roman"/>
                <w:sz w:val="20"/>
                <w:szCs w:val="20"/>
              </w:rPr>
              <w:t>$.tw.</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275871</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5</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r w:rsidRPr="00F649EA">
              <w:rPr>
                <w:rFonts w:cs="Times New Roman"/>
                <w:sz w:val="20"/>
                <w:szCs w:val="20"/>
                <w:cs/>
              </w:rPr>
              <w:t>(</w:t>
            </w:r>
            <w:r w:rsidRPr="00F649EA">
              <w:rPr>
                <w:rFonts w:cs="Times New Roman"/>
                <w:sz w:val="20"/>
                <w:szCs w:val="20"/>
              </w:rPr>
              <w:t xml:space="preserve">cost? </w:t>
            </w:r>
            <w:proofErr w:type="gramStart"/>
            <w:r w:rsidRPr="00F649EA">
              <w:rPr>
                <w:rFonts w:cs="Times New Roman"/>
                <w:sz w:val="20"/>
                <w:szCs w:val="20"/>
              </w:rPr>
              <w:t>or</w:t>
            </w:r>
            <w:proofErr w:type="gramEnd"/>
            <w:r w:rsidRPr="00F649EA">
              <w:rPr>
                <w:rFonts w:cs="Times New Roman"/>
                <w:sz w:val="20"/>
                <w:szCs w:val="20"/>
              </w:rPr>
              <w:t xml:space="preserve"> costing? </w:t>
            </w:r>
            <w:proofErr w:type="gramStart"/>
            <w:r w:rsidRPr="00F649EA">
              <w:rPr>
                <w:rFonts w:cs="Times New Roman"/>
                <w:sz w:val="20"/>
                <w:szCs w:val="20"/>
              </w:rPr>
              <w:t>or</w:t>
            </w:r>
            <w:proofErr w:type="gramEnd"/>
            <w:r w:rsidRPr="00F649EA">
              <w:rPr>
                <w:rFonts w:cs="Times New Roman"/>
                <w:sz w:val="20"/>
                <w:szCs w:val="20"/>
              </w:rPr>
              <w:t xml:space="preserve"> costly or costed).</w:t>
            </w:r>
            <w:proofErr w:type="spellStart"/>
            <w:r w:rsidRPr="00F649EA">
              <w:rPr>
                <w:rFonts w:cs="Times New Roman"/>
                <w:sz w:val="20"/>
                <w:szCs w:val="20"/>
              </w:rPr>
              <w:t>tw</w:t>
            </w:r>
            <w:proofErr w:type="spellEnd"/>
            <w:r w:rsidRPr="00F649EA">
              <w:rPr>
                <w:rFonts w:cs="Times New Roman"/>
                <w:sz w:val="20"/>
                <w:szCs w:val="20"/>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626335</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6</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r w:rsidRPr="00F649EA">
              <w:rPr>
                <w:rFonts w:cs="Times New Roman"/>
                <w:sz w:val="20"/>
                <w:szCs w:val="20"/>
                <w:cs/>
              </w:rPr>
              <w:t>(</w:t>
            </w:r>
            <w:r w:rsidRPr="00F649EA">
              <w:rPr>
                <w:rFonts w:cs="Times New Roman"/>
                <w:sz w:val="20"/>
                <w:szCs w:val="20"/>
              </w:rPr>
              <w:t xml:space="preserve">price? </w:t>
            </w:r>
            <w:proofErr w:type="gramStart"/>
            <w:r w:rsidRPr="00F649EA">
              <w:rPr>
                <w:rFonts w:cs="Times New Roman"/>
                <w:sz w:val="20"/>
                <w:szCs w:val="20"/>
              </w:rPr>
              <w:t>or</w:t>
            </w:r>
            <w:proofErr w:type="gramEnd"/>
            <w:r w:rsidRPr="00F649EA">
              <w:rPr>
                <w:rFonts w:cs="Times New Roman"/>
                <w:sz w:val="20"/>
                <w:szCs w:val="20"/>
              </w:rPr>
              <w:t xml:space="preserve"> pricing?).</w:t>
            </w:r>
            <w:proofErr w:type="spellStart"/>
            <w:proofErr w:type="gramStart"/>
            <w:r w:rsidRPr="00F649EA">
              <w:rPr>
                <w:rFonts w:cs="Times New Roman"/>
                <w:sz w:val="20"/>
                <w:szCs w:val="20"/>
              </w:rPr>
              <w:t>tw</w:t>
            </w:r>
            <w:proofErr w:type="spellEnd"/>
            <w:proofErr w:type="gramEnd"/>
            <w:r w:rsidRPr="00F649EA">
              <w:rPr>
                <w:rFonts w:cs="Times New Roman"/>
                <w:sz w:val="20"/>
                <w:szCs w:val="20"/>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46826</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7</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r w:rsidRPr="00F649EA">
              <w:rPr>
                <w:rFonts w:cs="Times New Roman"/>
                <w:sz w:val="20"/>
                <w:szCs w:val="20"/>
                <w:cs/>
              </w:rPr>
              <w:t>(</w:t>
            </w:r>
            <w:proofErr w:type="spellStart"/>
            <w:r w:rsidRPr="00F649EA">
              <w:rPr>
                <w:rFonts w:cs="Times New Roman"/>
                <w:sz w:val="20"/>
                <w:szCs w:val="20"/>
              </w:rPr>
              <w:t>pharmacoeconomic</w:t>
            </w:r>
            <w:proofErr w:type="spellEnd"/>
            <w:r w:rsidRPr="00F649EA">
              <w:rPr>
                <w:rFonts w:cs="Times New Roman"/>
                <w:sz w:val="20"/>
                <w:szCs w:val="20"/>
              </w:rPr>
              <w:t xml:space="preserve">? </w:t>
            </w:r>
            <w:proofErr w:type="gramStart"/>
            <w:r w:rsidRPr="00F649EA">
              <w:rPr>
                <w:rFonts w:cs="Times New Roman"/>
                <w:sz w:val="20"/>
                <w:szCs w:val="20"/>
              </w:rPr>
              <w:t>or</w:t>
            </w:r>
            <w:proofErr w:type="gramEnd"/>
            <w:r w:rsidRPr="00F649EA">
              <w:rPr>
                <w:rFonts w:cs="Times New Roman"/>
                <w:sz w:val="20"/>
                <w:szCs w:val="20"/>
              </w:rPr>
              <w:t xml:space="preserve"> (</w:t>
            </w:r>
            <w:proofErr w:type="spellStart"/>
            <w:r w:rsidRPr="00F649EA">
              <w:rPr>
                <w:rFonts w:cs="Times New Roman"/>
                <w:sz w:val="20"/>
                <w:szCs w:val="20"/>
              </w:rPr>
              <w:t>pharmaco</w:t>
            </w:r>
            <w:proofErr w:type="spellEnd"/>
            <w:r w:rsidRPr="00F649EA">
              <w:rPr>
                <w:rFonts w:cs="Times New Roman"/>
                <w:sz w:val="20"/>
                <w:szCs w:val="20"/>
              </w:rPr>
              <w:t xml:space="preserve"> </w:t>
            </w:r>
            <w:proofErr w:type="spellStart"/>
            <w:r w:rsidRPr="00F649EA">
              <w:rPr>
                <w:rFonts w:cs="Times New Roman"/>
                <w:sz w:val="20"/>
                <w:szCs w:val="20"/>
              </w:rPr>
              <w:t>adj</w:t>
            </w:r>
            <w:proofErr w:type="spellEnd"/>
            <w:r w:rsidRPr="00F649EA">
              <w:rPr>
                <w:rFonts w:cs="Times New Roman"/>
                <w:sz w:val="20"/>
                <w:szCs w:val="20"/>
              </w:rPr>
              <w:t xml:space="preserve"> economic?)).</w:t>
            </w:r>
            <w:proofErr w:type="spellStart"/>
            <w:proofErr w:type="gramStart"/>
            <w:r w:rsidRPr="00F649EA">
              <w:rPr>
                <w:rFonts w:cs="Times New Roman"/>
                <w:sz w:val="20"/>
                <w:szCs w:val="20"/>
              </w:rPr>
              <w:t>tw</w:t>
            </w:r>
            <w:proofErr w:type="spellEnd"/>
            <w:proofErr w:type="gramEnd"/>
            <w:r w:rsidRPr="00F649EA">
              <w:rPr>
                <w:rFonts w:cs="Times New Roman"/>
                <w:sz w:val="20"/>
                <w:szCs w:val="20"/>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7631</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8</w:t>
            </w:r>
          </w:p>
        </w:tc>
        <w:tc>
          <w:tcPr>
            <w:tcW w:w="7028" w:type="dxa"/>
            <w:tcBorders>
              <w:top w:val="nil"/>
              <w:left w:val="nil"/>
              <w:bottom w:val="nil"/>
              <w:right w:val="nil"/>
            </w:tcBorders>
            <w:noWrap/>
            <w:vAlign w:val="center"/>
          </w:tcPr>
          <w:p w:rsidR="00B828E4" w:rsidRPr="00F649EA" w:rsidRDefault="00B828E4" w:rsidP="00240198">
            <w:pPr>
              <w:autoSpaceDE w:val="0"/>
              <w:autoSpaceDN w:val="0"/>
              <w:adjustRightInd w:val="0"/>
              <w:rPr>
                <w:rFonts w:cs="Times New Roman"/>
                <w:sz w:val="20"/>
                <w:szCs w:val="20"/>
              </w:rPr>
            </w:pPr>
            <w:proofErr w:type="gramStart"/>
            <w:r w:rsidRPr="00F649EA">
              <w:rPr>
                <w:rFonts w:cs="Times New Roman"/>
                <w:sz w:val="20"/>
                <w:szCs w:val="20"/>
              </w:rPr>
              <w:t>budget</w:t>
            </w:r>
            <w:proofErr w:type="gramEnd"/>
            <w:r w:rsidRPr="00F649EA">
              <w:rPr>
                <w:rFonts w:cs="Times New Roman"/>
                <w:sz w:val="20"/>
                <w:szCs w:val="20"/>
              </w:rPr>
              <w:t>$.tw.</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32424</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9</w:t>
            </w:r>
          </w:p>
        </w:tc>
        <w:tc>
          <w:tcPr>
            <w:tcW w:w="7028" w:type="dxa"/>
            <w:tcBorders>
              <w:top w:val="nil"/>
              <w:left w:val="nil"/>
              <w:bottom w:val="nil"/>
              <w:right w:val="nil"/>
            </w:tcBorders>
            <w:noWrap/>
            <w:vAlign w:val="center"/>
          </w:tcPr>
          <w:p w:rsidR="00B828E4" w:rsidRPr="00F649EA" w:rsidRDefault="00B828E4" w:rsidP="00240198">
            <w:pPr>
              <w:autoSpaceDE w:val="0"/>
              <w:autoSpaceDN w:val="0"/>
              <w:adjustRightInd w:val="0"/>
              <w:rPr>
                <w:rFonts w:cs="Times New Roman"/>
                <w:sz w:val="20"/>
                <w:szCs w:val="20"/>
              </w:rPr>
            </w:pPr>
            <w:proofErr w:type="gramStart"/>
            <w:r w:rsidRPr="00F649EA">
              <w:rPr>
                <w:rFonts w:cs="Times New Roman"/>
                <w:sz w:val="20"/>
                <w:szCs w:val="20"/>
              </w:rPr>
              <w:t>expenditure</w:t>
            </w:r>
            <w:proofErr w:type="gramEnd"/>
            <w:r w:rsidRPr="00F649EA">
              <w:rPr>
                <w:rFonts w:cs="Times New Roman"/>
                <w:sz w:val="20"/>
                <w:szCs w:val="20"/>
              </w:rPr>
              <w:t>$.tw.</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63022</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10</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r w:rsidRPr="00F649EA">
              <w:rPr>
                <w:rFonts w:cs="Times New Roman"/>
                <w:sz w:val="20"/>
                <w:szCs w:val="20"/>
              </w:rPr>
              <w:t>(</w:t>
            </w:r>
            <w:proofErr w:type="gramStart"/>
            <w:r w:rsidRPr="00F649EA">
              <w:rPr>
                <w:rFonts w:cs="Times New Roman"/>
                <w:sz w:val="20"/>
                <w:szCs w:val="20"/>
              </w:rPr>
              <w:t>value</w:t>
            </w:r>
            <w:proofErr w:type="gramEnd"/>
            <w:r w:rsidRPr="00F649EA">
              <w:rPr>
                <w:rFonts w:cs="Times New Roman"/>
                <w:sz w:val="20"/>
                <w:szCs w:val="20"/>
              </w:rPr>
              <w:t xml:space="preserve"> adj1 (money or monetary)).</w:t>
            </w:r>
            <w:proofErr w:type="spellStart"/>
            <w:r w:rsidRPr="00F649EA">
              <w:rPr>
                <w:rFonts w:cs="Times New Roman"/>
                <w:sz w:val="20"/>
                <w:szCs w:val="20"/>
              </w:rPr>
              <w:t>tw</w:t>
            </w:r>
            <w:proofErr w:type="spellEnd"/>
            <w:r w:rsidRPr="00F649EA">
              <w:rPr>
                <w:rFonts w:cs="Times New Roman"/>
                <w:sz w:val="20"/>
                <w:szCs w:val="20"/>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656</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11</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r w:rsidRPr="00F649EA">
              <w:rPr>
                <w:rFonts w:cs="Times New Roman"/>
                <w:sz w:val="20"/>
                <w:szCs w:val="20"/>
              </w:rPr>
              <w:t>(</w:t>
            </w:r>
            <w:proofErr w:type="gramStart"/>
            <w:r w:rsidRPr="00F649EA">
              <w:rPr>
                <w:rFonts w:cs="Times New Roman"/>
                <w:sz w:val="20"/>
                <w:szCs w:val="20"/>
              </w:rPr>
              <w:t>fee</w:t>
            </w:r>
            <w:proofErr w:type="gramEnd"/>
            <w:r w:rsidRPr="00F649EA">
              <w:rPr>
                <w:rFonts w:cs="Times New Roman"/>
                <w:sz w:val="20"/>
                <w:szCs w:val="20"/>
              </w:rPr>
              <w:t xml:space="preserve"> or fees).</w:t>
            </w:r>
            <w:proofErr w:type="spellStart"/>
            <w:r w:rsidRPr="00F649EA">
              <w:rPr>
                <w:rFonts w:cs="Times New Roman"/>
                <w:sz w:val="20"/>
                <w:szCs w:val="20"/>
              </w:rPr>
              <w:t>tw</w:t>
            </w:r>
            <w:proofErr w:type="spellEnd"/>
            <w:r w:rsidRPr="00F649EA">
              <w:rPr>
                <w:rFonts w:cs="Times New Roman"/>
                <w:sz w:val="20"/>
                <w:szCs w:val="20"/>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20076</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12</w:t>
            </w:r>
          </w:p>
        </w:tc>
        <w:tc>
          <w:tcPr>
            <w:tcW w:w="7028" w:type="dxa"/>
            <w:tcBorders>
              <w:top w:val="nil"/>
              <w:left w:val="nil"/>
              <w:bottom w:val="nil"/>
              <w:right w:val="nil"/>
            </w:tcBorders>
            <w:noWrap/>
            <w:vAlign w:val="center"/>
          </w:tcPr>
          <w:p w:rsidR="00B828E4" w:rsidRPr="00F649EA" w:rsidRDefault="00B828E4" w:rsidP="00240198">
            <w:pPr>
              <w:autoSpaceDE w:val="0"/>
              <w:autoSpaceDN w:val="0"/>
              <w:adjustRightInd w:val="0"/>
              <w:rPr>
                <w:rFonts w:cs="Times New Roman"/>
                <w:sz w:val="20"/>
                <w:szCs w:val="20"/>
              </w:rPr>
            </w:pPr>
            <w:r w:rsidRPr="00F649EA">
              <w:rPr>
                <w:rFonts w:cs="Times New Roman"/>
                <w:sz w:val="20"/>
                <w:szCs w:val="20"/>
              </w:rPr>
              <w:t>"</w:t>
            </w:r>
            <w:proofErr w:type="gramStart"/>
            <w:r w:rsidRPr="00F649EA">
              <w:rPr>
                <w:rFonts w:cs="Times New Roman"/>
                <w:sz w:val="20"/>
                <w:szCs w:val="20"/>
              </w:rPr>
              <w:t>quality</w:t>
            </w:r>
            <w:proofErr w:type="gramEnd"/>
            <w:r w:rsidRPr="00F649EA">
              <w:rPr>
                <w:rFonts w:cs="Times New Roman"/>
                <w:sz w:val="20"/>
                <w:szCs w:val="20"/>
              </w:rPr>
              <w:t xml:space="preserve"> of life".</w:t>
            </w:r>
            <w:proofErr w:type="spellStart"/>
            <w:r w:rsidRPr="00F649EA">
              <w:rPr>
                <w:rFonts w:cs="Times New Roman"/>
                <w:sz w:val="20"/>
                <w:szCs w:val="20"/>
              </w:rPr>
              <w:t>tw</w:t>
            </w:r>
            <w:proofErr w:type="spellEnd"/>
            <w:r w:rsidRPr="00F649EA">
              <w:rPr>
                <w:rFonts w:cs="Times New Roman"/>
                <w:sz w:val="20"/>
                <w:szCs w:val="20"/>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341261</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13</w:t>
            </w:r>
          </w:p>
        </w:tc>
        <w:tc>
          <w:tcPr>
            <w:tcW w:w="7028" w:type="dxa"/>
            <w:tcBorders>
              <w:top w:val="nil"/>
              <w:left w:val="nil"/>
              <w:bottom w:val="nil"/>
              <w:right w:val="nil"/>
            </w:tcBorders>
            <w:noWrap/>
            <w:vAlign w:val="center"/>
          </w:tcPr>
          <w:p w:rsidR="00B828E4" w:rsidRPr="00F649EA" w:rsidRDefault="00B828E4" w:rsidP="00240198">
            <w:pPr>
              <w:autoSpaceDE w:val="0"/>
              <w:autoSpaceDN w:val="0"/>
              <w:adjustRightInd w:val="0"/>
              <w:rPr>
                <w:rFonts w:cs="Times New Roman"/>
                <w:sz w:val="20"/>
                <w:szCs w:val="20"/>
              </w:rPr>
            </w:pPr>
            <w:proofErr w:type="gramStart"/>
            <w:r w:rsidRPr="00F649EA">
              <w:rPr>
                <w:rFonts w:cs="Times New Roman"/>
                <w:sz w:val="20"/>
                <w:szCs w:val="20"/>
              </w:rPr>
              <w:t>qol</w:t>
            </w:r>
            <w:proofErr w:type="gramEnd"/>
            <w:r w:rsidRPr="00F649EA">
              <w:rPr>
                <w:rFonts w:cs="Times New Roman"/>
                <w:sz w:val="20"/>
                <w:szCs w:val="20"/>
              </w:rPr>
              <w:t>$.tw.</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57215</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14</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proofErr w:type="gramStart"/>
            <w:r w:rsidRPr="00F649EA">
              <w:rPr>
                <w:rFonts w:cs="Times New Roman"/>
                <w:sz w:val="20"/>
                <w:szCs w:val="20"/>
              </w:rPr>
              <w:t>hrqol</w:t>
            </w:r>
            <w:proofErr w:type="gramEnd"/>
            <w:r w:rsidRPr="00F649EA">
              <w:rPr>
                <w:rFonts w:cs="Times New Roman"/>
                <w:sz w:val="20"/>
                <w:szCs w:val="20"/>
              </w:rPr>
              <w:t>$.tw.</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19927</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15</w:t>
            </w:r>
          </w:p>
        </w:tc>
        <w:tc>
          <w:tcPr>
            <w:tcW w:w="7028" w:type="dxa"/>
            <w:tcBorders>
              <w:top w:val="nil"/>
              <w:left w:val="nil"/>
              <w:bottom w:val="nil"/>
              <w:right w:val="nil"/>
            </w:tcBorders>
            <w:noWrap/>
            <w:vAlign w:val="center"/>
          </w:tcPr>
          <w:p w:rsidR="00B828E4" w:rsidRPr="00F649EA" w:rsidRDefault="00B828E4" w:rsidP="00240198">
            <w:pPr>
              <w:autoSpaceDE w:val="0"/>
              <w:autoSpaceDN w:val="0"/>
              <w:adjustRightInd w:val="0"/>
              <w:rPr>
                <w:rFonts w:cs="Times New Roman"/>
                <w:sz w:val="20"/>
                <w:szCs w:val="20"/>
              </w:rPr>
            </w:pPr>
            <w:r w:rsidRPr="00F649EA">
              <w:rPr>
                <w:rFonts w:cs="Times New Roman"/>
                <w:sz w:val="20"/>
                <w:szCs w:val="20"/>
              </w:rPr>
              <w:t>"</w:t>
            </w:r>
            <w:proofErr w:type="gramStart"/>
            <w:r w:rsidRPr="00F649EA">
              <w:rPr>
                <w:rFonts w:cs="Times New Roman"/>
                <w:sz w:val="20"/>
                <w:szCs w:val="20"/>
              </w:rPr>
              <w:t>quality</w:t>
            </w:r>
            <w:proofErr w:type="gramEnd"/>
            <w:r w:rsidRPr="00F649EA">
              <w:rPr>
                <w:rFonts w:cs="Times New Roman"/>
                <w:sz w:val="20"/>
                <w:szCs w:val="20"/>
              </w:rPr>
              <w:t xml:space="preserve"> adjusted life year$".</w:t>
            </w:r>
            <w:proofErr w:type="spellStart"/>
            <w:r w:rsidRPr="00F649EA">
              <w:rPr>
                <w:rFonts w:cs="Times New Roman"/>
                <w:sz w:val="20"/>
                <w:szCs w:val="20"/>
              </w:rPr>
              <w:t>tw</w:t>
            </w:r>
            <w:proofErr w:type="spellEnd"/>
            <w:r w:rsidRPr="00F649EA">
              <w:rPr>
                <w:rFonts w:cs="Times New Roman"/>
                <w:sz w:val="20"/>
                <w:szCs w:val="20"/>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14482</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16</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proofErr w:type="gramStart"/>
            <w:r w:rsidRPr="00F649EA">
              <w:rPr>
                <w:rFonts w:cs="Times New Roman"/>
                <w:sz w:val="20"/>
                <w:szCs w:val="20"/>
              </w:rPr>
              <w:t>qaly</w:t>
            </w:r>
            <w:proofErr w:type="gramEnd"/>
            <w:r w:rsidRPr="00F649EA">
              <w:rPr>
                <w:rFonts w:cs="Times New Roman"/>
                <w:sz w:val="20"/>
                <w:szCs w:val="20"/>
              </w:rPr>
              <w:t>$.tw.</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15313</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17</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r w:rsidRPr="00F649EA">
              <w:rPr>
                <w:rFonts w:cs="Times New Roman"/>
                <w:sz w:val="20"/>
                <w:szCs w:val="20"/>
              </w:rPr>
              <w:t>cba.tw.</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11933</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18</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highlight w:val="yellow"/>
              </w:rPr>
            </w:pPr>
            <w:r w:rsidRPr="00F649EA">
              <w:rPr>
                <w:rFonts w:cs="Times New Roman"/>
                <w:sz w:val="20"/>
                <w:szCs w:val="20"/>
              </w:rPr>
              <w:t>cea.tw.</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29905</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19</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highlight w:val="yellow"/>
              </w:rPr>
            </w:pPr>
            <w:r w:rsidRPr="00F649EA">
              <w:rPr>
                <w:rFonts w:cs="Times New Roman"/>
                <w:sz w:val="20"/>
                <w:szCs w:val="20"/>
              </w:rPr>
              <w:t>cua.tw.</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1222</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20</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proofErr w:type="gramStart"/>
            <w:r w:rsidRPr="00F649EA">
              <w:rPr>
                <w:rFonts w:cs="Times New Roman"/>
                <w:sz w:val="20"/>
                <w:szCs w:val="20"/>
              </w:rPr>
              <w:t>utilit</w:t>
            </w:r>
            <w:proofErr w:type="gramEnd"/>
            <w:r w:rsidRPr="00F649EA">
              <w:rPr>
                <w:rFonts w:cs="Times New Roman"/>
                <w:sz w:val="20"/>
                <w:szCs w:val="20"/>
              </w:rPr>
              <w:t>$.tw.</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231342</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21</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proofErr w:type="gramStart"/>
            <w:r w:rsidRPr="00F649EA">
              <w:rPr>
                <w:rFonts w:cs="Times New Roman"/>
                <w:sz w:val="20"/>
                <w:szCs w:val="20"/>
              </w:rPr>
              <w:t>markov</w:t>
            </w:r>
            <w:proofErr w:type="gramEnd"/>
            <w:r w:rsidRPr="00F649EA">
              <w:rPr>
                <w:rFonts w:cs="Times New Roman"/>
                <w:sz w:val="20"/>
                <w:szCs w:val="20"/>
              </w:rPr>
              <w:t>$.tw.</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24051</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22</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proofErr w:type="gramStart"/>
            <w:r w:rsidRPr="00F649EA">
              <w:rPr>
                <w:rFonts w:cs="Times New Roman"/>
                <w:sz w:val="20"/>
                <w:szCs w:val="20"/>
              </w:rPr>
              <w:t>monte</w:t>
            </w:r>
            <w:proofErr w:type="gramEnd"/>
            <w:r w:rsidRPr="00F649EA">
              <w:rPr>
                <w:rFonts w:cs="Times New Roman"/>
                <w:sz w:val="20"/>
                <w:szCs w:val="20"/>
              </w:rPr>
              <w:t xml:space="preserve"> carlo.tw.</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38366</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23</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r w:rsidRPr="00F649EA">
              <w:rPr>
                <w:rFonts w:cs="Times New Roman"/>
                <w:sz w:val="20"/>
                <w:szCs w:val="20"/>
              </w:rPr>
              <w:t>(</w:t>
            </w:r>
            <w:proofErr w:type="gramStart"/>
            <w:r w:rsidRPr="00F649EA">
              <w:rPr>
                <w:rFonts w:cs="Times New Roman"/>
                <w:sz w:val="20"/>
                <w:szCs w:val="20"/>
              </w:rPr>
              <w:t>decision</w:t>
            </w:r>
            <w:proofErr w:type="gramEnd"/>
            <w:r w:rsidRPr="00F649EA">
              <w:rPr>
                <w:rFonts w:cs="Times New Roman"/>
                <w:sz w:val="20"/>
                <w:szCs w:val="20"/>
              </w:rPr>
              <w:t xml:space="preserve"> adj2 (tree$ or </w:t>
            </w:r>
            <w:proofErr w:type="spellStart"/>
            <w:r w:rsidRPr="00F649EA">
              <w:rPr>
                <w:rFonts w:cs="Times New Roman"/>
                <w:sz w:val="20"/>
                <w:szCs w:val="20"/>
              </w:rPr>
              <w:t>analys</w:t>
            </w:r>
            <w:proofErr w:type="spellEnd"/>
            <w:r w:rsidRPr="00F649EA">
              <w:rPr>
                <w:rFonts w:cs="Times New Roman"/>
                <w:sz w:val="20"/>
                <w:szCs w:val="20"/>
              </w:rPr>
              <w:t>$ or model$)).</w:t>
            </w:r>
            <w:proofErr w:type="spellStart"/>
            <w:r w:rsidRPr="00F649EA">
              <w:rPr>
                <w:rFonts w:cs="Times New Roman"/>
                <w:sz w:val="20"/>
                <w:szCs w:val="20"/>
              </w:rPr>
              <w:t>tw</w:t>
            </w:r>
            <w:proofErr w:type="spellEnd"/>
            <w:r w:rsidRPr="00F649EA">
              <w:rPr>
                <w:rFonts w:cs="Times New Roman"/>
                <w:sz w:val="20"/>
                <w:szCs w:val="20"/>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23538</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24</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r w:rsidRPr="00F649EA">
              <w:rPr>
                <w:rFonts w:cs="Times New Roman"/>
                <w:sz w:val="20"/>
                <w:szCs w:val="20"/>
              </w:rPr>
              <w:t xml:space="preserve">((clinical or critical or patient) </w:t>
            </w:r>
            <w:proofErr w:type="spellStart"/>
            <w:r w:rsidRPr="00F649EA">
              <w:rPr>
                <w:rFonts w:cs="Times New Roman"/>
                <w:sz w:val="20"/>
                <w:szCs w:val="20"/>
              </w:rPr>
              <w:t>adj</w:t>
            </w:r>
            <w:proofErr w:type="spellEnd"/>
            <w:r w:rsidRPr="00F649EA">
              <w:rPr>
                <w:rFonts w:cs="Times New Roman"/>
                <w:sz w:val="20"/>
                <w:szCs w:val="20"/>
              </w:rPr>
              <w:t xml:space="preserve"> (path? or pathway?)).</w:t>
            </w:r>
            <w:proofErr w:type="spellStart"/>
            <w:proofErr w:type="gramStart"/>
            <w:r w:rsidRPr="00F649EA">
              <w:rPr>
                <w:rFonts w:cs="Times New Roman"/>
                <w:sz w:val="20"/>
                <w:szCs w:val="20"/>
              </w:rPr>
              <w:t>tw</w:t>
            </w:r>
            <w:proofErr w:type="spellEnd"/>
            <w:proofErr w:type="gramEnd"/>
            <w:r w:rsidRPr="00F649EA">
              <w:rPr>
                <w:rFonts w:cs="Times New Roman"/>
                <w:sz w:val="20"/>
                <w:szCs w:val="20"/>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8279</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25</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r w:rsidRPr="00F649EA">
              <w:rPr>
                <w:rFonts w:cs="Times New Roman"/>
                <w:sz w:val="20"/>
                <w:szCs w:val="20"/>
              </w:rPr>
              <w:t>(</w:t>
            </w:r>
            <w:proofErr w:type="gramStart"/>
            <w:r w:rsidRPr="00F649EA">
              <w:rPr>
                <w:rFonts w:cs="Times New Roman"/>
                <w:sz w:val="20"/>
                <w:szCs w:val="20"/>
              </w:rPr>
              <w:t>managed</w:t>
            </w:r>
            <w:proofErr w:type="gramEnd"/>
            <w:r w:rsidRPr="00F649EA">
              <w:rPr>
                <w:rFonts w:cs="Times New Roman"/>
                <w:sz w:val="20"/>
                <w:szCs w:val="20"/>
              </w:rPr>
              <w:t xml:space="preserve"> adj2 (care or network?)).</w:t>
            </w:r>
            <w:proofErr w:type="spellStart"/>
            <w:proofErr w:type="gramStart"/>
            <w:r w:rsidRPr="00F649EA">
              <w:rPr>
                <w:rFonts w:cs="Times New Roman"/>
                <w:sz w:val="20"/>
                <w:szCs w:val="20"/>
              </w:rPr>
              <w:t>tw</w:t>
            </w:r>
            <w:proofErr w:type="spellEnd"/>
            <w:proofErr w:type="gramEnd"/>
            <w:r w:rsidRPr="00F649EA">
              <w:rPr>
                <w:rFonts w:cs="Times New Roman"/>
                <w:sz w:val="20"/>
                <w:szCs w:val="20"/>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21187</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26</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r w:rsidRPr="00F649EA">
              <w:rPr>
                <w:rFonts w:cs="Times New Roman"/>
                <w:sz w:val="20"/>
                <w:szCs w:val="20"/>
              </w:rPr>
              <w:t>or/1-25</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2068371</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27</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r w:rsidRPr="00F649EA">
              <w:rPr>
                <w:rFonts w:cs="Times New Roman"/>
                <w:sz w:val="20"/>
                <w:szCs w:val="20"/>
              </w:rPr>
              <w:t>asthma/</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210539</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28</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proofErr w:type="gramStart"/>
            <w:r w:rsidRPr="00F649EA">
              <w:rPr>
                <w:rFonts w:cs="Times New Roman"/>
                <w:sz w:val="20"/>
                <w:szCs w:val="20"/>
              </w:rPr>
              <w:t>cost-</w:t>
            </w:r>
            <w:proofErr w:type="spellStart"/>
            <w:r w:rsidRPr="00F649EA">
              <w:rPr>
                <w:rFonts w:cs="Times New Roman"/>
                <w:sz w:val="20"/>
                <w:szCs w:val="20"/>
              </w:rPr>
              <w:t>effectiveness.ab</w:t>
            </w:r>
            <w:proofErr w:type="spellEnd"/>
            <w:proofErr w:type="gramEnd"/>
            <w:r w:rsidRPr="00F649EA">
              <w:rPr>
                <w:rFonts w:cs="Times New Roman"/>
                <w:sz w:val="20"/>
                <w:szCs w:val="20"/>
              </w:rPr>
              <w:t>. or cost-</w:t>
            </w:r>
            <w:proofErr w:type="spellStart"/>
            <w:r w:rsidRPr="00F649EA">
              <w:rPr>
                <w:rFonts w:cs="Times New Roman"/>
                <w:sz w:val="20"/>
                <w:szCs w:val="20"/>
              </w:rPr>
              <w:t>effectiveness.ti</w:t>
            </w:r>
            <w:proofErr w:type="spellEnd"/>
            <w:r w:rsidRPr="00F649EA">
              <w:rPr>
                <w:rFonts w:cs="Times New Roman"/>
                <w:sz w:val="20"/>
                <w:szCs w:val="20"/>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69508</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29</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proofErr w:type="gramStart"/>
            <w:r w:rsidRPr="00F649EA">
              <w:rPr>
                <w:rFonts w:cs="Times New Roman"/>
                <w:sz w:val="20"/>
                <w:szCs w:val="20"/>
              </w:rPr>
              <w:t>cost-</w:t>
            </w:r>
            <w:proofErr w:type="spellStart"/>
            <w:r w:rsidRPr="00F649EA">
              <w:rPr>
                <w:rFonts w:cs="Times New Roman"/>
                <w:sz w:val="20"/>
                <w:szCs w:val="20"/>
              </w:rPr>
              <w:t>utility.ab</w:t>
            </w:r>
            <w:proofErr w:type="spellEnd"/>
            <w:proofErr w:type="gramEnd"/>
            <w:r w:rsidRPr="00F649EA">
              <w:rPr>
                <w:rFonts w:cs="Times New Roman"/>
                <w:sz w:val="20"/>
                <w:szCs w:val="20"/>
              </w:rPr>
              <w:t>. or cost-</w:t>
            </w:r>
            <w:proofErr w:type="spellStart"/>
            <w:r w:rsidRPr="00F649EA">
              <w:rPr>
                <w:rFonts w:cs="Times New Roman"/>
                <w:sz w:val="20"/>
                <w:szCs w:val="20"/>
              </w:rPr>
              <w:t>utility.ti</w:t>
            </w:r>
            <w:proofErr w:type="spellEnd"/>
            <w:r w:rsidRPr="00F649EA">
              <w:rPr>
                <w:rFonts w:cs="Times New Roman"/>
                <w:sz w:val="20"/>
                <w:szCs w:val="20"/>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5874</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30</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proofErr w:type="gramStart"/>
            <w:r w:rsidRPr="00F649EA">
              <w:rPr>
                <w:rFonts w:cs="Times New Roman"/>
                <w:sz w:val="20"/>
                <w:szCs w:val="20"/>
              </w:rPr>
              <w:t>economic</w:t>
            </w:r>
            <w:proofErr w:type="gramEnd"/>
            <w:r w:rsidRPr="00F649EA">
              <w:rPr>
                <w:rFonts w:cs="Times New Roman"/>
                <w:sz w:val="20"/>
                <w:szCs w:val="20"/>
              </w:rPr>
              <w:t xml:space="preserve"> </w:t>
            </w:r>
            <w:proofErr w:type="spellStart"/>
            <w:r w:rsidRPr="00F649EA">
              <w:rPr>
                <w:rFonts w:cs="Times New Roman"/>
                <w:sz w:val="20"/>
                <w:szCs w:val="20"/>
              </w:rPr>
              <w:t>evaluation.ab</w:t>
            </w:r>
            <w:proofErr w:type="spellEnd"/>
            <w:r w:rsidRPr="00F649EA">
              <w:rPr>
                <w:rFonts w:cs="Times New Roman"/>
                <w:sz w:val="20"/>
                <w:szCs w:val="20"/>
              </w:rPr>
              <w:t xml:space="preserve">. </w:t>
            </w:r>
            <w:proofErr w:type="gramStart"/>
            <w:r w:rsidRPr="00F649EA">
              <w:rPr>
                <w:rFonts w:cs="Times New Roman"/>
                <w:sz w:val="20"/>
                <w:szCs w:val="20"/>
              </w:rPr>
              <w:t>or</w:t>
            </w:r>
            <w:proofErr w:type="gramEnd"/>
            <w:r w:rsidRPr="00F649EA">
              <w:rPr>
                <w:rFonts w:cs="Times New Roman"/>
                <w:sz w:val="20"/>
                <w:szCs w:val="20"/>
              </w:rPr>
              <w:t xml:space="preserve"> economic </w:t>
            </w:r>
            <w:proofErr w:type="spellStart"/>
            <w:r w:rsidRPr="00F649EA">
              <w:rPr>
                <w:rFonts w:cs="Times New Roman"/>
                <w:sz w:val="20"/>
                <w:szCs w:val="20"/>
              </w:rPr>
              <w:t>evaluation.ti</w:t>
            </w:r>
            <w:proofErr w:type="spellEnd"/>
            <w:r w:rsidRPr="00F649EA">
              <w:rPr>
                <w:rFonts w:cs="Times New Roman"/>
                <w:sz w:val="20"/>
                <w:szCs w:val="20"/>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10447</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31</w:t>
            </w:r>
          </w:p>
        </w:tc>
        <w:tc>
          <w:tcPr>
            <w:tcW w:w="7028" w:type="dxa"/>
            <w:tcBorders>
              <w:top w:val="nil"/>
              <w:left w:val="nil"/>
              <w:bottom w:val="nil"/>
              <w:right w:val="nil"/>
            </w:tcBorders>
            <w:noWrap/>
            <w:vAlign w:val="center"/>
          </w:tcPr>
          <w:p w:rsidR="00B828E4" w:rsidRPr="00F649EA" w:rsidRDefault="00B828E4" w:rsidP="00240198">
            <w:pPr>
              <w:textAlignment w:val="baseline"/>
              <w:rPr>
                <w:rFonts w:cs="Times New Roman"/>
                <w:sz w:val="20"/>
                <w:szCs w:val="20"/>
              </w:rPr>
            </w:pPr>
            <w:r w:rsidRPr="00F649EA">
              <w:rPr>
                <w:rFonts w:cs="Times New Roman"/>
                <w:sz w:val="20"/>
                <w:szCs w:val="20"/>
              </w:rPr>
              <w:t xml:space="preserve">28 or 29 or 30 </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77064</w:t>
            </w:r>
          </w:p>
        </w:tc>
      </w:tr>
      <w:tr w:rsidR="00B828E4" w:rsidRPr="00F649EA" w:rsidTr="00240198">
        <w:trPr>
          <w:trHeight w:val="64"/>
        </w:trPr>
        <w:tc>
          <w:tcPr>
            <w:tcW w:w="485" w:type="dxa"/>
            <w:tcBorders>
              <w:top w:val="nil"/>
              <w:left w:val="nil"/>
              <w:bottom w:val="single" w:sz="4" w:space="0" w:color="auto"/>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32</w:t>
            </w:r>
          </w:p>
        </w:tc>
        <w:tc>
          <w:tcPr>
            <w:tcW w:w="7028" w:type="dxa"/>
            <w:tcBorders>
              <w:top w:val="nil"/>
              <w:left w:val="nil"/>
              <w:bottom w:val="single" w:sz="4" w:space="0" w:color="auto"/>
              <w:right w:val="nil"/>
            </w:tcBorders>
            <w:noWrap/>
            <w:vAlign w:val="center"/>
          </w:tcPr>
          <w:p w:rsidR="00B828E4" w:rsidRPr="00F649EA" w:rsidRDefault="00B828E4" w:rsidP="00240198">
            <w:pPr>
              <w:textAlignment w:val="baseline"/>
              <w:rPr>
                <w:rFonts w:cs="Times New Roman"/>
                <w:sz w:val="20"/>
                <w:szCs w:val="20"/>
              </w:rPr>
            </w:pPr>
            <w:r w:rsidRPr="00F649EA">
              <w:rPr>
                <w:rFonts w:cs="Times New Roman"/>
                <w:sz w:val="20"/>
                <w:szCs w:val="20"/>
              </w:rPr>
              <w:t>26 and 27 and 31</w:t>
            </w:r>
          </w:p>
        </w:tc>
        <w:tc>
          <w:tcPr>
            <w:tcW w:w="1275" w:type="dxa"/>
            <w:tcBorders>
              <w:top w:val="nil"/>
              <w:left w:val="nil"/>
              <w:bottom w:val="single" w:sz="4" w:space="0" w:color="auto"/>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833</w:t>
            </w:r>
          </w:p>
        </w:tc>
      </w:tr>
    </w:tbl>
    <w:p w:rsidR="002B6BD1" w:rsidRPr="00F649EA" w:rsidRDefault="002B6BD1" w:rsidP="00AD0548">
      <w:pPr>
        <w:tabs>
          <w:tab w:val="left" w:pos="915"/>
        </w:tabs>
        <w:rPr>
          <w:rFonts w:cs="Times New Roman"/>
          <w:bCs/>
          <w:i/>
          <w:iCs/>
          <w:sz w:val="20"/>
          <w:szCs w:val="20"/>
        </w:rPr>
      </w:pPr>
    </w:p>
    <w:p w:rsidR="00B828E4" w:rsidRPr="00F649EA" w:rsidRDefault="00B828E4" w:rsidP="00AD0548">
      <w:pPr>
        <w:tabs>
          <w:tab w:val="left" w:pos="915"/>
        </w:tabs>
        <w:rPr>
          <w:rFonts w:cs="Times New Roman"/>
          <w:bCs/>
          <w:i/>
          <w:iCs/>
          <w:caps/>
          <w:sz w:val="20"/>
          <w:szCs w:val="20"/>
        </w:rPr>
      </w:pPr>
      <w:r w:rsidRPr="00F649EA">
        <w:rPr>
          <w:rFonts w:cs="Times New Roman"/>
          <w:bCs/>
          <w:i/>
          <w:iCs/>
          <w:sz w:val="20"/>
          <w:szCs w:val="20"/>
        </w:rPr>
        <w:t>National Health Service Economic Evaluation Database (NHS</w:t>
      </w:r>
      <w:r w:rsidR="002F30BB">
        <w:rPr>
          <w:rFonts w:cs="Times New Roman"/>
          <w:bCs/>
          <w:i/>
          <w:iCs/>
          <w:sz w:val="20"/>
          <w:szCs w:val="20"/>
        </w:rPr>
        <w:t xml:space="preserve"> </w:t>
      </w:r>
      <w:r w:rsidRPr="00F649EA">
        <w:rPr>
          <w:rFonts w:cs="Times New Roman"/>
          <w:bCs/>
          <w:i/>
          <w:iCs/>
          <w:sz w:val="20"/>
          <w:szCs w:val="20"/>
        </w:rPr>
        <w:t>EED)</w:t>
      </w:r>
      <w:bookmarkStart w:id="0" w:name="_GoBack"/>
      <w:bookmarkEnd w:id="0"/>
    </w:p>
    <w:tbl>
      <w:tblPr>
        <w:tblStyle w:val="TableGrid"/>
        <w:tblW w:w="8788" w:type="dxa"/>
        <w:tblLook w:val="04A0" w:firstRow="1" w:lastRow="0" w:firstColumn="1" w:lastColumn="0" w:noHBand="0" w:noVBand="1"/>
      </w:tblPr>
      <w:tblGrid>
        <w:gridCol w:w="485"/>
        <w:gridCol w:w="7028"/>
        <w:gridCol w:w="1275"/>
      </w:tblGrid>
      <w:tr w:rsidR="00B828E4" w:rsidRPr="00F649EA" w:rsidTr="00AD0548">
        <w:trPr>
          <w:trHeight w:val="161"/>
        </w:trPr>
        <w:tc>
          <w:tcPr>
            <w:tcW w:w="485" w:type="dxa"/>
            <w:tcBorders>
              <w:left w:val="nil"/>
              <w:bottom w:val="single" w:sz="4" w:space="0" w:color="auto"/>
              <w:right w:val="nil"/>
            </w:tcBorders>
            <w:noWrap/>
            <w:vAlign w:val="center"/>
            <w:hideMark/>
          </w:tcPr>
          <w:p w:rsidR="00B828E4" w:rsidRPr="00F649EA" w:rsidRDefault="00B828E4" w:rsidP="00240198">
            <w:pPr>
              <w:jc w:val="center"/>
              <w:rPr>
                <w:rFonts w:cs="Times New Roman"/>
                <w:b/>
                <w:bCs/>
                <w:sz w:val="20"/>
                <w:szCs w:val="20"/>
              </w:rPr>
            </w:pPr>
            <w:r w:rsidRPr="00F649EA">
              <w:rPr>
                <w:rFonts w:cs="Times New Roman"/>
                <w:b/>
                <w:bCs/>
                <w:sz w:val="20"/>
                <w:szCs w:val="20"/>
              </w:rPr>
              <w:t>No</w:t>
            </w:r>
          </w:p>
        </w:tc>
        <w:tc>
          <w:tcPr>
            <w:tcW w:w="7028" w:type="dxa"/>
            <w:tcBorders>
              <w:left w:val="nil"/>
              <w:bottom w:val="single" w:sz="4" w:space="0" w:color="auto"/>
              <w:right w:val="nil"/>
            </w:tcBorders>
            <w:noWrap/>
            <w:hideMark/>
          </w:tcPr>
          <w:p w:rsidR="00B828E4" w:rsidRPr="00F649EA" w:rsidRDefault="00B828E4" w:rsidP="00AD0548">
            <w:pPr>
              <w:jc w:val="center"/>
              <w:rPr>
                <w:rFonts w:cs="Times New Roman"/>
                <w:b/>
                <w:bCs/>
                <w:sz w:val="20"/>
                <w:szCs w:val="20"/>
              </w:rPr>
            </w:pPr>
            <w:r w:rsidRPr="00F649EA">
              <w:rPr>
                <w:rFonts w:cs="Times New Roman"/>
                <w:b/>
                <w:bCs/>
                <w:sz w:val="20"/>
                <w:szCs w:val="20"/>
              </w:rPr>
              <w:t>Key words</w:t>
            </w:r>
          </w:p>
        </w:tc>
        <w:tc>
          <w:tcPr>
            <w:tcW w:w="1275" w:type="dxa"/>
            <w:tcBorders>
              <w:left w:val="nil"/>
              <w:bottom w:val="single" w:sz="4" w:space="0" w:color="auto"/>
              <w:right w:val="nil"/>
            </w:tcBorders>
            <w:vAlign w:val="center"/>
          </w:tcPr>
          <w:p w:rsidR="00B828E4" w:rsidRPr="00F649EA" w:rsidRDefault="00B828E4" w:rsidP="00240198">
            <w:pPr>
              <w:jc w:val="center"/>
              <w:rPr>
                <w:rFonts w:cs="Times New Roman"/>
                <w:b/>
                <w:bCs/>
                <w:sz w:val="20"/>
                <w:szCs w:val="20"/>
              </w:rPr>
            </w:pPr>
            <w:r w:rsidRPr="00F649EA">
              <w:rPr>
                <w:rFonts w:cs="Times New Roman"/>
                <w:b/>
                <w:bCs/>
                <w:sz w:val="20"/>
                <w:szCs w:val="20"/>
              </w:rPr>
              <w:t>Results</w:t>
            </w:r>
          </w:p>
        </w:tc>
      </w:tr>
      <w:tr w:rsidR="00B828E4" w:rsidRPr="00F649EA" w:rsidTr="00240198">
        <w:trPr>
          <w:trHeight w:val="233"/>
        </w:trPr>
        <w:tc>
          <w:tcPr>
            <w:tcW w:w="485" w:type="dxa"/>
            <w:tcBorders>
              <w:left w:val="nil"/>
              <w:bottom w:val="single" w:sz="4" w:space="0" w:color="auto"/>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w:t>
            </w:r>
          </w:p>
        </w:tc>
        <w:tc>
          <w:tcPr>
            <w:tcW w:w="7028" w:type="dxa"/>
            <w:tcBorders>
              <w:left w:val="nil"/>
              <w:bottom w:val="single" w:sz="4" w:space="0" w:color="auto"/>
              <w:right w:val="nil"/>
            </w:tcBorders>
            <w:noWrap/>
            <w:vAlign w:val="center"/>
          </w:tcPr>
          <w:p w:rsidR="00B828E4" w:rsidRPr="00F649EA" w:rsidRDefault="00B828E4" w:rsidP="00240198">
            <w:pPr>
              <w:rPr>
                <w:rFonts w:cs="Times New Roman"/>
                <w:sz w:val="20"/>
                <w:szCs w:val="20"/>
              </w:rPr>
            </w:pPr>
            <w:r w:rsidRPr="00F649EA">
              <w:rPr>
                <w:rFonts w:cs="Times New Roman"/>
                <w:sz w:val="20"/>
                <w:szCs w:val="20"/>
              </w:rPr>
              <w:t>(asthma) AND (economic evaluation)</w:t>
            </w:r>
          </w:p>
        </w:tc>
        <w:tc>
          <w:tcPr>
            <w:tcW w:w="1275" w:type="dxa"/>
            <w:tcBorders>
              <w:left w:val="nil"/>
              <w:bottom w:val="single" w:sz="4" w:space="0" w:color="auto"/>
              <w:right w:val="nil"/>
            </w:tcBorders>
            <w:vAlign w:val="center"/>
          </w:tcPr>
          <w:p w:rsidR="00B828E4" w:rsidRPr="00F649EA" w:rsidRDefault="00B828E4" w:rsidP="00240198">
            <w:pPr>
              <w:jc w:val="center"/>
              <w:rPr>
                <w:rFonts w:cs="Times New Roman"/>
                <w:sz w:val="20"/>
                <w:szCs w:val="20"/>
              </w:rPr>
            </w:pPr>
            <w:r w:rsidRPr="00F649EA">
              <w:rPr>
                <w:rFonts w:cs="Times New Roman"/>
                <w:sz w:val="20"/>
                <w:szCs w:val="20"/>
              </w:rPr>
              <w:t>306</w:t>
            </w:r>
          </w:p>
        </w:tc>
      </w:tr>
    </w:tbl>
    <w:p w:rsidR="002B6BD1" w:rsidRPr="00F649EA" w:rsidRDefault="002B6BD1" w:rsidP="00B828E4">
      <w:pPr>
        <w:rPr>
          <w:rFonts w:cs="Times New Roman"/>
          <w:bCs/>
          <w:i/>
          <w:iCs/>
          <w:sz w:val="20"/>
          <w:szCs w:val="20"/>
        </w:rPr>
      </w:pPr>
    </w:p>
    <w:p w:rsidR="00B828E4" w:rsidRPr="00F649EA" w:rsidRDefault="00B828E4" w:rsidP="00B828E4">
      <w:pPr>
        <w:rPr>
          <w:rFonts w:cs="Times New Roman"/>
          <w:bCs/>
          <w:i/>
          <w:iCs/>
          <w:caps/>
          <w:sz w:val="20"/>
          <w:szCs w:val="20"/>
        </w:rPr>
      </w:pPr>
      <w:r w:rsidRPr="00F649EA">
        <w:rPr>
          <w:rFonts w:cs="Times New Roman"/>
          <w:bCs/>
          <w:i/>
          <w:iCs/>
          <w:sz w:val="20"/>
          <w:szCs w:val="20"/>
        </w:rPr>
        <w:t>PubMed</w:t>
      </w:r>
      <w:r w:rsidRPr="00F649EA">
        <w:rPr>
          <w:rFonts w:cs="Times New Roman"/>
          <w:bCs/>
          <w:i/>
          <w:iCs/>
          <w:caps/>
          <w:sz w:val="20"/>
          <w:szCs w:val="20"/>
          <w:cs/>
        </w:rPr>
        <w:t xml:space="preserve"> </w:t>
      </w:r>
    </w:p>
    <w:tbl>
      <w:tblPr>
        <w:tblStyle w:val="TableGrid"/>
        <w:tblW w:w="8788" w:type="dxa"/>
        <w:tblLook w:val="04A0" w:firstRow="1" w:lastRow="0" w:firstColumn="1" w:lastColumn="0" w:noHBand="0" w:noVBand="1"/>
      </w:tblPr>
      <w:tblGrid>
        <w:gridCol w:w="485"/>
        <w:gridCol w:w="7028"/>
        <w:gridCol w:w="1275"/>
      </w:tblGrid>
      <w:tr w:rsidR="00B828E4" w:rsidRPr="00F649EA" w:rsidTr="00AD0548">
        <w:trPr>
          <w:trHeight w:val="62"/>
        </w:trPr>
        <w:tc>
          <w:tcPr>
            <w:tcW w:w="485" w:type="dxa"/>
            <w:tcBorders>
              <w:left w:val="nil"/>
              <w:bottom w:val="single" w:sz="4" w:space="0" w:color="auto"/>
              <w:right w:val="nil"/>
            </w:tcBorders>
            <w:noWrap/>
            <w:vAlign w:val="center"/>
            <w:hideMark/>
          </w:tcPr>
          <w:p w:rsidR="00B828E4" w:rsidRPr="00F649EA" w:rsidRDefault="00B828E4" w:rsidP="00240198">
            <w:pPr>
              <w:jc w:val="center"/>
              <w:rPr>
                <w:rFonts w:cs="Times New Roman"/>
                <w:b/>
                <w:bCs/>
                <w:sz w:val="20"/>
                <w:szCs w:val="20"/>
              </w:rPr>
            </w:pPr>
            <w:r w:rsidRPr="00F649EA">
              <w:rPr>
                <w:rFonts w:cs="Times New Roman"/>
                <w:b/>
                <w:bCs/>
                <w:sz w:val="20"/>
                <w:szCs w:val="20"/>
              </w:rPr>
              <w:t>No</w:t>
            </w:r>
          </w:p>
        </w:tc>
        <w:tc>
          <w:tcPr>
            <w:tcW w:w="7028" w:type="dxa"/>
            <w:tcBorders>
              <w:left w:val="nil"/>
              <w:bottom w:val="single" w:sz="4" w:space="0" w:color="auto"/>
              <w:right w:val="nil"/>
            </w:tcBorders>
            <w:noWrap/>
            <w:vAlign w:val="center"/>
            <w:hideMark/>
          </w:tcPr>
          <w:p w:rsidR="00B828E4" w:rsidRPr="00F649EA" w:rsidRDefault="00B828E4" w:rsidP="00240198">
            <w:pPr>
              <w:jc w:val="center"/>
              <w:rPr>
                <w:rFonts w:cs="Times New Roman"/>
                <w:b/>
                <w:bCs/>
                <w:sz w:val="20"/>
                <w:szCs w:val="20"/>
              </w:rPr>
            </w:pPr>
            <w:r w:rsidRPr="00F649EA">
              <w:rPr>
                <w:rFonts w:cs="Times New Roman"/>
                <w:b/>
                <w:bCs/>
                <w:sz w:val="20"/>
                <w:szCs w:val="20"/>
              </w:rPr>
              <w:t>Key words</w:t>
            </w:r>
          </w:p>
        </w:tc>
        <w:tc>
          <w:tcPr>
            <w:tcW w:w="1275" w:type="dxa"/>
            <w:tcBorders>
              <w:left w:val="nil"/>
              <w:bottom w:val="single" w:sz="4" w:space="0" w:color="auto"/>
              <w:right w:val="nil"/>
            </w:tcBorders>
            <w:vAlign w:val="center"/>
          </w:tcPr>
          <w:p w:rsidR="00B828E4" w:rsidRPr="00F649EA" w:rsidRDefault="00B828E4" w:rsidP="00240198">
            <w:pPr>
              <w:jc w:val="center"/>
              <w:rPr>
                <w:rFonts w:cs="Times New Roman"/>
                <w:b/>
                <w:bCs/>
                <w:sz w:val="20"/>
                <w:szCs w:val="20"/>
              </w:rPr>
            </w:pPr>
            <w:r w:rsidRPr="00F649EA">
              <w:rPr>
                <w:rFonts w:cs="Times New Roman"/>
                <w:b/>
                <w:bCs/>
                <w:sz w:val="20"/>
                <w:szCs w:val="20"/>
              </w:rPr>
              <w:t>Results</w:t>
            </w:r>
          </w:p>
        </w:tc>
      </w:tr>
      <w:tr w:rsidR="00B828E4" w:rsidRPr="00F649EA" w:rsidTr="00240198">
        <w:trPr>
          <w:trHeight w:val="227"/>
        </w:trPr>
        <w:tc>
          <w:tcPr>
            <w:tcW w:w="485" w:type="dxa"/>
            <w:tcBorders>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w:t>
            </w:r>
          </w:p>
        </w:tc>
        <w:tc>
          <w:tcPr>
            <w:tcW w:w="7028" w:type="dxa"/>
            <w:tcBorders>
              <w:left w:val="nil"/>
              <w:bottom w:val="nil"/>
              <w:right w:val="nil"/>
            </w:tcBorders>
            <w:noWrap/>
            <w:vAlign w:val="center"/>
          </w:tcPr>
          <w:p w:rsidR="00B828E4" w:rsidRPr="00F649EA" w:rsidRDefault="00B828E4" w:rsidP="00A46CB6">
            <w:pPr>
              <w:ind w:left="127" w:hanging="127"/>
              <w:rPr>
                <w:rFonts w:cs="Times New Roman"/>
                <w:sz w:val="20"/>
                <w:szCs w:val="20"/>
              </w:rPr>
            </w:pPr>
            <w:r w:rsidRPr="00F649EA">
              <w:rPr>
                <w:rFonts w:cs="Times New Roman"/>
                <w:sz w:val="20"/>
                <w:szCs w:val="20"/>
                <w:cs/>
              </w:rPr>
              <w:t>"</w:t>
            </w:r>
            <w:r w:rsidRPr="00F649EA">
              <w:rPr>
                <w:rFonts w:cs="Times New Roman"/>
                <w:sz w:val="20"/>
                <w:szCs w:val="20"/>
              </w:rPr>
              <w:t>Economics</w:t>
            </w:r>
            <w:r w:rsidRPr="00F649EA">
              <w:rPr>
                <w:rFonts w:cs="Times New Roman"/>
                <w:sz w:val="20"/>
                <w:szCs w:val="20"/>
                <w:cs/>
              </w:rPr>
              <w:t>"[</w:t>
            </w:r>
            <w:r w:rsidRPr="00F649EA">
              <w:rPr>
                <w:rFonts w:cs="Times New Roman"/>
                <w:sz w:val="20"/>
                <w:szCs w:val="20"/>
              </w:rPr>
              <w:t>Mesh</w:t>
            </w:r>
            <w:r w:rsidRPr="00F649EA">
              <w:rPr>
                <w:rFonts w:cs="Times New Roman"/>
                <w:sz w:val="20"/>
                <w:szCs w:val="20"/>
                <w:cs/>
              </w:rPr>
              <w:t>:</w:t>
            </w:r>
            <w:proofErr w:type="spellStart"/>
            <w:r w:rsidRPr="00F649EA">
              <w:rPr>
                <w:rFonts w:cs="Times New Roman"/>
                <w:sz w:val="20"/>
                <w:szCs w:val="20"/>
              </w:rPr>
              <w:t>NoExp</w:t>
            </w:r>
            <w:proofErr w:type="spellEnd"/>
            <w:r w:rsidRPr="00F649EA">
              <w:rPr>
                <w:rFonts w:cs="Times New Roman"/>
                <w:sz w:val="20"/>
                <w:szCs w:val="20"/>
                <w:cs/>
              </w:rPr>
              <w:t>]</w:t>
            </w:r>
          </w:p>
        </w:tc>
        <w:tc>
          <w:tcPr>
            <w:tcW w:w="1275" w:type="dxa"/>
            <w:tcBorders>
              <w:left w:val="nil"/>
              <w:bottom w:val="nil"/>
              <w:right w:val="nil"/>
            </w:tcBorders>
            <w:vAlign w:val="center"/>
          </w:tcPr>
          <w:p w:rsidR="00B828E4" w:rsidRPr="00F649EA" w:rsidRDefault="00B828E4" w:rsidP="00240198">
            <w:pPr>
              <w:jc w:val="center"/>
              <w:rPr>
                <w:rFonts w:cs="Times New Roman"/>
                <w:sz w:val="20"/>
                <w:szCs w:val="20"/>
              </w:rPr>
            </w:pPr>
            <w:r w:rsidRPr="00F649EA">
              <w:rPr>
                <w:rFonts w:cs="Times New Roman"/>
                <w:sz w:val="20"/>
                <w:szCs w:val="20"/>
              </w:rPr>
              <w:t>26868</w:t>
            </w:r>
          </w:p>
        </w:tc>
      </w:tr>
      <w:tr w:rsidR="00B828E4" w:rsidRPr="00F649EA" w:rsidTr="00240198">
        <w:trPr>
          <w:trHeight w:val="195"/>
        </w:trPr>
        <w:tc>
          <w:tcPr>
            <w:tcW w:w="485" w:type="dxa"/>
            <w:tcBorders>
              <w:top w:val="nil"/>
              <w:left w:val="nil"/>
              <w:bottom w:val="nil"/>
              <w:right w:val="nil"/>
            </w:tcBorders>
            <w:noWrap/>
            <w:hideMark/>
          </w:tcPr>
          <w:p w:rsidR="00B828E4" w:rsidRPr="00F649EA" w:rsidRDefault="00B828E4" w:rsidP="00240198">
            <w:pPr>
              <w:jc w:val="center"/>
              <w:rPr>
                <w:rFonts w:cs="Times New Roman"/>
                <w:sz w:val="20"/>
                <w:szCs w:val="20"/>
              </w:rPr>
            </w:pPr>
            <w:r w:rsidRPr="00F649EA">
              <w:rPr>
                <w:rFonts w:cs="Times New Roman"/>
                <w:sz w:val="20"/>
                <w:szCs w:val="20"/>
              </w:rPr>
              <w:t>2</w:t>
            </w:r>
          </w:p>
        </w:tc>
        <w:tc>
          <w:tcPr>
            <w:tcW w:w="7028" w:type="dxa"/>
            <w:tcBorders>
              <w:top w:val="nil"/>
              <w:left w:val="nil"/>
              <w:bottom w:val="nil"/>
              <w:right w:val="nil"/>
            </w:tcBorders>
            <w:noWrap/>
          </w:tcPr>
          <w:p w:rsidR="00B828E4" w:rsidRPr="00F649EA" w:rsidRDefault="00B828E4" w:rsidP="00A46CB6">
            <w:pPr>
              <w:ind w:left="127" w:hanging="127"/>
              <w:textAlignment w:val="baseline"/>
              <w:rPr>
                <w:rFonts w:eastAsia="Times New Roman" w:cs="Times New Roman"/>
                <w:spacing w:val="2"/>
                <w:sz w:val="20"/>
                <w:szCs w:val="20"/>
                <w:highlight w:val="yellow"/>
                <w:cs/>
              </w:rPr>
            </w:pPr>
            <w:r w:rsidRPr="00F649EA">
              <w:rPr>
                <w:rFonts w:eastAsia="Times New Roman" w:cs="Times New Roman"/>
                <w:spacing w:val="2"/>
                <w:sz w:val="20"/>
                <w:szCs w:val="20"/>
                <w:cs/>
              </w:rPr>
              <w:t>"</w:t>
            </w:r>
            <w:r w:rsidRPr="00F649EA">
              <w:rPr>
                <w:rFonts w:eastAsia="Times New Roman" w:cs="Times New Roman"/>
                <w:spacing w:val="2"/>
                <w:sz w:val="20"/>
                <w:szCs w:val="20"/>
              </w:rPr>
              <w:t>Costs and Cost Analysis</w:t>
            </w:r>
            <w:r w:rsidRPr="00F649EA">
              <w:rPr>
                <w:rFonts w:eastAsia="Times New Roman" w:cs="Times New Roman"/>
                <w:spacing w:val="2"/>
                <w:sz w:val="20"/>
                <w:szCs w:val="20"/>
                <w:cs/>
              </w:rPr>
              <w:t>"[</w:t>
            </w:r>
            <w:r w:rsidRPr="00F649EA">
              <w:rPr>
                <w:rFonts w:eastAsia="Times New Roman" w:cs="Times New Roman"/>
                <w:spacing w:val="2"/>
                <w:sz w:val="20"/>
                <w:szCs w:val="20"/>
              </w:rPr>
              <w:t>Mesh</w:t>
            </w:r>
            <w:r w:rsidRPr="00F649EA">
              <w:rPr>
                <w:rFonts w:eastAsia="Times New Roman" w:cs="Times New Roman"/>
                <w:spacing w:val="2"/>
                <w:sz w:val="20"/>
                <w:szCs w:val="20"/>
                <w:cs/>
              </w:rPr>
              <w:t>]</w:t>
            </w:r>
          </w:p>
        </w:tc>
        <w:tc>
          <w:tcPr>
            <w:tcW w:w="1275" w:type="dxa"/>
            <w:tcBorders>
              <w:top w:val="nil"/>
              <w:left w:val="nil"/>
              <w:bottom w:val="nil"/>
              <w:right w:val="nil"/>
            </w:tcBorders>
            <w:noWrap/>
          </w:tcPr>
          <w:p w:rsidR="00B828E4" w:rsidRPr="00F649EA" w:rsidRDefault="00B828E4" w:rsidP="00240198">
            <w:pPr>
              <w:jc w:val="center"/>
              <w:rPr>
                <w:rFonts w:cs="Times New Roman"/>
                <w:sz w:val="20"/>
                <w:szCs w:val="20"/>
              </w:rPr>
            </w:pPr>
            <w:r w:rsidRPr="00F649EA">
              <w:rPr>
                <w:rFonts w:cs="Times New Roman"/>
                <w:sz w:val="20"/>
                <w:szCs w:val="20"/>
              </w:rPr>
              <w:t>212433</w:t>
            </w:r>
          </w:p>
        </w:tc>
      </w:tr>
      <w:tr w:rsidR="00B828E4" w:rsidRPr="00F649EA" w:rsidTr="00240198">
        <w:trPr>
          <w:trHeight w:val="153"/>
        </w:trPr>
        <w:tc>
          <w:tcPr>
            <w:tcW w:w="485" w:type="dxa"/>
            <w:tcBorders>
              <w:top w:val="nil"/>
              <w:left w:val="nil"/>
              <w:bottom w:val="nil"/>
              <w:right w:val="nil"/>
            </w:tcBorders>
            <w:noWrap/>
          </w:tcPr>
          <w:p w:rsidR="00B828E4" w:rsidRPr="00F649EA" w:rsidRDefault="00B828E4" w:rsidP="00240198">
            <w:pPr>
              <w:jc w:val="center"/>
              <w:rPr>
                <w:rFonts w:cs="Times New Roman"/>
                <w:sz w:val="20"/>
                <w:szCs w:val="20"/>
                <w:highlight w:val="red"/>
              </w:rPr>
            </w:pPr>
            <w:r w:rsidRPr="00F649EA">
              <w:rPr>
                <w:rFonts w:cs="Times New Roman"/>
                <w:sz w:val="20"/>
                <w:szCs w:val="20"/>
              </w:rPr>
              <w:t>3</w:t>
            </w:r>
          </w:p>
        </w:tc>
        <w:tc>
          <w:tcPr>
            <w:tcW w:w="7028" w:type="dxa"/>
            <w:tcBorders>
              <w:top w:val="nil"/>
              <w:left w:val="nil"/>
              <w:bottom w:val="nil"/>
              <w:right w:val="nil"/>
            </w:tcBorders>
            <w:noWrap/>
          </w:tcPr>
          <w:p w:rsidR="00B828E4" w:rsidRPr="00F649EA" w:rsidRDefault="00B828E4" w:rsidP="00A46CB6">
            <w:pPr>
              <w:ind w:left="127" w:hanging="127"/>
              <w:textAlignment w:val="baseline"/>
              <w:rPr>
                <w:rFonts w:eastAsia="Times New Roman" w:cs="Times New Roman"/>
                <w:spacing w:val="2"/>
                <w:sz w:val="20"/>
                <w:szCs w:val="20"/>
              </w:rPr>
            </w:pPr>
            <w:r w:rsidRPr="00F649EA">
              <w:rPr>
                <w:rFonts w:eastAsia="Times New Roman" w:cs="Times New Roman"/>
                <w:spacing w:val="2"/>
                <w:sz w:val="20"/>
                <w:szCs w:val="20"/>
                <w:cs/>
              </w:rPr>
              <w:t>"</w:t>
            </w:r>
            <w:r w:rsidRPr="00F649EA">
              <w:rPr>
                <w:rFonts w:eastAsia="Times New Roman" w:cs="Times New Roman"/>
                <w:spacing w:val="2"/>
                <w:sz w:val="20"/>
                <w:szCs w:val="20"/>
              </w:rPr>
              <w:t>Economics, Dental</w:t>
            </w:r>
            <w:r w:rsidRPr="00F649EA">
              <w:rPr>
                <w:rFonts w:eastAsia="Times New Roman" w:cs="Times New Roman"/>
                <w:spacing w:val="2"/>
                <w:sz w:val="20"/>
                <w:szCs w:val="20"/>
                <w:cs/>
              </w:rPr>
              <w:t>"[</w:t>
            </w:r>
            <w:r w:rsidRPr="00F649EA">
              <w:rPr>
                <w:rFonts w:eastAsia="Times New Roman" w:cs="Times New Roman"/>
                <w:spacing w:val="2"/>
                <w:sz w:val="20"/>
                <w:szCs w:val="20"/>
              </w:rPr>
              <w:t>Mesh</w:t>
            </w:r>
            <w:r w:rsidRPr="00F649EA">
              <w:rPr>
                <w:rFonts w:eastAsia="Times New Roman" w:cs="Times New Roman"/>
                <w:spacing w:val="2"/>
                <w:sz w:val="20"/>
                <w:szCs w:val="20"/>
                <w:cs/>
              </w:rPr>
              <w:t>:</w:t>
            </w:r>
            <w:proofErr w:type="spellStart"/>
            <w:r w:rsidRPr="00F649EA">
              <w:rPr>
                <w:rFonts w:eastAsia="Times New Roman" w:cs="Times New Roman"/>
                <w:spacing w:val="2"/>
                <w:sz w:val="20"/>
                <w:szCs w:val="20"/>
              </w:rPr>
              <w:t>NoExp</w:t>
            </w:r>
            <w:proofErr w:type="spellEnd"/>
            <w:r w:rsidRPr="00F649EA">
              <w:rPr>
                <w:rFonts w:eastAsia="Times New Roman" w:cs="Times New Roman"/>
                <w:spacing w:val="2"/>
                <w:sz w:val="20"/>
                <w:szCs w:val="20"/>
                <w:cs/>
              </w:rPr>
              <w:t>]</w:t>
            </w:r>
          </w:p>
        </w:tc>
        <w:tc>
          <w:tcPr>
            <w:tcW w:w="1275" w:type="dxa"/>
            <w:tcBorders>
              <w:top w:val="nil"/>
              <w:left w:val="nil"/>
              <w:bottom w:val="nil"/>
              <w:right w:val="nil"/>
            </w:tcBorders>
            <w:noWrap/>
          </w:tcPr>
          <w:p w:rsidR="00B828E4" w:rsidRPr="00F649EA" w:rsidRDefault="00B828E4" w:rsidP="00240198">
            <w:pPr>
              <w:jc w:val="center"/>
              <w:rPr>
                <w:rFonts w:cs="Times New Roman"/>
                <w:sz w:val="20"/>
                <w:szCs w:val="20"/>
              </w:rPr>
            </w:pPr>
            <w:r w:rsidRPr="00F649EA">
              <w:rPr>
                <w:rFonts w:cs="Times New Roman"/>
                <w:sz w:val="20"/>
                <w:szCs w:val="20"/>
              </w:rPr>
              <w:t>1891</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4</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cs/>
              </w:rPr>
              <w:t>"</w:t>
            </w:r>
            <w:r w:rsidRPr="00F649EA">
              <w:rPr>
                <w:rFonts w:cs="Times New Roman"/>
                <w:sz w:val="20"/>
                <w:szCs w:val="20"/>
              </w:rPr>
              <w:t>Economics, Hospital</w:t>
            </w:r>
            <w:r w:rsidRPr="00F649EA">
              <w:rPr>
                <w:rFonts w:cs="Times New Roman"/>
                <w:sz w:val="20"/>
                <w:szCs w:val="20"/>
                <w:cs/>
              </w:rPr>
              <w:t>"[</w:t>
            </w:r>
            <w:r w:rsidRPr="00F649EA">
              <w:rPr>
                <w:rFonts w:cs="Times New Roman"/>
                <w:sz w:val="20"/>
                <w:szCs w:val="20"/>
              </w:rPr>
              <w:t>Mesh</w:t>
            </w:r>
            <w:r w:rsidRPr="00F649EA">
              <w:rPr>
                <w:rFonts w:cs="Times New Roman"/>
                <w:sz w:val="20"/>
                <w:szCs w:val="20"/>
                <w:cs/>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22668</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5</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cs/>
              </w:rPr>
              <w:t>"</w:t>
            </w:r>
            <w:r w:rsidRPr="00F649EA">
              <w:rPr>
                <w:rFonts w:cs="Times New Roman"/>
                <w:sz w:val="20"/>
                <w:szCs w:val="20"/>
              </w:rPr>
              <w:t>Economics, Medical</w:t>
            </w:r>
            <w:r w:rsidRPr="00F649EA">
              <w:rPr>
                <w:rFonts w:cs="Times New Roman"/>
                <w:sz w:val="20"/>
                <w:szCs w:val="20"/>
                <w:cs/>
              </w:rPr>
              <w:t>"[</w:t>
            </w:r>
            <w:r w:rsidRPr="00F649EA">
              <w:rPr>
                <w:rFonts w:cs="Times New Roman"/>
                <w:sz w:val="20"/>
                <w:szCs w:val="20"/>
              </w:rPr>
              <w:t>Mesh</w:t>
            </w:r>
            <w:r w:rsidRPr="00F649EA">
              <w:rPr>
                <w:rFonts w:cs="Times New Roman"/>
                <w:sz w:val="20"/>
                <w:szCs w:val="20"/>
                <w:cs/>
              </w:rPr>
              <w:t>:</w:t>
            </w:r>
            <w:proofErr w:type="spellStart"/>
            <w:r w:rsidRPr="00F649EA">
              <w:rPr>
                <w:rFonts w:cs="Times New Roman"/>
                <w:sz w:val="20"/>
                <w:szCs w:val="20"/>
              </w:rPr>
              <w:t>NoExp</w:t>
            </w:r>
            <w:proofErr w:type="spellEnd"/>
            <w:r w:rsidRPr="00F649EA">
              <w:rPr>
                <w:rFonts w:cs="Times New Roman"/>
                <w:sz w:val="20"/>
                <w:szCs w:val="20"/>
                <w:cs/>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8936</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6</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cs/>
              </w:rPr>
              <w:t>"</w:t>
            </w:r>
            <w:r w:rsidRPr="00F649EA">
              <w:rPr>
                <w:rFonts w:cs="Times New Roman"/>
                <w:sz w:val="20"/>
                <w:szCs w:val="20"/>
              </w:rPr>
              <w:t>Economics, Nursing</w:t>
            </w:r>
            <w:r w:rsidRPr="00F649EA">
              <w:rPr>
                <w:rFonts w:cs="Times New Roman"/>
                <w:sz w:val="20"/>
                <w:szCs w:val="20"/>
                <w:cs/>
              </w:rPr>
              <w:t>"[</w:t>
            </w:r>
            <w:r w:rsidRPr="00F649EA">
              <w:rPr>
                <w:rFonts w:cs="Times New Roman"/>
                <w:sz w:val="20"/>
                <w:szCs w:val="20"/>
              </w:rPr>
              <w:t>Mesh</w:t>
            </w:r>
            <w:r w:rsidRPr="00F649EA">
              <w:rPr>
                <w:rFonts w:cs="Times New Roman"/>
                <w:sz w:val="20"/>
                <w:szCs w:val="20"/>
                <w:cs/>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3978</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7</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cs/>
              </w:rPr>
              <w:t>"</w:t>
            </w:r>
            <w:r w:rsidRPr="00F649EA">
              <w:rPr>
                <w:rFonts w:cs="Times New Roman"/>
                <w:sz w:val="20"/>
                <w:szCs w:val="20"/>
              </w:rPr>
              <w:t>Economics, Pharmaceutical</w:t>
            </w:r>
            <w:r w:rsidRPr="00F649EA">
              <w:rPr>
                <w:rFonts w:cs="Times New Roman"/>
                <w:sz w:val="20"/>
                <w:szCs w:val="20"/>
                <w:cs/>
              </w:rPr>
              <w:t>"[</w:t>
            </w:r>
            <w:r w:rsidRPr="00F649EA">
              <w:rPr>
                <w:rFonts w:cs="Times New Roman"/>
                <w:sz w:val="20"/>
                <w:szCs w:val="20"/>
              </w:rPr>
              <w:t>Mesh</w:t>
            </w:r>
            <w:r w:rsidRPr="00F649EA">
              <w:rPr>
                <w:rFonts w:cs="Times New Roman"/>
                <w:sz w:val="20"/>
                <w:szCs w:val="20"/>
                <w:cs/>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2741</w:t>
            </w:r>
          </w:p>
        </w:tc>
      </w:tr>
      <w:tr w:rsidR="00B828E4" w:rsidRPr="00F649EA" w:rsidTr="002B6BD1">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8</w:t>
            </w:r>
          </w:p>
        </w:tc>
        <w:tc>
          <w:tcPr>
            <w:tcW w:w="7028" w:type="dxa"/>
            <w:tcBorders>
              <w:top w:val="nil"/>
              <w:left w:val="nil"/>
              <w:bottom w:val="nil"/>
              <w:right w:val="nil"/>
            </w:tcBorders>
            <w:noWrap/>
            <w:vAlign w:val="center"/>
          </w:tcPr>
          <w:p w:rsidR="00B828E4" w:rsidRPr="00F649EA" w:rsidRDefault="00B828E4" w:rsidP="00A46CB6">
            <w:pPr>
              <w:autoSpaceDE w:val="0"/>
              <w:autoSpaceDN w:val="0"/>
              <w:adjustRightInd w:val="0"/>
              <w:ind w:left="127" w:hanging="127"/>
              <w:rPr>
                <w:rFonts w:cs="Times New Roman"/>
                <w:sz w:val="20"/>
                <w:szCs w:val="20"/>
              </w:rPr>
            </w:pPr>
            <w:r w:rsidRPr="00F649EA">
              <w:rPr>
                <w:rFonts w:cs="Times New Roman"/>
                <w:sz w:val="20"/>
                <w:szCs w:val="20"/>
              </w:rPr>
              <w:t>economic</w:t>
            </w:r>
            <w:r w:rsidRPr="00F649EA">
              <w:rPr>
                <w:rFonts w:cs="Times New Roman"/>
                <w:sz w:val="20"/>
                <w:szCs w:val="20"/>
                <w:cs/>
              </w:rPr>
              <w:t>*[</w:t>
            </w:r>
            <w:r w:rsidRPr="00F649EA">
              <w:rPr>
                <w:rFonts w:cs="Times New Roman"/>
                <w:sz w:val="20"/>
                <w:szCs w:val="20"/>
              </w:rPr>
              <w:t>Title</w:t>
            </w:r>
            <w:r w:rsidRPr="00F649EA">
              <w:rPr>
                <w:rFonts w:cs="Times New Roman"/>
                <w:sz w:val="20"/>
                <w:szCs w:val="20"/>
                <w:cs/>
              </w:rPr>
              <w:t>/</w:t>
            </w:r>
            <w:r w:rsidRPr="00F649EA">
              <w:rPr>
                <w:rFonts w:cs="Times New Roman"/>
                <w:sz w:val="20"/>
                <w:szCs w:val="20"/>
              </w:rPr>
              <w:t>Abstract</w:t>
            </w:r>
            <w:r w:rsidRPr="00F649EA">
              <w:rPr>
                <w:rFonts w:cs="Times New Roman"/>
                <w:sz w:val="20"/>
                <w:szCs w:val="20"/>
                <w:cs/>
              </w:rPr>
              <w:t xml:space="preserve">] </w:t>
            </w:r>
            <w:r w:rsidRPr="00F649EA">
              <w:rPr>
                <w:rFonts w:cs="Times New Roman"/>
                <w:sz w:val="20"/>
                <w:szCs w:val="20"/>
              </w:rPr>
              <w:t>or cost</w:t>
            </w:r>
            <w:r w:rsidRPr="00F649EA">
              <w:rPr>
                <w:rFonts w:cs="Times New Roman"/>
                <w:sz w:val="20"/>
                <w:szCs w:val="20"/>
                <w:cs/>
              </w:rPr>
              <w:t>[</w:t>
            </w:r>
            <w:r w:rsidRPr="00F649EA">
              <w:rPr>
                <w:rFonts w:cs="Times New Roman"/>
                <w:sz w:val="20"/>
                <w:szCs w:val="20"/>
              </w:rPr>
              <w:t>Title</w:t>
            </w:r>
            <w:r w:rsidRPr="00F649EA">
              <w:rPr>
                <w:rFonts w:cs="Times New Roman"/>
                <w:sz w:val="20"/>
                <w:szCs w:val="20"/>
                <w:cs/>
              </w:rPr>
              <w:t>/</w:t>
            </w:r>
            <w:r w:rsidRPr="00F649EA">
              <w:rPr>
                <w:rFonts w:cs="Times New Roman"/>
                <w:sz w:val="20"/>
                <w:szCs w:val="20"/>
              </w:rPr>
              <w:t>Abstract</w:t>
            </w:r>
            <w:r w:rsidRPr="00F649EA">
              <w:rPr>
                <w:rFonts w:cs="Times New Roman"/>
                <w:sz w:val="20"/>
                <w:szCs w:val="20"/>
                <w:cs/>
              </w:rPr>
              <w:t xml:space="preserve">] </w:t>
            </w:r>
            <w:r w:rsidRPr="00F649EA">
              <w:rPr>
                <w:rFonts w:cs="Times New Roman"/>
                <w:sz w:val="20"/>
                <w:szCs w:val="20"/>
              </w:rPr>
              <w:t>or costs</w:t>
            </w:r>
            <w:r w:rsidRPr="00F649EA">
              <w:rPr>
                <w:rFonts w:cs="Times New Roman"/>
                <w:sz w:val="20"/>
                <w:szCs w:val="20"/>
                <w:cs/>
              </w:rPr>
              <w:t>[</w:t>
            </w:r>
            <w:r w:rsidRPr="00F649EA">
              <w:rPr>
                <w:rFonts w:cs="Times New Roman"/>
                <w:sz w:val="20"/>
                <w:szCs w:val="20"/>
              </w:rPr>
              <w:t>Title</w:t>
            </w:r>
            <w:r w:rsidRPr="00F649EA">
              <w:rPr>
                <w:rFonts w:cs="Times New Roman"/>
                <w:sz w:val="20"/>
                <w:szCs w:val="20"/>
                <w:cs/>
              </w:rPr>
              <w:t>/</w:t>
            </w:r>
            <w:r w:rsidRPr="00F649EA">
              <w:rPr>
                <w:rFonts w:cs="Times New Roman"/>
                <w:sz w:val="20"/>
                <w:szCs w:val="20"/>
              </w:rPr>
              <w:t>Abstract</w:t>
            </w:r>
            <w:r w:rsidRPr="00F649EA">
              <w:rPr>
                <w:rFonts w:cs="Times New Roman"/>
                <w:sz w:val="20"/>
                <w:szCs w:val="20"/>
                <w:cs/>
              </w:rPr>
              <w:t xml:space="preserve">] </w:t>
            </w:r>
            <w:r w:rsidRPr="00F649EA">
              <w:rPr>
                <w:rFonts w:cs="Times New Roman"/>
                <w:sz w:val="20"/>
                <w:szCs w:val="20"/>
              </w:rPr>
              <w:t>or costly</w:t>
            </w:r>
            <w:r w:rsidRPr="00F649EA">
              <w:rPr>
                <w:rFonts w:cs="Times New Roman"/>
                <w:sz w:val="20"/>
                <w:szCs w:val="20"/>
                <w:cs/>
              </w:rPr>
              <w:t>[</w:t>
            </w:r>
            <w:r w:rsidRPr="00F649EA">
              <w:rPr>
                <w:rFonts w:cs="Times New Roman"/>
                <w:sz w:val="20"/>
                <w:szCs w:val="20"/>
              </w:rPr>
              <w:t>Title</w:t>
            </w:r>
            <w:r w:rsidRPr="00F649EA">
              <w:rPr>
                <w:rFonts w:cs="Times New Roman"/>
                <w:sz w:val="20"/>
                <w:szCs w:val="20"/>
                <w:cs/>
              </w:rPr>
              <w:t>/</w:t>
            </w:r>
            <w:r w:rsidRPr="00F649EA">
              <w:rPr>
                <w:rFonts w:cs="Times New Roman"/>
                <w:sz w:val="20"/>
                <w:szCs w:val="20"/>
              </w:rPr>
              <w:t>Abstract</w:t>
            </w:r>
            <w:r w:rsidRPr="00F649EA">
              <w:rPr>
                <w:rFonts w:cs="Times New Roman"/>
                <w:sz w:val="20"/>
                <w:szCs w:val="20"/>
                <w:cs/>
              </w:rPr>
              <w:t xml:space="preserve">] </w:t>
            </w:r>
            <w:r w:rsidRPr="00F649EA">
              <w:rPr>
                <w:rFonts w:cs="Times New Roman"/>
                <w:sz w:val="20"/>
                <w:szCs w:val="20"/>
              </w:rPr>
              <w:t>or costing</w:t>
            </w:r>
            <w:r w:rsidRPr="00F649EA">
              <w:rPr>
                <w:rFonts w:cs="Times New Roman"/>
                <w:sz w:val="20"/>
                <w:szCs w:val="20"/>
                <w:cs/>
              </w:rPr>
              <w:t>[</w:t>
            </w:r>
            <w:r w:rsidRPr="00F649EA">
              <w:rPr>
                <w:rFonts w:cs="Times New Roman"/>
                <w:sz w:val="20"/>
                <w:szCs w:val="20"/>
              </w:rPr>
              <w:t>Title</w:t>
            </w:r>
            <w:r w:rsidRPr="00F649EA">
              <w:rPr>
                <w:rFonts w:cs="Times New Roman"/>
                <w:sz w:val="20"/>
                <w:szCs w:val="20"/>
                <w:cs/>
              </w:rPr>
              <w:t>/</w:t>
            </w:r>
            <w:r w:rsidRPr="00F649EA">
              <w:rPr>
                <w:rFonts w:cs="Times New Roman"/>
                <w:sz w:val="20"/>
                <w:szCs w:val="20"/>
              </w:rPr>
              <w:t>Abstract</w:t>
            </w:r>
            <w:r w:rsidRPr="00F649EA">
              <w:rPr>
                <w:rFonts w:cs="Times New Roman"/>
                <w:sz w:val="20"/>
                <w:szCs w:val="20"/>
                <w:cs/>
              </w:rPr>
              <w:t xml:space="preserve">] </w:t>
            </w:r>
            <w:r w:rsidRPr="00F649EA">
              <w:rPr>
                <w:rFonts w:cs="Times New Roman"/>
                <w:sz w:val="20"/>
                <w:szCs w:val="20"/>
              </w:rPr>
              <w:t>or price</w:t>
            </w:r>
            <w:r w:rsidRPr="00F649EA">
              <w:rPr>
                <w:rFonts w:cs="Times New Roman"/>
                <w:sz w:val="20"/>
                <w:szCs w:val="20"/>
                <w:cs/>
              </w:rPr>
              <w:t>[</w:t>
            </w:r>
            <w:r w:rsidRPr="00F649EA">
              <w:rPr>
                <w:rFonts w:cs="Times New Roman"/>
                <w:sz w:val="20"/>
                <w:szCs w:val="20"/>
              </w:rPr>
              <w:t>Title</w:t>
            </w:r>
            <w:r w:rsidRPr="00F649EA">
              <w:rPr>
                <w:rFonts w:cs="Times New Roman"/>
                <w:sz w:val="20"/>
                <w:szCs w:val="20"/>
                <w:cs/>
              </w:rPr>
              <w:t>/</w:t>
            </w:r>
            <w:r w:rsidRPr="00F649EA">
              <w:rPr>
                <w:rFonts w:cs="Times New Roman"/>
                <w:sz w:val="20"/>
                <w:szCs w:val="20"/>
              </w:rPr>
              <w:t>Abstract</w:t>
            </w:r>
            <w:r w:rsidRPr="00F649EA">
              <w:rPr>
                <w:rFonts w:cs="Times New Roman"/>
                <w:sz w:val="20"/>
                <w:szCs w:val="20"/>
                <w:cs/>
              </w:rPr>
              <w:t xml:space="preserve">] </w:t>
            </w:r>
            <w:r w:rsidRPr="00F649EA">
              <w:rPr>
                <w:rFonts w:cs="Times New Roman"/>
                <w:sz w:val="20"/>
                <w:szCs w:val="20"/>
              </w:rPr>
              <w:t>or prices</w:t>
            </w:r>
            <w:r w:rsidRPr="00F649EA">
              <w:rPr>
                <w:rFonts w:cs="Times New Roman"/>
                <w:sz w:val="20"/>
                <w:szCs w:val="20"/>
                <w:cs/>
              </w:rPr>
              <w:t>[</w:t>
            </w:r>
            <w:r w:rsidRPr="00F649EA">
              <w:rPr>
                <w:rFonts w:cs="Times New Roman"/>
                <w:sz w:val="20"/>
                <w:szCs w:val="20"/>
              </w:rPr>
              <w:t>Title</w:t>
            </w:r>
            <w:r w:rsidRPr="00F649EA">
              <w:rPr>
                <w:rFonts w:cs="Times New Roman"/>
                <w:sz w:val="20"/>
                <w:szCs w:val="20"/>
                <w:cs/>
              </w:rPr>
              <w:t>/</w:t>
            </w:r>
            <w:r w:rsidRPr="00F649EA">
              <w:rPr>
                <w:rFonts w:cs="Times New Roman"/>
                <w:sz w:val="20"/>
                <w:szCs w:val="20"/>
              </w:rPr>
              <w:t>Abstract</w:t>
            </w:r>
            <w:r w:rsidRPr="00F649EA">
              <w:rPr>
                <w:rFonts w:cs="Times New Roman"/>
                <w:sz w:val="20"/>
                <w:szCs w:val="20"/>
                <w:cs/>
              </w:rPr>
              <w:t xml:space="preserve">] </w:t>
            </w:r>
            <w:r w:rsidRPr="00F649EA">
              <w:rPr>
                <w:rFonts w:cs="Times New Roman"/>
                <w:sz w:val="20"/>
                <w:szCs w:val="20"/>
              </w:rPr>
              <w:t>or pricing</w:t>
            </w:r>
            <w:r w:rsidRPr="00F649EA">
              <w:rPr>
                <w:rFonts w:cs="Times New Roman"/>
                <w:sz w:val="20"/>
                <w:szCs w:val="20"/>
                <w:cs/>
              </w:rPr>
              <w:t>[</w:t>
            </w:r>
            <w:r w:rsidRPr="00F649EA">
              <w:rPr>
                <w:rFonts w:cs="Times New Roman"/>
                <w:sz w:val="20"/>
                <w:szCs w:val="20"/>
              </w:rPr>
              <w:t>Title</w:t>
            </w:r>
            <w:r w:rsidRPr="00F649EA">
              <w:rPr>
                <w:rFonts w:cs="Times New Roman"/>
                <w:sz w:val="20"/>
                <w:szCs w:val="20"/>
                <w:cs/>
              </w:rPr>
              <w:t>/</w:t>
            </w:r>
            <w:r w:rsidRPr="00F649EA">
              <w:rPr>
                <w:rFonts w:cs="Times New Roman"/>
                <w:sz w:val="20"/>
                <w:szCs w:val="20"/>
              </w:rPr>
              <w:t>Abstract</w:t>
            </w:r>
            <w:r w:rsidRPr="00F649EA">
              <w:rPr>
                <w:rFonts w:cs="Times New Roman"/>
                <w:sz w:val="20"/>
                <w:szCs w:val="20"/>
                <w:cs/>
              </w:rPr>
              <w:t xml:space="preserve">] </w:t>
            </w:r>
            <w:r w:rsidRPr="00F649EA">
              <w:rPr>
                <w:rFonts w:cs="Times New Roman"/>
                <w:sz w:val="20"/>
                <w:szCs w:val="20"/>
              </w:rPr>
              <w:t>or</w:t>
            </w:r>
            <w:r w:rsidRPr="00F649EA">
              <w:rPr>
                <w:rFonts w:cs="Times New Roman"/>
                <w:sz w:val="20"/>
                <w:szCs w:val="20"/>
                <w:cs/>
              </w:rPr>
              <w:t xml:space="preserve"> </w:t>
            </w:r>
            <w:proofErr w:type="spellStart"/>
            <w:r w:rsidRPr="00F649EA">
              <w:rPr>
                <w:rFonts w:cs="Times New Roman"/>
                <w:sz w:val="20"/>
                <w:szCs w:val="20"/>
              </w:rPr>
              <w:t>pharmacoeconomic</w:t>
            </w:r>
            <w:proofErr w:type="spellEnd"/>
            <w:r w:rsidRPr="00F649EA">
              <w:rPr>
                <w:rFonts w:cs="Times New Roman"/>
                <w:sz w:val="20"/>
                <w:szCs w:val="20"/>
                <w:cs/>
              </w:rPr>
              <w:t>*[</w:t>
            </w:r>
            <w:r w:rsidRPr="00F649EA">
              <w:rPr>
                <w:rFonts w:cs="Times New Roman"/>
                <w:sz w:val="20"/>
                <w:szCs w:val="20"/>
              </w:rPr>
              <w:t>Title</w:t>
            </w:r>
            <w:r w:rsidRPr="00F649EA">
              <w:rPr>
                <w:rFonts w:cs="Times New Roman"/>
                <w:sz w:val="20"/>
                <w:szCs w:val="20"/>
                <w:cs/>
              </w:rPr>
              <w:t>/</w:t>
            </w:r>
            <w:r w:rsidRPr="00F649EA">
              <w:rPr>
                <w:rFonts w:cs="Times New Roman"/>
                <w:sz w:val="20"/>
                <w:szCs w:val="20"/>
              </w:rPr>
              <w:t>Abstract</w:t>
            </w:r>
            <w:r w:rsidRPr="00F649EA">
              <w:rPr>
                <w:rFonts w:cs="Times New Roman"/>
                <w:sz w:val="20"/>
                <w:szCs w:val="20"/>
                <w:cs/>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667503</w:t>
            </w:r>
          </w:p>
        </w:tc>
      </w:tr>
      <w:tr w:rsidR="00B828E4" w:rsidRPr="00F649EA" w:rsidTr="002B6BD1">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9</w:t>
            </w:r>
          </w:p>
        </w:tc>
        <w:tc>
          <w:tcPr>
            <w:tcW w:w="7028" w:type="dxa"/>
            <w:tcBorders>
              <w:top w:val="nil"/>
              <w:left w:val="nil"/>
              <w:bottom w:val="nil"/>
              <w:right w:val="nil"/>
            </w:tcBorders>
            <w:noWrap/>
            <w:vAlign w:val="center"/>
          </w:tcPr>
          <w:p w:rsidR="00B828E4" w:rsidRPr="00F649EA" w:rsidRDefault="00B828E4" w:rsidP="00A46CB6">
            <w:pPr>
              <w:autoSpaceDE w:val="0"/>
              <w:autoSpaceDN w:val="0"/>
              <w:adjustRightInd w:val="0"/>
              <w:ind w:left="127" w:hanging="127"/>
              <w:rPr>
                <w:rFonts w:cs="Times New Roman"/>
                <w:sz w:val="20"/>
                <w:szCs w:val="20"/>
              </w:rPr>
            </w:pPr>
            <w:r w:rsidRPr="00F649EA">
              <w:rPr>
                <w:rFonts w:cs="Times New Roman"/>
                <w:sz w:val="20"/>
                <w:szCs w:val="20"/>
              </w:rPr>
              <w:t>expenditure</w:t>
            </w:r>
            <w:r w:rsidRPr="00F649EA">
              <w:rPr>
                <w:rFonts w:cs="Times New Roman"/>
                <w:sz w:val="20"/>
                <w:szCs w:val="20"/>
                <w:cs/>
              </w:rPr>
              <w:t>*[</w:t>
            </w:r>
            <w:r w:rsidRPr="00F649EA">
              <w:rPr>
                <w:rFonts w:cs="Times New Roman"/>
                <w:sz w:val="20"/>
                <w:szCs w:val="20"/>
              </w:rPr>
              <w:t>Title</w:t>
            </w:r>
            <w:r w:rsidRPr="00F649EA">
              <w:rPr>
                <w:rFonts w:cs="Times New Roman"/>
                <w:sz w:val="20"/>
                <w:szCs w:val="20"/>
                <w:cs/>
              </w:rPr>
              <w:t>/</w:t>
            </w:r>
            <w:r w:rsidRPr="00F649EA">
              <w:rPr>
                <w:rFonts w:cs="Times New Roman"/>
                <w:sz w:val="20"/>
                <w:szCs w:val="20"/>
              </w:rPr>
              <w:t>Abstract</w:t>
            </w:r>
            <w:r w:rsidRPr="00F649EA">
              <w:rPr>
                <w:rFonts w:cs="Times New Roman"/>
                <w:sz w:val="20"/>
                <w:szCs w:val="20"/>
                <w:cs/>
              </w:rPr>
              <w:t xml:space="preserve">] </w:t>
            </w:r>
            <w:r w:rsidRPr="00F649EA">
              <w:rPr>
                <w:rFonts w:cs="Times New Roman"/>
                <w:sz w:val="20"/>
                <w:szCs w:val="20"/>
              </w:rPr>
              <w:t>not energy</w:t>
            </w:r>
            <w:r w:rsidRPr="00F649EA">
              <w:rPr>
                <w:rFonts w:cs="Times New Roman"/>
                <w:sz w:val="20"/>
                <w:szCs w:val="20"/>
                <w:cs/>
              </w:rPr>
              <w:t>[</w:t>
            </w:r>
            <w:r w:rsidRPr="00F649EA">
              <w:rPr>
                <w:rFonts w:cs="Times New Roman"/>
                <w:sz w:val="20"/>
                <w:szCs w:val="20"/>
              </w:rPr>
              <w:t>Title</w:t>
            </w:r>
            <w:r w:rsidRPr="00F649EA">
              <w:rPr>
                <w:rFonts w:cs="Times New Roman"/>
                <w:sz w:val="20"/>
                <w:szCs w:val="20"/>
                <w:cs/>
              </w:rPr>
              <w:t>/</w:t>
            </w:r>
            <w:r w:rsidRPr="00F649EA">
              <w:rPr>
                <w:rFonts w:cs="Times New Roman"/>
                <w:sz w:val="20"/>
                <w:szCs w:val="20"/>
              </w:rPr>
              <w:t>Abstract</w:t>
            </w:r>
            <w:r w:rsidRPr="00F649EA">
              <w:rPr>
                <w:rFonts w:cs="Times New Roman"/>
                <w:sz w:val="20"/>
                <w:szCs w:val="20"/>
                <w:cs/>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25150</w:t>
            </w:r>
          </w:p>
        </w:tc>
      </w:tr>
      <w:tr w:rsidR="00B828E4" w:rsidRPr="00F649EA" w:rsidTr="002B6BD1">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10</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rPr>
              <w:t>value for money</w:t>
            </w:r>
            <w:r w:rsidRPr="00F649EA">
              <w:rPr>
                <w:rFonts w:cs="Times New Roman"/>
                <w:sz w:val="20"/>
                <w:szCs w:val="20"/>
                <w:cs/>
              </w:rPr>
              <w:t>[</w:t>
            </w:r>
            <w:r w:rsidRPr="00F649EA">
              <w:rPr>
                <w:rFonts w:cs="Times New Roman"/>
                <w:sz w:val="20"/>
                <w:szCs w:val="20"/>
              </w:rPr>
              <w:t>Title</w:t>
            </w:r>
            <w:r w:rsidRPr="00F649EA">
              <w:rPr>
                <w:rFonts w:cs="Times New Roman"/>
                <w:sz w:val="20"/>
                <w:szCs w:val="20"/>
                <w:cs/>
              </w:rPr>
              <w:t>/</w:t>
            </w:r>
            <w:r w:rsidRPr="00F649EA">
              <w:rPr>
                <w:rFonts w:cs="Times New Roman"/>
                <w:sz w:val="20"/>
                <w:szCs w:val="20"/>
              </w:rPr>
              <w:t>Abstract</w:t>
            </w:r>
            <w:r w:rsidRPr="00F649EA">
              <w:rPr>
                <w:rFonts w:cs="Times New Roman"/>
                <w:sz w:val="20"/>
                <w:szCs w:val="20"/>
                <w:cs/>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1296</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lastRenderedPageBreak/>
              <w:t>11</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rPr>
              <w:t>budget</w:t>
            </w:r>
            <w:r w:rsidRPr="00F649EA">
              <w:rPr>
                <w:rFonts w:cs="Times New Roman"/>
                <w:sz w:val="20"/>
                <w:szCs w:val="20"/>
                <w:cs/>
              </w:rPr>
              <w:t>*[</w:t>
            </w:r>
            <w:r w:rsidRPr="00F649EA">
              <w:rPr>
                <w:rFonts w:cs="Times New Roman"/>
                <w:sz w:val="20"/>
                <w:szCs w:val="20"/>
              </w:rPr>
              <w:t>Title</w:t>
            </w:r>
            <w:r w:rsidRPr="00F649EA">
              <w:rPr>
                <w:rFonts w:cs="Times New Roman"/>
                <w:sz w:val="20"/>
                <w:szCs w:val="20"/>
                <w:cs/>
              </w:rPr>
              <w:t>/</w:t>
            </w:r>
            <w:r w:rsidRPr="00F649EA">
              <w:rPr>
                <w:rFonts w:cs="Times New Roman"/>
                <w:sz w:val="20"/>
                <w:szCs w:val="20"/>
              </w:rPr>
              <w:t>Abstract</w:t>
            </w:r>
            <w:r w:rsidRPr="00F649EA">
              <w:rPr>
                <w:rFonts w:cs="Times New Roman"/>
                <w:sz w:val="20"/>
                <w:szCs w:val="20"/>
                <w:cs/>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25327</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12</w:t>
            </w:r>
          </w:p>
        </w:tc>
        <w:tc>
          <w:tcPr>
            <w:tcW w:w="7028" w:type="dxa"/>
            <w:tcBorders>
              <w:top w:val="nil"/>
              <w:left w:val="nil"/>
              <w:bottom w:val="nil"/>
              <w:right w:val="nil"/>
            </w:tcBorders>
            <w:noWrap/>
            <w:vAlign w:val="center"/>
          </w:tcPr>
          <w:p w:rsidR="00B828E4" w:rsidRPr="00F649EA" w:rsidRDefault="00B828E4" w:rsidP="00A46CB6">
            <w:pPr>
              <w:autoSpaceDE w:val="0"/>
              <w:autoSpaceDN w:val="0"/>
              <w:adjustRightInd w:val="0"/>
              <w:ind w:left="127" w:hanging="127"/>
              <w:rPr>
                <w:rFonts w:cs="Times New Roman"/>
                <w:sz w:val="20"/>
                <w:szCs w:val="20"/>
              </w:rPr>
            </w:pPr>
            <w:r w:rsidRPr="00F649EA">
              <w:rPr>
                <w:rFonts w:cs="Times New Roman"/>
                <w:sz w:val="20"/>
                <w:szCs w:val="20"/>
              </w:rPr>
              <w:t>#1 or #2 or #3 or #4 or #5 or #6 or #7 or #8 or #9 or #10 or #11</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797131</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13</w:t>
            </w:r>
          </w:p>
        </w:tc>
        <w:tc>
          <w:tcPr>
            <w:tcW w:w="7028" w:type="dxa"/>
            <w:tcBorders>
              <w:top w:val="nil"/>
              <w:left w:val="nil"/>
              <w:bottom w:val="nil"/>
              <w:right w:val="nil"/>
            </w:tcBorders>
            <w:noWrap/>
            <w:vAlign w:val="center"/>
          </w:tcPr>
          <w:p w:rsidR="00B828E4" w:rsidRPr="00F649EA" w:rsidRDefault="00B828E4" w:rsidP="00A46CB6">
            <w:pPr>
              <w:autoSpaceDE w:val="0"/>
              <w:autoSpaceDN w:val="0"/>
              <w:adjustRightInd w:val="0"/>
              <w:ind w:left="127" w:hanging="127"/>
              <w:rPr>
                <w:rFonts w:cs="Times New Roman"/>
                <w:sz w:val="20"/>
                <w:szCs w:val="20"/>
              </w:rPr>
            </w:pPr>
            <w:r w:rsidRPr="00F649EA">
              <w:rPr>
                <w:rFonts w:cs="Times New Roman"/>
                <w:sz w:val="20"/>
                <w:szCs w:val="20"/>
              </w:rPr>
              <w:t>energy cost</w:t>
            </w:r>
            <w:r w:rsidRPr="00F649EA">
              <w:rPr>
                <w:rFonts w:cs="Times New Roman"/>
                <w:sz w:val="20"/>
                <w:szCs w:val="20"/>
                <w:cs/>
              </w:rPr>
              <w:t>[</w:t>
            </w:r>
            <w:r w:rsidRPr="00F649EA">
              <w:rPr>
                <w:rFonts w:cs="Times New Roman"/>
                <w:sz w:val="20"/>
                <w:szCs w:val="20"/>
              </w:rPr>
              <w:t>Title</w:t>
            </w:r>
            <w:r w:rsidRPr="00F649EA">
              <w:rPr>
                <w:rFonts w:cs="Times New Roman"/>
                <w:sz w:val="20"/>
                <w:szCs w:val="20"/>
                <w:cs/>
              </w:rPr>
              <w:t>/</w:t>
            </w:r>
            <w:r w:rsidRPr="00F649EA">
              <w:rPr>
                <w:rFonts w:cs="Times New Roman"/>
                <w:sz w:val="20"/>
                <w:szCs w:val="20"/>
              </w:rPr>
              <w:t>Abstract</w:t>
            </w:r>
            <w:r w:rsidRPr="00F649EA">
              <w:rPr>
                <w:rFonts w:cs="Times New Roman"/>
                <w:sz w:val="20"/>
                <w:szCs w:val="20"/>
                <w:cs/>
              </w:rPr>
              <w:t xml:space="preserve">] </w:t>
            </w:r>
            <w:r w:rsidRPr="00F649EA">
              <w:rPr>
                <w:rFonts w:cs="Times New Roman"/>
                <w:sz w:val="20"/>
                <w:szCs w:val="20"/>
              </w:rPr>
              <w:t>OR oxygen cost</w:t>
            </w:r>
            <w:r w:rsidRPr="00F649EA">
              <w:rPr>
                <w:rFonts w:cs="Times New Roman"/>
                <w:sz w:val="20"/>
                <w:szCs w:val="20"/>
                <w:cs/>
              </w:rPr>
              <w:t>[</w:t>
            </w:r>
            <w:r w:rsidRPr="00F649EA">
              <w:rPr>
                <w:rFonts w:cs="Times New Roman"/>
                <w:sz w:val="20"/>
                <w:szCs w:val="20"/>
              </w:rPr>
              <w:t>Title</w:t>
            </w:r>
            <w:r w:rsidRPr="00F649EA">
              <w:rPr>
                <w:rFonts w:cs="Times New Roman"/>
                <w:sz w:val="20"/>
                <w:szCs w:val="20"/>
                <w:cs/>
              </w:rPr>
              <w:t>/</w:t>
            </w:r>
            <w:r w:rsidRPr="00F649EA">
              <w:rPr>
                <w:rFonts w:cs="Times New Roman"/>
                <w:sz w:val="20"/>
                <w:szCs w:val="20"/>
              </w:rPr>
              <w:t>Abstract</w:t>
            </w:r>
            <w:r w:rsidRPr="00F649EA">
              <w:rPr>
                <w:rFonts w:cs="Times New Roman"/>
                <w:sz w:val="20"/>
                <w:szCs w:val="20"/>
                <w:cs/>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3627</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14</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rPr>
              <w:t>metabolic cost</w:t>
            </w:r>
            <w:r w:rsidRPr="00F649EA">
              <w:rPr>
                <w:rFonts w:cs="Times New Roman"/>
                <w:sz w:val="20"/>
                <w:szCs w:val="20"/>
                <w:cs/>
              </w:rPr>
              <w:t>[</w:t>
            </w:r>
            <w:r w:rsidRPr="00F649EA">
              <w:rPr>
                <w:rFonts w:cs="Times New Roman"/>
                <w:sz w:val="20"/>
                <w:szCs w:val="20"/>
              </w:rPr>
              <w:t>Title</w:t>
            </w:r>
            <w:r w:rsidRPr="00F649EA">
              <w:rPr>
                <w:rFonts w:cs="Times New Roman"/>
                <w:sz w:val="20"/>
                <w:szCs w:val="20"/>
                <w:cs/>
              </w:rPr>
              <w:t>/</w:t>
            </w:r>
            <w:r w:rsidRPr="00F649EA">
              <w:rPr>
                <w:rFonts w:cs="Times New Roman"/>
                <w:sz w:val="20"/>
                <w:szCs w:val="20"/>
              </w:rPr>
              <w:t>Abstract</w:t>
            </w:r>
            <w:r w:rsidRPr="00F649EA">
              <w:rPr>
                <w:rFonts w:cs="Times New Roman"/>
                <w:sz w:val="20"/>
                <w:szCs w:val="20"/>
                <w:cs/>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1201</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15</w:t>
            </w:r>
          </w:p>
        </w:tc>
        <w:tc>
          <w:tcPr>
            <w:tcW w:w="7028" w:type="dxa"/>
            <w:tcBorders>
              <w:top w:val="nil"/>
              <w:left w:val="nil"/>
              <w:bottom w:val="nil"/>
              <w:right w:val="nil"/>
            </w:tcBorders>
            <w:noWrap/>
            <w:vAlign w:val="center"/>
          </w:tcPr>
          <w:p w:rsidR="00B828E4" w:rsidRPr="00F649EA" w:rsidRDefault="00B828E4" w:rsidP="00A46CB6">
            <w:pPr>
              <w:autoSpaceDE w:val="0"/>
              <w:autoSpaceDN w:val="0"/>
              <w:adjustRightInd w:val="0"/>
              <w:ind w:left="127" w:hanging="127"/>
              <w:rPr>
                <w:rFonts w:cs="Times New Roman"/>
                <w:sz w:val="20"/>
                <w:szCs w:val="20"/>
              </w:rPr>
            </w:pPr>
            <w:r w:rsidRPr="00F649EA">
              <w:rPr>
                <w:rFonts w:cs="Times New Roman"/>
                <w:sz w:val="20"/>
                <w:szCs w:val="20"/>
              </w:rPr>
              <w:t>energy expenditure</w:t>
            </w:r>
            <w:r w:rsidRPr="00F649EA">
              <w:rPr>
                <w:rFonts w:cs="Times New Roman"/>
                <w:sz w:val="20"/>
                <w:szCs w:val="20"/>
                <w:cs/>
              </w:rPr>
              <w:t>[</w:t>
            </w:r>
            <w:r w:rsidRPr="00F649EA">
              <w:rPr>
                <w:rFonts w:cs="Times New Roman"/>
                <w:sz w:val="20"/>
                <w:szCs w:val="20"/>
              </w:rPr>
              <w:t>Title</w:t>
            </w:r>
            <w:r w:rsidRPr="00F649EA">
              <w:rPr>
                <w:rFonts w:cs="Times New Roman"/>
                <w:sz w:val="20"/>
                <w:szCs w:val="20"/>
                <w:cs/>
              </w:rPr>
              <w:t>/</w:t>
            </w:r>
            <w:r w:rsidRPr="00F649EA">
              <w:rPr>
                <w:rFonts w:cs="Times New Roman"/>
                <w:sz w:val="20"/>
                <w:szCs w:val="20"/>
              </w:rPr>
              <w:t>Abstract</w:t>
            </w:r>
            <w:r w:rsidRPr="00F649EA">
              <w:rPr>
                <w:rFonts w:cs="Times New Roman"/>
                <w:sz w:val="20"/>
                <w:szCs w:val="20"/>
                <w:cs/>
              </w:rPr>
              <w:t xml:space="preserve">] </w:t>
            </w:r>
            <w:r w:rsidRPr="00F649EA">
              <w:rPr>
                <w:rFonts w:cs="Times New Roman"/>
                <w:sz w:val="20"/>
                <w:szCs w:val="20"/>
              </w:rPr>
              <w:t>OR oxygen expenditure</w:t>
            </w:r>
            <w:r w:rsidRPr="00F649EA">
              <w:rPr>
                <w:rFonts w:cs="Times New Roman"/>
                <w:sz w:val="20"/>
                <w:szCs w:val="20"/>
                <w:cs/>
              </w:rPr>
              <w:t>[</w:t>
            </w:r>
            <w:r w:rsidRPr="00F649EA">
              <w:rPr>
                <w:rFonts w:cs="Times New Roman"/>
                <w:sz w:val="20"/>
                <w:szCs w:val="20"/>
              </w:rPr>
              <w:t>Title</w:t>
            </w:r>
            <w:r w:rsidRPr="00F649EA">
              <w:rPr>
                <w:rFonts w:cs="Times New Roman"/>
                <w:sz w:val="20"/>
                <w:szCs w:val="20"/>
                <w:cs/>
              </w:rPr>
              <w:t>/</w:t>
            </w:r>
            <w:r w:rsidRPr="00F649EA">
              <w:rPr>
                <w:rFonts w:cs="Times New Roman"/>
                <w:sz w:val="20"/>
                <w:szCs w:val="20"/>
              </w:rPr>
              <w:t>Abstract</w:t>
            </w:r>
            <w:r w:rsidRPr="00F649EA">
              <w:rPr>
                <w:rFonts w:cs="Times New Roman"/>
                <w:sz w:val="20"/>
                <w:szCs w:val="20"/>
                <w:cs/>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22022</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16</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rPr>
              <w:t>#13 or #14 or #15</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25933</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17</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rPr>
              <w:t>#12 not #16</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791178</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18</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rPr>
              <w:t>letter</w:t>
            </w:r>
            <w:r w:rsidRPr="00F649EA">
              <w:rPr>
                <w:rFonts w:cs="Times New Roman"/>
                <w:sz w:val="20"/>
                <w:szCs w:val="20"/>
                <w:cs/>
              </w:rPr>
              <w:t>[</w:t>
            </w:r>
            <w:r w:rsidRPr="00F649EA">
              <w:rPr>
                <w:rFonts w:cs="Times New Roman"/>
                <w:sz w:val="20"/>
                <w:szCs w:val="20"/>
              </w:rPr>
              <w:t>Publication Type</w:t>
            </w:r>
            <w:r w:rsidRPr="00F649EA">
              <w:rPr>
                <w:rFonts w:cs="Times New Roman"/>
                <w:sz w:val="20"/>
                <w:szCs w:val="20"/>
                <w:cs/>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977413</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19</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rPr>
              <w:t>editorial</w:t>
            </w:r>
            <w:r w:rsidRPr="00F649EA">
              <w:rPr>
                <w:rFonts w:cs="Times New Roman"/>
                <w:sz w:val="20"/>
                <w:szCs w:val="20"/>
                <w:cs/>
              </w:rPr>
              <w:t>[</w:t>
            </w:r>
            <w:r w:rsidRPr="00F649EA">
              <w:rPr>
                <w:rFonts w:cs="Times New Roman"/>
                <w:sz w:val="20"/>
                <w:szCs w:val="20"/>
              </w:rPr>
              <w:t>Publication Type</w:t>
            </w:r>
            <w:r w:rsidRPr="00F649EA">
              <w:rPr>
                <w:rFonts w:cs="Times New Roman"/>
                <w:sz w:val="20"/>
                <w:szCs w:val="20"/>
                <w:cs/>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451143</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20</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rPr>
              <w:t>historical article</w:t>
            </w:r>
            <w:r w:rsidRPr="00F649EA">
              <w:rPr>
                <w:rFonts w:cs="Times New Roman"/>
                <w:sz w:val="20"/>
                <w:szCs w:val="20"/>
                <w:cs/>
              </w:rPr>
              <w:t>[</w:t>
            </w:r>
            <w:r w:rsidRPr="00F649EA">
              <w:rPr>
                <w:rFonts w:cs="Times New Roman"/>
                <w:sz w:val="20"/>
                <w:szCs w:val="20"/>
              </w:rPr>
              <w:t>Publication Type</w:t>
            </w:r>
            <w:r w:rsidRPr="00F649EA">
              <w:rPr>
                <w:rFonts w:cs="Times New Roman"/>
                <w:sz w:val="20"/>
                <w:szCs w:val="20"/>
                <w:cs/>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378748</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21</w:t>
            </w:r>
          </w:p>
        </w:tc>
        <w:tc>
          <w:tcPr>
            <w:tcW w:w="7028" w:type="dxa"/>
            <w:tcBorders>
              <w:top w:val="nil"/>
              <w:left w:val="nil"/>
              <w:bottom w:val="nil"/>
              <w:right w:val="nil"/>
            </w:tcBorders>
            <w:noWrap/>
            <w:vAlign w:val="center"/>
          </w:tcPr>
          <w:p w:rsidR="00B828E4" w:rsidRPr="00F649EA" w:rsidRDefault="00B828E4" w:rsidP="00A46CB6">
            <w:pPr>
              <w:autoSpaceDE w:val="0"/>
              <w:autoSpaceDN w:val="0"/>
              <w:adjustRightInd w:val="0"/>
              <w:ind w:left="127" w:hanging="127"/>
              <w:rPr>
                <w:rFonts w:cs="Times New Roman"/>
                <w:sz w:val="20"/>
                <w:szCs w:val="20"/>
              </w:rPr>
            </w:pPr>
            <w:r w:rsidRPr="00F649EA">
              <w:rPr>
                <w:rFonts w:cs="Times New Roman"/>
                <w:sz w:val="20"/>
                <w:szCs w:val="20"/>
              </w:rPr>
              <w:t xml:space="preserve">#18 or #19 or #20 </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1789597</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22</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rPr>
              <w:t>#17 not #21</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756553</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23</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rPr>
              <w:t>animals</w:t>
            </w:r>
            <w:r w:rsidRPr="00F649EA">
              <w:rPr>
                <w:rFonts w:cs="Times New Roman"/>
                <w:sz w:val="20"/>
                <w:szCs w:val="20"/>
                <w:cs/>
              </w:rPr>
              <w:t>[</w:t>
            </w:r>
            <w:r w:rsidRPr="00F649EA">
              <w:rPr>
                <w:rFonts w:cs="Times New Roman"/>
                <w:sz w:val="20"/>
                <w:szCs w:val="20"/>
              </w:rPr>
              <w:t>mesh</w:t>
            </w:r>
            <w:r w:rsidRPr="00F649EA">
              <w:rPr>
                <w:rFonts w:cs="Times New Roman"/>
                <w:sz w:val="20"/>
                <w:szCs w:val="20"/>
                <w:cs/>
              </w:rPr>
              <w:t>:</w:t>
            </w:r>
            <w:proofErr w:type="spellStart"/>
            <w:r w:rsidRPr="00F649EA">
              <w:rPr>
                <w:rFonts w:cs="Times New Roman"/>
                <w:sz w:val="20"/>
                <w:szCs w:val="20"/>
              </w:rPr>
              <w:t>noexp</w:t>
            </w:r>
            <w:proofErr w:type="spellEnd"/>
            <w:r w:rsidRPr="00F649EA">
              <w:rPr>
                <w:rFonts w:cs="Times New Roman"/>
                <w:sz w:val="20"/>
                <w:szCs w:val="20"/>
                <w:cs/>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6160288</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24</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rPr>
              <w:t>humans</w:t>
            </w:r>
            <w:r w:rsidRPr="00F649EA">
              <w:rPr>
                <w:rFonts w:cs="Times New Roman"/>
                <w:sz w:val="20"/>
                <w:szCs w:val="20"/>
                <w:cs/>
              </w:rPr>
              <w:t>[</w:t>
            </w:r>
            <w:r w:rsidRPr="00F649EA">
              <w:rPr>
                <w:rFonts w:cs="Times New Roman"/>
                <w:sz w:val="20"/>
                <w:szCs w:val="20"/>
              </w:rPr>
              <w:t>mesh</w:t>
            </w:r>
            <w:r w:rsidRPr="00F649EA">
              <w:rPr>
                <w:rFonts w:cs="Times New Roman"/>
                <w:sz w:val="20"/>
                <w:szCs w:val="20"/>
                <w:cs/>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16907582</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25</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rPr>
              <w:t xml:space="preserve">#23 not </w:t>
            </w:r>
            <w:r w:rsidRPr="00F649EA">
              <w:rPr>
                <w:rFonts w:cs="Times New Roman"/>
                <w:sz w:val="20"/>
                <w:szCs w:val="20"/>
                <w:cs/>
              </w:rPr>
              <w:t>(</w:t>
            </w:r>
            <w:r w:rsidRPr="00F649EA">
              <w:rPr>
                <w:rFonts w:cs="Times New Roman"/>
                <w:sz w:val="20"/>
                <w:szCs w:val="20"/>
              </w:rPr>
              <w:t>#23 and #24</w:t>
            </w:r>
            <w:r w:rsidRPr="00F649EA">
              <w:rPr>
                <w:rFonts w:cs="Times New Roman"/>
                <w:sz w:val="20"/>
                <w:szCs w:val="20"/>
                <w:cs/>
              </w:rPr>
              <w: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4396874</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26</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rPr>
              <w:t>#22 not #25</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710410</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27</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rPr>
              <w:t>Asthma[Mesh]</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118482</w:t>
            </w:r>
          </w:p>
        </w:tc>
      </w:tr>
      <w:tr w:rsidR="00B828E4" w:rsidRPr="00F649EA" w:rsidTr="00240198">
        <w:trPr>
          <w:trHeight w:val="64"/>
        </w:trPr>
        <w:tc>
          <w:tcPr>
            <w:tcW w:w="485" w:type="dxa"/>
            <w:tcBorders>
              <w:top w:val="nil"/>
              <w:left w:val="nil"/>
              <w:bottom w:val="nil"/>
              <w:right w:val="nil"/>
            </w:tcBorders>
            <w:noWrap/>
            <w:vAlign w:val="center"/>
          </w:tcPr>
          <w:p w:rsidR="00B828E4" w:rsidRPr="00F649EA" w:rsidRDefault="00B828E4" w:rsidP="00240198">
            <w:pPr>
              <w:jc w:val="center"/>
              <w:rPr>
                <w:rFonts w:cs="Times New Roman"/>
                <w:sz w:val="20"/>
                <w:szCs w:val="20"/>
                <w:highlight w:val="yellow"/>
              </w:rPr>
            </w:pPr>
            <w:r w:rsidRPr="00F649EA">
              <w:rPr>
                <w:rFonts w:cs="Times New Roman"/>
                <w:sz w:val="20"/>
                <w:szCs w:val="20"/>
              </w:rPr>
              <w:t>28</w:t>
            </w:r>
          </w:p>
        </w:tc>
        <w:tc>
          <w:tcPr>
            <w:tcW w:w="7028" w:type="dxa"/>
            <w:tcBorders>
              <w:top w:val="nil"/>
              <w:left w:val="nil"/>
              <w:bottom w:val="nil"/>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rPr>
              <w:t>cost-effectiveness[Title/Abstract] OR cost-utility[Title/Abstract] OR economic evaluation[Title/Abstract]</w:t>
            </w:r>
          </w:p>
        </w:tc>
        <w:tc>
          <w:tcPr>
            <w:tcW w:w="1275" w:type="dxa"/>
            <w:tcBorders>
              <w:top w:val="nil"/>
              <w:left w:val="nil"/>
              <w:bottom w:val="nil"/>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55568</w:t>
            </w:r>
          </w:p>
        </w:tc>
      </w:tr>
      <w:tr w:rsidR="00B828E4" w:rsidRPr="00F649EA" w:rsidTr="00240198">
        <w:trPr>
          <w:trHeight w:val="64"/>
        </w:trPr>
        <w:tc>
          <w:tcPr>
            <w:tcW w:w="485" w:type="dxa"/>
            <w:tcBorders>
              <w:top w:val="nil"/>
              <w:left w:val="nil"/>
              <w:bottom w:val="single" w:sz="4" w:space="0" w:color="auto"/>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29</w:t>
            </w:r>
          </w:p>
        </w:tc>
        <w:tc>
          <w:tcPr>
            <w:tcW w:w="7028" w:type="dxa"/>
            <w:tcBorders>
              <w:top w:val="nil"/>
              <w:left w:val="nil"/>
              <w:bottom w:val="single" w:sz="4" w:space="0" w:color="auto"/>
              <w:right w:val="nil"/>
            </w:tcBorders>
            <w:noWrap/>
            <w:vAlign w:val="center"/>
          </w:tcPr>
          <w:p w:rsidR="00B828E4" w:rsidRPr="00F649EA" w:rsidRDefault="00B828E4" w:rsidP="00A46CB6">
            <w:pPr>
              <w:ind w:left="127" w:hanging="127"/>
              <w:textAlignment w:val="baseline"/>
              <w:rPr>
                <w:rFonts w:cs="Times New Roman"/>
                <w:sz w:val="20"/>
                <w:szCs w:val="20"/>
              </w:rPr>
            </w:pPr>
            <w:r w:rsidRPr="00F649EA">
              <w:rPr>
                <w:rFonts w:cs="Times New Roman"/>
                <w:sz w:val="20"/>
                <w:szCs w:val="20"/>
              </w:rPr>
              <w:t>#26 and #27 and #28</w:t>
            </w:r>
          </w:p>
        </w:tc>
        <w:tc>
          <w:tcPr>
            <w:tcW w:w="1275" w:type="dxa"/>
            <w:tcBorders>
              <w:top w:val="nil"/>
              <w:left w:val="nil"/>
              <w:bottom w:val="single" w:sz="4" w:space="0" w:color="auto"/>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390</w:t>
            </w:r>
          </w:p>
        </w:tc>
      </w:tr>
    </w:tbl>
    <w:p w:rsidR="002B6BD1" w:rsidRPr="00F649EA" w:rsidRDefault="002B6BD1" w:rsidP="00B828E4">
      <w:pPr>
        <w:rPr>
          <w:rFonts w:cs="Times New Roman"/>
          <w:i/>
          <w:iCs/>
          <w:sz w:val="20"/>
          <w:szCs w:val="20"/>
        </w:rPr>
      </w:pPr>
    </w:p>
    <w:p w:rsidR="00B828E4" w:rsidRPr="00F649EA" w:rsidRDefault="00B828E4" w:rsidP="00B828E4">
      <w:pPr>
        <w:rPr>
          <w:rFonts w:cs="Times New Roman"/>
          <w:i/>
          <w:iCs/>
          <w:sz w:val="20"/>
          <w:szCs w:val="20"/>
        </w:rPr>
      </w:pPr>
      <w:r w:rsidRPr="00F649EA">
        <w:rPr>
          <w:rFonts w:cs="Times New Roman"/>
          <w:i/>
          <w:iCs/>
          <w:sz w:val="20"/>
          <w:szCs w:val="20"/>
        </w:rPr>
        <w:t>Tufts CEA Registry</w:t>
      </w:r>
    </w:p>
    <w:tbl>
      <w:tblPr>
        <w:tblStyle w:val="TableGrid"/>
        <w:tblW w:w="8788" w:type="dxa"/>
        <w:tblLook w:val="04A0" w:firstRow="1" w:lastRow="0" w:firstColumn="1" w:lastColumn="0" w:noHBand="0" w:noVBand="1"/>
      </w:tblPr>
      <w:tblGrid>
        <w:gridCol w:w="485"/>
        <w:gridCol w:w="7028"/>
        <w:gridCol w:w="1275"/>
      </w:tblGrid>
      <w:tr w:rsidR="00B828E4" w:rsidRPr="00F649EA" w:rsidTr="00AD0548">
        <w:trPr>
          <w:trHeight w:val="60"/>
        </w:trPr>
        <w:tc>
          <w:tcPr>
            <w:tcW w:w="485" w:type="dxa"/>
            <w:tcBorders>
              <w:left w:val="nil"/>
              <w:bottom w:val="single" w:sz="4" w:space="0" w:color="auto"/>
              <w:right w:val="nil"/>
            </w:tcBorders>
            <w:noWrap/>
            <w:vAlign w:val="center"/>
            <w:hideMark/>
          </w:tcPr>
          <w:p w:rsidR="00B828E4" w:rsidRPr="00F649EA" w:rsidRDefault="00B828E4" w:rsidP="00240198">
            <w:pPr>
              <w:jc w:val="center"/>
              <w:rPr>
                <w:rFonts w:cs="Times New Roman"/>
                <w:b/>
                <w:bCs/>
                <w:sz w:val="20"/>
                <w:szCs w:val="20"/>
              </w:rPr>
            </w:pPr>
            <w:r w:rsidRPr="00F649EA">
              <w:rPr>
                <w:rFonts w:cs="Times New Roman"/>
                <w:b/>
                <w:bCs/>
                <w:sz w:val="20"/>
                <w:szCs w:val="20"/>
              </w:rPr>
              <w:t>No</w:t>
            </w:r>
          </w:p>
        </w:tc>
        <w:tc>
          <w:tcPr>
            <w:tcW w:w="7028" w:type="dxa"/>
            <w:tcBorders>
              <w:left w:val="nil"/>
              <w:bottom w:val="single" w:sz="4" w:space="0" w:color="auto"/>
              <w:right w:val="nil"/>
            </w:tcBorders>
            <w:noWrap/>
            <w:vAlign w:val="center"/>
            <w:hideMark/>
          </w:tcPr>
          <w:p w:rsidR="00B828E4" w:rsidRPr="00F649EA" w:rsidRDefault="00B828E4" w:rsidP="00240198">
            <w:pPr>
              <w:jc w:val="center"/>
              <w:rPr>
                <w:rFonts w:cs="Times New Roman"/>
                <w:b/>
                <w:bCs/>
                <w:sz w:val="20"/>
                <w:szCs w:val="20"/>
              </w:rPr>
            </w:pPr>
            <w:r w:rsidRPr="00F649EA">
              <w:rPr>
                <w:rFonts w:cs="Times New Roman"/>
                <w:b/>
                <w:bCs/>
                <w:sz w:val="20"/>
                <w:szCs w:val="20"/>
              </w:rPr>
              <w:t>Key words</w:t>
            </w:r>
          </w:p>
        </w:tc>
        <w:tc>
          <w:tcPr>
            <w:tcW w:w="1275" w:type="dxa"/>
            <w:tcBorders>
              <w:left w:val="nil"/>
              <w:bottom w:val="single" w:sz="4" w:space="0" w:color="auto"/>
              <w:right w:val="nil"/>
            </w:tcBorders>
            <w:vAlign w:val="center"/>
          </w:tcPr>
          <w:p w:rsidR="00B828E4" w:rsidRPr="00F649EA" w:rsidRDefault="00B828E4" w:rsidP="00240198">
            <w:pPr>
              <w:jc w:val="center"/>
              <w:rPr>
                <w:rFonts w:cs="Times New Roman"/>
                <w:b/>
                <w:bCs/>
                <w:sz w:val="20"/>
                <w:szCs w:val="20"/>
              </w:rPr>
            </w:pPr>
            <w:r w:rsidRPr="00F649EA">
              <w:rPr>
                <w:rFonts w:cs="Times New Roman"/>
                <w:b/>
                <w:bCs/>
                <w:sz w:val="20"/>
                <w:szCs w:val="20"/>
              </w:rPr>
              <w:t>Results</w:t>
            </w:r>
          </w:p>
        </w:tc>
      </w:tr>
      <w:tr w:rsidR="00B828E4" w:rsidRPr="00F649EA" w:rsidTr="00240198">
        <w:trPr>
          <w:trHeight w:val="227"/>
        </w:trPr>
        <w:tc>
          <w:tcPr>
            <w:tcW w:w="485" w:type="dxa"/>
            <w:tcBorders>
              <w:left w:val="nil"/>
              <w:bottom w:val="single" w:sz="4" w:space="0" w:color="auto"/>
              <w:right w:val="nil"/>
            </w:tcBorders>
            <w:noWrap/>
            <w:vAlign w:val="center"/>
          </w:tcPr>
          <w:p w:rsidR="00B828E4" w:rsidRPr="00F649EA" w:rsidRDefault="00B828E4" w:rsidP="00240198">
            <w:pPr>
              <w:jc w:val="center"/>
              <w:rPr>
                <w:rFonts w:cs="Times New Roman"/>
                <w:sz w:val="20"/>
                <w:szCs w:val="20"/>
              </w:rPr>
            </w:pPr>
            <w:r w:rsidRPr="00F649EA">
              <w:rPr>
                <w:rFonts w:cs="Times New Roman"/>
                <w:sz w:val="20"/>
                <w:szCs w:val="20"/>
              </w:rPr>
              <w:t>1</w:t>
            </w:r>
          </w:p>
        </w:tc>
        <w:tc>
          <w:tcPr>
            <w:tcW w:w="7028" w:type="dxa"/>
            <w:tcBorders>
              <w:left w:val="nil"/>
              <w:bottom w:val="single" w:sz="4" w:space="0" w:color="auto"/>
              <w:right w:val="nil"/>
            </w:tcBorders>
            <w:noWrap/>
            <w:vAlign w:val="center"/>
          </w:tcPr>
          <w:p w:rsidR="00B828E4" w:rsidRPr="00F649EA" w:rsidRDefault="00B828E4" w:rsidP="00240198">
            <w:pPr>
              <w:rPr>
                <w:rFonts w:cs="Times New Roman"/>
                <w:sz w:val="20"/>
                <w:szCs w:val="20"/>
              </w:rPr>
            </w:pPr>
            <w:r w:rsidRPr="00F649EA">
              <w:rPr>
                <w:rFonts w:cs="Times New Roman"/>
                <w:sz w:val="20"/>
                <w:szCs w:val="20"/>
              </w:rPr>
              <w:t>(asthma) AND (economic evaluation)</w:t>
            </w:r>
          </w:p>
        </w:tc>
        <w:tc>
          <w:tcPr>
            <w:tcW w:w="1275" w:type="dxa"/>
            <w:tcBorders>
              <w:left w:val="nil"/>
              <w:bottom w:val="single" w:sz="4" w:space="0" w:color="auto"/>
              <w:right w:val="nil"/>
            </w:tcBorders>
            <w:vAlign w:val="center"/>
          </w:tcPr>
          <w:p w:rsidR="00B828E4" w:rsidRPr="00F649EA" w:rsidRDefault="00B828E4" w:rsidP="00240198">
            <w:pPr>
              <w:jc w:val="center"/>
              <w:rPr>
                <w:rFonts w:cs="Times New Roman"/>
                <w:sz w:val="20"/>
                <w:szCs w:val="20"/>
              </w:rPr>
            </w:pPr>
            <w:r w:rsidRPr="00F649EA">
              <w:rPr>
                <w:rFonts w:cs="Times New Roman"/>
                <w:sz w:val="20"/>
                <w:szCs w:val="20"/>
              </w:rPr>
              <w:t>58</w:t>
            </w:r>
          </w:p>
        </w:tc>
      </w:tr>
    </w:tbl>
    <w:p w:rsidR="005568DD" w:rsidRPr="00F649EA" w:rsidRDefault="005568DD" w:rsidP="00B828E4">
      <w:pPr>
        <w:rPr>
          <w:rFonts w:cs="Times New Roman"/>
          <w:sz w:val="20"/>
          <w:szCs w:val="20"/>
        </w:rPr>
      </w:pPr>
    </w:p>
    <w:p w:rsidR="00B828E4" w:rsidRPr="00F649EA" w:rsidRDefault="00B828E4" w:rsidP="00394E9A">
      <w:pPr>
        <w:spacing w:after="160" w:line="259" w:lineRule="auto"/>
        <w:rPr>
          <w:rFonts w:cs="Times New Roman"/>
          <w:sz w:val="20"/>
          <w:szCs w:val="20"/>
          <w:cs/>
        </w:rPr>
      </w:pPr>
    </w:p>
    <w:sectPr w:rsidR="00B828E4" w:rsidRPr="00F649E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E81" w:rsidRDefault="008C2E81">
      <w:r>
        <w:separator/>
      </w:r>
    </w:p>
  </w:endnote>
  <w:endnote w:type="continuationSeparator" w:id="0">
    <w:p w:rsidR="008C2E81" w:rsidRDefault="008C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BAC" w:rsidRDefault="008C2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E81" w:rsidRDefault="008C2E81">
      <w:r>
        <w:separator/>
      </w:r>
    </w:p>
  </w:footnote>
  <w:footnote w:type="continuationSeparator" w:id="0">
    <w:p w:rsidR="008C2E81" w:rsidRDefault="008C2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E4"/>
    <w:rsid w:val="00011AE8"/>
    <w:rsid w:val="00182125"/>
    <w:rsid w:val="002A775F"/>
    <w:rsid w:val="002B6BD1"/>
    <w:rsid w:val="002F30BB"/>
    <w:rsid w:val="00394E9A"/>
    <w:rsid w:val="003C1E57"/>
    <w:rsid w:val="005568DD"/>
    <w:rsid w:val="00576937"/>
    <w:rsid w:val="006577BD"/>
    <w:rsid w:val="007B4D14"/>
    <w:rsid w:val="007C5407"/>
    <w:rsid w:val="008C2E81"/>
    <w:rsid w:val="00A46CB6"/>
    <w:rsid w:val="00AD0548"/>
    <w:rsid w:val="00B828E4"/>
    <w:rsid w:val="00B85E0E"/>
    <w:rsid w:val="00C559B9"/>
    <w:rsid w:val="00C92F30"/>
    <w:rsid w:val="00EB1394"/>
    <w:rsid w:val="00F649EA"/>
    <w:rsid w:val="00FA508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F8010-1C42-4085-BC24-5D263289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8E4"/>
    <w:pPr>
      <w:spacing w:after="0" w:line="240" w:lineRule="auto"/>
    </w:pPr>
    <w:rPr>
      <w:rFonts w:ascii="Times New Roman" w:eastAsia="SimSun" w:hAnsi="Times New Roman" w:cs="Angsana New"/>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8E4"/>
    <w:pPr>
      <w:spacing w:after="0" w:line="240" w:lineRule="auto"/>
    </w:pPr>
    <w:rPr>
      <w:rFonts w:ascii="Cordia New" w:eastAsia="Cordia New" w:hAnsi="Cordia New" w:cs="Angsana New"/>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28E4"/>
    <w:pPr>
      <w:tabs>
        <w:tab w:val="center" w:pos="4680"/>
        <w:tab w:val="right" w:pos="9360"/>
      </w:tabs>
    </w:pPr>
    <w:rPr>
      <w:szCs w:val="30"/>
    </w:rPr>
  </w:style>
  <w:style w:type="character" w:customStyle="1" w:styleId="FooterChar">
    <w:name w:val="Footer Char"/>
    <w:basedOn w:val="DefaultParagraphFont"/>
    <w:link w:val="Footer"/>
    <w:uiPriority w:val="99"/>
    <w:rsid w:val="00B828E4"/>
    <w:rPr>
      <w:rFonts w:ascii="Times New Roman" w:eastAsia="SimSun" w:hAnsi="Times New Roman" w:cs="Angsana New"/>
      <w:sz w:val="24"/>
      <w:szCs w:val="30"/>
      <w:lang w:eastAsia="zh-CN"/>
    </w:rPr>
  </w:style>
  <w:style w:type="paragraph" w:styleId="ListParagraph">
    <w:name w:val="List Paragraph"/>
    <w:basedOn w:val="Normal"/>
    <w:uiPriority w:val="34"/>
    <w:qFormat/>
    <w:rsid w:val="00C559B9"/>
    <w:pPr>
      <w:ind w:left="720"/>
      <w:contextualSpacing/>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Bunchai Chongmelaxme</cp:lastModifiedBy>
  <cp:revision>2</cp:revision>
  <dcterms:created xsi:type="dcterms:W3CDTF">2018-10-30T03:41:00Z</dcterms:created>
  <dcterms:modified xsi:type="dcterms:W3CDTF">2018-10-30T03:41:00Z</dcterms:modified>
</cp:coreProperties>
</file>