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7" w:rsidRPr="00065B66" w:rsidRDefault="00DF0427" w:rsidP="00DF0427">
      <w:pPr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065B66">
        <w:rPr>
          <w:rFonts w:ascii="Times New Roman" w:hAnsi="Times New Roman" w:hint="eastAsia"/>
          <w:b/>
          <w:kern w:val="0"/>
          <w:sz w:val="28"/>
          <w:szCs w:val="28"/>
        </w:rPr>
        <w:t xml:space="preserve">Role of </w:t>
      </w:r>
      <w:r w:rsidRPr="00065B66">
        <w:rPr>
          <w:rFonts w:ascii="Times New Roman" w:hAnsi="Times New Roman"/>
          <w:b/>
          <w:kern w:val="0"/>
          <w:sz w:val="28"/>
          <w:szCs w:val="28"/>
        </w:rPr>
        <w:t>cok</w:t>
      </w:r>
      <w:r w:rsidRPr="00065B66">
        <w:rPr>
          <w:rFonts w:ascii="Times New Roman" w:hAnsi="Times New Roman" w:hint="eastAsia"/>
          <w:b/>
          <w:kern w:val="0"/>
          <w:sz w:val="28"/>
          <w:szCs w:val="28"/>
        </w:rPr>
        <w:t xml:space="preserve">e-bounded environmentally </w:t>
      </w:r>
      <w:r w:rsidRPr="00065B66">
        <w:rPr>
          <w:rFonts w:ascii="Times New Roman" w:hAnsi="Times New Roman"/>
          <w:b/>
          <w:kern w:val="0"/>
          <w:sz w:val="28"/>
          <w:szCs w:val="28"/>
        </w:rPr>
        <w:t>persistent free radicals</w:t>
      </w:r>
      <w:r w:rsidRPr="00065B66">
        <w:rPr>
          <w:rFonts w:ascii="Times New Roman" w:hAnsi="Times New Roman" w:hint="eastAsia"/>
          <w:b/>
          <w:kern w:val="0"/>
          <w:sz w:val="28"/>
          <w:szCs w:val="28"/>
        </w:rPr>
        <w:t xml:space="preserve"> in </w:t>
      </w:r>
      <w:proofErr w:type="spellStart"/>
      <w:r w:rsidRPr="00065B66">
        <w:rPr>
          <w:rFonts w:ascii="Times New Roman" w:hAnsi="Times New Roman" w:hint="eastAsia"/>
          <w:b/>
          <w:kern w:val="0"/>
          <w:sz w:val="28"/>
          <w:szCs w:val="28"/>
        </w:rPr>
        <w:t>phenanthrene</w:t>
      </w:r>
      <w:proofErr w:type="spellEnd"/>
      <w:r w:rsidRPr="00065B66">
        <w:rPr>
          <w:rFonts w:ascii="Times New Roman" w:hAnsi="Times New Roman" w:hint="eastAsia"/>
          <w:b/>
          <w:kern w:val="0"/>
          <w:sz w:val="28"/>
          <w:szCs w:val="28"/>
        </w:rPr>
        <w:t xml:space="preserve"> degradation by </w:t>
      </w:r>
      <w:r w:rsidRPr="00065B66">
        <w:rPr>
          <w:rFonts w:ascii="Times New Roman" w:hAnsi="Times New Roman"/>
          <w:b/>
          <w:kern w:val="0"/>
          <w:sz w:val="28"/>
          <w:szCs w:val="28"/>
        </w:rPr>
        <w:t>hydrogen peroxide</w:t>
      </w:r>
    </w:p>
    <w:p w:rsidR="00DF0427" w:rsidRPr="00065B66" w:rsidRDefault="00DF0427" w:rsidP="00DF0427">
      <w:pPr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:rsidR="00DF0427" w:rsidRPr="00065B66" w:rsidRDefault="00DF0427" w:rsidP="00DF0427">
      <w:pPr>
        <w:jc w:val="center"/>
        <w:rPr>
          <w:rFonts w:ascii="SimSun" w:hAnsi="SimSun"/>
          <w:kern w:val="0"/>
          <w:sz w:val="24"/>
          <w:szCs w:val="24"/>
          <w:vertAlign w:val="superscript"/>
        </w:rPr>
      </w:pPr>
      <w:proofErr w:type="spellStart"/>
      <w:proofErr w:type="gramStart"/>
      <w:r w:rsidRPr="00065B66">
        <w:rPr>
          <w:rFonts w:ascii="Times New Roman" w:hAnsi="Times New Roman"/>
          <w:kern w:val="0"/>
          <w:sz w:val="24"/>
          <w:szCs w:val="24"/>
        </w:rPr>
        <w:t>Lan</w:t>
      </w:r>
      <w:proofErr w:type="spellEnd"/>
      <w:proofErr w:type="gramEnd"/>
      <w:r w:rsidRPr="00065B66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065B66">
        <w:rPr>
          <w:rFonts w:ascii="Times New Roman" w:hAnsi="Times New Roman"/>
          <w:kern w:val="0"/>
          <w:sz w:val="24"/>
          <w:szCs w:val="24"/>
        </w:rPr>
        <w:t>Wu</w:t>
      </w:r>
      <w:r w:rsidRPr="00065B66">
        <w:rPr>
          <w:rFonts w:ascii="Times New Roman" w:hAnsi="Times New Roman"/>
          <w:kern w:val="0"/>
          <w:sz w:val="24"/>
          <w:szCs w:val="24"/>
          <w:vertAlign w:val="superscript"/>
        </w:rPr>
        <w:t>a</w:t>
      </w:r>
      <w:proofErr w:type="spellEnd"/>
      <w:r w:rsidRPr="00065B66">
        <w:rPr>
          <w:rFonts w:ascii="Times New Roman" w:hAnsi="Times New Roman"/>
          <w:kern w:val="0"/>
          <w:sz w:val="24"/>
          <w:szCs w:val="24"/>
        </w:rPr>
        <w:t xml:space="preserve">, Song </w:t>
      </w:r>
      <w:proofErr w:type="spellStart"/>
      <w:r w:rsidRPr="00065B66">
        <w:rPr>
          <w:rFonts w:ascii="Times New Roman" w:hAnsi="Times New Roman"/>
          <w:kern w:val="0"/>
          <w:sz w:val="24"/>
          <w:szCs w:val="24"/>
        </w:rPr>
        <w:t>Zhao</w:t>
      </w:r>
      <w:r w:rsidRPr="00065B66">
        <w:rPr>
          <w:rFonts w:ascii="Times New Roman" w:hAnsi="Times New Roman"/>
          <w:kern w:val="0"/>
          <w:sz w:val="24"/>
          <w:szCs w:val="24"/>
          <w:vertAlign w:val="superscript"/>
        </w:rPr>
        <w:t>a</w:t>
      </w:r>
      <w:proofErr w:type="spellEnd"/>
      <w:r w:rsidRPr="00065B66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065B66">
        <w:rPr>
          <w:rFonts w:ascii="Times New Roman" w:hAnsi="Times New Roman"/>
          <w:kern w:val="0"/>
          <w:sz w:val="24"/>
          <w:szCs w:val="24"/>
        </w:rPr>
        <w:t>Kecheng</w:t>
      </w:r>
      <w:proofErr w:type="spellEnd"/>
      <w:r w:rsidRPr="00065B66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065B66">
        <w:rPr>
          <w:rFonts w:ascii="Times New Roman" w:hAnsi="Times New Roman"/>
          <w:kern w:val="0"/>
          <w:sz w:val="24"/>
          <w:szCs w:val="24"/>
        </w:rPr>
        <w:t>Zhu</w:t>
      </w:r>
      <w:r w:rsidRPr="00065B66">
        <w:rPr>
          <w:rFonts w:ascii="Times New Roman" w:hAnsi="Times New Roman"/>
          <w:kern w:val="0"/>
          <w:sz w:val="24"/>
          <w:szCs w:val="24"/>
          <w:vertAlign w:val="superscript"/>
        </w:rPr>
        <w:t>a</w:t>
      </w:r>
      <w:proofErr w:type="spellEnd"/>
      <w:r w:rsidRPr="00065B66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065B66">
        <w:rPr>
          <w:rFonts w:ascii="Times New Roman" w:hAnsi="Times New Roman"/>
          <w:kern w:val="0"/>
          <w:sz w:val="24"/>
          <w:szCs w:val="24"/>
        </w:rPr>
        <w:t>Yafang</w:t>
      </w:r>
      <w:proofErr w:type="spellEnd"/>
      <w:r w:rsidRPr="00065B66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065B66">
        <w:rPr>
          <w:rFonts w:ascii="Times New Roman" w:hAnsi="Times New Roman"/>
          <w:kern w:val="0"/>
          <w:sz w:val="24"/>
          <w:szCs w:val="24"/>
        </w:rPr>
        <w:t>Shi</w:t>
      </w:r>
      <w:r w:rsidRPr="00065B66">
        <w:rPr>
          <w:rFonts w:ascii="Times New Roman" w:hAnsi="Times New Roman"/>
          <w:kern w:val="0"/>
          <w:sz w:val="24"/>
          <w:szCs w:val="24"/>
          <w:vertAlign w:val="superscript"/>
        </w:rPr>
        <w:t>a</w:t>
      </w:r>
      <w:proofErr w:type="spellEnd"/>
      <w:r w:rsidRPr="00065B66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065B66">
        <w:rPr>
          <w:rFonts w:ascii="Times New Roman" w:hAnsi="Times New Roman"/>
          <w:kern w:val="0"/>
          <w:sz w:val="24"/>
          <w:szCs w:val="24"/>
        </w:rPr>
        <w:t>Xiaofeng</w:t>
      </w:r>
      <w:proofErr w:type="spellEnd"/>
      <w:r w:rsidRPr="00065B66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065B66">
        <w:rPr>
          <w:rFonts w:ascii="Times New Roman" w:hAnsi="Times New Roman"/>
          <w:kern w:val="0"/>
          <w:sz w:val="24"/>
          <w:szCs w:val="24"/>
        </w:rPr>
        <w:t>Nie</w:t>
      </w:r>
      <w:r w:rsidRPr="00065B66">
        <w:rPr>
          <w:rFonts w:ascii="Times New Roman" w:hAnsi="Times New Roman"/>
          <w:kern w:val="0"/>
          <w:sz w:val="24"/>
          <w:szCs w:val="24"/>
          <w:vertAlign w:val="superscript"/>
        </w:rPr>
        <w:t>a</w:t>
      </w:r>
      <w:proofErr w:type="spellEnd"/>
      <w:r w:rsidRPr="00065B66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065B66">
        <w:rPr>
          <w:rFonts w:ascii="Times New Roman" w:hAnsi="Times New Roman"/>
          <w:kern w:val="0"/>
          <w:sz w:val="24"/>
          <w:szCs w:val="24"/>
        </w:rPr>
        <w:t>Hanzhong</w:t>
      </w:r>
      <w:proofErr w:type="spellEnd"/>
      <w:r w:rsidRPr="00065B66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065B66">
        <w:rPr>
          <w:rFonts w:ascii="Times New Roman" w:hAnsi="Times New Roman"/>
          <w:kern w:val="0"/>
          <w:sz w:val="24"/>
          <w:szCs w:val="24"/>
        </w:rPr>
        <w:t>Jia</w:t>
      </w:r>
      <w:r w:rsidRPr="00065B66">
        <w:rPr>
          <w:rFonts w:ascii="Times New Roman" w:hAnsi="Times New Roman"/>
          <w:kern w:val="0"/>
          <w:sz w:val="24"/>
          <w:szCs w:val="24"/>
          <w:vertAlign w:val="superscript"/>
        </w:rPr>
        <w:t>a</w:t>
      </w:r>
      <w:proofErr w:type="spellEnd"/>
      <w:r w:rsidRPr="00065B66">
        <w:rPr>
          <w:rFonts w:ascii="Times New Roman" w:hAnsi="Times New Roman"/>
          <w:kern w:val="0"/>
          <w:sz w:val="24"/>
          <w:szCs w:val="24"/>
          <w:vertAlign w:val="superscript"/>
        </w:rPr>
        <w:t>,</w:t>
      </w:r>
      <w:r w:rsidRPr="00065B66">
        <w:rPr>
          <w:rFonts w:ascii="SimSun" w:hAnsi="SimSun" w:hint="eastAsia"/>
          <w:kern w:val="0"/>
          <w:sz w:val="24"/>
          <w:szCs w:val="24"/>
          <w:vertAlign w:val="superscript"/>
        </w:rPr>
        <w:t>*</w:t>
      </w:r>
    </w:p>
    <w:p w:rsidR="00DF0427" w:rsidRPr="00065B66" w:rsidRDefault="00DF0427" w:rsidP="00DF0427">
      <w:pPr>
        <w:jc w:val="center"/>
        <w:rPr>
          <w:rFonts w:ascii="Times New Roman" w:hAnsi="Times New Roman"/>
          <w:kern w:val="0"/>
          <w:sz w:val="24"/>
          <w:szCs w:val="24"/>
          <w:vertAlign w:val="superscript"/>
        </w:rPr>
      </w:pPr>
    </w:p>
    <w:p w:rsidR="00DF0427" w:rsidRPr="00065B66" w:rsidRDefault="00DF0427" w:rsidP="00DF0427">
      <w:pPr>
        <w:spacing w:line="360" w:lineRule="auto"/>
        <w:jc w:val="center"/>
        <w:rPr>
          <w:rFonts w:ascii="Times New Roman" w:hAnsi="Times New Roman"/>
          <w:kern w:val="22"/>
          <w:szCs w:val="21"/>
        </w:rPr>
      </w:pPr>
      <w:r w:rsidRPr="00065B66">
        <w:rPr>
          <w:rFonts w:ascii="Times New Roman" w:hAnsi="Times New Roman"/>
          <w:szCs w:val="21"/>
          <w:vertAlign w:val="superscript"/>
          <w:lang w:val="pt-BR"/>
        </w:rPr>
        <w:t xml:space="preserve">a </w:t>
      </w:r>
      <w:r w:rsidRPr="00065B66">
        <w:rPr>
          <w:rFonts w:ascii="Times New Roman" w:hAnsi="Times New Roman"/>
          <w:kern w:val="22"/>
          <w:szCs w:val="21"/>
        </w:rPr>
        <w:t xml:space="preserve"> College of Resources and Environment, Northwest A &amp; F University, </w:t>
      </w:r>
      <w:proofErr w:type="spellStart"/>
      <w:r w:rsidRPr="00065B66">
        <w:rPr>
          <w:rFonts w:ascii="Times New Roman" w:hAnsi="Times New Roman"/>
          <w:kern w:val="22"/>
          <w:szCs w:val="21"/>
        </w:rPr>
        <w:t>Yangling</w:t>
      </w:r>
      <w:proofErr w:type="spellEnd"/>
      <w:r w:rsidRPr="00065B66">
        <w:rPr>
          <w:rFonts w:ascii="Times New Roman" w:hAnsi="Times New Roman"/>
          <w:kern w:val="22"/>
          <w:szCs w:val="21"/>
        </w:rPr>
        <w:t xml:space="preserve"> 712100,</w:t>
      </w:r>
      <w:r w:rsidRPr="00065B66">
        <w:rPr>
          <w:rFonts w:ascii="Times New Roman" w:hAnsi="Times New Roman" w:hint="eastAsia"/>
          <w:kern w:val="22"/>
          <w:szCs w:val="21"/>
        </w:rPr>
        <w:t xml:space="preserve"> </w:t>
      </w:r>
      <w:r w:rsidRPr="00065B66">
        <w:rPr>
          <w:rFonts w:ascii="Times New Roman" w:hAnsi="Times New Roman"/>
          <w:kern w:val="22"/>
          <w:szCs w:val="21"/>
        </w:rPr>
        <w:t>China</w:t>
      </w:r>
      <w:r w:rsidRPr="00065B66">
        <w:rPr>
          <w:rFonts w:ascii="Times New Roman" w:hAnsi="Times New Roman" w:hint="eastAsia"/>
          <w:kern w:val="22"/>
          <w:szCs w:val="21"/>
        </w:rPr>
        <w:t>.</w:t>
      </w:r>
    </w:p>
    <w:p w:rsidR="00DF0427" w:rsidRPr="00065B66" w:rsidRDefault="00DF0427" w:rsidP="00DF0427">
      <w:pPr>
        <w:rPr>
          <w:rFonts w:ascii="Times New Roman" w:hAnsi="Times New Roman"/>
          <w:kern w:val="0"/>
          <w:sz w:val="36"/>
          <w:szCs w:val="28"/>
        </w:rPr>
      </w:pPr>
    </w:p>
    <w:p w:rsidR="00DF0427" w:rsidRPr="00065B66" w:rsidRDefault="00DF0427" w:rsidP="00DF0427">
      <w:pPr>
        <w:rPr>
          <w:rFonts w:ascii="Times New Roman" w:hAnsi="Times New Roman"/>
          <w:kern w:val="0"/>
          <w:sz w:val="36"/>
          <w:szCs w:val="28"/>
        </w:rPr>
      </w:pPr>
    </w:p>
    <w:p w:rsidR="00DF0427" w:rsidRPr="00065B66" w:rsidRDefault="00DF0427" w:rsidP="00DF0427">
      <w:pPr>
        <w:rPr>
          <w:rFonts w:ascii="Times New Roman" w:hAnsi="Times New Roman"/>
          <w:kern w:val="0"/>
          <w:sz w:val="36"/>
          <w:szCs w:val="28"/>
        </w:rPr>
      </w:pPr>
    </w:p>
    <w:p w:rsidR="00DF0427" w:rsidRPr="00065B66" w:rsidRDefault="00DF0427" w:rsidP="00DF0427">
      <w:pPr>
        <w:rPr>
          <w:rFonts w:ascii="Times New Roman" w:hAnsi="Times New Roman"/>
          <w:kern w:val="0"/>
          <w:sz w:val="36"/>
          <w:szCs w:val="28"/>
        </w:rPr>
      </w:pPr>
    </w:p>
    <w:p w:rsidR="00DF0427" w:rsidRPr="00065B66" w:rsidRDefault="00DF0427" w:rsidP="00DF0427">
      <w:pPr>
        <w:rPr>
          <w:rFonts w:ascii="Times New Roman" w:hAnsi="Times New Roman"/>
          <w:kern w:val="0"/>
          <w:sz w:val="36"/>
          <w:szCs w:val="28"/>
        </w:rPr>
      </w:pPr>
    </w:p>
    <w:p w:rsidR="00DF0427" w:rsidRPr="00065B66" w:rsidRDefault="00DF0427" w:rsidP="00DF0427">
      <w:pPr>
        <w:rPr>
          <w:rFonts w:ascii="Times New Roman" w:hAnsi="Times New Roman"/>
          <w:kern w:val="0"/>
          <w:sz w:val="36"/>
          <w:szCs w:val="28"/>
        </w:rPr>
      </w:pPr>
    </w:p>
    <w:p w:rsidR="00DF0427" w:rsidRPr="00065B66" w:rsidRDefault="00DF0427" w:rsidP="00DF0427">
      <w:pPr>
        <w:rPr>
          <w:rFonts w:ascii="Times New Roman" w:hAnsi="Times New Roman"/>
          <w:kern w:val="0"/>
          <w:sz w:val="36"/>
          <w:szCs w:val="28"/>
        </w:rPr>
      </w:pPr>
    </w:p>
    <w:p w:rsidR="00DF0427" w:rsidRPr="00065B66" w:rsidRDefault="00DF0427" w:rsidP="00DF0427">
      <w:pPr>
        <w:rPr>
          <w:rFonts w:ascii="Times New Roman" w:hAnsi="Times New Roman"/>
          <w:kern w:val="0"/>
          <w:sz w:val="36"/>
          <w:szCs w:val="28"/>
        </w:rPr>
      </w:pPr>
    </w:p>
    <w:p w:rsidR="00DF0427" w:rsidRPr="00065B66" w:rsidRDefault="00DF0427" w:rsidP="00DF0427">
      <w:pPr>
        <w:rPr>
          <w:rFonts w:ascii="Times New Roman" w:hAnsi="Times New Roman"/>
          <w:kern w:val="0"/>
          <w:sz w:val="36"/>
          <w:szCs w:val="28"/>
        </w:rPr>
      </w:pPr>
    </w:p>
    <w:p w:rsidR="00DF0427" w:rsidRPr="00065B66" w:rsidRDefault="00DF0427" w:rsidP="00DF0427">
      <w:pPr>
        <w:rPr>
          <w:rFonts w:ascii="Times New Roman" w:hAnsi="Times New Roman"/>
          <w:kern w:val="0"/>
          <w:sz w:val="36"/>
          <w:szCs w:val="28"/>
        </w:rPr>
      </w:pPr>
    </w:p>
    <w:p w:rsidR="00FA510A" w:rsidRPr="00065B66" w:rsidRDefault="00FA510A" w:rsidP="00DF0427">
      <w:pPr>
        <w:rPr>
          <w:rFonts w:ascii="Times New Roman" w:hAnsi="Times New Roman"/>
          <w:kern w:val="0"/>
          <w:sz w:val="36"/>
          <w:szCs w:val="28"/>
        </w:rPr>
      </w:pPr>
    </w:p>
    <w:p w:rsidR="00FA510A" w:rsidRPr="00065B66" w:rsidRDefault="00FA510A" w:rsidP="00DF0427">
      <w:pPr>
        <w:rPr>
          <w:rFonts w:ascii="Times New Roman" w:hAnsi="Times New Roman"/>
          <w:kern w:val="0"/>
          <w:sz w:val="36"/>
          <w:szCs w:val="28"/>
        </w:rPr>
      </w:pPr>
    </w:p>
    <w:p w:rsidR="00DF0427" w:rsidRPr="00065B66" w:rsidRDefault="00DF0427" w:rsidP="00DF0427">
      <w:pPr>
        <w:autoSpaceDE w:val="0"/>
        <w:autoSpaceDN w:val="0"/>
        <w:adjustRightInd w:val="0"/>
        <w:rPr>
          <w:rFonts w:ascii="Times New Roman" w:hAnsi="Times New Roman"/>
          <w:kern w:val="22"/>
          <w:sz w:val="22"/>
          <w:lang w:eastAsia="en-US"/>
        </w:rPr>
      </w:pPr>
    </w:p>
    <w:p w:rsidR="00DF0427" w:rsidRPr="00065B66" w:rsidRDefault="00DF0427" w:rsidP="00DF0427">
      <w:pPr>
        <w:autoSpaceDE w:val="0"/>
        <w:autoSpaceDN w:val="0"/>
        <w:adjustRightInd w:val="0"/>
        <w:rPr>
          <w:rFonts w:ascii="Times New Roman" w:hAnsi="Times New Roman"/>
          <w:kern w:val="22"/>
          <w:sz w:val="20"/>
          <w:szCs w:val="20"/>
        </w:rPr>
      </w:pPr>
      <w:r w:rsidRPr="00065B66">
        <w:rPr>
          <w:rFonts w:ascii="Times New Roman" w:hAnsi="Times New Roman"/>
          <w:kern w:val="22"/>
          <w:sz w:val="20"/>
          <w:szCs w:val="20"/>
        </w:rPr>
        <w:t>*To whom correspondence should be addressed.</w:t>
      </w:r>
    </w:p>
    <w:p w:rsidR="00DF0427" w:rsidRPr="00065B66" w:rsidRDefault="00DF0427" w:rsidP="00DF0427">
      <w:pPr>
        <w:autoSpaceDE w:val="0"/>
        <w:autoSpaceDN w:val="0"/>
        <w:adjustRightInd w:val="0"/>
        <w:rPr>
          <w:rFonts w:ascii="Times New Roman" w:hAnsi="Times New Roman"/>
          <w:kern w:val="22"/>
          <w:sz w:val="20"/>
          <w:szCs w:val="20"/>
        </w:rPr>
      </w:pPr>
      <w:r w:rsidRPr="00065B66">
        <w:rPr>
          <w:rFonts w:ascii="Times New Roman" w:hAnsi="Times New Roman"/>
          <w:kern w:val="22"/>
          <w:sz w:val="20"/>
          <w:szCs w:val="20"/>
        </w:rPr>
        <w:t xml:space="preserve">College of Natural Resources and Environment </w:t>
      </w:r>
    </w:p>
    <w:p w:rsidR="00DF0427" w:rsidRPr="00065B66" w:rsidRDefault="00DF0427" w:rsidP="00DF0427">
      <w:pPr>
        <w:autoSpaceDE w:val="0"/>
        <w:autoSpaceDN w:val="0"/>
        <w:adjustRightInd w:val="0"/>
        <w:rPr>
          <w:rFonts w:ascii="Times New Roman" w:hAnsi="Times New Roman"/>
          <w:kern w:val="22"/>
          <w:sz w:val="20"/>
          <w:szCs w:val="20"/>
        </w:rPr>
      </w:pPr>
      <w:r w:rsidRPr="00065B66">
        <w:rPr>
          <w:rFonts w:ascii="Times New Roman" w:hAnsi="Times New Roman"/>
          <w:kern w:val="22"/>
          <w:sz w:val="20"/>
          <w:szCs w:val="20"/>
        </w:rPr>
        <w:t>Northwest A &amp; F University</w:t>
      </w:r>
    </w:p>
    <w:p w:rsidR="00DF0427" w:rsidRPr="00065B66" w:rsidRDefault="00DF0427" w:rsidP="00DF0427">
      <w:pPr>
        <w:autoSpaceDE w:val="0"/>
        <w:autoSpaceDN w:val="0"/>
        <w:adjustRightInd w:val="0"/>
        <w:rPr>
          <w:rFonts w:ascii="Times New Roman" w:hAnsi="Times New Roman"/>
          <w:kern w:val="22"/>
          <w:sz w:val="20"/>
          <w:szCs w:val="20"/>
        </w:rPr>
      </w:pPr>
      <w:r w:rsidRPr="00065B66">
        <w:rPr>
          <w:rFonts w:ascii="Times New Roman" w:hAnsi="Times New Roman" w:hint="eastAsia"/>
          <w:kern w:val="22"/>
          <w:sz w:val="20"/>
          <w:szCs w:val="20"/>
        </w:rPr>
        <w:t xml:space="preserve">3# </w:t>
      </w:r>
      <w:proofErr w:type="spellStart"/>
      <w:r w:rsidRPr="00065B66">
        <w:rPr>
          <w:rFonts w:ascii="Times New Roman" w:hAnsi="Times New Roman" w:hint="eastAsia"/>
          <w:kern w:val="22"/>
          <w:sz w:val="20"/>
          <w:szCs w:val="20"/>
        </w:rPr>
        <w:t>Taicheng</w:t>
      </w:r>
      <w:proofErr w:type="spellEnd"/>
      <w:r w:rsidRPr="00065B66">
        <w:rPr>
          <w:rFonts w:ascii="Times New Roman" w:hAnsi="Times New Roman" w:hint="eastAsia"/>
          <w:kern w:val="22"/>
          <w:sz w:val="20"/>
          <w:szCs w:val="20"/>
        </w:rPr>
        <w:t xml:space="preserve"> Road, </w:t>
      </w:r>
      <w:proofErr w:type="spellStart"/>
      <w:r w:rsidRPr="00065B66">
        <w:rPr>
          <w:rFonts w:ascii="Times New Roman" w:hAnsi="Times New Roman"/>
          <w:kern w:val="22"/>
          <w:sz w:val="20"/>
          <w:szCs w:val="20"/>
        </w:rPr>
        <w:t>Yangling</w:t>
      </w:r>
      <w:proofErr w:type="spellEnd"/>
      <w:r w:rsidRPr="00065B66">
        <w:rPr>
          <w:rFonts w:ascii="Times New Roman" w:hAnsi="Times New Roman"/>
          <w:kern w:val="22"/>
          <w:sz w:val="20"/>
          <w:szCs w:val="20"/>
        </w:rPr>
        <w:t xml:space="preserve"> </w:t>
      </w:r>
      <w:proofErr w:type="spellStart"/>
      <w:r w:rsidRPr="00065B66">
        <w:rPr>
          <w:rFonts w:ascii="Times New Roman" w:hAnsi="Times New Roman"/>
          <w:kern w:val="22"/>
          <w:sz w:val="20"/>
          <w:szCs w:val="20"/>
        </w:rPr>
        <w:t>712100</w:t>
      </w:r>
      <w:proofErr w:type="gramStart"/>
      <w:r w:rsidRPr="00065B66">
        <w:rPr>
          <w:rFonts w:ascii="Times New Roman" w:hAnsi="Times New Roman"/>
          <w:kern w:val="22"/>
          <w:sz w:val="20"/>
          <w:szCs w:val="20"/>
        </w:rPr>
        <w:t>,China</w:t>
      </w:r>
      <w:proofErr w:type="spellEnd"/>
      <w:proofErr w:type="gramEnd"/>
      <w:r w:rsidRPr="00065B66">
        <w:rPr>
          <w:rFonts w:ascii="Times New Roman" w:hAnsi="Times New Roman" w:hint="eastAsia"/>
          <w:kern w:val="22"/>
          <w:sz w:val="20"/>
          <w:szCs w:val="20"/>
        </w:rPr>
        <w:t xml:space="preserve">. </w:t>
      </w:r>
    </w:p>
    <w:p w:rsidR="00DF0427" w:rsidRPr="00065B66" w:rsidRDefault="00DF0427" w:rsidP="00DF0427">
      <w:pPr>
        <w:rPr>
          <w:rFonts w:ascii="Times New Roman" w:hAnsi="Times New Roman"/>
          <w:kern w:val="22"/>
          <w:sz w:val="20"/>
          <w:szCs w:val="20"/>
        </w:rPr>
      </w:pPr>
      <w:r w:rsidRPr="00065B66">
        <w:rPr>
          <w:rFonts w:ascii="Times New Roman" w:hAnsi="Times New Roman"/>
          <w:kern w:val="22"/>
          <w:sz w:val="20"/>
          <w:szCs w:val="20"/>
        </w:rPr>
        <w:t xml:space="preserve">Phone: +86-911-3835879 </w:t>
      </w:r>
    </w:p>
    <w:p w:rsidR="00DF0427" w:rsidRPr="00065B66" w:rsidRDefault="00DF0427" w:rsidP="00DF0427">
      <w:pPr>
        <w:rPr>
          <w:rFonts w:ascii="Times New Roman" w:hAnsi="Times New Roman"/>
          <w:kern w:val="22"/>
          <w:sz w:val="20"/>
          <w:szCs w:val="20"/>
        </w:rPr>
      </w:pPr>
      <w:r w:rsidRPr="00065B66">
        <w:rPr>
          <w:rFonts w:ascii="Times New Roman" w:hAnsi="Times New Roman"/>
          <w:kern w:val="22"/>
          <w:sz w:val="20"/>
          <w:szCs w:val="20"/>
        </w:rPr>
        <w:t>Fax: +86-911-3838957</w:t>
      </w:r>
    </w:p>
    <w:p w:rsidR="00DF0427" w:rsidRPr="00065B66" w:rsidRDefault="00DF0427" w:rsidP="00DF0427">
      <w:pPr>
        <w:autoSpaceDE w:val="0"/>
        <w:autoSpaceDN w:val="0"/>
        <w:adjustRightInd w:val="0"/>
        <w:rPr>
          <w:rFonts w:ascii="Times New Roman" w:hAnsi="Times New Roman"/>
          <w:kern w:val="22"/>
          <w:sz w:val="20"/>
          <w:szCs w:val="20"/>
        </w:rPr>
      </w:pPr>
      <w:r w:rsidRPr="00065B66">
        <w:rPr>
          <w:rFonts w:ascii="Times New Roman" w:hAnsi="Times New Roman"/>
          <w:kern w:val="22"/>
          <w:sz w:val="20"/>
          <w:szCs w:val="20"/>
        </w:rPr>
        <w:t xml:space="preserve">E-mails: </w:t>
      </w:r>
      <w:hyperlink r:id="rId6" w:history="1">
        <w:r w:rsidR="003D49C6" w:rsidRPr="00065B66">
          <w:rPr>
            <w:rStyle w:val="Hyperlink"/>
            <w:rFonts w:ascii="Times New Roman" w:hAnsi="Times New Roman" w:hint="eastAsia"/>
            <w:color w:val="auto"/>
            <w:kern w:val="22"/>
            <w:sz w:val="20"/>
            <w:szCs w:val="20"/>
          </w:rPr>
          <w:t>jiahz</w:t>
        </w:r>
        <w:r w:rsidR="003D49C6" w:rsidRPr="00065B66">
          <w:rPr>
            <w:rStyle w:val="Hyperlink"/>
            <w:rFonts w:ascii="Times New Roman" w:hAnsi="Times New Roman"/>
            <w:color w:val="auto"/>
            <w:kern w:val="22"/>
            <w:sz w:val="20"/>
            <w:szCs w:val="20"/>
          </w:rPr>
          <w:t>@</w:t>
        </w:r>
        <w:r w:rsidR="003D49C6" w:rsidRPr="00065B66">
          <w:rPr>
            <w:rStyle w:val="Hyperlink"/>
            <w:rFonts w:ascii="Times New Roman" w:hAnsi="Times New Roman" w:hint="eastAsia"/>
            <w:color w:val="auto"/>
            <w:kern w:val="22"/>
            <w:sz w:val="20"/>
            <w:szCs w:val="20"/>
          </w:rPr>
          <w:t>nwafu.edu.cn</w:t>
        </w:r>
      </w:hyperlink>
    </w:p>
    <w:p w:rsidR="003D49C6" w:rsidRPr="00065B66" w:rsidRDefault="003D49C6" w:rsidP="00DF0427">
      <w:pPr>
        <w:autoSpaceDE w:val="0"/>
        <w:autoSpaceDN w:val="0"/>
        <w:adjustRightInd w:val="0"/>
        <w:rPr>
          <w:rFonts w:ascii="Times New Roman" w:hAnsi="Times New Roman"/>
          <w:kern w:val="22"/>
          <w:sz w:val="20"/>
          <w:szCs w:val="20"/>
        </w:rPr>
      </w:pPr>
    </w:p>
    <w:p w:rsidR="003D49C6" w:rsidRPr="00065B66" w:rsidRDefault="003D49C6" w:rsidP="00DF0427">
      <w:pPr>
        <w:autoSpaceDE w:val="0"/>
        <w:autoSpaceDN w:val="0"/>
        <w:adjustRightInd w:val="0"/>
        <w:rPr>
          <w:sz w:val="20"/>
          <w:szCs w:val="20"/>
        </w:rPr>
      </w:pPr>
    </w:p>
    <w:p w:rsidR="00DF0427" w:rsidRPr="00065B66" w:rsidRDefault="00DF0427" w:rsidP="005B2F9F">
      <w:pPr>
        <w:widowControl/>
        <w:jc w:val="left"/>
        <w:rPr>
          <w:noProof/>
        </w:rPr>
      </w:pPr>
    </w:p>
    <w:p w:rsidR="00140334" w:rsidRPr="00065B66" w:rsidRDefault="00883AFF" w:rsidP="00883AFF">
      <w:pPr>
        <w:widowControl/>
        <w:jc w:val="center"/>
        <w:rPr>
          <w:noProof/>
        </w:rPr>
      </w:pPr>
      <w:bookmarkStart w:id="0" w:name="_GoBack"/>
      <w:r w:rsidRPr="00065B66">
        <w:rPr>
          <w:noProof/>
          <w:lang w:eastAsia="en-US"/>
        </w:rPr>
        <w:lastRenderedPageBreak/>
        <w:drawing>
          <wp:inline distT="0" distB="0" distL="0" distR="0">
            <wp:extent cx="3818947" cy="2666011"/>
            <wp:effectExtent l="0" t="0" r="0" b="1270"/>
            <wp:docPr id="3" name="图片 3" descr="C:\Users\w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57" cy="266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0334" w:rsidRPr="00065B66" w:rsidRDefault="00C2422D" w:rsidP="00C2422D">
      <w:pPr>
        <w:widowControl/>
        <w:jc w:val="center"/>
        <w:rPr>
          <w:rFonts w:ascii="Times New Roman" w:hAnsi="Times New Roman"/>
          <w:kern w:val="0"/>
          <w:sz w:val="24"/>
          <w:szCs w:val="24"/>
        </w:rPr>
      </w:pPr>
      <w:r w:rsidRPr="00065B66">
        <w:rPr>
          <w:rFonts w:ascii="Times New Roman" w:hAnsi="Times New Roman" w:hint="eastAsia"/>
          <w:kern w:val="0"/>
          <w:sz w:val="24"/>
          <w:szCs w:val="24"/>
        </w:rPr>
        <w:t>Fig</w:t>
      </w:r>
      <w:r w:rsidRPr="00065B66">
        <w:rPr>
          <w:rFonts w:ascii="Times New Roman" w:hAnsi="Times New Roman"/>
          <w:kern w:val="0"/>
          <w:sz w:val="24"/>
          <w:szCs w:val="24"/>
        </w:rPr>
        <w:t>ure</w:t>
      </w:r>
      <w:r w:rsidRPr="00065B6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proofErr w:type="spellStart"/>
      <w:r w:rsidRPr="00065B66">
        <w:rPr>
          <w:rFonts w:ascii="Times New Roman" w:hAnsi="Times New Roman" w:hint="eastAsia"/>
          <w:kern w:val="0"/>
          <w:sz w:val="24"/>
          <w:szCs w:val="24"/>
        </w:rPr>
        <w:t>S</w:t>
      </w:r>
      <w:r w:rsidRPr="00065B66">
        <w:rPr>
          <w:rFonts w:ascii="Times New Roman" w:hAnsi="Times New Roman"/>
          <w:kern w:val="0"/>
          <w:sz w:val="24"/>
          <w:szCs w:val="24"/>
        </w:rPr>
        <w:t>1</w:t>
      </w:r>
      <w:proofErr w:type="spellEnd"/>
      <w:r w:rsidRPr="00065B66">
        <w:rPr>
          <w:rFonts w:ascii="Times New Roman" w:hAnsi="Times New Roman"/>
          <w:kern w:val="0"/>
          <w:sz w:val="24"/>
          <w:szCs w:val="24"/>
        </w:rPr>
        <w:t xml:space="preserve">. Changes of </w:t>
      </w:r>
      <w:proofErr w:type="spellStart"/>
      <w:r w:rsidRPr="00065B66">
        <w:rPr>
          <w:rFonts w:ascii="Times New Roman" w:hAnsi="Times New Roman"/>
          <w:kern w:val="0"/>
          <w:sz w:val="24"/>
          <w:szCs w:val="24"/>
        </w:rPr>
        <w:t>EPFRs</w:t>
      </w:r>
      <w:proofErr w:type="spellEnd"/>
      <w:r w:rsidRPr="00065B66">
        <w:rPr>
          <w:rFonts w:ascii="Times New Roman" w:hAnsi="Times New Roman"/>
          <w:kern w:val="0"/>
          <w:sz w:val="24"/>
          <w:szCs w:val="24"/>
        </w:rPr>
        <w:t xml:space="preserve"> concentration and g value in coke samples with or without Fe removal</w:t>
      </w:r>
    </w:p>
    <w:p w:rsidR="00140334" w:rsidRPr="00065B66" w:rsidRDefault="00140334" w:rsidP="005B2F9F">
      <w:pPr>
        <w:widowControl/>
        <w:jc w:val="left"/>
        <w:rPr>
          <w:noProof/>
        </w:rPr>
      </w:pPr>
    </w:p>
    <w:p w:rsidR="001535BD" w:rsidRPr="00065B66" w:rsidRDefault="001535BD" w:rsidP="005B2F9F">
      <w:pPr>
        <w:widowControl/>
        <w:jc w:val="left"/>
        <w:rPr>
          <w:noProof/>
        </w:rPr>
      </w:pPr>
      <w:r w:rsidRPr="00065B66">
        <w:rPr>
          <w:noProof/>
          <w:lang w:eastAsia="en-US"/>
        </w:rPr>
        <w:drawing>
          <wp:inline distT="0" distB="0" distL="0" distR="0">
            <wp:extent cx="5274310" cy="4043220"/>
            <wp:effectExtent l="0" t="0" r="2540" b="0"/>
            <wp:docPr id="1" name="图片 1" descr="E:\实验结果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实验结果\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95" w:rsidRPr="00065B66" w:rsidRDefault="001535BD" w:rsidP="00646995">
      <w:pPr>
        <w:spacing w:line="276" w:lineRule="auto"/>
        <w:ind w:firstLineChars="100" w:firstLine="240"/>
        <w:jc w:val="center"/>
        <w:rPr>
          <w:rFonts w:ascii="Times New Roman" w:hAnsi="Times New Roman"/>
          <w:kern w:val="0"/>
          <w:sz w:val="24"/>
          <w:szCs w:val="24"/>
        </w:rPr>
      </w:pPr>
      <w:r w:rsidRPr="00065B66">
        <w:rPr>
          <w:rFonts w:ascii="Times New Roman" w:hAnsi="Times New Roman" w:hint="eastAsia"/>
          <w:kern w:val="0"/>
          <w:sz w:val="24"/>
          <w:szCs w:val="24"/>
        </w:rPr>
        <w:t>Fig</w:t>
      </w:r>
      <w:r w:rsidRPr="00065B66">
        <w:rPr>
          <w:rFonts w:ascii="Times New Roman" w:hAnsi="Times New Roman"/>
          <w:kern w:val="0"/>
          <w:sz w:val="24"/>
          <w:szCs w:val="24"/>
        </w:rPr>
        <w:t>ure</w:t>
      </w:r>
      <w:r w:rsidRPr="00065B6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proofErr w:type="spellStart"/>
      <w:r w:rsidRPr="00065B66">
        <w:rPr>
          <w:rFonts w:ascii="Times New Roman" w:hAnsi="Times New Roman" w:hint="eastAsia"/>
          <w:kern w:val="0"/>
          <w:sz w:val="24"/>
          <w:szCs w:val="24"/>
        </w:rPr>
        <w:t>S</w:t>
      </w:r>
      <w:r w:rsidR="00140334" w:rsidRPr="00065B66">
        <w:rPr>
          <w:rFonts w:ascii="Times New Roman" w:hAnsi="Times New Roman"/>
          <w:kern w:val="0"/>
          <w:sz w:val="24"/>
          <w:szCs w:val="24"/>
        </w:rPr>
        <w:t>2</w:t>
      </w:r>
      <w:proofErr w:type="spellEnd"/>
      <w:r w:rsidRPr="00065B66">
        <w:rPr>
          <w:rFonts w:ascii="Times New Roman" w:hAnsi="Times New Roman"/>
          <w:kern w:val="0"/>
          <w:sz w:val="24"/>
          <w:szCs w:val="24"/>
        </w:rPr>
        <w:t xml:space="preserve">. </w:t>
      </w:r>
      <w:r w:rsidR="00646995" w:rsidRPr="00065B66">
        <w:rPr>
          <w:rFonts w:ascii="Times New Roman" w:hAnsi="Times New Roman" w:hint="eastAsia"/>
          <w:kern w:val="0"/>
          <w:sz w:val="24"/>
          <w:szCs w:val="24"/>
        </w:rPr>
        <w:t xml:space="preserve">Evolution of </w:t>
      </w:r>
      <w:proofErr w:type="spellStart"/>
      <w:r w:rsidR="00646995" w:rsidRPr="00065B66">
        <w:rPr>
          <w:rFonts w:ascii="Times New Roman" w:hAnsi="Times New Roman"/>
          <w:kern w:val="0"/>
          <w:sz w:val="24"/>
          <w:szCs w:val="24"/>
        </w:rPr>
        <w:t>PHE</w:t>
      </w:r>
      <w:proofErr w:type="spellEnd"/>
      <w:r w:rsidR="00646995" w:rsidRPr="00065B66">
        <w:rPr>
          <w:rFonts w:ascii="Times New Roman" w:hAnsi="Times New Roman"/>
          <w:kern w:val="0"/>
          <w:sz w:val="24"/>
          <w:szCs w:val="24"/>
        </w:rPr>
        <w:t xml:space="preserve"> before and after coke treatment when the concentration of </w:t>
      </w:r>
      <w:proofErr w:type="spellStart"/>
      <w:r w:rsidR="00646995" w:rsidRPr="00065B66">
        <w:rPr>
          <w:rFonts w:ascii="Times New Roman" w:hAnsi="Times New Roman"/>
          <w:kern w:val="0"/>
          <w:sz w:val="24"/>
          <w:szCs w:val="24"/>
        </w:rPr>
        <w:t>H</w:t>
      </w:r>
      <w:r w:rsidR="00646995" w:rsidRPr="00065B66">
        <w:rPr>
          <w:rFonts w:ascii="Times New Roman" w:hAnsi="Times New Roman"/>
          <w:kern w:val="0"/>
          <w:sz w:val="24"/>
          <w:szCs w:val="24"/>
          <w:vertAlign w:val="subscript"/>
        </w:rPr>
        <w:t>2</w:t>
      </w:r>
      <w:r w:rsidR="00646995" w:rsidRPr="00065B66">
        <w:rPr>
          <w:rFonts w:ascii="Times New Roman" w:hAnsi="Times New Roman"/>
          <w:kern w:val="0"/>
          <w:sz w:val="24"/>
          <w:szCs w:val="24"/>
        </w:rPr>
        <w:t>O</w:t>
      </w:r>
      <w:r w:rsidR="00646995" w:rsidRPr="00065B66">
        <w:rPr>
          <w:rFonts w:ascii="Times New Roman" w:hAnsi="Times New Roman"/>
          <w:kern w:val="0"/>
          <w:sz w:val="24"/>
          <w:szCs w:val="24"/>
          <w:vertAlign w:val="subscript"/>
        </w:rPr>
        <w:t>2</w:t>
      </w:r>
      <w:proofErr w:type="spellEnd"/>
      <w:r w:rsidR="00646995" w:rsidRPr="00065B66">
        <w:rPr>
          <w:rFonts w:ascii="Times New Roman" w:hAnsi="Times New Roman"/>
          <w:kern w:val="0"/>
          <w:sz w:val="24"/>
          <w:szCs w:val="24"/>
        </w:rPr>
        <w:t xml:space="preserve"> are 250 </w:t>
      </w:r>
      <w:proofErr w:type="spellStart"/>
      <w:r w:rsidR="00646995" w:rsidRPr="00065B66">
        <w:rPr>
          <w:rFonts w:ascii="Times New Roman" w:hAnsi="Times New Roman"/>
          <w:kern w:val="0"/>
          <w:sz w:val="24"/>
          <w:szCs w:val="24"/>
        </w:rPr>
        <w:t>mM</w:t>
      </w:r>
      <w:proofErr w:type="spellEnd"/>
      <w:r w:rsidR="00646995" w:rsidRPr="00065B66">
        <w:rPr>
          <w:rFonts w:ascii="Times New Roman" w:hAnsi="Times New Roman"/>
          <w:kern w:val="0"/>
          <w:sz w:val="24"/>
          <w:szCs w:val="24"/>
        </w:rPr>
        <w:t xml:space="preserve"> (a) and 1000 </w:t>
      </w:r>
      <w:proofErr w:type="spellStart"/>
      <w:r w:rsidR="00646995" w:rsidRPr="00065B66">
        <w:rPr>
          <w:rFonts w:ascii="Times New Roman" w:hAnsi="Times New Roman"/>
          <w:kern w:val="0"/>
          <w:sz w:val="24"/>
          <w:szCs w:val="24"/>
        </w:rPr>
        <w:t>mM</w:t>
      </w:r>
      <w:proofErr w:type="spellEnd"/>
      <w:r w:rsidR="00646995" w:rsidRPr="00065B66">
        <w:rPr>
          <w:rFonts w:ascii="Times New Roman" w:hAnsi="Times New Roman"/>
          <w:kern w:val="0"/>
          <w:sz w:val="24"/>
          <w:szCs w:val="24"/>
        </w:rPr>
        <w:t xml:space="preserve"> (b), respectively.</w:t>
      </w:r>
    </w:p>
    <w:p w:rsidR="001535BD" w:rsidRPr="00065B66" w:rsidRDefault="001535BD" w:rsidP="00646995">
      <w:pPr>
        <w:spacing w:line="360" w:lineRule="auto"/>
        <w:ind w:firstLineChars="100" w:firstLine="240"/>
        <w:jc w:val="center"/>
        <w:rPr>
          <w:rFonts w:ascii="Times New Roman" w:hAnsi="Times New Roman"/>
          <w:kern w:val="0"/>
          <w:sz w:val="24"/>
          <w:szCs w:val="24"/>
        </w:rPr>
      </w:pPr>
    </w:p>
    <w:p w:rsidR="005B2F9F" w:rsidRPr="00065B66" w:rsidRDefault="00FA510A" w:rsidP="005B2F9F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65B66">
        <w:rPr>
          <w:rFonts w:ascii="SimSun" w:eastAsia="SimSun" w:hAnsi="SimSun" w:cs="SimSun"/>
          <w:noProof/>
          <w:kern w:val="0"/>
          <w:sz w:val="24"/>
          <w:szCs w:val="24"/>
          <w:lang w:eastAsia="en-US"/>
        </w:rPr>
        <w:lastRenderedPageBreak/>
        <w:drawing>
          <wp:inline distT="0" distB="0" distL="0" distR="0">
            <wp:extent cx="5275051" cy="8755763"/>
            <wp:effectExtent l="0" t="0" r="1799" b="0"/>
            <wp:docPr id="803" name="图片 803" descr="E:\实验结果\GC-MS结果\phe-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实验结果\GC-MS结果\phe-g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5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04" w:rsidRPr="00065B66" w:rsidRDefault="00381533">
      <w:r w:rsidRPr="00065B66">
        <w:rPr>
          <w:noProof/>
          <w:lang w:eastAsia="en-US"/>
        </w:rPr>
        <w:lastRenderedPageBreak/>
        <w:drawing>
          <wp:inline distT="0" distB="0" distL="0" distR="0">
            <wp:extent cx="5274414" cy="2595057"/>
            <wp:effectExtent l="19050" t="0" r="2436" b="0"/>
            <wp:docPr id="804" name="图片 804" descr="E:\实验结果\GC-MS结果\g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实验结果\GC-MS结果\gc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DE" w:rsidRPr="00065B66" w:rsidRDefault="00381533">
      <w:r w:rsidRPr="00065B66">
        <w:rPr>
          <w:noProof/>
          <w:lang w:eastAsia="en-US"/>
        </w:rPr>
        <w:drawing>
          <wp:inline distT="0" distB="0" distL="0" distR="0">
            <wp:extent cx="5271848" cy="5225872"/>
            <wp:effectExtent l="19050" t="0" r="0" b="0"/>
            <wp:docPr id="805" name="图片 805" descr="E:\实验结果\GC-MS结果\g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实验结果\GC-MS结果\gc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2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DE" w:rsidRPr="00065B66" w:rsidRDefault="00381533">
      <w:r w:rsidRPr="00065B66">
        <w:rPr>
          <w:noProof/>
          <w:lang w:eastAsia="en-US"/>
        </w:rPr>
        <w:lastRenderedPageBreak/>
        <w:drawing>
          <wp:inline distT="0" distB="0" distL="0" distR="0">
            <wp:extent cx="5272172" cy="5016429"/>
            <wp:effectExtent l="19050" t="0" r="4678" b="0"/>
            <wp:docPr id="806" name="图片 806" descr="E:\实验结果\GC-MS结果\g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实验结果\GC-MS结果\gc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1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DE" w:rsidRPr="00065B66" w:rsidRDefault="00360F1A">
      <w:r w:rsidRPr="00065B66">
        <w:rPr>
          <w:noProof/>
          <w:lang w:eastAsia="en-US"/>
        </w:rPr>
        <w:drawing>
          <wp:inline distT="0" distB="0" distL="0" distR="0">
            <wp:extent cx="5274310" cy="2391629"/>
            <wp:effectExtent l="0" t="0" r="0" b="0"/>
            <wp:docPr id="326" name="图片 326" descr="E:\实验结果\GC-MS结果\sss-2_看图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实验结果\GC-MS结果\sss-2_看图王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33" w:rsidRPr="00065B66" w:rsidRDefault="00360F1A">
      <w:r w:rsidRPr="00065B66">
        <w:rPr>
          <w:noProof/>
          <w:lang w:eastAsia="en-US"/>
        </w:rPr>
        <w:lastRenderedPageBreak/>
        <w:drawing>
          <wp:inline distT="0" distB="0" distL="0" distR="0">
            <wp:extent cx="5274310" cy="5189250"/>
            <wp:effectExtent l="0" t="0" r="0" b="0"/>
            <wp:docPr id="327" name="图片 327" descr="E:\实验结果\GC-MS结果\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实验结果\GC-MS结果\g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C6" w:rsidRPr="00065B66" w:rsidRDefault="003D49C6" w:rsidP="00360F1A">
      <w:pPr>
        <w:spacing w:line="480" w:lineRule="auto"/>
        <w:jc w:val="center"/>
        <w:rPr>
          <w:rFonts w:ascii="Times New Roman" w:hAnsi="Times New Roman"/>
          <w:kern w:val="22"/>
          <w:sz w:val="24"/>
          <w:szCs w:val="24"/>
        </w:rPr>
      </w:pPr>
      <w:bookmarkStart w:id="1" w:name="OLE_LINK1"/>
      <w:bookmarkStart w:id="2" w:name="OLE_LINK2"/>
      <w:r w:rsidRPr="00065B66">
        <w:rPr>
          <w:rFonts w:ascii="Times New Roman" w:hAnsi="Times New Roman" w:hint="eastAsia"/>
          <w:kern w:val="0"/>
          <w:sz w:val="24"/>
          <w:szCs w:val="24"/>
        </w:rPr>
        <w:t>Fig</w:t>
      </w:r>
      <w:r w:rsidR="00875DF4" w:rsidRPr="00065B66">
        <w:rPr>
          <w:rFonts w:ascii="Times New Roman" w:hAnsi="Times New Roman"/>
          <w:kern w:val="0"/>
          <w:sz w:val="24"/>
          <w:szCs w:val="24"/>
        </w:rPr>
        <w:t>ure</w:t>
      </w:r>
      <w:r w:rsidR="00D432C9" w:rsidRPr="00065B6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proofErr w:type="spellStart"/>
      <w:r w:rsidR="00D432C9" w:rsidRPr="00065B66">
        <w:rPr>
          <w:rFonts w:ascii="Times New Roman" w:hAnsi="Times New Roman" w:hint="eastAsia"/>
          <w:kern w:val="0"/>
          <w:sz w:val="24"/>
          <w:szCs w:val="24"/>
        </w:rPr>
        <w:t>S</w:t>
      </w:r>
      <w:r w:rsidR="00140334" w:rsidRPr="00065B66">
        <w:rPr>
          <w:rFonts w:ascii="Times New Roman" w:hAnsi="Times New Roman"/>
          <w:kern w:val="0"/>
          <w:sz w:val="24"/>
          <w:szCs w:val="24"/>
        </w:rPr>
        <w:t>3</w:t>
      </w:r>
      <w:proofErr w:type="spellEnd"/>
      <w:r w:rsidR="00875DF4" w:rsidRPr="00065B66">
        <w:rPr>
          <w:rFonts w:ascii="Times New Roman" w:hAnsi="Times New Roman"/>
          <w:kern w:val="0"/>
          <w:sz w:val="24"/>
          <w:szCs w:val="24"/>
        </w:rPr>
        <w:t>.</w:t>
      </w:r>
      <w:bookmarkEnd w:id="1"/>
      <w:bookmarkEnd w:id="2"/>
      <w:r w:rsidRPr="00065B6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proofErr w:type="gramStart"/>
      <w:r w:rsidRPr="00065B66">
        <w:rPr>
          <w:rFonts w:ascii="Times New Roman" w:hAnsi="Times New Roman" w:hint="eastAsia"/>
          <w:kern w:val="0"/>
          <w:sz w:val="24"/>
          <w:szCs w:val="24"/>
        </w:rPr>
        <w:t>GC-MS</w:t>
      </w:r>
      <w:r w:rsidRPr="00065B66">
        <w:rPr>
          <w:rFonts w:ascii="Times New Roman" w:hAnsi="Times New Roman"/>
          <w:kern w:val="0"/>
          <w:sz w:val="24"/>
          <w:szCs w:val="24"/>
        </w:rPr>
        <w:t xml:space="preserve"> chromatograms and</w:t>
      </w:r>
      <w:r w:rsidRPr="00065B6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065B66">
        <w:rPr>
          <w:rFonts w:ascii="Times New Roman" w:hAnsi="Times New Roman"/>
          <w:kern w:val="0"/>
          <w:sz w:val="24"/>
          <w:szCs w:val="24"/>
        </w:rPr>
        <w:t>mass spectra of products</w:t>
      </w:r>
      <w:r w:rsidRPr="00065B66">
        <w:rPr>
          <w:rFonts w:ascii="Times New Roman" w:hAnsi="Times New Roman" w:hint="eastAsia"/>
          <w:kern w:val="0"/>
          <w:sz w:val="24"/>
          <w:szCs w:val="24"/>
        </w:rPr>
        <w:t>.</w:t>
      </w:r>
      <w:proofErr w:type="gramEnd"/>
    </w:p>
    <w:p w:rsidR="003D49C6" w:rsidRPr="00065B66" w:rsidRDefault="003D49C6"/>
    <w:sectPr w:rsidR="003D49C6" w:rsidRPr="00065B66" w:rsidSect="00763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25" w:rsidRDefault="004A2725" w:rsidP="00325B97">
      <w:r>
        <w:separator/>
      </w:r>
    </w:p>
  </w:endnote>
  <w:endnote w:type="continuationSeparator" w:id="0">
    <w:p w:rsidR="004A2725" w:rsidRDefault="004A2725" w:rsidP="0032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25" w:rsidRDefault="004A2725" w:rsidP="00325B97">
      <w:r>
        <w:separator/>
      </w:r>
    </w:p>
  </w:footnote>
  <w:footnote w:type="continuationSeparator" w:id="0">
    <w:p w:rsidR="004A2725" w:rsidRDefault="004A2725" w:rsidP="00325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2A9"/>
    <w:rsid w:val="00005A04"/>
    <w:rsid w:val="00006F01"/>
    <w:rsid w:val="00065B66"/>
    <w:rsid w:val="00140334"/>
    <w:rsid w:val="001535BD"/>
    <w:rsid w:val="001A7F44"/>
    <w:rsid w:val="001C79CD"/>
    <w:rsid w:val="00211F68"/>
    <w:rsid w:val="00217EDE"/>
    <w:rsid w:val="00236F94"/>
    <w:rsid w:val="002E3533"/>
    <w:rsid w:val="00325B97"/>
    <w:rsid w:val="00360F1A"/>
    <w:rsid w:val="003700FA"/>
    <w:rsid w:val="00376A1F"/>
    <w:rsid w:val="00381533"/>
    <w:rsid w:val="003D49C6"/>
    <w:rsid w:val="00432B35"/>
    <w:rsid w:val="004714A6"/>
    <w:rsid w:val="004A2725"/>
    <w:rsid w:val="005B2F9F"/>
    <w:rsid w:val="005D4F1E"/>
    <w:rsid w:val="00600A14"/>
    <w:rsid w:val="00646995"/>
    <w:rsid w:val="00650FB0"/>
    <w:rsid w:val="006E3FF6"/>
    <w:rsid w:val="007247B5"/>
    <w:rsid w:val="007634AA"/>
    <w:rsid w:val="007C3A41"/>
    <w:rsid w:val="007D182E"/>
    <w:rsid w:val="00875DF4"/>
    <w:rsid w:val="00883AFF"/>
    <w:rsid w:val="009212A9"/>
    <w:rsid w:val="00931EED"/>
    <w:rsid w:val="009E6876"/>
    <w:rsid w:val="00A41D70"/>
    <w:rsid w:val="00BE12B2"/>
    <w:rsid w:val="00C059D0"/>
    <w:rsid w:val="00C2422D"/>
    <w:rsid w:val="00C344E5"/>
    <w:rsid w:val="00C42A7F"/>
    <w:rsid w:val="00C64D2C"/>
    <w:rsid w:val="00CB4F04"/>
    <w:rsid w:val="00D432C9"/>
    <w:rsid w:val="00D91519"/>
    <w:rsid w:val="00DF0427"/>
    <w:rsid w:val="00E41FDC"/>
    <w:rsid w:val="00F47B7D"/>
    <w:rsid w:val="00FA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A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5B9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5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5B9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C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9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iahz@nwafu.edu.c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0014731</cp:lastModifiedBy>
  <cp:revision>2</cp:revision>
  <dcterms:created xsi:type="dcterms:W3CDTF">2018-12-01T06:14:00Z</dcterms:created>
  <dcterms:modified xsi:type="dcterms:W3CDTF">2018-12-01T06:14:00Z</dcterms:modified>
</cp:coreProperties>
</file>