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A0" w:rsidRPr="000664C8" w:rsidRDefault="002C33A0" w:rsidP="000664C8">
      <w:pPr>
        <w:spacing w:line="240" w:lineRule="auto"/>
        <w:ind w:left="0" w:firstLine="0"/>
        <w:rPr>
          <w:bCs/>
          <w:sz w:val="20"/>
          <w:szCs w:val="20"/>
          <w:lang w:val="en-US"/>
        </w:rPr>
      </w:pPr>
      <w:bookmarkStart w:id="0" w:name="_GoBack"/>
      <w:bookmarkEnd w:id="0"/>
      <w:r w:rsidRPr="000664C8">
        <w:rPr>
          <w:b/>
          <w:sz w:val="20"/>
          <w:szCs w:val="20"/>
          <w:lang w:val="en-US"/>
        </w:rPr>
        <w:t>Table S1</w:t>
      </w:r>
      <w:r w:rsidR="000664C8">
        <w:rPr>
          <w:b/>
          <w:sz w:val="20"/>
          <w:szCs w:val="20"/>
          <w:lang w:val="en-US"/>
        </w:rPr>
        <w:t>.</w:t>
      </w:r>
      <w:r w:rsidRPr="000664C8">
        <w:rPr>
          <w:bCs/>
          <w:sz w:val="20"/>
          <w:szCs w:val="20"/>
          <w:lang w:val="en-US"/>
        </w:rPr>
        <w:t xml:space="preserve"> Variability of size-related traits in wild collected flies over 12 successive months (WL/TL: Wing Length / Thorax Length ratio). m: mean; SE: Standard Error; CV: Coefficient of Variation.</w:t>
      </w:r>
    </w:p>
    <w:tbl>
      <w:tblPr>
        <w:tblW w:w="91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76"/>
        <w:gridCol w:w="624"/>
        <w:gridCol w:w="238"/>
        <w:gridCol w:w="448"/>
        <w:gridCol w:w="536"/>
        <w:gridCol w:w="227"/>
        <w:gridCol w:w="417"/>
        <w:gridCol w:w="190"/>
        <w:gridCol w:w="711"/>
        <w:gridCol w:w="238"/>
        <w:gridCol w:w="468"/>
        <w:gridCol w:w="468"/>
        <w:gridCol w:w="227"/>
        <w:gridCol w:w="456"/>
        <w:gridCol w:w="190"/>
        <w:gridCol w:w="488"/>
        <w:gridCol w:w="238"/>
        <w:gridCol w:w="488"/>
        <w:gridCol w:w="488"/>
        <w:gridCol w:w="227"/>
        <w:gridCol w:w="476"/>
        <w:gridCol w:w="190"/>
      </w:tblGrid>
      <w:tr w:rsidR="002C33A0" w:rsidRPr="000664C8" w:rsidTr="000664C8">
        <w:trPr>
          <w:trHeight w:val="255"/>
        </w:trPr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0664C8">
              <w:rPr>
                <w:b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 xml:space="preserve">Wing </w:t>
            </w:r>
            <w:proofErr w:type="spellStart"/>
            <w:r w:rsidRPr="000664C8">
              <w:rPr>
                <w:b/>
                <w:bCs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 xml:space="preserve">Thorax </w:t>
            </w:r>
            <w:proofErr w:type="spellStart"/>
            <w:r w:rsidRPr="000664C8">
              <w:rPr>
                <w:b/>
                <w:bCs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WL/WT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C33A0" w:rsidRPr="000664C8" w:rsidTr="000664C8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FST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243.65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8.66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105.99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240.12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4.83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104.86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0.78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5.28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1.78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236.92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7.75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103.84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7.63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1.67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231.84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8.57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102.04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7.83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227.09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100.36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7.99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221.35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98.24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0.97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6.96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218.48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8.83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97.36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8.50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1.99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219.59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6.78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97.29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2.66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225.22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99.09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5.91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2.41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229.96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100.92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2.74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231.78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3.08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9.41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101.38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8.81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2.64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55"/>
        </w:trPr>
        <w:tc>
          <w:tcPr>
            <w:tcW w:w="5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238.46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6.45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103.70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6.07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1.40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</w:tr>
      <w:tr w:rsidR="002C33A0" w:rsidRPr="000664C8" w:rsidTr="000664C8">
        <w:trPr>
          <w:trHeight w:val="255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0664C8">
              <w:rPr>
                <w:b/>
                <w:bCs/>
                <w:sz w:val="20"/>
                <w:szCs w:val="20"/>
              </w:rPr>
              <w:t>Mean</w:t>
            </w:r>
            <w:proofErr w:type="spellEnd"/>
            <w:r w:rsidRPr="000664C8">
              <w:rPr>
                <w:b/>
                <w:bCs/>
                <w:sz w:val="20"/>
                <w:szCs w:val="20"/>
              </w:rPr>
              <w:t xml:space="preserve"> CV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7.57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0.12</w:t>
            </w: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664C8">
              <w:rPr>
                <w:b/>
                <w:bCs/>
                <w:sz w:val="20"/>
                <w:szCs w:val="20"/>
              </w:rPr>
              <w:t>Menara</w:t>
            </w:r>
            <w:proofErr w:type="spellEnd"/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238.96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2.43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104.58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1.07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2.29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1.83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233.77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6.52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102.40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232.17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3.58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10.90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101.90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1.43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9.91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2.50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226.71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7.87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99.62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0.97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6.88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2.51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221.90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9.33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97.96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8.48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218.65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9.44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96.62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8.75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217.76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7.77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96.41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0.93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6.82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222.07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97.47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2.88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230.74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3.09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9.46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100.81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1.17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2.76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234.66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5.79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102.64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236.42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5.60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103.07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0.75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5.17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55"/>
        </w:trPr>
        <w:tc>
          <w:tcPr>
            <w:tcW w:w="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240.89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104.93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5.69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1.98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</w:tr>
      <w:tr w:rsidR="002C33A0" w:rsidRPr="000664C8" w:rsidTr="000664C8">
        <w:trPr>
          <w:trHeight w:val="270"/>
        </w:trPr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0664C8">
              <w:rPr>
                <w:b/>
                <w:bCs/>
                <w:sz w:val="20"/>
                <w:szCs w:val="20"/>
              </w:rPr>
              <w:t>Mean</w:t>
            </w:r>
            <w:proofErr w:type="spellEnd"/>
            <w:r w:rsidRPr="000664C8">
              <w:rPr>
                <w:b/>
                <w:bCs/>
                <w:sz w:val="20"/>
                <w:szCs w:val="20"/>
              </w:rPr>
              <w:t xml:space="preserve"> CV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7.80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2.31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0.09</w:t>
            </w:r>
          </w:p>
        </w:tc>
      </w:tr>
    </w:tbl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ind w:left="0" w:firstLine="0"/>
        <w:rPr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0664C8" w:rsidRDefault="000664C8" w:rsidP="000664C8">
      <w:pPr>
        <w:spacing w:line="240" w:lineRule="auto"/>
        <w:ind w:left="0" w:firstLine="0"/>
        <w:rPr>
          <w:b/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ind w:left="0" w:firstLine="0"/>
        <w:rPr>
          <w:bCs/>
          <w:sz w:val="18"/>
          <w:szCs w:val="20"/>
          <w:lang w:val="en-US"/>
        </w:rPr>
      </w:pPr>
      <w:r w:rsidRPr="000664C8">
        <w:rPr>
          <w:b/>
          <w:sz w:val="18"/>
          <w:szCs w:val="20"/>
          <w:lang w:val="en-US"/>
        </w:rPr>
        <w:lastRenderedPageBreak/>
        <w:t>Table S2</w:t>
      </w:r>
      <w:r w:rsidR="000664C8">
        <w:rPr>
          <w:b/>
          <w:sz w:val="18"/>
          <w:szCs w:val="20"/>
          <w:lang w:val="en-US"/>
        </w:rPr>
        <w:t>.</w:t>
      </w:r>
      <w:r w:rsidRPr="000664C8">
        <w:rPr>
          <w:bCs/>
          <w:sz w:val="18"/>
          <w:szCs w:val="20"/>
          <w:lang w:val="en-US"/>
        </w:rPr>
        <w:t xml:space="preserve"> Variability of abdominal pigmentation and </w:t>
      </w:r>
      <w:proofErr w:type="spellStart"/>
      <w:r w:rsidRPr="000664C8">
        <w:rPr>
          <w:bCs/>
          <w:sz w:val="18"/>
          <w:szCs w:val="20"/>
          <w:lang w:val="en-US"/>
        </w:rPr>
        <w:t>sternopleural</w:t>
      </w:r>
      <w:proofErr w:type="spellEnd"/>
      <w:r w:rsidRPr="000664C8">
        <w:rPr>
          <w:bCs/>
          <w:sz w:val="18"/>
          <w:szCs w:val="20"/>
          <w:lang w:val="en-US"/>
        </w:rPr>
        <w:t xml:space="preserve"> bristles number (STP) in wild collected flies over 12 successive months. m: mean; SE: Standard Error; CV: Coefficient of Variation.</w:t>
      </w: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6"/>
        <w:gridCol w:w="556"/>
        <w:gridCol w:w="239"/>
        <w:gridCol w:w="452"/>
        <w:gridCol w:w="557"/>
        <w:gridCol w:w="228"/>
        <w:gridCol w:w="460"/>
        <w:gridCol w:w="183"/>
        <w:gridCol w:w="595"/>
        <w:gridCol w:w="239"/>
        <w:gridCol w:w="391"/>
        <w:gridCol w:w="81"/>
        <w:gridCol w:w="595"/>
        <w:gridCol w:w="228"/>
        <w:gridCol w:w="230"/>
        <w:gridCol w:w="141"/>
        <w:gridCol w:w="142"/>
        <w:gridCol w:w="284"/>
        <w:gridCol w:w="425"/>
      </w:tblGrid>
      <w:tr w:rsidR="002C33A0" w:rsidRPr="000664C8" w:rsidTr="000664C8">
        <w:trPr>
          <w:gridAfter w:val="1"/>
          <w:wAfter w:w="425" w:type="dxa"/>
          <w:trHeight w:val="290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64C8">
              <w:rPr>
                <w:b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20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Pigmentation</w:t>
            </w:r>
          </w:p>
        </w:tc>
        <w:tc>
          <w:tcPr>
            <w:tcW w:w="356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STP</w:t>
            </w:r>
          </w:p>
        </w:tc>
      </w:tr>
      <w:tr w:rsidR="002C33A0" w:rsidRPr="000664C8" w:rsidTr="000664C8">
        <w:trPr>
          <w:gridAfter w:val="1"/>
          <w:wAfter w:w="425" w:type="dxa"/>
          <w:trHeight w:val="255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±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±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0664C8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FST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14.68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0.64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30.91</w:t>
            </w:r>
          </w:p>
        </w:tc>
        <w:tc>
          <w:tcPr>
            <w:tcW w:w="2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19.88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13.20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13.46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0.56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29.38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20.12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0.37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13.08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12.22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0.35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20.13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20.28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0.37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12.88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11.32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0.33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20.54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20.58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11.28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10.42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0.59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40.12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20.74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0.32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11.01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8.50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0.56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46.35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20.90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0.41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14.02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7.58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0.54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50.58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21.06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0.46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15.33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7.14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0.31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30.87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20.12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0.43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14.95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10.94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0.47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30.54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20.28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0.39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13.77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12.26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0.57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32.70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19.06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0.38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14.28</w:t>
            </w:r>
          </w:p>
        </w:tc>
      </w:tr>
      <w:tr w:rsidR="002C33A0" w:rsidRPr="000664C8" w:rsidTr="000664C8">
        <w:trPr>
          <w:gridAfter w:val="3"/>
          <w:wAfter w:w="851" w:type="dxa"/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14.86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0.59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27.96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18.76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0.29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11.06</w:t>
            </w:r>
          </w:p>
        </w:tc>
      </w:tr>
      <w:tr w:rsidR="002C33A0" w:rsidRPr="000664C8" w:rsidTr="000664C8">
        <w:trPr>
          <w:gridAfter w:val="3"/>
          <w:wAfter w:w="851" w:type="dxa"/>
          <w:trHeight w:val="255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18.38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0.49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18.84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17.84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0.24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9.63</w:t>
            </w:r>
          </w:p>
        </w:tc>
      </w:tr>
      <w:tr w:rsidR="002C33A0" w:rsidRPr="000664C8" w:rsidTr="000664C8">
        <w:trPr>
          <w:trHeight w:val="255"/>
        </w:trPr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664C8">
              <w:rPr>
                <w:b/>
                <w:bCs/>
                <w:sz w:val="20"/>
                <w:szCs w:val="20"/>
              </w:rPr>
              <w:t>Mean</w:t>
            </w:r>
            <w:proofErr w:type="spellEnd"/>
            <w:r w:rsidRPr="000664C8">
              <w:rPr>
                <w:b/>
                <w:bCs/>
                <w:sz w:val="20"/>
                <w:szCs w:val="20"/>
              </w:rPr>
              <w:t xml:space="preserve"> CV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31.58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2.87</w:t>
            </w:r>
          </w:p>
        </w:tc>
        <w:tc>
          <w:tcPr>
            <w:tcW w:w="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12.87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0.51</w:t>
            </w: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664C8">
              <w:rPr>
                <w:b/>
                <w:bCs/>
                <w:sz w:val="20"/>
                <w:szCs w:val="20"/>
              </w:rPr>
              <w:t>Menara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18.08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0.49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19.22</w:t>
            </w:r>
          </w:p>
        </w:tc>
        <w:tc>
          <w:tcPr>
            <w:tcW w:w="2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18.28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14.71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17.72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0.55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22.14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18.50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0.33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12.75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15.02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0.74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34.80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18.64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0.37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14.00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13.88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0.61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31.24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19.08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0.34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12.52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11.86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0.62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37.17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19.46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0.35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12.60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9.66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0.71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51.72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19.82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0.31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11.06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6.64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0.27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28.50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20.04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0.33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11.76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7.94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0.59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52.48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18.64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0.34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13.00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11.66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0.46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27.70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18.52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0.37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13.94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11.74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0.44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26.54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18.40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0.34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13.18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496" w:type="dxa"/>
            <w:vMerge/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14.00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0.55</w:t>
            </w:r>
          </w:p>
        </w:tc>
        <w:tc>
          <w:tcPr>
            <w:tcW w:w="557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27.91</w:t>
            </w:r>
          </w:p>
        </w:tc>
        <w:tc>
          <w:tcPr>
            <w:tcW w:w="228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18.34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0.33</w:t>
            </w:r>
          </w:p>
        </w:tc>
        <w:tc>
          <w:tcPr>
            <w:tcW w:w="1417" w:type="dxa"/>
            <w:gridSpan w:val="6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12.64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55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2C33A0" w:rsidRPr="000664C8" w:rsidRDefault="002C33A0" w:rsidP="000664C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4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18.18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0.47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18.38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18.22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0.31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11.85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A0" w:rsidRPr="000664C8" w:rsidTr="000664C8">
        <w:trPr>
          <w:trHeight w:val="240"/>
        </w:trPr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664C8">
              <w:rPr>
                <w:b/>
                <w:bCs/>
                <w:sz w:val="20"/>
                <w:szCs w:val="20"/>
              </w:rPr>
              <w:t>Mean</w:t>
            </w:r>
            <w:proofErr w:type="spellEnd"/>
            <w:r w:rsidRPr="000664C8">
              <w:rPr>
                <w:b/>
                <w:bCs/>
                <w:sz w:val="20"/>
                <w:szCs w:val="20"/>
              </w:rPr>
              <w:t xml:space="preserve"> CV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31.48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3.21</w:t>
            </w:r>
          </w:p>
        </w:tc>
        <w:tc>
          <w:tcPr>
            <w:tcW w:w="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12.83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33A0" w:rsidRPr="000664C8" w:rsidRDefault="002C33A0" w:rsidP="000664C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0664C8">
              <w:rPr>
                <w:sz w:val="20"/>
                <w:szCs w:val="20"/>
              </w:rPr>
              <w:t>0.30</w:t>
            </w:r>
          </w:p>
        </w:tc>
      </w:tr>
    </w:tbl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rPr>
          <w:sz w:val="20"/>
          <w:szCs w:val="20"/>
          <w:lang w:val="en-US"/>
        </w:rPr>
      </w:pPr>
    </w:p>
    <w:p w:rsidR="002C33A0" w:rsidRPr="000664C8" w:rsidRDefault="002C33A0" w:rsidP="000664C8">
      <w:pPr>
        <w:spacing w:line="240" w:lineRule="auto"/>
        <w:ind w:left="0" w:firstLine="0"/>
        <w:rPr>
          <w:bCs/>
          <w:sz w:val="18"/>
          <w:szCs w:val="20"/>
          <w:lang w:val="en-US"/>
        </w:rPr>
      </w:pPr>
      <w:r w:rsidRPr="000664C8">
        <w:rPr>
          <w:b/>
          <w:bCs/>
          <w:sz w:val="18"/>
          <w:szCs w:val="20"/>
          <w:lang w:val="en-US"/>
        </w:rPr>
        <w:lastRenderedPageBreak/>
        <w:t>Table S3</w:t>
      </w:r>
      <w:r w:rsidR="000664C8">
        <w:rPr>
          <w:b/>
          <w:bCs/>
          <w:sz w:val="18"/>
          <w:szCs w:val="20"/>
          <w:lang w:val="en-US"/>
        </w:rPr>
        <w:t>.</w:t>
      </w:r>
      <w:r w:rsidRPr="000664C8">
        <w:rPr>
          <w:b/>
          <w:sz w:val="18"/>
          <w:szCs w:val="20"/>
          <w:lang w:val="en-US"/>
        </w:rPr>
        <w:t xml:space="preserve"> </w:t>
      </w:r>
      <w:r w:rsidRPr="000664C8">
        <w:rPr>
          <w:bCs/>
          <w:sz w:val="18"/>
          <w:szCs w:val="20"/>
          <w:lang w:val="en-US"/>
        </w:rPr>
        <w:t>Mean values ± standard error (SE) and coefficient of variation (CV) in laboratory flies grown at different temperatures. m: mean; SE: Standard Error; CV: Coefficient of Variation.</w:t>
      </w:r>
    </w:p>
    <w:tbl>
      <w:tblPr>
        <w:tblW w:w="118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08"/>
        <w:gridCol w:w="764"/>
        <w:gridCol w:w="186"/>
        <w:gridCol w:w="1150"/>
        <w:gridCol w:w="950"/>
        <w:gridCol w:w="190"/>
        <w:gridCol w:w="1150"/>
        <w:gridCol w:w="950"/>
        <w:gridCol w:w="190"/>
        <w:gridCol w:w="1050"/>
        <w:gridCol w:w="1050"/>
        <w:gridCol w:w="190"/>
        <w:gridCol w:w="1050"/>
        <w:gridCol w:w="1050"/>
      </w:tblGrid>
      <w:tr w:rsidR="002C33A0" w:rsidRPr="000664C8" w:rsidTr="000664C8">
        <w:trPr>
          <w:trHeight w:val="320"/>
        </w:trPr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Wing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Thorax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WL/TL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pigmentation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STP</w:t>
            </w:r>
          </w:p>
        </w:tc>
      </w:tr>
      <w:tr w:rsidR="002C33A0" w:rsidRPr="000664C8" w:rsidTr="000664C8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T°C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m ± SE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CV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 ± SE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>CV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 ± </w:t>
            </w:r>
            <w:r w:rsidRPr="000664C8"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m ± SE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m ± SE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CV</w:t>
            </w:r>
          </w:p>
        </w:tc>
      </w:tr>
      <w:tr w:rsidR="002C33A0" w:rsidRPr="000664C8" w:rsidTr="000664C8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269.04±0.96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107.92±0.31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2.493±0.008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25.65±0.15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17.44±0.33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13.27</w:t>
            </w:r>
          </w:p>
        </w:tc>
      </w:tr>
      <w:tr w:rsidR="002C33A0" w:rsidRPr="000664C8" w:rsidTr="000664C8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269.28±0.81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110.28±0.41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2.443±0.008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24.12±0.21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19.24±0.24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8.76</w:t>
            </w:r>
          </w:p>
        </w:tc>
      </w:tr>
      <w:tr w:rsidR="002C33A0" w:rsidRPr="000664C8" w:rsidTr="000664C8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259.44±0.95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111.88±0.52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2.320±0.009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21.10±0.22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22.10±0.35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11.09</w:t>
            </w:r>
          </w:p>
        </w:tc>
      </w:tr>
      <w:tr w:rsidR="002C33A0" w:rsidRPr="000664C8" w:rsidTr="000664C8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248.24±0.84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108.24±0.51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2.295±0.007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11.64±0.51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22.82±0.37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11.57</w:t>
            </w:r>
          </w:p>
        </w:tc>
      </w:tr>
      <w:tr w:rsidR="002C33A0" w:rsidRPr="000664C8" w:rsidTr="000664C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237.04±0.79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104.08±0.42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2.278±0.006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5.24±0.23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30.74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22.56±0.64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10.75</w:t>
            </w:r>
          </w:p>
        </w:tc>
      </w:tr>
      <w:tr w:rsidR="002C33A0" w:rsidRPr="000664C8" w:rsidTr="000664C8">
        <w:trPr>
          <w:trHeight w:val="3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223.44±0.73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99.68±0.41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2.242±0.006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5.42±0.27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34.98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21.10±0.28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9.49</w:t>
            </w:r>
          </w:p>
        </w:tc>
      </w:tr>
      <w:tr w:rsidR="002C33A0" w:rsidRPr="000664C8" w:rsidTr="000664C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664C8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210.48±0.81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94.20±0.48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2.236±0.007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4.28±0.29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48.15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18.30±0.28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10.66</w:t>
            </w:r>
          </w:p>
        </w:tc>
      </w:tr>
      <w:tr w:rsidR="002C33A0" w:rsidRPr="000664C8" w:rsidTr="000664C8">
        <w:trPr>
          <w:trHeight w:val="320"/>
        </w:trPr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64C8">
              <w:rPr>
                <w:b/>
                <w:bCs/>
                <w:color w:val="000000"/>
                <w:sz w:val="20"/>
                <w:szCs w:val="20"/>
              </w:rPr>
              <w:t>Mean</w:t>
            </w:r>
            <w:proofErr w:type="spellEnd"/>
            <w:r w:rsidRPr="000664C8">
              <w:rPr>
                <w:b/>
                <w:bCs/>
                <w:color w:val="000000"/>
                <w:sz w:val="20"/>
                <w:szCs w:val="20"/>
              </w:rPr>
              <w:t xml:space="preserve"> CV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2.43±0.07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2.95±0.19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2.22±0.09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23.25±6.53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3A0" w:rsidRPr="000664C8" w:rsidRDefault="002C33A0" w:rsidP="000664C8">
            <w:pPr>
              <w:tabs>
                <w:tab w:val="clear" w:pos="-284"/>
                <w:tab w:val="clear" w:pos="4395"/>
              </w:tabs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664C8">
              <w:rPr>
                <w:color w:val="000000"/>
                <w:sz w:val="20"/>
                <w:szCs w:val="20"/>
              </w:rPr>
              <w:t>10.80±0.55</w:t>
            </w:r>
          </w:p>
        </w:tc>
      </w:tr>
    </w:tbl>
    <w:p w:rsidR="002C33A0" w:rsidRPr="000664C8" w:rsidRDefault="002C33A0" w:rsidP="000664C8">
      <w:pPr>
        <w:spacing w:line="240" w:lineRule="auto"/>
        <w:rPr>
          <w:b/>
          <w:bCs/>
          <w:sz w:val="20"/>
          <w:szCs w:val="20"/>
        </w:rPr>
      </w:pPr>
    </w:p>
    <w:p w:rsidR="002C33A0" w:rsidRPr="000664C8" w:rsidRDefault="002C33A0" w:rsidP="000664C8">
      <w:pPr>
        <w:spacing w:line="240" w:lineRule="auto"/>
        <w:rPr>
          <w:b/>
          <w:bCs/>
          <w:sz w:val="20"/>
          <w:szCs w:val="20"/>
        </w:rPr>
      </w:pPr>
    </w:p>
    <w:p w:rsidR="00171457" w:rsidRPr="000664C8" w:rsidRDefault="005E7864" w:rsidP="000664C8">
      <w:pPr>
        <w:spacing w:line="240" w:lineRule="auto"/>
        <w:rPr>
          <w:sz w:val="20"/>
          <w:szCs w:val="20"/>
        </w:rPr>
      </w:pPr>
    </w:p>
    <w:sectPr w:rsidR="00171457" w:rsidRPr="0006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A0"/>
    <w:rsid w:val="000664C8"/>
    <w:rsid w:val="002705A6"/>
    <w:rsid w:val="002C33A0"/>
    <w:rsid w:val="0038770A"/>
    <w:rsid w:val="005E7864"/>
    <w:rsid w:val="00D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BB566-4479-4B06-AA35-DC2EA0E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3A0"/>
    <w:pPr>
      <w:tabs>
        <w:tab w:val="left" w:pos="-284"/>
        <w:tab w:val="left" w:pos="4395"/>
      </w:tabs>
      <w:spacing w:after="0" w:line="360" w:lineRule="auto"/>
      <w:ind w:left="-284" w:firstLine="142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33A0"/>
    <w:pPr>
      <w:tabs>
        <w:tab w:val="clear" w:pos="-284"/>
        <w:tab w:val="clear" w:pos="4395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3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C33A0"/>
    <w:pPr>
      <w:tabs>
        <w:tab w:val="clear" w:pos="-284"/>
        <w:tab w:val="clear" w:pos="4395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A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Muséum national d'Histoire naturelle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O'Neill, Jackie</cp:lastModifiedBy>
  <cp:revision>2</cp:revision>
  <dcterms:created xsi:type="dcterms:W3CDTF">2018-11-19T09:02:00Z</dcterms:created>
  <dcterms:modified xsi:type="dcterms:W3CDTF">2018-11-19T09:02:00Z</dcterms:modified>
</cp:coreProperties>
</file>