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AD4" w:rsidRPr="00902A51" w:rsidRDefault="00902A51" w:rsidP="00902A5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2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5600" cy="1981602"/>
            <wp:effectExtent l="19050" t="0" r="0" b="0"/>
            <wp:docPr id="1" name="图片 1" descr="C:\Users\粽子family\Desktop\REVISED\S1-HPL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粽子family\Desktop\REVISED\S1-HPLC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949" cy="198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51" w:rsidRDefault="00902A51" w:rsidP="00902A51">
      <w:pPr>
        <w:spacing w:line="480" w:lineRule="auto"/>
        <w:jc w:val="center"/>
        <w:rPr>
          <w:rFonts w:ascii="Times New Roman" w:eastAsia="楷体" w:hAnsi="Times New Roman" w:cs="Times New Roman"/>
          <w:color w:val="000033"/>
          <w:sz w:val="24"/>
          <w:szCs w:val="24"/>
          <w:shd w:val="clear" w:color="auto" w:fill="FFFFFF"/>
        </w:rPr>
      </w:pPr>
      <w:r w:rsidRPr="00902A51"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 w:rsidRPr="00902A51">
        <w:rPr>
          <w:rFonts w:ascii="Times New Roman" w:hAnsi="Times New Roman" w:cs="Times New Roman"/>
          <w:sz w:val="24"/>
          <w:szCs w:val="24"/>
        </w:rPr>
        <w:t>HPLC-UVD C</w:t>
      </w:r>
      <w:r w:rsidRPr="00902A51">
        <w:rPr>
          <w:rFonts w:ascii="Times New Roman" w:eastAsia="楷体" w:hAnsi="Times New Roman" w:cs="Times New Roman"/>
          <w:color w:val="000033"/>
          <w:sz w:val="24"/>
          <w:szCs w:val="24"/>
          <w:shd w:val="clear" w:color="auto" w:fill="FFFFFF"/>
        </w:rPr>
        <w:t>hromatograms of both MAN and MG</w:t>
      </w:r>
    </w:p>
    <w:p w:rsidR="00902A51" w:rsidRDefault="00902A51" w:rsidP="00902A51">
      <w:pPr>
        <w:widowControl/>
        <w:spacing w:line="480" w:lineRule="auto"/>
        <w:jc w:val="left"/>
        <w:rPr>
          <w:rFonts w:ascii="Times New Roman" w:eastAsia="楷体" w:hAnsi="Times New Roman" w:cs="Times New Roman"/>
          <w:color w:val="000033"/>
          <w:sz w:val="24"/>
          <w:szCs w:val="24"/>
          <w:shd w:val="clear" w:color="auto" w:fill="FFFFFF"/>
        </w:rPr>
      </w:pPr>
      <w:r>
        <w:rPr>
          <w:rFonts w:ascii="Times New Roman" w:eastAsia="楷体" w:hAnsi="Times New Roman" w:cs="Times New Roman"/>
          <w:color w:val="000033"/>
          <w:sz w:val="24"/>
          <w:szCs w:val="24"/>
          <w:shd w:val="clear" w:color="auto" w:fill="FFFFFF"/>
        </w:rPr>
        <w:br w:type="page"/>
      </w:r>
    </w:p>
    <w:p w:rsidR="00902A51" w:rsidRDefault="00902A51" w:rsidP="00902A5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6518711"/>
            <wp:effectExtent l="19050" t="0" r="2540" b="0"/>
            <wp:docPr id="2" name="图片 2" descr="C:\Users\粽子family\Desktop\REVISED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粽子family\Desktop\REVISED\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1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51" w:rsidRDefault="00902A51" w:rsidP="00902A5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2A51">
        <w:rPr>
          <w:rFonts w:ascii="Times New Roman" w:hAnsi="Times New Roman" w:cs="Times New Roman"/>
          <w:b/>
          <w:sz w:val="24"/>
          <w:szCs w:val="24"/>
        </w:rPr>
        <w:t>F</w:t>
      </w:r>
      <w:r w:rsidRPr="00902A51">
        <w:rPr>
          <w:rFonts w:ascii="Times New Roman" w:hAnsi="Times New Roman" w:cs="Times New Roman" w:hint="eastAsia"/>
          <w:b/>
          <w:sz w:val="24"/>
          <w:szCs w:val="24"/>
        </w:rPr>
        <w:t xml:space="preserve">igure S2. </w:t>
      </w:r>
      <w:proofErr w:type="gramStart"/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 w:hint="eastAsia"/>
          <w:sz w:val="24"/>
          <w:szCs w:val="24"/>
        </w:rPr>
        <w:t>istological examination of main organs in rats.</w:t>
      </w:r>
      <w:proofErr w:type="gramEnd"/>
    </w:p>
    <w:p w:rsidR="00902A51" w:rsidRDefault="00902A51" w:rsidP="00902A51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02A51" w:rsidRDefault="009704F1" w:rsidP="00902A5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59300" cy="3415763"/>
            <wp:effectExtent l="19050" t="0" r="0" b="0"/>
            <wp:docPr id="4" name="图片 1" descr="D:\manuscript\MAN合并MTX\R2\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nuscript\MAN合并MTX\R2\S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33" cy="341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51" w:rsidRPr="00902A51" w:rsidRDefault="00902A51" w:rsidP="00902A5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EB0">
        <w:rPr>
          <w:rFonts w:ascii="Times New Roman" w:hAnsi="Times New Roman" w:cs="Times New Roman"/>
          <w:b/>
          <w:sz w:val="24"/>
          <w:szCs w:val="24"/>
        </w:rPr>
        <w:t>Figure S</w:t>
      </w:r>
      <w:r w:rsidR="001C6E64" w:rsidRPr="00281EB0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281EB0">
        <w:rPr>
          <w:rFonts w:ascii="Times New Roman" w:hAnsi="Times New Roman" w:cs="Times New Roman"/>
          <w:b/>
          <w:sz w:val="24"/>
          <w:szCs w:val="24"/>
        </w:rPr>
        <w:t>.</w:t>
      </w:r>
      <w:r w:rsidRPr="00281EB0">
        <w:rPr>
          <w:rFonts w:ascii="Times New Roman" w:hAnsi="Times New Roman" w:cs="Times New Roman"/>
          <w:sz w:val="24"/>
          <w:szCs w:val="24"/>
        </w:rPr>
        <w:t xml:space="preserve"> Mean pla</w:t>
      </w:r>
      <w:r w:rsidRPr="00902A51">
        <w:rPr>
          <w:rFonts w:ascii="Times New Roman" w:hAnsi="Times New Roman" w:cs="Times New Roman"/>
          <w:sz w:val="24"/>
          <w:szCs w:val="24"/>
        </w:rPr>
        <w:t xml:space="preserve">sma concentration of </w:t>
      </w:r>
      <w:proofErr w:type="spellStart"/>
      <w:r w:rsidRPr="00902A51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902A51">
        <w:rPr>
          <w:rFonts w:ascii="Times New Roman" w:hAnsi="Times New Roman" w:cs="Times New Roman"/>
          <w:sz w:val="24"/>
          <w:szCs w:val="24"/>
        </w:rPr>
        <w:t xml:space="preserve"> (MTX) in rats versus time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Pr="00902A51">
        <w:rPr>
          <w:rFonts w:ascii="Times New Roman" w:hAnsi="Times New Roman" w:cs="Times New Roman"/>
          <w:sz w:val="24"/>
          <w:szCs w:val="24"/>
        </w:rPr>
        <w:t>fter one single oral dose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02A51">
        <w:rPr>
          <w:rFonts w:ascii="Times New Roman" w:hAnsi="Times New Roman" w:cs="Times New Roman"/>
          <w:sz w:val="24"/>
          <w:szCs w:val="24"/>
        </w:rPr>
        <w:t>(1 mg/kg) with/without the combination with MAN.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02A51">
        <w:rPr>
          <w:rFonts w:ascii="Times New Roman" w:hAnsi="Times New Roman" w:cs="Times New Roman"/>
          <w:sz w:val="24"/>
          <w:szCs w:val="24"/>
        </w:rPr>
        <w:t>Statistical significance: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02A51">
        <w:rPr>
          <w:rFonts w:ascii="Times New Roman" w:hAnsi="Times New Roman" w:cs="Times New Roman"/>
          <w:i/>
          <w:sz w:val="24"/>
          <w:szCs w:val="24"/>
        </w:rPr>
        <w:t>*p &lt; 0.05</w:t>
      </w:r>
      <w:r w:rsidRPr="00902A51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02A51">
        <w:rPr>
          <w:rFonts w:ascii="Times New Roman" w:hAnsi="Times New Roman" w:cs="Times New Roman"/>
          <w:i/>
          <w:sz w:val="24"/>
          <w:szCs w:val="24"/>
        </w:rPr>
        <w:t>**</w:t>
      </w:r>
      <w:r w:rsidRPr="00902A51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02A51">
        <w:rPr>
          <w:rFonts w:ascii="Times New Roman" w:hAnsi="Times New Roman" w:cs="Times New Roman"/>
          <w:i/>
          <w:sz w:val="24"/>
          <w:szCs w:val="24"/>
        </w:rPr>
        <w:t>p &lt; 0.01</w:t>
      </w:r>
      <w:r w:rsidRPr="00902A51">
        <w:rPr>
          <w:rFonts w:ascii="Times New Roman" w:hAnsi="Times New Roman" w:cs="Times New Roman"/>
          <w:sz w:val="24"/>
          <w:szCs w:val="24"/>
        </w:rPr>
        <w:t>.</w:t>
      </w:r>
    </w:p>
    <w:sectPr w:rsidR="00902A51" w:rsidRPr="00902A51" w:rsidSect="00D56A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9C9" w:rsidRDefault="007F79C9" w:rsidP="00902A51">
      <w:r>
        <w:separator/>
      </w:r>
    </w:p>
  </w:endnote>
  <w:endnote w:type="continuationSeparator" w:id="0">
    <w:p w:rsidR="007F79C9" w:rsidRDefault="007F79C9" w:rsidP="00902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9C9" w:rsidRDefault="007F79C9" w:rsidP="00902A51">
      <w:r>
        <w:separator/>
      </w:r>
    </w:p>
  </w:footnote>
  <w:footnote w:type="continuationSeparator" w:id="0">
    <w:p w:rsidR="007F79C9" w:rsidRDefault="007F79C9" w:rsidP="00902A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2A51"/>
    <w:rsid w:val="001C6E64"/>
    <w:rsid w:val="00281EB0"/>
    <w:rsid w:val="00785295"/>
    <w:rsid w:val="007F79C9"/>
    <w:rsid w:val="00862630"/>
    <w:rsid w:val="00902A51"/>
    <w:rsid w:val="009704F1"/>
    <w:rsid w:val="009A6DE3"/>
    <w:rsid w:val="009E171A"/>
    <w:rsid w:val="00D56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A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02A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02A5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02A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02A5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2A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2A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jian zuo</cp:lastModifiedBy>
  <cp:revision>6</cp:revision>
  <cp:lastPrinted>2018-04-23T04:52:00Z</cp:lastPrinted>
  <dcterms:created xsi:type="dcterms:W3CDTF">2018-04-23T04:45:00Z</dcterms:created>
  <dcterms:modified xsi:type="dcterms:W3CDTF">2018-06-24T19:23:00Z</dcterms:modified>
</cp:coreProperties>
</file>