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63"/>
        <w:gridCol w:w="1193"/>
        <w:gridCol w:w="1147"/>
        <w:gridCol w:w="1634"/>
        <w:gridCol w:w="1166"/>
        <w:gridCol w:w="1339"/>
      </w:tblGrid>
      <w:tr w:rsidR="004A6936" w:rsidRPr="004A6936" w:rsidTr="00C264BE">
        <w:trPr>
          <w:trHeight w:val="384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79" w:type="dxa"/>
            <w:gridSpan w:val="5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Attributes of death certificates assessed (%)</w:t>
            </w:r>
          </w:p>
        </w:tc>
      </w:tr>
      <w:tr w:rsidR="004A6936" w:rsidRPr="004A6936" w:rsidTr="004A6936">
        <w:trPr>
          <w:trHeight w:val="384"/>
        </w:trPr>
        <w:tc>
          <w:tcPr>
            <w:tcW w:w="9242" w:type="dxa"/>
            <w:gridSpan w:val="6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Attributes of the deceased</w:t>
            </w:r>
          </w:p>
        </w:tc>
      </w:tr>
      <w:tr w:rsidR="004A6936" w:rsidRPr="004A6936" w:rsidTr="004A6936">
        <w:trPr>
          <w:trHeight w:val="384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 xml:space="preserve">Age </w:t>
            </w:r>
            <w:r w:rsidRPr="004A6936">
              <w:rPr>
                <w:rFonts w:cstheme="minorHAnsi"/>
                <w:b/>
                <w:bCs/>
                <w:sz w:val="18"/>
                <w:szCs w:val="18"/>
              </w:rPr>
              <w:t>group (years)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Pre-intervention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(n=300)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Online intervention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(n=900)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Online and training intervention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(n=900)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All study death certificates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(n=2100)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All online death certificates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(n=22627)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0-4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9.0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10.6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9.6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7.3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5-44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10.7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12.6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11.4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11.9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16.7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45-64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15.0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19.3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17.1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17.7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20.5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65-74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18.0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17.7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17.2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17.4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16.0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75-84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28.7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23.9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23.9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24.4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21.0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≥85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21.7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17.3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19.2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18.6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17.9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Not specified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0.2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0.6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0.5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0.6</w:t>
            </w:r>
          </w:p>
        </w:tc>
      </w:tr>
      <w:tr w:rsidR="004A6936" w:rsidRPr="004A6936" w:rsidTr="004A6936">
        <w:trPr>
          <w:trHeight w:val="327"/>
        </w:trPr>
        <w:tc>
          <w:tcPr>
            <w:tcW w:w="9242" w:type="dxa"/>
            <w:gridSpan w:val="6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Sex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50.0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53.1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51.0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51.8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55.6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50.0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46.7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48.6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47.8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44.0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Not specified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0.2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0.4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0.4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0.4</w:t>
            </w:r>
          </w:p>
        </w:tc>
      </w:tr>
      <w:tr w:rsidR="004A6936" w:rsidRPr="004A6936" w:rsidTr="004A6936">
        <w:trPr>
          <w:trHeight w:val="288"/>
        </w:trPr>
        <w:tc>
          <w:tcPr>
            <w:tcW w:w="9242" w:type="dxa"/>
            <w:gridSpan w:val="6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Cause of death (GBD categories)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141D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Communicable diseases</w:t>
            </w:r>
          </w:p>
        </w:tc>
        <w:tc>
          <w:tcPr>
            <w:tcW w:w="1193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32</w:t>
            </w:r>
            <w:r w:rsidRPr="004A6936"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1147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34.9</w:t>
            </w:r>
          </w:p>
        </w:tc>
        <w:tc>
          <w:tcPr>
            <w:tcW w:w="1634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37.0</w:t>
            </w:r>
          </w:p>
        </w:tc>
        <w:tc>
          <w:tcPr>
            <w:tcW w:w="1166" w:type="dxa"/>
            <w:vAlign w:val="bottom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35.4</w:t>
            </w:r>
          </w:p>
        </w:tc>
        <w:tc>
          <w:tcPr>
            <w:tcW w:w="1339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35.4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141D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Non-communicable diseases</w:t>
            </w:r>
          </w:p>
        </w:tc>
        <w:tc>
          <w:tcPr>
            <w:tcW w:w="1193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58.3</w:t>
            </w:r>
          </w:p>
        </w:tc>
        <w:tc>
          <w:tcPr>
            <w:tcW w:w="1147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55.9</w:t>
            </w:r>
          </w:p>
        </w:tc>
        <w:tc>
          <w:tcPr>
            <w:tcW w:w="1634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57.2</w:t>
            </w:r>
          </w:p>
        </w:tc>
        <w:tc>
          <w:tcPr>
            <w:tcW w:w="1166" w:type="dxa"/>
            <w:vAlign w:val="bottom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56.8</w:t>
            </w:r>
          </w:p>
        </w:tc>
        <w:tc>
          <w:tcPr>
            <w:tcW w:w="1339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57.8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141D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External causes</w:t>
            </w:r>
          </w:p>
        </w:tc>
        <w:tc>
          <w:tcPr>
            <w:tcW w:w="1193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3.0</w:t>
            </w:r>
          </w:p>
        </w:tc>
        <w:tc>
          <w:tcPr>
            <w:tcW w:w="1147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1634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1166" w:type="dxa"/>
            <w:vAlign w:val="bottom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1339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3.1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Ill-defined (unusable and insufficiently specified) causes of death</w:t>
            </w:r>
          </w:p>
        </w:tc>
        <w:tc>
          <w:tcPr>
            <w:tcW w:w="1193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6.7</w:t>
            </w:r>
          </w:p>
        </w:tc>
        <w:tc>
          <w:tcPr>
            <w:tcW w:w="1147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1634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1166" w:type="dxa"/>
            <w:vAlign w:val="bottom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1339" w:type="dxa"/>
            <w:vAlign w:val="bottom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3.7</w:t>
            </w:r>
          </w:p>
        </w:tc>
      </w:tr>
      <w:tr w:rsidR="004A6936" w:rsidRPr="004A6936" w:rsidTr="004A6936">
        <w:trPr>
          <w:trHeight w:val="384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sz w:val="18"/>
                <w:szCs w:val="18"/>
              </w:rPr>
              <w:t>Attributes of the certifier</w:t>
            </w:r>
          </w:p>
        </w:tc>
        <w:tc>
          <w:tcPr>
            <w:tcW w:w="1193" w:type="dxa"/>
            <w:vAlign w:val="center"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Pre-intervention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(n=300)</w:t>
            </w:r>
          </w:p>
        </w:tc>
        <w:tc>
          <w:tcPr>
            <w:tcW w:w="1147" w:type="dxa"/>
            <w:vAlign w:val="center"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Online intervention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(n=900)</w:t>
            </w:r>
          </w:p>
        </w:tc>
        <w:tc>
          <w:tcPr>
            <w:tcW w:w="1634" w:type="dxa"/>
            <w:vAlign w:val="center"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Online and training intervention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(n=900)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All study death certificates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(n=2100)</w:t>
            </w:r>
          </w:p>
        </w:tc>
        <w:tc>
          <w:tcPr>
            <w:tcW w:w="1339" w:type="dxa"/>
            <w:vAlign w:val="center"/>
          </w:tcPr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All online death certificates</w:t>
            </w:r>
          </w:p>
          <w:p w:rsidR="004A6936" w:rsidRPr="004A6936" w:rsidRDefault="004A6936" w:rsidP="00141D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(n=22627)</w:t>
            </w:r>
          </w:p>
        </w:tc>
      </w:tr>
      <w:tr w:rsidR="004A6936" w:rsidRPr="004A6936" w:rsidTr="004A6936">
        <w:trPr>
          <w:trHeight w:val="384"/>
        </w:trPr>
        <w:tc>
          <w:tcPr>
            <w:tcW w:w="9242" w:type="dxa"/>
            <w:gridSpan w:val="6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Doctor's seniority (years)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0-5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14.3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6.7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9.7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6-10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19.7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21.7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16.8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19.3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20.2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11-15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22.0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20.7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17.8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19.6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20.8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16-20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12.0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20.2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16.9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17.6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16.5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21-25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12.7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9.4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13.6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11.7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11.6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26-30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6.3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10.3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14.1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11.4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9.1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&gt;30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13.0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13.0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14.7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13.7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12.1</w:t>
            </w:r>
          </w:p>
        </w:tc>
      </w:tr>
      <w:tr w:rsidR="004A6936" w:rsidRPr="004A6936" w:rsidTr="004A6936">
        <w:trPr>
          <w:trHeight w:val="384"/>
        </w:trPr>
        <w:tc>
          <w:tcPr>
            <w:tcW w:w="9242" w:type="dxa"/>
            <w:gridSpan w:val="6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A6936">
              <w:rPr>
                <w:rFonts w:cstheme="minorHAnsi"/>
                <w:b/>
                <w:bCs/>
                <w:sz w:val="18"/>
                <w:szCs w:val="18"/>
              </w:rPr>
              <w:t>Level of health facility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I (health centre)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6.0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1.6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II (hospital)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49.7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51.4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41.1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46.8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46.7</w:t>
            </w:r>
          </w:p>
        </w:tc>
      </w:tr>
      <w:tr w:rsidR="004A6936" w:rsidRPr="004A6936" w:rsidTr="004A6936">
        <w:trPr>
          <w:trHeight w:val="288"/>
        </w:trPr>
        <w:tc>
          <w:tcPr>
            <w:tcW w:w="276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III (specialised hospital)</w:t>
            </w:r>
          </w:p>
        </w:tc>
        <w:tc>
          <w:tcPr>
            <w:tcW w:w="1193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44.3</w:t>
            </w:r>
          </w:p>
        </w:tc>
        <w:tc>
          <w:tcPr>
            <w:tcW w:w="1147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47.9</w:t>
            </w:r>
          </w:p>
        </w:tc>
        <w:tc>
          <w:tcPr>
            <w:tcW w:w="1634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57.7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51.6</w:t>
            </w:r>
          </w:p>
        </w:tc>
        <w:tc>
          <w:tcPr>
            <w:tcW w:w="1339" w:type="dxa"/>
            <w:vAlign w:val="center"/>
            <w:hideMark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51.8</w:t>
            </w:r>
          </w:p>
        </w:tc>
      </w:tr>
      <w:tr w:rsidR="004A6936" w:rsidRPr="004A6936" w:rsidTr="004A6936">
        <w:trPr>
          <w:trHeight w:val="312"/>
        </w:trPr>
        <w:tc>
          <w:tcPr>
            <w:tcW w:w="9242" w:type="dxa"/>
            <w:gridSpan w:val="6"/>
            <w:vAlign w:val="center"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b/>
                <w:sz w:val="18"/>
                <w:szCs w:val="18"/>
              </w:rPr>
              <w:t>Time from training to death certification</w:t>
            </w:r>
            <w:r w:rsidRPr="004A6936">
              <w:rPr>
                <w:rStyle w:val="FootnoteReference"/>
                <w:rFonts w:cstheme="minorHAnsi"/>
                <w:b/>
                <w:sz w:val="18"/>
                <w:szCs w:val="18"/>
              </w:rPr>
              <w:t>+</w:t>
            </w:r>
          </w:p>
        </w:tc>
      </w:tr>
      <w:tr w:rsidR="004A6936" w:rsidRPr="004A6936" w:rsidTr="004A6936">
        <w:trPr>
          <w:trHeight w:val="312"/>
        </w:trPr>
        <w:tc>
          <w:tcPr>
            <w:tcW w:w="2763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&lt; 3 months</w:t>
            </w:r>
          </w:p>
        </w:tc>
        <w:tc>
          <w:tcPr>
            <w:tcW w:w="1193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34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26.0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26.0</w:t>
            </w:r>
          </w:p>
        </w:tc>
        <w:tc>
          <w:tcPr>
            <w:tcW w:w="1339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A6936" w:rsidRPr="004A6936" w:rsidTr="004A6936">
        <w:trPr>
          <w:trHeight w:val="312"/>
        </w:trPr>
        <w:tc>
          <w:tcPr>
            <w:tcW w:w="2763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3-6 months</w:t>
            </w:r>
          </w:p>
        </w:tc>
        <w:tc>
          <w:tcPr>
            <w:tcW w:w="1193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34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50.6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50.6</w:t>
            </w:r>
          </w:p>
        </w:tc>
        <w:tc>
          <w:tcPr>
            <w:tcW w:w="1339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A6936" w:rsidRPr="004A6936" w:rsidTr="004A6936">
        <w:trPr>
          <w:trHeight w:val="312"/>
        </w:trPr>
        <w:tc>
          <w:tcPr>
            <w:tcW w:w="2763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&gt;6 months</w:t>
            </w:r>
          </w:p>
        </w:tc>
        <w:tc>
          <w:tcPr>
            <w:tcW w:w="1193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34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23.4</w:t>
            </w:r>
          </w:p>
        </w:tc>
        <w:tc>
          <w:tcPr>
            <w:tcW w:w="1166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23.4</w:t>
            </w:r>
          </w:p>
        </w:tc>
        <w:tc>
          <w:tcPr>
            <w:tcW w:w="1339" w:type="dxa"/>
            <w:vAlign w:val="center"/>
          </w:tcPr>
          <w:p w:rsidR="004A6936" w:rsidRPr="004A6936" w:rsidRDefault="004A6936" w:rsidP="004A69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6936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054B82" w:rsidRPr="004A6936" w:rsidRDefault="004A6936">
      <w:pPr>
        <w:rPr>
          <w:rFonts w:cstheme="minorHAnsi"/>
          <w:sz w:val="16"/>
          <w:szCs w:val="16"/>
        </w:rPr>
      </w:pPr>
      <w:r w:rsidRPr="004A6936">
        <w:rPr>
          <w:rFonts w:cstheme="minorHAnsi"/>
          <w:sz w:val="16"/>
          <w:szCs w:val="16"/>
          <w:vertAlign w:val="superscript"/>
        </w:rPr>
        <w:t>+</w:t>
      </w:r>
      <w:r w:rsidRPr="004A6936">
        <w:rPr>
          <w:rFonts w:cstheme="minorHAnsi"/>
          <w:sz w:val="16"/>
          <w:szCs w:val="16"/>
        </w:rPr>
        <w:t xml:space="preserve"> Does not include certificates from the pre-intervention study group.</w:t>
      </w:r>
    </w:p>
    <w:sectPr w:rsidR="00054B82" w:rsidRPr="004A6936" w:rsidSect="00054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6936"/>
    <w:rsid w:val="00054B82"/>
    <w:rsid w:val="003E0818"/>
    <w:rsid w:val="004A6936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A69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Richards</dc:creator>
  <cp:lastModifiedBy>Nicola Richards</cp:lastModifiedBy>
  <cp:revision>1</cp:revision>
  <dcterms:created xsi:type="dcterms:W3CDTF">2018-03-12T01:32:00Z</dcterms:created>
  <dcterms:modified xsi:type="dcterms:W3CDTF">2018-03-12T01:44:00Z</dcterms:modified>
</cp:coreProperties>
</file>