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9E" w:rsidRPr="00CD1DC4" w:rsidRDefault="00F5559E" w:rsidP="00F5559E">
      <w:pPr>
        <w:pStyle w:val="RSCH01PaperTitle"/>
        <w:jc w:val="center"/>
        <w:rPr>
          <w:rFonts w:ascii="Times New Roman" w:hAnsi="Times New Roman"/>
          <w:sz w:val="36"/>
          <w:szCs w:val="36"/>
          <w:lang w:eastAsia="zh-CN"/>
        </w:rPr>
      </w:pPr>
      <w:bookmarkStart w:id="0" w:name="_GoBack"/>
      <w:bookmarkEnd w:id="0"/>
      <w:r w:rsidRPr="00CD1DC4">
        <w:rPr>
          <w:rFonts w:ascii="Times New Roman" w:hAnsi="Times New Roman"/>
          <w:sz w:val="36"/>
          <w:szCs w:val="36"/>
        </w:rPr>
        <w:t>Supplemental material</w:t>
      </w:r>
    </w:p>
    <w:p w:rsidR="00F5559E" w:rsidRPr="00CD1DC4" w:rsidRDefault="00F5559E" w:rsidP="00F5559E">
      <w:pPr>
        <w:pStyle w:val="RSCH01PaperTitle"/>
        <w:jc w:val="both"/>
        <w:rPr>
          <w:rFonts w:ascii="Times New Roman" w:hAnsi="Times New Roman"/>
          <w:sz w:val="36"/>
          <w:szCs w:val="36"/>
          <w:lang w:eastAsia="zh-CN"/>
        </w:rPr>
      </w:pPr>
      <w:r w:rsidRPr="00CD1DC4">
        <w:rPr>
          <w:rFonts w:ascii="Times New Roman" w:hAnsi="Times New Roman"/>
          <w:sz w:val="36"/>
          <w:szCs w:val="36"/>
          <w:lang w:eastAsia="zh-CN"/>
        </w:rPr>
        <w:t>Micellization</w:t>
      </w:r>
      <w:r w:rsidRPr="00CD1DC4">
        <w:rPr>
          <w:rFonts w:ascii="Times New Roman" w:hAnsi="Times New Roman"/>
          <w:sz w:val="36"/>
          <w:szCs w:val="36"/>
        </w:rPr>
        <w:t xml:space="preserve"> Behavior of Anionic Gemini Surfactants</w:t>
      </w:r>
      <w:r w:rsidRPr="00CD1DC4">
        <w:rPr>
          <w:rFonts w:ascii="Times New Roman" w:hAnsi="Times New Roman"/>
          <w:sz w:val="36"/>
          <w:szCs w:val="36"/>
          <w:lang w:eastAsia="zh-CN"/>
        </w:rPr>
        <w:t>--Templat</w:t>
      </w:r>
      <w:r w:rsidRPr="00CD1DC4">
        <w:rPr>
          <w:rFonts w:ascii="Times New Roman" w:hAnsi="Times New Roman"/>
          <w:sz w:val="36"/>
          <w:szCs w:val="36"/>
        </w:rPr>
        <w:t xml:space="preserve">ed </w:t>
      </w:r>
      <w:r w:rsidRPr="00CD1DC4">
        <w:rPr>
          <w:rFonts w:ascii="Times New Roman" w:hAnsi="Times New Roman"/>
          <w:sz w:val="36"/>
          <w:szCs w:val="36"/>
          <w:lang w:eastAsia="zh-CN"/>
        </w:rPr>
        <w:t>Manufacture</w:t>
      </w:r>
      <w:r w:rsidRPr="00CD1DC4">
        <w:rPr>
          <w:rFonts w:ascii="Times New Roman" w:hAnsi="Times New Roman"/>
          <w:sz w:val="36"/>
          <w:szCs w:val="36"/>
        </w:rPr>
        <w:t xml:space="preserve"> of Cerium Oxide Nanoparticles</w:t>
      </w:r>
    </w:p>
    <w:p w:rsidR="00F5559E" w:rsidRPr="00CD1DC4" w:rsidRDefault="00F5559E" w:rsidP="00F5559E">
      <w:pPr>
        <w:pStyle w:val="ListParagraph"/>
        <w:spacing w:line="360" w:lineRule="auto"/>
        <w:ind w:left="360" w:firstLineChars="0" w:firstLine="0"/>
        <w:rPr>
          <w:rFonts w:ascii="Times" w:eastAsia="SimSun" w:hAnsi="Times" w:cs="Times"/>
          <w:b/>
          <w:i/>
          <w:sz w:val="24"/>
          <w:szCs w:val="24"/>
          <w:vertAlign w:val="superscript"/>
          <w:lang w:val="en-GB"/>
        </w:rPr>
      </w:pPr>
      <w:r w:rsidRPr="00CD1DC4">
        <w:rPr>
          <w:rFonts w:ascii="Times" w:eastAsia="SimSun" w:hAnsi="Times" w:cs="Times"/>
          <w:b/>
          <w:i/>
          <w:sz w:val="24"/>
          <w:szCs w:val="24"/>
          <w:lang w:val="en-GB"/>
        </w:rPr>
        <w:t>Xueming Liao,</w:t>
      </w:r>
      <w:r w:rsidRPr="00CD1DC4">
        <w:rPr>
          <w:rFonts w:ascii="Times" w:eastAsia="SimSun" w:hAnsi="Times" w:cs="Times"/>
          <w:i/>
          <w:sz w:val="24"/>
          <w:szCs w:val="24"/>
          <w:vertAlign w:val="superscript"/>
        </w:rPr>
        <w:t xml:space="preserve"> †‡</w:t>
      </w:r>
      <w:r w:rsidRPr="00CD1DC4">
        <w:rPr>
          <w:rFonts w:ascii="Times" w:eastAsia="SimSun" w:hAnsi="Times" w:cs="Times"/>
          <w:b/>
          <w:i/>
          <w:sz w:val="24"/>
          <w:szCs w:val="24"/>
          <w:lang w:val="en-GB"/>
        </w:rPr>
        <w:t xml:space="preserve"> Zhinong Gao,*</w:t>
      </w:r>
      <w:r w:rsidRPr="00CD1DC4">
        <w:rPr>
          <w:rFonts w:ascii="Times" w:eastAsia="SimSun" w:hAnsi="Times" w:cs="Times"/>
          <w:i/>
          <w:sz w:val="24"/>
          <w:szCs w:val="24"/>
          <w:vertAlign w:val="superscript"/>
        </w:rPr>
        <w:t xml:space="preserve"> †‡ </w:t>
      </w:r>
      <w:r w:rsidRPr="00CD1DC4">
        <w:rPr>
          <w:rFonts w:ascii="Times" w:eastAsia="SimSun" w:hAnsi="Times" w:cs="Times"/>
          <w:b/>
          <w:i/>
          <w:sz w:val="24"/>
          <w:szCs w:val="24"/>
          <w:lang w:val="en-GB"/>
        </w:rPr>
        <w:t>Yan Xia,</w:t>
      </w:r>
      <w:r w:rsidRPr="00CD1DC4">
        <w:rPr>
          <w:rFonts w:ascii="Times" w:eastAsia="SimSun" w:hAnsi="Times" w:cs="Times"/>
          <w:i/>
          <w:sz w:val="24"/>
          <w:szCs w:val="24"/>
          <w:vertAlign w:val="superscript"/>
        </w:rPr>
        <w:t xml:space="preserve"> †‡</w:t>
      </w:r>
      <w:r w:rsidRPr="00CD1DC4">
        <w:rPr>
          <w:rFonts w:ascii="Times" w:eastAsia="SimSun" w:hAnsi="Times" w:cs="Times"/>
          <w:b/>
          <w:i/>
          <w:sz w:val="24"/>
          <w:szCs w:val="24"/>
          <w:lang w:val="en-GB"/>
        </w:rPr>
        <w:t xml:space="preserve"> Wenzhong Zhai,</w:t>
      </w:r>
      <w:r w:rsidRPr="00CD1DC4">
        <w:rPr>
          <w:rFonts w:ascii="Times" w:eastAsia="SimSun" w:hAnsi="Times" w:cs="Times"/>
          <w:i/>
          <w:sz w:val="24"/>
          <w:szCs w:val="24"/>
          <w:vertAlign w:val="superscript"/>
        </w:rPr>
        <w:t xml:space="preserve"> †‡</w:t>
      </w:r>
      <w:r w:rsidRPr="00CD1DC4">
        <w:rPr>
          <w:rFonts w:ascii="Times" w:eastAsia="SimSun" w:hAnsi="Times" w:cs="Times"/>
          <w:b/>
          <w:i/>
          <w:sz w:val="24"/>
          <w:szCs w:val="24"/>
          <w:lang w:val="en-GB"/>
        </w:rPr>
        <w:t xml:space="preserve"> Xuesong Feng,Chenchen Pan,</w:t>
      </w:r>
      <w:r w:rsidRPr="00CD1DC4">
        <w:rPr>
          <w:rFonts w:ascii="Times" w:eastAsia="SimSun" w:hAnsi="Times" w:cs="Times"/>
          <w:i/>
          <w:sz w:val="24"/>
          <w:szCs w:val="24"/>
          <w:vertAlign w:val="superscript"/>
        </w:rPr>
        <w:t xml:space="preserve"> †‡</w:t>
      </w:r>
      <w:r w:rsidRPr="00CD1DC4">
        <w:rPr>
          <w:rFonts w:ascii="Times" w:eastAsia="SimSun" w:hAnsi="Times" w:cs="Times"/>
          <w:b/>
          <w:i/>
          <w:sz w:val="24"/>
          <w:szCs w:val="24"/>
          <w:lang w:val="en-GB"/>
        </w:rPr>
        <w:t xml:space="preserve"> </w:t>
      </w:r>
      <w:r w:rsidRPr="00CD1DC4">
        <w:rPr>
          <w:rFonts w:ascii="Times" w:eastAsia="SimSun" w:hAnsi="Times" w:cs="Times"/>
          <w:i/>
          <w:sz w:val="24"/>
          <w:szCs w:val="24"/>
          <w:vertAlign w:val="superscript"/>
        </w:rPr>
        <w:t>†‡</w:t>
      </w:r>
      <w:r w:rsidRPr="00CD1DC4">
        <w:rPr>
          <w:rFonts w:ascii="Times" w:eastAsia="SimSun" w:hAnsi="Times" w:cs="Times"/>
          <w:b/>
          <w:i/>
          <w:sz w:val="24"/>
          <w:szCs w:val="24"/>
          <w:vertAlign w:val="superscript"/>
          <w:lang w:val="en-GB"/>
        </w:rPr>
        <w:t xml:space="preserve"> </w:t>
      </w:r>
      <w:r w:rsidRPr="00CD1DC4">
        <w:rPr>
          <w:rFonts w:ascii="Times" w:eastAsia="SimSun" w:hAnsi="Times" w:cs="Times"/>
          <w:b/>
          <w:i/>
          <w:sz w:val="24"/>
          <w:szCs w:val="24"/>
          <w:lang w:val="en-GB"/>
        </w:rPr>
        <w:t>Yingfang Zhang,</w:t>
      </w:r>
      <w:r w:rsidRPr="00CD1DC4">
        <w:rPr>
          <w:rFonts w:ascii="Times" w:eastAsia="SimSun" w:hAnsi="Times" w:cs="Times"/>
          <w:i/>
          <w:sz w:val="24"/>
          <w:szCs w:val="24"/>
          <w:vertAlign w:val="superscript"/>
        </w:rPr>
        <w:t xml:space="preserve"> †‡</w:t>
      </w:r>
      <w:r w:rsidRPr="00CD1DC4">
        <w:rPr>
          <w:rFonts w:ascii="Times" w:eastAsia="SimSun" w:hAnsi="Times" w:cs="Times"/>
          <w:b/>
          <w:i/>
          <w:sz w:val="24"/>
          <w:szCs w:val="24"/>
          <w:lang w:val="en-GB"/>
        </w:rPr>
        <w:t xml:space="preserve"> Saisai Yan,</w:t>
      </w:r>
      <w:r w:rsidRPr="00CD1DC4">
        <w:rPr>
          <w:rFonts w:ascii="Times" w:eastAsia="SimSun" w:hAnsi="Times" w:cs="Times"/>
          <w:i/>
          <w:sz w:val="24"/>
          <w:szCs w:val="24"/>
          <w:vertAlign w:val="superscript"/>
          <w:lang w:val="en-GB"/>
        </w:rPr>
        <w:t xml:space="preserve"> </w:t>
      </w:r>
      <w:r w:rsidRPr="00CD1DC4">
        <w:rPr>
          <w:rFonts w:ascii="Times" w:eastAsia="SimSun" w:hAnsi="Times" w:cs="Times"/>
          <w:i/>
          <w:sz w:val="24"/>
          <w:szCs w:val="24"/>
          <w:vertAlign w:val="superscript"/>
        </w:rPr>
        <w:t>†‡</w:t>
      </w:r>
      <w:r w:rsidRPr="00CD1DC4">
        <w:rPr>
          <w:rFonts w:ascii="Times" w:eastAsia="SimSun" w:hAnsi="Times" w:cs="Times"/>
          <w:b/>
          <w:i/>
          <w:sz w:val="24"/>
          <w:szCs w:val="24"/>
          <w:lang w:val="en-GB"/>
        </w:rPr>
        <w:t xml:space="preserve"> Jia Han</w:t>
      </w:r>
      <w:r w:rsidRPr="00CD1DC4">
        <w:rPr>
          <w:rFonts w:ascii="Times" w:eastAsia="SimSun" w:hAnsi="Times" w:cs="Times"/>
          <w:i/>
          <w:sz w:val="24"/>
          <w:szCs w:val="24"/>
          <w:vertAlign w:val="superscript"/>
        </w:rPr>
        <w:t xml:space="preserve">†‡ </w:t>
      </w:r>
    </w:p>
    <w:p w:rsidR="00F5559E" w:rsidRPr="00CD1DC4" w:rsidRDefault="00F5559E" w:rsidP="00F5559E">
      <w:pPr>
        <w:spacing w:line="360" w:lineRule="auto"/>
        <w:rPr>
          <w:rFonts w:ascii="Times" w:eastAsia="SimSun" w:hAnsi="Times" w:cs="Times"/>
          <w:sz w:val="24"/>
          <w:szCs w:val="24"/>
        </w:rPr>
      </w:pPr>
      <w:r w:rsidRPr="00CD1DC4">
        <w:rPr>
          <w:rFonts w:ascii="Times" w:eastAsia="SimSun" w:hAnsi="Times" w:cs="Times"/>
          <w:i/>
          <w:sz w:val="24"/>
          <w:szCs w:val="24"/>
          <w:vertAlign w:val="superscript"/>
        </w:rPr>
        <w:t>†</w:t>
      </w:r>
      <w:r w:rsidRPr="00CD1DC4">
        <w:rPr>
          <w:rFonts w:ascii="Times" w:eastAsia="SimSun" w:hAnsi="Times" w:cs="Times"/>
          <w:sz w:val="24"/>
          <w:szCs w:val="24"/>
        </w:rPr>
        <w:t>College of Chemistry and Molecular Sciences, Wuhan University, Wuhan 430072, Hubei, P. R. China</w:t>
      </w:r>
    </w:p>
    <w:p w:rsidR="00F5559E" w:rsidRPr="00CD1DC4" w:rsidRDefault="00F5559E" w:rsidP="00F5559E">
      <w:pPr>
        <w:spacing w:line="360" w:lineRule="auto"/>
        <w:rPr>
          <w:rFonts w:ascii="Times" w:eastAsia="SimSun" w:hAnsi="Times" w:cs="Times"/>
          <w:sz w:val="24"/>
          <w:szCs w:val="24"/>
        </w:rPr>
      </w:pPr>
      <w:r w:rsidRPr="00CD1DC4">
        <w:rPr>
          <w:rFonts w:ascii="Times" w:eastAsia="SimSun" w:hAnsi="Times" w:cs="Times"/>
          <w:i/>
          <w:sz w:val="24"/>
          <w:szCs w:val="24"/>
          <w:vertAlign w:val="superscript"/>
        </w:rPr>
        <w:t>‡</w:t>
      </w:r>
      <w:r w:rsidRPr="00CD1DC4">
        <w:rPr>
          <w:rFonts w:ascii="Times" w:eastAsia="SimSun" w:hAnsi="Times" w:cs="Times"/>
          <w:sz w:val="24"/>
          <w:szCs w:val="24"/>
        </w:rPr>
        <w:t>Key Laboratory of Biomedical Polymers, Ministry of Education, Wuhan 430072, Hubei, P. R. China</w:t>
      </w:r>
    </w:p>
    <w:p w:rsidR="00F5559E" w:rsidRPr="00CD1DC4" w:rsidRDefault="00F5559E" w:rsidP="00F5559E">
      <w:pPr>
        <w:rPr>
          <w:rFonts w:ascii="Times New Roman" w:eastAsia="SimSun" w:hAnsi="Times New Roman" w:cs="Times New Roman"/>
          <w:b/>
          <w:sz w:val="36"/>
          <w:szCs w:val="36"/>
        </w:rPr>
      </w:pPr>
    </w:p>
    <w:p w:rsidR="00F5559E" w:rsidRPr="00CD1DC4" w:rsidRDefault="00F5559E" w:rsidP="00F5559E">
      <w:pPr>
        <w:pStyle w:val="ListParagraph"/>
        <w:numPr>
          <w:ilvl w:val="0"/>
          <w:numId w:val="1"/>
        </w:numPr>
        <w:ind w:firstLineChars="0"/>
        <w:rPr>
          <w:rFonts w:ascii="Times" w:hAnsi="Times" w:cs="Times"/>
          <w:sz w:val="24"/>
          <w:szCs w:val="24"/>
        </w:rPr>
      </w:pPr>
      <w:r w:rsidRPr="00CD1DC4">
        <w:rPr>
          <w:rFonts w:ascii="Times" w:hAnsi="Times" w:cs="Times"/>
          <w:b/>
          <w:sz w:val="24"/>
          <w:szCs w:val="24"/>
        </w:rPr>
        <w:t xml:space="preserve"> FTIR</w:t>
      </w:r>
    </w:p>
    <w:p w:rsidR="00F5559E" w:rsidRPr="00CD1DC4" w:rsidRDefault="00F5559E" w:rsidP="00F5559E"/>
    <w:p w:rsidR="00F5559E" w:rsidRPr="00CD1DC4" w:rsidRDefault="00F5559E" w:rsidP="00F5559E">
      <w:pPr>
        <w:jc w:val="center"/>
      </w:pPr>
      <w:r w:rsidRPr="00CD1DC4">
        <w:rPr>
          <w:noProof/>
          <w:lang w:eastAsia="en-US"/>
        </w:rPr>
        <w:drawing>
          <wp:inline distT="0" distB="0" distL="0" distR="0" wp14:anchorId="4514132E" wp14:editId="2E30A254">
            <wp:extent cx="3612515" cy="3161665"/>
            <wp:effectExtent l="1905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srcRect/>
                    <a:stretch>
                      <a:fillRect/>
                    </a:stretch>
                  </pic:blipFill>
                  <pic:spPr bwMode="auto">
                    <a:xfrm>
                      <a:off x="0" y="0"/>
                      <a:ext cx="3612515" cy="3161665"/>
                    </a:xfrm>
                    <a:prstGeom prst="rect">
                      <a:avLst/>
                    </a:prstGeom>
                    <a:noFill/>
                    <a:ln w="9525">
                      <a:noFill/>
                      <a:miter lim="800000"/>
                      <a:headEnd/>
                      <a:tailEnd/>
                    </a:ln>
                  </pic:spPr>
                </pic:pic>
              </a:graphicData>
            </a:graphic>
          </wp:inline>
        </w:drawing>
      </w:r>
    </w:p>
    <w:p w:rsidR="00F5559E" w:rsidRPr="00CD1DC4" w:rsidRDefault="00F5559E" w:rsidP="00F5559E">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Fig.S1. The FTIR of GS</w:t>
      </w:r>
      <w:r w:rsidRPr="00CD1DC4">
        <w:rPr>
          <w:rFonts w:hint="eastAsia"/>
          <w:lang w:val="en-GB"/>
        </w:rPr>
        <w:t xml:space="preserve"> </w:t>
      </w:r>
      <w:r w:rsidRPr="00CD1DC4">
        <w:rPr>
          <w:rFonts w:ascii="Times New Roman" w:eastAsia="SimSun" w:hAnsi="Times New Roman" w:cs="Times New Roman"/>
          <w:bCs/>
          <w:kern w:val="0"/>
          <w:sz w:val="24"/>
          <w:szCs w:val="24"/>
          <w:lang w:eastAsia="en-US"/>
        </w:rPr>
        <w:t>(Cn-φ-Cn, n=8, 10, 12)</w:t>
      </w:r>
    </w:p>
    <w:p w:rsidR="00F5559E" w:rsidRPr="00CD1DC4" w:rsidRDefault="00F5559E" w:rsidP="00F5559E">
      <w:pPr>
        <w:widowControl/>
        <w:spacing w:after="200"/>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 xml:space="preserve"> The infrared absorption peaks of gemini surfactants are listed in </w:t>
      </w:r>
      <w:r w:rsidRPr="00BC24C1">
        <w:rPr>
          <w:rFonts w:ascii="Times New Roman" w:eastAsia="SimSun" w:hAnsi="Times New Roman" w:cs="Times New Roman"/>
          <w:bCs/>
          <w:color w:val="FF0000"/>
          <w:kern w:val="0"/>
          <w:sz w:val="24"/>
          <w:szCs w:val="24"/>
          <w:lang w:val="en-GB" w:eastAsia="en-US"/>
        </w:rPr>
        <w:t>table</w:t>
      </w:r>
      <w:r w:rsidRPr="00CD1DC4">
        <w:rPr>
          <w:rFonts w:ascii="Times New Roman" w:eastAsia="SimSun" w:hAnsi="Times New Roman" w:cs="Times New Roman"/>
          <w:bCs/>
          <w:kern w:val="0"/>
          <w:sz w:val="24"/>
          <w:szCs w:val="24"/>
          <w:lang w:val="en-GB" w:eastAsia="en-US"/>
        </w:rPr>
        <w:t xml:space="preserve"> below:</w:t>
      </w:r>
    </w:p>
    <w:tbl>
      <w:tblPr>
        <w:tblW w:w="9210" w:type="dxa"/>
        <w:tblBorders>
          <w:top w:val="single" w:sz="8" w:space="0" w:color="000000"/>
          <w:bottom w:val="single" w:sz="8" w:space="0" w:color="000000"/>
        </w:tblBorders>
        <w:tblLayout w:type="fixed"/>
        <w:tblLook w:val="04A0" w:firstRow="1" w:lastRow="0" w:firstColumn="1" w:lastColumn="0" w:noHBand="0" w:noVBand="1"/>
      </w:tblPr>
      <w:tblGrid>
        <w:gridCol w:w="3093"/>
        <w:gridCol w:w="2938"/>
        <w:gridCol w:w="3179"/>
      </w:tblGrid>
      <w:tr w:rsidR="00F5559E" w:rsidRPr="00CD1DC4" w:rsidTr="00033278">
        <w:trPr>
          <w:trHeight w:val="476"/>
        </w:trPr>
        <w:tc>
          <w:tcPr>
            <w:tcW w:w="3094" w:type="dxa"/>
            <w:tcBorders>
              <w:top w:val="single" w:sz="8" w:space="0" w:color="000000"/>
              <w:left w:val="nil"/>
              <w:bottom w:val="single" w:sz="8" w:space="0" w:color="000000"/>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lastRenderedPageBreak/>
              <w:t>Vave number</w:t>
            </w:r>
            <w:r w:rsidRPr="00CD1DC4">
              <w:rPr>
                <w:rFonts w:ascii="Times New Roman" w:eastAsia="SimSun" w:hAnsi="Times" w:cs="Times New Roman" w:hint="eastAsia"/>
                <w:bCs/>
                <w:kern w:val="0"/>
                <w:sz w:val="24"/>
                <w:szCs w:val="24"/>
                <w:lang w:val="en-GB" w:eastAsia="en-US"/>
              </w:rPr>
              <w:t>（</w:t>
            </w:r>
            <w:r w:rsidRPr="00CD1DC4">
              <w:rPr>
                <w:rFonts w:ascii="Times New Roman" w:eastAsia="SimSun" w:hAnsi="Times New Roman" w:cs="Times New Roman"/>
                <w:bCs/>
                <w:kern w:val="0"/>
                <w:sz w:val="24"/>
                <w:szCs w:val="24"/>
                <w:lang w:val="en-GB" w:eastAsia="en-US"/>
              </w:rPr>
              <w:t>cm</w:t>
            </w:r>
            <w:r w:rsidRPr="00CD1DC4">
              <w:rPr>
                <w:rFonts w:ascii="Times New Roman" w:eastAsia="SimSun" w:hAnsi="Times New Roman" w:cs="Times New Roman"/>
                <w:bCs/>
                <w:kern w:val="0"/>
                <w:sz w:val="24"/>
                <w:szCs w:val="24"/>
                <w:vertAlign w:val="superscript"/>
                <w:lang w:val="en-GB" w:eastAsia="en-US"/>
              </w:rPr>
              <w:t>-1</w:t>
            </w:r>
            <w:r w:rsidRPr="00CD1DC4">
              <w:rPr>
                <w:rFonts w:ascii="Times New Roman" w:eastAsia="SimSun" w:hAnsi="Times" w:cs="Times New Roman" w:hint="eastAsia"/>
                <w:bCs/>
                <w:kern w:val="0"/>
                <w:sz w:val="24"/>
                <w:szCs w:val="24"/>
                <w:lang w:val="en-GB" w:eastAsia="en-US"/>
              </w:rPr>
              <w:t>）</w:t>
            </w:r>
          </w:p>
        </w:tc>
        <w:tc>
          <w:tcPr>
            <w:tcW w:w="2940" w:type="dxa"/>
            <w:tcBorders>
              <w:top w:val="single" w:sz="8" w:space="0" w:color="000000"/>
              <w:left w:val="nil"/>
              <w:bottom w:val="single" w:sz="8" w:space="0" w:color="000000"/>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Functiuonal group</w:t>
            </w:r>
          </w:p>
        </w:tc>
        <w:tc>
          <w:tcPr>
            <w:tcW w:w="3181" w:type="dxa"/>
            <w:tcBorders>
              <w:top w:val="single" w:sz="8" w:space="0" w:color="000000"/>
              <w:left w:val="nil"/>
              <w:bottom w:val="single" w:sz="8" w:space="0" w:color="000000"/>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Assignment</w:t>
            </w:r>
          </w:p>
        </w:tc>
      </w:tr>
      <w:tr w:rsidR="00F5559E" w:rsidRPr="00CD1DC4" w:rsidTr="00033278">
        <w:trPr>
          <w:trHeight w:val="745"/>
        </w:trPr>
        <w:tc>
          <w:tcPr>
            <w:tcW w:w="3094"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3450</w:t>
            </w:r>
          </w:p>
        </w:tc>
        <w:tc>
          <w:tcPr>
            <w:tcW w:w="2940"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-OH</w: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O-H stretching vibration</w:t>
            </w:r>
          </w:p>
        </w:tc>
      </w:tr>
      <w:tr w:rsidR="00F5559E" w:rsidRPr="00CD1DC4" w:rsidTr="00033278">
        <w:trPr>
          <w:trHeight w:val="462"/>
        </w:trPr>
        <w:tc>
          <w:tcPr>
            <w:tcW w:w="3094"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29</w:t>
            </w:r>
            <w:r w:rsidRPr="00CD1DC4">
              <w:rPr>
                <w:rFonts w:ascii="Times New Roman" w:eastAsia="SimSun" w:hAnsi="Times New Roman" w:cs="Times New Roman"/>
                <w:bCs/>
                <w:kern w:val="0"/>
                <w:sz w:val="24"/>
                <w:szCs w:val="24"/>
                <w:lang w:val="en-GB"/>
              </w:rPr>
              <w:t>5</w:t>
            </w:r>
            <w:r w:rsidRPr="00CD1DC4">
              <w:rPr>
                <w:rFonts w:ascii="Times New Roman" w:eastAsia="SimSun" w:hAnsi="Times New Roman" w:cs="Times New Roman"/>
                <w:bCs/>
                <w:kern w:val="0"/>
                <w:sz w:val="24"/>
                <w:szCs w:val="24"/>
                <w:lang w:val="en-GB" w:eastAsia="en-US"/>
              </w:rPr>
              <w:t>0</w:t>
            </w:r>
          </w:p>
        </w:tc>
        <w:tc>
          <w:tcPr>
            <w:tcW w:w="2940"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-CH</w:t>
            </w:r>
            <w:r w:rsidRPr="00CD1DC4">
              <w:rPr>
                <w:rFonts w:ascii="Times New Roman" w:eastAsia="SimSun" w:hAnsi="Times New Roman" w:cs="Times New Roman"/>
                <w:bCs/>
                <w:kern w:val="0"/>
                <w:sz w:val="24"/>
                <w:szCs w:val="24"/>
                <w:vertAlign w:val="subscript"/>
                <w:lang w:val="en-GB"/>
              </w:rPr>
              <w:t>3</w: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C-H asymmetrical stretching vibration</w:t>
            </w:r>
          </w:p>
        </w:tc>
      </w:tr>
      <w:tr w:rsidR="00F5559E" w:rsidRPr="00CD1DC4" w:rsidTr="00033278">
        <w:trPr>
          <w:trHeight w:val="476"/>
        </w:trPr>
        <w:tc>
          <w:tcPr>
            <w:tcW w:w="3094" w:type="dxa"/>
            <w:tcBorders>
              <w:top w:val="nil"/>
              <w:left w:val="nil"/>
              <w:bottom w:val="nil"/>
              <w:right w:val="nil"/>
            </w:tcBorders>
            <w:shd w:val="clear" w:color="auto" w:fill="FFFFFF"/>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rPr>
              <w:t>2920</w:t>
            </w:r>
            <w:r w:rsidRPr="00CD1DC4">
              <w:rPr>
                <w:rFonts w:ascii="Times New Roman" w:eastAsia="SimSun" w:hAnsi="Times" w:cs="Times New Roman" w:hint="eastAsia"/>
                <w:bCs/>
                <w:kern w:val="0"/>
                <w:sz w:val="24"/>
                <w:szCs w:val="24"/>
                <w:lang w:val="en-GB"/>
              </w:rPr>
              <w:t>、</w:t>
            </w:r>
            <w:r w:rsidRPr="00CD1DC4">
              <w:rPr>
                <w:rFonts w:ascii="Times New Roman" w:eastAsia="SimSun" w:hAnsi="Times New Roman" w:cs="Times New Roman"/>
                <w:bCs/>
                <w:kern w:val="0"/>
                <w:sz w:val="24"/>
                <w:szCs w:val="24"/>
                <w:lang w:val="en-GB" w:eastAsia="en-US"/>
              </w:rPr>
              <w:t>2850</w:t>
            </w:r>
          </w:p>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p>
          <w:p w:rsidR="00F5559E" w:rsidRPr="00CD1DC4" w:rsidRDefault="00F5559E" w:rsidP="00033278">
            <w:pPr>
              <w:widowControl/>
              <w:spacing w:after="200"/>
              <w:jc w:val="center"/>
              <w:rPr>
                <w:rFonts w:ascii="Times New Roman" w:eastAsia="SimSun" w:hAnsi="Times New Roman" w:cs="Times New Roman"/>
                <w:bCs/>
                <w:kern w:val="0"/>
                <w:sz w:val="24"/>
                <w:szCs w:val="24"/>
                <w:lang w:val="en-GB"/>
              </w:rPr>
            </w:pPr>
            <w:r w:rsidRPr="00CD1DC4">
              <w:rPr>
                <w:rFonts w:ascii="Times New Roman" w:eastAsia="SimSun" w:hAnsi="Times New Roman" w:cs="Times New Roman"/>
                <w:bCs/>
                <w:kern w:val="0"/>
                <w:sz w:val="24"/>
                <w:szCs w:val="24"/>
                <w:lang w:val="en-GB"/>
              </w:rPr>
              <w:t>2600</w:t>
            </w:r>
          </w:p>
        </w:tc>
        <w:tc>
          <w:tcPr>
            <w:tcW w:w="2940" w:type="dxa"/>
            <w:tcBorders>
              <w:top w:val="nil"/>
              <w:left w:val="nil"/>
              <w:bottom w:val="nil"/>
              <w:right w:val="nil"/>
            </w:tcBorders>
            <w:shd w:val="clear" w:color="auto" w:fill="FFFFFF"/>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-CH</w:t>
            </w:r>
            <w:r w:rsidRPr="00CD1DC4">
              <w:rPr>
                <w:rFonts w:ascii="Times New Roman" w:eastAsia="SimSun" w:hAnsi="Times New Roman" w:cs="Times New Roman"/>
                <w:bCs/>
                <w:kern w:val="0"/>
                <w:sz w:val="24"/>
                <w:szCs w:val="24"/>
                <w:vertAlign w:val="subscript"/>
                <w:lang w:val="en-GB" w:eastAsia="en-US"/>
              </w:rPr>
              <w:t>2</w:t>
            </w:r>
            <w:r w:rsidRPr="00CD1DC4">
              <w:rPr>
                <w:rFonts w:ascii="Times New Roman" w:eastAsia="SimSun" w:hAnsi="Times New Roman" w:cs="Times New Roman"/>
                <w:bCs/>
                <w:kern w:val="0"/>
                <w:sz w:val="24"/>
                <w:szCs w:val="24"/>
                <w:lang w:val="en-GB" w:eastAsia="en-US"/>
              </w:rPr>
              <w:t>-</w:t>
            </w:r>
          </w:p>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p>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hAnsi="Times New Roman" w:cs="Times New Roman"/>
                <w:sz w:val="24"/>
                <w:szCs w:val="24"/>
              </w:rPr>
              <w:object w:dxaOrig="834" w:dyaOrig="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pt" o:ole="">
                  <v:imagedata r:id="rId8" o:title=""/>
                </v:shape>
                <o:OLEObject Type="Embed" ProgID="ChemDraw.Document.6.0" ShapeID="_x0000_i1025" DrawAspect="Content" ObjectID="_1600245679" r:id="rId9"/>
              </w:objec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C-H symmetrical stretching vibration</w:t>
            </w:r>
          </w:p>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N-H symmetrical stretching vibration</w:t>
            </w:r>
          </w:p>
        </w:tc>
      </w:tr>
      <w:tr w:rsidR="00F5559E" w:rsidRPr="00CD1DC4" w:rsidTr="00033278">
        <w:trPr>
          <w:trHeight w:val="462"/>
        </w:trPr>
        <w:tc>
          <w:tcPr>
            <w:tcW w:w="3094" w:type="dxa"/>
            <w:tcBorders>
              <w:top w:val="nil"/>
              <w:left w:val="nil"/>
              <w:bottom w:val="nil"/>
              <w:right w:val="nil"/>
            </w:tcBorders>
            <w:shd w:val="clear" w:color="auto" w:fill="FFFFFF"/>
            <w:hideMark/>
          </w:tcPr>
          <w:p w:rsidR="00F5559E" w:rsidRPr="00CD1DC4" w:rsidRDefault="00F5559E" w:rsidP="00033278">
            <w:pPr>
              <w:widowControl/>
              <w:spacing w:after="200"/>
              <w:ind w:firstLineChars="600" w:firstLine="1440"/>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1730</w:t>
            </w:r>
          </w:p>
          <w:p w:rsidR="00F5559E" w:rsidRPr="00CD1DC4" w:rsidRDefault="00F5559E" w:rsidP="00033278">
            <w:pPr>
              <w:widowControl/>
              <w:spacing w:after="200"/>
              <w:ind w:firstLineChars="600" w:firstLine="1440"/>
              <w:rPr>
                <w:rFonts w:ascii="Times New Roman" w:eastAsia="SimSun" w:hAnsi="Times New Roman" w:cs="Times New Roman"/>
                <w:bCs/>
                <w:kern w:val="0"/>
                <w:sz w:val="24"/>
                <w:szCs w:val="24"/>
                <w:lang w:val="en-GB"/>
              </w:rPr>
            </w:pPr>
            <w:r w:rsidRPr="00CD1DC4">
              <w:rPr>
                <w:rFonts w:ascii="Times New Roman" w:eastAsia="SimSun" w:hAnsi="Times New Roman" w:cs="Times New Roman"/>
                <w:bCs/>
                <w:kern w:val="0"/>
                <w:sz w:val="24"/>
                <w:szCs w:val="24"/>
                <w:lang w:val="en-GB"/>
              </w:rPr>
              <w:t xml:space="preserve">1600 </w:t>
            </w:r>
          </w:p>
        </w:tc>
        <w:tc>
          <w:tcPr>
            <w:tcW w:w="2940"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-C=O</w:t>
            </w:r>
          </w:p>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hAnsi="Times New Roman" w:cs="Times New Roman"/>
                <w:sz w:val="24"/>
                <w:szCs w:val="24"/>
              </w:rPr>
              <w:object w:dxaOrig="533" w:dyaOrig="306">
                <v:shape id="_x0000_i1026" type="#_x0000_t75" style="width:22.5pt;height:13.5pt" o:ole="">
                  <v:imagedata r:id="rId10" o:title=""/>
                </v:shape>
                <o:OLEObject Type="Embed" ProgID="ChemDraw.Document.6.0" ShapeID="_x0000_i1026" DrawAspect="Content" ObjectID="_1600245680" r:id="rId11"/>
              </w:objec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C=O stretching vibration</w:t>
            </w:r>
          </w:p>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rPr>
              <w:t>b</w:t>
            </w:r>
            <w:r w:rsidRPr="00CD1DC4">
              <w:rPr>
                <w:rFonts w:ascii="Times New Roman" w:eastAsia="SimSun" w:hAnsi="Times New Roman" w:cs="Times New Roman"/>
                <w:bCs/>
                <w:kern w:val="0"/>
                <w:sz w:val="24"/>
                <w:szCs w:val="24"/>
                <w:lang w:val="en-GB" w:eastAsia="en-US"/>
              </w:rPr>
              <w:t>enzene skeleton vibration</w:t>
            </w:r>
          </w:p>
        </w:tc>
      </w:tr>
      <w:tr w:rsidR="00F5559E" w:rsidRPr="00CD1DC4" w:rsidTr="00033278">
        <w:trPr>
          <w:trHeight w:val="476"/>
        </w:trPr>
        <w:tc>
          <w:tcPr>
            <w:tcW w:w="3094"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1400</w:t>
            </w:r>
          </w:p>
        </w:tc>
        <w:tc>
          <w:tcPr>
            <w:tcW w:w="2940"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-CH</w:t>
            </w:r>
            <w:r w:rsidRPr="00CD1DC4">
              <w:rPr>
                <w:rFonts w:ascii="Times New Roman" w:eastAsia="SimSun" w:hAnsi="Times New Roman" w:cs="Times New Roman"/>
                <w:bCs/>
                <w:kern w:val="0"/>
                <w:sz w:val="24"/>
                <w:szCs w:val="24"/>
                <w:vertAlign w:val="subscript"/>
                <w:lang w:val="en-GB" w:eastAsia="en-US"/>
              </w:rPr>
              <w:t>2</w:t>
            </w:r>
            <w:r w:rsidRPr="00CD1DC4">
              <w:rPr>
                <w:rFonts w:ascii="Times New Roman" w:eastAsia="SimSun" w:hAnsi="Times New Roman" w:cs="Times New Roman"/>
                <w:bCs/>
                <w:kern w:val="0"/>
                <w:sz w:val="24"/>
                <w:szCs w:val="24"/>
                <w:lang w:val="en-GB" w:eastAsia="en-US"/>
              </w:rPr>
              <w:t>-</w: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bending vibration</w:t>
            </w:r>
          </w:p>
        </w:tc>
      </w:tr>
      <w:tr w:rsidR="00F5559E" w:rsidRPr="00CD1DC4" w:rsidTr="00033278">
        <w:trPr>
          <w:trHeight w:val="462"/>
        </w:trPr>
        <w:tc>
          <w:tcPr>
            <w:tcW w:w="3094"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1245</w:t>
            </w:r>
            <w:r w:rsidRPr="00CD1DC4">
              <w:rPr>
                <w:rFonts w:ascii="Times New Roman" w:eastAsia="SimSun" w:hAnsi="Times" w:cs="Times New Roman" w:hint="eastAsia"/>
                <w:bCs/>
                <w:kern w:val="0"/>
                <w:sz w:val="24"/>
                <w:szCs w:val="24"/>
                <w:lang w:val="en-GB"/>
              </w:rPr>
              <w:t>、</w:t>
            </w:r>
            <w:r w:rsidRPr="00CD1DC4">
              <w:rPr>
                <w:rFonts w:ascii="Times New Roman" w:eastAsia="SimSun" w:hAnsi="Times New Roman" w:cs="Times New Roman"/>
                <w:bCs/>
                <w:kern w:val="0"/>
                <w:sz w:val="24"/>
                <w:szCs w:val="24"/>
                <w:lang w:val="en-GB"/>
              </w:rPr>
              <w:t>1150</w:t>
            </w:r>
          </w:p>
        </w:tc>
        <w:tc>
          <w:tcPr>
            <w:tcW w:w="2940"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-COOC</w:t>
            </w:r>
            <w:r w:rsidRPr="00CD1DC4">
              <w:rPr>
                <w:rFonts w:ascii="Times New Roman" w:eastAsia="SimSun" w:hAnsi="Times New Roman" w:cs="Times New Roman"/>
                <w:bCs/>
                <w:kern w:val="0"/>
                <w:sz w:val="24"/>
                <w:szCs w:val="24"/>
                <w:vertAlign w:val="subscript"/>
                <w:lang w:val="en-GB" w:eastAsia="en-US"/>
              </w:rPr>
              <w:t>n</w:t>
            </w:r>
            <w:r w:rsidRPr="00CD1DC4">
              <w:rPr>
                <w:rFonts w:ascii="Times New Roman" w:eastAsia="SimSun" w:hAnsi="Times New Roman" w:cs="Times New Roman"/>
                <w:bCs/>
                <w:kern w:val="0"/>
                <w:sz w:val="24"/>
                <w:szCs w:val="24"/>
                <w:lang w:val="en-GB" w:eastAsia="en-US"/>
              </w:rPr>
              <w:t>H</w:t>
            </w:r>
            <w:r w:rsidRPr="00CD1DC4">
              <w:rPr>
                <w:rFonts w:ascii="Times New Roman" w:eastAsia="SimSun" w:hAnsi="Times New Roman" w:cs="Times New Roman"/>
                <w:bCs/>
                <w:kern w:val="0"/>
                <w:sz w:val="24"/>
                <w:szCs w:val="24"/>
                <w:vertAlign w:val="subscript"/>
                <w:lang w:val="en-GB" w:eastAsia="en-US"/>
              </w:rPr>
              <w:t>2n+1</w: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eastAsia="en-US"/>
              </w:rPr>
              <w:t>C-O-C</w:t>
            </w:r>
            <w:r w:rsidRPr="00CD1DC4">
              <w:rPr>
                <w:rFonts w:ascii="Times New Roman" w:eastAsia="SimSun" w:hAnsi="Times New Roman" w:cs="Times New Roman"/>
                <w:bCs/>
                <w:kern w:val="0"/>
                <w:sz w:val="24"/>
                <w:szCs w:val="24"/>
                <w:lang w:val="en-GB" w:eastAsia="en-US"/>
              </w:rPr>
              <w:t xml:space="preserve"> symmetrical stretching vibration</w:t>
            </w:r>
          </w:p>
        </w:tc>
      </w:tr>
      <w:tr w:rsidR="00F5559E" w:rsidRPr="00CD1DC4" w:rsidTr="00033278">
        <w:trPr>
          <w:trHeight w:val="476"/>
        </w:trPr>
        <w:tc>
          <w:tcPr>
            <w:tcW w:w="3094"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1</w:t>
            </w:r>
            <w:r w:rsidRPr="00CD1DC4">
              <w:rPr>
                <w:rFonts w:ascii="Times New Roman" w:eastAsia="SimSun" w:hAnsi="Times New Roman" w:cs="Times New Roman"/>
                <w:bCs/>
                <w:kern w:val="0"/>
                <w:sz w:val="24"/>
                <w:szCs w:val="24"/>
                <w:lang w:val="en-GB"/>
              </w:rPr>
              <w:t>110</w:t>
            </w:r>
          </w:p>
        </w:tc>
        <w:tc>
          <w:tcPr>
            <w:tcW w:w="2940"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-C-O-H</w:t>
            </w:r>
          </w:p>
        </w:tc>
        <w:tc>
          <w:tcPr>
            <w:tcW w:w="3181" w:type="dxa"/>
            <w:tcBorders>
              <w:top w:val="nil"/>
              <w:left w:val="nil"/>
              <w:bottom w:val="nil"/>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C-O-H asymmetrical stretching vibration</w:t>
            </w:r>
          </w:p>
        </w:tc>
      </w:tr>
      <w:tr w:rsidR="00F5559E" w:rsidRPr="00CD1DC4" w:rsidTr="00033278">
        <w:trPr>
          <w:trHeight w:val="71"/>
        </w:trPr>
        <w:tc>
          <w:tcPr>
            <w:tcW w:w="3094" w:type="dxa"/>
            <w:tcBorders>
              <w:top w:val="nil"/>
              <w:left w:val="nil"/>
              <w:bottom w:val="single" w:sz="8" w:space="0" w:color="000000"/>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800</w:t>
            </w:r>
            <w:r w:rsidRPr="00CD1DC4">
              <w:rPr>
                <w:rFonts w:ascii="Times New Roman" w:eastAsia="SimSun" w:hAnsi="Times" w:cs="Times New Roman" w:hint="eastAsia"/>
                <w:bCs/>
                <w:kern w:val="0"/>
                <w:sz w:val="24"/>
                <w:szCs w:val="24"/>
                <w:lang w:val="en-GB" w:eastAsia="en-US"/>
              </w:rPr>
              <w:t>、</w:t>
            </w:r>
            <w:r w:rsidRPr="00CD1DC4">
              <w:rPr>
                <w:rFonts w:ascii="Times New Roman" w:eastAsia="SimSun" w:hAnsi="Times New Roman" w:cs="Times New Roman"/>
                <w:bCs/>
                <w:kern w:val="0"/>
                <w:sz w:val="24"/>
                <w:szCs w:val="24"/>
                <w:lang w:val="en-GB" w:eastAsia="en-US"/>
              </w:rPr>
              <w:t>740</w:t>
            </w:r>
          </w:p>
        </w:tc>
        <w:tc>
          <w:tcPr>
            <w:tcW w:w="2940" w:type="dxa"/>
            <w:tcBorders>
              <w:top w:val="nil"/>
              <w:left w:val="nil"/>
              <w:bottom w:val="single" w:sz="8" w:space="0" w:color="000000"/>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w:t>
            </w:r>
            <w:r w:rsidRPr="00CD1DC4">
              <w:rPr>
                <w:rFonts w:ascii="Times New Roman" w:eastAsia="SimSun" w:hAnsi="Times New Roman" w:cs="Times New Roman"/>
                <w:bCs/>
                <w:kern w:val="0"/>
                <w:sz w:val="24"/>
                <w:szCs w:val="24"/>
                <w:vertAlign w:val="subscript"/>
                <w:lang w:val="en-GB" w:eastAsia="en-US"/>
              </w:rPr>
              <w:t>6</w:t>
            </w:r>
            <w:r w:rsidRPr="00CD1DC4">
              <w:rPr>
                <w:rFonts w:ascii="Times New Roman" w:eastAsia="SimSun" w:hAnsi="Times New Roman" w:cs="Times New Roman"/>
                <w:bCs/>
                <w:kern w:val="0"/>
                <w:sz w:val="24"/>
                <w:szCs w:val="24"/>
                <w:lang w:val="en-GB" w:eastAsia="en-US"/>
              </w:rPr>
              <w:t>H</w:t>
            </w:r>
            <w:r w:rsidRPr="00CD1DC4">
              <w:rPr>
                <w:rFonts w:ascii="Times New Roman" w:eastAsia="SimSun" w:hAnsi="Times New Roman" w:cs="Times New Roman"/>
                <w:bCs/>
                <w:kern w:val="0"/>
                <w:sz w:val="24"/>
                <w:szCs w:val="24"/>
                <w:vertAlign w:val="subscript"/>
                <w:lang w:val="en-GB" w:eastAsia="en-US"/>
              </w:rPr>
              <w:t>2</w:t>
            </w:r>
            <w:r w:rsidRPr="00CD1DC4">
              <w:rPr>
                <w:rFonts w:ascii="Times New Roman" w:eastAsia="SimSun" w:hAnsi="Times New Roman" w:cs="Times New Roman"/>
                <w:bCs/>
                <w:kern w:val="0"/>
                <w:sz w:val="24"/>
                <w:szCs w:val="24"/>
                <w:lang w:val="en-GB" w:eastAsia="en-US"/>
              </w:rPr>
              <w:t>-</w:t>
            </w:r>
          </w:p>
        </w:tc>
        <w:tc>
          <w:tcPr>
            <w:tcW w:w="3181" w:type="dxa"/>
            <w:tcBorders>
              <w:top w:val="nil"/>
              <w:left w:val="nil"/>
              <w:bottom w:val="single" w:sz="8" w:space="0" w:color="000000"/>
              <w:right w:val="nil"/>
            </w:tcBorders>
            <w:shd w:val="clear" w:color="auto" w:fill="FFFFFF"/>
            <w:hideMark/>
          </w:tcPr>
          <w:p w:rsidR="00F5559E" w:rsidRPr="00CD1DC4" w:rsidRDefault="00F5559E" w:rsidP="00033278">
            <w:pPr>
              <w:widowControl/>
              <w:spacing w:after="200"/>
              <w:jc w:val="center"/>
              <w:rPr>
                <w:rFonts w:ascii="Times New Roman" w:eastAsia="SimSun" w:hAnsi="Times New Roman" w:cs="Times New Roman"/>
                <w:bCs/>
                <w:kern w:val="0"/>
                <w:sz w:val="24"/>
                <w:szCs w:val="24"/>
                <w:lang w:val="en-GB" w:eastAsia="en-US"/>
              </w:rPr>
            </w:pPr>
            <w:r w:rsidRPr="00CD1DC4">
              <w:rPr>
                <w:rFonts w:ascii="Times New Roman" w:eastAsia="SimSun" w:hAnsi="Times New Roman" w:cs="Times New Roman"/>
                <w:bCs/>
                <w:kern w:val="0"/>
                <w:sz w:val="24"/>
                <w:szCs w:val="24"/>
                <w:lang w:val="en-GB" w:eastAsia="en-US"/>
              </w:rPr>
              <w:t>=C-H Outside surface swing</w:t>
            </w:r>
          </w:p>
        </w:tc>
      </w:tr>
    </w:tbl>
    <w:p w:rsidR="00F5559E" w:rsidRPr="00CD1DC4" w:rsidRDefault="00F5559E" w:rsidP="00F5559E">
      <w:r w:rsidRPr="00CD1DC4">
        <w:rPr>
          <w:rFonts w:hint="eastAsia"/>
        </w:rPr>
        <w:t xml:space="preserve"> </w:t>
      </w:r>
    </w:p>
    <w:p w:rsidR="00F5559E" w:rsidRPr="00CD1DC4" w:rsidRDefault="00F5559E" w:rsidP="00F5559E">
      <w:pPr>
        <w:pStyle w:val="ListParagraph"/>
        <w:numPr>
          <w:ilvl w:val="0"/>
          <w:numId w:val="1"/>
        </w:numPr>
        <w:ind w:firstLineChars="0"/>
        <w:rPr>
          <w:rFonts w:ascii="Times" w:hAnsi="Times" w:cs="Times"/>
          <w:b/>
          <w:sz w:val="24"/>
          <w:szCs w:val="24"/>
        </w:rPr>
      </w:pPr>
      <w:r w:rsidRPr="00CD1DC4">
        <w:rPr>
          <w:rFonts w:ascii="Times" w:hAnsi="Times" w:cs="Times"/>
          <w:b/>
          <w:sz w:val="24"/>
          <w:szCs w:val="24"/>
        </w:rPr>
        <w:t>ESI-MS</w:t>
      </w:r>
    </w:p>
    <w:p w:rsidR="00F5559E" w:rsidRPr="00CD1DC4" w:rsidRDefault="00F5559E" w:rsidP="00F5559E">
      <w:pPr>
        <w:jc w:val="center"/>
      </w:pPr>
      <w:r w:rsidRPr="00CD1DC4">
        <w:rPr>
          <w:noProof/>
          <w:lang w:eastAsia="en-US"/>
        </w:rPr>
        <w:drawing>
          <wp:inline distT="0" distB="0" distL="0" distR="0" wp14:anchorId="1AD04975" wp14:editId="439ED848">
            <wp:extent cx="3361690" cy="3206750"/>
            <wp:effectExtent l="1905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cstate="print"/>
                    <a:srcRect/>
                    <a:stretch>
                      <a:fillRect/>
                    </a:stretch>
                  </pic:blipFill>
                  <pic:spPr bwMode="auto">
                    <a:xfrm>
                      <a:off x="0" y="0"/>
                      <a:ext cx="3361690" cy="3206750"/>
                    </a:xfrm>
                    <a:prstGeom prst="rect">
                      <a:avLst/>
                    </a:prstGeom>
                    <a:noFill/>
                    <a:ln w="9525">
                      <a:noFill/>
                      <a:miter lim="800000"/>
                      <a:headEnd/>
                      <a:tailEnd/>
                    </a:ln>
                  </pic:spPr>
                </pic:pic>
              </a:graphicData>
            </a:graphic>
          </wp:inline>
        </w:drawing>
      </w:r>
    </w:p>
    <w:p w:rsidR="00F5559E" w:rsidRPr="00CD1DC4" w:rsidRDefault="00F5559E" w:rsidP="00F5559E">
      <w:pPr>
        <w:jc w:val="center"/>
        <w:rPr>
          <w:b/>
        </w:rPr>
      </w:pPr>
      <w:r w:rsidRPr="00CD1DC4">
        <w:rPr>
          <w:rFonts w:hint="eastAsia"/>
          <w:b/>
        </w:rPr>
        <w:t>C</w:t>
      </w:r>
      <w:r w:rsidRPr="00CD1DC4">
        <w:rPr>
          <w:rFonts w:hint="eastAsia"/>
          <w:b/>
          <w:vertAlign w:val="subscript"/>
        </w:rPr>
        <w:t>8</w:t>
      </w:r>
      <w:r w:rsidRPr="00CD1DC4">
        <w:rPr>
          <w:rFonts w:hint="eastAsia"/>
          <w:b/>
        </w:rPr>
        <w:t>-</w:t>
      </w:r>
      <w:r w:rsidRPr="00CD1DC4">
        <w:rPr>
          <w:rFonts w:eastAsiaTheme="minorHAnsi" w:hint="eastAsia"/>
          <w:b/>
        </w:rPr>
        <w:t>φ</w:t>
      </w:r>
      <w:r w:rsidRPr="00CD1DC4">
        <w:rPr>
          <w:rFonts w:hint="eastAsia"/>
          <w:b/>
        </w:rPr>
        <w:t>-C</w:t>
      </w:r>
      <w:r w:rsidRPr="00CD1DC4">
        <w:rPr>
          <w:rFonts w:hint="eastAsia"/>
          <w:b/>
          <w:vertAlign w:val="subscript"/>
        </w:rPr>
        <w:t>8</w:t>
      </w:r>
    </w:p>
    <w:p w:rsidR="00F5559E" w:rsidRPr="00CD1DC4" w:rsidRDefault="00F5559E" w:rsidP="00F5559E">
      <w:pPr>
        <w:jc w:val="center"/>
      </w:pPr>
      <w:r w:rsidRPr="00CD1DC4">
        <w:rPr>
          <w:noProof/>
          <w:lang w:eastAsia="en-US"/>
        </w:rPr>
        <w:lastRenderedPageBreak/>
        <w:drawing>
          <wp:inline distT="0" distB="0" distL="0" distR="0" wp14:anchorId="3FDC26A3" wp14:editId="7BC304F1">
            <wp:extent cx="3780155" cy="359981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srcRect/>
                    <a:stretch>
                      <a:fillRect/>
                    </a:stretch>
                  </pic:blipFill>
                  <pic:spPr bwMode="auto">
                    <a:xfrm>
                      <a:off x="0" y="0"/>
                      <a:ext cx="3780155" cy="3599815"/>
                    </a:xfrm>
                    <a:prstGeom prst="rect">
                      <a:avLst/>
                    </a:prstGeom>
                    <a:noFill/>
                    <a:ln w="9525">
                      <a:noFill/>
                      <a:miter lim="800000"/>
                      <a:headEnd/>
                      <a:tailEnd/>
                    </a:ln>
                  </pic:spPr>
                </pic:pic>
              </a:graphicData>
            </a:graphic>
          </wp:inline>
        </w:drawing>
      </w:r>
    </w:p>
    <w:p w:rsidR="00F5559E" w:rsidRPr="00CD1DC4" w:rsidRDefault="00F5559E" w:rsidP="00F5559E">
      <w:pPr>
        <w:jc w:val="center"/>
      </w:pPr>
      <w:r w:rsidRPr="00CD1DC4">
        <w:rPr>
          <w:rFonts w:hint="eastAsia"/>
          <w:b/>
        </w:rPr>
        <w:t>C</w:t>
      </w:r>
      <w:r w:rsidRPr="00CD1DC4">
        <w:rPr>
          <w:rFonts w:hint="eastAsia"/>
          <w:b/>
          <w:vertAlign w:val="subscript"/>
        </w:rPr>
        <w:t>10</w:t>
      </w:r>
      <w:r w:rsidRPr="00CD1DC4">
        <w:rPr>
          <w:rFonts w:hint="eastAsia"/>
          <w:b/>
        </w:rPr>
        <w:t>-</w:t>
      </w:r>
      <w:r w:rsidRPr="00CD1DC4">
        <w:rPr>
          <w:rFonts w:eastAsiaTheme="minorHAnsi" w:hint="eastAsia"/>
          <w:b/>
        </w:rPr>
        <w:t>φ</w:t>
      </w:r>
      <w:r w:rsidRPr="00CD1DC4">
        <w:rPr>
          <w:rFonts w:hint="eastAsia"/>
          <w:b/>
        </w:rPr>
        <w:t>-C</w:t>
      </w:r>
      <w:r w:rsidRPr="00CD1DC4">
        <w:rPr>
          <w:rFonts w:hint="eastAsia"/>
          <w:b/>
          <w:vertAlign w:val="subscript"/>
        </w:rPr>
        <w:t>10</w:t>
      </w:r>
    </w:p>
    <w:p w:rsidR="00F5559E" w:rsidRPr="00CD1DC4" w:rsidRDefault="00F5559E" w:rsidP="00F5559E">
      <w:pPr>
        <w:jc w:val="center"/>
      </w:pPr>
      <w:r w:rsidRPr="00CD1DC4">
        <w:rPr>
          <w:noProof/>
          <w:lang w:eastAsia="en-US"/>
        </w:rPr>
        <w:drawing>
          <wp:inline distT="0" distB="0" distL="0" distR="0" wp14:anchorId="03A18791" wp14:editId="66DA7C72">
            <wp:extent cx="3419475" cy="3258185"/>
            <wp:effectExtent l="19050" t="0" r="9525"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srcRect/>
                    <a:stretch>
                      <a:fillRect/>
                    </a:stretch>
                  </pic:blipFill>
                  <pic:spPr bwMode="auto">
                    <a:xfrm>
                      <a:off x="0" y="0"/>
                      <a:ext cx="3419475" cy="3258185"/>
                    </a:xfrm>
                    <a:prstGeom prst="rect">
                      <a:avLst/>
                    </a:prstGeom>
                    <a:noFill/>
                    <a:ln w="9525">
                      <a:noFill/>
                      <a:miter lim="800000"/>
                      <a:headEnd/>
                      <a:tailEnd/>
                    </a:ln>
                  </pic:spPr>
                </pic:pic>
              </a:graphicData>
            </a:graphic>
          </wp:inline>
        </w:drawing>
      </w:r>
    </w:p>
    <w:p w:rsidR="00F5559E" w:rsidRPr="00CD1DC4" w:rsidRDefault="00F5559E" w:rsidP="00F5559E">
      <w:pPr>
        <w:jc w:val="center"/>
        <w:rPr>
          <w:rFonts w:ascii="Times New Roman" w:hAnsi="Times New Roman" w:cs="Times New Roman"/>
          <w:sz w:val="24"/>
          <w:szCs w:val="24"/>
        </w:rPr>
      </w:pPr>
      <w:r w:rsidRPr="00CD1DC4">
        <w:rPr>
          <w:rFonts w:ascii="Times New Roman" w:hAnsi="Times New Roman" w:cs="Times New Roman"/>
          <w:sz w:val="24"/>
          <w:szCs w:val="24"/>
        </w:rPr>
        <w:t>C</w:t>
      </w:r>
      <w:r w:rsidRPr="00CD1DC4">
        <w:rPr>
          <w:rFonts w:ascii="Times New Roman" w:hAnsi="Times New Roman" w:cs="Times New Roman"/>
          <w:sz w:val="24"/>
          <w:szCs w:val="24"/>
          <w:vertAlign w:val="subscript"/>
        </w:rPr>
        <w:t>12</w:t>
      </w:r>
      <w:r w:rsidRPr="00CD1DC4">
        <w:rPr>
          <w:rFonts w:ascii="Times New Roman" w:hAnsi="Times New Roman" w:cs="Times New Roman"/>
          <w:sz w:val="24"/>
          <w:szCs w:val="24"/>
        </w:rPr>
        <w:t>-</w:t>
      </w:r>
      <w:r w:rsidRPr="00CD1DC4">
        <w:rPr>
          <w:rFonts w:ascii="Times New Roman" w:eastAsiaTheme="minorHAnsi" w:hAnsi="Times New Roman" w:cs="Times New Roman"/>
          <w:sz w:val="24"/>
          <w:szCs w:val="24"/>
        </w:rPr>
        <w:t>φ</w:t>
      </w:r>
      <w:r w:rsidRPr="00CD1DC4">
        <w:rPr>
          <w:rFonts w:ascii="Times New Roman" w:hAnsi="Times New Roman" w:cs="Times New Roman"/>
          <w:sz w:val="24"/>
          <w:szCs w:val="24"/>
        </w:rPr>
        <w:t>-C</w:t>
      </w:r>
      <w:r w:rsidRPr="00CD1DC4">
        <w:rPr>
          <w:rFonts w:ascii="Times New Roman" w:hAnsi="Times New Roman" w:cs="Times New Roman"/>
          <w:sz w:val="24"/>
          <w:szCs w:val="24"/>
          <w:vertAlign w:val="subscript"/>
        </w:rPr>
        <w:t>12</w:t>
      </w:r>
    </w:p>
    <w:p w:rsidR="00F5559E" w:rsidRPr="00CD1DC4" w:rsidRDefault="00F5559E" w:rsidP="00F5559E">
      <w:pPr>
        <w:jc w:val="center"/>
        <w:rPr>
          <w:rFonts w:ascii="Times New Roman" w:hAnsi="Times New Roman" w:cs="Times New Roman"/>
          <w:sz w:val="24"/>
          <w:szCs w:val="24"/>
        </w:rPr>
      </w:pPr>
      <w:r w:rsidRPr="00CD1DC4">
        <w:rPr>
          <w:rFonts w:ascii="Times New Roman" w:hAnsi="Times New Roman" w:cs="Times New Roman"/>
          <w:sz w:val="24"/>
          <w:szCs w:val="24"/>
        </w:rPr>
        <w:t>Fig.S2. The ESI-MS of DS (Cn-</w:t>
      </w:r>
      <w:r w:rsidRPr="00CD1DC4">
        <w:rPr>
          <w:rFonts w:ascii="Times New Roman" w:eastAsiaTheme="minorHAnsi" w:hAnsi="Times New Roman" w:cs="Times New Roman"/>
          <w:sz w:val="24"/>
          <w:szCs w:val="24"/>
        </w:rPr>
        <w:t>φ</w:t>
      </w:r>
      <w:r w:rsidRPr="00CD1DC4">
        <w:rPr>
          <w:rFonts w:ascii="Times New Roman" w:hAnsi="Times New Roman" w:cs="Times New Roman"/>
          <w:sz w:val="24"/>
          <w:szCs w:val="24"/>
        </w:rPr>
        <w:t>-Cn, n=8, 10, 12)</w:t>
      </w:r>
    </w:p>
    <w:p w:rsidR="00F5559E" w:rsidRPr="00CD1DC4" w:rsidRDefault="00F5559E" w:rsidP="00F5559E">
      <w:pPr>
        <w:rPr>
          <w:b/>
          <w:bCs/>
          <w:lang w:val="en-GB"/>
        </w:rPr>
      </w:pPr>
    </w:p>
    <w:p w:rsidR="00F5559E" w:rsidRPr="00CD1DC4" w:rsidRDefault="00F5559E" w:rsidP="00F5559E">
      <w:pPr>
        <w:jc w:val="center"/>
        <w:rPr>
          <w:rFonts w:ascii="Times New Roman" w:hAnsi="Times New Roman" w:cs="Times New Roman"/>
          <w:b/>
          <w:bCs/>
          <w:sz w:val="24"/>
          <w:szCs w:val="24"/>
          <w:lang w:val="en-GB"/>
        </w:rPr>
      </w:pPr>
      <w:r w:rsidRPr="00CD1DC4">
        <w:rPr>
          <w:rFonts w:ascii="Times New Roman" w:hAnsi="Times New Roman" w:cs="Times New Roman"/>
          <w:b/>
          <w:bCs/>
          <w:sz w:val="24"/>
          <w:szCs w:val="24"/>
          <w:lang w:val="en-GB"/>
        </w:rPr>
        <w:t xml:space="preserve">The </w:t>
      </w:r>
      <w:r w:rsidRPr="00CD1DC4">
        <w:rPr>
          <w:rFonts w:ascii="Times New Roman" w:hAnsi="Times New Roman" w:cs="Times New Roman"/>
          <w:b/>
          <w:bCs/>
          <w:sz w:val="24"/>
          <w:szCs w:val="24"/>
        </w:rPr>
        <w:t>ESI-MS</w:t>
      </w:r>
      <w:r w:rsidRPr="00CD1DC4">
        <w:rPr>
          <w:rFonts w:ascii="Times New Roman" w:hAnsi="Times New Roman" w:cs="Times New Roman"/>
          <w:b/>
          <w:bCs/>
          <w:sz w:val="24"/>
          <w:szCs w:val="24"/>
          <w:lang w:val="en-GB"/>
        </w:rPr>
        <w:t xml:space="preserve"> peaks of dimeric surfactants are listed in </w:t>
      </w:r>
      <w:r w:rsidRPr="00BC24C1">
        <w:rPr>
          <w:rFonts w:ascii="Times New Roman" w:hAnsi="Times New Roman" w:cs="Times New Roman"/>
          <w:b/>
          <w:bCs/>
          <w:color w:val="FF0000"/>
          <w:sz w:val="24"/>
          <w:szCs w:val="24"/>
          <w:lang w:val="en-GB"/>
        </w:rPr>
        <w:t>table</w:t>
      </w:r>
      <w:r w:rsidRPr="00CD1DC4">
        <w:rPr>
          <w:rFonts w:ascii="Times New Roman" w:hAnsi="Times New Roman" w:cs="Times New Roman"/>
          <w:b/>
          <w:bCs/>
          <w:sz w:val="24"/>
          <w:szCs w:val="24"/>
          <w:lang w:val="en-GB"/>
        </w:rPr>
        <w:t xml:space="preserve"> below.</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610"/>
      </w:tblGrid>
      <w:tr w:rsidR="00F5559E" w:rsidRPr="00CD1DC4" w:rsidTr="00033278">
        <w:trPr>
          <w:trHeight w:val="568"/>
          <w:jc w:val="center"/>
        </w:trPr>
        <w:tc>
          <w:tcPr>
            <w:tcW w:w="2609"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GS</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[M-H]</w:t>
            </w:r>
            <w:r w:rsidRPr="00CD1DC4">
              <w:rPr>
                <w:rFonts w:ascii="Times New Roman" w:hAnsi="Times New Roman" w:cs="Times New Roman"/>
                <w:b/>
                <w:sz w:val="24"/>
                <w:szCs w:val="24"/>
                <w:vertAlign w:val="superscript"/>
              </w:rPr>
              <w:t>-</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[2M-H]</w:t>
            </w:r>
            <w:r w:rsidRPr="00CD1DC4">
              <w:rPr>
                <w:rFonts w:ascii="Times New Roman" w:hAnsi="Times New Roman" w:cs="Times New Roman"/>
                <w:b/>
                <w:sz w:val="24"/>
                <w:szCs w:val="24"/>
                <w:vertAlign w:val="superscript"/>
              </w:rPr>
              <w:t>-</w:t>
            </w:r>
          </w:p>
        </w:tc>
      </w:tr>
      <w:tr w:rsidR="00F5559E" w:rsidRPr="00CD1DC4" w:rsidTr="00033278">
        <w:trPr>
          <w:trHeight w:val="568"/>
          <w:jc w:val="center"/>
        </w:trPr>
        <w:tc>
          <w:tcPr>
            <w:tcW w:w="2609"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C</w:t>
            </w:r>
            <w:r w:rsidRPr="00CD1DC4">
              <w:rPr>
                <w:rFonts w:ascii="Times New Roman" w:hAnsi="Times New Roman" w:cs="Times New Roman"/>
                <w:b/>
                <w:sz w:val="24"/>
                <w:szCs w:val="24"/>
                <w:vertAlign w:val="subscript"/>
              </w:rPr>
              <w:t>8</w:t>
            </w:r>
            <w:r w:rsidRPr="00CD1DC4">
              <w:rPr>
                <w:rFonts w:ascii="Times New Roman" w:hAnsi="Times New Roman" w:cs="Times New Roman"/>
                <w:b/>
                <w:sz w:val="24"/>
                <w:szCs w:val="24"/>
              </w:rPr>
              <w:t>-</w:t>
            </w:r>
            <w:r w:rsidRPr="00CD1DC4">
              <w:rPr>
                <w:rFonts w:ascii="Times New Roman" w:eastAsiaTheme="minorHAnsi" w:hAnsi="Times New Roman" w:cs="Times New Roman"/>
                <w:b/>
                <w:sz w:val="24"/>
                <w:szCs w:val="24"/>
              </w:rPr>
              <w:t>φ</w:t>
            </w:r>
            <w:r w:rsidRPr="00CD1DC4">
              <w:rPr>
                <w:rFonts w:ascii="Times New Roman" w:hAnsi="Times New Roman" w:cs="Times New Roman"/>
                <w:b/>
                <w:sz w:val="24"/>
                <w:szCs w:val="24"/>
              </w:rPr>
              <w:t>-C</w:t>
            </w:r>
            <w:r w:rsidRPr="00CD1DC4">
              <w:rPr>
                <w:rFonts w:ascii="Times New Roman" w:hAnsi="Times New Roman" w:cs="Times New Roman"/>
                <w:b/>
                <w:sz w:val="24"/>
                <w:szCs w:val="24"/>
                <w:vertAlign w:val="subscript"/>
              </w:rPr>
              <w:t>8</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477.1</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955.1</w:t>
            </w:r>
          </w:p>
        </w:tc>
      </w:tr>
      <w:tr w:rsidR="00F5559E" w:rsidRPr="00CD1DC4" w:rsidTr="00033278">
        <w:trPr>
          <w:trHeight w:val="568"/>
          <w:jc w:val="center"/>
        </w:trPr>
        <w:tc>
          <w:tcPr>
            <w:tcW w:w="2609"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lastRenderedPageBreak/>
              <w:t>C</w:t>
            </w:r>
            <w:r w:rsidRPr="00CD1DC4">
              <w:rPr>
                <w:rFonts w:ascii="Times New Roman" w:hAnsi="Times New Roman" w:cs="Times New Roman"/>
                <w:b/>
                <w:sz w:val="24"/>
                <w:szCs w:val="24"/>
                <w:vertAlign w:val="subscript"/>
              </w:rPr>
              <w:t>10</w:t>
            </w:r>
            <w:r w:rsidRPr="00CD1DC4">
              <w:rPr>
                <w:rFonts w:ascii="Times New Roman" w:hAnsi="Times New Roman" w:cs="Times New Roman"/>
                <w:b/>
                <w:sz w:val="24"/>
                <w:szCs w:val="24"/>
              </w:rPr>
              <w:t>-</w:t>
            </w:r>
            <w:r w:rsidRPr="00CD1DC4">
              <w:rPr>
                <w:rFonts w:ascii="Times New Roman" w:eastAsiaTheme="minorHAnsi" w:hAnsi="Times New Roman" w:cs="Times New Roman"/>
                <w:b/>
                <w:sz w:val="24"/>
                <w:szCs w:val="24"/>
              </w:rPr>
              <w:t>φ</w:t>
            </w:r>
            <w:r w:rsidRPr="00CD1DC4">
              <w:rPr>
                <w:rFonts w:ascii="Times New Roman" w:hAnsi="Times New Roman" w:cs="Times New Roman"/>
                <w:b/>
                <w:sz w:val="24"/>
                <w:szCs w:val="24"/>
              </w:rPr>
              <w:t>-C</w:t>
            </w:r>
            <w:r w:rsidRPr="00CD1DC4">
              <w:rPr>
                <w:rFonts w:ascii="Times New Roman" w:hAnsi="Times New Roman" w:cs="Times New Roman"/>
                <w:b/>
                <w:sz w:val="24"/>
                <w:szCs w:val="24"/>
                <w:vertAlign w:val="subscript"/>
              </w:rPr>
              <w:t>10</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533.2</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1067.1</w:t>
            </w:r>
          </w:p>
        </w:tc>
      </w:tr>
      <w:tr w:rsidR="00F5559E" w:rsidRPr="00CD1DC4" w:rsidTr="00033278">
        <w:trPr>
          <w:trHeight w:val="568"/>
          <w:jc w:val="center"/>
        </w:trPr>
        <w:tc>
          <w:tcPr>
            <w:tcW w:w="2609"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C</w:t>
            </w:r>
            <w:r w:rsidRPr="00CD1DC4">
              <w:rPr>
                <w:rFonts w:ascii="Times New Roman" w:hAnsi="Times New Roman" w:cs="Times New Roman"/>
                <w:b/>
                <w:sz w:val="24"/>
                <w:szCs w:val="24"/>
                <w:vertAlign w:val="subscript"/>
              </w:rPr>
              <w:t>12</w:t>
            </w:r>
            <w:r w:rsidRPr="00CD1DC4">
              <w:rPr>
                <w:rFonts w:ascii="Times New Roman" w:hAnsi="Times New Roman" w:cs="Times New Roman"/>
                <w:b/>
                <w:sz w:val="24"/>
                <w:szCs w:val="24"/>
              </w:rPr>
              <w:t>-</w:t>
            </w:r>
            <w:r w:rsidRPr="00CD1DC4">
              <w:rPr>
                <w:rFonts w:ascii="Times New Roman" w:eastAsiaTheme="minorHAnsi" w:hAnsi="Times New Roman" w:cs="Times New Roman"/>
                <w:b/>
                <w:sz w:val="24"/>
                <w:szCs w:val="24"/>
              </w:rPr>
              <w:t>φ</w:t>
            </w:r>
            <w:r w:rsidRPr="00CD1DC4">
              <w:rPr>
                <w:rFonts w:ascii="Times New Roman" w:hAnsi="Times New Roman" w:cs="Times New Roman"/>
                <w:b/>
                <w:sz w:val="24"/>
                <w:szCs w:val="24"/>
              </w:rPr>
              <w:t>-C</w:t>
            </w:r>
            <w:r w:rsidRPr="00CD1DC4">
              <w:rPr>
                <w:rFonts w:ascii="Times New Roman" w:hAnsi="Times New Roman" w:cs="Times New Roman"/>
                <w:b/>
                <w:sz w:val="24"/>
                <w:szCs w:val="24"/>
                <w:vertAlign w:val="subscript"/>
              </w:rPr>
              <w:t>12</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589.3</w:t>
            </w:r>
          </w:p>
        </w:tc>
        <w:tc>
          <w:tcPr>
            <w:tcW w:w="2610" w:type="dxa"/>
            <w:tcBorders>
              <w:top w:val="single" w:sz="4" w:space="0" w:color="auto"/>
              <w:left w:val="single" w:sz="4" w:space="0" w:color="auto"/>
              <w:bottom w:val="single" w:sz="4" w:space="0" w:color="auto"/>
              <w:right w:val="single" w:sz="4" w:space="0" w:color="auto"/>
            </w:tcBorders>
            <w:hideMark/>
          </w:tcPr>
          <w:p w:rsidR="00F5559E" w:rsidRPr="00CD1DC4" w:rsidRDefault="00F5559E" w:rsidP="00033278">
            <w:pPr>
              <w:jc w:val="center"/>
              <w:rPr>
                <w:rFonts w:ascii="Times New Roman" w:hAnsi="Times New Roman" w:cs="Times New Roman"/>
                <w:b/>
                <w:sz w:val="24"/>
                <w:szCs w:val="24"/>
              </w:rPr>
            </w:pPr>
            <w:r w:rsidRPr="00CD1DC4">
              <w:rPr>
                <w:rFonts w:ascii="Times New Roman" w:hAnsi="Times New Roman" w:cs="Times New Roman"/>
                <w:b/>
                <w:sz w:val="24"/>
                <w:szCs w:val="24"/>
              </w:rPr>
              <w:t>1179.2</w:t>
            </w:r>
          </w:p>
        </w:tc>
      </w:tr>
    </w:tbl>
    <w:p w:rsidR="00F5559E" w:rsidRPr="00CD1DC4" w:rsidRDefault="00F5559E" w:rsidP="00F5559E">
      <w:pPr>
        <w:pStyle w:val="ListParagraph"/>
        <w:numPr>
          <w:ilvl w:val="0"/>
          <w:numId w:val="1"/>
        </w:numPr>
        <w:ind w:firstLineChars="0"/>
        <w:rPr>
          <w:b/>
          <w:lang w:val="en-GB"/>
        </w:rPr>
      </w:pPr>
      <w:r w:rsidRPr="00CD1DC4">
        <w:rPr>
          <w:rFonts w:hint="eastAsia"/>
          <w:b/>
          <w:vertAlign w:val="superscript"/>
          <w:lang w:val="en-GB"/>
        </w:rPr>
        <w:t>1</w:t>
      </w:r>
      <w:r w:rsidRPr="00CD1DC4">
        <w:rPr>
          <w:rFonts w:hint="eastAsia"/>
          <w:b/>
          <w:lang w:val="en-GB"/>
        </w:rPr>
        <w:t xml:space="preserve"> H NRM</w:t>
      </w:r>
    </w:p>
    <w:p w:rsidR="00F5559E" w:rsidRPr="00CD1DC4" w:rsidRDefault="00F5559E" w:rsidP="00F5559E">
      <w:pPr>
        <w:spacing w:line="240" w:lineRule="atLeast"/>
        <w:rPr>
          <w:rFonts w:ascii="Times New Roman" w:eastAsia="SimSun" w:hAnsi="Times New Roman" w:cs="Times New Roman"/>
          <w:kern w:val="0"/>
          <w:sz w:val="24"/>
          <w:szCs w:val="24"/>
        </w:rPr>
      </w:pPr>
      <w:r w:rsidRPr="00CD1DC4">
        <w:rPr>
          <w:rFonts w:ascii="Times New Roman" w:eastAsia="SimSun" w:hAnsi="Times New Roman" w:cs="Times New Roman"/>
          <w:kern w:val="0"/>
          <w:sz w:val="24"/>
          <w:szCs w:val="24"/>
        </w:rPr>
        <w:t xml:space="preserve">As can be seen from </w:t>
      </w:r>
      <w:r w:rsidRPr="00CD1DC4">
        <w:rPr>
          <w:rFonts w:ascii="Times New Roman" w:hAnsi="Times New Roman" w:cs="Times New Roman"/>
          <w:sz w:val="24"/>
          <w:szCs w:val="24"/>
          <w:lang w:val="en-GB"/>
        </w:rPr>
        <w:t xml:space="preserve">Fig.S3, </w:t>
      </w:r>
      <w:r w:rsidRPr="00CD1DC4">
        <w:rPr>
          <w:rFonts w:ascii="Times New Roman" w:hAnsi="Times New Roman" w:cs="Times New Roman"/>
          <w:sz w:val="24"/>
          <w:szCs w:val="24"/>
        </w:rPr>
        <w:t xml:space="preserve">there are triple peaks during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 xml:space="preserve">:7.75-8.25, which is clearly shown that two isomers co-existed in the system. By analysis,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 xml:space="preserve">:7.95(s,1H) belongs to cis-isomer. Chemical shifts of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w:t>
      </w:r>
      <w:r w:rsidRPr="00CD1DC4">
        <w:rPr>
          <w:rFonts w:ascii="Times New Roman" w:eastAsia="SimSun" w:hAnsi="Times New Roman" w:cs="Times New Roman"/>
          <w:kern w:val="0"/>
          <w:sz w:val="24"/>
          <w:szCs w:val="24"/>
          <w:lang w:eastAsia="en-US"/>
        </w:rPr>
        <w:t>7.</w:t>
      </w:r>
      <w:r w:rsidRPr="00CD1DC4">
        <w:rPr>
          <w:rFonts w:ascii="Times New Roman" w:eastAsia="SimSun" w:hAnsi="Times New Roman" w:cs="Times New Roman"/>
          <w:kern w:val="0"/>
          <w:sz w:val="24"/>
          <w:szCs w:val="24"/>
        </w:rPr>
        <w:t>85(s,1H)</w:t>
      </w:r>
      <w:r w:rsidRPr="00CD1DC4">
        <w:rPr>
          <w:rFonts w:ascii="Times New Roman" w:eastAsia="SimSun" w:hAnsi="Times New Roman" w:cs="Times New Roman"/>
          <w:kern w:val="0"/>
          <w:sz w:val="24"/>
          <w:szCs w:val="24"/>
          <w:lang w:eastAsia="en-US"/>
        </w:rPr>
        <w:t xml:space="preserve"> </w:t>
      </w:r>
      <w:r w:rsidRPr="00CD1DC4">
        <w:rPr>
          <w:rFonts w:ascii="Times New Roman" w:eastAsia="SimSun" w:hAnsi="Times New Roman" w:cs="Times New Roman"/>
          <w:kern w:val="0"/>
          <w:sz w:val="24"/>
          <w:szCs w:val="24"/>
        </w:rPr>
        <w:t xml:space="preserve">and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w:t>
      </w:r>
      <w:r w:rsidRPr="00CD1DC4">
        <w:rPr>
          <w:rFonts w:ascii="Times New Roman" w:eastAsia="SimSun" w:hAnsi="Times New Roman" w:cs="Times New Roman"/>
          <w:kern w:val="0"/>
          <w:sz w:val="24"/>
          <w:szCs w:val="24"/>
          <w:lang w:eastAsia="en-US"/>
        </w:rPr>
        <w:t>8.</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5(</w:t>
      </w:r>
      <w:r w:rsidRPr="00CD1DC4">
        <w:rPr>
          <w:rFonts w:ascii="Times New Roman" w:eastAsia="SimSun" w:hAnsi="Times New Roman" w:cs="Times New Roman"/>
          <w:kern w:val="0"/>
          <w:sz w:val="24"/>
          <w:szCs w:val="24"/>
        </w:rPr>
        <w:t>s</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are </w:t>
      </w:r>
      <w:bookmarkStart w:id="1" w:name="OLE_LINK47"/>
      <w:bookmarkStart w:id="2" w:name="OLE_LINK46"/>
      <w:r w:rsidRPr="00CD1DC4">
        <w:rPr>
          <w:rFonts w:ascii="Times New Roman" w:eastAsia="SimSun" w:hAnsi="Times New Roman" w:cs="Times New Roman"/>
          <w:kern w:val="0"/>
          <w:sz w:val="24"/>
          <w:szCs w:val="24"/>
        </w:rPr>
        <w:t>trans-isomer</w:t>
      </w:r>
      <w:bookmarkEnd w:id="1"/>
      <w:bookmarkEnd w:id="2"/>
      <w:r w:rsidRPr="00CD1DC4">
        <w:rPr>
          <w:rFonts w:ascii="Times New Roman" w:eastAsia="SimSun" w:hAnsi="Times New Roman" w:cs="Times New Roman"/>
          <w:kern w:val="0"/>
          <w:sz w:val="24"/>
          <w:szCs w:val="24"/>
        </w:rPr>
        <w:t>. Isomers structures are shown below:</w:t>
      </w:r>
    </w:p>
    <w:p w:rsidR="00F5559E" w:rsidRPr="00CD1DC4" w:rsidRDefault="00F5559E" w:rsidP="00F5559E">
      <w:pPr>
        <w:jc w:val="center"/>
        <w:rPr>
          <w:lang w:val="en-GB"/>
        </w:rPr>
      </w:pPr>
      <w:r w:rsidRPr="00CD1DC4">
        <w:rPr>
          <w:rFonts w:hint="eastAsia"/>
        </w:rPr>
        <w:object w:dxaOrig="4476" w:dyaOrig="967">
          <v:shape id="_x0000_i1027" type="#_x0000_t75" style="width:283.5pt;height:61.5pt" o:ole="">
            <v:imagedata r:id="rId15" o:title=""/>
          </v:shape>
          <o:OLEObject Type="Embed" ProgID="ChemDraw.Document.6.0" ShapeID="_x0000_i1027" DrawAspect="Content" ObjectID="_1600245681" r:id="rId16"/>
        </w:object>
      </w:r>
      <w:r w:rsidRPr="00CD1DC4">
        <w:rPr>
          <w:rFonts w:hint="eastAsia"/>
          <w:noProof/>
        </w:rPr>
        <w:t xml:space="preserve"> </w:t>
      </w:r>
      <w:r w:rsidRPr="00CD1DC4">
        <w:rPr>
          <w:noProof/>
          <w:lang w:eastAsia="en-US"/>
        </w:rPr>
        <w:drawing>
          <wp:inline distT="0" distB="0" distL="0" distR="0" wp14:anchorId="66E51926" wp14:editId="7E02AAAE">
            <wp:extent cx="4784725" cy="3296920"/>
            <wp:effectExtent l="19050" t="0" r="0" b="0"/>
            <wp:docPr id="3" name="图片 3"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png"/>
                    <pic:cNvPicPr>
                      <a:picLocks noChangeAspect="1" noChangeArrowheads="1"/>
                    </pic:cNvPicPr>
                  </pic:nvPicPr>
                  <pic:blipFill>
                    <a:blip r:embed="rId17" cstate="print"/>
                    <a:srcRect/>
                    <a:stretch>
                      <a:fillRect/>
                    </a:stretch>
                  </pic:blipFill>
                  <pic:spPr bwMode="auto">
                    <a:xfrm>
                      <a:off x="0" y="0"/>
                      <a:ext cx="4784725" cy="3296920"/>
                    </a:xfrm>
                    <a:prstGeom prst="rect">
                      <a:avLst/>
                    </a:prstGeom>
                    <a:noFill/>
                    <a:ln w="9525">
                      <a:noFill/>
                      <a:miter lim="800000"/>
                      <a:headEnd/>
                      <a:tailEnd/>
                    </a:ln>
                  </pic:spPr>
                </pic:pic>
              </a:graphicData>
            </a:graphic>
          </wp:inline>
        </w:drawing>
      </w:r>
    </w:p>
    <w:p w:rsidR="00F5559E" w:rsidRPr="00CD1DC4" w:rsidRDefault="00F5559E" w:rsidP="00F5559E">
      <w:pPr>
        <w:jc w:val="center"/>
        <w:rPr>
          <w:rFonts w:ascii="Times New Roman" w:hAnsi="Times New Roman" w:cs="Times New Roman"/>
          <w:szCs w:val="21"/>
        </w:rPr>
      </w:pPr>
      <w:r w:rsidRPr="00CD1DC4">
        <w:rPr>
          <w:rFonts w:ascii="Times New Roman" w:hAnsi="Times New Roman" w:cs="Times New Roman"/>
          <w:szCs w:val="21"/>
          <w:lang w:val="en-GB"/>
        </w:rPr>
        <w:t>Fig.S3.</w:t>
      </w:r>
      <w:r w:rsidRPr="00CD1DC4">
        <w:rPr>
          <w:rFonts w:ascii="Times New Roman" w:hAnsi="Times New Roman" w:cs="Times New Roman"/>
          <w:szCs w:val="21"/>
        </w:rPr>
        <w:t xml:space="preserve"> The</w:t>
      </w:r>
      <w:r w:rsidRPr="00CD1DC4">
        <w:rPr>
          <w:rFonts w:ascii="Times New Roman" w:hAnsi="Times New Roman" w:cs="Times New Roman"/>
          <w:szCs w:val="21"/>
          <w:vertAlign w:val="superscript"/>
        </w:rPr>
        <w:t xml:space="preserve"> 1</w:t>
      </w:r>
      <w:r w:rsidRPr="00CD1DC4">
        <w:rPr>
          <w:rFonts w:ascii="Times New Roman" w:hAnsi="Times New Roman" w:cs="Times New Roman"/>
          <w:szCs w:val="21"/>
        </w:rPr>
        <w:t>H NMR of C</w:t>
      </w:r>
      <w:r w:rsidRPr="00CD1DC4">
        <w:rPr>
          <w:rFonts w:ascii="Times New Roman" w:hAnsi="Times New Roman" w:cs="Times New Roman"/>
          <w:szCs w:val="21"/>
          <w:vertAlign w:val="subscript"/>
        </w:rPr>
        <w:t>12</w:t>
      </w:r>
      <w:r w:rsidRPr="00CD1DC4">
        <w:rPr>
          <w:rFonts w:ascii="Times New Roman" w:hAnsi="Times New Roman" w:cs="Times New Roman"/>
          <w:szCs w:val="21"/>
        </w:rPr>
        <w:t>-</w:t>
      </w:r>
      <w:r w:rsidRPr="00CD1DC4">
        <w:rPr>
          <w:rFonts w:ascii="Times New Roman" w:eastAsiaTheme="minorHAnsi" w:hAnsi="Times New Roman" w:cs="Times New Roman"/>
          <w:szCs w:val="21"/>
        </w:rPr>
        <w:t>φ</w:t>
      </w:r>
      <w:r w:rsidRPr="00CD1DC4">
        <w:rPr>
          <w:rFonts w:ascii="Times New Roman" w:hAnsi="Times New Roman" w:cs="Times New Roman"/>
          <w:szCs w:val="21"/>
        </w:rPr>
        <w:t>-C</w:t>
      </w:r>
      <w:r w:rsidRPr="00CD1DC4">
        <w:rPr>
          <w:rFonts w:ascii="Times New Roman" w:hAnsi="Times New Roman" w:cs="Times New Roman"/>
          <w:szCs w:val="21"/>
          <w:vertAlign w:val="subscript"/>
        </w:rPr>
        <w:t>12</w:t>
      </w:r>
      <w:r w:rsidRPr="00CD1DC4">
        <w:rPr>
          <w:rFonts w:ascii="Times New Roman" w:hAnsi="Times New Roman" w:cs="Times New Roman"/>
          <w:szCs w:val="21"/>
        </w:rPr>
        <w:t>.</w:t>
      </w:r>
    </w:p>
    <w:p w:rsidR="00F5559E" w:rsidRPr="00CD1DC4" w:rsidRDefault="00F5559E" w:rsidP="00F5559E">
      <w:pPr>
        <w:spacing w:line="240" w:lineRule="atLeast"/>
        <w:rPr>
          <w:rFonts w:ascii="Times New Roman" w:eastAsia="SimSun" w:hAnsi="Times New Roman" w:cs="Times New Roman"/>
          <w:kern w:val="0"/>
          <w:sz w:val="24"/>
          <w:szCs w:val="24"/>
        </w:rPr>
      </w:pPr>
      <w:r w:rsidRPr="00CD1DC4">
        <w:rPr>
          <w:rFonts w:ascii="Times New Roman" w:eastAsia="SimHei" w:hAnsi="Times New Roman" w:cs="Times New Roman"/>
          <w:kern w:val="0"/>
          <w:sz w:val="24"/>
          <w:szCs w:val="24"/>
          <w:vertAlign w:val="superscript"/>
          <w:lang w:eastAsia="en-US"/>
        </w:rPr>
        <w:t>1</w:t>
      </w:r>
      <w:r w:rsidRPr="00CD1DC4">
        <w:rPr>
          <w:rFonts w:ascii="Times New Roman" w:eastAsia="SimHei" w:hAnsi="Times New Roman" w:cs="Times New Roman"/>
          <w:kern w:val="0"/>
          <w:sz w:val="24"/>
          <w:szCs w:val="24"/>
          <w:lang w:eastAsia="en-US"/>
        </w:rPr>
        <w:t>H NMR</w:t>
      </w:r>
      <w:r w:rsidRPr="00CD1DC4">
        <w:rPr>
          <w:rFonts w:ascii="Times New Roman" w:eastAsia="SimHei" w:hAnsi="Times New Roman" w:cs="Times New Roman"/>
          <w:kern w:val="0"/>
          <w:sz w:val="24"/>
          <w:szCs w:val="24"/>
        </w:rPr>
        <w:t xml:space="preserve"> </w:t>
      </w:r>
      <w:r w:rsidRPr="00CD1DC4">
        <w:rPr>
          <w:rFonts w:ascii="Times New Roman" w:eastAsia="SimSun" w:hAnsi="Times New Roman" w:cs="Times New Roman"/>
          <w:kern w:val="0"/>
          <w:sz w:val="24"/>
          <w:szCs w:val="24"/>
          <w:lang w:eastAsia="en-US"/>
        </w:rPr>
        <w:t xml:space="preserve">(300MHz, </w:t>
      </w:r>
      <w:r w:rsidRPr="00CD1DC4">
        <w:rPr>
          <w:rFonts w:ascii="Times New Roman" w:hAnsi="Times New Roman" w:cs="Times New Roman"/>
          <w:sz w:val="24"/>
          <w:szCs w:val="24"/>
        </w:rPr>
        <w:t>DMSO-d</w:t>
      </w:r>
      <w:r w:rsidRPr="00CD1DC4">
        <w:rPr>
          <w:rFonts w:ascii="Times New Roman" w:hAnsi="Times New Roman" w:cs="Times New Roman"/>
          <w:sz w:val="24"/>
          <w:szCs w:val="24"/>
          <w:vertAlign w:val="subscript"/>
        </w:rPr>
        <w:t>6</w:t>
      </w:r>
      <w:r w:rsidRPr="00CD1DC4">
        <w:rPr>
          <w:rFonts w:ascii="Times New Roman" w:hAnsi="Times New Roman" w:cs="Times New Roman"/>
          <w:sz w:val="24"/>
          <w:szCs w:val="24"/>
        </w:rPr>
        <w:t>,</w:t>
      </w:r>
      <w:r w:rsidRPr="00CD1DC4">
        <w:rPr>
          <w:rFonts w:ascii="Times New Roman" w:eastAsia="SimSun" w:hAnsi="Times New Roman" w:cs="Times New Roman"/>
          <w:kern w:val="0"/>
          <w:sz w:val="24"/>
          <w:szCs w:val="24"/>
          <w:lang w:eastAsia="en-US"/>
        </w:rPr>
        <w:t xml:space="preserve">) </w:t>
      </w:r>
      <w:r w:rsidRPr="00CD1DC4">
        <w:rPr>
          <w:rFonts w:ascii="Times New Roman" w:eastAsia="SimHei" w:hAnsi="Times New Roman" w:cs="Times New Roman"/>
          <w:kern w:val="0"/>
          <w:sz w:val="24"/>
          <w:szCs w:val="24"/>
          <w:lang w:eastAsia="en-US"/>
        </w:rPr>
        <w:t xml:space="preserve">of </w:t>
      </w:r>
      <w:r w:rsidRPr="00CD1DC4">
        <w:rPr>
          <w:rFonts w:ascii="Times New Roman" w:eastAsia="SimSun" w:hAnsi="Times New Roman" w:cs="Times New Roman"/>
          <w:kern w:val="0"/>
          <w:sz w:val="24"/>
          <w:szCs w:val="24"/>
          <w:lang w:eastAsia="en-US"/>
        </w:rPr>
        <w:t>C</w:t>
      </w:r>
      <w:r w:rsidRPr="00CD1DC4">
        <w:rPr>
          <w:rFonts w:ascii="Times New Roman" w:eastAsia="SimSun" w:hAnsi="Times New Roman" w:cs="Times New Roman"/>
          <w:kern w:val="0"/>
          <w:sz w:val="24"/>
          <w:szCs w:val="24"/>
          <w:vertAlign w:val="subscript"/>
          <w:lang w:eastAsia="en-US"/>
        </w:rPr>
        <w:t>12</w:t>
      </w:r>
      <w:r w:rsidRPr="00CD1DC4">
        <w:rPr>
          <w:rFonts w:ascii="Times New Roman" w:eastAsia="SimSun" w:hAnsi="Times New Roman" w:cs="Times New Roman"/>
          <w:kern w:val="0"/>
          <w:sz w:val="24"/>
          <w:szCs w:val="24"/>
          <w:lang w:eastAsia="en-US"/>
        </w:rPr>
        <w:t>-</w:t>
      </w:r>
      <w:r w:rsidRPr="00CD1DC4">
        <w:rPr>
          <w:rFonts w:ascii="Times New Roman" w:eastAsiaTheme="minorHAnsi" w:hAnsi="Times New Roman" w:cs="Times New Roman"/>
          <w:sz w:val="24"/>
          <w:szCs w:val="24"/>
        </w:rPr>
        <w:t>φ</w:t>
      </w:r>
      <w:r w:rsidRPr="00CD1DC4">
        <w:rPr>
          <w:rFonts w:ascii="Times New Roman" w:eastAsia="SimSun" w:hAnsi="Times New Roman" w:cs="Times New Roman"/>
          <w:kern w:val="0"/>
          <w:sz w:val="24"/>
          <w:szCs w:val="24"/>
          <w:lang w:eastAsia="en-US"/>
        </w:rPr>
        <w:t>-C</w:t>
      </w:r>
      <w:r w:rsidRPr="00CD1DC4">
        <w:rPr>
          <w:rFonts w:ascii="Times New Roman" w:eastAsia="SimSun" w:hAnsi="Times New Roman" w:cs="Times New Roman"/>
          <w:kern w:val="0"/>
          <w:sz w:val="24"/>
          <w:szCs w:val="24"/>
          <w:vertAlign w:val="subscript"/>
          <w:lang w:eastAsia="en-US"/>
        </w:rPr>
        <w:t>12</w:t>
      </w:r>
      <w:r w:rsidRPr="00CD1DC4">
        <w:rPr>
          <w:rFonts w:ascii="Times New Roman" w:hAnsi="Times New Roman" w:cs="Times New Roman"/>
          <w:sz w:val="24"/>
          <w:szCs w:val="24"/>
        </w:rPr>
        <w:t xml:space="preserve"> is shown in </w:t>
      </w:r>
      <w:r w:rsidRPr="00CD1DC4">
        <w:rPr>
          <w:rFonts w:ascii="Times New Roman" w:hAnsi="Times New Roman" w:cs="Times New Roman"/>
          <w:sz w:val="24"/>
          <w:szCs w:val="24"/>
          <w:lang w:val="en-GB"/>
        </w:rPr>
        <w:t xml:space="preserve">Fig.S3,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 xml:space="preserve">:2.5 and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 xml:space="preserve">:3.4 are </w:t>
      </w:r>
      <w:r w:rsidRPr="00CD1DC4">
        <w:rPr>
          <w:rFonts w:ascii="Times New Roman" w:hAnsi="Times New Roman" w:cs="Times New Roman"/>
          <w:sz w:val="24"/>
          <w:szCs w:val="24"/>
        </w:rPr>
        <w:t>solvent peaks of DMSO-d</w:t>
      </w:r>
      <w:r w:rsidRPr="00CD1DC4">
        <w:rPr>
          <w:rFonts w:ascii="Times New Roman" w:hAnsi="Times New Roman" w:cs="Times New Roman"/>
          <w:sz w:val="24"/>
          <w:szCs w:val="24"/>
          <w:vertAlign w:val="subscript"/>
        </w:rPr>
        <w:t>6</w:t>
      </w:r>
      <w:r w:rsidRPr="00CD1DC4">
        <w:rPr>
          <w:rFonts w:ascii="Times New Roman" w:hAnsi="Times New Roman" w:cs="Times New Roman"/>
          <w:sz w:val="24"/>
          <w:szCs w:val="24"/>
        </w:rPr>
        <w:t>,</w:t>
      </w:r>
      <w:r w:rsidRPr="00CD1DC4">
        <w:rPr>
          <w:rFonts w:ascii="Times New Roman" w:eastAsia="SimSun" w:hAnsi="Times New Roman" w:cs="Times New Roman"/>
          <w:kern w:val="0"/>
          <w:sz w:val="24"/>
          <w:szCs w:val="24"/>
          <w:lang w:eastAsia="en-US"/>
        </w:rPr>
        <w:t xml:space="preserve"> δ</w:t>
      </w:r>
      <w:r w:rsidRPr="00CD1DC4">
        <w:rPr>
          <w:rFonts w:ascii="Times New Roman" w:eastAsia="SimSun" w:hAnsi="Times New Roman" w:cs="Times New Roman"/>
          <w:kern w:val="0"/>
          <w:sz w:val="24"/>
          <w:szCs w:val="24"/>
        </w:rPr>
        <w:t>:1.6 is the peak of H</w:t>
      </w:r>
      <w:r w:rsidRPr="00CD1DC4">
        <w:rPr>
          <w:rFonts w:ascii="Times New Roman" w:eastAsia="SimSun" w:hAnsi="Times New Roman" w:cs="Times New Roman"/>
          <w:kern w:val="0"/>
          <w:sz w:val="24"/>
          <w:szCs w:val="24"/>
          <w:vertAlign w:val="subscript"/>
        </w:rPr>
        <w:t>2</w:t>
      </w:r>
      <w:r w:rsidRPr="00CD1DC4">
        <w:rPr>
          <w:rFonts w:ascii="Times New Roman" w:eastAsia="SimSun" w:hAnsi="Times New Roman" w:cs="Times New Roman"/>
          <w:kern w:val="0"/>
          <w:sz w:val="24"/>
          <w:szCs w:val="24"/>
        </w:rPr>
        <w:t>O (</w:t>
      </w:r>
      <w:r w:rsidRPr="00CD1DC4">
        <w:rPr>
          <w:rFonts w:ascii="Times New Roman" w:hAnsi="Times New Roman" w:cs="Times New Roman"/>
          <w:sz w:val="24"/>
          <w:szCs w:val="24"/>
        </w:rPr>
        <w:t>The sample may absorb water when it was prepared and stored</w:t>
      </w:r>
      <w:r w:rsidRPr="00CD1DC4">
        <w:rPr>
          <w:rFonts w:ascii="Times New Roman" w:eastAsia="SimSun" w:hAnsi="Times New Roman" w:cs="Times New Roman"/>
          <w:kern w:val="0"/>
          <w:sz w:val="24"/>
          <w:szCs w:val="24"/>
        </w:rPr>
        <w:t xml:space="preserve">). </w:t>
      </w:r>
      <w:r w:rsidRPr="00CD1DC4">
        <w:rPr>
          <w:rFonts w:ascii="Times New Roman" w:hAnsi="Times New Roman" w:cs="Times New Roman"/>
          <w:sz w:val="24"/>
          <w:szCs w:val="24"/>
        </w:rPr>
        <w:t xml:space="preserve">The rest of </w:t>
      </w:r>
      <w:r w:rsidRPr="00CD1DC4">
        <w:rPr>
          <w:rFonts w:ascii="Times New Roman" w:eastAsia="SimSun" w:hAnsi="Times New Roman" w:cs="Times New Roman"/>
          <w:kern w:val="0"/>
          <w:sz w:val="24"/>
          <w:szCs w:val="24"/>
          <w:vertAlign w:val="superscript"/>
          <w:lang w:eastAsia="en-US"/>
        </w:rPr>
        <w:t>1</w:t>
      </w:r>
      <w:r w:rsidRPr="00CD1DC4">
        <w:rPr>
          <w:rFonts w:ascii="Times New Roman" w:eastAsia="SimSun" w:hAnsi="Times New Roman" w:cs="Times New Roman"/>
          <w:kern w:val="0"/>
          <w:sz w:val="24"/>
          <w:szCs w:val="24"/>
          <w:lang w:eastAsia="en-US"/>
        </w:rPr>
        <w:t>H NMR peaks are shown below:</w:t>
      </w:r>
      <w:r w:rsidRPr="00CD1DC4">
        <w:rPr>
          <w:rFonts w:ascii="Times New Roman" w:hAnsi="Times New Roman" w:cs="Times New Roman"/>
          <w:sz w:val="24"/>
          <w:szCs w:val="24"/>
        </w:rPr>
        <w:t xml:space="preserve">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w:t>
      </w:r>
      <w:r w:rsidRPr="00CD1DC4">
        <w:rPr>
          <w:rFonts w:ascii="Times New Roman" w:eastAsia="SimSun" w:hAnsi="Times New Roman" w:cs="Times New Roman"/>
          <w:kern w:val="0"/>
          <w:sz w:val="24"/>
          <w:szCs w:val="24"/>
          <w:lang w:eastAsia="en-US"/>
        </w:rPr>
        <w:t>0.8</w:t>
      </w:r>
      <w:r w:rsidRPr="00CD1DC4">
        <w:rPr>
          <w:rFonts w:ascii="Times New Roman" w:eastAsia="SimSun" w:hAnsi="Times New Roman" w:cs="Times New Roman"/>
          <w:kern w:val="0"/>
          <w:sz w:val="24"/>
          <w:szCs w:val="24"/>
        </w:rPr>
        <w:t>0</w:t>
      </w:r>
      <w:r w:rsidRPr="00CD1DC4">
        <w:rPr>
          <w:rFonts w:ascii="Times New Roman" w:eastAsia="SimSun" w:hAnsi="Times New Roman" w:cs="Times New Roman"/>
          <w:kern w:val="0"/>
          <w:sz w:val="24"/>
          <w:szCs w:val="24"/>
          <w:lang w:eastAsia="en-US"/>
        </w:rPr>
        <w:t>–0.90(t,6H),</w:t>
      </w:r>
      <w:r w:rsidRPr="00CD1DC4">
        <w:rPr>
          <w:rFonts w:ascii="Times New Roman" w:eastAsia="SimSun" w:hAnsi="Times New Roman" w:cs="Times New Roman"/>
          <w:kern w:val="0"/>
          <w:sz w:val="24"/>
          <w:szCs w:val="24"/>
        </w:rPr>
        <w:t xml:space="preserve"> </w:t>
      </w:r>
      <w:r w:rsidRPr="00CD1DC4">
        <w:rPr>
          <w:rFonts w:ascii="Times New Roman" w:eastAsia="SimSun" w:hAnsi="Times New Roman" w:cs="Times New Roman"/>
          <w:kern w:val="0"/>
          <w:sz w:val="24"/>
          <w:szCs w:val="24"/>
          <w:lang w:eastAsia="en-US"/>
        </w:rPr>
        <w:t>1.20–1.3</w:t>
      </w:r>
      <w:r w:rsidRPr="00CD1DC4">
        <w:rPr>
          <w:rFonts w:ascii="Times New Roman" w:eastAsia="SimSun" w:hAnsi="Times New Roman" w:cs="Times New Roman"/>
          <w:kern w:val="0"/>
          <w:sz w:val="24"/>
          <w:szCs w:val="24"/>
        </w:rPr>
        <w:t>5</w:t>
      </w:r>
      <w:r w:rsidRPr="00CD1DC4">
        <w:rPr>
          <w:rFonts w:ascii="Times New Roman" w:eastAsia="SimSun" w:hAnsi="Times New Roman" w:cs="Times New Roman"/>
          <w:kern w:val="0"/>
          <w:sz w:val="24"/>
          <w:szCs w:val="24"/>
          <w:lang w:eastAsia="en-US"/>
        </w:rPr>
        <w:t>(m,</w:t>
      </w:r>
      <w:r w:rsidRPr="00CD1DC4">
        <w:rPr>
          <w:rFonts w:ascii="Times New Roman" w:eastAsia="SimSun" w:hAnsi="Times New Roman" w:cs="Times New Roman"/>
          <w:kern w:val="0"/>
          <w:sz w:val="24"/>
          <w:szCs w:val="24"/>
        </w:rPr>
        <w:t>40</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4.25</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m</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4</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7.75-8.25[(t,3H): </w:t>
      </w:r>
      <w:r w:rsidRPr="00CD1DC4">
        <w:rPr>
          <w:rFonts w:ascii="Times New Roman" w:eastAsia="SimSun" w:hAnsi="Times New Roman" w:cs="Times New Roman"/>
          <w:kern w:val="0"/>
          <w:sz w:val="24"/>
          <w:szCs w:val="24"/>
          <w:lang w:eastAsia="en-US"/>
        </w:rPr>
        <w:t>7.</w:t>
      </w:r>
      <w:r w:rsidRPr="00CD1DC4">
        <w:rPr>
          <w:rFonts w:ascii="Times New Roman" w:eastAsia="SimSun" w:hAnsi="Times New Roman" w:cs="Times New Roman"/>
          <w:kern w:val="0"/>
          <w:sz w:val="24"/>
          <w:szCs w:val="24"/>
        </w:rPr>
        <w:t xml:space="preserve">85(s,1H),  7.95(s,1H),  </w:t>
      </w:r>
      <w:r w:rsidRPr="00CD1DC4">
        <w:rPr>
          <w:rFonts w:ascii="Times New Roman" w:eastAsia="SimSun" w:hAnsi="Times New Roman" w:cs="Times New Roman"/>
          <w:kern w:val="0"/>
          <w:sz w:val="24"/>
          <w:szCs w:val="24"/>
          <w:lang w:eastAsia="en-US"/>
        </w:rPr>
        <w:t>8.</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5(</w:t>
      </w:r>
      <w:r w:rsidRPr="00CD1DC4">
        <w:rPr>
          <w:rFonts w:ascii="Times New Roman" w:eastAsia="SimSun" w:hAnsi="Times New Roman" w:cs="Times New Roman"/>
          <w:kern w:val="0"/>
          <w:sz w:val="24"/>
          <w:szCs w:val="24"/>
        </w:rPr>
        <w:t>s</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w:t>
      </w:r>
    </w:p>
    <w:p w:rsidR="00F5559E" w:rsidRPr="00CD1DC4" w:rsidRDefault="00F5559E" w:rsidP="00F5559E">
      <w:pPr>
        <w:rPr>
          <w:rFonts w:ascii="Times New Roman" w:hAnsi="Times New Roman" w:cs="Times New Roman"/>
          <w:sz w:val="24"/>
          <w:szCs w:val="24"/>
        </w:rPr>
      </w:pPr>
      <w:r w:rsidRPr="00CD1DC4">
        <w:rPr>
          <w:rFonts w:ascii="Times New Roman" w:eastAsia="SimHei" w:hAnsi="Times New Roman" w:cs="Times New Roman"/>
          <w:kern w:val="0"/>
          <w:sz w:val="24"/>
          <w:szCs w:val="24"/>
          <w:vertAlign w:val="superscript"/>
          <w:lang w:eastAsia="en-US"/>
        </w:rPr>
        <w:t>1</w:t>
      </w:r>
      <w:r w:rsidRPr="00CD1DC4">
        <w:rPr>
          <w:rFonts w:ascii="Times New Roman" w:eastAsia="SimHei" w:hAnsi="Times New Roman" w:cs="Times New Roman"/>
          <w:kern w:val="0"/>
          <w:sz w:val="24"/>
          <w:szCs w:val="24"/>
          <w:lang w:eastAsia="en-US"/>
        </w:rPr>
        <w:t>H NMR</w:t>
      </w:r>
      <w:r w:rsidRPr="00CD1DC4">
        <w:rPr>
          <w:rFonts w:ascii="Times New Roman" w:hAnsi="Times New Roman" w:cs="Times New Roman"/>
          <w:sz w:val="24"/>
          <w:szCs w:val="24"/>
        </w:rPr>
        <w:t xml:space="preserve"> of C</w:t>
      </w:r>
      <w:r w:rsidRPr="00CD1DC4">
        <w:rPr>
          <w:rFonts w:ascii="Times New Roman" w:hAnsi="Times New Roman" w:cs="Times New Roman"/>
          <w:sz w:val="24"/>
          <w:szCs w:val="24"/>
          <w:vertAlign w:val="subscript"/>
        </w:rPr>
        <w:t>8</w:t>
      </w:r>
      <w:r w:rsidRPr="00CD1DC4">
        <w:rPr>
          <w:rFonts w:ascii="Times New Roman" w:hAnsi="Times New Roman" w:cs="Times New Roman"/>
          <w:sz w:val="24"/>
          <w:szCs w:val="24"/>
        </w:rPr>
        <w:t>-</w:t>
      </w:r>
      <w:r w:rsidRPr="00CD1DC4">
        <w:rPr>
          <w:rFonts w:ascii="Times New Roman" w:eastAsiaTheme="minorHAnsi" w:hAnsi="Times New Roman" w:cs="Times New Roman"/>
          <w:sz w:val="24"/>
          <w:szCs w:val="24"/>
        </w:rPr>
        <w:t>φ</w:t>
      </w:r>
      <w:r w:rsidRPr="00CD1DC4">
        <w:rPr>
          <w:rFonts w:ascii="Times New Roman" w:hAnsi="Times New Roman" w:cs="Times New Roman"/>
          <w:sz w:val="24"/>
          <w:szCs w:val="24"/>
        </w:rPr>
        <w:t>-C</w:t>
      </w:r>
      <w:r w:rsidRPr="00CD1DC4">
        <w:rPr>
          <w:rFonts w:ascii="Times New Roman" w:hAnsi="Times New Roman" w:cs="Times New Roman"/>
          <w:sz w:val="24"/>
          <w:szCs w:val="24"/>
          <w:vertAlign w:val="subscript"/>
        </w:rPr>
        <w:t xml:space="preserve">8 </w:t>
      </w:r>
      <w:r w:rsidRPr="00CD1DC4">
        <w:rPr>
          <w:rFonts w:ascii="Times New Roman" w:hAnsi="Times New Roman" w:cs="Times New Roman"/>
          <w:sz w:val="24"/>
          <w:szCs w:val="24"/>
        </w:rPr>
        <w:t>and C</w:t>
      </w:r>
      <w:r w:rsidRPr="00CD1DC4">
        <w:rPr>
          <w:rFonts w:ascii="Times New Roman" w:hAnsi="Times New Roman" w:cs="Times New Roman"/>
          <w:sz w:val="24"/>
          <w:szCs w:val="24"/>
          <w:vertAlign w:val="subscript"/>
        </w:rPr>
        <w:t>10</w:t>
      </w:r>
      <w:r w:rsidRPr="00CD1DC4">
        <w:rPr>
          <w:rFonts w:ascii="Times New Roman" w:hAnsi="Times New Roman" w:cs="Times New Roman"/>
          <w:sz w:val="24"/>
          <w:szCs w:val="24"/>
        </w:rPr>
        <w:t>-</w:t>
      </w:r>
      <w:r w:rsidRPr="00CD1DC4">
        <w:rPr>
          <w:rFonts w:ascii="Times New Roman" w:eastAsiaTheme="minorHAnsi" w:hAnsi="Times New Roman" w:cs="Times New Roman"/>
          <w:sz w:val="24"/>
          <w:szCs w:val="24"/>
        </w:rPr>
        <w:t>φ</w:t>
      </w:r>
      <w:r w:rsidRPr="00CD1DC4">
        <w:rPr>
          <w:rFonts w:ascii="Times New Roman" w:hAnsi="Times New Roman" w:cs="Times New Roman"/>
          <w:sz w:val="24"/>
          <w:szCs w:val="24"/>
        </w:rPr>
        <w:t>-C</w:t>
      </w:r>
      <w:r w:rsidRPr="00CD1DC4">
        <w:rPr>
          <w:rFonts w:ascii="Times New Roman" w:hAnsi="Times New Roman" w:cs="Times New Roman"/>
          <w:sz w:val="24"/>
          <w:szCs w:val="24"/>
          <w:vertAlign w:val="subscript"/>
        </w:rPr>
        <w:t xml:space="preserve">10 </w:t>
      </w:r>
      <w:r w:rsidRPr="00CD1DC4">
        <w:rPr>
          <w:rFonts w:ascii="Times New Roman" w:hAnsi="Times New Roman" w:cs="Times New Roman"/>
          <w:sz w:val="24"/>
          <w:szCs w:val="24"/>
        </w:rPr>
        <w:t>are the same as C</w:t>
      </w:r>
      <w:r w:rsidRPr="00CD1DC4">
        <w:rPr>
          <w:rFonts w:ascii="Times New Roman" w:hAnsi="Times New Roman" w:cs="Times New Roman"/>
          <w:sz w:val="24"/>
          <w:szCs w:val="24"/>
          <w:vertAlign w:val="subscript"/>
        </w:rPr>
        <w:t>12</w:t>
      </w:r>
      <w:r w:rsidRPr="00CD1DC4">
        <w:rPr>
          <w:rFonts w:ascii="Times New Roman" w:hAnsi="Times New Roman" w:cs="Times New Roman"/>
          <w:sz w:val="24"/>
          <w:szCs w:val="24"/>
        </w:rPr>
        <w:t>-</w:t>
      </w:r>
      <w:r w:rsidRPr="00CD1DC4">
        <w:rPr>
          <w:rFonts w:ascii="Times New Roman" w:eastAsiaTheme="minorHAnsi" w:hAnsi="Times New Roman" w:cs="Times New Roman"/>
          <w:sz w:val="24"/>
          <w:szCs w:val="24"/>
        </w:rPr>
        <w:t>φ</w:t>
      </w:r>
      <w:r w:rsidRPr="00CD1DC4">
        <w:rPr>
          <w:rFonts w:ascii="Times New Roman" w:hAnsi="Times New Roman" w:cs="Times New Roman"/>
          <w:sz w:val="24"/>
          <w:szCs w:val="24"/>
        </w:rPr>
        <w:t>-C</w:t>
      </w:r>
      <w:r w:rsidRPr="00CD1DC4">
        <w:rPr>
          <w:rFonts w:ascii="Times New Roman" w:hAnsi="Times New Roman" w:cs="Times New Roman"/>
          <w:sz w:val="24"/>
          <w:szCs w:val="24"/>
          <w:vertAlign w:val="subscript"/>
        </w:rPr>
        <w:t xml:space="preserve">12, </w:t>
      </w:r>
      <w:r w:rsidRPr="00CD1DC4">
        <w:rPr>
          <w:rFonts w:ascii="Times New Roman" w:eastAsia="SimSun" w:hAnsi="Times New Roman" w:cs="Times New Roman"/>
          <w:kern w:val="0"/>
          <w:sz w:val="24"/>
          <w:szCs w:val="24"/>
        </w:rPr>
        <w:t>and</w:t>
      </w:r>
      <w:r w:rsidRPr="00CD1DC4">
        <w:rPr>
          <w:rFonts w:ascii="Times New Roman" w:eastAsia="SimSun" w:hAnsi="Times New Roman" w:cs="Times New Roman"/>
          <w:kern w:val="0"/>
          <w:sz w:val="24"/>
          <w:szCs w:val="24"/>
          <w:lang w:eastAsia="en-US"/>
        </w:rPr>
        <w:t xml:space="preserve"> shown below:</w:t>
      </w:r>
      <w:r w:rsidRPr="00CD1DC4">
        <w:rPr>
          <w:rFonts w:ascii="Times New Roman" w:hAnsi="Times New Roman" w:cs="Times New Roman"/>
          <w:sz w:val="24"/>
          <w:szCs w:val="24"/>
        </w:rPr>
        <w:t xml:space="preserve"> </w:t>
      </w:r>
    </w:p>
    <w:p w:rsidR="00F5559E" w:rsidRPr="00CD1DC4" w:rsidRDefault="00F5559E" w:rsidP="00F5559E">
      <w:pPr>
        <w:spacing w:line="240" w:lineRule="atLeast"/>
        <w:rPr>
          <w:rFonts w:ascii="Times New Roman" w:eastAsia="SimSun" w:hAnsi="Times New Roman" w:cs="Times New Roman"/>
          <w:kern w:val="0"/>
          <w:sz w:val="24"/>
          <w:szCs w:val="24"/>
        </w:rPr>
      </w:pPr>
      <w:r w:rsidRPr="00CD1DC4">
        <w:rPr>
          <w:rFonts w:ascii="Times New Roman" w:eastAsia="SimHei" w:hAnsi="Times New Roman" w:cs="Times New Roman"/>
          <w:kern w:val="0"/>
          <w:sz w:val="24"/>
          <w:szCs w:val="24"/>
          <w:vertAlign w:val="superscript"/>
          <w:lang w:eastAsia="en-US"/>
        </w:rPr>
        <w:t>1</w:t>
      </w:r>
      <w:r w:rsidRPr="00CD1DC4">
        <w:rPr>
          <w:rFonts w:ascii="Times New Roman" w:eastAsia="SimHei" w:hAnsi="Times New Roman" w:cs="Times New Roman"/>
          <w:kern w:val="0"/>
          <w:sz w:val="24"/>
          <w:szCs w:val="24"/>
          <w:lang w:eastAsia="en-US"/>
        </w:rPr>
        <w:t>H NMR</w:t>
      </w:r>
      <w:r w:rsidRPr="00CD1DC4">
        <w:rPr>
          <w:rFonts w:ascii="Times New Roman" w:eastAsia="SimHei" w:hAnsi="Times New Roman" w:cs="Times New Roman"/>
          <w:kern w:val="0"/>
          <w:sz w:val="24"/>
          <w:szCs w:val="24"/>
        </w:rPr>
        <w:t xml:space="preserve"> </w:t>
      </w:r>
      <w:r w:rsidRPr="00CD1DC4">
        <w:rPr>
          <w:rFonts w:ascii="Times New Roman" w:eastAsia="SimSun" w:hAnsi="Times New Roman" w:cs="Times New Roman"/>
          <w:kern w:val="0"/>
          <w:sz w:val="24"/>
          <w:szCs w:val="24"/>
          <w:lang w:eastAsia="en-US"/>
        </w:rPr>
        <w:t xml:space="preserve">(300MHz, </w:t>
      </w:r>
      <w:r w:rsidRPr="00CD1DC4">
        <w:rPr>
          <w:rFonts w:ascii="Times New Roman" w:hAnsi="Times New Roman" w:cs="Times New Roman"/>
          <w:sz w:val="24"/>
          <w:szCs w:val="24"/>
        </w:rPr>
        <w:t>DMSO-d</w:t>
      </w:r>
      <w:r w:rsidRPr="00CD1DC4">
        <w:rPr>
          <w:rFonts w:ascii="Times New Roman" w:hAnsi="Times New Roman" w:cs="Times New Roman"/>
          <w:sz w:val="24"/>
          <w:szCs w:val="24"/>
          <w:vertAlign w:val="subscript"/>
        </w:rPr>
        <w:t>6</w:t>
      </w:r>
      <w:r w:rsidRPr="00CD1DC4">
        <w:rPr>
          <w:rFonts w:ascii="Times New Roman" w:hAnsi="Times New Roman" w:cs="Times New Roman"/>
          <w:sz w:val="24"/>
          <w:szCs w:val="24"/>
        </w:rPr>
        <w:t>,</w:t>
      </w:r>
      <w:r w:rsidRPr="00CD1DC4">
        <w:rPr>
          <w:rFonts w:ascii="Times New Roman" w:eastAsia="SimSun" w:hAnsi="Times New Roman" w:cs="Times New Roman"/>
          <w:kern w:val="0"/>
          <w:sz w:val="24"/>
          <w:szCs w:val="24"/>
          <w:lang w:eastAsia="en-US"/>
        </w:rPr>
        <w:t xml:space="preserve">) </w:t>
      </w:r>
      <w:r w:rsidRPr="00CD1DC4">
        <w:rPr>
          <w:rFonts w:ascii="Times New Roman" w:eastAsia="SimHei" w:hAnsi="Times New Roman" w:cs="Times New Roman"/>
          <w:kern w:val="0"/>
          <w:sz w:val="24"/>
          <w:szCs w:val="24"/>
          <w:lang w:eastAsia="en-US"/>
        </w:rPr>
        <w:t xml:space="preserve">of </w:t>
      </w:r>
      <w:r w:rsidRPr="00CD1DC4">
        <w:rPr>
          <w:rFonts w:ascii="Times New Roman" w:eastAsia="SimSun" w:hAnsi="Times New Roman" w:cs="Times New Roman"/>
          <w:kern w:val="0"/>
          <w:sz w:val="24"/>
          <w:szCs w:val="24"/>
          <w:lang w:eastAsia="en-US"/>
        </w:rPr>
        <w:t>C</w:t>
      </w:r>
      <w:r w:rsidRPr="00CD1DC4">
        <w:rPr>
          <w:rFonts w:ascii="Times New Roman" w:eastAsia="SimSun" w:hAnsi="Times New Roman" w:cs="Times New Roman"/>
          <w:kern w:val="0"/>
          <w:sz w:val="24"/>
          <w:szCs w:val="24"/>
          <w:vertAlign w:val="subscript"/>
        </w:rPr>
        <w:t>10</w:t>
      </w:r>
      <w:r w:rsidRPr="00CD1DC4">
        <w:rPr>
          <w:rFonts w:ascii="Times New Roman" w:eastAsia="SimSun" w:hAnsi="Times New Roman" w:cs="Times New Roman"/>
          <w:kern w:val="0"/>
          <w:sz w:val="24"/>
          <w:szCs w:val="24"/>
          <w:lang w:eastAsia="en-US"/>
        </w:rPr>
        <w:t>-</w:t>
      </w:r>
      <w:r w:rsidRPr="00CD1DC4">
        <w:rPr>
          <w:rFonts w:ascii="Times New Roman" w:eastAsiaTheme="minorHAnsi" w:hAnsi="Times New Roman" w:cs="Times New Roman"/>
          <w:sz w:val="24"/>
          <w:szCs w:val="24"/>
        </w:rPr>
        <w:t>ϕ</w:t>
      </w:r>
      <w:r w:rsidRPr="00CD1DC4">
        <w:rPr>
          <w:rFonts w:ascii="Times New Roman" w:eastAsia="SimSun" w:hAnsi="Times New Roman" w:cs="Times New Roman"/>
          <w:kern w:val="0"/>
          <w:sz w:val="24"/>
          <w:szCs w:val="24"/>
          <w:lang w:eastAsia="en-US"/>
        </w:rPr>
        <w:t>-C</w:t>
      </w:r>
      <w:r w:rsidRPr="00CD1DC4">
        <w:rPr>
          <w:rFonts w:ascii="Times New Roman" w:eastAsia="SimSun" w:hAnsi="Times New Roman" w:cs="Times New Roman"/>
          <w:kern w:val="0"/>
          <w:sz w:val="24"/>
          <w:szCs w:val="24"/>
          <w:vertAlign w:val="subscript"/>
          <w:lang w:eastAsia="en-US"/>
        </w:rPr>
        <w:t>1</w:t>
      </w:r>
      <w:r w:rsidRPr="00CD1DC4">
        <w:rPr>
          <w:rFonts w:ascii="Times New Roman" w:eastAsia="SimSun" w:hAnsi="Times New Roman" w:cs="Times New Roman"/>
          <w:kern w:val="0"/>
          <w:sz w:val="24"/>
          <w:szCs w:val="24"/>
          <w:vertAlign w:val="subscript"/>
        </w:rPr>
        <w:t xml:space="preserve">0: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w:t>
      </w:r>
      <w:r w:rsidRPr="00CD1DC4">
        <w:rPr>
          <w:rFonts w:ascii="Times New Roman" w:eastAsia="SimSun" w:hAnsi="Times New Roman" w:cs="Times New Roman"/>
          <w:kern w:val="0"/>
          <w:sz w:val="24"/>
          <w:szCs w:val="24"/>
          <w:lang w:eastAsia="en-US"/>
        </w:rPr>
        <w:t>0.8</w:t>
      </w:r>
      <w:r w:rsidRPr="00CD1DC4">
        <w:rPr>
          <w:rFonts w:ascii="Times New Roman" w:eastAsia="SimSun" w:hAnsi="Times New Roman" w:cs="Times New Roman"/>
          <w:kern w:val="0"/>
          <w:sz w:val="24"/>
          <w:szCs w:val="24"/>
        </w:rPr>
        <w:t>0</w:t>
      </w:r>
      <w:r w:rsidRPr="00CD1DC4">
        <w:rPr>
          <w:rFonts w:ascii="Times New Roman" w:eastAsia="SimSun" w:hAnsi="Times New Roman" w:cs="Times New Roman"/>
          <w:kern w:val="0"/>
          <w:sz w:val="24"/>
          <w:szCs w:val="24"/>
          <w:lang w:eastAsia="en-US"/>
        </w:rPr>
        <w:t>–0.90(t,6H),</w:t>
      </w:r>
      <w:r w:rsidRPr="00CD1DC4">
        <w:rPr>
          <w:rFonts w:ascii="Times New Roman" w:eastAsia="SimSun" w:hAnsi="Times New Roman" w:cs="Times New Roman"/>
          <w:kern w:val="0"/>
          <w:sz w:val="24"/>
          <w:szCs w:val="24"/>
        </w:rPr>
        <w:t xml:space="preserve"> </w:t>
      </w:r>
      <w:r w:rsidRPr="00CD1DC4">
        <w:rPr>
          <w:rFonts w:ascii="Times New Roman" w:eastAsia="SimSun" w:hAnsi="Times New Roman" w:cs="Times New Roman"/>
          <w:kern w:val="0"/>
          <w:sz w:val="24"/>
          <w:szCs w:val="24"/>
          <w:lang w:eastAsia="en-US"/>
        </w:rPr>
        <w:t>1.20–1.3</w:t>
      </w:r>
      <w:r w:rsidRPr="00CD1DC4">
        <w:rPr>
          <w:rFonts w:ascii="Times New Roman" w:eastAsia="SimSun" w:hAnsi="Times New Roman" w:cs="Times New Roman"/>
          <w:kern w:val="0"/>
          <w:sz w:val="24"/>
          <w:szCs w:val="24"/>
        </w:rPr>
        <w:t>5</w:t>
      </w:r>
      <w:r w:rsidRPr="00CD1DC4">
        <w:rPr>
          <w:rFonts w:ascii="Times New Roman" w:eastAsia="SimSun" w:hAnsi="Times New Roman" w:cs="Times New Roman"/>
          <w:kern w:val="0"/>
          <w:sz w:val="24"/>
          <w:szCs w:val="24"/>
          <w:lang w:eastAsia="en-US"/>
        </w:rPr>
        <w:t>(m,</w:t>
      </w:r>
      <w:r w:rsidRPr="00CD1DC4">
        <w:rPr>
          <w:rFonts w:ascii="Times New Roman" w:eastAsia="SimSun" w:hAnsi="Times New Roman" w:cs="Times New Roman"/>
          <w:kern w:val="0"/>
          <w:sz w:val="24"/>
          <w:szCs w:val="24"/>
        </w:rPr>
        <w:t>32</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4.25</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m</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4</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7.75-8.25[(t,3H): </w:t>
      </w:r>
      <w:r w:rsidRPr="00CD1DC4">
        <w:rPr>
          <w:rFonts w:ascii="Times New Roman" w:eastAsia="SimSun" w:hAnsi="Times New Roman" w:cs="Times New Roman"/>
          <w:kern w:val="0"/>
          <w:sz w:val="24"/>
          <w:szCs w:val="24"/>
          <w:lang w:eastAsia="en-US"/>
        </w:rPr>
        <w:t>7.</w:t>
      </w:r>
      <w:r w:rsidRPr="00CD1DC4">
        <w:rPr>
          <w:rFonts w:ascii="Times New Roman" w:eastAsia="SimSun" w:hAnsi="Times New Roman" w:cs="Times New Roman"/>
          <w:kern w:val="0"/>
          <w:sz w:val="24"/>
          <w:szCs w:val="24"/>
        </w:rPr>
        <w:t xml:space="preserve">85(s,1H),  7.95(s,1H),  </w:t>
      </w:r>
      <w:r w:rsidRPr="00CD1DC4">
        <w:rPr>
          <w:rFonts w:ascii="Times New Roman" w:eastAsia="SimSun" w:hAnsi="Times New Roman" w:cs="Times New Roman"/>
          <w:kern w:val="0"/>
          <w:sz w:val="24"/>
          <w:szCs w:val="24"/>
          <w:lang w:eastAsia="en-US"/>
        </w:rPr>
        <w:t>8.</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5(</w:t>
      </w:r>
      <w:r w:rsidRPr="00CD1DC4">
        <w:rPr>
          <w:rFonts w:ascii="Times New Roman" w:eastAsia="SimSun" w:hAnsi="Times New Roman" w:cs="Times New Roman"/>
          <w:kern w:val="0"/>
          <w:sz w:val="24"/>
          <w:szCs w:val="24"/>
        </w:rPr>
        <w:t>s</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w:t>
      </w:r>
    </w:p>
    <w:p w:rsidR="00F5559E" w:rsidRPr="00CD1DC4" w:rsidRDefault="00F5559E" w:rsidP="00F5559E">
      <w:pPr>
        <w:spacing w:line="240" w:lineRule="atLeast"/>
        <w:rPr>
          <w:rFonts w:ascii="Times New Roman" w:eastAsia="SimSun" w:hAnsi="Times New Roman" w:cs="Times New Roman"/>
          <w:kern w:val="0"/>
          <w:sz w:val="24"/>
          <w:szCs w:val="24"/>
        </w:rPr>
      </w:pPr>
    </w:p>
    <w:p w:rsidR="00F5559E" w:rsidRPr="00CD1DC4" w:rsidRDefault="00F5559E" w:rsidP="00F5559E">
      <w:pPr>
        <w:spacing w:line="240" w:lineRule="atLeast"/>
        <w:rPr>
          <w:rFonts w:ascii="Times New Roman" w:eastAsia="SimSun" w:hAnsi="Times New Roman" w:cs="Times New Roman"/>
          <w:kern w:val="0"/>
          <w:sz w:val="24"/>
          <w:szCs w:val="24"/>
        </w:rPr>
      </w:pPr>
      <w:r w:rsidRPr="00CD1DC4">
        <w:rPr>
          <w:rFonts w:ascii="Times New Roman" w:eastAsia="SimHei" w:hAnsi="Times New Roman" w:cs="Times New Roman"/>
          <w:kern w:val="0"/>
          <w:sz w:val="24"/>
          <w:szCs w:val="24"/>
          <w:vertAlign w:val="superscript"/>
          <w:lang w:eastAsia="en-US"/>
        </w:rPr>
        <w:t>1</w:t>
      </w:r>
      <w:r w:rsidRPr="00CD1DC4">
        <w:rPr>
          <w:rFonts w:ascii="Times New Roman" w:eastAsia="SimHei" w:hAnsi="Times New Roman" w:cs="Times New Roman"/>
          <w:kern w:val="0"/>
          <w:sz w:val="24"/>
          <w:szCs w:val="24"/>
          <w:lang w:eastAsia="en-US"/>
        </w:rPr>
        <w:t>H NMR</w:t>
      </w:r>
      <w:r w:rsidRPr="00CD1DC4">
        <w:rPr>
          <w:rFonts w:ascii="Times New Roman" w:eastAsia="SimHei" w:hAnsi="Times New Roman" w:cs="Times New Roman"/>
          <w:kern w:val="0"/>
          <w:sz w:val="24"/>
          <w:szCs w:val="24"/>
        </w:rPr>
        <w:t xml:space="preserve"> </w:t>
      </w:r>
      <w:r w:rsidRPr="00CD1DC4">
        <w:rPr>
          <w:rFonts w:ascii="Times New Roman" w:eastAsia="SimSun" w:hAnsi="Times New Roman" w:cs="Times New Roman"/>
          <w:kern w:val="0"/>
          <w:sz w:val="24"/>
          <w:szCs w:val="24"/>
          <w:lang w:eastAsia="en-US"/>
        </w:rPr>
        <w:t xml:space="preserve">(300MHz, </w:t>
      </w:r>
      <w:r w:rsidRPr="00CD1DC4">
        <w:rPr>
          <w:rFonts w:ascii="Times New Roman" w:hAnsi="Times New Roman" w:cs="Times New Roman"/>
          <w:sz w:val="24"/>
          <w:szCs w:val="24"/>
        </w:rPr>
        <w:t>DMSO-d</w:t>
      </w:r>
      <w:r w:rsidRPr="00CD1DC4">
        <w:rPr>
          <w:rFonts w:ascii="Times New Roman" w:hAnsi="Times New Roman" w:cs="Times New Roman"/>
          <w:sz w:val="24"/>
          <w:szCs w:val="24"/>
          <w:vertAlign w:val="subscript"/>
        </w:rPr>
        <w:t>6</w:t>
      </w:r>
      <w:r w:rsidRPr="00CD1DC4">
        <w:rPr>
          <w:rFonts w:ascii="Times New Roman" w:hAnsi="Times New Roman" w:cs="Times New Roman"/>
          <w:sz w:val="24"/>
          <w:szCs w:val="24"/>
        </w:rPr>
        <w:t>,</w:t>
      </w:r>
      <w:r w:rsidRPr="00CD1DC4">
        <w:rPr>
          <w:rFonts w:ascii="Times New Roman" w:eastAsia="SimSun" w:hAnsi="Times New Roman" w:cs="Times New Roman"/>
          <w:kern w:val="0"/>
          <w:sz w:val="24"/>
          <w:szCs w:val="24"/>
          <w:lang w:eastAsia="en-US"/>
        </w:rPr>
        <w:t xml:space="preserve">) </w:t>
      </w:r>
      <w:r w:rsidRPr="00CD1DC4">
        <w:rPr>
          <w:rFonts w:ascii="Times New Roman" w:eastAsia="SimHei" w:hAnsi="Times New Roman" w:cs="Times New Roman"/>
          <w:kern w:val="0"/>
          <w:sz w:val="24"/>
          <w:szCs w:val="24"/>
          <w:lang w:eastAsia="en-US"/>
        </w:rPr>
        <w:t xml:space="preserve">of </w:t>
      </w:r>
      <w:r w:rsidRPr="00CD1DC4">
        <w:rPr>
          <w:rFonts w:ascii="Times New Roman" w:eastAsia="SimSun" w:hAnsi="Times New Roman" w:cs="Times New Roman"/>
          <w:kern w:val="0"/>
          <w:sz w:val="24"/>
          <w:szCs w:val="24"/>
          <w:lang w:eastAsia="en-US"/>
        </w:rPr>
        <w:t>C</w:t>
      </w:r>
      <w:r w:rsidRPr="00CD1DC4">
        <w:rPr>
          <w:rFonts w:ascii="Times New Roman" w:eastAsia="SimSun" w:hAnsi="Times New Roman" w:cs="Times New Roman"/>
          <w:kern w:val="0"/>
          <w:sz w:val="24"/>
          <w:szCs w:val="24"/>
          <w:vertAlign w:val="subscript"/>
        </w:rPr>
        <w:t>8</w:t>
      </w:r>
      <w:r w:rsidRPr="00CD1DC4">
        <w:rPr>
          <w:rFonts w:ascii="Times New Roman" w:eastAsia="SimSun" w:hAnsi="Times New Roman" w:cs="Times New Roman"/>
          <w:kern w:val="0"/>
          <w:sz w:val="24"/>
          <w:szCs w:val="24"/>
          <w:lang w:eastAsia="en-US"/>
        </w:rPr>
        <w:t>-</w:t>
      </w:r>
      <w:r w:rsidRPr="00CD1DC4">
        <w:rPr>
          <w:rFonts w:ascii="Times New Roman" w:eastAsiaTheme="minorHAnsi" w:hAnsi="Times New Roman" w:cs="Times New Roman"/>
          <w:sz w:val="24"/>
          <w:szCs w:val="24"/>
        </w:rPr>
        <w:t>ϕ</w:t>
      </w:r>
      <w:r w:rsidRPr="00CD1DC4">
        <w:rPr>
          <w:rFonts w:ascii="Times New Roman" w:eastAsia="SimSun" w:hAnsi="Times New Roman" w:cs="Times New Roman"/>
          <w:kern w:val="0"/>
          <w:sz w:val="24"/>
          <w:szCs w:val="24"/>
          <w:lang w:eastAsia="en-US"/>
        </w:rPr>
        <w:t>-C</w:t>
      </w:r>
      <w:r w:rsidRPr="00CD1DC4">
        <w:rPr>
          <w:rFonts w:ascii="Times New Roman" w:eastAsia="SimSun" w:hAnsi="Times New Roman" w:cs="Times New Roman"/>
          <w:kern w:val="0"/>
          <w:sz w:val="24"/>
          <w:szCs w:val="24"/>
          <w:vertAlign w:val="subscript"/>
        </w:rPr>
        <w:t xml:space="preserve">8: </w:t>
      </w:r>
      <w:r w:rsidRPr="00CD1DC4">
        <w:rPr>
          <w:rFonts w:ascii="Times New Roman" w:eastAsia="SimSun" w:hAnsi="Times New Roman" w:cs="Times New Roman"/>
          <w:kern w:val="0"/>
          <w:sz w:val="24"/>
          <w:szCs w:val="24"/>
          <w:lang w:eastAsia="en-US"/>
        </w:rPr>
        <w:t>δ</w:t>
      </w:r>
      <w:r w:rsidRPr="00CD1DC4">
        <w:rPr>
          <w:rFonts w:ascii="Times New Roman" w:eastAsia="SimSun" w:hAnsi="Times New Roman" w:cs="Times New Roman"/>
          <w:kern w:val="0"/>
          <w:sz w:val="24"/>
          <w:szCs w:val="24"/>
        </w:rPr>
        <w:t>:</w:t>
      </w:r>
      <w:r w:rsidRPr="00CD1DC4">
        <w:rPr>
          <w:rFonts w:ascii="Times New Roman" w:eastAsia="SimSun" w:hAnsi="Times New Roman" w:cs="Times New Roman"/>
          <w:kern w:val="0"/>
          <w:sz w:val="24"/>
          <w:szCs w:val="24"/>
          <w:lang w:eastAsia="en-US"/>
        </w:rPr>
        <w:t>0.8</w:t>
      </w:r>
      <w:r w:rsidRPr="00CD1DC4">
        <w:rPr>
          <w:rFonts w:ascii="Times New Roman" w:eastAsia="SimSun" w:hAnsi="Times New Roman" w:cs="Times New Roman"/>
          <w:kern w:val="0"/>
          <w:sz w:val="24"/>
          <w:szCs w:val="24"/>
        </w:rPr>
        <w:t>0</w:t>
      </w:r>
      <w:r w:rsidRPr="00CD1DC4">
        <w:rPr>
          <w:rFonts w:ascii="Times New Roman" w:eastAsia="SimSun" w:hAnsi="Times New Roman" w:cs="Times New Roman"/>
          <w:kern w:val="0"/>
          <w:sz w:val="24"/>
          <w:szCs w:val="24"/>
          <w:lang w:eastAsia="en-US"/>
        </w:rPr>
        <w:t>–0.90(t,6H),</w:t>
      </w:r>
      <w:r w:rsidRPr="00CD1DC4">
        <w:rPr>
          <w:rFonts w:ascii="Times New Roman" w:eastAsia="SimSun" w:hAnsi="Times New Roman" w:cs="Times New Roman"/>
          <w:kern w:val="0"/>
          <w:sz w:val="24"/>
          <w:szCs w:val="24"/>
        </w:rPr>
        <w:t xml:space="preserve"> </w:t>
      </w:r>
      <w:r w:rsidRPr="00CD1DC4">
        <w:rPr>
          <w:rFonts w:ascii="Times New Roman" w:eastAsia="SimSun" w:hAnsi="Times New Roman" w:cs="Times New Roman"/>
          <w:kern w:val="0"/>
          <w:sz w:val="24"/>
          <w:szCs w:val="24"/>
          <w:lang w:eastAsia="en-US"/>
        </w:rPr>
        <w:t>1.20–1.3</w:t>
      </w:r>
      <w:r w:rsidRPr="00CD1DC4">
        <w:rPr>
          <w:rFonts w:ascii="Times New Roman" w:eastAsia="SimSun" w:hAnsi="Times New Roman" w:cs="Times New Roman"/>
          <w:kern w:val="0"/>
          <w:sz w:val="24"/>
          <w:szCs w:val="24"/>
        </w:rPr>
        <w:t>5</w:t>
      </w:r>
      <w:r w:rsidRPr="00CD1DC4">
        <w:rPr>
          <w:rFonts w:ascii="Times New Roman" w:eastAsia="SimSun" w:hAnsi="Times New Roman" w:cs="Times New Roman"/>
          <w:kern w:val="0"/>
          <w:sz w:val="24"/>
          <w:szCs w:val="24"/>
          <w:lang w:eastAsia="en-US"/>
        </w:rPr>
        <w:t>(m,</w:t>
      </w:r>
      <w:r w:rsidRPr="00CD1DC4">
        <w:rPr>
          <w:rFonts w:ascii="Times New Roman" w:eastAsia="SimSun" w:hAnsi="Times New Roman" w:cs="Times New Roman"/>
          <w:kern w:val="0"/>
          <w:sz w:val="24"/>
          <w:szCs w:val="24"/>
        </w:rPr>
        <w:t>24</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4.25</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m</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4</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 xml:space="preserve"> 7.75-8.25[(t,3H): </w:t>
      </w:r>
      <w:r w:rsidRPr="00CD1DC4">
        <w:rPr>
          <w:rFonts w:ascii="Times New Roman" w:eastAsia="SimSun" w:hAnsi="Times New Roman" w:cs="Times New Roman"/>
          <w:kern w:val="0"/>
          <w:sz w:val="24"/>
          <w:szCs w:val="24"/>
          <w:lang w:eastAsia="en-US"/>
        </w:rPr>
        <w:t>7.</w:t>
      </w:r>
      <w:r w:rsidRPr="00CD1DC4">
        <w:rPr>
          <w:rFonts w:ascii="Times New Roman" w:eastAsia="SimSun" w:hAnsi="Times New Roman" w:cs="Times New Roman"/>
          <w:kern w:val="0"/>
          <w:sz w:val="24"/>
          <w:szCs w:val="24"/>
        </w:rPr>
        <w:t xml:space="preserve">85(s,1H),  7.95(s,1H),  </w:t>
      </w:r>
      <w:r w:rsidRPr="00CD1DC4">
        <w:rPr>
          <w:rFonts w:ascii="Times New Roman" w:eastAsia="SimSun" w:hAnsi="Times New Roman" w:cs="Times New Roman"/>
          <w:kern w:val="0"/>
          <w:sz w:val="24"/>
          <w:szCs w:val="24"/>
          <w:lang w:eastAsia="en-US"/>
        </w:rPr>
        <w:t>8.</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5(</w:t>
      </w:r>
      <w:r w:rsidRPr="00CD1DC4">
        <w:rPr>
          <w:rFonts w:ascii="Times New Roman" w:eastAsia="SimSun" w:hAnsi="Times New Roman" w:cs="Times New Roman"/>
          <w:kern w:val="0"/>
          <w:sz w:val="24"/>
          <w:szCs w:val="24"/>
        </w:rPr>
        <w:t>s</w:t>
      </w:r>
      <w:r w:rsidRPr="00CD1DC4">
        <w:rPr>
          <w:rFonts w:ascii="Times New Roman" w:eastAsia="SimSun" w:hAnsi="Times New Roman" w:cs="Times New Roman"/>
          <w:kern w:val="0"/>
          <w:sz w:val="24"/>
          <w:szCs w:val="24"/>
          <w:lang w:eastAsia="en-US"/>
        </w:rPr>
        <w:t>,</w:t>
      </w:r>
      <w:r w:rsidRPr="00CD1DC4">
        <w:rPr>
          <w:rFonts w:ascii="Times New Roman" w:eastAsia="SimSun" w:hAnsi="Times New Roman" w:cs="Times New Roman"/>
          <w:kern w:val="0"/>
          <w:sz w:val="24"/>
          <w:szCs w:val="24"/>
        </w:rPr>
        <w:t>1</w:t>
      </w:r>
      <w:r w:rsidRPr="00CD1DC4">
        <w:rPr>
          <w:rFonts w:ascii="Times New Roman" w:eastAsia="SimSun" w:hAnsi="Times New Roman" w:cs="Times New Roman"/>
          <w:kern w:val="0"/>
          <w:sz w:val="24"/>
          <w:szCs w:val="24"/>
          <w:lang w:eastAsia="en-US"/>
        </w:rPr>
        <w:t>H)</w:t>
      </w:r>
      <w:r w:rsidRPr="00CD1DC4">
        <w:rPr>
          <w:rFonts w:ascii="Times New Roman" w:eastAsia="SimSun" w:hAnsi="Times New Roman" w:cs="Times New Roman"/>
          <w:kern w:val="0"/>
          <w:sz w:val="24"/>
          <w:szCs w:val="24"/>
        </w:rPr>
        <w:t>].</w:t>
      </w:r>
    </w:p>
    <w:p w:rsidR="00F5559E" w:rsidRPr="00CD1DC4" w:rsidRDefault="00F5559E" w:rsidP="00F5559E">
      <w:pPr>
        <w:spacing w:line="240" w:lineRule="atLeast"/>
        <w:rPr>
          <w:rFonts w:ascii="Calibri" w:eastAsia="SimSun" w:hAnsi="Calibri" w:cs="Times New Roman"/>
          <w:b/>
          <w:kern w:val="0"/>
          <w:sz w:val="18"/>
          <w:szCs w:val="18"/>
        </w:rPr>
      </w:pPr>
    </w:p>
    <w:p w:rsidR="00F5559E" w:rsidRPr="00CD1DC4" w:rsidRDefault="00F5559E" w:rsidP="00F5559E">
      <w:pPr>
        <w:ind w:firstLine="420"/>
        <w:rPr>
          <w:rFonts w:ascii="Calibri" w:hAnsi="Calibri" w:cs="Times New Roman"/>
          <w:b/>
          <w:sz w:val="24"/>
          <w:szCs w:val="24"/>
        </w:rPr>
      </w:pPr>
      <w:r w:rsidRPr="00CD1DC4">
        <w:rPr>
          <w:rFonts w:ascii="Times New Roman" w:hAnsi="Times New Roman" w:cs="Times New Roman"/>
          <w:sz w:val="24"/>
          <w:szCs w:val="24"/>
        </w:rPr>
        <w:t xml:space="preserve">Gemini surfactants are also known as dimeric surfactants, which belong to oligomeric surfactants. According to the gemini surfactants described in the article, we </w:t>
      </w:r>
      <w:r w:rsidRPr="00CD1DC4">
        <w:rPr>
          <w:rFonts w:ascii="Times New Roman" w:hAnsi="Times New Roman" w:cs="Times New Roman"/>
          <w:sz w:val="24"/>
          <w:szCs w:val="24"/>
        </w:rPr>
        <w:lastRenderedPageBreak/>
        <w:t>were aware that the reaction of binary anhydride with long chain alkyl alcohol will generate isomers, but, 1) they were still gemini surfactants, 2) they all obtained the same spacer group, hydrophilic head groups and hydrophobic tail chains, 3) they all had the same functional groups, such as carboxylic acid ammonium salt, ester group, bezene ring spacer group and hydroxyls. According to the principle of structure determining performance, these isomers in the C</w:t>
      </w:r>
      <w:r w:rsidRPr="00CD1DC4">
        <w:rPr>
          <w:rFonts w:ascii="Times New Roman" w:hAnsi="Times New Roman" w:cs="Times New Roman"/>
          <w:sz w:val="24"/>
          <w:szCs w:val="24"/>
          <w:vertAlign w:val="subscript"/>
        </w:rPr>
        <w:t>12</w:t>
      </w:r>
      <w:r w:rsidRPr="00CD1DC4">
        <w:rPr>
          <w:rFonts w:ascii="Times New Roman" w:hAnsi="Times New Roman" w:cs="Times New Roman"/>
          <w:sz w:val="24"/>
          <w:szCs w:val="24"/>
        </w:rPr>
        <w:t>-ϕ-C</w:t>
      </w:r>
      <w:r w:rsidRPr="00CD1DC4">
        <w:rPr>
          <w:rFonts w:ascii="Times New Roman" w:hAnsi="Times New Roman" w:cs="Times New Roman"/>
          <w:sz w:val="24"/>
          <w:szCs w:val="24"/>
          <w:vertAlign w:val="subscript"/>
        </w:rPr>
        <w:t>12</w:t>
      </w:r>
      <w:r w:rsidRPr="00CD1DC4">
        <w:rPr>
          <w:rFonts w:ascii="Times New Roman" w:hAnsi="Times New Roman" w:cs="Times New Roman"/>
          <w:sz w:val="24"/>
          <w:szCs w:val="24"/>
        </w:rPr>
        <w:t xml:space="preserve"> system (same with C</w:t>
      </w:r>
      <w:r w:rsidRPr="00CD1DC4">
        <w:rPr>
          <w:rFonts w:ascii="Times New Roman" w:hAnsi="Times New Roman" w:cs="Times New Roman"/>
          <w:sz w:val="24"/>
          <w:szCs w:val="24"/>
          <w:vertAlign w:val="subscript"/>
        </w:rPr>
        <w:t>8</w:t>
      </w:r>
      <w:r w:rsidRPr="00CD1DC4">
        <w:rPr>
          <w:rFonts w:ascii="Times New Roman" w:hAnsi="Times New Roman" w:cs="Times New Roman"/>
          <w:sz w:val="24"/>
          <w:szCs w:val="24"/>
        </w:rPr>
        <w:t>-ϕ-C</w:t>
      </w:r>
      <w:r w:rsidRPr="00CD1DC4">
        <w:rPr>
          <w:rFonts w:ascii="Times New Roman" w:hAnsi="Times New Roman" w:cs="Times New Roman"/>
          <w:sz w:val="24"/>
          <w:szCs w:val="24"/>
          <w:vertAlign w:val="subscript"/>
        </w:rPr>
        <w:t>8</w:t>
      </w:r>
      <w:r w:rsidRPr="00CD1DC4">
        <w:rPr>
          <w:rFonts w:ascii="Times New Roman" w:hAnsi="Times New Roman" w:cs="Times New Roman"/>
          <w:sz w:val="24"/>
          <w:szCs w:val="24"/>
        </w:rPr>
        <w:t xml:space="preserve"> and C</w:t>
      </w:r>
      <w:r w:rsidRPr="00CD1DC4">
        <w:rPr>
          <w:rFonts w:ascii="Times New Roman" w:hAnsi="Times New Roman" w:cs="Times New Roman"/>
          <w:sz w:val="24"/>
          <w:szCs w:val="24"/>
          <w:vertAlign w:val="subscript"/>
        </w:rPr>
        <w:t>10</w:t>
      </w:r>
      <w:r w:rsidRPr="00CD1DC4">
        <w:rPr>
          <w:rFonts w:ascii="Times New Roman" w:hAnsi="Times New Roman" w:cs="Times New Roman"/>
          <w:sz w:val="24"/>
          <w:szCs w:val="24"/>
        </w:rPr>
        <w:t>-ϕ-C</w:t>
      </w:r>
      <w:r w:rsidRPr="00CD1DC4">
        <w:rPr>
          <w:rFonts w:ascii="Times New Roman" w:hAnsi="Times New Roman" w:cs="Times New Roman"/>
          <w:sz w:val="24"/>
          <w:szCs w:val="24"/>
          <w:vertAlign w:val="subscript"/>
        </w:rPr>
        <w:t>10</w:t>
      </w:r>
      <w:r w:rsidRPr="00CD1DC4">
        <w:rPr>
          <w:rFonts w:ascii="Times New Roman" w:hAnsi="Times New Roman" w:cs="Times New Roman"/>
          <w:sz w:val="24"/>
          <w:szCs w:val="24"/>
        </w:rPr>
        <w:t>) have a lot in commons, so it is more than reasonable for us to study them as a whole. We decided to study the integrated performance of composite system, rather than to split them and study separately. Test results show that the isomers coexisting system has very excellent surface active property, self-assemble behavior, and works well as template for shape-controllable synthesis of nano-CeO</w:t>
      </w:r>
      <w:r w:rsidRPr="00CD1DC4">
        <w:rPr>
          <w:rFonts w:ascii="Times New Roman" w:hAnsi="Times New Roman" w:cs="Times New Roman"/>
          <w:sz w:val="24"/>
          <w:szCs w:val="24"/>
          <w:vertAlign w:val="subscript"/>
        </w:rPr>
        <w:t>2</w:t>
      </w:r>
      <w:r w:rsidRPr="00CD1DC4">
        <w:rPr>
          <w:rFonts w:ascii="Times New Roman" w:hAnsi="Times New Roman" w:cs="Times New Roman"/>
          <w:sz w:val="24"/>
          <w:szCs w:val="24"/>
        </w:rPr>
        <w:t xml:space="preserve">, which can be the result of isomers synergy. The results also show that isomers being treated as a whole is a feasible and effective research method. </w:t>
      </w:r>
    </w:p>
    <w:p w:rsidR="00F5559E" w:rsidRPr="00CD1DC4" w:rsidRDefault="00F5559E" w:rsidP="00F5559E">
      <w:pPr>
        <w:rPr>
          <w:rFonts w:ascii="Times New Roman" w:hAnsi="Times New Roman" w:cs="Times New Roman"/>
          <w:sz w:val="24"/>
          <w:szCs w:val="24"/>
          <w:lang w:val="en-GB"/>
        </w:rPr>
      </w:pPr>
    </w:p>
    <w:p w:rsidR="00F5559E" w:rsidRPr="00CD1DC4" w:rsidRDefault="00F5559E" w:rsidP="00F5559E">
      <w:pPr>
        <w:pStyle w:val="ListParagraph"/>
        <w:numPr>
          <w:ilvl w:val="0"/>
          <w:numId w:val="1"/>
        </w:numPr>
        <w:ind w:firstLineChars="0"/>
        <w:rPr>
          <w:rFonts w:ascii="Times New Roman" w:hAnsi="Times New Roman" w:cs="Times New Roman"/>
          <w:b/>
          <w:sz w:val="24"/>
          <w:szCs w:val="24"/>
        </w:rPr>
      </w:pPr>
      <w:r w:rsidRPr="00CD1DC4">
        <w:rPr>
          <w:rFonts w:ascii="Times New Roman" w:hAnsi="Times New Roman" w:cs="Times New Roman"/>
          <w:b/>
          <w:sz w:val="24"/>
          <w:szCs w:val="24"/>
        </w:rPr>
        <w:t>Abbreviations:</w:t>
      </w:r>
    </w:p>
    <w:p w:rsidR="00F5559E" w:rsidRPr="00CD1DC4" w:rsidRDefault="00F5559E" w:rsidP="00F5559E">
      <w:pPr>
        <w:rPr>
          <w:rFonts w:ascii="Times New Roman" w:hAnsi="Times New Roman" w:cs="Times New Roman"/>
          <w:bCs/>
          <w:sz w:val="24"/>
          <w:szCs w:val="24"/>
        </w:rPr>
      </w:pPr>
      <w:r w:rsidRPr="00CD1DC4">
        <w:rPr>
          <w:rFonts w:ascii="Times New Roman" w:hAnsi="Times New Roman" w:cs="Times New Roman" w:hint="eastAsia"/>
          <w:bCs/>
          <w:sz w:val="24"/>
          <w:szCs w:val="24"/>
        </w:rPr>
        <w:t xml:space="preserve">1). </w:t>
      </w:r>
      <w:r w:rsidRPr="00CD1DC4">
        <w:rPr>
          <w:rFonts w:ascii="Times New Roman" w:hAnsi="Times New Roman" w:cs="Times New Roman"/>
          <w:bCs/>
          <w:sz w:val="24"/>
          <w:szCs w:val="24"/>
        </w:rPr>
        <w:t>GS: Gimini surfactants</w:t>
      </w:r>
    </w:p>
    <w:p w:rsidR="00F5559E" w:rsidRPr="00CD1DC4" w:rsidRDefault="00F5559E" w:rsidP="00F5559E">
      <w:pPr>
        <w:rPr>
          <w:rFonts w:ascii="Times New Roman" w:hAnsi="Times New Roman" w:cs="Times New Roman"/>
          <w:bCs/>
          <w:sz w:val="24"/>
          <w:szCs w:val="24"/>
        </w:rPr>
      </w:pPr>
      <w:r w:rsidRPr="00CD1DC4">
        <w:rPr>
          <w:rFonts w:ascii="Times New Roman" w:hAnsi="Times New Roman" w:cs="Times New Roman" w:hint="eastAsia"/>
          <w:bCs/>
          <w:sz w:val="24"/>
          <w:szCs w:val="24"/>
        </w:rPr>
        <w:t xml:space="preserve">2). </w:t>
      </w:r>
      <w:r w:rsidRPr="00CD1DC4">
        <w:rPr>
          <w:rFonts w:ascii="Times New Roman" w:hAnsi="Times New Roman" w:cs="Times New Roman"/>
          <w:bCs/>
          <w:sz w:val="24"/>
          <w:szCs w:val="24"/>
        </w:rPr>
        <w:t>CMC: critical micelle concentration;</w:t>
      </w:r>
    </w:p>
    <w:p w:rsidR="00F5559E" w:rsidRPr="00CD1DC4" w:rsidRDefault="00F5559E" w:rsidP="00F5559E">
      <w:pPr>
        <w:rPr>
          <w:rFonts w:ascii="Times New Roman" w:hAnsi="Times New Roman" w:cs="Times New Roman"/>
          <w:bCs/>
          <w:sz w:val="24"/>
          <w:szCs w:val="24"/>
        </w:rPr>
      </w:pPr>
      <w:r w:rsidRPr="00CD1DC4">
        <w:rPr>
          <w:rFonts w:ascii="Times New Roman" w:hAnsi="Times New Roman" w:cs="Times New Roman" w:hint="eastAsia"/>
          <w:bCs/>
          <w:sz w:val="24"/>
          <w:szCs w:val="24"/>
        </w:rPr>
        <w:t xml:space="preserve">3). </w:t>
      </w:r>
      <w:r w:rsidRPr="00CD1DC4">
        <w:rPr>
          <w:rFonts w:ascii="Times New Roman" w:hAnsi="Times New Roman" w:cs="Times New Roman"/>
          <w:bCs/>
          <w:sz w:val="24"/>
          <w:szCs w:val="24"/>
        </w:rPr>
        <w:t>PMDA: pyromelliic dianhydride;</w:t>
      </w:r>
    </w:p>
    <w:p w:rsidR="00F5559E" w:rsidRPr="00CD1DC4" w:rsidRDefault="00F5559E" w:rsidP="00F5559E">
      <w:pPr>
        <w:rPr>
          <w:rFonts w:ascii="Times New Roman" w:hAnsi="Times New Roman" w:cs="Times New Roman"/>
          <w:sz w:val="24"/>
          <w:szCs w:val="24"/>
        </w:rPr>
      </w:pPr>
      <w:r w:rsidRPr="00CD1DC4">
        <w:rPr>
          <w:rFonts w:ascii="Times New Roman" w:hAnsi="Times New Roman" w:cs="Times New Roman" w:hint="eastAsia"/>
          <w:bCs/>
          <w:sz w:val="24"/>
          <w:szCs w:val="24"/>
        </w:rPr>
        <w:t xml:space="preserve">4). </w:t>
      </w:r>
      <w:r w:rsidRPr="00CD1DC4">
        <w:rPr>
          <w:rFonts w:ascii="Times New Roman" w:hAnsi="Times New Roman" w:cs="Times New Roman"/>
          <w:bCs/>
          <w:sz w:val="24"/>
          <w:szCs w:val="24"/>
        </w:rPr>
        <w:t>DMEA: dimethylaminoethanol</w:t>
      </w:r>
    </w:p>
    <w:p w:rsidR="00F5559E" w:rsidRPr="00CD1DC4" w:rsidRDefault="00F5559E" w:rsidP="00F5559E">
      <w:pPr>
        <w:rPr>
          <w:rFonts w:ascii="Times New Roman" w:hAnsi="Times New Roman" w:cs="Times New Roman"/>
          <w:sz w:val="24"/>
          <w:szCs w:val="24"/>
        </w:rPr>
      </w:pPr>
      <w:r w:rsidRPr="00CD1DC4">
        <w:rPr>
          <w:rFonts w:ascii="Times New Roman" w:hAnsi="Times New Roman" w:cs="Times New Roman" w:hint="eastAsia"/>
          <w:sz w:val="24"/>
          <w:szCs w:val="24"/>
        </w:rPr>
        <w:t xml:space="preserve">5). </w:t>
      </w:r>
      <w:r w:rsidRPr="00CD1DC4">
        <w:rPr>
          <w:rFonts w:ascii="Times New Roman" w:hAnsi="Times New Roman" w:cs="Times New Roman"/>
          <w:sz w:val="24"/>
          <w:szCs w:val="24"/>
        </w:rPr>
        <w:t>C</w:t>
      </w:r>
      <w:r w:rsidRPr="00CD1DC4">
        <w:rPr>
          <w:rFonts w:ascii="Times New Roman" w:hAnsi="Times New Roman" w:cs="Times New Roman"/>
          <w:sz w:val="24"/>
          <w:szCs w:val="24"/>
          <w:vertAlign w:val="subscript"/>
        </w:rPr>
        <w:t>n</w:t>
      </w:r>
      <w:r w:rsidRPr="00CD1DC4">
        <w:rPr>
          <w:rFonts w:ascii="Times New Roman" w:hAnsi="Times New Roman" w:cs="Times New Roman"/>
          <w:sz w:val="24"/>
          <w:szCs w:val="24"/>
        </w:rPr>
        <w:t>-φ-C</w:t>
      </w:r>
      <w:r w:rsidRPr="00CD1DC4">
        <w:rPr>
          <w:rFonts w:ascii="Times New Roman" w:hAnsi="Times New Roman" w:cs="Times New Roman"/>
          <w:sz w:val="24"/>
          <w:szCs w:val="24"/>
          <w:vertAlign w:val="subscript"/>
        </w:rPr>
        <w:t xml:space="preserve">n:  </w:t>
      </w:r>
      <w:r w:rsidRPr="00CD1DC4">
        <w:rPr>
          <w:rFonts w:ascii="Times New Roman" w:hAnsi="Times New Roman" w:cs="Times New Roman"/>
          <w:bCs/>
          <w:sz w:val="24"/>
          <w:szCs w:val="24"/>
        </w:rPr>
        <w:t>anionic gemini surfactants</w:t>
      </w:r>
      <w:r w:rsidRPr="00CD1DC4">
        <w:rPr>
          <w:rFonts w:ascii="Times New Roman" w:hAnsi="Times New Roman" w:cs="Times New Roman"/>
          <w:sz w:val="24"/>
          <w:szCs w:val="24"/>
          <w:vertAlign w:val="subscript"/>
        </w:rPr>
        <w:t>,</w:t>
      </w:r>
      <w:r w:rsidRPr="00CD1DC4">
        <w:rPr>
          <w:rFonts w:ascii="Times New Roman" w:hAnsi="Times New Roman" w:cs="Times New Roman"/>
          <w:sz w:val="24"/>
          <w:szCs w:val="24"/>
        </w:rPr>
        <w:t xml:space="preserve"> </w:t>
      </w:r>
    </w:p>
    <w:p w:rsidR="00F5559E" w:rsidRPr="00CD1DC4" w:rsidRDefault="00F5559E" w:rsidP="00F5559E">
      <w:pPr>
        <w:ind w:firstLineChars="100" w:firstLine="240"/>
        <w:rPr>
          <w:rFonts w:ascii="Times New Roman" w:hAnsi="Times New Roman" w:cs="Times New Roman"/>
          <w:bCs/>
          <w:sz w:val="24"/>
          <w:szCs w:val="24"/>
          <w:vertAlign w:val="subscript"/>
        </w:rPr>
      </w:pPr>
      <w:r w:rsidRPr="00CD1DC4">
        <w:rPr>
          <w:rFonts w:ascii="Times New Roman" w:hAnsi="Times New Roman" w:cs="Times New Roman"/>
          <w:sz w:val="24"/>
          <w:szCs w:val="24"/>
        </w:rPr>
        <w:t xml:space="preserve"> C</w:t>
      </w:r>
      <w:r w:rsidRPr="00CD1DC4">
        <w:rPr>
          <w:rFonts w:ascii="Times New Roman" w:hAnsi="Times New Roman" w:cs="Times New Roman"/>
          <w:sz w:val="24"/>
          <w:szCs w:val="24"/>
          <w:vertAlign w:val="subscript"/>
        </w:rPr>
        <w:t>8</w:t>
      </w:r>
      <w:r w:rsidRPr="00CD1DC4">
        <w:rPr>
          <w:rFonts w:ascii="Times New Roman" w:hAnsi="Times New Roman" w:cs="Times New Roman"/>
          <w:sz w:val="24"/>
          <w:szCs w:val="24"/>
        </w:rPr>
        <w:t>-φ-C</w:t>
      </w:r>
      <w:r w:rsidRPr="00CD1DC4">
        <w:rPr>
          <w:rFonts w:ascii="Times New Roman" w:hAnsi="Times New Roman" w:cs="Times New Roman"/>
          <w:sz w:val="24"/>
          <w:szCs w:val="24"/>
          <w:vertAlign w:val="subscript"/>
        </w:rPr>
        <w:t>8:</w:t>
      </w:r>
      <w:r w:rsidRPr="00CD1DC4">
        <w:rPr>
          <w:rFonts w:ascii="Times New Roman" w:hAnsi="Times New Roman" w:cs="Times New Roman"/>
          <w:sz w:val="24"/>
          <w:szCs w:val="24"/>
        </w:rPr>
        <w:t xml:space="preserve"> tail chain </w:t>
      </w:r>
      <w:r w:rsidRPr="00CD1DC4">
        <w:rPr>
          <w:rFonts w:ascii="Times New Roman" w:hAnsi="Times New Roman" w:cs="Times New Roman"/>
          <w:bCs/>
          <w:sz w:val="24"/>
          <w:szCs w:val="24"/>
        </w:rPr>
        <w:t>–COOC</w:t>
      </w:r>
      <w:r w:rsidRPr="00CD1DC4">
        <w:rPr>
          <w:rFonts w:ascii="Times New Roman" w:hAnsi="Times New Roman" w:cs="Times New Roman"/>
          <w:bCs/>
          <w:sz w:val="24"/>
          <w:szCs w:val="24"/>
          <w:vertAlign w:val="subscript"/>
        </w:rPr>
        <w:t>8</w:t>
      </w:r>
      <w:r w:rsidRPr="00CD1DC4">
        <w:rPr>
          <w:rFonts w:ascii="Times New Roman" w:hAnsi="Times New Roman" w:cs="Times New Roman"/>
          <w:bCs/>
          <w:sz w:val="24"/>
          <w:szCs w:val="24"/>
        </w:rPr>
        <w:t>H</w:t>
      </w:r>
      <w:r w:rsidRPr="00CD1DC4">
        <w:rPr>
          <w:rFonts w:ascii="Times New Roman" w:hAnsi="Times New Roman" w:cs="Times New Roman"/>
          <w:bCs/>
          <w:sz w:val="24"/>
          <w:szCs w:val="24"/>
          <w:vertAlign w:val="subscript"/>
        </w:rPr>
        <w:t>17;</w:t>
      </w:r>
    </w:p>
    <w:p w:rsidR="00F5559E" w:rsidRPr="00CD1DC4" w:rsidRDefault="00F5559E" w:rsidP="00F5559E">
      <w:pPr>
        <w:ind w:firstLineChars="150" w:firstLine="360"/>
        <w:rPr>
          <w:rFonts w:ascii="Times New Roman" w:hAnsi="Times New Roman" w:cs="Times New Roman"/>
          <w:sz w:val="24"/>
          <w:szCs w:val="24"/>
          <w:vertAlign w:val="subscript"/>
        </w:rPr>
      </w:pPr>
      <w:r w:rsidRPr="00CD1DC4">
        <w:rPr>
          <w:rFonts w:ascii="Times New Roman" w:hAnsi="Times New Roman" w:cs="Times New Roman"/>
          <w:bCs/>
          <w:sz w:val="24"/>
          <w:szCs w:val="24"/>
        </w:rPr>
        <w:t>C</w:t>
      </w:r>
      <w:r w:rsidRPr="00CD1DC4">
        <w:rPr>
          <w:rFonts w:ascii="Times New Roman" w:hAnsi="Times New Roman" w:cs="Times New Roman"/>
          <w:bCs/>
          <w:sz w:val="24"/>
          <w:szCs w:val="24"/>
          <w:vertAlign w:val="subscript"/>
        </w:rPr>
        <w:t>10</w:t>
      </w:r>
      <w:r w:rsidRPr="00CD1DC4">
        <w:rPr>
          <w:rFonts w:ascii="Times New Roman" w:hAnsi="Times New Roman" w:cs="Times New Roman"/>
          <w:bCs/>
          <w:sz w:val="24"/>
          <w:szCs w:val="24"/>
        </w:rPr>
        <w:t>-φ-C</w:t>
      </w:r>
      <w:r w:rsidRPr="00CD1DC4">
        <w:rPr>
          <w:rFonts w:ascii="Times New Roman" w:hAnsi="Times New Roman" w:cs="Times New Roman"/>
          <w:bCs/>
          <w:sz w:val="24"/>
          <w:szCs w:val="24"/>
          <w:vertAlign w:val="subscript"/>
        </w:rPr>
        <w:t>10</w:t>
      </w:r>
      <w:r w:rsidRPr="00CD1DC4">
        <w:rPr>
          <w:rFonts w:ascii="Times New Roman" w:hAnsi="Times New Roman" w:cs="Times New Roman"/>
          <w:bCs/>
          <w:sz w:val="24"/>
          <w:szCs w:val="24"/>
        </w:rPr>
        <w:t>:</w:t>
      </w:r>
      <w:r w:rsidRPr="00CD1DC4">
        <w:rPr>
          <w:rFonts w:ascii="Times New Roman" w:hAnsi="Times New Roman" w:cs="Times New Roman"/>
          <w:sz w:val="24"/>
          <w:szCs w:val="24"/>
        </w:rPr>
        <w:t xml:space="preserve"> tail chain </w:t>
      </w:r>
      <w:r w:rsidRPr="00CD1DC4">
        <w:rPr>
          <w:rFonts w:ascii="Times New Roman" w:hAnsi="Times New Roman" w:cs="Times New Roman"/>
          <w:bCs/>
          <w:sz w:val="24"/>
          <w:szCs w:val="24"/>
        </w:rPr>
        <w:t>-COOC</w:t>
      </w:r>
      <w:r w:rsidRPr="00CD1DC4">
        <w:rPr>
          <w:rFonts w:ascii="Times New Roman" w:hAnsi="Times New Roman" w:cs="Times New Roman"/>
          <w:bCs/>
          <w:sz w:val="24"/>
          <w:szCs w:val="24"/>
          <w:vertAlign w:val="subscript"/>
        </w:rPr>
        <w:t>10</w:t>
      </w:r>
      <w:r w:rsidRPr="00CD1DC4">
        <w:rPr>
          <w:rFonts w:ascii="Times New Roman" w:hAnsi="Times New Roman" w:cs="Times New Roman"/>
          <w:bCs/>
          <w:sz w:val="24"/>
          <w:szCs w:val="24"/>
        </w:rPr>
        <w:t>H</w:t>
      </w:r>
      <w:r w:rsidRPr="00CD1DC4">
        <w:rPr>
          <w:rFonts w:ascii="Times New Roman" w:hAnsi="Times New Roman" w:cs="Times New Roman"/>
          <w:bCs/>
          <w:sz w:val="24"/>
          <w:szCs w:val="24"/>
          <w:vertAlign w:val="subscript"/>
        </w:rPr>
        <w:t>21</w:t>
      </w:r>
      <w:r w:rsidRPr="00CD1DC4">
        <w:rPr>
          <w:rFonts w:ascii="Times New Roman" w:hAnsi="Times New Roman" w:cs="Times New Roman"/>
          <w:sz w:val="24"/>
          <w:szCs w:val="24"/>
          <w:vertAlign w:val="subscript"/>
        </w:rPr>
        <w:t>;</w:t>
      </w:r>
    </w:p>
    <w:p w:rsidR="00F5559E" w:rsidRPr="00CD1DC4" w:rsidRDefault="00F5559E" w:rsidP="00F5559E">
      <w:pPr>
        <w:ind w:firstLineChars="150" w:firstLine="360"/>
        <w:rPr>
          <w:rFonts w:ascii="Times New Roman" w:hAnsi="Times New Roman" w:cs="Times New Roman"/>
          <w:sz w:val="24"/>
          <w:szCs w:val="24"/>
        </w:rPr>
      </w:pPr>
      <w:r w:rsidRPr="00CD1DC4">
        <w:rPr>
          <w:rFonts w:ascii="Times New Roman" w:hAnsi="Times New Roman" w:cs="Times New Roman"/>
          <w:bCs/>
          <w:sz w:val="24"/>
          <w:szCs w:val="24"/>
        </w:rPr>
        <w:t>C</w:t>
      </w:r>
      <w:r w:rsidRPr="00CD1DC4">
        <w:rPr>
          <w:rFonts w:ascii="Times New Roman" w:hAnsi="Times New Roman" w:cs="Times New Roman"/>
          <w:bCs/>
          <w:sz w:val="24"/>
          <w:szCs w:val="24"/>
          <w:vertAlign w:val="subscript"/>
        </w:rPr>
        <w:t>12</w:t>
      </w:r>
      <w:r w:rsidRPr="00CD1DC4">
        <w:rPr>
          <w:rFonts w:ascii="Times New Roman" w:hAnsi="Times New Roman" w:cs="Times New Roman"/>
          <w:bCs/>
          <w:sz w:val="24"/>
          <w:szCs w:val="24"/>
        </w:rPr>
        <w:t>-φ-C</w:t>
      </w:r>
      <w:r w:rsidRPr="00CD1DC4">
        <w:rPr>
          <w:rFonts w:ascii="Times New Roman" w:hAnsi="Times New Roman" w:cs="Times New Roman"/>
          <w:bCs/>
          <w:sz w:val="24"/>
          <w:szCs w:val="24"/>
          <w:vertAlign w:val="subscript"/>
        </w:rPr>
        <w:t>12</w:t>
      </w:r>
      <w:r w:rsidRPr="00CD1DC4">
        <w:rPr>
          <w:rFonts w:ascii="Times New Roman" w:hAnsi="Times New Roman" w:cs="Times New Roman"/>
          <w:bCs/>
          <w:sz w:val="24"/>
          <w:szCs w:val="24"/>
        </w:rPr>
        <w:t>:</w:t>
      </w:r>
      <w:r w:rsidRPr="00CD1DC4">
        <w:rPr>
          <w:rFonts w:ascii="Times New Roman" w:hAnsi="Times New Roman" w:cs="Times New Roman"/>
          <w:sz w:val="24"/>
          <w:szCs w:val="24"/>
        </w:rPr>
        <w:t xml:space="preserve"> tail chain </w:t>
      </w:r>
      <w:r w:rsidRPr="00CD1DC4">
        <w:rPr>
          <w:rFonts w:ascii="Times New Roman" w:hAnsi="Times New Roman" w:cs="Times New Roman"/>
          <w:bCs/>
          <w:sz w:val="24"/>
          <w:szCs w:val="24"/>
        </w:rPr>
        <w:t>-COOC</w:t>
      </w:r>
      <w:r w:rsidRPr="00CD1DC4">
        <w:rPr>
          <w:rFonts w:ascii="Times New Roman" w:hAnsi="Times New Roman" w:cs="Times New Roman"/>
          <w:bCs/>
          <w:sz w:val="24"/>
          <w:szCs w:val="24"/>
          <w:vertAlign w:val="subscript"/>
        </w:rPr>
        <w:t>12</w:t>
      </w:r>
      <w:r w:rsidRPr="00CD1DC4">
        <w:rPr>
          <w:rFonts w:ascii="Times New Roman" w:hAnsi="Times New Roman" w:cs="Times New Roman"/>
          <w:bCs/>
          <w:sz w:val="24"/>
          <w:szCs w:val="24"/>
        </w:rPr>
        <w:t>H</w:t>
      </w:r>
      <w:r w:rsidRPr="00CD1DC4">
        <w:rPr>
          <w:rFonts w:ascii="Times New Roman" w:hAnsi="Times New Roman" w:cs="Times New Roman"/>
          <w:bCs/>
          <w:sz w:val="24"/>
          <w:szCs w:val="24"/>
          <w:vertAlign w:val="subscript"/>
        </w:rPr>
        <w:t>25.</w:t>
      </w:r>
    </w:p>
    <w:p w:rsidR="00F5559E" w:rsidRPr="00CD1DC4" w:rsidRDefault="00F5559E" w:rsidP="00F5559E">
      <w:pPr>
        <w:spacing w:line="220" w:lineRule="atLeast"/>
        <w:rPr>
          <w:rFonts w:ascii="Times" w:eastAsia="SimSun" w:hAnsi="Times"/>
          <w:kern w:val="0"/>
          <w:szCs w:val="20"/>
        </w:rPr>
      </w:pPr>
    </w:p>
    <w:p w:rsidR="00AE1787" w:rsidRDefault="00AE1787"/>
    <w:sectPr w:rsidR="00AE1787" w:rsidSect="00F97900">
      <w:headerReference w:type="default" r:id="rId18"/>
      <w:footerReference w:type="even"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F8" w:rsidRDefault="00F01DF8">
      <w:r>
        <w:separator/>
      </w:r>
    </w:p>
  </w:endnote>
  <w:endnote w:type="continuationSeparator" w:id="0">
    <w:p w:rsidR="00F01DF8" w:rsidRDefault="00F0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0E" w:rsidRDefault="00F5559E" w:rsidP="00254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70E" w:rsidRDefault="00F01DF8" w:rsidP="00254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0E" w:rsidRDefault="00F5559E" w:rsidP="00254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DFA">
      <w:rPr>
        <w:rStyle w:val="PageNumber"/>
        <w:noProof/>
      </w:rPr>
      <w:t>5</w:t>
    </w:r>
    <w:r>
      <w:rPr>
        <w:rStyle w:val="PageNumber"/>
      </w:rPr>
      <w:fldChar w:fldCharType="end"/>
    </w:r>
  </w:p>
  <w:p w:rsidR="002E470E" w:rsidRDefault="00F01DF8" w:rsidP="00254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F8" w:rsidRDefault="00F01DF8">
      <w:r>
        <w:separator/>
      </w:r>
    </w:p>
  </w:footnote>
  <w:footnote w:type="continuationSeparator" w:id="0">
    <w:p w:rsidR="00F01DF8" w:rsidRDefault="00F0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0E" w:rsidRDefault="00F01DF8" w:rsidP="0025479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56122"/>
    <w:multiLevelType w:val="hybridMultilevel"/>
    <w:tmpl w:val="5D4C9708"/>
    <w:lvl w:ilvl="0" w:tplc="37D8C97A">
      <w:start w:val="1"/>
      <w:numFmt w:val="decimal"/>
      <w:lvlText w:val="%1."/>
      <w:lvlJc w:val="left"/>
      <w:pPr>
        <w:ind w:left="4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E"/>
    <w:rsid w:val="004A0DFA"/>
    <w:rsid w:val="00AE1787"/>
    <w:rsid w:val="00F01DF8"/>
    <w:rsid w:val="00F5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52A95-E65C-4D03-A857-1796E980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9E"/>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559E"/>
    <w:rPr>
      <w:rFonts w:eastAsiaTheme="minorEastAsia"/>
      <w:kern w:val="2"/>
      <w:sz w:val="18"/>
      <w:szCs w:val="18"/>
      <w:lang w:eastAsia="zh-CN"/>
    </w:rPr>
  </w:style>
  <w:style w:type="paragraph" w:styleId="Footer">
    <w:name w:val="footer"/>
    <w:basedOn w:val="Normal"/>
    <w:link w:val="FooterChar"/>
    <w:unhideWhenUsed/>
    <w:rsid w:val="00F5559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5559E"/>
    <w:rPr>
      <w:rFonts w:eastAsiaTheme="minorEastAsia"/>
      <w:kern w:val="2"/>
      <w:sz w:val="18"/>
      <w:szCs w:val="18"/>
      <w:lang w:eastAsia="zh-CN"/>
    </w:rPr>
  </w:style>
  <w:style w:type="character" w:styleId="PageNumber">
    <w:name w:val="page number"/>
    <w:rsid w:val="00F5559E"/>
  </w:style>
  <w:style w:type="paragraph" w:styleId="ListParagraph">
    <w:name w:val="List Paragraph"/>
    <w:basedOn w:val="Normal"/>
    <w:uiPriority w:val="34"/>
    <w:qFormat/>
    <w:rsid w:val="00F5559E"/>
    <w:pPr>
      <w:ind w:firstLineChars="200" w:firstLine="420"/>
    </w:pPr>
  </w:style>
  <w:style w:type="paragraph" w:customStyle="1" w:styleId="RSCH01PaperTitle">
    <w:name w:val="RSC H01 Paper Title"/>
    <w:basedOn w:val="Normal"/>
    <w:next w:val="Normal"/>
    <w:link w:val="RSCH01PaperTitleChar"/>
    <w:qFormat/>
    <w:rsid w:val="00F5559E"/>
    <w:pPr>
      <w:widowControl/>
      <w:tabs>
        <w:tab w:val="left" w:pos="284"/>
      </w:tabs>
      <w:spacing w:before="400" w:after="160"/>
      <w:jc w:val="left"/>
    </w:pPr>
    <w:rPr>
      <w:rFonts w:ascii="Calibri" w:eastAsia="SimSun" w:hAnsi="Calibri" w:cs="Times New Roman"/>
      <w:b/>
      <w:kern w:val="0"/>
      <w:sz w:val="29"/>
      <w:szCs w:val="32"/>
      <w:lang w:val="en-GB" w:eastAsia="en-US"/>
    </w:rPr>
  </w:style>
  <w:style w:type="character" w:customStyle="1" w:styleId="RSCH01PaperTitleChar">
    <w:name w:val="RSC H01 Paper Title Char"/>
    <w:basedOn w:val="DefaultParagraphFont"/>
    <w:link w:val="RSCH01PaperTitle"/>
    <w:rsid w:val="00F5559E"/>
    <w:rPr>
      <w:rFonts w:ascii="Calibri" w:eastAsia="SimSun" w:hAnsi="Calibri" w:cs="Times New Roman"/>
      <w:b/>
      <w:sz w:val="29"/>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Pub9</dc:creator>
  <cp:keywords/>
  <dc:description/>
  <cp:lastModifiedBy>Deepika Kannan</cp:lastModifiedBy>
  <cp:revision>2</cp:revision>
  <dcterms:created xsi:type="dcterms:W3CDTF">2018-10-05T06:25:00Z</dcterms:created>
  <dcterms:modified xsi:type="dcterms:W3CDTF">2018-10-05T06:25:00Z</dcterms:modified>
</cp:coreProperties>
</file>