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82" w:rsidRDefault="00802F82" w:rsidP="00802F82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Supporting Materials</w:t>
      </w:r>
    </w:p>
    <w:p w:rsidR="00802F82" w:rsidRDefault="00802F82" w:rsidP="00802F82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5274310" cy="20643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32" w:rsidRDefault="00667732">
      <w:pPr>
        <w:rPr>
          <w:rFonts w:ascii="Times New Roman" w:hAnsi="Times New Roman" w:cs="Times New Roman"/>
          <w:sz w:val="24"/>
          <w:szCs w:val="24"/>
        </w:rPr>
      </w:pPr>
      <w:r w:rsidRPr="001C2AA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02F8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1C2AA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EC50 and </w:t>
      </w:r>
      <w:proofErr w:type="spellStart"/>
      <w:r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Emax</w:t>
      </w:r>
      <w:proofErr w:type="spellEnd"/>
      <w:r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of Baohuoside-I with different time of </w:t>
      </w:r>
      <w:bookmarkStart w:id="0" w:name="OLE_LINK1"/>
      <w:r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continuous incubation</w:t>
      </w:r>
      <w:bookmarkEnd w:id="0"/>
      <w:r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in M14 cells</w:t>
      </w:r>
      <w:r w:rsidR="00802F8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.</w:t>
      </w:r>
      <w:proofErr w:type="gramEnd"/>
      <w:r w:rsidR="00802F8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="001C2A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A, B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1C2A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M14 cells were treated with</w:t>
      </w:r>
      <w:r w:rsidR="001C2A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1C2AA6" w:rsidRPr="001C2A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different concentrations</w:t>
      </w:r>
      <w:r w:rsidR="001C2A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of </w:t>
      </w:r>
      <w:r w:rsidR="001C2AA6">
        <w:rPr>
          <w:rFonts w:ascii="Times New Roman" w:hAnsi="Times New Roman" w:cs="Times New Roman"/>
          <w:sz w:val="24"/>
          <w:szCs w:val="24"/>
        </w:rPr>
        <w:t>Baohuoside-I or DMSO for 2</w:t>
      </w:r>
      <w:r w:rsidR="00876ACA">
        <w:rPr>
          <w:rFonts w:ascii="Times New Roman" w:hAnsi="Times New Roman" w:cs="Times New Roman"/>
          <w:sz w:val="24"/>
          <w:szCs w:val="24"/>
        </w:rPr>
        <w:t>4h</w:t>
      </w:r>
      <w:r w:rsidR="001C2AA6">
        <w:rPr>
          <w:rFonts w:ascii="Times New Roman" w:hAnsi="Times New Roman" w:cs="Times New Roman"/>
          <w:sz w:val="24"/>
          <w:szCs w:val="24"/>
        </w:rPr>
        <w:t>, 48h, 72h and 96h, and t</w:t>
      </w:r>
      <w:r w:rsidR="001C2AA6" w:rsidRPr="001C2AA6">
        <w:rPr>
          <w:rFonts w:ascii="Times New Roman" w:hAnsi="Times New Roman" w:cs="Times New Roman"/>
          <w:sz w:val="24"/>
          <w:szCs w:val="24"/>
        </w:rPr>
        <w:t>he cell abilities were analyzed by MTT assay</w:t>
      </w:r>
      <w:r w:rsidR="001C2AA6">
        <w:rPr>
          <w:rFonts w:ascii="Times New Roman" w:hAnsi="Times New Roman" w:cs="Times New Roman"/>
          <w:sz w:val="24"/>
          <w:szCs w:val="24"/>
        </w:rPr>
        <w:t xml:space="preserve">. The </w:t>
      </w:r>
      <w:r w:rsidR="001C2AA6" w:rsidRPr="001C2AA6">
        <w:rPr>
          <w:rFonts w:ascii="Times New Roman" w:hAnsi="Times New Roman" w:cs="Times New Roman"/>
          <w:sz w:val="24"/>
          <w:szCs w:val="24"/>
        </w:rPr>
        <w:t xml:space="preserve">EC50 and </w:t>
      </w:r>
      <w:proofErr w:type="spellStart"/>
      <w:r w:rsidR="001C2AA6" w:rsidRPr="001C2AA6">
        <w:rPr>
          <w:rFonts w:ascii="Times New Roman" w:hAnsi="Times New Roman" w:cs="Times New Roman"/>
          <w:sz w:val="24"/>
          <w:szCs w:val="24"/>
        </w:rPr>
        <w:t>Emax</w:t>
      </w:r>
      <w:proofErr w:type="spellEnd"/>
      <w:r w:rsidR="001C2AA6">
        <w:rPr>
          <w:rFonts w:ascii="Times New Roman" w:hAnsi="Times New Roman" w:cs="Times New Roman"/>
          <w:sz w:val="24"/>
          <w:szCs w:val="24"/>
        </w:rPr>
        <w:t xml:space="preserve"> were analyzed and </w:t>
      </w:r>
      <w:r w:rsidR="001C2AA6" w:rsidRPr="00F92E04">
        <w:rPr>
          <w:rFonts w:ascii="Times New Roman" w:hAnsi="Times New Roman" w:cs="Times New Roman"/>
          <w:sz w:val="24"/>
          <w:szCs w:val="24"/>
        </w:rPr>
        <w:t xml:space="preserve">were presented as </w:t>
      </w:r>
      <w:proofErr w:type="spellStart"/>
      <w:r w:rsidR="001C2AA6" w:rsidRPr="00F92E04">
        <w:rPr>
          <w:rFonts w:ascii="Times New Roman" w:hAnsi="Times New Roman" w:cs="Times New Roman"/>
          <w:sz w:val="24"/>
          <w:szCs w:val="24"/>
        </w:rPr>
        <w:t>mean+SD</w:t>
      </w:r>
      <w:proofErr w:type="spellEnd"/>
      <w:r w:rsidR="001C2AA6" w:rsidRPr="00F92E04">
        <w:rPr>
          <w:rFonts w:ascii="Times New Roman" w:hAnsi="Times New Roman" w:cs="Times New Roman"/>
          <w:sz w:val="24"/>
          <w:szCs w:val="24"/>
        </w:rPr>
        <w:t xml:space="preserve"> from three independent experiments with triple replicates per experiment.</w:t>
      </w:r>
    </w:p>
    <w:p w:rsidR="00802F82" w:rsidRDefault="00802F82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02F82" w:rsidRDefault="00802F82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4074590" cy="3466976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590" cy="346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CA" w:rsidRDefault="001C2AA6">
      <w:pPr>
        <w:rPr>
          <w:rFonts w:ascii="Times New Roman" w:hAnsi="Times New Roman" w:cs="Times New Roman"/>
          <w:sz w:val="24"/>
          <w:szCs w:val="24"/>
        </w:rPr>
      </w:pPr>
      <w:r w:rsidRPr="001C2AA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02F8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1C2A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6ACA">
        <w:rPr>
          <w:rFonts w:ascii="Times New Roman" w:hAnsi="Times New Roman" w:cs="Times New Roman"/>
          <w:b/>
          <w:sz w:val="24"/>
          <w:szCs w:val="24"/>
        </w:rPr>
        <w:t xml:space="preserve">Mice weights of tumor formation with the treatment of </w:t>
      </w:r>
      <w:r w:rsidR="00876ACA"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Baohuoside-I</w:t>
      </w:r>
      <w:r w:rsidR="00876AC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or DMSO.</w:t>
      </w:r>
      <w:proofErr w:type="gramEnd"/>
      <w:r w:rsidR="00876ACA" w:rsidRPr="00876AC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76ACA" w:rsidRPr="00876A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 tumor formation assay was performed as above, and t</w:t>
      </w:r>
      <w:r w:rsidR="00876ACA" w:rsidRPr="00876AC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he weights of </w:t>
      </w:r>
      <w:r w:rsidR="00876ACA" w:rsidRPr="00876ACA">
        <w:rPr>
          <w:rFonts w:ascii="Times New Roman" w:hAnsi="Times New Roman" w:cs="Times New Roman"/>
          <w:sz w:val="24"/>
          <w:szCs w:val="24"/>
        </w:rPr>
        <w:t xml:space="preserve">nude mice were measured every two days. Data were presented as </w:t>
      </w:r>
      <w:proofErr w:type="spellStart"/>
      <w:r w:rsidR="00876ACA" w:rsidRPr="00876ACA">
        <w:rPr>
          <w:rFonts w:ascii="Times New Roman" w:hAnsi="Times New Roman" w:cs="Times New Roman"/>
          <w:sz w:val="24"/>
          <w:szCs w:val="24"/>
        </w:rPr>
        <w:t>mean+SD</w:t>
      </w:r>
      <w:proofErr w:type="spellEnd"/>
      <w:r w:rsidR="00876ACA" w:rsidRPr="00876ACA">
        <w:rPr>
          <w:rFonts w:ascii="Times New Roman" w:hAnsi="Times New Roman" w:cs="Times New Roman"/>
          <w:sz w:val="24"/>
          <w:szCs w:val="24"/>
        </w:rPr>
        <w:t xml:space="preserve"> from eight tumors.</w:t>
      </w:r>
    </w:p>
    <w:p w:rsidR="00802F82" w:rsidRDefault="00802F82">
      <w:pP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</w:pPr>
    </w:p>
    <w:p w:rsidR="00802F82" w:rsidRDefault="00802F82">
      <w:pP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</w:pPr>
      <w:bookmarkStart w:id="1" w:name="_GoBack"/>
      <w: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3493782" cy="37171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82" cy="37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76ACA" w:rsidRPr="00AC78D9" w:rsidRDefault="00876ACA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Figure </w:t>
      </w:r>
      <w:r w:rsidR="00802F8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S</w:t>
      </w:r>
      <w:r w:rsidRP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3. The expression level of </w:t>
      </w:r>
      <w:r w:rsidR="00AC78D9" w:rsidRP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SMAD4 </w:t>
      </w:r>
      <w:r w:rsid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is</w:t>
      </w:r>
      <w:r w:rsidR="00AC78D9" w:rsidRP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not </w:t>
      </w:r>
      <w:r w:rsidRP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altered</w:t>
      </w:r>
      <w:r w:rsidR="00AC78D9" w:rsidRP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by the treatment of </w:t>
      </w:r>
      <w:r w:rsidR="00AC78D9" w:rsidRPr="001C2AA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Baohuoside-I</w:t>
      </w:r>
      <w:r w:rsidR="00AC78D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.</w:t>
      </w:r>
      <w:r w:rsidR="00AC78D9" w:rsidRPr="00AC78D9">
        <w:t xml:space="preserve"> </w:t>
      </w:r>
      <w:r w:rsidR="00AC78D9" w:rsidRPr="00AC78D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M14 was treated </w:t>
      </w:r>
      <w:proofErr w:type="gramStart"/>
      <w:r w:rsidR="00AC78D9" w:rsidRPr="00AC78D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wit</w:t>
      </w:r>
      <w:r w:rsidR="00AC78D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h 20 </w:t>
      </w:r>
      <w:proofErr w:type="spellStart"/>
      <w:r w:rsidR="00AC78D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μg</w:t>
      </w:r>
      <w:proofErr w:type="spellEnd"/>
      <w:r w:rsidR="00AC78D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/ml Baohuoside-I or DMSO</w:t>
      </w:r>
      <w:r w:rsidR="00AC78D9" w:rsidRPr="00F92E04">
        <w:rPr>
          <w:rFonts w:ascii="Times New Roman" w:hAnsi="Times New Roman" w:cs="Times New Roman"/>
          <w:sz w:val="24"/>
          <w:szCs w:val="24"/>
        </w:rPr>
        <w:t xml:space="preserve">, the expression levels of </w:t>
      </w:r>
      <w:r w:rsidR="00AC78D9" w:rsidRPr="00AC78D9">
        <w:rPr>
          <w:rFonts w:ascii="Times New Roman" w:hAnsi="Times New Roman" w:cs="Times New Roman"/>
          <w:sz w:val="24"/>
          <w:szCs w:val="24"/>
        </w:rPr>
        <w:t>SMAD4</w:t>
      </w:r>
      <w:r w:rsidR="00AC78D9">
        <w:rPr>
          <w:rFonts w:ascii="Times New Roman" w:hAnsi="Times New Roman" w:cs="Times New Roman"/>
          <w:sz w:val="24"/>
          <w:szCs w:val="24"/>
        </w:rPr>
        <w:t xml:space="preserve"> were </w:t>
      </w:r>
      <w:r w:rsidR="00AC78D9" w:rsidRPr="00F92E04">
        <w:rPr>
          <w:rFonts w:ascii="Times New Roman" w:hAnsi="Times New Roman" w:cs="Times New Roman"/>
          <w:sz w:val="24"/>
          <w:szCs w:val="24"/>
        </w:rPr>
        <w:t xml:space="preserve">detected by </w:t>
      </w:r>
      <w:proofErr w:type="spellStart"/>
      <w:r w:rsidR="00AC78D9" w:rsidRPr="00F92E04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AC78D9" w:rsidRPr="00F92E04">
        <w:rPr>
          <w:rFonts w:ascii="Times New Roman" w:hAnsi="Times New Roman" w:cs="Times New Roman"/>
          <w:sz w:val="24"/>
          <w:szCs w:val="24"/>
        </w:rPr>
        <w:t>-PCR</w:t>
      </w:r>
      <w:proofErr w:type="gramEnd"/>
      <w:r w:rsidR="00AC78D9" w:rsidRPr="00F92E04">
        <w:rPr>
          <w:rFonts w:ascii="Times New Roman" w:hAnsi="Times New Roman" w:cs="Times New Roman"/>
          <w:sz w:val="24"/>
          <w:szCs w:val="24"/>
        </w:rPr>
        <w:t xml:space="preserve">. Data were presented as </w:t>
      </w:r>
      <w:proofErr w:type="spellStart"/>
      <w:r w:rsidR="00AC78D9" w:rsidRPr="00F92E04">
        <w:rPr>
          <w:rFonts w:ascii="Times New Roman" w:hAnsi="Times New Roman" w:cs="Times New Roman"/>
          <w:sz w:val="24"/>
          <w:szCs w:val="24"/>
        </w:rPr>
        <w:t>mean+SD</w:t>
      </w:r>
      <w:proofErr w:type="spellEnd"/>
      <w:r w:rsidR="00AC78D9" w:rsidRPr="00F92E04">
        <w:rPr>
          <w:rFonts w:ascii="Times New Roman" w:hAnsi="Times New Roman" w:cs="Times New Roman"/>
          <w:sz w:val="24"/>
          <w:szCs w:val="24"/>
        </w:rPr>
        <w:t xml:space="preserve"> from three independent experiments with triple replicates per experiment.</w:t>
      </w:r>
    </w:p>
    <w:sectPr w:rsidR="00876ACA" w:rsidRPr="00AC7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9E" w:rsidRDefault="00CB079E" w:rsidP="00667732">
      <w:r>
        <w:separator/>
      </w:r>
    </w:p>
  </w:endnote>
  <w:endnote w:type="continuationSeparator" w:id="0">
    <w:p w:rsidR="00CB079E" w:rsidRDefault="00CB079E" w:rsidP="0066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9E" w:rsidRDefault="00CB079E" w:rsidP="00667732">
      <w:r>
        <w:separator/>
      </w:r>
    </w:p>
  </w:footnote>
  <w:footnote w:type="continuationSeparator" w:id="0">
    <w:p w:rsidR="00CB079E" w:rsidRDefault="00CB079E" w:rsidP="0066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8"/>
    <w:rsid w:val="00116DB1"/>
    <w:rsid w:val="001C2AA6"/>
    <w:rsid w:val="00467903"/>
    <w:rsid w:val="00667732"/>
    <w:rsid w:val="00802F82"/>
    <w:rsid w:val="00876ACA"/>
    <w:rsid w:val="009827F8"/>
    <w:rsid w:val="00AC78D9"/>
    <w:rsid w:val="00BC17B8"/>
    <w:rsid w:val="00C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7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F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F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7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F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2017-10-07T03:36:00Z</dcterms:created>
  <dcterms:modified xsi:type="dcterms:W3CDTF">2017-10-07T13:56:00Z</dcterms:modified>
</cp:coreProperties>
</file>