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8B" w:rsidRPr="00E20B8B" w:rsidRDefault="00E20B8B" w:rsidP="00E20B8B">
      <w:pPr>
        <w:rPr>
          <w:rFonts w:ascii="Arial" w:hAnsi="Arial" w:cs="Arial"/>
          <w:b/>
          <w:sz w:val="20"/>
          <w:szCs w:val="20"/>
        </w:rPr>
      </w:pPr>
      <w:bookmarkStart w:id="0" w:name="_Toc500942573"/>
      <w:r>
        <w:rPr>
          <w:rFonts w:ascii="Arial" w:hAnsi="Arial" w:cs="Arial"/>
          <w:b/>
          <w:sz w:val="20"/>
          <w:szCs w:val="20"/>
        </w:rPr>
        <w:t>S1 Fig</w:t>
      </w:r>
      <w:r w:rsidRPr="00E20B8B">
        <w:rPr>
          <w:rFonts w:ascii="Arial" w:hAnsi="Arial" w:cs="Arial"/>
          <w:b/>
          <w:sz w:val="20"/>
          <w:szCs w:val="20"/>
        </w:rPr>
        <w:t xml:space="preserve"> Decision </w:t>
      </w:r>
      <w:r w:rsidR="00E921F9">
        <w:rPr>
          <w:rFonts w:ascii="Arial" w:hAnsi="Arial" w:cs="Arial"/>
          <w:b/>
          <w:sz w:val="20"/>
          <w:szCs w:val="20"/>
        </w:rPr>
        <w:t>flow chart</w:t>
      </w:r>
      <w:bookmarkStart w:id="1" w:name="_GoBack"/>
      <w:bookmarkEnd w:id="1"/>
      <w:r w:rsidRPr="00E20B8B">
        <w:rPr>
          <w:rFonts w:ascii="Arial" w:hAnsi="Arial" w:cs="Arial"/>
          <w:b/>
          <w:sz w:val="20"/>
          <w:szCs w:val="20"/>
        </w:rPr>
        <w:t xml:space="preserve"> for ascertaining zoster vaccine status</w:t>
      </w:r>
      <w:bookmarkEnd w:id="0"/>
      <w:r w:rsidRPr="00E20B8B">
        <w:rPr>
          <w:rFonts w:ascii="Arial" w:hAnsi="Arial" w:cs="Arial"/>
          <w:b/>
          <w:sz w:val="20"/>
          <w:szCs w:val="20"/>
        </w:rPr>
        <w:t xml:space="preserve"> </w:t>
      </w:r>
    </w:p>
    <w:p w:rsidR="00F94A54" w:rsidRDefault="00E921F9"/>
    <w:p w:rsidR="00E20B8B" w:rsidRDefault="00E20B8B">
      <w:r w:rsidRPr="00B000E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inline distT="0" distB="0" distL="0" distR="0" wp14:anchorId="1644D0BE" wp14:editId="6908C3B1">
                <wp:extent cx="5731392" cy="3208861"/>
                <wp:effectExtent l="0" t="0" r="22225" b="10795"/>
                <wp:docPr id="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392" cy="3208861"/>
                          <a:chOff x="0" y="1"/>
                          <a:chExt cx="5911889" cy="3309846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92808"/>
                            <a:ext cx="5911889" cy="1231116"/>
                            <a:chOff x="0" y="92808"/>
                            <a:chExt cx="5911889" cy="1231116"/>
                          </a:xfrm>
                        </wpg:grpSpPr>
                        <wps:wsp>
                          <wps:cNvPr id="20" name="TextBox 28"/>
                          <wps:cNvSpPr txBox="1"/>
                          <wps:spPr>
                            <a:xfrm>
                              <a:off x="3981610" y="92808"/>
                              <a:ext cx="1930279" cy="214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E20B8B" w:rsidRDefault="00E20B8B" w:rsidP="00E20B8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Patient excluded from the study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3580181" y="192122"/>
                              <a:ext cx="401503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/>
                          <wps:spPr>
                            <a:xfrm>
                              <a:off x="1789389" y="963923"/>
                              <a:ext cx="0" cy="36000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TextBox 36"/>
                          <wps:cNvSpPr txBox="1"/>
                          <wps:spPr>
                            <a:xfrm>
                              <a:off x="0" y="748315"/>
                              <a:ext cx="3559258" cy="214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E20B8B" w:rsidRDefault="00E20B8B" w:rsidP="00E20B8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Patients without conflicting codes on the same date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9422" y="1"/>
                            <a:ext cx="5894403" cy="3309846"/>
                            <a:chOff x="9422" y="1"/>
                            <a:chExt cx="5894403" cy="3309846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9422" y="1"/>
                              <a:ext cx="5894403" cy="3309846"/>
                              <a:chOff x="9422" y="0"/>
                              <a:chExt cx="8347711" cy="2251763"/>
                            </a:xfrm>
                          </wpg:grpSpPr>
                          <wps:wsp>
                            <wps:cNvPr id="32" name="TextBox 1"/>
                            <wps:cNvSpPr txBox="1"/>
                            <wps:spPr>
                              <a:xfrm>
                                <a:off x="14818" y="904783"/>
                                <a:ext cx="5041584" cy="228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E20B8B" w:rsidRDefault="00E20B8B" w:rsidP="00E20B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Presence of zoster specific product code for zoster vaccine in the Therapy file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3" name="TextBox 4"/>
                            <wps:cNvSpPr txBox="1"/>
                            <wps:spPr>
                              <a:xfrm>
                                <a:off x="5624381" y="956749"/>
                                <a:ext cx="2732752" cy="1461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E20B8B" w:rsidRDefault="00E20B8B" w:rsidP="00E20B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Vaccinated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4" name="TextBox 5"/>
                            <wps:cNvSpPr txBox="1"/>
                            <wps:spPr>
                              <a:xfrm>
                                <a:off x="14818" y="1370850"/>
                                <a:ext cx="5041584" cy="310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E20B8B" w:rsidRDefault="00E20B8B" w:rsidP="00E20B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Patients with no zoster vaccination information from the Therapy file: If they had necessary immunisation type code for zoster vaccine and the status field was `given’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5" name="TextBox 6"/>
                            <wps:cNvSpPr txBox="1"/>
                            <wps:spPr>
                              <a:xfrm>
                                <a:off x="5613939" y="1454109"/>
                                <a:ext cx="2732752" cy="1461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E20B8B" w:rsidRDefault="00E20B8B" w:rsidP="00E20B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Vaccinated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6" name="Straight Arrow Connector 36"/>
                            <wps:cNvCnPr/>
                            <wps:spPr>
                              <a:xfrm>
                                <a:off x="2535625" y="1130717"/>
                                <a:ext cx="0" cy="2449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Arrow Connector 37"/>
                            <wps:cNvCnPr/>
                            <wps:spPr>
                              <a:xfrm>
                                <a:off x="5056428" y="1024517"/>
                                <a:ext cx="5686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Arrow Connector 38"/>
                            <wps:cNvCnPr/>
                            <wps:spPr>
                              <a:xfrm>
                                <a:off x="5036461" y="1533908"/>
                                <a:ext cx="5686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TextBox 13"/>
                            <wps:cNvSpPr txBox="1"/>
                            <wps:spPr>
                              <a:xfrm>
                                <a:off x="14818" y="1941625"/>
                                <a:ext cx="5041584" cy="310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E20B8B" w:rsidRDefault="00E20B8B" w:rsidP="00E20B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Patients with no zoster vaccination information from the Immunisation file: If they had necessary Read codes for zoster vaccine in the Clinical, Referral or Test file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0" name="TextBox 14"/>
                            <wps:cNvSpPr txBox="1"/>
                            <wps:spPr>
                              <a:xfrm>
                                <a:off x="5613939" y="2008389"/>
                                <a:ext cx="2732752" cy="1461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E20B8B" w:rsidRDefault="00E20B8B" w:rsidP="00E20B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Vaccinated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1" name="Straight Arrow Connector 41"/>
                            <wps:cNvCnPr/>
                            <wps:spPr>
                              <a:xfrm>
                                <a:off x="2535625" y="1685518"/>
                                <a:ext cx="0" cy="2449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Arrow Connector 42"/>
                            <wps:cNvCnPr/>
                            <wps:spPr>
                              <a:xfrm>
                                <a:off x="5045985" y="2082710"/>
                                <a:ext cx="5686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TextBox 17"/>
                            <wps:cNvSpPr txBox="1"/>
                            <wps:spPr>
                              <a:xfrm>
                                <a:off x="9422" y="0"/>
                                <a:ext cx="5041584" cy="3101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E20B8B" w:rsidRDefault="00E20B8B" w:rsidP="00E20B8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Patients with conflicting codes on same date i.e. if zoster vaccination codes and codes for refusal/declining /did not attend/ no consent co-exited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44" name="Straight Arrow Connector 44"/>
                          <wps:cNvCnPr/>
                          <wps:spPr>
                            <a:xfrm>
                              <a:off x="1789389" y="354722"/>
                              <a:ext cx="0" cy="36000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4D0BE" id="Group 7" o:spid="_x0000_s1026" style="width:451.3pt;height:252.65pt;mso-position-horizontal-relative:char;mso-position-vertical-relative:line" coordorigin="" coordsize="59118,3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">
                <v:group id="Group 19" o:spid="_x0000_s1027" style="position:absolute;top:928;width:59118;height:12311" coordorigin=",928" coordsize="59118,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8" o:spid="_x0000_s1028" type="#_x0000_t202" style="position:absolute;left:39816;top:928;width:19302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" filled="f" strokecolor="black [3213]">
                    <v:textbox style="mso-fit-shape-to-text:t">
                      <w:txbxContent>
                        <w:p w:rsidR="00E20B8B" w:rsidRDefault="00E20B8B" w:rsidP="00E20B8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Patient excluded from the study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3" o:spid="_x0000_s1029" type="#_x0000_t32" style="position:absolute;left:35801;top:1921;width:40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  <v:stroke endarrow="block" joinstyle="miter"/>
                  </v:shape>
                  <v:shape id="Straight Arrow Connector 28" o:spid="_x0000_s1030" type="#_x0000_t32" style="position:absolute;left:17893;top:9639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/Z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jA1f&#10;wg+Qiy8AAAD//wMAUEsBAi0AFAAGAAgAAAAhANvh9svuAAAAhQEAABMAAAAAAAAAAAAAAAAAAAAA&#10;AFtDb250ZW50X1R5cGVzXS54bWxQSwECLQAUAAYACAAAACEAWvQsW78AAAAVAQAACwAAAAAAAAAA&#10;AAAAAAAfAQAAX3JlbHMvLnJlbHNQSwECLQAUAAYACAAAACEAAnJP2b0AAADbAAAADwAAAAAAAAAA&#10;AAAAAAAHAgAAZHJzL2Rvd25yZXYueG1sUEsFBgAAAAADAAMAtwAAAPECAAAAAA==&#10;" strokecolor="black [3200]" strokeweight=".5pt">
                    <v:stroke endarrow="block" joinstyle="miter"/>
                  </v:shape>
                  <v:shape id="TextBox 36" o:spid="_x0000_s1031" type="#_x0000_t202" style="position:absolute;top:7483;width:35592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" filled="f" strokecolor="black [3213]">
                    <v:textbox style="mso-fit-shape-to-text:t">
                      <w:txbxContent>
                        <w:p w:rsidR="00E20B8B" w:rsidRDefault="00E20B8B" w:rsidP="00E20B8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Patients without conflicting codes on the same date</w:t>
                          </w:r>
                        </w:p>
                      </w:txbxContent>
                    </v:textbox>
                  </v:shape>
                </v:group>
                <v:group id="Group 30" o:spid="_x0000_s1032" style="position:absolute;left:94;width:58944;height:33098" coordorigin="94" coordsize="58944,3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31" o:spid="_x0000_s1033" style="position:absolute;left:94;width:58944;height:33098" coordorigin="94" coordsize="83477,2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TextBox 1" o:spid="_x0000_s1034" type="#_x0000_t202" style="position:absolute;left:148;top:9047;width:50416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" filled="f" strokecolor="black [3213]">
                      <v:textbox style="mso-fit-shape-to-text:t">
                        <w:txbxContent>
                          <w:p w:rsidR="00E20B8B" w:rsidRDefault="00E20B8B" w:rsidP="00E20B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Presence of zoster specific product code for zoster vaccine in the Therapy file </w:t>
                            </w:r>
                          </w:p>
                        </w:txbxContent>
                      </v:textbox>
                    </v:shape>
                    <v:shape id="TextBox 4" o:spid="_x0000_s1035" type="#_x0000_t202" style="position:absolute;left:56243;top:9567;width:27328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" filled="f" strokecolor="black [3213]">
                      <v:textbox style="mso-fit-shape-to-text:t">
                        <w:txbxContent>
                          <w:p w:rsidR="00E20B8B" w:rsidRDefault="00E20B8B" w:rsidP="00E20B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Vaccinated</w:t>
                            </w:r>
                          </w:p>
                        </w:txbxContent>
                      </v:textbox>
                    </v:shape>
                    <v:shape id="TextBox 5" o:spid="_x0000_s1036" type="#_x0000_t202" style="position:absolute;left:148;top:13708;width:50416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" filled="f" strokecolor="black [3213]">
                      <v:textbox style="mso-fit-shape-to-text:t">
                        <w:txbxContent>
                          <w:p w:rsidR="00E20B8B" w:rsidRDefault="00E20B8B" w:rsidP="00E20B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Patients with no zoster vaccination information from the Therapy file: If they had necessary immunisation type code for zoster vaccine and the status field was `given’</w:t>
                            </w:r>
                          </w:p>
                        </w:txbxContent>
                      </v:textbox>
                    </v:shape>
                    <v:shape id="TextBox 6" o:spid="_x0000_s1037" type="#_x0000_t202" style="position:absolute;left:56139;top:14541;width:27327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" filled="f" strokecolor="black [3213]">
                      <v:textbox style="mso-fit-shape-to-text:t">
                        <w:txbxContent>
                          <w:p w:rsidR="00E20B8B" w:rsidRDefault="00E20B8B" w:rsidP="00E20B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Vaccinated</w:t>
                            </w:r>
                          </w:p>
                        </w:txbxContent>
                      </v:textbox>
                    </v:shape>
                    <v:shape id="Straight Arrow Connector 36" o:spid="_x0000_s1038" type="#_x0000_t32" style="position:absolute;left:25356;top:11307;width:0;height:2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" strokecolor="black [3200]" strokeweight=".5pt">
                      <v:stroke endarrow="block" joinstyle="miter"/>
                    </v:shape>
                    <v:shape id="Straight Arrow Connector 37" o:spid="_x0000_s1039" type="#_x0000_t32" style="position:absolute;left:50564;top:10245;width:56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" strokecolor="black [3200]" strokeweight=".5pt">
                      <v:stroke endarrow="block" joinstyle="miter"/>
                    </v:shape>
                    <v:shape id="Straight Arrow Connector 38" o:spid="_x0000_s1040" type="#_x0000_t32" style="position:absolute;left:50364;top:15339;width:56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kE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" strokecolor="black [3200]" strokeweight=".5pt">
                      <v:stroke endarrow="block" joinstyle="miter"/>
                    </v:shape>
                    <v:shape id="TextBox 13" o:spid="_x0000_s1041" type="#_x0000_t202" style="position:absolute;left:148;top:19416;width:50416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" filled="f" strokecolor="black [3213]">
                      <v:textbox style="mso-fit-shape-to-text:t">
                        <w:txbxContent>
                          <w:p w:rsidR="00E20B8B" w:rsidRDefault="00E20B8B" w:rsidP="00E20B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Patients with no zoster vaccination information from the Immunisation file: If they had necessary Read codes for zoster vaccine in the Clinical, Referral or Test file </w:t>
                            </w:r>
                          </w:p>
                        </w:txbxContent>
                      </v:textbox>
                    </v:shape>
                    <v:shape id="TextBox 14" o:spid="_x0000_s1042" type="#_x0000_t202" style="position:absolute;left:56139;top:20083;width:27327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" filled="f" strokecolor="black [3213]">
                      <v:textbox style="mso-fit-shape-to-text:t">
                        <w:txbxContent>
                          <w:p w:rsidR="00E20B8B" w:rsidRDefault="00E20B8B" w:rsidP="00E20B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Vaccinated</w:t>
                            </w:r>
                          </w:p>
                        </w:txbxContent>
                      </v:textbox>
                    </v:shape>
                    <v:shape id="Straight Arrow Connector 41" o:spid="_x0000_s1043" type="#_x0000_t32" style="position:absolute;left:25356;top:16855;width:0;height:2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PkwgAAANsAAAAPAAAAZHJzL2Rvd25yZXYueG1sRI9Lq8Iw&#10;FIT3F/wP4Qjurqmi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BOlwPkwgAAANsAAAAPAAAA&#10;AAAAAAAAAAAAAAcCAABkcnMvZG93bnJldi54bWxQSwUGAAAAAAMAAwC3AAAA9gIAAAAA&#10;" strokecolor="black [3200]" strokeweight=".5pt">
                      <v:stroke endarrow="block" joinstyle="miter"/>
                    </v:shape>
                    <v:shape id="Straight Arrow Connector 42" o:spid="_x0000_s1044" type="#_x0000_t32" style="position:absolute;left:50459;top:20827;width:56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Z2T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VfY3h9CT9Apn8AAAD//wMAUEsBAi0AFAAGAAgAAAAhANvh9svuAAAAhQEAABMAAAAAAAAAAAAA&#10;AAAAAAAAAFtDb250ZW50X1R5cGVzXS54bWxQSwECLQAUAAYACAAAACEAWvQsW78AAAAVAQAACwAA&#10;AAAAAAAAAAAAAAAfAQAAX3JlbHMvLnJlbHNQSwECLQAUAAYACAAAACEAvkWdk8MAAADbAAAADwAA&#10;AAAAAAAAAAAAAAAHAgAAZHJzL2Rvd25yZXYueG1sUEsFBgAAAAADAAMAtwAAAPcCAAAAAA==&#10;" strokecolor="black [3200]" strokeweight=".5pt">
                      <v:stroke endarrow="block" joinstyle="miter"/>
                    </v:shape>
                    <v:shape id="TextBox 17" o:spid="_x0000_s1045" type="#_x0000_t202" style="position:absolute;left:94;width:50416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" filled="f" strokecolor="black [3213]">
                      <v:textbox style="mso-fit-shape-to-text:t">
                        <w:txbxContent>
                          <w:p w:rsidR="00E20B8B" w:rsidRDefault="00E20B8B" w:rsidP="00E20B8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Patients with conflicting codes on same date i.e. if zoster vaccination codes and codes for refusal/declining /did not attend/ no consent co-exited</w:t>
                            </w:r>
                          </w:p>
                        </w:txbxContent>
                      </v:textbox>
                    </v:shape>
                  </v:group>
                  <v:shape id="Straight Arrow Connector 44" o:spid="_x0000_s1046" type="#_x0000_t32" style="position:absolute;left:17893;top:3547;width:0;height:3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KB8wgAAANsAAAAPAAAAZHJzL2Rvd25yZXYueG1sRI9Lq8Iw&#10;FIT3F/wP4Qjurqmi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Be4KB8wgAAANsAAAAPAAAA&#10;AAAAAAAAAAAAAAcCAABkcnMvZG93bnJldi54bWxQSwUGAAAAAAMAAwC3AAAA9gIAAAAA&#10;" strokecolor="black [3200]" strokeweight=".5pt">
                    <v:stroke endarrow="block" joinstyle="miter"/>
                  </v:shape>
                </v:group>
                <w10:anchorlock/>
              </v:group>
            </w:pict>
          </mc:Fallback>
        </mc:AlternateContent>
      </w:r>
    </w:p>
    <w:sectPr w:rsidR="00E20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B8B" w:rsidRDefault="00E20B8B" w:rsidP="00E20B8B">
      <w:pPr>
        <w:spacing w:after="0" w:line="240" w:lineRule="auto"/>
      </w:pPr>
      <w:r>
        <w:separator/>
      </w:r>
    </w:p>
  </w:endnote>
  <w:endnote w:type="continuationSeparator" w:id="0">
    <w:p w:rsidR="00E20B8B" w:rsidRDefault="00E20B8B" w:rsidP="00E2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8B" w:rsidRDefault="00E20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616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B8B" w:rsidRDefault="00E20B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B8B" w:rsidRDefault="00E20B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8B" w:rsidRDefault="00E20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B8B" w:rsidRDefault="00E20B8B" w:rsidP="00E20B8B">
      <w:pPr>
        <w:spacing w:after="0" w:line="240" w:lineRule="auto"/>
      </w:pPr>
      <w:r>
        <w:separator/>
      </w:r>
    </w:p>
  </w:footnote>
  <w:footnote w:type="continuationSeparator" w:id="0">
    <w:p w:rsidR="00E20B8B" w:rsidRDefault="00E20B8B" w:rsidP="00E2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8B" w:rsidRDefault="00E20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8B" w:rsidRDefault="00E20B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8B" w:rsidRDefault="00E20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8B"/>
    <w:rsid w:val="000B670B"/>
    <w:rsid w:val="000C5165"/>
    <w:rsid w:val="00146B91"/>
    <w:rsid w:val="001C44C2"/>
    <w:rsid w:val="001D4978"/>
    <w:rsid w:val="00332B06"/>
    <w:rsid w:val="006B20B5"/>
    <w:rsid w:val="00BE72E9"/>
    <w:rsid w:val="00E20B8B"/>
    <w:rsid w:val="00E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4DAB"/>
  <w15:chartTrackingRefBased/>
  <w15:docId w15:val="{8893BA03-AE5D-4E4D-B056-18EA51F4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B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20B8B"/>
    <w:pPr>
      <w:keepNext/>
      <w:spacing w:after="200" w:line="240" w:lineRule="auto"/>
    </w:pPr>
    <w:rPr>
      <w:rFonts w:ascii="Arial" w:hAnsi="Arial" w:cs="Arial"/>
      <w:b/>
      <w:i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E20B8B"/>
    <w:rPr>
      <w:rFonts w:ascii="Arial" w:hAnsi="Arial" w:cs="Arial"/>
      <w:b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8B"/>
  </w:style>
  <w:style w:type="paragraph" w:styleId="Footer">
    <w:name w:val="footer"/>
    <w:basedOn w:val="Normal"/>
    <w:link w:val="FooterChar"/>
    <w:uiPriority w:val="99"/>
    <w:unhideWhenUsed/>
    <w:rsid w:val="00E20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London School of Hygiene &amp; Tropical Medicine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Jain</dc:creator>
  <cp:keywords/>
  <dc:description/>
  <cp:lastModifiedBy>Anu Jain</cp:lastModifiedBy>
  <cp:revision>3</cp:revision>
  <dcterms:created xsi:type="dcterms:W3CDTF">2018-01-27T13:14:00Z</dcterms:created>
  <dcterms:modified xsi:type="dcterms:W3CDTF">2018-01-27T19:55:00Z</dcterms:modified>
</cp:coreProperties>
</file>