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A11" w:rsidRDefault="00444A11" w:rsidP="00D866C4">
      <w:pPr>
        <w:spacing w:line="360" w:lineRule="auto"/>
        <w:rPr>
          <w:b/>
        </w:rPr>
      </w:pPr>
      <w:bookmarkStart w:id="0" w:name="_GoBack"/>
      <w:bookmarkEnd w:id="0"/>
      <w:r>
        <w:rPr>
          <w:b/>
        </w:rPr>
        <w:t>SUPPLEMENTARY MATERIAL to paper entitled</w:t>
      </w:r>
      <w:r w:rsidR="009B33F3">
        <w:rPr>
          <w:b/>
        </w:rPr>
        <w:t>:</w:t>
      </w:r>
    </w:p>
    <w:p w:rsidR="00444A11" w:rsidRDefault="00444A11" w:rsidP="00D866C4">
      <w:pPr>
        <w:spacing w:line="360" w:lineRule="auto"/>
        <w:rPr>
          <w:b/>
        </w:rPr>
      </w:pPr>
    </w:p>
    <w:p w:rsidR="00444A11" w:rsidRPr="0096378B" w:rsidRDefault="00293DEB" w:rsidP="00D866C4">
      <w:pPr>
        <w:spacing w:line="360" w:lineRule="auto"/>
        <w:rPr>
          <w:b/>
          <w:sz w:val="28"/>
        </w:rPr>
      </w:pPr>
      <w:r w:rsidRPr="00293DEB">
        <w:rPr>
          <w:b/>
          <w:sz w:val="28"/>
        </w:rPr>
        <w:t xml:space="preserve">Method </w:t>
      </w:r>
      <w:r w:rsidR="00C06084">
        <w:rPr>
          <w:b/>
          <w:sz w:val="28"/>
        </w:rPr>
        <w:t>d</w:t>
      </w:r>
      <w:r w:rsidRPr="00293DEB">
        <w:rPr>
          <w:b/>
          <w:sz w:val="28"/>
        </w:rPr>
        <w:t xml:space="preserve">evelopment and </w:t>
      </w:r>
      <w:r w:rsidR="00C06084">
        <w:rPr>
          <w:b/>
          <w:sz w:val="28"/>
        </w:rPr>
        <w:t>v</w:t>
      </w:r>
      <w:r w:rsidRPr="00293DEB">
        <w:rPr>
          <w:b/>
          <w:sz w:val="28"/>
        </w:rPr>
        <w:t xml:space="preserve">alidation for </w:t>
      </w:r>
      <w:r w:rsidR="00C06084">
        <w:rPr>
          <w:b/>
          <w:sz w:val="28"/>
        </w:rPr>
        <w:t>l</w:t>
      </w:r>
      <w:r w:rsidRPr="00293DEB">
        <w:rPr>
          <w:b/>
          <w:sz w:val="28"/>
        </w:rPr>
        <w:t>ow-</w:t>
      </w:r>
      <w:r w:rsidR="00C06084">
        <w:rPr>
          <w:b/>
          <w:sz w:val="28"/>
        </w:rPr>
        <w:t>l</w:t>
      </w:r>
      <w:r w:rsidRPr="00293DEB">
        <w:rPr>
          <w:b/>
          <w:sz w:val="28"/>
        </w:rPr>
        <w:t xml:space="preserve">evel </w:t>
      </w:r>
      <w:r w:rsidR="00C06084">
        <w:rPr>
          <w:b/>
          <w:sz w:val="28"/>
        </w:rPr>
        <w:t>p</w:t>
      </w:r>
      <w:r w:rsidRPr="00293DEB">
        <w:rPr>
          <w:b/>
          <w:sz w:val="28"/>
        </w:rPr>
        <w:t xml:space="preserve">ropineb and </w:t>
      </w:r>
      <w:proofErr w:type="spellStart"/>
      <w:r w:rsidR="00C06084">
        <w:rPr>
          <w:b/>
          <w:sz w:val="28"/>
        </w:rPr>
        <w:t>p</w:t>
      </w:r>
      <w:r w:rsidRPr="00293DEB">
        <w:rPr>
          <w:b/>
          <w:sz w:val="28"/>
        </w:rPr>
        <w:t>ropylenethiourea</w:t>
      </w:r>
      <w:proofErr w:type="spellEnd"/>
      <w:r w:rsidRPr="00293DEB">
        <w:rPr>
          <w:b/>
          <w:sz w:val="28"/>
        </w:rPr>
        <w:t xml:space="preserve"> </w:t>
      </w:r>
      <w:r w:rsidR="00C06084">
        <w:rPr>
          <w:b/>
          <w:sz w:val="28"/>
        </w:rPr>
        <w:t>a</w:t>
      </w:r>
      <w:r w:rsidRPr="00293DEB">
        <w:rPr>
          <w:b/>
          <w:sz w:val="28"/>
        </w:rPr>
        <w:t xml:space="preserve">nalysis in </w:t>
      </w:r>
      <w:r w:rsidR="00C06084">
        <w:rPr>
          <w:b/>
          <w:sz w:val="28"/>
        </w:rPr>
        <w:t>b</w:t>
      </w:r>
      <w:r w:rsidRPr="00293DEB">
        <w:rPr>
          <w:b/>
          <w:sz w:val="28"/>
        </w:rPr>
        <w:t xml:space="preserve">aby </w:t>
      </w:r>
      <w:r w:rsidR="00C06084">
        <w:rPr>
          <w:b/>
          <w:sz w:val="28"/>
        </w:rPr>
        <w:t>f</w:t>
      </w:r>
      <w:r w:rsidRPr="00293DEB">
        <w:rPr>
          <w:b/>
          <w:sz w:val="28"/>
        </w:rPr>
        <w:t xml:space="preserve">ood, </w:t>
      </w:r>
      <w:r w:rsidR="00C06084">
        <w:rPr>
          <w:b/>
          <w:sz w:val="28"/>
        </w:rPr>
        <w:t>i</w:t>
      </w:r>
      <w:r w:rsidRPr="00293DEB">
        <w:rPr>
          <w:b/>
          <w:sz w:val="28"/>
        </w:rPr>
        <w:t xml:space="preserve">nfant </w:t>
      </w:r>
      <w:r w:rsidR="00C06084">
        <w:rPr>
          <w:b/>
          <w:sz w:val="28"/>
        </w:rPr>
        <w:t>f</w:t>
      </w:r>
      <w:r w:rsidRPr="00293DEB">
        <w:rPr>
          <w:b/>
          <w:sz w:val="28"/>
        </w:rPr>
        <w:t xml:space="preserve">ormula, and </w:t>
      </w:r>
      <w:r w:rsidR="00C06084">
        <w:rPr>
          <w:b/>
          <w:sz w:val="28"/>
        </w:rPr>
        <w:t>r</w:t>
      </w:r>
      <w:r w:rsidRPr="00293DEB">
        <w:rPr>
          <w:b/>
          <w:sz w:val="28"/>
        </w:rPr>
        <w:t xml:space="preserve">elated </w:t>
      </w:r>
      <w:r w:rsidR="00C06084">
        <w:rPr>
          <w:b/>
          <w:sz w:val="28"/>
        </w:rPr>
        <w:t>m</w:t>
      </w:r>
      <w:r w:rsidRPr="00293DEB">
        <w:rPr>
          <w:b/>
          <w:sz w:val="28"/>
        </w:rPr>
        <w:t>atrices</w:t>
      </w:r>
      <w:r w:rsidR="00D3018A">
        <w:rPr>
          <w:b/>
          <w:sz w:val="28"/>
        </w:rPr>
        <w:t xml:space="preserve"> </w:t>
      </w:r>
      <w:r w:rsidR="00D3018A" w:rsidRPr="007D79FE">
        <w:rPr>
          <w:b/>
          <w:sz w:val="28"/>
          <w:szCs w:val="28"/>
        </w:rPr>
        <w:t xml:space="preserve">using </w:t>
      </w:r>
      <w:r w:rsidR="00C06084">
        <w:rPr>
          <w:b/>
          <w:sz w:val="28"/>
          <w:szCs w:val="28"/>
        </w:rPr>
        <w:t>l</w:t>
      </w:r>
      <w:r w:rsidR="00D3018A" w:rsidRPr="007D79FE">
        <w:rPr>
          <w:b/>
          <w:sz w:val="28"/>
          <w:szCs w:val="28"/>
        </w:rPr>
        <w:t xml:space="preserve">iquid </w:t>
      </w:r>
      <w:r w:rsidR="00C06084">
        <w:rPr>
          <w:b/>
          <w:sz w:val="28"/>
          <w:szCs w:val="28"/>
        </w:rPr>
        <w:t>c</w:t>
      </w:r>
      <w:r w:rsidR="00D3018A" w:rsidRPr="007D79FE">
        <w:rPr>
          <w:b/>
          <w:sz w:val="28"/>
          <w:szCs w:val="28"/>
        </w:rPr>
        <w:t>hromatography-</w:t>
      </w:r>
      <w:r w:rsidR="00C06084">
        <w:rPr>
          <w:b/>
          <w:sz w:val="28"/>
          <w:szCs w:val="28"/>
        </w:rPr>
        <w:t>t</w:t>
      </w:r>
      <w:r w:rsidR="00D3018A" w:rsidRPr="007D79FE">
        <w:rPr>
          <w:b/>
          <w:sz w:val="28"/>
          <w:szCs w:val="28"/>
        </w:rPr>
        <w:t xml:space="preserve">andem </w:t>
      </w:r>
      <w:r w:rsidR="00C06084">
        <w:rPr>
          <w:b/>
          <w:sz w:val="28"/>
          <w:szCs w:val="28"/>
        </w:rPr>
        <w:t>m</w:t>
      </w:r>
      <w:r w:rsidR="00D3018A" w:rsidRPr="007D79FE">
        <w:rPr>
          <w:b/>
          <w:sz w:val="28"/>
          <w:szCs w:val="28"/>
        </w:rPr>
        <w:t xml:space="preserve">ass </w:t>
      </w:r>
      <w:r w:rsidR="00C06084">
        <w:rPr>
          <w:b/>
          <w:sz w:val="28"/>
          <w:szCs w:val="28"/>
        </w:rPr>
        <w:t>s</w:t>
      </w:r>
      <w:r w:rsidR="00D3018A" w:rsidRPr="007D79FE">
        <w:rPr>
          <w:b/>
          <w:sz w:val="28"/>
          <w:szCs w:val="28"/>
        </w:rPr>
        <w:t>pectrometry</w:t>
      </w:r>
    </w:p>
    <w:p w:rsidR="00444A11" w:rsidRDefault="00444A11" w:rsidP="00D866C4">
      <w:pPr>
        <w:spacing w:line="360" w:lineRule="auto"/>
        <w:rPr>
          <w:b/>
        </w:rPr>
      </w:pPr>
    </w:p>
    <w:p w:rsidR="00293DEB" w:rsidRDefault="00293DEB" w:rsidP="00293DEB">
      <w:pPr>
        <w:rPr>
          <w:sz w:val="26"/>
          <w:szCs w:val="26"/>
          <w:vertAlign w:val="superscript"/>
        </w:rPr>
      </w:pPr>
      <w:r w:rsidRPr="00C42F39">
        <w:rPr>
          <w:sz w:val="26"/>
          <w:szCs w:val="26"/>
        </w:rPr>
        <w:t xml:space="preserve">Lukas </w:t>
      </w:r>
      <w:proofErr w:type="spellStart"/>
      <w:r w:rsidRPr="00C42F39">
        <w:rPr>
          <w:sz w:val="26"/>
          <w:szCs w:val="26"/>
        </w:rPr>
        <w:t>Vaclavik</w:t>
      </w:r>
      <w:r w:rsidRPr="00C42F39">
        <w:rPr>
          <w:sz w:val="26"/>
          <w:szCs w:val="26"/>
          <w:vertAlign w:val="superscript"/>
        </w:rPr>
        <w:t>a</w:t>
      </w:r>
      <w:proofErr w:type="spellEnd"/>
      <w:r w:rsidR="006342E3">
        <w:rPr>
          <w:sz w:val="26"/>
          <w:szCs w:val="26"/>
          <w:vertAlign w:val="superscript"/>
        </w:rPr>
        <w:t>*</w:t>
      </w:r>
      <w:r w:rsidRPr="00C42F39">
        <w:rPr>
          <w:sz w:val="26"/>
          <w:szCs w:val="26"/>
        </w:rPr>
        <w:t xml:space="preserve">, Jeffrey </w:t>
      </w:r>
      <w:r w:rsidR="00DE1F88">
        <w:rPr>
          <w:sz w:val="26"/>
          <w:szCs w:val="26"/>
        </w:rPr>
        <w:t xml:space="preserve">J. </w:t>
      </w:r>
      <w:proofErr w:type="spellStart"/>
      <w:r w:rsidRPr="00C42F39">
        <w:rPr>
          <w:sz w:val="26"/>
          <w:szCs w:val="26"/>
        </w:rPr>
        <w:t>Shippar</w:t>
      </w:r>
      <w:r w:rsidRPr="00C42F39">
        <w:rPr>
          <w:sz w:val="26"/>
          <w:szCs w:val="26"/>
          <w:vertAlign w:val="superscript"/>
        </w:rPr>
        <w:t>b</w:t>
      </w:r>
      <w:proofErr w:type="spellEnd"/>
      <w:r w:rsidRPr="00C42F39">
        <w:rPr>
          <w:sz w:val="26"/>
          <w:szCs w:val="26"/>
        </w:rPr>
        <w:t xml:space="preserve">, </w:t>
      </w:r>
      <w:proofErr w:type="spellStart"/>
      <w:r w:rsidRPr="00C42F39">
        <w:rPr>
          <w:sz w:val="26"/>
          <w:szCs w:val="26"/>
        </w:rPr>
        <w:t>Urairat</w:t>
      </w:r>
      <w:proofErr w:type="spellEnd"/>
      <w:r w:rsidRPr="00C42F39">
        <w:rPr>
          <w:sz w:val="26"/>
          <w:szCs w:val="26"/>
        </w:rPr>
        <w:t xml:space="preserve"> </w:t>
      </w:r>
      <w:proofErr w:type="spellStart"/>
      <w:r w:rsidRPr="00C42F39">
        <w:rPr>
          <w:sz w:val="26"/>
          <w:szCs w:val="26"/>
        </w:rPr>
        <w:t>Koesukwiwat</w:t>
      </w:r>
      <w:r w:rsidRPr="00C42F39">
        <w:rPr>
          <w:sz w:val="26"/>
          <w:szCs w:val="26"/>
          <w:vertAlign w:val="superscript"/>
        </w:rPr>
        <w:t>c</w:t>
      </w:r>
      <w:proofErr w:type="spellEnd"/>
      <w:r w:rsidRPr="00C42F39">
        <w:rPr>
          <w:sz w:val="26"/>
          <w:szCs w:val="26"/>
        </w:rPr>
        <w:t xml:space="preserve">, and Katerina </w:t>
      </w:r>
      <w:proofErr w:type="spellStart"/>
      <w:r w:rsidRPr="00C42F39">
        <w:rPr>
          <w:sz w:val="26"/>
          <w:szCs w:val="26"/>
        </w:rPr>
        <w:t>Mastovska</w:t>
      </w:r>
      <w:r w:rsidRPr="00C42F39">
        <w:rPr>
          <w:sz w:val="26"/>
          <w:szCs w:val="26"/>
          <w:vertAlign w:val="superscript"/>
        </w:rPr>
        <w:t>b</w:t>
      </w:r>
      <w:proofErr w:type="spellEnd"/>
    </w:p>
    <w:p w:rsidR="00293DEB" w:rsidRPr="00C42F39" w:rsidRDefault="00293DEB" w:rsidP="00293DEB">
      <w:pPr>
        <w:rPr>
          <w:sz w:val="26"/>
          <w:szCs w:val="26"/>
        </w:rPr>
      </w:pPr>
    </w:p>
    <w:p w:rsidR="00AE370B" w:rsidRPr="00AE370B" w:rsidRDefault="00AE370B" w:rsidP="00AE370B">
      <w:pPr>
        <w:spacing w:before="120" w:line="276" w:lineRule="auto"/>
        <w:rPr>
          <w:rFonts w:eastAsiaTheme="minorHAnsi"/>
          <w:lang w:val="en-GB"/>
        </w:rPr>
      </w:pPr>
      <w:r w:rsidRPr="00AE370B">
        <w:rPr>
          <w:rFonts w:eastAsiaTheme="minorHAnsi"/>
          <w:vertAlign w:val="superscript"/>
          <w:lang w:val="en-GB"/>
        </w:rPr>
        <w:t>a </w:t>
      </w:r>
      <w:r w:rsidRPr="00AE370B">
        <w:rPr>
          <w:rFonts w:eastAsiaTheme="minorHAnsi"/>
          <w:lang w:val="en-GB"/>
        </w:rPr>
        <w:t>Eurofins Food Integrity and Innovation, Otley Road, Harrogate North Yorkshire, HG3 1PY, UK</w:t>
      </w:r>
    </w:p>
    <w:p w:rsidR="00AE370B" w:rsidRPr="00AE370B" w:rsidRDefault="00AE370B" w:rsidP="00AE370B">
      <w:pPr>
        <w:spacing w:before="120" w:line="276" w:lineRule="auto"/>
        <w:rPr>
          <w:rFonts w:eastAsiaTheme="minorHAnsi"/>
          <w:lang w:val="en-GB"/>
        </w:rPr>
      </w:pPr>
      <w:r w:rsidRPr="00AE370B">
        <w:rPr>
          <w:rFonts w:eastAsiaTheme="minorHAnsi"/>
          <w:vertAlign w:val="superscript"/>
          <w:lang w:val="en-GB"/>
        </w:rPr>
        <w:t>b </w:t>
      </w:r>
      <w:r w:rsidRPr="00AE370B">
        <w:rPr>
          <w:rFonts w:eastAsiaTheme="minorHAnsi"/>
          <w:lang w:val="en-GB"/>
        </w:rPr>
        <w:t>Eurofins Food Integrity and Innovation, 3301 Kinsman Blvd., Madison, WI 53704, USA</w:t>
      </w:r>
    </w:p>
    <w:p w:rsidR="00AE370B" w:rsidRPr="00AE370B" w:rsidRDefault="00AE370B" w:rsidP="00AE370B">
      <w:pPr>
        <w:spacing w:before="120" w:line="276" w:lineRule="auto"/>
        <w:rPr>
          <w:rFonts w:eastAsiaTheme="minorHAnsi"/>
          <w:lang w:val="en-GB"/>
        </w:rPr>
      </w:pPr>
      <w:r w:rsidRPr="00AE370B">
        <w:rPr>
          <w:rFonts w:eastAsiaTheme="minorHAnsi"/>
          <w:vertAlign w:val="superscript"/>
          <w:lang w:val="en-GB"/>
        </w:rPr>
        <w:t>c </w:t>
      </w:r>
      <w:r w:rsidRPr="00AE370B">
        <w:rPr>
          <w:rFonts w:eastAsiaTheme="minorHAnsi"/>
          <w:lang w:val="en-GB"/>
        </w:rPr>
        <w:t>Eurofins Food Integrity and Innovation, The Synergy, International Business Park, Singapore</w:t>
      </w:r>
    </w:p>
    <w:p w:rsidR="00444A11" w:rsidRPr="006F37C8" w:rsidRDefault="00444A11" w:rsidP="00D866C4">
      <w:pPr>
        <w:spacing w:line="360" w:lineRule="auto"/>
        <w:rPr>
          <w:sz w:val="28"/>
          <w:szCs w:val="28"/>
        </w:rPr>
      </w:pPr>
    </w:p>
    <w:p w:rsidR="00925E20" w:rsidRDefault="006342E3" w:rsidP="00D866C4">
      <w:pPr>
        <w:spacing w:line="360" w:lineRule="auto"/>
      </w:pPr>
      <w:r w:rsidRPr="006342E3">
        <w:t xml:space="preserve">* Corresponding author: Lukas </w:t>
      </w:r>
      <w:proofErr w:type="spellStart"/>
      <w:r w:rsidRPr="006342E3">
        <w:t>Vaclavik</w:t>
      </w:r>
      <w:proofErr w:type="spellEnd"/>
      <w:r w:rsidRPr="006342E3">
        <w:t xml:space="preserve"> (</w:t>
      </w:r>
      <w:r w:rsidR="00AE370B">
        <w:t>LukasVaclavik@eurofins.co.uk</w:t>
      </w:r>
    </w:p>
    <w:p w:rsidR="00AA237D" w:rsidRPr="00046606" w:rsidRDefault="00AA237D" w:rsidP="00AA237D">
      <w:pPr>
        <w:spacing w:before="120"/>
      </w:pPr>
      <w:r>
        <w:t xml:space="preserve">Phone: </w:t>
      </w:r>
      <w:r w:rsidRPr="00985BC6">
        <w:t>+44 (0)1423848583</w:t>
      </w:r>
    </w:p>
    <w:p w:rsidR="00AA237D" w:rsidRDefault="00AA237D" w:rsidP="00D866C4">
      <w:pPr>
        <w:spacing w:line="360" w:lineRule="auto"/>
      </w:pPr>
    </w:p>
    <w:p w:rsidR="00444A11" w:rsidRDefault="00444A11" w:rsidP="0096378B">
      <w:pPr>
        <w:spacing w:line="360" w:lineRule="auto"/>
      </w:pPr>
    </w:p>
    <w:p w:rsidR="00D866C4" w:rsidRPr="00536C24" w:rsidRDefault="00D866C4" w:rsidP="0096378B">
      <w:pPr>
        <w:autoSpaceDE w:val="0"/>
        <w:autoSpaceDN w:val="0"/>
        <w:adjustRightInd w:val="0"/>
        <w:spacing w:line="360" w:lineRule="auto"/>
        <w:rPr>
          <w:b/>
        </w:rPr>
      </w:pPr>
      <w:r w:rsidRPr="00536C24">
        <w:rPr>
          <w:b/>
        </w:rPr>
        <w:t>This document provides more detailed information to the paper mentioned above.</w:t>
      </w:r>
    </w:p>
    <w:p w:rsidR="00D866C4" w:rsidRDefault="00D866C4" w:rsidP="0096378B">
      <w:pPr>
        <w:spacing w:line="360" w:lineRule="auto"/>
      </w:pPr>
      <w:r w:rsidRPr="00536C24">
        <w:rPr>
          <w:b/>
        </w:rPr>
        <w:t>The following information is included:</w:t>
      </w:r>
    </w:p>
    <w:p w:rsidR="00D866C4" w:rsidRDefault="00D866C4" w:rsidP="0096378B">
      <w:pPr>
        <w:spacing w:line="360" w:lineRule="auto"/>
      </w:pPr>
    </w:p>
    <w:p w:rsidR="006D2293" w:rsidRDefault="006D2293" w:rsidP="0096378B">
      <w:pPr>
        <w:spacing w:line="360" w:lineRule="auto"/>
      </w:pPr>
      <w:r w:rsidRPr="00D27B13">
        <w:rPr>
          <w:b/>
        </w:rPr>
        <w:t>Table S1</w:t>
      </w:r>
      <w:r>
        <w:t xml:space="preserve"> </w:t>
      </w:r>
      <w:r w:rsidR="00F65A02" w:rsidRPr="00F65A02">
        <w:t xml:space="preserve">Matrix effects obtained for </w:t>
      </w:r>
      <w:proofErr w:type="spellStart"/>
      <w:r w:rsidR="00F65A02" w:rsidRPr="00F65A02">
        <w:t>propylenebisdithiocarbamate</w:t>
      </w:r>
      <w:proofErr w:type="spellEnd"/>
      <w:r w:rsidR="00F65A02" w:rsidRPr="00F65A02">
        <w:t xml:space="preserve">-dimethyl (PBDC-dimethyl) and </w:t>
      </w:r>
      <w:proofErr w:type="spellStart"/>
      <w:r w:rsidR="00F65A02" w:rsidRPr="00F65A02">
        <w:t>propylenethiourea</w:t>
      </w:r>
      <w:proofErr w:type="spellEnd"/>
      <w:r w:rsidR="00F65A02" w:rsidRPr="00F65A02">
        <w:t xml:space="preserve"> (PTU)</w:t>
      </w:r>
    </w:p>
    <w:p w:rsidR="00D866C4" w:rsidRDefault="00D866C4" w:rsidP="0096378B">
      <w:pPr>
        <w:spacing w:line="360" w:lineRule="auto"/>
      </w:pPr>
    </w:p>
    <w:p w:rsidR="0096378B" w:rsidRDefault="0096378B" w:rsidP="0096378B">
      <w:pPr>
        <w:spacing w:line="360" w:lineRule="auto"/>
      </w:pPr>
      <w:r w:rsidRPr="00D27B13">
        <w:rPr>
          <w:b/>
        </w:rPr>
        <w:t>Table S2</w:t>
      </w:r>
      <w:r>
        <w:t xml:space="preserve"> </w:t>
      </w:r>
      <w:r w:rsidR="00F65A02" w:rsidRPr="00F65A02">
        <w:t>Trueness (recovery) and precision (RSD) data obtained for propineb</w:t>
      </w:r>
    </w:p>
    <w:p w:rsidR="00363FB4" w:rsidRDefault="00363FB4" w:rsidP="0096378B">
      <w:pPr>
        <w:spacing w:line="360" w:lineRule="auto"/>
      </w:pPr>
    </w:p>
    <w:p w:rsidR="00707E23" w:rsidRDefault="00707E23" w:rsidP="00707E23">
      <w:pPr>
        <w:spacing w:line="360" w:lineRule="auto"/>
      </w:pPr>
      <w:r w:rsidRPr="00D27B13">
        <w:rPr>
          <w:b/>
        </w:rPr>
        <w:t>Table S</w:t>
      </w:r>
      <w:r>
        <w:rPr>
          <w:b/>
        </w:rPr>
        <w:t>3</w:t>
      </w:r>
      <w:r>
        <w:t xml:space="preserve"> </w:t>
      </w:r>
      <w:r w:rsidR="00F65A02" w:rsidRPr="002260C5">
        <w:t xml:space="preserve">Trueness </w:t>
      </w:r>
      <w:r w:rsidR="00F65A02">
        <w:t xml:space="preserve">(recovery) </w:t>
      </w:r>
      <w:r w:rsidR="00F65A02" w:rsidRPr="002260C5">
        <w:t xml:space="preserve">and precision </w:t>
      </w:r>
      <w:r w:rsidR="00F65A02">
        <w:t xml:space="preserve">(RSD) </w:t>
      </w:r>
      <w:r w:rsidR="00F65A02" w:rsidRPr="002260C5">
        <w:t xml:space="preserve">data obtained for </w:t>
      </w:r>
      <w:proofErr w:type="spellStart"/>
      <w:r w:rsidR="00F65A02" w:rsidRPr="002260C5">
        <w:t>propylenethiourea</w:t>
      </w:r>
      <w:proofErr w:type="spellEnd"/>
    </w:p>
    <w:p w:rsidR="00BA2BC1" w:rsidRDefault="00BA2BC1" w:rsidP="0096378B">
      <w:pPr>
        <w:spacing w:line="360" w:lineRule="auto"/>
      </w:pPr>
    </w:p>
    <w:p w:rsidR="00C634E2" w:rsidRDefault="00C634E2" w:rsidP="0096378B">
      <w:pPr>
        <w:spacing w:line="360" w:lineRule="auto"/>
      </w:pPr>
      <w:r w:rsidRPr="004A26E9">
        <w:rPr>
          <w:b/>
        </w:rPr>
        <w:t>Table S4</w:t>
      </w:r>
      <w:r>
        <w:t xml:space="preserve"> </w:t>
      </w:r>
      <w:r w:rsidR="004A26E9">
        <w:t>R</w:t>
      </w:r>
      <w:r>
        <w:t>obustness testing</w:t>
      </w:r>
      <w:r w:rsidR="004A26E9">
        <w:t xml:space="preserve"> results</w:t>
      </w:r>
    </w:p>
    <w:p w:rsidR="008D298D" w:rsidRDefault="008D298D" w:rsidP="0096378B">
      <w:pPr>
        <w:spacing w:line="360" w:lineRule="auto"/>
      </w:pPr>
    </w:p>
    <w:p w:rsidR="008D298D" w:rsidRPr="008D298D" w:rsidRDefault="008D298D" w:rsidP="0096378B">
      <w:pPr>
        <w:spacing w:line="360" w:lineRule="auto"/>
        <w:rPr>
          <w:b/>
        </w:rPr>
      </w:pPr>
      <w:r w:rsidRPr="008D298D">
        <w:rPr>
          <w:b/>
        </w:rPr>
        <w:t xml:space="preserve">Figure S1 </w:t>
      </w:r>
      <w:r w:rsidR="00DC1A01" w:rsidRPr="007405D1">
        <w:t>LC–ESI-MS/MS extracted ion chromatograms of PBDC-methyl quantification MRM (</w:t>
      </w:r>
      <w:r w:rsidR="00DC1A01" w:rsidRPr="00E41F8D">
        <w:rPr>
          <w:i/>
        </w:rPr>
        <w:t>m/z</w:t>
      </w:r>
      <w:r w:rsidR="00DC1A01" w:rsidRPr="007405D1">
        <w:t xml:space="preserve"> 255.1&gt;207.1) and all MRMs (an overlay of all 6 MRMs normalized to the quantitation </w:t>
      </w:r>
      <w:r w:rsidR="00DC1A01" w:rsidRPr="007405D1">
        <w:lastRenderedPageBreak/>
        <w:t>MRM) obtained in the analysis of propineb in blank and LOQ-spiked milk-based infant formula powder (A, D), soy protein isolate (B, E) and cereal</w:t>
      </w:r>
      <w:r w:rsidR="00DC1A01">
        <w:t>-based baby food (C, F) samples</w:t>
      </w:r>
    </w:p>
    <w:p w:rsidR="008D298D" w:rsidRDefault="008D298D" w:rsidP="0096378B">
      <w:pPr>
        <w:spacing w:line="360" w:lineRule="auto"/>
      </w:pPr>
    </w:p>
    <w:p w:rsidR="008D298D" w:rsidRPr="008D298D" w:rsidRDefault="008D298D" w:rsidP="0096378B">
      <w:pPr>
        <w:spacing w:line="360" w:lineRule="auto"/>
        <w:rPr>
          <w:b/>
        </w:rPr>
      </w:pPr>
      <w:r w:rsidRPr="008D298D">
        <w:rPr>
          <w:b/>
        </w:rPr>
        <w:t xml:space="preserve">Figure S2 </w:t>
      </w:r>
      <w:r w:rsidR="00DC1A01" w:rsidRPr="00E41F8D">
        <w:t xml:space="preserve">LC–APCI-MS/MS extracted ion chromatograms of PTU </w:t>
      </w:r>
      <w:r w:rsidR="00DC1A01">
        <w:t>quantification MRM (</w:t>
      </w:r>
      <w:r w:rsidR="00DC1A01" w:rsidRPr="00E41F8D">
        <w:rPr>
          <w:i/>
        </w:rPr>
        <w:t>m/z</w:t>
      </w:r>
      <w:r w:rsidR="00DC1A01">
        <w:t xml:space="preserve"> 117.1&gt;</w:t>
      </w:r>
      <w:r w:rsidR="00DC1A01" w:rsidRPr="00E41F8D">
        <w:t>58.2) and all MRMs (an overlay of all 3 MRMs normalized to the quantitation MRM) obtained in the analysis of PTU in selected blank and LOQ-spiked milk-based infant formula powder (A, D), soy protein isolate (B, E) and cereal-based baby food (C, F) samples, including extracted ion chromatograms of the internal s</w:t>
      </w:r>
      <w:r w:rsidR="00DC1A01">
        <w:t>tandard PTU-</w:t>
      </w:r>
      <w:r w:rsidR="00DC1A01" w:rsidRPr="00E41F8D">
        <w:rPr>
          <w:i/>
        </w:rPr>
        <w:t>d</w:t>
      </w:r>
      <w:r w:rsidR="00DC1A01" w:rsidRPr="00E41F8D">
        <w:rPr>
          <w:vertAlign w:val="subscript"/>
        </w:rPr>
        <w:t>6</w:t>
      </w:r>
      <w:r w:rsidR="00DC1A01">
        <w:t xml:space="preserve"> (</w:t>
      </w:r>
      <w:r w:rsidR="00DC1A01" w:rsidRPr="00E41F8D">
        <w:rPr>
          <w:i/>
        </w:rPr>
        <w:t>m/z</w:t>
      </w:r>
      <w:r w:rsidR="00DC1A01">
        <w:t xml:space="preserve"> 123.1&gt;</w:t>
      </w:r>
      <w:r w:rsidR="00DC1A01" w:rsidRPr="00E41F8D">
        <w:t>6</w:t>
      </w:r>
      <w:r w:rsidR="00DC1A01">
        <w:t>4.2) in the given matrix spikes</w:t>
      </w:r>
    </w:p>
    <w:p w:rsidR="00444A11" w:rsidRDefault="00444A11" w:rsidP="0096378B">
      <w:pPr>
        <w:spacing w:line="360" w:lineRule="auto"/>
        <w:rPr>
          <w:b/>
        </w:rPr>
      </w:pPr>
    </w:p>
    <w:p w:rsidR="00444A11" w:rsidRDefault="00444A11" w:rsidP="0096378B">
      <w:pPr>
        <w:spacing w:line="360" w:lineRule="auto"/>
        <w:rPr>
          <w:b/>
        </w:rPr>
        <w:sectPr w:rsidR="00444A11" w:rsidSect="004837F4">
          <w:footerReference w:type="default" r:id="rId8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0214A4" w:rsidRDefault="00101A47" w:rsidP="00D341DD">
      <w:r w:rsidRPr="00D27B13">
        <w:rPr>
          <w:b/>
        </w:rPr>
        <w:lastRenderedPageBreak/>
        <w:t>Table S1</w:t>
      </w:r>
      <w:r w:rsidR="00052C6B">
        <w:t xml:space="preserve"> </w:t>
      </w:r>
      <w:r w:rsidR="00CF42F5">
        <w:t>M</w:t>
      </w:r>
      <w:r w:rsidR="009C20CB">
        <w:t xml:space="preserve">atrix effects obtained for </w:t>
      </w:r>
      <w:proofErr w:type="spellStart"/>
      <w:r w:rsidR="00D16395" w:rsidRPr="00D16395">
        <w:t>propylenebisdithiocarbamate</w:t>
      </w:r>
      <w:proofErr w:type="spellEnd"/>
      <w:r w:rsidR="00D16395" w:rsidRPr="00D16395">
        <w:t>-dimethyl (PBDC-dimethyl)</w:t>
      </w:r>
      <w:r w:rsidR="009C20CB">
        <w:t xml:space="preserve"> and </w:t>
      </w:r>
      <w:proofErr w:type="spellStart"/>
      <w:r w:rsidR="009C20CB">
        <w:t>propylenethiourea</w:t>
      </w:r>
      <w:proofErr w:type="spellEnd"/>
      <w:r w:rsidR="00D16395">
        <w:t xml:space="preserve"> (PTU)</w:t>
      </w:r>
    </w:p>
    <w:tbl>
      <w:tblPr>
        <w:tblW w:w="120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0"/>
        <w:gridCol w:w="1450"/>
        <w:gridCol w:w="928"/>
        <w:gridCol w:w="816"/>
        <w:gridCol w:w="1716"/>
        <w:gridCol w:w="1616"/>
        <w:gridCol w:w="928"/>
        <w:gridCol w:w="916"/>
        <w:gridCol w:w="1816"/>
      </w:tblGrid>
      <w:tr w:rsidR="009C20CB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Matrix</w:t>
            </w:r>
          </w:p>
        </w:tc>
        <w:tc>
          <w:tcPr>
            <w:tcW w:w="4910" w:type="dxa"/>
            <w:gridSpan w:val="4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D16395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D16395">
              <w:rPr>
                <w:b/>
                <w:color w:val="000000"/>
                <w:sz w:val="20"/>
                <w:szCs w:val="20"/>
                <w:lang w:val="en-GB" w:eastAsia="en-GB"/>
              </w:rPr>
              <w:t>PBDC-dimethyl</w:t>
            </w:r>
          </w:p>
        </w:tc>
        <w:tc>
          <w:tcPr>
            <w:tcW w:w="5110" w:type="dxa"/>
            <w:gridSpan w:val="4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PTU</w:t>
            </w:r>
          </w:p>
        </w:tc>
      </w:tr>
      <w:tr w:rsidR="006676B7" w:rsidRPr="007148A9" w:rsidTr="00DB5AC7">
        <w:trPr>
          <w:trHeight w:val="300"/>
        </w:trPr>
        <w:tc>
          <w:tcPr>
            <w:tcW w:w="2000" w:type="dxa"/>
            <w:vMerge/>
            <w:shd w:val="clear" w:color="auto" w:fill="F2F2F2" w:themeFill="background1" w:themeFillShade="F2"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9C20CB" w:rsidRPr="007148A9" w:rsidRDefault="001563F1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>
              <w:rPr>
                <w:b/>
                <w:color w:val="000000"/>
                <w:sz w:val="20"/>
                <w:szCs w:val="20"/>
                <w:lang w:val="en-GB" w:eastAsia="en-GB"/>
              </w:rPr>
              <w:t>Analyte c</w:t>
            </w:r>
            <w:r w:rsidR="009C20CB"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oncentration (ng</w:t>
            </w:r>
            <w:r w:rsidR="00C15763">
              <w:rPr>
                <w:b/>
                <w:color w:val="000000"/>
                <w:sz w:val="20"/>
                <w:szCs w:val="20"/>
                <w:lang w:val="en-GB" w:eastAsia="en-GB"/>
              </w:rPr>
              <w:t> </w:t>
            </w:r>
            <w:r w:rsidR="009C20CB"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mL</w:t>
            </w:r>
            <w:r w:rsidR="00C15763" w:rsidRPr="00C15763">
              <w:rPr>
                <w:b/>
                <w:color w:val="000000"/>
                <w:sz w:val="20"/>
                <w:szCs w:val="20"/>
                <w:vertAlign w:val="superscript"/>
                <w:lang w:val="en-GB" w:eastAsia="en-GB"/>
              </w:rPr>
              <w:t>–1</w:t>
            </w:r>
            <w:r w:rsidR="009C20CB"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74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8B052E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>
              <w:rPr>
                <w:b/>
                <w:color w:val="000000"/>
                <w:sz w:val="20"/>
                <w:szCs w:val="20"/>
                <w:lang w:val="en-GB" w:eastAsia="en-GB"/>
              </w:rPr>
              <w:t>Peak a</w:t>
            </w:r>
            <w:r w:rsidR="009C20CB"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rea</w:t>
            </w:r>
          </w:p>
        </w:tc>
        <w:tc>
          <w:tcPr>
            <w:tcW w:w="1716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Matrix effect (%)</w:t>
            </w:r>
          </w:p>
        </w:tc>
        <w:tc>
          <w:tcPr>
            <w:tcW w:w="1450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1563F1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>
              <w:rPr>
                <w:b/>
                <w:color w:val="000000"/>
                <w:sz w:val="20"/>
                <w:szCs w:val="20"/>
                <w:lang w:val="en-GB" w:eastAsia="en-GB"/>
              </w:rPr>
              <w:t>Analyte/internal standard c</w:t>
            </w:r>
            <w:r w:rsidR="00A41519">
              <w:rPr>
                <w:b/>
                <w:color w:val="000000"/>
                <w:sz w:val="20"/>
                <w:szCs w:val="20"/>
                <w:lang w:val="en-GB" w:eastAsia="en-GB"/>
              </w:rPr>
              <w:t>oncentration (ng </w:t>
            </w:r>
            <w:r w:rsidR="009C20CB"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mL</w:t>
            </w:r>
            <w:r w:rsidR="00A41519" w:rsidRPr="00A41519">
              <w:rPr>
                <w:b/>
                <w:color w:val="000000"/>
                <w:sz w:val="20"/>
                <w:szCs w:val="20"/>
                <w:vertAlign w:val="superscript"/>
                <w:lang w:val="en-GB" w:eastAsia="en-GB"/>
              </w:rPr>
              <w:t>–1</w:t>
            </w:r>
            <w:r w:rsidR="009C20CB"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DB54C2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>
              <w:rPr>
                <w:b/>
                <w:color w:val="000000"/>
                <w:sz w:val="20"/>
                <w:szCs w:val="20"/>
                <w:lang w:val="en-GB" w:eastAsia="en-GB"/>
              </w:rPr>
              <w:t>Analyte-to-internal standard p</w:t>
            </w:r>
            <w:r w:rsidR="009C20CB"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 xml:space="preserve">eak </w:t>
            </w:r>
            <w:r>
              <w:rPr>
                <w:b/>
                <w:color w:val="000000"/>
                <w:sz w:val="20"/>
                <w:szCs w:val="20"/>
                <w:lang w:val="en-GB" w:eastAsia="en-GB"/>
              </w:rPr>
              <w:t>a</w:t>
            </w:r>
            <w:r w:rsidR="009C20CB"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rea</w:t>
            </w:r>
            <w:r>
              <w:rPr>
                <w:b/>
                <w:color w:val="000000"/>
                <w:sz w:val="20"/>
                <w:szCs w:val="20"/>
                <w:lang w:val="en-GB" w:eastAsia="en-GB"/>
              </w:rPr>
              <w:t xml:space="preserve"> ratio</w:t>
            </w:r>
          </w:p>
        </w:tc>
        <w:tc>
          <w:tcPr>
            <w:tcW w:w="1816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Matrix effect (%)</w:t>
            </w:r>
          </w:p>
        </w:tc>
      </w:tr>
      <w:tr w:rsidR="009C20CB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vMerge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Solvent</w:t>
            </w:r>
          </w:p>
        </w:tc>
        <w:tc>
          <w:tcPr>
            <w:tcW w:w="816" w:type="dxa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Matrix</w:t>
            </w:r>
          </w:p>
        </w:tc>
        <w:tc>
          <w:tcPr>
            <w:tcW w:w="1716" w:type="dxa"/>
            <w:vMerge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vMerge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Solvent</w:t>
            </w:r>
          </w:p>
        </w:tc>
        <w:tc>
          <w:tcPr>
            <w:tcW w:w="916" w:type="dxa"/>
            <w:shd w:val="clear" w:color="auto" w:fill="F2F2F2" w:themeFill="background1" w:themeFillShade="F2"/>
            <w:noWrap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b/>
                <w:color w:val="000000"/>
                <w:sz w:val="20"/>
                <w:szCs w:val="20"/>
                <w:lang w:val="en-GB" w:eastAsia="en-GB"/>
              </w:rPr>
              <w:t>Matrix</w:t>
            </w:r>
          </w:p>
        </w:tc>
        <w:tc>
          <w:tcPr>
            <w:tcW w:w="1816" w:type="dxa"/>
            <w:vMerge/>
            <w:vAlign w:val="center"/>
            <w:hideMark/>
          </w:tcPr>
          <w:p w:rsidR="009C20CB" w:rsidRPr="007148A9" w:rsidRDefault="009C20CB" w:rsidP="00DB5AC7">
            <w:pPr>
              <w:jc w:val="center"/>
              <w:rPr>
                <w:b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P</w:t>
            </w:r>
            <w:r w:rsidRPr="007148A9">
              <w:rPr>
                <w:color w:val="000000"/>
                <w:sz w:val="20"/>
                <w:szCs w:val="20"/>
                <w:lang w:val="en-GB" w:eastAsia="en-GB"/>
              </w:rPr>
              <w:t>owdered infant formula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12568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12379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98.5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0.15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0.0162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96.0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57045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53276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93.4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0.1227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96.9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293696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283201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96.4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5.0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0.6528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97.5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R</w:t>
            </w:r>
            <w:r w:rsidRPr="007148A9">
              <w:rPr>
                <w:color w:val="000000"/>
                <w:sz w:val="20"/>
                <w:szCs w:val="20"/>
                <w:lang w:val="en-GB" w:eastAsia="en-GB"/>
              </w:rPr>
              <w:t>eady to feed infant formula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13469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13465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100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0.15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0.0163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96.7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56931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57778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101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0.1216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96.0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302345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301779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99.8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5.0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0.6316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94.4</w:t>
            </w:r>
          </w:p>
        </w:tc>
      </w:tr>
      <w:tr w:rsidR="001563F1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Maltodextrin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12216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12186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99.8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0.15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0.0163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96.6</w:t>
            </w:r>
          </w:p>
        </w:tc>
      </w:tr>
      <w:tr w:rsidR="001563F1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52101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54806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105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0.1235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97.6</w:t>
            </w:r>
          </w:p>
        </w:tc>
      </w:tr>
      <w:tr w:rsidR="001563F1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290381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285759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98.4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5.0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0.6525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97.5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Soy protein isolate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13072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12078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92.4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0.15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0.0160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95.1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58798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50418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85.7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0.1224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96.7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293291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274634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93.6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5.0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0.6394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95.5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Soybean oil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13281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10972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82.6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0.15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0.0164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97.6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58682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46521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79.3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320917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246020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76.7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5.0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0.6273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93.7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Soy lecithin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13469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14614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109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0.15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0.0164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97.4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57635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54730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95</w:t>
            </w:r>
            <w:r>
              <w:rPr>
                <w:color w:val="000000"/>
                <w:sz w:val="20"/>
                <w:szCs w:val="20"/>
                <w:lang w:val="en-GB" w:eastAsia="en-GB"/>
              </w:rPr>
              <w:t>.0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0.1229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97.1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309411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299873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96.9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5.0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0.6275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93.8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Fruit-based baby food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13348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12922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96.8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0.15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0.0157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93.0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56545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56339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99.6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0.1256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99.2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306045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294341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96.2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5.0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0.6679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99.8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 w:val="restart"/>
            <w:shd w:val="clear" w:color="auto" w:fill="auto"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Cereal-based baby food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12467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13527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109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0.15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0.0168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99.5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0.3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53608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58390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109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0.1266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0.1282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101</w:t>
            </w:r>
          </w:p>
        </w:tc>
      </w:tr>
      <w:tr w:rsidR="000C6B67" w:rsidRPr="007148A9" w:rsidTr="00DB5AC7">
        <w:trPr>
          <w:trHeight w:val="300"/>
        </w:trPr>
        <w:tc>
          <w:tcPr>
            <w:tcW w:w="2000" w:type="dxa"/>
            <w:vMerge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1.5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285573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296740</w:t>
            </w:r>
          </w:p>
        </w:tc>
        <w:tc>
          <w:tcPr>
            <w:tcW w:w="1716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 w:rsidRPr="007148A9">
              <w:rPr>
                <w:color w:val="000000"/>
                <w:sz w:val="20"/>
                <w:szCs w:val="20"/>
                <w:lang w:val="en-GB" w:eastAsia="en-GB"/>
              </w:rPr>
              <w:t>104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0C6B67" w:rsidRPr="007148A9" w:rsidRDefault="000C6B67" w:rsidP="00DB5AC7">
            <w:pPr>
              <w:jc w:val="center"/>
              <w:rPr>
                <w:color w:val="000000"/>
                <w:sz w:val="20"/>
                <w:szCs w:val="20"/>
                <w:lang w:val="en-GB" w:eastAsia="en-GB"/>
              </w:rPr>
            </w:pPr>
            <w:r>
              <w:rPr>
                <w:color w:val="000000"/>
                <w:sz w:val="20"/>
                <w:szCs w:val="20"/>
                <w:lang w:val="en-GB" w:eastAsia="en-GB"/>
              </w:rPr>
              <w:t>5.0</w:t>
            </w:r>
            <w:r w:rsidR="00D55653">
              <w:rPr>
                <w:color w:val="000000"/>
                <w:sz w:val="20"/>
                <w:szCs w:val="20"/>
                <w:lang w:val="en-GB" w:eastAsia="en-GB"/>
              </w:rPr>
              <w:t>/5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0.6692</w:t>
            </w:r>
          </w:p>
        </w:tc>
        <w:tc>
          <w:tcPr>
            <w:tcW w:w="9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0.6679</w:t>
            </w:r>
          </w:p>
        </w:tc>
        <w:tc>
          <w:tcPr>
            <w:tcW w:w="1816" w:type="dxa"/>
            <w:shd w:val="clear" w:color="auto" w:fill="auto"/>
            <w:noWrap/>
            <w:vAlign w:val="center"/>
            <w:hideMark/>
          </w:tcPr>
          <w:p w:rsidR="000C6B67" w:rsidRPr="000C6B67" w:rsidRDefault="000C6B67" w:rsidP="00DB5AC7">
            <w:pPr>
              <w:jc w:val="center"/>
              <w:rPr>
                <w:color w:val="000000"/>
                <w:sz w:val="20"/>
                <w:szCs w:val="20"/>
              </w:rPr>
            </w:pPr>
            <w:r w:rsidRPr="000C6B67">
              <w:rPr>
                <w:color w:val="000000"/>
                <w:sz w:val="20"/>
                <w:szCs w:val="20"/>
              </w:rPr>
              <w:t>99.8</w:t>
            </w:r>
          </w:p>
        </w:tc>
      </w:tr>
    </w:tbl>
    <w:p w:rsidR="00855968" w:rsidRDefault="007148A9">
      <w:pPr>
        <w:spacing w:after="200" w:line="276" w:lineRule="auto"/>
        <w:sectPr w:rsidR="00855968" w:rsidSect="004C12D1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:rsidR="00435DD0" w:rsidRPr="005B0FF8" w:rsidRDefault="00435DD0" w:rsidP="005B0FF8">
      <w:pPr>
        <w:rPr>
          <w:b/>
        </w:rPr>
      </w:pPr>
      <w:r w:rsidRPr="00D27B13">
        <w:rPr>
          <w:b/>
        </w:rPr>
        <w:lastRenderedPageBreak/>
        <w:t>Table S2</w:t>
      </w:r>
      <w:r w:rsidRPr="005B0FF8">
        <w:rPr>
          <w:b/>
        </w:rPr>
        <w:t xml:space="preserve"> </w:t>
      </w:r>
      <w:r w:rsidRPr="005B0FF8">
        <w:t xml:space="preserve">Trueness </w:t>
      </w:r>
      <w:r w:rsidR="003F0EAD">
        <w:t xml:space="preserve">(recovery) </w:t>
      </w:r>
      <w:r w:rsidRPr="005B0FF8">
        <w:t xml:space="preserve">and precision </w:t>
      </w:r>
      <w:r w:rsidR="003F0EAD">
        <w:t xml:space="preserve">(RSD) </w:t>
      </w:r>
      <w:r w:rsidRPr="005B0FF8">
        <w:t>data obtained for propineb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1656"/>
        <w:gridCol w:w="1417"/>
        <w:gridCol w:w="993"/>
        <w:gridCol w:w="1560"/>
        <w:gridCol w:w="577"/>
        <w:gridCol w:w="993"/>
        <w:gridCol w:w="1558"/>
        <w:gridCol w:w="606"/>
      </w:tblGrid>
      <w:tr w:rsidR="005B0FF8" w:rsidRPr="0035370F" w:rsidTr="00780B3C">
        <w:trPr>
          <w:trHeight w:val="20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Matrix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B0FF8" w:rsidRPr="0035370F" w:rsidRDefault="005B0FF8" w:rsidP="00780B3C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Spiking level (</w:t>
            </w:r>
            <w:r w:rsidR="00780B3C">
              <w:rPr>
                <w:b/>
                <w:color w:val="000000"/>
                <w:sz w:val="18"/>
                <w:szCs w:val="18"/>
                <w:lang w:val="en-GB" w:eastAsia="en-GB"/>
              </w:rPr>
              <w:t>mg kg</w:t>
            </w:r>
            <w:r w:rsidR="00780B3C" w:rsidRPr="00780B3C">
              <w:rPr>
                <w:b/>
                <w:color w:val="000000"/>
                <w:sz w:val="18"/>
                <w:szCs w:val="18"/>
                <w:vertAlign w:val="superscript"/>
                <w:lang w:val="en-GB" w:eastAsia="en-GB"/>
              </w:rPr>
              <w:t>–1</w:t>
            </w: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31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Solvent standard calibration</w:t>
            </w: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Matrix-matched standard calibration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Recovery (%)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Mean recovery (%)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RSD (%)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Recovery (%)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Mean recovery (%)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B0FF8" w:rsidRPr="0035370F" w:rsidRDefault="005B0FF8" w:rsidP="0035370F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color w:val="000000"/>
                <w:sz w:val="18"/>
                <w:szCs w:val="18"/>
                <w:lang w:val="en-GB" w:eastAsia="en-GB"/>
              </w:rPr>
              <w:t>RSD (%)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FF8" w:rsidRPr="0035370F" w:rsidRDefault="003F0EAD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P</w:t>
            </w:r>
            <w:r w:rsidR="005B0FF8" w:rsidRPr="0035370F">
              <w:rPr>
                <w:color w:val="000000"/>
                <w:sz w:val="18"/>
                <w:szCs w:val="18"/>
                <w:lang w:val="en-GB" w:eastAsia="en-GB"/>
              </w:rPr>
              <w:t>owdered infant formula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2E" w:rsidRDefault="00D4742E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0.003</w:t>
            </w:r>
          </w:p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(Day 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4.1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3.3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2E" w:rsidRDefault="00D4742E" w:rsidP="00D4742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0.003</w:t>
            </w:r>
          </w:p>
          <w:p w:rsidR="005B0FF8" w:rsidRPr="0035370F" w:rsidRDefault="005B0FF8" w:rsidP="00D4742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(Day 2)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3.5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2E" w:rsidRDefault="00D4742E" w:rsidP="00D4742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  <w:p w:rsidR="005B0FF8" w:rsidRPr="0035370F" w:rsidRDefault="005B0FF8" w:rsidP="00D4742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(Day 1)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2.2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120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3.9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120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2E" w:rsidRDefault="00D4742E" w:rsidP="00D4742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  <w:p w:rsidR="005B0FF8" w:rsidRPr="0035370F" w:rsidRDefault="005B0FF8" w:rsidP="00D4742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(Day 2)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n/a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FF8" w:rsidRPr="0035370F" w:rsidRDefault="003F0EAD" w:rsidP="00585193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R</w:t>
            </w:r>
            <w:r w:rsidR="005B0FF8" w:rsidRPr="0035370F">
              <w:rPr>
                <w:color w:val="000000"/>
                <w:sz w:val="18"/>
                <w:szCs w:val="18"/>
                <w:lang w:val="en-GB" w:eastAsia="en-GB"/>
              </w:rPr>
              <w:t>eady to feed infant formula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D4742E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="005B0FF8" w:rsidRPr="0035370F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1.5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D4742E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1.8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Maltodextrin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D4742E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="00780B3C" w:rsidRPr="0035370F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4.6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119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4.6</w:t>
            </w: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107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119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D4742E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4.7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4.3</w:t>
            </w: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120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780B3C" w:rsidRPr="0035370F" w:rsidTr="008D298D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0B3C" w:rsidRPr="0035370F" w:rsidRDefault="00780B3C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117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3C" w:rsidRPr="0035370F" w:rsidRDefault="00780B3C" w:rsidP="008D298D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Soy protein isolate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D4742E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="005B0FF8" w:rsidRPr="0035370F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98.8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99</w:t>
            </w:r>
            <w:r w:rsidR="0024727B">
              <w:rPr>
                <w:color w:val="000000"/>
                <w:sz w:val="18"/>
                <w:szCs w:val="18"/>
                <w:lang w:val="en-GB" w:eastAsia="en-GB"/>
              </w:rPr>
              <w:t>.0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1.3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97.2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99.2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98.6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D4742E" w:rsidP="00D4742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</w:t>
            </w:r>
            <w:r w:rsidR="005B0FF8" w:rsidRPr="0035370F">
              <w:rPr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104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2.3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1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6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2.4</w:t>
            </w: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117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5B0FF8" w:rsidRPr="0035370F" w:rsidTr="00780B3C">
        <w:trPr>
          <w:trHeight w:val="2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105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0FF8" w:rsidRPr="0035370F" w:rsidRDefault="005B0FF8" w:rsidP="005B0FF8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35370F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FF8" w:rsidRPr="0035370F" w:rsidRDefault="005B0FF8" w:rsidP="005B0FF8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</w:tbl>
    <w:p w:rsidR="00FB3991" w:rsidRPr="001738D7" w:rsidRDefault="001738D7" w:rsidP="001738D7">
      <w:pPr>
        <w:tabs>
          <w:tab w:val="left" w:pos="990"/>
        </w:tabs>
        <w:rPr>
          <w:sz w:val="20"/>
          <w:szCs w:val="22"/>
        </w:rPr>
      </w:pPr>
      <w:r w:rsidRPr="001738D7">
        <w:rPr>
          <w:sz w:val="20"/>
          <w:szCs w:val="22"/>
        </w:rPr>
        <w:t>n/a: Quantification based on matrix-matched standards was not performed on day 2.</w:t>
      </w:r>
    </w:p>
    <w:p w:rsidR="00FB3991" w:rsidRDefault="00FB3991">
      <w:pPr>
        <w:spacing w:after="200" w:line="276" w:lineRule="auto"/>
      </w:pPr>
      <w:r>
        <w:br w:type="page"/>
      </w:r>
    </w:p>
    <w:p w:rsidR="00FB3991" w:rsidRPr="005B0FF8" w:rsidRDefault="00FB3991" w:rsidP="00FB3991">
      <w:pPr>
        <w:rPr>
          <w:b/>
        </w:rPr>
      </w:pPr>
      <w:r w:rsidRPr="00D27B13">
        <w:rPr>
          <w:b/>
        </w:rPr>
        <w:lastRenderedPageBreak/>
        <w:t>Table S2</w:t>
      </w:r>
      <w:r w:rsidR="000149B1">
        <w:t xml:space="preserve"> Continued</w:t>
      </w:r>
    </w:p>
    <w:tbl>
      <w:tblPr>
        <w:tblW w:w="9097" w:type="dxa"/>
        <w:tblInd w:w="93" w:type="dxa"/>
        <w:tblLook w:val="04A0" w:firstRow="1" w:lastRow="0" w:firstColumn="1" w:lastColumn="0" w:noHBand="0" w:noVBand="1"/>
      </w:tblPr>
      <w:tblGrid>
        <w:gridCol w:w="1433"/>
        <w:gridCol w:w="1417"/>
        <w:gridCol w:w="993"/>
        <w:gridCol w:w="1559"/>
        <w:gridCol w:w="577"/>
        <w:gridCol w:w="982"/>
        <w:gridCol w:w="1559"/>
        <w:gridCol w:w="577"/>
      </w:tblGrid>
      <w:tr w:rsidR="0012179B" w:rsidRPr="00FB3991" w:rsidTr="00CD1282">
        <w:trPr>
          <w:trHeight w:val="20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Matrix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Spiking level (</w:t>
            </w:r>
            <w:r w:rsidR="00780B3C">
              <w:rPr>
                <w:b/>
                <w:color w:val="000000"/>
                <w:sz w:val="18"/>
                <w:szCs w:val="18"/>
                <w:lang w:val="en-GB" w:eastAsia="en-GB"/>
              </w:rPr>
              <w:t>mg kg</w:t>
            </w:r>
            <w:r w:rsidR="00780B3C" w:rsidRPr="00780B3C">
              <w:rPr>
                <w:b/>
                <w:color w:val="000000"/>
                <w:sz w:val="18"/>
                <w:szCs w:val="18"/>
                <w:vertAlign w:val="superscript"/>
                <w:lang w:val="en-GB" w:eastAsia="en-GB"/>
              </w:rPr>
              <w:t>–1</w:t>
            </w: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Solvent standard calibration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Matrix-matched standard calibration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Recovery (%)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Mean recovery (%)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RSD (%)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Recovery (%)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Mean recovery (%)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12179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color w:val="000000"/>
                <w:sz w:val="18"/>
                <w:szCs w:val="18"/>
                <w:lang w:val="en-GB" w:eastAsia="en-GB"/>
              </w:rPr>
              <w:t>RSD (%)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Soybean oil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D4742E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="00FB3991" w:rsidRPr="00FB3991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4.6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119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4.6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D4742E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4.7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4.3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120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Soy lecithin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D4742E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96.4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98.9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2.1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93</w:t>
            </w:r>
            <w:r w:rsidR="0024727B">
              <w:rPr>
                <w:color w:val="000000"/>
                <w:sz w:val="18"/>
                <w:szCs w:val="18"/>
                <w:lang w:val="en-GB" w:eastAsia="en-GB"/>
              </w:rPr>
              <w:t>.0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97.2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3.9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98.2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97.9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97.1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98.2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94.9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D4742E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78.7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85.5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79.2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86.1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12.8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74.6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74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92.7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93.7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82.1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82.7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99.4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Fruit-based baby food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D4742E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2.1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2.1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D4742E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1.1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b/>
                <w:bCs/>
                <w:color w:val="000000"/>
                <w:sz w:val="18"/>
                <w:szCs w:val="18"/>
                <w:lang w:val="en-GB" w:eastAsia="en-GB"/>
              </w:rPr>
              <w:t>121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119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1.0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120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Cereal-based baby food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D4742E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2.4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105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6.8</w:t>
            </w: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111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114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1738D7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107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3991" w:rsidRPr="00FB3991" w:rsidRDefault="00FB3991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92.5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991" w:rsidRPr="00FB3991" w:rsidRDefault="00FB3991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D4742E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96.1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99.1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9.3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94.2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97.4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9.1</w:t>
            </w:r>
          </w:p>
        </w:tc>
      </w:tr>
      <w:tr w:rsidR="00CD1282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91.6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91.0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94.8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93.0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97.9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96.0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FB3991" w:rsidTr="00CD1282">
        <w:trPr>
          <w:trHeight w:val="2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FB3991" w:rsidRDefault="00CD1282" w:rsidP="00FB3991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FB3991">
              <w:rPr>
                <w:color w:val="000000"/>
                <w:sz w:val="18"/>
                <w:szCs w:val="18"/>
                <w:lang w:val="en-GB" w:eastAsia="en-GB"/>
              </w:rPr>
              <w:t>115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113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FB3991" w:rsidRDefault="00CD1282" w:rsidP="00FB3991">
            <w:pPr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</w:tbl>
    <w:p w:rsidR="007148A9" w:rsidRDefault="007148A9">
      <w:pPr>
        <w:spacing w:after="200" w:line="276" w:lineRule="auto"/>
      </w:pPr>
    </w:p>
    <w:p w:rsidR="0012179B" w:rsidRDefault="0012179B">
      <w:pPr>
        <w:spacing w:after="200" w:line="276" w:lineRule="auto"/>
      </w:pPr>
      <w:r>
        <w:br w:type="page"/>
      </w:r>
    </w:p>
    <w:p w:rsidR="0012179B" w:rsidRPr="002260C5" w:rsidRDefault="0012179B" w:rsidP="002260C5">
      <w:pPr>
        <w:rPr>
          <w:b/>
        </w:rPr>
      </w:pPr>
      <w:r w:rsidRPr="00D27B13">
        <w:rPr>
          <w:b/>
        </w:rPr>
        <w:lastRenderedPageBreak/>
        <w:t>Table S</w:t>
      </w:r>
      <w:r>
        <w:rPr>
          <w:b/>
        </w:rPr>
        <w:t>3</w:t>
      </w:r>
      <w:r w:rsidR="00F44ADA">
        <w:rPr>
          <w:b/>
        </w:rPr>
        <w:t>.</w:t>
      </w:r>
      <w:r w:rsidRPr="002260C5">
        <w:rPr>
          <w:b/>
        </w:rPr>
        <w:t xml:space="preserve"> </w:t>
      </w:r>
      <w:r w:rsidRPr="002260C5">
        <w:t xml:space="preserve">Trueness </w:t>
      </w:r>
      <w:r w:rsidR="003F0EAD">
        <w:t xml:space="preserve">(recovery) </w:t>
      </w:r>
      <w:r w:rsidRPr="002260C5">
        <w:t xml:space="preserve">and precision </w:t>
      </w:r>
      <w:r w:rsidR="003F0EAD">
        <w:t xml:space="preserve">(RSD) </w:t>
      </w:r>
      <w:r w:rsidRPr="002260C5">
        <w:t xml:space="preserve">data obtained for </w:t>
      </w:r>
      <w:proofErr w:type="spellStart"/>
      <w:r w:rsidRPr="002260C5">
        <w:t>propylenethiourea</w:t>
      </w:r>
      <w:proofErr w:type="spellEnd"/>
      <w:r w:rsidR="00F44ADA">
        <w:t>.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2425"/>
        <w:gridCol w:w="1985"/>
        <w:gridCol w:w="1701"/>
        <w:gridCol w:w="1984"/>
        <w:gridCol w:w="992"/>
      </w:tblGrid>
      <w:tr w:rsidR="00CD1282" w:rsidRPr="002260C5" w:rsidTr="00CD1282">
        <w:trPr>
          <w:trHeight w:val="2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b/>
                <w:color w:val="000000"/>
                <w:sz w:val="18"/>
                <w:szCs w:val="18"/>
                <w:lang w:val="en-GB" w:eastAsia="en-GB"/>
              </w:rPr>
              <w:t>Matrix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b/>
                <w:color w:val="000000"/>
                <w:sz w:val="18"/>
                <w:szCs w:val="18"/>
                <w:lang w:val="en-GB" w:eastAsia="en-GB"/>
              </w:rPr>
              <w:t>Spiking level (</w:t>
            </w:r>
            <w:r w:rsidR="00780B3C">
              <w:rPr>
                <w:b/>
                <w:color w:val="000000"/>
                <w:sz w:val="18"/>
                <w:szCs w:val="18"/>
                <w:lang w:val="en-GB" w:eastAsia="en-GB"/>
              </w:rPr>
              <w:t>mg kg</w:t>
            </w:r>
            <w:r w:rsidR="00780B3C" w:rsidRPr="00780B3C">
              <w:rPr>
                <w:b/>
                <w:color w:val="000000"/>
                <w:sz w:val="18"/>
                <w:szCs w:val="18"/>
                <w:vertAlign w:val="superscript"/>
                <w:lang w:val="en-GB" w:eastAsia="en-GB"/>
              </w:rPr>
              <w:t>–1</w:t>
            </w:r>
            <w:r w:rsidRPr="002260C5">
              <w:rPr>
                <w:b/>
                <w:color w:val="000000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b/>
                <w:color w:val="000000"/>
                <w:sz w:val="18"/>
                <w:szCs w:val="18"/>
                <w:lang w:val="en-GB" w:eastAsia="en-GB"/>
              </w:rPr>
              <w:t>Recovery (%)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b/>
                <w:color w:val="000000"/>
                <w:sz w:val="18"/>
                <w:szCs w:val="18"/>
                <w:lang w:val="en-GB" w:eastAsia="en-GB"/>
              </w:rPr>
              <w:t>Mean recovery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b/>
                <w:color w:val="000000"/>
                <w:sz w:val="18"/>
                <w:szCs w:val="18"/>
                <w:lang w:val="en-GB" w:eastAsia="en-GB"/>
              </w:rPr>
              <w:t>RSD (%)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4F1596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P</w:t>
            </w:r>
            <w:r w:rsidR="002260C5" w:rsidRPr="002260C5">
              <w:rPr>
                <w:color w:val="000000"/>
                <w:sz w:val="18"/>
                <w:szCs w:val="18"/>
                <w:lang w:val="en-GB" w:eastAsia="en-GB"/>
              </w:rPr>
              <w:t>owdered infant formula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0BE" w:rsidRDefault="00B860BE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0.003</w:t>
            </w:r>
          </w:p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val="en-GB" w:eastAsia="en-GB"/>
              </w:rPr>
              <w:t>(Day 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3.6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0BE" w:rsidRDefault="00B860BE" w:rsidP="00B860B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="002260C5" w:rsidRPr="002260C5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  <w:p w:rsidR="002260C5" w:rsidRPr="002260C5" w:rsidRDefault="002260C5" w:rsidP="00B860B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val="en-GB" w:eastAsia="en-GB"/>
              </w:rPr>
              <w:t>(Day 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1.3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0BE" w:rsidRDefault="00B860BE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val="en-GB" w:eastAsia="en-GB"/>
              </w:rPr>
              <w:t>(Day 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88.8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95.0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4.4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98.2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99.5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93.8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94.7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0BE" w:rsidRDefault="00B860BE" w:rsidP="00B860B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  <w:p w:rsidR="002260C5" w:rsidRPr="002260C5" w:rsidRDefault="002260C5" w:rsidP="00B860B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val="en-GB" w:eastAsia="en-GB"/>
              </w:rPr>
              <w:t>(Day 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95.3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95.0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1.4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94.1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95.0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97.1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93.7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4F1596" w:rsidP="004F1596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R</w:t>
            </w:r>
            <w:r w:rsidR="002260C5" w:rsidRPr="002260C5">
              <w:rPr>
                <w:color w:val="000000"/>
                <w:sz w:val="18"/>
                <w:szCs w:val="18"/>
                <w:lang w:val="en-GB" w:eastAsia="en-GB"/>
              </w:rPr>
              <w:t>eady to feed infant formula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0C5" w:rsidRPr="002260C5" w:rsidRDefault="00B860BE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="002260C5" w:rsidRPr="002260C5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2.2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113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119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114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0C5" w:rsidRPr="002260C5" w:rsidRDefault="00B860BE" w:rsidP="00B860B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98.0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96.2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3.3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93.0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99.1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92.6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98.3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val="en-GB" w:eastAsia="en-GB"/>
              </w:rPr>
              <w:t>Maltodextrin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96" w:rsidRPr="002260C5" w:rsidRDefault="00B860BE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Pr="002260C5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4.4</w:t>
            </w: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113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96" w:rsidRPr="002260C5" w:rsidRDefault="00B860BE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95.4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91.3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2.8</w:t>
            </w: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88.6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90.3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90.6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4F1596" w:rsidRPr="002260C5" w:rsidTr="008D298D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91.5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596" w:rsidRPr="002260C5" w:rsidRDefault="004F1596" w:rsidP="008D298D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val="en-GB" w:eastAsia="en-GB"/>
              </w:rPr>
              <w:t>Soy protein isolate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0C5" w:rsidRPr="002260C5" w:rsidRDefault="00B860BE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Pr="002260C5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82.3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88.0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4.4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92.6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90.5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87.7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87.0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0C5" w:rsidRPr="002260C5" w:rsidRDefault="00B860BE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94.3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96.4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4.7</w:t>
            </w: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89.7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97.1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2260C5" w:rsidRPr="002260C5" w:rsidTr="002260C5">
        <w:trPr>
          <w:trHeight w:val="20"/>
        </w:trPr>
        <w:tc>
          <w:tcPr>
            <w:tcW w:w="2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2260C5">
              <w:rPr>
                <w:color w:val="000000"/>
                <w:sz w:val="18"/>
                <w:szCs w:val="18"/>
                <w:lang w:eastAsia="en-GB"/>
              </w:rPr>
              <w:t>99.9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0C5" w:rsidRPr="002260C5" w:rsidRDefault="002260C5" w:rsidP="002260C5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</w:tbl>
    <w:p w:rsidR="002260C5" w:rsidRDefault="002260C5">
      <w:pPr>
        <w:spacing w:after="200" w:line="276" w:lineRule="auto"/>
      </w:pPr>
    </w:p>
    <w:p w:rsidR="002260C5" w:rsidRDefault="002260C5">
      <w:pPr>
        <w:spacing w:after="200" w:line="276" w:lineRule="auto"/>
      </w:pPr>
      <w:r>
        <w:br w:type="page"/>
      </w:r>
    </w:p>
    <w:p w:rsidR="002260C5" w:rsidRPr="005B0FF8" w:rsidRDefault="002260C5" w:rsidP="002260C5">
      <w:pPr>
        <w:rPr>
          <w:b/>
        </w:rPr>
      </w:pPr>
      <w:r>
        <w:rPr>
          <w:b/>
        </w:rPr>
        <w:lastRenderedPageBreak/>
        <w:t>Table S3</w:t>
      </w:r>
      <w:r w:rsidR="00F44ADA">
        <w:rPr>
          <w:b/>
        </w:rPr>
        <w:t>.</w:t>
      </w:r>
      <w:r w:rsidR="00780B3C">
        <w:t xml:space="preserve"> Continued</w:t>
      </w:r>
      <w:r w:rsidR="00F44ADA">
        <w:t>.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2518"/>
        <w:gridCol w:w="1985"/>
        <w:gridCol w:w="1701"/>
        <w:gridCol w:w="1984"/>
        <w:gridCol w:w="992"/>
      </w:tblGrid>
      <w:tr w:rsidR="00CD1282" w:rsidRPr="00CD1282" w:rsidTr="00CD1282">
        <w:trPr>
          <w:trHeight w:val="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b/>
                <w:color w:val="000000"/>
                <w:sz w:val="18"/>
                <w:szCs w:val="18"/>
                <w:lang w:val="en-GB" w:eastAsia="en-GB"/>
              </w:rPr>
              <w:t>Matrix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b/>
                <w:color w:val="000000"/>
                <w:sz w:val="18"/>
                <w:szCs w:val="18"/>
                <w:lang w:val="en-GB" w:eastAsia="en-GB"/>
              </w:rPr>
              <w:t>Spiking level (</w:t>
            </w:r>
            <w:r w:rsidR="00780B3C">
              <w:rPr>
                <w:b/>
                <w:color w:val="000000"/>
                <w:sz w:val="18"/>
                <w:szCs w:val="18"/>
                <w:lang w:val="en-GB" w:eastAsia="en-GB"/>
              </w:rPr>
              <w:t>mg kg</w:t>
            </w:r>
            <w:r w:rsidR="00780B3C" w:rsidRPr="00780B3C">
              <w:rPr>
                <w:b/>
                <w:color w:val="000000"/>
                <w:sz w:val="18"/>
                <w:szCs w:val="18"/>
                <w:vertAlign w:val="superscript"/>
                <w:lang w:val="en-GB" w:eastAsia="en-GB"/>
              </w:rPr>
              <w:t>–1</w:t>
            </w:r>
            <w:r w:rsidRPr="00CD1282">
              <w:rPr>
                <w:b/>
                <w:color w:val="000000"/>
                <w:sz w:val="18"/>
                <w:szCs w:val="18"/>
                <w:lang w:val="en-GB" w:eastAsia="en-GB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b/>
                <w:color w:val="000000"/>
                <w:sz w:val="18"/>
                <w:szCs w:val="18"/>
                <w:lang w:val="en-GB" w:eastAsia="en-GB"/>
              </w:rPr>
              <w:t>Recovery (%)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b/>
                <w:color w:val="000000"/>
                <w:sz w:val="18"/>
                <w:szCs w:val="18"/>
                <w:lang w:val="en-GB" w:eastAsia="en-GB"/>
              </w:rPr>
              <w:t>Mean recovery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b/>
                <w:color w:val="000000"/>
                <w:sz w:val="18"/>
                <w:szCs w:val="18"/>
                <w:lang w:val="en-GB" w:eastAsia="en-GB"/>
              </w:rPr>
              <w:t>RSD (%)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Soybean oil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B860BE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96.6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98.8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2.2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99.3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97.1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99.1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B860BE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3.5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116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Soy lecithin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B860BE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Pr="002260C5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7.3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99.7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90.3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B860BE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88.1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89.0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3.4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90.9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91.2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84.1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90.6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Fruit-based baby food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B860BE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Pr="002260C5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90.7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89.7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3.7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92.2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89.2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92.2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84.3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B860BE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93.2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94.4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3.6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96.3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98.7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94.0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89.6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val="en-GB" w:eastAsia="en-GB"/>
              </w:rPr>
              <w:t>Cereal-based baby food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B860BE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0.00</w:t>
            </w:r>
            <w:r w:rsidRPr="002260C5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95.3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99.8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6.1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92.7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107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105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99.2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282" w:rsidRPr="00CD1282" w:rsidRDefault="00B860BE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93.7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6.8</w:t>
            </w: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92.9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  <w:tr w:rsidR="00CD1282" w:rsidRPr="00CD1282" w:rsidTr="00CD1282">
        <w:trPr>
          <w:trHeight w:val="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D1282">
              <w:rPr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282" w:rsidRPr="00CD1282" w:rsidRDefault="00CD1282" w:rsidP="00CD1282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</w:p>
        </w:tc>
      </w:tr>
    </w:tbl>
    <w:p w:rsidR="007148A9" w:rsidRDefault="007148A9">
      <w:pPr>
        <w:spacing w:after="200" w:line="276" w:lineRule="auto"/>
      </w:pPr>
    </w:p>
    <w:p w:rsidR="00C634E2" w:rsidRDefault="00C634E2">
      <w:pPr>
        <w:spacing w:after="200" w:line="276" w:lineRule="auto"/>
      </w:pPr>
      <w:r>
        <w:br w:type="page"/>
      </w:r>
    </w:p>
    <w:p w:rsidR="00C634E2" w:rsidRPr="004A26E9" w:rsidRDefault="004A26E9" w:rsidP="004A26E9">
      <w:pPr>
        <w:rPr>
          <w:b/>
        </w:rPr>
      </w:pPr>
      <w:r w:rsidRPr="004A26E9">
        <w:rPr>
          <w:b/>
        </w:rPr>
        <w:lastRenderedPageBreak/>
        <w:t>Table S4</w:t>
      </w:r>
      <w:r w:rsidR="00F44ADA">
        <w:rPr>
          <w:b/>
        </w:rPr>
        <w:t>.</w:t>
      </w:r>
      <w:r w:rsidRPr="004A26E9">
        <w:t xml:space="preserve"> </w:t>
      </w:r>
      <w:r w:rsidR="006D692F">
        <w:t>R</w:t>
      </w:r>
      <w:r w:rsidRPr="004A26E9">
        <w:t>obustness testing</w:t>
      </w:r>
      <w:r w:rsidR="0024727B">
        <w:t xml:space="preserve"> results</w:t>
      </w:r>
      <w:r w:rsidR="00F44ADA">
        <w:t>.</w:t>
      </w:r>
    </w:p>
    <w:tbl>
      <w:tblPr>
        <w:tblStyle w:val="TableGrid"/>
        <w:tblW w:w="8269" w:type="dxa"/>
        <w:tblLook w:val="04A0" w:firstRow="1" w:lastRow="0" w:firstColumn="1" w:lastColumn="0" w:noHBand="0" w:noVBand="1"/>
      </w:tblPr>
      <w:tblGrid>
        <w:gridCol w:w="1391"/>
        <w:gridCol w:w="1208"/>
        <w:gridCol w:w="1134"/>
        <w:gridCol w:w="1276"/>
        <w:gridCol w:w="1559"/>
        <w:gridCol w:w="1701"/>
      </w:tblGrid>
      <w:tr w:rsidR="00C634E2" w:rsidRPr="00C634E2" w:rsidTr="00C634E2">
        <w:trPr>
          <w:trHeight w:val="20"/>
        </w:trPr>
        <w:tc>
          <w:tcPr>
            <w:tcW w:w="8269" w:type="dxa"/>
            <w:gridSpan w:val="6"/>
            <w:shd w:val="clear" w:color="auto" w:fill="F2F2F2" w:themeFill="background1" w:themeFillShade="F2"/>
            <w:noWrap/>
          </w:tcPr>
          <w:p w:rsidR="00C634E2" w:rsidRPr="00C634E2" w:rsidRDefault="00C634E2" w:rsidP="00C634E2">
            <w:pPr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>
              <w:rPr>
                <w:b/>
                <w:color w:val="000000"/>
                <w:sz w:val="18"/>
                <w:szCs w:val="18"/>
                <w:lang w:val="en-GB" w:eastAsia="en-GB"/>
              </w:rPr>
              <w:t>Propineb analysis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C634E2" w:rsidRPr="00C634E2" w:rsidRDefault="00C634E2" w:rsidP="00C9288B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Replicate</w:t>
            </w:r>
          </w:p>
        </w:tc>
        <w:tc>
          <w:tcPr>
            <w:tcW w:w="6878" w:type="dxa"/>
            <w:gridSpan w:val="5"/>
            <w:shd w:val="clear" w:color="auto" w:fill="F2F2F2" w:themeFill="background1" w:themeFillShade="F2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Recovery (%)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vMerge/>
            <w:vAlign w:val="center"/>
            <w:hideMark/>
          </w:tcPr>
          <w:p w:rsidR="00C634E2" w:rsidRPr="00C634E2" w:rsidRDefault="00C634E2" w:rsidP="007A09AE">
            <w:pPr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208" w:type="dxa"/>
            <w:vMerge w:val="restart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Original parameters</w:t>
            </w:r>
          </w:p>
        </w:tc>
        <w:tc>
          <w:tcPr>
            <w:tcW w:w="2410" w:type="dxa"/>
            <w:gridSpan w:val="2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Extraction time</w:t>
            </w:r>
          </w:p>
        </w:tc>
        <w:tc>
          <w:tcPr>
            <w:tcW w:w="3260" w:type="dxa"/>
            <w:gridSpan w:val="2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Dimethyl sulphate concentration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vMerge/>
            <w:vAlign w:val="center"/>
            <w:hideMark/>
          </w:tcPr>
          <w:p w:rsidR="00C634E2" w:rsidRPr="00C634E2" w:rsidRDefault="00C634E2" w:rsidP="007A09AE">
            <w:pPr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208" w:type="dxa"/>
            <w:vMerge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20 min</w:t>
            </w:r>
          </w:p>
        </w:tc>
        <w:tc>
          <w:tcPr>
            <w:tcW w:w="1276" w:type="dxa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40 min</w:t>
            </w:r>
          </w:p>
        </w:tc>
        <w:tc>
          <w:tcPr>
            <w:tcW w:w="1559" w:type="dxa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0.025 M</w:t>
            </w:r>
          </w:p>
        </w:tc>
        <w:tc>
          <w:tcPr>
            <w:tcW w:w="1701" w:type="dxa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0.100 M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113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116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112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118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106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111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116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Mean (%)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110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112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109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117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RSD (%)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2.2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0.6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1.1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2.2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</w:t>
            </w:r>
            <w:r w:rsidR="003F0EAD">
              <w:rPr>
                <w:color w:val="000000"/>
                <w:sz w:val="18"/>
                <w:szCs w:val="18"/>
                <w:lang w:eastAsia="en-GB"/>
              </w:rPr>
              <w:t>.0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634E2" w:rsidRPr="00C634E2" w:rsidRDefault="007A09AE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R</w:t>
            </w:r>
            <w:r w:rsidRPr="007A09AE">
              <w:rPr>
                <w:color w:val="000000"/>
                <w:sz w:val="18"/>
                <w:szCs w:val="18"/>
                <w:lang w:val="en-GB" w:eastAsia="en-GB"/>
              </w:rPr>
              <w:t>elative percent difference</w:t>
            </w:r>
            <w:r w:rsidR="00C634E2" w:rsidRPr="00C634E2">
              <w:rPr>
                <w:color w:val="000000"/>
                <w:sz w:val="18"/>
                <w:szCs w:val="18"/>
                <w:lang w:val="en-GB" w:eastAsia="en-GB"/>
              </w:rPr>
              <w:t xml:space="preserve"> (%)</w:t>
            </w:r>
          </w:p>
        </w:tc>
        <w:tc>
          <w:tcPr>
            <w:tcW w:w="120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1.2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3.2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0.2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7.5</w:t>
            </w:r>
          </w:p>
        </w:tc>
      </w:tr>
      <w:tr w:rsidR="00C634E2" w:rsidRPr="00C634E2" w:rsidTr="007A09AE">
        <w:trPr>
          <w:trHeight w:val="20"/>
        </w:trPr>
        <w:tc>
          <w:tcPr>
            <w:tcW w:w="8269" w:type="dxa"/>
            <w:gridSpan w:val="6"/>
            <w:shd w:val="clear" w:color="auto" w:fill="F2F2F2" w:themeFill="background1" w:themeFillShade="F2"/>
            <w:noWrap/>
            <w:vAlign w:val="center"/>
          </w:tcPr>
          <w:p w:rsidR="00C634E2" w:rsidRPr="00C634E2" w:rsidRDefault="00C634E2" w:rsidP="00BB318D">
            <w:pPr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>
              <w:rPr>
                <w:b/>
                <w:color w:val="000000"/>
                <w:sz w:val="18"/>
                <w:szCs w:val="18"/>
                <w:lang w:val="en-GB" w:eastAsia="en-GB"/>
              </w:rPr>
              <w:t>PTU analysis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Replicate</w:t>
            </w:r>
          </w:p>
        </w:tc>
        <w:tc>
          <w:tcPr>
            <w:tcW w:w="6878" w:type="dxa"/>
            <w:gridSpan w:val="5"/>
            <w:shd w:val="clear" w:color="auto" w:fill="F2F2F2" w:themeFill="background1" w:themeFillShade="F2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Recovery (%)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vMerge/>
            <w:shd w:val="clear" w:color="auto" w:fill="F2F2F2" w:themeFill="background1" w:themeFillShade="F2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208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Original parameters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Extraction time</w:t>
            </w:r>
          </w:p>
        </w:tc>
        <w:tc>
          <w:tcPr>
            <w:tcW w:w="3260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Volume of crude extract loaded on SPE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vMerge/>
            <w:shd w:val="clear" w:color="auto" w:fill="F2F2F2" w:themeFill="background1" w:themeFillShade="F2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208" w:type="dxa"/>
            <w:vMerge/>
            <w:shd w:val="clear" w:color="auto" w:fill="F2F2F2" w:themeFill="background1" w:themeFillShade="F2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5 min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15 min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0.5 mL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b/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b/>
                <w:color w:val="000000"/>
                <w:sz w:val="18"/>
                <w:szCs w:val="18"/>
                <w:lang w:val="en-GB" w:eastAsia="en-GB"/>
              </w:rPr>
              <w:t>1.5 mL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99.5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98.7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98.3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102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107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2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99.6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103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99.1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101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93.7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3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102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94.0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93.7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98.6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100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Mean (%)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100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99</w:t>
            </w:r>
            <w:r w:rsidR="0024727B">
              <w:rPr>
                <w:color w:val="000000"/>
                <w:sz w:val="18"/>
                <w:szCs w:val="18"/>
                <w:lang w:val="en-GB" w:eastAsia="en-GB"/>
              </w:rPr>
              <w:t>.0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97.0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101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100</w:t>
            </w:r>
          </w:p>
        </w:tc>
      </w:tr>
      <w:tr w:rsidR="00C634E2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RSD (%)</w:t>
            </w:r>
          </w:p>
        </w:tc>
        <w:tc>
          <w:tcPr>
            <w:tcW w:w="1208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1.5</w:t>
            </w:r>
          </w:p>
        </w:tc>
        <w:tc>
          <w:tcPr>
            <w:tcW w:w="1134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4.6</w:t>
            </w:r>
          </w:p>
        </w:tc>
        <w:tc>
          <w:tcPr>
            <w:tcW w:w="1276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3.0</w:t>
            </w:r>
          </w:p>
        </w:tc>
        <w:tc>
          <w:tcPr>
            <w:tcW w:w="1559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1.7</w:t>
            </w:r>
          </w:p>
        </w:tc>
        <w:tc>
          <w:tcPr>
            <w:tcW w:w="1701" w:type="dxa"/>
            <w:noWrap/>
            <w:vAlign w:val="center"/>
            <w:hideMark/>
          </w:tcPr>
          <w:p w:rsidR="00C634E2" w:rsidRPr="00C634E2" w:rsidRDefault="00C634E2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6.6</w:t>
            </w:r>
          </w:p>
        </w:tc>
      </w:tr>
      <w:tr w:rsidR="007A09AE" w:rsidRPr="00C634E2" w:rsidTr="007A09AE">
        <w:trPr>
          <w:trHeight w:val="20"/>
        </w:trPr>
        <w:tc>
          <w:tcPr>
            <w:tcW w:w="1391" w:type="dxa"/>
            <w:noWrap/>
            <w:vAlign w:val="center"/>
            <w:hideMark/>
          </w:tcPr>
          <w:p w:rsidR="007A09AE" w:rsidRPr="00C634E2" w:rsidRDefault="007A09AE" w:rsidP="00D3018A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>
              <w:rPr>
                <w:color w:val="000000"/>
                <w:sz w:val="18"/>
                <w:szCs w:val="18"/>
                <w:lang w:val="en-GB" w:eastAsia="en-GB"/>
              </w:rPr>
              <w:t>R</w:t>
            </w:r>
            <w:r w:rsidRPr="007A09AE">
              <w:rPr>
                <w:color w:val="000000"/>
                <w:sz w:val="18"/>
                <w:szCs w:val="18"/>
                <w:lang w:val="en-GB" w:eastAsia="en-GB"/>
              </w:rPr>
              <w:t>elative percent difference</w:t>
            </w:r>
            <w:r w:rsidRPr="00C634E2">
              <w:rPr>
                <w:color w:val="000000"/>
                <w:sz w:val="18"/>
                <w:szCs w:val="18"/>
                <w:lang w:val="en-GB" w:eastAsia="en-GB"/>
              </w:rPr>
              <w:t xml:space="preserve"> (%)</w:t>
            </w:r>
          </w:p>
        </w:tc>
        <w:tc>
          <w:tcPr>
            <w:tcW w:w="1208" w:type="dxa"/>
            <w:noWrap/>
            <w:vAlign w:val="center"/>
            <w:hideMark/>
          </w:tcPr>
          <w:p w:rsidR="007A09AE" w:rsidRPr="00C634E2" w:rsidRDefault="007A09AE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eastAsia="en-GB"/>
              </w:rPr>
              <w:t>n/a</w:t>
            </w:r>
          </w:p>
        </w:tc>
        <w:tc>
          <w:tcPr>
            <w:tcW w:w="1134" w:type="dxa"/>
            <w:noWrap/>
            <w:vAlign w:val="center"/>
            <w:hideMark/>
          </w:tcPr>
          <w:p w:rsidR="007A09AE" w:rsidRPr="00C634E2" w:rsidRDefault="007A09AE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-1.8</w:t>
            </w:r>
          </w:p>
        </w:tc>
        <w:tc>
          <w:tcPr>
            <w:tcW w:w="1276" w:type="dxa"/>
            <w:noWrap/>
            <w:vAlign w:val="center"/>
            <w:hideMark/>
          </w:tcPr>
          <w:p w:rsidR="007A09AE" w:rsidRPr="00C634E2" w:rsidRDefault="007A09AE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-3.4</w:t>
            </w:r>
          </w:p>
        </w:tc>
        <w:tc>
          <w:tcPr>
            <w:tcW w:w="1559" w:type="dxa"/>
            <w:noWrap/>
            <w:vAlign w:val="center"/>
            <w:hideMark/>
          </w:tcPr>
          <w:p w:rsidR="007A09AE" w:rsidRPr="00C634E2" w:rsidRDefault="007A09AE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0.1</w:t>
            </w:r>
          </w:p>
        </w:tc>
        <w:tc>
          <w:tcPr>
            <w:tcW w:w="1701" w:type="dxa"/>
            <w:noWrap/>
            <w:vAlign w:val="center"/>
            <w:hideMark/>
          </w:tcPr>
          <w:p w:rsidR="007A09AE" w:rsidRPr="00C634E2" w:rsidRDefault="007A09AE" w:rsidP="007A09AE">
            <w:pPr>
              <w:jc w:val="center"/>
              <w:rPr>
                <w:color w:val="000000"/>
                <w:sz w:val="18"/>
                <w:szCs w:val="18"/>
                <w:lang w:val="en-GB" w:eastAsia="en-GB"/>
              </w:rPr>
            </w:pPr>
            <w:r w:rsidRPr="00C634E2">
              <w:rPr>
                <w:color w:val="000000"/>
                <w:sz w:val="18"/>
                <w:szCs w:val="18"/>
                <w:lang w:val="en-GB" w:eastAsia="en-GB"/>
              </w:rPr>
              <w:t>-0.1</w:t>
            </w:r>
          </w:p>
        </w:tc>
      </w:tr>
    </w:tbl>
    <w:p w:rsidR="00C634E2" w:rsidRDefault="00C96FD6">
      <w:pPr>
        <w:spacing w:after="200" w:line="276" w:lineRule="auto"/>
        <w:rPr>
          <w:sz w:val="20"/>
          <w:szCs w:val="20"/>
        </w:rPr>
      </w:pPr>
      <w:r w:rsidRPr="00C96FD6">
        <w:rPr>
          <w:sz w:val="20"/>
          <w:szCs w:val="20"/>
        </w:rPr>
        <w:t>n/a</w:t>
      </w:r>
      <w:r w:rsidR="00B87883">
        <w:rPr>
          <w:sz w:val="20"/>
          <w:szCs w:val="20"/>
        </w:rPr>
        <w:t>:</w:t>
      </w:r>
      <w:r w:rsidRPr="00C96FD6">
        <w:rPr>
          <w:sz w:val="20"/>
          <w:szCs w:val="20"/>
        </w:rPr>
        <w:t xml:space="preserve"> </w:t>
      </w:r>
      <w:r w:rsidR="00B87883">
        <w:rPr>
          <w:sz w:val="20"/>
          <w:szCs w:val="20"/>
        </w:rPr>
        <w:t>N</w:t>
      </w:r>
      <w:r w:rsidRPr="00C96FD6">
        <w:rPr>
          <w:sz w:val="20"/>
          <w:szCs w:val="20"/>
        </w:rPr>
        <w:t xml:space="preserve">ot </w:t>
      </w:r>
      <w:r w:rsidR="0024727B">
        <w:rPr>
          <w:sz w:val="20"/>
          <w:szCs w:val="20"/>
        </w:rPr>
        <w:t>applicable</w:t>
      </w:r>
      <w:r w:rsidRPr="00C96FD6">
        <w:rPr>
          <w:sz w:val="20"/>
          <w:szCs w:val="20"/>
        </w:rPr>
        <w:t>.</w:t>
      </w:r>
    </w:p>
    <w:p w:rsidR="00F44ADA" w:rsidRDefault="00F44ADA">
      <w:pPr>
        <w:spacing w:after="200" w:line="276" w:lineRule="auto"/>
        <w:rPr>
          <w:sz w:val="20"/>
          <w:szCs w:val="20"/>
        </w:rPr>
        <w:sectPr w:rsidR="00F44ADA" w:rsidSect="00855968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F44ADA" w:rsidRDefault="00F44ADA">
      <w:pPr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8229600" cy="5360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DA" w:rsidRDefault="00F44ADA">
      <w:pPr>
        <w:spacing w:after="200" w:line="276" w:lineRule="auto"/>
        <w:rPr>
          <w:b/>
        </w:rPr>
      </w:pPr>
      <w:r w:rsidRPr="008D298D">
        <w:rPr>
          <w:b/>
        </w:rPr>
        <w:t>Figure S1</w:t>
      </w:r>
      <w:r>
        <w:rPr>
          <w:b/>
        </w:rPr>
        <w:t>.</w:t>
      </w:r>
    </w:p>
    <w:p w:rsidR="00F44ADA" w:rsidRDefault="00F44ADA">
      <w:pPr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8229600" cy="4015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DA" w:rsidRPr="00C96FD6" w:rsidRDefault="00F44ADA">
      <w:pPr>
        <w:spacing w:after="200" w:line="276" w:lineRule="auto"/>
        <w:rPr>
          <w:sz w:val="20"/>
          <w:szCs w:val="20"/>
        </w:rPr>
      </w:pPr>
      <w:r>
        <w:rPr>
          <w:b/>
        </w:rPr>
        <w:t>Figure S2.</w:t>
      </w:r>
    </w:p>
    <w:sectPr w:rsidR="00F44ADA" w:rsidRPr="00C96FD6" w:rsidSect="00F44ADA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6B7D" w:rsidRDefault="008C6B7D" w:rsidP="003D787D">
      <w:r>
        <w:separator/>
      </w:r>
    </w:p>
  </w:endnote>
  <w:endnote w:type="continuationSeparator" w:id="0">
    <w:p w:rsidR="008C6B7D" w:rsidRDefault="008C6B7D" w:rsidP="003D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41129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298D" w:rsidRDefault="008D29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59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298D" w:rsidRDefault="008D2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6B7D" w:rsidRDefault="008C6B7D" w:rsidP="003D787D">
      <w:r>
        <w:separator/>
      </w:r>
    </w:p>
  </w:footnote>
  <w:footnote w:type="continuationSeparator" w:id="0">
    <w:p w:rsidR="008C6B7D" w:rsidRDefault="008C6B7D" w:rsidP="003D7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65D36"/>
    <w:multiLevelType w:val="hybridMultilevel"/>
    <w:tmpl w:val="A73E85FC"/>
    <w:lvl w:ilvl="0" w:tplc="744887D6">
      <w:start w:val="3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3C2D3C0E"/>
    <w:multiLevelType w:val="multilevel"/>
    <w:tmpl w:val="2976F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535504B"/>
    <w:multiLevelType w:val="hybridMultilevel"/>
    <w:tmpl w:val="85E2D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07225"/>
    <w:multiLevelType w:val="hybridMultilevel"/>
    <w:tmpl w:val="75560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6DD0"/>
    <w:multiLevelType w:val="hybridMultilevel"/>
    <w:tmpl w:val="DF10003E"/>
    <w:lvl w:ilvl="0" w:tplc="64C0B4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DC"/>
    <w:rsid w:val="00000088"/>
    <w:rsid w:val="0000076B"/>
    <w:rsid w:val="00000931"/>
    <w:rsid w:val="00000C06"/>
    <w:rsid w:val="00000F0D"/>
    <w:rsid w:val="00000FB3"/>
    <w:rsid w:val="000015AA"/>
    <w:rsid w:val="00002686"/>
    <w:rsid w:val="00002E98"/>
    <w:rsid w:val="00002F31"/>
    <w:rsid w:val="00003296"/>
    <w:rsid w:val="000040E3"/>
    <w:rsid w:val="000047BE"/>
    <w:rsid w:val="00005072"/>
    <w:rsid w:val="000050CC"/>
    <w:rsid w:val="000058C0"/>
    <w:rsid w:val="00005957"/>
    <w:rsid w:val="000062E4"/>
    <w:rsid w:val="00006386"/>
    <w:rsid w:val="00006E5E"/>
    <w:rsid w:val="00007356"/>
    <w:rsid w:val="00007C07"/>
    <w:rsid w:val="00010082"/>
    <w:rsid w:val="000102C5"/>
    <w:rsid w:val="00011004"/>
    <w:rsid w:val="00011A28"/>
    <w:rsid w:val="00011E01"/>
    <w:rsid w:val="000126BD"/>
    <w:rsid w:val="0001346C"/>
    <w:rsid w:val="00013619"/>
    <w:rsid w:val="000136D4"/>
    <w:rsid w:val="00013CE8"/>
    <w:rsid w:val="000149B1"/>
    <w:rsid w:val="00014E2B"/>
    <w:rsid w:val="00015E0B"/>
    <w:rsid w:val="00016714"/>
    <w:rsid w:val="00016D38"/>
    <w:rsid w:val="0002002E"/>
    <w:rsid w:val="0002113E"/>
    <w:rsid w:val="0002135F"/>
    <w:rsid w:val="000213A1"/>
    <w:rsid w:val="000214A4"/>
    <w:rsid w:val="0002164E"/>
    <w:rsid w:val="00021801"/>
    <w:rsid w:val="00021E06"/>
    <w:rsid w:val="00021F6A"/>
    <w:rsid w:val="000222CF"/>
    <w:rsid w:val="00022F61"/>
    <w:rsid w:val="00024A11"/>
    <w:rsid w:val="00025498"/>
    <w:rsid w:val="000258FE"/>
    <w:rsid w:val="000264B4"/>
    <w:rsid w:val="00026FC5"/>
    <w:rsid w:val="000270E3"/>
    <w:rsid w:val="0002713B"/>
    <w:rsid w:val="0003017C"/>
    <w:rsid w:val="00030AD7"/>
    <w:rsid w:val="00030BEB"/>
    <w:rsid w:val="00031254"/>
    <w:rsid w:val="00031FFE"/>
    <w:rsid w:val="0003217A"/>
    <w:rsid w:val="000327EA"/>
    <w:rsid w:val="00032934"/>
    <w:rsid w:val="00032C40"/>
    <w:rsid w:val="000331BC"/>
    <w:rsid w:val="000334AF"/>
    <w:rsid w:val="00033B5C"/>
    <w:rsid w:val="00034031"/>
    <w:rsid w:val="00035A56"/>
    <w:rsid w:val="00036732"/>
    <w:rsid w:val="00036F47"/>
    <w:rsid w:val="00037247"/>
    <w:rsid w:val="00037756"/>
    <w:rsid w:val="00040658"/>
    <w:rsid w:val="00040708"/>
    <w:rsid w:val="00041104"/>
    <w:rsid w:val="000412B5"/>
    <w:rsid w:val="00041830"/>
    <w:rsid w:val="00041B2D"/>
    <w:rsid w:val="00041FC7"/>
    <w:rsid w:val="000420A2"/>
    <w:rsid w:val="000422AF"/>
    <w:rsid w:val="0004299E"/>
    <w:rsid w:val="000430B3"/>
    <w:rsid w:val="00043318"/>
    <w:rsid w:val="00043708"/>
    <w:rsid w:val="000437C1"/>
    <w:rsid w:val="000442AE"/>
    <w:rsid w:val="000445B8"/>
    <w:rsid w:val="00044954"/>
    <w:rsid w:val="00044E7C"/>
    <w:rsid w:val="00045D05"/>
    <w:rsid w:val="00046347"/>
    <w:rsid w:val="00046CD2"/>
    <w:rsid w:val="000475A6"/>
    <w:rsid w:val="000479D3"/>
    <w:rsid w:val="0005006D"/>
    <w:rsid w:val="0005011A"/>
    <w:rsid w:val="00051DA1"/>
    <w:rsid w:val="00051F82"/>
    <w:rsid w:val="000521CF"/>
    <w:rsid w:val="00052331"/>
    <w:rsid w:val="000527D7"/>
    <w:rsid w:val="0005288A"/>
    <w:rsid w:val="00052C6B"/>
    <w:rsid w:val="0005381A"/>
    <w:rsid w:val="00053EFB"/>
    <w:rsid w:val="000542B2"/>
    <w:rsid w:val="0005505B"/>
    <w:rsid w:val="0005649A"/>
    <w:rsid w:val="00056882"/>
    <w:rsid w:val="00057498"/>
    <w:rsid w:val="000579CE"/>
    <w:rsid w:val="00057A82"/>
    <w:rsid w:val="000602DC"/>
    <w:rsid w:val="000604FC"/>
    <w:rsid w:val="00061400"/>
    <w:rsid w:val="000615FC"/>
    <w:rsid w:val="0006160E"/>
    <w:rsid w:val="00061D61"/>
    <w:rsid w:val="00062462"/>
    <w:rsid w:val="00062507"/>
    <w:rsid w:val="00064183"/>
    <w:rsid w:val="000650E5"/>
    <w:rsid w:val="0006511B"/>
    <w:rsid w:val="0006511D"/>
    <w:rsid w:val="0006533E"/>
    <w:rsid w:val="000659A0"/>
    <w:rsid w:val="00065F02"/>
    <w:rsid w:val="00066736"/>
    <w:rsid w:val="00066D48"/>
    <w:rsid w:val="000670C1"/>
    <w:rsid w:val="0006783D"/>
    <w:rsid w:val="00067D40"/>
    <w:rsid w:val="0007084B"/>
    <w:rsid w:val="00070D12"/>
    <w:rsid w:val="00071086"/>
    <w:rsid w:val="00071AF4"/>
    <w:rsid w:val="00072168"/>
    <w:rsid w:val="0007239F"/>
    <w:rsid w:val="00072B03"/>
    <w:rsid w:val="0007322F"/>
    <w:rsid w:val="00074990"/>
    <w:rsid w:val="00075C8D"/>
    <w:rsid w:val="000764D2"/>
    <w:rsid w:val="0007656B"/>
    <w:rsid w:val="00077132"/>
    <w:rsid w:val="0007733D"/>
    <w:rsid w:val="00077450"/>
    <w:rsid w:val="000776A4"/>
    <w:rsid w:val="00077D90"/>
    <w:rsid w:val="000803DF"/>
    <w:rsid w:val="00080A8E"/>
    <w:rsid w:val="00081750"/>
    <w:rsid w:val="0008244B"/>
    <w:rsid w:val="00082AC4"/>
    <w:rsid w:val="0008374F"/>
    <w:rsid w:val="000846C6"/>
    <w:rsid w:val="00084B91"/>
    <w:rsid w:val="00084FD5"/>
    <w:rsid w:val="00085004"/>
    <w:rsid w:val="0008554D"/>
    <w:rsid w:val="0008687F"/>
    <w:rsid w:val="00086D0D"/>
    <w:rsid w:val="00086D0E"/>
    <w:rsid w:val="00086D31"/>
    <w:rsid w:val="00087939"/>
    <w:rsid w:val="00087A1F"/>
    <w:rsid w:val="00087C7F"/>
    <w:rsid w:val="00090600"/>
    <w:rsid w:val="00090CBE"/>
    <w:rsid w:val="00090DF4"/>
    <w:rsid w:val="00090EF5"/>
    <w:rsid w:val="00091200"/>
    <w:rsid w:val="000915B8"/>
    <w:rsid w:val="00091972"/>
    <w:rsid w:val="0009208B"/>
    <w:rsid w:val="00093186"/>
    <w:rsid w:val="00093648"/>
    <w:rsid w:val="00093E73"/>
    <w:rsid w:val="00094278"/>
    <w:rsid w:val="000947D5"/>
    <w:rsid w:val="00094834"/>
    <w:rsid w:val="0009539C"/>
    <w:rsid w:val="000956C0"/>
    <w:rsid w:val="00095792"/>
    <w:rsid w:val="00095F9F"/>
    <w:rsid w:val="000967AB"/>
    <w:rsid w:val="00096825"/>
    <w:rsid w:val="0009685C"/>
    <w:rsid w:val="00096A27"/>
    <w:rsid w:val="00096FCA"/>
    <w:rsid w:val="000970E6"/>
    <w:rsid w:val="00097F9B"/>
    <w:rsid w:val="000A01FA"/>
    <w:rsid w:val="000A021B"/>
    <w:rsid w:val="000A08DB"/>
    <w:rsid w:val="000A0F18"/>
    <w:rsid w:val="000A17A1"/>
    <w:rsid w:val="000A1DA6"/>
    <w:rsid w:val="000A1DB9"/>
    <w:rsid w:val="000A2280"/>
    <w:rsid w:val="000A2F4C"/>
    <w:rsid w:val="000A3B67"/>
    <w:rsid w:val="000A405A"/>
    <w:rsid w:val="000A4677"/>
    <w:rsid w:val="000A4A54"/>
    <w:rsid w:val="000A5123"/>
    <w:rsid w:val="000A5F2A"/>
    <w:rsid w:val="000A616E"/>
    <w:rsid w:val="000A6D51"/>
    <w:rsid w:val="000A76AE"/>
    <w:rsid w:val="000A76B1"/>
    <w:rsid w:val="000B0B35"/>
    <w:rsid w:val="000B0B95"/>
    <w:rsid w:val="000B1148"/>
    <w:rsid w:val="000B1FD7"/>
    <w:rsid w:val="000B2B1F"/>
    <w:rsid w:val="000B2C5D"/>
    <w:rsid w:val="000B36E9"/>
    <w:rsid w:val="000B3E0B"/>
    <w:rsid w:val="000B4121"/>
    <w:rsid w:val="000B43AA"/>
    <w:rsid w:val="000B4536"/>
    <w:rsid w:val="000B569F"/>
    <w:rsid w:val="000B57C9"/>
    <w:rsid w:val="000B59D4"/>
    <w:rsid w:val="000B7BB7"/>
    <w:rsid w:val="000B7F94"/>
    <w:rsid w:val="000C02E9"/>
    <w:rsid w:val="000C09A0"/>
    <w:rsid w:val="000C1795"/>
    <w:rsid w:val="000C1C9B"/>
    <w:rsid w:val="000C424D"/>
    <w:rsid w:val="000C42EE"/>
    <w:rsid w:val="000C456E"/>
    <w:rsid w:val="000C4A35"/>
    <w:rsid w:val="000C4BC7"/>
    <w:rsid w:val="000C5415"/>
    <w:rsid w:val="000C5F59"/>
    <w:rsid w:val="000C62B3"/>
    <w:rsid w:val="000C67CA"/>
    <w:rsid w:val="000C6B67"/>
    <w:rsid w:val="000C7462"/>
    <w:rsid w:val="000C7BF3"/>
    <w:rsid w:val="000C7D26"/>
    <w:rsid w:val="000C7FC0"/>
    <w:rsid w:val="000D01AC"/>
    <w:rsid w:val="000D0577"/>
    <w:rsid w:val="000D0E26"/>
    <w:rsid w:val="000D1DBD"/>
    <w:rsid w:val="000D2715"/>
    <w:rsid w:val="000D3C0A"/>
    <w:rsid w:val="000D497A"/>
    <w:rsid w:val="000D4A0E"/>
    <w:rsid w:val="000D4ADD"/>
    <w:rsid w:val="000D4F47"/>
    <w:rsid w:val="000D6006"/>
    <w:rsid w:val="000D6D53"/>
    <w:rsid w:val="000D6EA3"/>
    <w:rsid w:val="000D6FC0"/>
    <w:rsid w:val="000D7388"/>
    <w:rsid w:val="000D76DB"/>
    <w:rsid w:val="000D7AFC"/>
    <w:rsid w:val="000D7E88"/>
    <w:rsid w:val="000E0572"/>
    <w:rsid w:val="000E10ED"/>
    <w:rsid w:val="000E293D"/>
    <w:rsid w:val="000E2B9E"/>
    <w:rsid w:val="000E3D4F"/>
    <w:rsid w:val="000E3E8D"/>
    <w:rsid w:val="000E4D94"/>
    <w:rsid w:val="000E632D"/>
    <w:rsid w:val="000E69E5"/>
    <w:rsid w:val="000E6D8B"/>
    <w:rsid w:val="000E6DDA"/>
    <w:rsid w:val="000E72D2"/>
    <w:rsid w:val="000E734A"/>
    <w:rsid w:val="000E777E"/>
    <w:rsid w:val="000F10AF"/>
    <w:rsid w:val="000F14D3"/>
    <w:rsid w:val="000F2F2A"/>
    <w:rsid w:val="000F383D"/>
    <w:rsid w:val="000F420E"/>
    <w:rsid w:val="000F6054"/>
    <w:rsid w:val="000F6660"/>
    <w:rsid w:val="00100187"/>
    <w:rsid w:val="00101A47"/>
    <w:rsid w:val="00101F8C"/>
    <w:rsid w:val="0010216C"/>
    <w:rsid w:val="001024B9"/>
    <w:rsid w:val="00102FD1"/>
    <w:rsid w:val="00103BC7"/>
    <w:rsid w:val="001040A6"/>
    <w:rsid w:val="001042C9"/>
    <w:rsid w:val="001043B6"/>
    <w:rsid w:val="00104E9F"/>
    <w:rsid w:val="0010557A"/>
    <w:rsid w:val="00105637"/>
    <w:rsid w:val="001071E8"/>
    <w:rsid w:val="001109D9"/>
    <w:rsid w:val="00110FD2"/>
    <w:rsid w:val="00111F25"/>
    <w:rsid w:val="0011202C"/>
    <w:rsid w:val="0011252C"/>
    <w:rsid w:val="001129C9"/>
    <w:rsid w:val="00112A9D"/>
    <w:rsid w:val="00112D56"/>
    <w:rsid w:val="0011334D"/>
    <w:rsid w:val="00113505"/>
    <w:rsid w:val="00113677"/>
    <w:rsid w:val="00113A22"/>
    <w:rsid w:val="00113BC1"/>
    <w:rsid w:val="0011405F"/>
    <w:rsid w:val="00114944"/>
    <w:rsid w:val="00114B6A"/>
    <w:rsid w:val="00114B91"/>
    <w:rsid w:val="0011515E"/>
    <w:rsid w:val="00115855"/>
    <w:rsid w:val="00115F64"/>
    <w:rsid w:val="00116E60"/>
    <w:rsid w:val="00117360"/>
    <w:rsid w:val="00120B84"/>
    <w:rsid w:val="00120D64"/>
    <w:rsid w:val="0012105C"/>
    <w:rsid w:val="0012111F"/>
    <w:rsid w:val="00121240"/>
    <w:rsid w:val="00121343"/>
    <w:rsid w:val="00121687"/>
    <w:rsid w:val="0012179B"/>
    <w:rsid w:val="0012205A"/>
    <w:rsid w:val="0012232F"/>
    <w:rsid w:val="00122C99"/>
    <w:rsid w:val="00123415"/>
    <w:rsid w:val="001237B1"/>
    <w:rsid w:val="0012382F"/>
    <w:rsid w:val="001248E3"/>
    <w:rsid w:val="00124986"/>
    <w:rsid w:val="00124F3C"/>
    <w:rsid w:val="0012554C"/>
    <w:rsid w:val="001257D2"/>
    <w:rsid w:val="00125E1A"/>
    <w:rsid w:val="00125E96"/>
    <w:rsid w:val="00126C60"/>
    <w:rsid w:val="00130485"/>
    <w:rsid w:val="001311A3"/>
    <w:rsid w:val="00132313"/>
    <w:rsid w:val="00132913"/>
    <w:rsid w:val="00132E8C"/>
    <w:rsid w:val="00132F0D"/>
    <w:rsid w:val="00133872"/>
    <w:rsid w:val="00133BB9"/>
    <w:rsid w:val="00133E06"/>
    <w:rsid w:val="00133F58"/>
    <w:rsid w:val="0013469B"/>
    <w:rsid w:val="001349AE"/>
    <w:rsid w:val="00134D04"/>
    <w:rsid w:val="00134E5B"/>
    <w:rsid w:val="00135224"/>
    <w:rsid w:val="0013595E"/>
    <w:rsid w:val="00135C00"/>
    <w:rsid w:val="0013648B"/>
    <w:rsid w:val="00136EA0"/>
    <w:rsid w:val="00137AED"/>
    <w:rsid w:val="00140A75"/>
    <w:rsid w:val="00140BAE"/>
    <w:rsid w:val="00140DDE"/>
    <w:rsid w:val="00141073"/>
    <w:rsid w:val="00141215"/>
    <w:rsid w:val="001412C3"/>
    <w:rsid w:val="00142A1F"/>
    <w:rsid w:val="00142EC4"/>
    <w:rsid w:val="00145575"/>
    <w:rsid w:val="00145A35"/>
    <w:rsid w:val="00145AEA"/>
    <w:rsid w:val="001467DE"/>
    <w:rsid w:val="00147167"/>
    <w:rsid w:val="0014728A"/>
    <w:rsid w:val="00147338"/>
    <w:rsid w:val="00147BCF"/>
    <w:rsid w:val="0015052D"/>
    <w:rsid w:val="001507AE"/>
    <w:rsid w:val="00150817"/>
    <w:rsid w:val="00150ECB"/>
    <w:rsid w:val="001515D5"/>
    <w:rsid w:val="001528F5"/>
    <w:rsid w:val="00152D50"/>
    <w:rsid w:val="00153046"/>
    <w:rsid w:val="00153252"/>
    <w:rsid w:val="00153BBA"/>
    <w:rsid w:val="00154036"/>
    <w:rsid w:val="001547AE"/>
    <w:rsid w:val="001553C9"/>
    <w:rsid w:val="0015620C"/>
    <w:rsid w:val="001562F1"/>
    <w:rsid w:val="001563F1"/>
    <w:rsid w:val="00156ACF"/>
    <w:rsid w:val="001572CE"/>
    <w:rsid w:val="001576FC"/>
    <w:rsid w:val="00157E6B"/>
    <w:rsid w:val="0016092D"/>
    <w:rsid w:val="00160C38"/>
    <w:rsid w:val="00160E42"/>
    <w:rsid w:val="00160EB1"/>
    <w:rsid w:val="00161296"/>
    <w:rsid w:val="00161309"/>
    <w:rsid w:val="001615C7"/>
    <w:rsid w:val="00162047"/>
    <w:rsid w:val="00162098"/>
    <w:rsid w:val="00162DB8"/>
    <w:rsid w:val="0016307D"/>
    <w:rsid w:val="00163822"/>
    <w:rsid w:val="00163C9C"/>
    <w:rsid w:val="001642FE"/>
    <w:rsid w:val="00165221"/>
    <w:rsid w:val="001664B0"/>
    <w:rsid w:val="0016681B"/>
    <w:rsid w:val="00166E3F"/>
    <w:rsid w:val="001670D6"/>
    <w:rsid w:val="0016711E"/>
    <w:rsid w:val="00167778"/>
    <w:rsid w:val="001701DE"/>
    <w:rsid w:val="001708BB"/>
    <w:rsid w:val="00171720"/>
    <w:rsid w:val="001719B4"/>
    <w:rsid w:val="00172734"/>
    <w:rsid w:val="00172E7E"/>
    <w:rsid w:val="00173341"/>
    <w:rsid w:val="0017336D"/>
    <w:rsid w:val="0017339E"/>
    <w:rsid w:val="001738D7"/>
    <w:rsid w:val="00173DBA"/>
    <w:rsid w:val="00174849"/>
    <w:rsid w:val="00174DB7"/>
    <w:rsid w:val="00175C58"/>
    <w:rsid w:val="0017698C"/>
    <w:rsid w:val="001775DB"/>
    <w:rsid w:val="001779BF"/>
    <w:rsid w:val="00177D48"/>
    <w:rsid w:val="00180080"/>
    <w:rsid w:val="00181718"/>
    <w:rsid w:val="00181CEF"/>
    <w:rsid w:val="001820BD"/>
    <w:rsid w:val="00183998"/>
    <w:rsid w:val="00183F7C"/>
    <w:rsid w:val="00184244"/>
    <w:rsid w:val="00184423"/>
    <w:rsid w:val="00184840"/>
    <w:rsid w:val="00184DEC"/>
    <w:rsid w:val="00184F17"/>
    <w:rsid w:val="0018533E"/>
    <w:rsid w:val="00185520"/>
    <w:rsid w:val="001855AA"/>
    <w:rsid w:val="00185E3D"/>
    <w:rsid w:val="00186113"/>
    <w:rsid w:val="001862AB"/>
    <w:rsid w:val="00186501"/>
    <w:rsid w:val="0018672C"/>
    <w:rsid w:val="00186A91"/>
    <w:rsid w:val="0018781D"/>
    <w:rsid w:val="001903AA"/>
    <w:rsid w:val="00191063"/>
    <w:rsid w:val="001910DE"/>
    <w:rsid w:val="001911EE"/>
    <w:rsid w:val="00191747"/>
    <w:rsid w:val="00191A44"/>
    <w:rsid w:val="001926BC"/>
    <w:rsid w:val="00192FAA"/>
    <w:rsid w:val="001935AE"/>
    <w:rsid w:val="001937B6"/>
    <w:rsid w:val="001943E5"/>
    <w:rsid w:val="001947F4"/>
    <w:rsid w:val="00194B26"/>
    <w:rsid w:val="0019509D"/>
    <w:rsid w:val="00195587"/>
    <w:rsid w:val="00195E58"/>
    <w:rsid w:val="00196C7D"/>
    <w:rsid w:val="00197206"/>
    <w:rsid w:val="00197989"/>
    <w:rsid w:val="001A079F"/>
    <w:rsid w:val="001A092F"/>
    <w:rsid w:val="001A1FCC"/>
    <w:rsid w:val="001A2AB5"/>
    <w:rsid w:val="001A2D71"/>
    <w:rsid w:val="001A2E2F"/>
    <w:rsid w:val="001A3081"/>
    <w:rsid w:val="001A4C5B"/>
    <w:rsid w:val="001A60A1"/>
    <w:rsid w:val="001A6180"/>
    <w:rsid w:val="001A76A8"/>
    <w:rsid w:val="001B048D"/>
    <w:rsid w:val="001B0801"/>
    <w:rsid w:val="001B0A69"/>
    <w:rsid w:val="001B0E26"/>
    <w:rsid w:val="001B109C"/>
    <w:rsid w:val="001B1269"/>
    <w:rsid w:val="001B132A"/>
    <w:rsid w:val="001B1B0F"/>
    <w:rsid w:val="001B1BAF"/>
    <w:rsid w:val="001B1C45"/>
    <w:rsid w:val="001B247A"/>
    <w:rsid w:val="001B24B3"/>
    <w:rsid w:val="001B25AC"/>
    <w:rsid w:val="001B29F7"/>
    <w:rsid w:val="001B31EE"/>
    <w:rsid w:val="001B32B8"/>
    <w:rsid w:val="001B36C8"/>
    <w:rsid w:val="001B3857"/>
    <w:rsid w:val="001B3A9C"/>
    <w:rsid w:val="001B5323"/>
    <w:rsid w:val="001B5563"/>
    <w:rsid w:val="001B57CB"/>
    <w:rsid w:val="001B650B"/>
    <w:rsid w:val="001B66FF"/>
    <w:rsid w:val="001B69B7"/>
    <w:rsid w:val="001B71F9"/>
    <w:rsid w:val="001B7F4C"/>
    <w:rsid w:val="001C0477"/>
    <w:rsid w:val="001C04C0"/>
    <w:rsid w:val="001C0A47"/>
    <w:rsid w:val="001C0C0F"/>
    <w:rsid w:val="001C1A71"/>
    <w:rsid w:val="001C1C9D"/>
    <w:rsid w:val="001C2808"/>
    <w:rsid w:val="001C29F6"/>
    <w:rsid w:val="001C2B74"/>
    <w:rsid w:val="001C2F01"/>
    <w:rsid w:val="001C3048"/>
    <w:rsid w:val="001C3807"/>
    <w:rsid w:val="001C3C64"/>
    <w:rsid w:val="001C4B49"/>
    <w:rsid w:val="001C55C2"/>
    <w:rsid w:val="001C5776"/>
    <w:rsid w:val="001C5791"/>
    <w:rsid w:val="001C5C5E"/>
    <w:rsid w:val="001C6282"/>
    <w:rsid w:val="001C64FF"/>
    <w:rsid w:val="001C6DFD"/>
    <w:rsid w:val="001C6E05"/>
    <w:rsid w:val="001C7570"/>
    <w:rsid w:val="001C757F"/>
    <w:rsid w:val="001D000F"/>
    <w:rsid w:val="001D01B6"/>
    <w:rsid w:val="001D076C"/>
    <w:rsid w:val="001D0A1F"/>
    <w:rsid w:val="001D0B5B"/>
    <w:rsid w:val="001D2752"/>
    <w:rsid w:val="001D32A1"/>
    <w:rsid w:val="001D367D"/>
    <w:rsid w:val="001D3F75"/>
    <w:rsid w:val="001D64AC"/>
    <w:rsid w:val="001D67C3"/>
    <w:rsid w:val="001D6856"/>
    <w:rsid w:val="001D6F19"/>
    <w:rsid w:val="001D706C"/>
    <w:rsid w:val="001D71E0"/>
    <w:rsid w:val="001D7260"/>
    <w:rsid w:val="001D7609"/>
    <w:rsid w:val="001D77F5"/>
    <w:rsid w:val="001D7804"/>
    <w:rsid w:val="001D7A62"/>
    <w:rsid w:val="001E0108"/>
    <w:rsid w:val="001E1457"/>
    <w:rsid w:val="001E4A3F"/>
    <w:rsid w:val="001E4F2E"/>
    <w:rsid w:val="001E5B2D"/>
    <w:rsid w:val="001E5D06"/>
    <w:rsid w:val="001E767D"/>
    <w:rsid w:val="001F06E0"/>
    <w:rsid w:val="001F0E4E"/>
    <w:rsid w:val="001F1643"/>
    <w:rsid w:val="001F1A80"/>
    <w:rsid w:val="001F1CE2"/>
    <w:rsid w:val="001F1CF5"/>
    <w:rsid w:val="001F29B3"/>
    <w:rsid w:val="001F2B33"/>
    <w:rsid w:val="001F3107"/>
    <w:rsid w:val="001F3169"/>
    <w:rsid w:val="001F350B"/>
    <w:rsid w:val="001F37F5"/>
    <w:rsid w:val="001F3833"/>
    <w:rsid w:val="001F3F06"/>
    <w:rsid w:val="001F4BBE"/>
    <w:rsid w:val="001F530B"/>
    <w:rsid w:val="001F730D"/>
    <w:rsid w:val="001F7565"/>
    <w:rsid w:val="001F75A0"/>
    <w:rsid w:val="001F7892"/>
    <w:rsid w:val="001F7A81"/>
    <w:rsid w:val="002004FF"/>
    <w:rsid w:val="002006C2"/>
    <w:rsid w:val="00200837"/>
    <w:rsid w:val="00200871"/>
    <w:rsid w:val="002008BB"/>
    <w:rsid w:val="00201002"/>
    <w:rsid w:val="002018C8"/>
    <w:rsid w:val="00201CA6"/>
    <w:rsid w:val="00201EE8"/>
    <w:rsid w:val="00201F22"/>
    <w:rsid w:val="002022D7"/>
    <w:rsid w:val="002027D8"/>
    <w:rsid w:val="00202CD9"/>
    <w:rsid w:val="002035A0"/>
    <w:rsid w:val="00204AF3"/>
    <w:rsid w:val="00204C96"/>
    <w:rsid w:val="00204CAF"/>
    <w:rsid w:val="00204D42"/>
    <w:rsid w:val="002053D8"/>
    <w:rsid w:val="0020624A"/>
    <w:rsid w:val="002062D3"/>
    <w:rsid w:val="002063C1"/>
    <w:rsid w:val="002065DE"/>
    <w:rsid w:val="00206C8C"/>
    <w:rsid w:val="00206E14"/>
    <w:rsid w:val="0020711D"/>
    <w:rsid w:val="002074F8"/>
    <w:rsid w:val="00207D58"/>
    <w:rsid w:val="0021000F"/>
    <w:rsid w:val="002116EB"/>
    <w:rsid w:val="00211D75"/>
    <w:rsid w:val="00213134"/>
    <w:rsid w:val="00213763"/>
    <w:rsid w:val="00213ED8"/>
    <w:rsid w:val="00215020"/>
    <w:rsid w:val="002153B9"/>
    <w:rsid w:val="00215CA8"/>
    <w:rsid w:val="002164DA"/>
    <w:rsid w:val="00216668"/>
    <w:rsid w:val="002166E3"/>
    <w:rsid w:val="00216DC8"/>
    <w:rsid w:val="00216F78"/>
    <w:rsid w:val="002202E8"/>
    <w:rsid w:val="00221AF3"/>
    <w:rsid w:val="00221E64"/>
    <w:rsid w:val="00221EF1"/>
    <w:rsid w:val="00221F26"/>
    <w:rsid w:val="002228DB"/>
    <w:rsid w:val="00222C6F"/>
    <w:rsid w:val="00222F9C"/>
    <w:rsid w:val="0022312C"/>
    <w:rsid w:val="0022428D"/>
    <w:rsid w:val="0022461E"/>
    <w:rsid w:val="002248CB"/>
    <w:rsid w:val="00224B9B"/>
    <w:rsid w:val="002250F5"/>
    <w:rsid w:val="002260C5"/>
    <w:rsid w:val="002263A5"/>
    <w:rsid w:val="002267D0"/>
    <w:rsid w:val="00226984"/>
    <w:rsid w:val="00226B94"/>
    <w:rsid w:val="00226E34"/>
    <w:rsid w:val="002276F6"/>
    <w:rsid w:val="002279FB"/>
    <w:rsid w:val="0023021A"/>
    <w:rsid w:val="0023082A"/>
    <w:rsid w:val="00230C74"/>
    <w:rsid w:val="00232251"/>
    <w:rsid w:val="00232AF3"/>
    <w:rsid w:val="00232E3D"/>
    <w:rsid w:val="00233A19"/>
    <w:rsid w:val="002340FF"/>
    <w:rsid w:val="00234EBA"/>
    <w:rsid w:val="00235298"/>
    <w:rsid w:val="00235646"/>
    <w:rsid w:val="00236177"/>
    <w:rsid w:val="00236807"/>
    <w:rsid w:val="00236E7F"/>
    <w:rsid w:val="00237BEF"/>
    <w:rsid w:val="0024058C"/>
    <w:rsid w:val="002409BD"/>
    <w:rsid w:val="00240B95"/>
    <w:rsid w:val="00241D91"/>
    <w:rsid w:val="002427C9"/>
    <w:rsid w:val="00242F86"/>
    <w:rsid w:val="00243707"/>
    <w:rsid w:val="002445C0"/>
    <w:rsid w:val="002445E4"/>
    <w:rsid w:val="00244BE9"/>
    <w:rsid w:val="00244C65"/>
    <w:rsid w:val="00244FE4"/>
    <w:rsid w:val="002451A4"/>
    <w:rsid w:val="0024534B"/>
    <w:rsid w:val="00246A7C"/>
    <w:rsid w:val="0024727B"/>
    <w:rsid w:val="0024734D"/>
    <w:rsid w:val="00247E6B"/>
    <w:rsid w:val="00250A68"/>
    <w:rsid w:val="00250F2C"/>
    <w:rsid w:val="00251091"/>
    <w:rsid w:val="00251569"/>
    <w:rsid w:val="002518A0"/>
    <w:rsid w:val="002526A8"/>
    <w:rsid w:val="00252801"/>
    <w:rsid w:val="00253549"/>
    <w:rsid w:val="00253FFE"/>
    <w:rsid w:val="0025529A"/>
    <w:rsid w:val="00255E2C"/>
    <w:rsid w:val="0025618B"/>
    <w:rsid w:val="0025642C"/>
    <w:rsid w:val="0025664A"/>
    <w:rsid w:val="0025669E"/>
    <w:rsid w:val="00256F27"/>
    <w:rsid w:val="00257B80"/>
    <w:rsid w:val="00257BB6"/>
    <w:rsid w:val="002605AC"/>
    <w:rsid w:val="0026215D"/>
    <w:rsid w:val="00262354"/>
    <w:rsid w:val="002631E6"/>
    <w:rsid w:val="00263309"/>
    <w:rsid w:val="002640D5"/>
    <w:rsid w:val="002645BA"/>
    <w:rsid w:val="0026463D"/>
    <w:rsid w:val="0026466F"/>
    <w:rsid w:val="002647A3"/>
    <w:rsid w:val="00264CF7"/>
    <w:rsid w:val="00264EBB"/>
    <w:rsid w:val="00267356"/>
    <w:rsid w:val="0026789B"/>
    <w:rsid w:val="002678A7"/>
    <w:rsid w:val="00267EE6"/>
    <w:rsid w:val="0027067D"/>
    <w:rsid w:val="00270E0D"/>
    <w:rsid w:val="00271131"/>
    <w:rsid w:val="002722E4"/>
    <w:rsid w:val="0027280E"/>
    <w:rsid w:val="00273538"/>
    <w:rsid w:val="002739F4"/>
    <w:rsid w:val="0027465C"/>
    <w:rsid w:val="00274680"/>
    <w:rsid w:val="00274AC6"/>
    <w:rsid w:val="002753D2"/>
    <w:rsid w:val="0027585E"/>
    <w:rsid w:val="002769D5"/>
    <w:rsid w:val="00276C20"/>
    <w:rsid w:val="00277576"/>
    <w:rsid w:val="002776CA"/>
    <w:rsid w:val="00277A2A"/>
    <w:rsid w:val="00277D04"/>
    <w:rsid w:val="00280079"/>
    <w:rsid w:val="00280342"/>
    <w:rsid w:val="002806E7"/>
    <w:rsid w:val="002809F2"/>
    <w:rsid w:val="002832D3"/>
    <w:rsid w:val="002833ED"/>
    <w:rsid w:val="002839F2"/>
    <w:rsid w:val="00283BE8"/>
    <w:rsid w:val="002842C3"/>
    <w:rsid w:val="00284C6A"/>
    <w:rsid w:val="00285FFD"/>
    <w:rsid w:val="002876B7"/>
    <w:rsid w:val="00287747"/>
    <w:rsid w:val="00287786"/>
    <w:rsid w:val="002903A8"/>
    <w:rsid w:val="002907DC"/>
    <w:rsid w:val="00290E1F"/>
    <w:rsid w:val="00291970"/>
    <w:rsid w:val="00291BA2"/>
    <w:rsid w:val="00291F47"/>
    <w:rsid w:val="00293203"/>
    <w:rsid w:val="002937CD"/>
    <w:rsid w:val="00293D3D"/>
    <w:rsid w:val="00293DEB"/>
    <w:rsid w:val="00293F01"/>
    <w:rsid w:val="00293FDB"/>
    <w:rsid w:val="002940B5"/>
    <w:rsid w:val="00294330"/>
    <w:rsid w:val="002943A9"/>
    <w:rsid w:val="002952F0"/>
    <w:rsid w:val="00295685"/>
    <w:rsid w:val="00296C07"/>
    <w:rsid w:val="00296F33"/>
    <w:rsid w:val="002971B8"/>
    <w:rsid w:val="00297ACE"/>
    <w:rsid w:val="002A0324"/>
    <w:rsid w:val="002A0338"/>
    <w:rsid w:val="002A1DD1"/>
    <w:rsid w:val="002A2B7E"/>
    <w:rsid w:val="002A329F"/>
    <w:rsid w:val="002A396F"/>
    <w:rsid w:val="002A3C58"/>
    <w:rsid w:val="002A41BD"/>
    <w:rsid w:val="002A53FA"/>
    <w:rsid w:val="002A557E"/>
    <w:rsid w:val="002A5BB3"/>
    <w:rsid w:val="002A5E4B"/>
    <w:rsid w:val="002A621B"/>
    <w:rsid w:val="002A643A"/>
    <w:rsid w:val="002A6980"/>
    <w:rsid w:val="002A7528"/>
    <w:rsid w:val="002A75D5"/>
    <w:rsid w:val="002A7CEF"/>
    <w:rsid w:val="002A7E30"/>
    <w:rsid w:val="002B0CB5"/>
    <w:rsid w:val="002B1BD5"/>
    <w:rsid w:val="002B370E"/>
    <w:rsid w:val="002B3ECE"/>
    <w:rsid w:val="002B45D5"/>
    <w:rsid w:val="002B473E"/>
    <w:rsid w:val="002B692E"/>
    <w:rsid w:val="002B7B21"/>
    <w:rsid w:val="002B7CCA"/>
    <w:rsid w:val="002B7D26"/>
    <w:rsid w:val="002C027A"/>
    <w:rsid w:val="002C1C17"/>
    <w:rsid w:val="002C22C8"/>
    <w:rsid w:val="002C2723"/>
    <w:rsid w:val="002C2847"/>
    <w:rsid w:val="002C3908"/>
    <w:rsid w:val="002C398C"/>
    <w:rsid w:val="002C3B52"/>
    <w:rsid w:val="002C5919"/>
    <w:rsid w:val="002C5A50"/>
    <w:rsid w:val="002C5EDC"/>
    <w:rsid w:val="002C615D"/>
    <w:rsid w:val="002C6C9C"/>
    <w:rsid w:val="002C6E5F"/>
    <w:rsid w:val="002C7765"/>
    <w:rsid w:val="002C7C19"/>
    <w:rsid w:val="002D0209"/>
    <w:rsid w:val="002D02A9"/>
    <w:rsid w:val="002D0303"/>
    <w:rsid w:val="002D0B6B"/>
    <w:rsid w:val="002D0DDE"/>
    <w:rsid w:val="002D0F5A"/>
    <w:rsid w:val="002D135A"/>
    <w:rsid w:val="002D24A9"/>
    <w:rsid w:val="002D3449"/>
    <w:rsid w:val="002D4361"/>
    <w:rsid w:val="002D47DC"/>
    <w:rsid w:val="002D63B6"/>
    <w:rsid w:val="002D6DF7"/>
    <w:rsid w:val="002D71F0"/>
    <w:rsid w:val="002D7607"/>
    <w:rsid w:val="002D7651"/>
    <w:rsid w:val="002D765F"/>
    <w:rsid w:val="002D7664"/>
    <w:rsid w:val="002D7D3D"/>
    <w:rsid w:val="002E0650"/>
    <w:rsid w:val="002E0759"/>
    <w:rsid w:val="002E1651"/>
    <w:rsid w:val="002E1AB3"/>
    <w:rsid w:val="002E27FA"/>
    <w:rsid w:val="002E2A52"/>
    <w:rsid w:val="002E3424"/>
    <w:rsid w:val="002E47CC"/>
    <w:rsid w:val="002E4C4A"/>
    <w:rsid w:val="002E4FDF"/>
    <w:rsid w:val="002E5288"/>
    <w:rsid w:val="002E54E5"/>
    <w:rsid w:val="002E6517"/>
    <w:rsid w:val="002E73A6"/>
    <w:rsid w:val="002E7E06"/>
    <w:rsid w:val="002F0161"/>
    <w:rsid w:val="002F018C"/>
    <w:rsid w:val="002F0AF8"/>
    <w:rsid w:val="002F10C6"/>
    <w:rsid w:val="002F1363"/>
    <w:rsid w:val="002F1855"/>
    <w:rsid w:val="002F25DA"/>
    <w:rsid w:val="002F2617"/>
    <w:rsid w:val="002F288A"/>
    <w:rsid w:val="002F2D97"/>
    <w:rsid w:val="002F43CA"/>
    <w:rsid w:val="002F4938"/>
    <w:rsid w:val="002F4C3C"/>
    <w:rsid w:val="002F4F65"/>
    <w:rsid w:val="002F4FCA"/>
    <w:rsid w:val="002F52DD"/>
    <w:rsid w:val="002F55D9"/>
    <w:rsid w:val="002F57C6"/>
    <w:rsid w:val="002F60BB"/>
    <w:rsid w:val="002F6761"/>
    <w:rsid w:val="002F6CA7"/>
    <w:rsid w:val="002F77DE"/>
    <w:rsid w:val="002F78BC"/>
    <w:rsid w:val="00300B76"/>
    <w:rsid w:val="00301470"/>
    <w:rsid w:val="003020C4"/>
    <w:rsid w:val="0030223B"/>
    <w:rsid w:val="003025BD"/>
    <w:rsid w:val="00302CF5"/>
    <w:rsid w:val="00303380"/>
    <w:rsid w:val="003038F0"/>
    <w:rsid w:val="00303B36"/>
    <w:rsid w:val="00303C69"/>
    <w:rsid w:val="00303E1E"/>
    <w:rsid w:val="003042B2"/>
    <w:rsid w:val="00304C28"/>
    <w:rsid w:val="0030533D"/>
    <w:rsid w:val="00305993"/>
    <w:rsid w:val="00305D8F"/>
    <w:rsid w:val="00306AA0"/>
    <w:rsid w:val="0030736C"/>
    <w:rsid w:val="00307676"/>
    <w:rsid w:val="00307D21"/>
    <w:rsid w:val="00311EF1"/>
    <w:rsid w:val="00311F49"/>
    <w:rsid w:val="00312AED"/>
    <w:rsid w:val="003136B1"/>
    <w:rsid w:val="00313954"/>
    <w:rsid w:val="00314C34"/>
    <w:rsid w:val="00315058"/>
    <w:rsid w:val="003158C2"/>
    <w:rsid w:val="00315A0E"/>
    <w:rsid w:val="00316614"/>
    <w:rsid w:val="00317722"/>
    <w:rsid w:val="00317C1B"/>
    <w:rsid w:val="00317FD5"/>
    <w:rsid w:val="003201F4"/>
    <w:rsid w:val="00320AEA"/>
    <w:rsid w:val="00320E8F"/>
    <w:rsid w:val="003212BB"/>
    <w:rsid w:val="00321DA3"/>
    <w:rsid w:val="00322596"/>
    <w:rsid w:val="00322BFC"/>
    <w:rsid w:val="00322F3A"/>
    <w:rsid w:val="003231AC"/>
    <w:rsid w:val="003231CB"/>
    <w:rsid w:val="003232CD"/>
    <w:rsid w:val="003233B0"/>
    <w:rsid w:val="00323EDF"/>
    <w:rsid w:val="003244DD"/>
    <w:rsid w:val="003245AE"/>
    <w:rsid w:val="00324B29"/>
    <w:rsid w:val="00325418"/>
    <w:rsid w:val="0032684F"/>
    <w:rsid w:val="00326C69"/>
    <w:rsid w:val="00327670"/>
    <w:rsid w:val="00327692"/>
    <w:rsid w:val="00327760"/>
    <w:rsid w:val="003278CA"/>
    <w:rsid w:val="0033021B"/>
    <w:rsid w:val="0033070C"/>
    <w:rsid w:val="00331B7A"/>
    <w:rsid w:val="00331E7C"/>
    <w:rsid w:val="0033451B"/>
    <w:rsid w:val="00335021"/>
    <w:rsid w:val="003356FD"/>
    <w:rsid w:val="00335890"/>
    <w:rsid w:val="00336B24"/>
    <w:rsid w:val="00336F34"/>
    <w:rsid w:val="003376D7"/>
    <w:rsid w:val="00337E18"/>
    <w:rsid w:val="003402A2"/>
    <w:rsid w:val="00340355"/>
    <w:rsid w:val="003405CE"/>
    <w:rsid w:val="00340872"/>
    <w:rsid w:val="003423B6"/>
    <w:rsid w:val="00342603"/>
    <w:rsid w:val="00342F71"/>
    <w:rsid w:val="0034320F"/>
    <w:rsid w:val="00344B0C"/>
    <w:rsid w:val="0034567D"/>
    <w:rsid w:val="00345B7D"/>
    <w:rsid w:val="00345E1D"/>
    <w:rsid w:val="0034613D"/>
    <w:rsid w:val="00346C9F"/>
    <w:rsid w:val="003501AD"/>
    <w:rsid w:val="00350E1E"/>
    <w:rsid w:val="0035120F"/>
    <w:rsid w:val="003520E3"/>
    <w:rsid w:val="003521BA"/>
    <w:rsid w:val="00352447"/>
    <w:rsid w:val="00352BD9"/>
    <w:rsid w:val="00353264"/>
    <w:rsid w:val="003532DB"/>
    <w:rsid w:val="0035370F"/>
    <w:rsid w:val="003538E4"/>
    <w:rsid w:val="003542E9"/>
    <w:rsid w:val="00354604"/>
    <w:rsid w:val="00354AAF"/>
    <w:rsid w:val="00355309"/>
    <w:rsid w:val="00355B7C"/>
    <w:rsid w:val="0035655E"/>
    <w:rsid w:val="00356A29"/>
    <w:rsid w:val="00356B1D"/>
    <w:rsid w:val="00356E42"/>
    <w:rsid w:val="00361094"/>
    <w:rsid w:val="00361165"/>
    <w:rsid w:val="00361181"/>
    <w:rsid w:val="00361497"/>
    <w:rsid w:val="00361A62"/>
    <w:rsid w:val="00361B52"/>
    <w:rsid w:val="00362779"/>
    <w:rsid w:val="003629EC"/>
    <w:rsid w:val="00362F9D"/>
    <w:rsid w:val="0036359F"/>
    <w:rsid w:val="003635A7"/>
    <w:rsid w:val="00363FB4"/>
    <w:rsid w:val="00364917"/>
    <w:rsid w:val="0036517A"/>
    <w:rsid w:val="00365839"/>
    <w:rsid w:val="00365DD9"/>
    <w:rsid w:val="00365F44"/>
    <w:rsid w:val="003662FC"/>
    <w:rsid w:val="0036632C"/>
    <w:rsid w:val="00370243"/>
    <w:rsid w:val="003711B8"/>
    <w:rsid w:val="00371EF5"/>
    <w:rsid w:val="003728C4"/>
    <w:rsid w:val="0037364B"/>
    <w:rsid w:val="00374098"/>
    <w:rsid w:val="00374BAC"/>
    <w:rsid w:val="003758CB"/>
    <w:rsid w:val="00375B4D"/>
    <w:rsid w:val="00375D98"/>
    <w:rsid w:val="00376162"/>
    <w:rsid w:val="00376F0E"/>
    <w:rsid w:val="003771E1"/>
    <w:rsid w:val="00377596"/>
    <w:rsid w:val="003808EB"/>
    <w:rsid w:val="00380CBE"/>
    <w:rsid w:val="003810EB"/>
    <w:rsid w:val="003811D8"/>
    <w:rsid w:val="00381F9F"/>
    <w:rsid w:val="0038282D"/>
    <w:rsid w:val="00382992"/>
    <w:rsid w:val="00382C52"/>
    <w:rsid w:val="00383A45"/>
    <w:rsid w:val="00383F14"/>
    <w:rsid w:val="00384F20"/>
    <w:rsid w:val="00385A23"/>
    <w:rsid w:val="00387005"/>
    <w:rsid w:val="003876F0"/>
    <w:rsid w:val="00387F87"/>
    <w:rsid w:val="00390B5F"/>
    <w:rsid w:val="00390F75"/>
    <w:rsid w:val="00391028"/>
    <w:rsid w:val="003914D1"/>
    <w:rsid w:val="0039295E"/>
    <w:rsid w:val="003930AC"/>
    <w:rsid w:val="003932F1"/>
    <w:rsid w:val="0039338E"/>
    <w:rsid w:val="003934A5"/>
    <w:rsid w:val="00393B5D"/>
    <w:rsid w:val="00393B7A"/>
    <w:rsid w:val="00394064"/>
    <w:rsid w:val="0039450B"/>
    <w:rsid w:val="0039470E"/>
    <w:rsid w:val="003948E2"/>
    <w:rsid w:val="00394E23"/>
    <w:rsid w:val="003950A5"/>
    <w:rsid w:val="003959B4"/>
    <w:rsid w:val="00395E4F"/>
    <w:rsid w:val="00396657"/>
    <w:rsid w:val="00396A56"/>
    <w:rsid w:val="003A0118"/>
    <w:rsid w:val="003A08BD"/>
    <w:rsid w:val="003A15EC"/>
    <w:rsid w:val="003A1AF8"/>
    <w:rsid w:val="003A1F57"/>
    <w:rsid w:val="003A25C1"/>
    <w:rsid w:val="003A2A8F"/>
    <w:rsid w:val="003A3A51"/>
    <w:rsid w:val="003A40FC"/>
    <w:rsid w:val="003A4210"/>
    <w:rsid w:val="003A4825"/>
    <w:rsid w:val="003A5652"/>
    <w:rsid w:val="003A572C"/>
    <w:rsid w:val="003A593B"/>
    <w:rsid w:val="003A6403"/>
    <w:rsid w:val="003A6EA9"/>
    <w:rsid w:val="003A728D"/>
    <w:rsid w:val="003A747D"/>
    <w:rsid w:val="003A76F3"/>
    <w:rsid w:val="003A793D"/>
    <w:rsid w:val="003A7B0E"/>
    <w:rsid w:val="003B0325"/>
    <w:rsid w:val="003B047B"/>
    <w:rsid w:val="003B0BB0"/>
    <w:rsid w:val="003B23E7"/>
    <w:rsid w:val="003B3169"/>
    <w:rsid w:val="003B34DB"/>
    <w:rsid w:val="003B39D0"/>
    <w:rsid w:val="003B4034"/>
    <w:rsid w:val="003B4EC9"/>
    <w:rsid w:val="003B532A"/>
    <w:rsid w:val="003B56B5"/>
    <w:rsid w:val="003B68C6"/>
    <w:rsid w:val="003B6C17"/>
    <w:rsid w:val="003B7276"/>
    <w:rsid w:val="003B783D"/>
    <w:rsid w:val="003B7C10"/>
    <w:rsid w:val="003B7F62"/>
    <w:rsid w:val="003C167A"/>
    <w:rsid w:val="003C1B12"/>
    <w:rsid w:val="003C1F19"/>
    <w:rsid w:val="003C20D1"/>
    <w:rsid w:val="003C22E6"/>
    <w:rsid w:val="003C245E"/>
    <w:rsid w:val="003C2CD2"/>
    <w:rsid w:val="003C3F59"/>
    <w:rsid w:val="003C4306"/>
    <w:rsid w:val="003C4E8F"/>
    <w:rsid w:val="003C604A"/>
    <w:rsid w:val="003C6A48"/>
    <w:rsid w:val="003C7BB3"/>
    <w:rsid w:val="003D1878"/>
    <w:rsid w:val="003D264D"/>
    <w:rsid w:val="003D3924"/>
    <w:rsid w:val="003D48AF"/>
    <w:rsid w:val="003D4A7A"/>
    <w:rsid w:val="003D57E8"/>
    <w:rsid w:val="003D5D20"/>
    <w:rsid w:val="003D787D"/>
    <w:rsid w:val="003D78FE"/>
    <w:rsid w:val="003E0461"/>
    <w:rsid w:val="003E0784"/>
    <w:rsid w:val="003E0905"/>
    <w:rsid w:val="003E0DB4"/>
    <w:rsid w:val="003E12C7"/>
    <w:rsid w:val="003E14FA"/>
    <w:rsid w:val="003E1925"/>
    <w:rsid w:val="003E240A"/>
    <w:rsid w:val="003E36B4"/>
    <w:rsid w:val="003E42F7"/>
    <w:rsid w:val="003E4C97"/>
    <w:rsid w:val="003E4CDD"/>
    <w:rsid w:val="003E521E"/>
    <w:rsid w:val="003E5616"/>
    <w:rsid w:val="003E595A"/>
    <w:rsid w:val="003E5D79"/>
    <w:rsid w:val="003E6181"/>
    <w:rsid w:val="003E6341"/>
    <w:rsid w:val="003E6A95"/>
    <w:rsid w:val="003E6B7A"/>
    <w:rsid w:val="003E7FBF"/>
    <w:rsid w:val="003F0EAD"/>
    <w:rsid w:val="003F112E"/>
    <w:rsid w:val="003F132E"/>
    <w:rsid w:val="003F13B5"/>
    <w:rsid w:val="003F2634"/>
    <w:rsid w:val="003F290D"/>
    <w:rsid w:val="003F2CCF"/>
    <w:rsid w:val="003F2EAD"/>
    <w:rsid w:val="003F3626"/>
    <w:rsid w:val="003F3BCF"/>
    <w:rsid w:val="003F473B"/>
    <w:rsid w:val="003F4F26"/>
    <w:rsid w:val="003F5028"/>
    <w:rsid w:val="003F5A96"/>
    <w:rsid w:val="003F6AE3"/>
    <w:rsid w:val="003F6C0A"/>
    <w:rsid w:val="003F71D1"/>
    <w:rsid w:val="003F7754"/>
    <w:rsid w:val="003F7D7C"/>
    <w:rsid w:val="00400056"/>
    <w:rsid w:val="0040011F"/>
    <w:rsid w:val="0040060C"/>
    <w:rsid w:val="0040133E"/>
    <w:rsid w:val="00401718"/>
    <w:rsid w:val="004019EE"/>
    <w:rsid w:val="00401B27"/>
    <w:rsid w:val="00401D8E"/>
    <w:rsid w:val="00401DF2"/>
    <w:rsid w:val="00402450"/>
    <w:rsid w:val="00402A2D"/>
    <w:rsid w:val="00402C85"/>
    <w:rsid w:val="00403347"/>
    <w:rsid w:val="0040376E"/>
    <w:rsid w:val="004042EB"/>
    <w:rsid w:val="0040556F"/>
    <w:rsid w:val="00405581"/>
    <w:rsid w:val="00405807"/>
    <w:rsid w:val="004062BE"/>
    <w:rsid w:val="004073D5"/>
    <w:rsid w:val="004077F1"/>
    <w:rsid w:val="00407DB2"/>
    <w:rsid w:val="00410160"/>
    <w:rsid w:val="004102E6"/>
    <w:rsid w:val="004109A4"/>
    <w:rsid w:val="004110C6"/>
    <w:rsid w:val="004114D5"/>
    <w:rsid w:val="00411EA5"/>
    <w:rsid w:val="004122C9"/>
    <w:rsid w:val="00413058"/>
    <w:rsid w:val="00413269"/>
    <w:rsid w:val="004133C8"/>
    <w:rsid w:val="004136E8"/>
    <w:rsid w:val="004137D6"/>
    <w:rsid w:val="004144B2"/>
    <w:rsid w:val="004148EF"/>
    <w:rsid w:val="00414B24"/>
    <w:rsid w:val="00414C2B"/>
    <w:rsid w:val="004153D5"/>
    <w:rsid w:val="00415410"/>
    <w:rsid w:val="00415B7B"/>
    <w:rsid w:val="004164DD"/>
    <w:rsid w:val="0041676F"/>
    <w:rsid w:val="0041724E"/>
    <w:rsid w:val="0042003D"/>
    <w:rsid w:val="00420712"/>
    <w:rsid w:val="00420C79"/>
    <w:rsid w:val="0042127F"/>
    <w:rsid w:val="00421900"/>
    <w:rsid w:val="004242A3"/>
    <w:rsid w:val="00424ADF"/>
    <w:rsid w:val="0042526C"/>
    <w:rsid w:val="004252F3"/>
    <w:rsid w:val="0042596F"/>
    <w:rsid w:val="00425C48"/>
    <w:rsid w:val="00425E73"/>
    <w:rsid w:val="00425FFE"/>
    <w:rsid w:val="004278C0"/>
    <w:rsid w:val="00427B44"/>
    <w:rsid w:val="00427C0B"/>
    <w:rsid w:val="0043065C"/>
    <w:rsid w:val="00431316"/>
    <w:rsid w:val="00431B43"/>
    <w:rsid w:val="00431C29"/>
    <w:rsid w:val="00431FB9"/>
    <w:rsid w:val="00435643"/>
    <w:rsid w:val="00435DD0"/>
    <w:rsid w:val="00436510"/>
    <w:rsid w:val="00437260"/>
    <w:rsid w:val="00437A0F"/>
    <w:rsid w:val="00437C45"/>
    <w:rsid w:val="00440141"/>
    <w:rsid w:val="00440544"/>
    <w:rsid w:val="004409BB"/>
    <w:rsid w:val="00440D9B"/>
    <w:rsid w:val="004417D2"/>
    <w:rsid w:val="00441EC1"/>
    <w:rsid w:val="00442B18"/>
    <w:rsid w:val="00442BCA"/>
    <w:rsid w:val="004431DC"/>
    <w:rsid w:val="0044465F"/>
    <w:rsid w:val="00444A11"/>
    <w:rsid w:val="00444A72"/>
    <w:rsid w:val="004459B9"/>
    <w:rsid w:val="00446020"/>
    <w:rsid w:val="00446BBE"/>
    <w:rsid w:val="0044735A"/>
    <w:rsid w:val="0044760B"/>
    <w:rsid w:val="00447CE4"/>
    <w:rsid w:val="00447E0D"/>
    <w:rsid w:val="0045131D"/>
    <w:rsid w:val="00451383"/>
    <w:rsid w:val="00451D0B"/>
    <w:rsid w:val="004520BF"/>
    <w:rsid w:val="004539EE"/>
    <w:rsid w:val="00453A5F"/>
    <w:rsid w:val="00454D10"/>
    <w:rsid w:val="00454FE1"/>
    <w:rsid w:val="0045559D"/>
    <w:rsid w:val="004555AA"/>
    <w:rsid w:val="00455CCD"/>
    <w:rsid w:val="00456563"/>
    <w:rsid w:val="0045698F"/>
    <w:rsid w:val="00456EDC"/>
    <w:rsid w:val="0045734E"/>
    <w:rsid w:val="00457671"/>
    <w:rsid w:val="00460702"/>
    <w:rsid w:val="004629D0"/>
    <w:rsid w:val="00462AA3"/>
    <w:rsid w:val="00462EDA"/>
    <w:rsid w:val="00463DD8"/>
    <w:rsid w:val="00463E18"/>
    <w:rsid w:val="00464329"/>
    <w:rsid w:val="00464797"/>
    <w:rsid w:val="00464A3C"/>
    <w:rsid w:val="004655D3"/>
    <w:rsid w:val="00465BB2"/>
    <w:rsid w:val="00465DD9"/>
    <w:rsid w:val="00466A35"/>
    <w:rsid w:val="00466FEF"/>
    <w:rsid w:val="004670B2"/>
    <w:rsid w:val="004671E7"/>
    <w:rsid w:val="004674BB"/>
    <w:rsid w:val="004678EF"/>
    <w:rsid w:val="00470327"/>
    <w:rsid w:val="00470837"/>
    <w:rsid w:val="0047088D"/>
    <w:rsid w:val="00470A37"/>
    <w:rsid w:val="00470F6B"/>
    <w:rsid w:val="0047122E"/>
    <w:rsid w:val="00471935"/>
    <w:rsid w:val="004719DC"/>
    <w:rsid w:val="00472664"/>
    <w:rsid w:val="00472A94"/>
    <w:rsid w:val="00473893"/>
    <w:rsid w:val="00473D5B"/>
    <w:rsid w:val="00474208"/>
    <w:rsid w:val="00474510"/>
    <w:rsid w:val="00474543"/>
    <w:rsid w:val="00475573"/>
    <w:rsid w:val="0047636D"/>
    <w:rsid w:val="0047636F"/>
    <w:rsid w:val="0047664E"/>
    <w:rsid w:val="00476A51"/>
    <w:rsid w:val="00476DA3"/>
    <w:rsid w:val="004775BE"/>
    <w:rsid w:val="00477B7E"/>
    <w:rsid w:val="0048017F"/>
    <w:rsid w:val="0048054D"/>
    <w:rsid w:val="004807F3"/>
    <w:rsid w:val="00480BE3"/>
    <w:rsid w:val="00480F7E"/>
    <w:rsid w:val="0048147B"/>
    <w:rsid w:val="00481B18"/>
    <w:rsid w:val="00481D2A"/>
    <w:rsid w:val="004821EF"/>
    <w:rsid w:val="0048253B"/>
    <w:rsid w:val="004836E0"/>
    <w:rsid w:val="004837F4"/>
    <w:rsid w:val="00483A2E"/>
    <w:rsid w:val="00484174"/>
    <w:rsid w:val="00484445"/>
    <w:rsid w:val="0048456D"/>
    <w:rsid w:val="00484C34"/>
    <w:rsid w:val="004850F5"/>
    <w:rsid w:val="00485948"/>
    <w:rsid w:val="00486137"/>
    <w:rsid w:val="004865B1"/>
    <w:rsid w:val="00486834"/>
    <w:rsid w:val="004878F8"/>
    <w:rsid w:val="00490B91"/>
    <w:rsid w:val="00490F43"/>
    <w:rsid w:val="00490F74"/>
    <w:rsid w:val="0049115E"/>
    <w:rsid w:val="00491288"/>
    <w:rsid w:val="00491B79"/>
    <w:rsid w:val="00491EBA"/>
    <w:rsid w:val="004928BB"/>
    <w:rsid w:val="00494217"/>
    <w:rsid w:val="00494EA6"/>
    <w:rsid w:val="00495132"/>
    <w:rsid w:val="0049586C"/>
    <w:rsid w:val="00495AE6"/>
    <w:rsid w:val="00496466"/>
    <w:rsid w:val="0049699D"/>
    <w:rsid w:val="00497032"/>
    <w:rsid w:val="0049750F"/>
    <w:rsid w:val="0049773C"/>
    <w:rsid w:val="00497772"/>
    <w:rsid w:val="004977D9"/>
    <w:rsid w:val="00497DDB"/>
    <w:rsid w:val="00497E01"/>
    <w:rsid w:val="004A00F9"/>
    <w:rsid w:val="004A0A17"/>
    <w:rsid w:val="004A1259"/>
    <w:rsid w:val="004A18D1"/>
    <w:rsid w:val="004A1C07"/>
    <w:rsid w:val="004A1F1B"/>
    <w:rsid w:val="004A20EC"/>
    <w:rsid w:val="004A2303"/>
    <w:rsid w:val="004A26E9"/>
    <w:rsid w:val="004A2872"/>
    <w:rsid w:val="004A29D2"/>
    <w:rsid w:val="004A2E63"/>
    <w:rsid w:val="004A2EDA"/>
    <w:rsid w:val="004A34C5"/>
    <w:rsid w:val="004A3869"/>
    <w:rsid w:val="004A39ED"/>
    <w:rsid w:val="004A4D32"/>
    <w:rsid w:val="004A54AA"/>
    <w:rsid w:val="004A7714"/>
    <w:rsid w:val="004A77FB"/>
    <w:rsid w:val="004A7CDF"/>
    <w:rsid w:val="004B14FE"/>
    <w:rsid w:val="004B4294"/>
    <w:rsid w:val="004B439D"/>
    <w:rsid w:val="004B47FC"/>
    <w:rsid w:val="004B4ADF"/>
    <w:rsid w:val="004B5462"/>
    <w:rsid w:val="004B5C13"/>
    <w:rsid w:val="004B6D15"/>
    <w:rsid w:val="004B7037"/>
    <w:rsid w:val="004B746B"/>
    <w:rsid w:val="004B7B0A"/>
    <w:rsid w:val="004B7C39"/>
    <w:rsid w:val="004C0761"/>
    <w:rsid w:val="004C091E"/>
    <w:rsid w:val="004C094D"/>
    <w:rsid w:val="004C100F"/>
    <w:rsid w:val="004C12D1"/>
    <w:rsid w:val="004C179A"/>
    <w:rsid w:val="004C1CA9"/>
    <w:rsid w:val="004C2033"/>
    <w:rsid w:val="004C2294"/>
    <w:rsid w:val="004C229A"/>
    <w:rsid w:val="004C257F"/>
    <w:rsid w:val="004C2661"/>
    <w:rsid w:val="004C2C2D"/>
    <w:rsid w:val="004C2D0C"/>
    <w:rsid w:val="004C2DB6"/>
    <w:rsid w:val="004C33F2"/>
    <w:rsid w:val="004C35B0"/>
    <w:rsid w:val="004C425B"/>
    <w:rsid w:val="004C4C9A"/>
    <w:rsid w:val="004C4F63"/>
    <w:rsid w:val="004C5882"/>
    <w:rsid w:val="004C5A9B"/>
    <w:rsid w:val="004C64B3"/>
    <w:rsid w:val="004C706E"/>
    <w:rsid w:val="004C71CB"/>
    <w:rsid w:val="004C770C"/>
    <w:rsid w:val="004C7D6C"/>
    <w:rsid w:val="004D05E9"/>
    <w:rsid w:val="004D1567"/>
    <w:rsid w:val="004D1658"/>
    <w:rsid w:val="004D17C7"/>
    <w:rsid w:val="004D1B48"/>
    <w:rsid w:val="004D2019"/>
    <w:rsid w:val="004D2138"/>
    <w:rsid w:val="004D295E"/>
    <w:rsid w:val="004D2B8E"/>
    <w:rsid w:val="004D2BAB"/>
    <w:rsid w:val="004D3001"/>
    <w:rsid w:val="004D32BC"/>
    <w:rsid w:val="004D334C"/>
    <w:rsid w:val="004D3AD5"/>
    <w:rsid w:val="004D418B"/>
    <w:rsid w:val="004D4925"/>
    <w:rsid w:val="004D556D"/>
    <w:rsid w:val="004D57EE"/>
    <w:rsid w:val="004D5CE0"/>
    <w:rsid w:val="004D667C"/>
    <w:rsid w:val="004D769D"/>
    <w:rsid w:val="004D7E11"/>
    <w:rsid w:val="004E005F"/>
    <w:rsid w:val="004E062A"/>
    <w:rsid w:val="004E1844"/>
    <w:rsid w:val="004E20D3"/>
    <w:rsid w:val="004E213F"/>
    <w:rsid w:val="004E2CEF"/>
    <w:rsid w:val="004E31F1"/>
    <w:rsid w:val="004E3391"/>
    <w:rsid w:val="004E3581"/>
    <w:rsid w:val="004E3BD8"/>
    <w:rsid w:val="004E3D16"/>
    <w:rsid w:val="004E4047"/>
    <w:rsid w:val="004E410E"/>
    <w:rsid w:val="004E426E"/>
    <w:rsid w:val="004E4C69"/>
    <w:rsid w:val="004E4E59"/>
    <w:rsid w:val="004E4FC5"/>
    <w:rsid w:val="004E55E5"/>
    <w:rsid w:val="004E57BA"/>
    <w:rsid w:val="004E5819"/>
    <w:rsid w:val="004E655D"/>
    <w:rsid w:val="004E69BA"/>
    <w:rsid w:val="004E6E75"/>
    <w:rsid w:val="004E72CE"/>
    <w:rsid w:val="004E74E9"/>
    <w:rsid w:val="004E7D32"/>
    <w:rsid w:val="004E7F82"/>
    <w:rsid w:val="004F014E"/>
    <w:rsid w:val="004F0159"/>
    <w:rsid w:val="004F11A3"/>
    <w:rsid w:val="004F1596"/>
    <w:rsid w:val="004F15D0"/>
    <w:rsid w:val="004F1ABE"/>
    <w:rsid w:val="004F25FB"/>
    <w:rsid w:val="004F2B71"/>
    <w:rsid w:val="004F2BF7"/>
    <w:rsid w:val="004F3445"/>
    <w:rsid w:val="004F3AD8"/>
    <w:rsid w:val="004F3E21"/>
    <w:rsid w:val="004F45D7"/>
    <w:rsid w:val="004F48FA"/>
    <w:rsid w:val="004F5914"/>
    <w:rsid w:val="004F5F96"/>
    <w:rsid w:val="004F63CE"/>
    <w:rsid w:val="004F6E9E"/>
    <w:rsid w:val="004F71D3"/>
    <w:rsid w:val="004F772C"/>
    <w:rsid w:val="004F7B29"/>
    <w:rsid w:val="005007C3"/>
    <w:rsid w:val="00500D86"/>
    <w:rsid w:val="00501302"/>
    <w:rsid w:val="00501A2D"/>
    <w:rsid w:val="00501D8D"/>
    <w:rsid w:val="00502306"/>
    <w:rsid w:val="00502FB4"/>
    <w:rsid w:val="00503A95"/>
    <w:rsid w:val="00503C8F"/>
    <w:rsid w:val="005044AE"/>
    <w:rsid w:val="00505255"/>
    <w:rsid w:val="00505FEB"/>
    <w:rsid w:val="00505FFA"/>
    <w:rsid w:val="00506101"/>
    <w:rsid w:val="00506E24"/>
    <w:rsid w:val="005077D2"/>
    <w:rsid w:val="0050788A"/>
    <w:rsid w:val="00507931"/>
    <w:rsid w:val="00507972"/>
    <w:rsid w:val="00507B8A"/>
    <w:rsid w:val="00510426"/>
    <w:rsid w:val="00511359"/>
    <w:rsid w:val="00511467"/>
    <w:rsid w:val="00511A4D"/>
    <w:rsid w:val="00512014"/>
    <w:rsid w:val="005140CC"/>
    <w:rsid w:val="00514472"/>
    <w:rsid w:val="005145ED"/>
    <w:rsid w:val="00515028"/>
    <w:rsid w:val="00515FD6"/>
    <w:rsid w:val="005163DC"/>
    <w:rsid w:val="00516693"/>
    <w:rsid w:val="00516EEF"/>
    <w:rsid w:val="00517724"/>
    <w:rsid w:val="0051774B"/>
    <w:rsid w:val="00517B71"/>
    <w:rsid w:val="00517B8B"/>
    <w:rsid w:val="00517CFD"/>
    <w:rsid w:val="0052021E"/>
    <w:rsid w:val="005208E7"/>
    <w:rsid w:val="00521F23"/>
    <w:rsid w:val="00521F5A"/>
    <w:rsid w:val="0052207C"/>
    <w:rsid w:val="0052292E"/>
    <w:rsid w:val="005229C8"/>
    <w:rsid w:val="00523590"/>
    <w:rsid w:val="005238C0"/>
    <w:rsid w:val="005241FE"/>
    <w:rsid w:val="00524A7F"/>
    <w:rsid w:val="00525401"/>
    <w:rsid w:val="005258D7"/>
    <w:rsid w:val="005267CA"/>
    <w:rsid w:val="005274C1"/>
    <w:rsid w:val="005279B4"/>
    <w:rsid w:val="00527BB3"/>
    <w:rsid w:val="005305DE"/>
    <w:rsid w:val="00530649"/>
    <w:rsid w:val="00532B4C"/>
    <w:rsid w:val="00535787"/>
    <w:rsid w:val="00535C1A"/>
    <w:rsid w:val="005360DF"/>
    <w:rsid w:val="005364F4"/>
    <w:rsid w:val="0053676B"/>
    <w:rsid w:val="005367C7"/>
    <w:rsid w:val="005367EA"/>
    <w:rsid w:val="00536B53"/>
    <w:rsid w:val="00536E30"/>
    <w:rsid w:val="0053724D"/>
    <w:rsid w:val="005372E4"/>
    <w:rsid w:val="005374DC"/>
    <w:rsid w:val="005375A8"/>
    <w:rsid w:val="00537CA4"/>
    <w:rsid w:val="005402A1"/>
    <w:rsid w:val="00540886"/>
    <w:rsid w:val="00540EF9"/>
    <w:rsid w:val="0054249D"/>
    <w:rsid w:val="00542617"/>
    <w:rsid w:val="00542877"/>
    <w:rsid w:val="00542988"/>
    <w:rsid w:val="00543FD9"/>
    <w:rsid w:val="0054464D"/>
    <w:rsid w:val="00544A71"/>
    <w:rsid w:val="0054631A"/>
    <w:rsid w:val="00546BB8"/>
    <w:rsid w:val="00546E8D"/>
    <w:rsid w:val="005502AC"/>
    <w:rsid w:val="005502FA"/>
    <w:rsid w:val="0055056C"/>
    <w:rsid w:val="005506AB"/>
    <w:rsid w:val="005507DB"/>
    <w:rsid w:val="00550908"/>
    <w:rsid w:val="00551578"/>
    <w:rsid w:val="00552143"/>
    <w:rsid w:val="00552165"/>
    <w:rsid w:val="00552363"/>
    <w:rsid w:val="00552917"/>
    <w:rsid w:val="00552D2B"/>
    <w:rsid w:val="00552DC8"/>
    <w:rsid w:val="005531F9"/>
    <w:rsid w:val="005539DB"/>
    <w:rsid w:val="005545A1"/>
    <w:rsid w:val="005547A1"/>
    <w:rsid w:val="005548C3"/>
    <w:rsid w:val="00554A43"/>
    <w:rsid w:val="00554BD9"/>
    <w:rsid w:val="00554F62"/>
    <w:rsid w:val="005552C5"/>
    <w:rsid w:val="00555D50"/>
    <w:rsid w:val="005562DA"/>
    <w:rsid w:val="005573D6"/>
    <w:rsid w:val="005576F4"/>
    <w:rsid w:val="005607DE"/>
    <w:rsid w:val="00561074"/>
    <w:rsid w:val="0056143B"/>
    <w:rsid w:val="00561716"/>
    <w:rsid w:val="00562748"/>
    <w:rsid w:val="00562D2D"/>
    <w:rsid w:val="005636A9"/>
    <w:rsid w:val="005636E9"/>
    <w:rsid w:val="00563B0C"/>
    <w:rsid w:val="00563C3D"/>
    <w:rsid w:val="00563C80"/>
    <w:rsid w:val="00563D70"/>
    <w:rsid w:val="00564241"/>
    <w:rsid w:val="005643F4"/>
    <w:rsid w:val="0056471C"/>
    <w:rsid w:val="00564A4D"/>
    <w:rsid w:val="00564F3D"/>
    <w:rsid w:val="0056556E"/>
    <w:rsid w:val="00565643"/>
    <w:rsid w:val="0056564F"/>
    <w:rsid w:val="00566A02"/>
    <w:rsid w:val="00566B0E"/>
    <w:rsid w:val="00566FF1"/>
    <w:rsid w:val="00567838"/>
    <w:rsid w:val="00567C5C"/>
    <w:rsid w:val="00567D11"/>
    <w:rsid w:val="00567E25"/>
    <w:rsid w:val="00570CAE"/>
    <w:rsid w:val="0057134F"/>
    <w:rsid w:val="00571E9A"/>
    <w:rsid w:val="0057252D"/>
    <w:rsid w:val="00572C13"/>
    <w:rsid w:val="00573180"/>
    <w:rsid w:val="005732B2"/>
    <w:rsid w:val="00573CAD"/>
    <w:rsid w:val="00573EBF"/>
    <w:rsid w:val="00574DB7"/>
    <w:rsid w:val="00574FA5"/>
    <w:rsid w:val="005755F7"/>
    <w:rsid w:val="00575E77"/>
    <w:rsid w:val="00576380"/>
    <w:rsid w:val="0057677C"/>
    <w:rsid w:val="0057792E"/>
    <w:rsid w:val="00577A34"/>
    <w:rsid w:val="00577F6B"/>
    <w:rsid w:val="005803A4"/>
    <w:rsid w:val="00580E66"/>
    <w:rsid w:val="00580FD8"/>
    <w:rsid w:val="00581315"/>
    <w:rsid w:val="005820CE"/>
    <w:rsid w:val="00582440"/>
    <w:rsid w:val="00582629"/>
    <w:rsid w:val="0058364A"/>
    <w:rsid w:val="0058388A"/>
    <w:rsid w:val="00583E99"/>
    <w:rsid w:val="00583F65"/>
    <w:rsid w:val="005840E6"/>
    <w:rsid w:val="00584424"/>
    <w:rsid w:val="00584662"/>
    <w:rsid w:val="005847B0"/>
    <w:rsid w:val="0058508A"/>
    <w:rsid w:val="00585186"/>
    <w:rsid w:val="00585193"/>
    <w:rsid w:val="005851B4"/>
    <w:rsid w:val="00585382"/>
    <w:rsid w:val="00585B15"/>
    <w:rsid w:val="00585C25"/>
    <w:rsid w:val="00586145"/>
    <w:rsid w:val="005862D1"/>
    <w:rsid w:val="00586618"/>
    <w:rsid w:val="00586D7B"/>
    <w:rsid w:val="00587CA7"/>
    <w:rsid w:val="00587F65"/>
    <w:rsid w:val="005907EA"/>
    <w:rsid w:val="005917D1"/>
    <w:rsid w:val="00593E81"/>
    <w:rsid w:val="005949A7"/>
    <w:rsid w:val="00594C70"/>
    <w:rsid w:val="0059557C"/>
    <w:rsid w:val="00596549"/>
    <w:rsid w:val="00596734"/>
    <w:rsid w:val="00596F1D"/>
    <w:rsid w:val="0059718C"/>
    <w:rsid w:val="005A0187"/>
    <w:rsid w:val="005A1615"/>
    <w:rsid w:val="005A16CB"/>
    <w:rsid w:val="005A1B56"/>
    <w:rsid w:val="005A29E4"/>
    <w:rsid w:val="005A2BDD"/>
    <w:rsid w:val="005A3186"/>
    <w:rsid w:val="005A3747"/>
    <w:rsid w:val="005A4083"/>
    <w:rsid w:val="005A4123"/>
    <w:rsid w:val="005A4236"/>
    <w:rsid w:val="005A4374"/>
    <w:rsid w:val="005A4D6F"/>
    <w:rsid w:val="005A504C"/>
    <w:rsid w:val="005A5A2F"/>
    <w:rsid w:val="005A64A5"/>
    <w:rsid w:val="005A6A74"/>
    <w:rsid w:val="005B01F4"/>
    <w:rsid w:val="005B0414"/>
    <w:rsid w:val="005B0956"/>
    <w:rsid w:val="005B0EC1"/>
    <w:rsid w:val="005B0FF8"/>
    <w:rsid w:val="005B1485"/>
    <w:rsid w:val="005B1F24"/>
    <w:rsid w:val="005B1FC6"/>
    <w:rsid w:val="005B23F1"/>
    <w:rsid w:val="005B2658"/>
    <w:rsid w:val="005B2D04"/>
    <w:rsid w:val="005B3359"/>
    <w:rsid w:val="005B40A5"/>
    <w:rsid w:val="005B4AFC"/>
    <w:rsid w:val="005B4D84"/>
    <w:rsid w:val="005B4E6C"/>
    <w:rsid w:val="005B4EB4"/>
    <w:rsid w:val="005B5606"/>
    <w:rsid w:val="005B63AE"/>
    <w:rsid w:val="005B6775"/>
    <w:rsid w:val="005B67C2"/>
    <w:rsid w:val="005B6845"/>
    <w:rsid w:val="005B6F11"/>
    <w:rsid w:val="005B718A"/>
    <w:rsid w:val="005B72DB"/>
    <w:rsid w:val="005B7D53"/>
    <w:rsid w:val="005C0435"/>
    <w:rsid w:val="005C1789"/>
    <w:rsid w:val="005C2565"/>
    <w:rsid w:val="005C2DDD"/>
    <w:rsid w:val="005C2E56"/>
    <w:rsid w:val="005C3283"/>
    <w:rsid w:val="005C5AF3"/>
    <w:rsid w:val="005C5C3E"/>
    <w:rsid w:val="005C73CB"/>
    <w:rsid w:val="005D0082"/>
    <w:rsid w:val="005D02F5"/>
    <w:rsid w:val="005D04B8"/>
    <w:rsid w:val="005D069F"/>
    <w:rsid w:val="005D13BC"/>
    <w:rsid w:val="005D163D"/>
    <w:rsid w:val="005D164C"/>
    <w:rsid w:val="005D20DF"/>
    <w:rsid w:val="005D2F30"/>
    <w:rsid w:val="005D4ABA"/>
    <w:rsid w:val="005D52AF"/>
    <w:rsid w:val="005D56FA"/>
    <w:rsid w:val="005D7180"/>
    <w:rsid w:val="005D718E"/>
    <w:rsid w:val="005E0269"/>
    <w:rsid w:val="005E0834"/>
    <w:rsid w:val="005E0F3F"/>
    <w:rsid w:val="005E0F49"/>
    <w:rsid w:val="005E103E"/>
    <w:rsid w:val="005E1126"/>
    <w:rsid w:val="005E11D8"/>
    <w:rsid w:val="005E16F8"/>
    <w:rsid w:val="005E186A"/>
    <w:rsid w:val="005E1CC2"/>
    <w:rsid w:val="005E399B"/>
    <w:rsid w:val="005E39E0"/>
    <w:rsid w:val="005E4809"/>
    <w:rsid w:val="005E6800"/>
    <w:rsid w:val="005F0033"/>
    <w:rsid w:val="005F0329"/>
    <w:rsid w:val="005F2642"/>
    <w:rsid w:val="005F3CCD"/>
    <w:rsid w:val="005F3F0C"/>
    <w:rsid w:val="005F4426"/>
    <w:rsid w:val="005F4602"/>
    <w:rsid w:val="005F4E4B"/>
    <w:rsid w:val="005F6B31"/>
    <w:rsid w:val="005F6F6E"/>
    <w:rsid w:val="005F6FB3"/>
    <w:rsid w:val="006003B0"/>
    <w:rsid w:val="006009EC"/>
    <w:rsid w:val="00600AC7"/>
    <w:rsid w:val="00600E30"/>
    <w:rsid w:val="0060247A"/>
    <w:rsid w:val="00602743"/>
    <w:rsid w:val="00602F73"/>
    <w:rsid w:val="0060317D"/>
    <w:rsid w:val="0060425B"/>
    <w:rsid w:val="006045A8"/>
    <w:rsid w:val="00604BCD"/>
    <w:rsid w:val="00605833"/>
    <w:rsid w:val="00605AB2"/>
    <w:rsid w:val="006067CC"/>
    <w:rsid w:val="00610DCA"/>
    <w:rsid w:val="006116C6"/>
    <w:rsid w:val="0061326C"/>
    <w:rsid w:val="006136E3"/>
    <w:rsid w:val="00613770"/>
    <w:rsid w:val="00614A8B"/>
    <w:rsid w:val="00614ACC"/>
    <w:rsid w:val="00615210"/>
    <w:rsid w:val="00615295"/>
    <w:rsid w:val="006157D9"/>
    <w:rsid w:val="00617CD3"/>
    <w:rsid w:val="00620C88"/>
    <w:rsid w:val="006210CD"/>
    <w:rsid w:val="0062188E"/>
    <w:rsid w:val="00621FD5"/>
    <w:rsid w:val="00622CDE"/>
    <w:rsid w:val="006230FD"/>
    <w:rsid w:val="00623505"/>
    <w:rsid w:val="00623D77"/>
    <w:rsid w:val="00623DD9"/>
    <w:rsid w:val="0062440C"/>
    <w:rsid w:val="0062604D"/>
    <w:rsid w:val="0062615B"/>
    <w:rsid w:val="00627808"/>
    <w:rsid w:val="00627AEF"/>
    <w:rsid w:val="00627E26"/>
    <w:rsid w:val="0063060E"/>
    <w:rsid w:val="00631C4C"/>
    <w:rsid w:val="00632EEB"/>
    <w:rsid w:val="00632F05"/>
    <w:rsid w:val="0063324C"/>
    <w:rsid w:val="006333E2"/>
    <w:rsid w:val="0063413D"/>
    <w:rsid w:val="006341BE"/>
    <w:rsid w:val="00634270"/>
    <w:rsid w:val="006342E3"/>
    <w:rsid w:val="00634751"/>
    <w:rsid w:val="00634813"/>
    <w:rsid w:val="00635055"/>
    <w:rsid w:val="0063567E"/>
    <w:rsid w:val="00636624"/>
    <w:rsid w:val="00636A14"/>
    <w:rsid w:val="006370C2"/>
    <w:rsid w:val="00637796"/>
    <w:rsid w:val="00637DC8"/>
    <w:rsid w:val="006402AA"/>
    <w:rsid w:val="00640753"/>
    <w:rsid w:val="00640F53"/>
    <w:rsid w:val="006412B9"/>
    <w:rsid w:val="0064131B"/>
    <w:rsid w:val="00641C5A"/>
    <w:rsid w:val="00641FA0"/>
    <w:rsid w:val="0064284F"/>
    <w:rsid w:val="0064388E"/>
    <w:rsid w:val="00644241"/>
    <w:rsid w:val="00644512"/>
    <w:rsid w:val="00644E38"/>
    <w:rsid w:val="00644E8F"/>
    <w:rsid w:val="00645557"/>
    <w:rsid w:val="006471D0"/>
    <w:rsid w:val="0064778F"/>
    <w:rsid w:val="00647BA6"/>
    <w:rsid w:val="00647D77"/>
    <w:rsid w:val="00650192"/>
    <w:rsid w:val="00650297"/>
    <w:rsid w:val="006506F9"/>
    <w:rsid w:val="00650834"/>
    <w:rsid w:val="006508C1"/>
    <w:rsid w:val="00650C67"/>
    <w:rsid w:val="006511E6"/>
    <w:rsid w:val="006520CC"/>
    <w:rsid w:val="00653277"/>
    <w:rsid w:val="00653ED7"/>
    <w:rsid w:val="00653F00"/>
    <w:rsid w:val="00654311"/>
    <w:rsid w:val="0065489C"/>
    <w:rsid w:val="00654A18"/>
    <w:rsid w:val="00655019"/>
    <w:rsid w:val="00655046"/>
    <w:rsid w:val="00655D5F"/>
    <w:rsid w:val="00656E76"/>
    <w:rsid w:val="00656EC7"/>
    <w:rsid w:val="00657024"/>
    <w:rsid w:val="006600F3"/>
    <w:rsid w:val="006607FD"/>
    <w:rsid w:val="00660CE7"/>
    <w:rsid w:val="00661B45"/>
    <w:rsid w:val="0066211D"/>
    <w:rsid w:val="006625E6"/>
    <w:rsid w:val="00662BAF"/>
    <w:rsid w:val="00663695"/>
    <w:rsid w:val="00663699"/>
    <w:rsid w:val="00663CDE"/>
    <w:rsid w:val="00664302"/>
    <w:rsid w:val="00664AB1"/>
    <w:rsid w:val="006658A0"/>
    <w:rsid w:val="00666006"/>
    <w:rsid w:val="00666B4A"/>
    <w:rsid w:val="00667208"/>
    <w:rsid w:val="006673E2"/>
    <w:rsid w:val="006676B7"/>
    <w:rsid w:val="006701AC"/>
    <w:rsid w:val="006704A5"/>
    <w:rsid w:val="006704D5"/>
    <w:rsid w:val="006712EC"/>
    <w:rsid w:val="00671822"/>
    <w:rsid w:val="00671CA0"/>
    <w:rsid w:val="006733C4"/>
    <w:rsid w:val="00674BF9"/>
    <w:rsid w:val="00674D33"/>
    <w:rsid w:val="00674E2A"/>
    <w:rsid w:val="00674F86"/>
    <w:rsid w:val="0067518B"/>
    <w:rsid w:val="00675C79"/>
    <w:rsid w:val="0067700F"/>
    <w:rsid w:val="00677D8D"/>
    <w:rsid w:val="00680E00"/>
    <w:rsid w:val="00681EAF"/>
    <w:rsid w:val="006838BE"/>
    <w:rsid w:val="00684169"/>
    <w:rsid w:val="00684AE5"/>
    <w:rsid w:val="00684F86"/>
    <w:rsid w:val="00685FB7"/>
    <w:rsid w:val="006865BC"/>
    <w:rsid w:val="00686623"/>
    <w:rsid w:val="006866F2"/>
    <w:rsid w:val="006868E2"/>
    <w:rsid w:val="00686AC2"/>
    <w:rsid w:val="00687A5A"/>
    <w:rsid w:val="006900FB"/>
    <w:rsid w:val="0069079D"/>
    <w:rsid w:val="00690FBE"/>
    <w:rsid w:val="006910E5"/>
    <w:rsid w:val="00691DF9"/>
    <w:rsid w:val="00692313"/>
    <w:rsid w:val="00692601"/>
    <w:rsid w:val="0069274A"/>
    <w:rsid w:val="00692D11"/>
    <w:rsid w:val="00694297"/>
    <w:rsid w:val="00694D54"/>
    <w:rsid w:val="00694FBF"/>
    <w:rsid w:val="00695937"/>
    <w:rsid w:val="006959A6"/>
    <w:rsid w:val="006971CD"/>
    <w:rsid w:val="00697413"/>
    <w:rsid w:val="00697649"/>
    <w:rsid w:val="006977D2"/>
    <w:rsid w:val="00697841"/>
    <w:rsid w:val="006A00D5"/>
    <w:rsid w:val="006A0756"/>
    <w:rsid w:val="006A08CE"/>
    <w:rsid w:val="006A0C54"/>
    <w:rsid w:val="006A0E23"/>
    <w:rsid w:val="006A1F93"/>
    <w:rsid w:val="006A26A1"/>
    <w:rsid w:val="006A3334"/>
    <w:rsid w:val="006A3997"/>
    <w:rsid w:val="006A39E9"/>
    <w:rsid w:val="006A49C2"/>
    <w:rsid w:val="006A4E05"/>
    <w:rsid w:val="006A4E71"/>
    <w:rsid w:val="006A60D6"/>
    <w:rsid w:val="006A6119"/>
    <w:rsid w:val="006A69AB"/>
    <w:rsid w:val="006A6DBD"/>
    <w:rsid w:val="006A6FA2"/>
    <w:rsid w:val="006A7774"/>
    <w:rsid w:val="006A7D6D"/>
    <w:rsid w:val="006B110F"/>
    <w:rsid w:val="006B1362"/>
    <w:rsid w:val="006B1B59"/>
    <w:rsid w:val="006B1CA4"/>
    <w:rsid w:val="006B1F4B"/>
    <w:rsid w:val="006B2186"/>
    <w:rsid w:val="006B340D"/>
    <w:rsid w:val="006B3BA7"/>
    <w:rsid w:val="006B5968"/>
    <w:rsid w:val="006B65BE"/>
    <w:rsid w:val="006B6D50"/>
    <w:rsid w:val="006C0649"/>
    <w:rsid w:val="006C1BED"/>
    <w:rsid w:val="006C1EF1"/>
    <w:rsid w:val="006C23EC"/>
    <w:rsid w:val="006C26F0"/>
    <w:rsid w:val="006C2B29"/>
    <w:rsid w:val="006C3ADC"/>
    <w:rsid w:val="006C5059"/>
    <w:rsid w:val="006C5C37"/>
    <w:rsid w:val="006C62AF"/>
    <w:rsid w:val="006C666B"/>
    <w:rsid w:val="006C690D"/>
    <w:rsid w:val="006C6B20"/>
    <w:rsid w:val="006C71A8"/>
    <w:rsid w:val="006C7326"/>
    <w:rsid w:val="006D019F"/>
    <w:rsid w:val="006D0766"/>
    <w:rsid w:val="006D0970"/>
    <w:rsid w:val="006D1305"/>
    <w:rsid w:val="006D15DB"/>
    <w:rsid w:val="006D2293"/>
    <w:rsid w:val="006D2A76"/>
    <w:rsid w:val="006D2DCD"/>
    <w:rsid w:val="006D3521"/>
    <w:rsid w:val="006D3BFB"/>
    <w:rsid w:val="006D3F12"/>
    <w:rsid w:val="006D455F"/>
    <w:rsid w:val="006D5685"/>
    <w:rsid w:val="006D570E"/>
    <w:rsid w:val="006D6862"/>
    <w:rsid w:val="006D692F"/>
    <w:rsid w:val="006D6953"/>
    <w:rsid w:val="006D6FE8"/>
    <w:rsid w:val="006D7AC4"/>
    <w:rsid w:val="006D7E50"/>
    <w:rsid w:val="006E09B1"/>
    <w:rsid w:val="006E0B90"/>
    <w:rsid w:val="006E0C75"/>
    <w:rsid w:val="006E0FC6"/>
    <w:rsid w:val="006E135A"/>
    <w:rsid w:val="006E1848"/>
    <w:rsid w:val="006E19FB"/>
    <w:rsid w:val="006E1DBC"/>
    <w:rsid w:val="006E22A6"/>
    <w:rsid w:val="006E23CC"/>
    <w:rsid w:val="006E2593"/>
    <w:rsid w:val="006E29C2"/>
    <w:rsid w:val="006E2AEE"/>
    <w:rsid w:val="006E433B"/>
    <w:rsid w:val="006E452F"/>
    <w:rsid w:val="006E4C02"/>
    <w:rsid w:val="006E4F97"/>
    <w:rsid w:val="006E50DC"/>
    <w:rsid w:val="006E5348"/>
    <w:rsid w:val="006E56B1"/>
    <w:rsid w:val="006E72F6"/>
    <w:rsid w:val="006E771E"/>
    <w:rsid w:val="006E7B15"/>
    <w:rsid w:val="006E7DC6"/>
    <w:rsid w:val="006E7E08"/>
    <w:rsid w:val="006F0050"/>
    <w:rsid w:val="006F044C"/>
    <w:rsid w:val="006F07A2"/>
    <w:rsid w:val="006F183C"/>
    <w:rsid w:val="006F18A0"/>
    <w:rsid w:val="006F1A7B"/>
    <w:rsid w:val="006F1E15"/>
    <w:rsid w:val="006F2118"/>
    <w:rsid w:val="006F2AB7"/>
    <w:rsid w:val="006F35BB"/>
    <w:rsid w:val="006F37C8"/>
    <w:rsid w:val="006F3A71"/>
    <w:rsid w:val="006F3E4F"/>
    <w:rsid w:val="006F3F36"/>
    <w:rsid w:val="006F4005"/>
    <w:rsid w:val="006F447B"/>
    <w:rsid w:val="006F49BB"/>
    <w:rsid w:val="006F4BDC"/>
    <w:rsid w:val="006F4CB8"/>
    <w:rsid w:val="006F51ED"/>
    <w:rsid w:val="006F69EF"/>
    <w:rsid w:val="006F6AD3"/>
    <w:rsid w:val="006F6D7C"/>
    <w:rsid w:val="006F710C"/>
    <w:rsid w:val="0070024E"/>
    <w:rsid w:val="0070041D"/>
    <w:rsid w:val="0070047B"/>
    <w:rsid w:val="0070132A"/>
    <w:rsid w:val="00701D87"/>
    <w:rsid w:val="00702068"/>
    <w:rsid w:val="00703221"/>
    <w:rsid w:val="00703249"/>
    <w:rsid w:val="007032C8"/>
    <w:rsid w:val="0070353A"/>
    <w:rsid w:val="00703A16"/>
    <w:rsid w:val="007048B5"/>
    <w:rsid w:val="00704C79"/>
    <w:rsid w:val="00705F07"/>
    <w:rsid w:val="00706178"/>
    <w:rsid w:val="00706570"/>
    <w:rsid w:val="0070671E"/>
    <w:rsid w:val="007067B6"/>
    <w:rsid w:val="0070698A"/>
    <w:rsid w:val="00706CE2"/>
    <w:rsid w:val="0070710C"/>
    <w:rsid w:val="007075C1"/>
    <w:rsid w:val="00707E23"/>
    <w:rsid w:val="0071090D"/>
    <w:rsid w:val="007111CB"/>
    <w:rsid w:val="00711C04"/>
    <w:rsid w:val="0071217C"/>
    <w:rsid w:val="00712399"/>
    <w:rsid w:val="0071294D"/>
    <w:rsid w:val="007136E0"/>
    <w:rsid w:val="00713B0A"/>
    <w:rsid w:val="00714617"/>
    <w:rsid w:val="007148A9"/>
    <w:rsid w:val="00714980"/>
    <w:rsid w:val="00714AD4"/>
    <w:rsid w:val="00715C68"/>
    <w:rsid w:val="007167B6"/>
    <w:rsid w:val="00717C0E"/>
    <w:rsid w:val="00717FF9"/>
    <w:rsid w:val="007212E4"/>
    <w:rsid w:val="0072153E"/>
    <w:rsid w:val="007219BE"/>
    <w:rsid w:val="00721C7A"/>
    <w:rsid w:val="00721F2C"/>
    <w:rsid w:val="00722300"/>
    <w:rsid w:val="0072232C"/>
    <w:rsid w:val="007225FE"/>
    <w:rsid w:val="00723B2F"/>
    <w:rsid w:val="00723DED"/>
    <w:rsid w:val="007248D4"/>
    <w:rsid w:val="007256C6"/>
    <w:rsid w:val="00725EC8"/>
    <w:rsid w:val="0072620E"/>
    <w:rsid w:val="007264C7"/>
    <w:rsid w:val="007277DD"/>
    <w:rsid w:val="00727C47"/>
    <w:rsid w:val="007303BA"/>
    <w:rsid w:val="00730466"/>
    <w:rsid w:val="00730548"/>
    <w:rsid w:val="00730D81"/>
    <w:rsid w:val="00730F10"/>
    <w:rsid w:val="0073248A"/>
    <w:rsid w:val="00733380"/>
    <w:rsid w:val="0073391F"/>
    <w:rsid w:val="007342B2"/>
    <w:rsid w:val="00734C6B"/>
    <w:rsid w:val="00735A5D"/>
    <w:rsid w:val="00735C8D"/>
    <w:rsid w:val="00736FD7"/>
    <w:rsid w:val="0073718F"/>
    <w:rsid w:val="0073750F"/>
    <w:rsid w:val="0074034E"/>
    <w:rsid w:val="0074085F"/>
    <w:rsid w:val="007409F0"/>
    <w:rsid w:val="00740F43"/>
    <w:rsid w:val="00741823"/>
    <w:rsid w:val="007418D1"/>
    <w:rsid w:val="00741A0A"/>
    <w:rsid w:val="00741FD7"/>
    <w:rsid w:val="00742895"/>
    <w:rsid w:val="00742BAF"/>
    <w:rsid w:val="0074338F"/>
    <w:rsid w:val="00744911"/>
    <w:rsid w:val="00744BC7"/>
    <w:rsid w:val="00744F67"/>
    <w:rsid w:val="0074526E"/>
    <w:rsid w:val="00745BBB"/>
    <w:rsid w:val="00745F40"/>
    <w:rsid w:val="007460F0"/>
    <w:rsid w:val="00747AD4"/>
    <w:rsid w:val="00747DF4"/>
    <w:rsid w:val="00750004"/>
    <w:rsid w:val="007505B2"/>
    <w:rsid w:val="007505C4"/>
    <w:rsid w:val="0075062E"/>
    <w:rsid w:val="00750D33"/>
    <w:rsid w:val="00750E79"/>
    <w:rsid w:val="00751053"/>
    <w:rsid w:val="00751258"/>
    <w:rsid w:val="0075136D"/>
    <w:rsid w:val="007513D6"/>
    <w:rsid w:val="00751472"/>
    <w:rsid w:val="007517A0"/>
    <w:rsid w:val="00751B36"/>
    <w:rsid w:val="007520DA"/>
    <w:rsid w:val="00753892"/>
    <w:rsid w:val="0075484F"/>
    <w:rsid w:val="00754BAB"/>
    <w:rsid w:val="00754FE6"/>
    <w:rsid w:val="00755C36"/>
    <w:rsid w:val="00755DCD"/>
    <w:rsid w:val="007564C1"/>
    <w:rsid w:val="00756D11"/>
    <w:rsid w:val="007578AA"/>
    <w:rsid w:val="0075798A"/>
    <w:rsid w:val="00757C4F"/>
    <w:rsid w:val="00757D0D"/>
    <w:rsid w:val="0076041E"/>
    <w:rsid w:val="00760873"/>
    <w:rsid w:val="007610FE"/>
    <w:rsid w:val="0076130A"/>
    <w:rsid w:val="00761639"/>
    <w:rsid w:val="00761C7F"/>
    <w:rsid w:val="00762505"/>
    <w:rsid w:val="0076289A"/>
    <w:rsid w:val="00762E54"/>
    <w:rsid w:val="007638DE"/>
    <w:rsid w:val="00764116"/>
    <w:rsid w:val="00764433"/>
    <w:rsid w:val="00764A4A"/>
    <w:rsid w:val="00764A98"/>
    <w:rsid w:val="007655B0"/>
    <w:rsid w:val="00765636"/>
    <w:rsid w:val="00765C6C"/>
    <w:rsid w:val="007672F0"/>
    <w:rsid w:val="00767B88"/>
    <w:rsid w:val="00767D03"/>
    <w:rsid w:val="007703D6"/>
    <w:rsid w:val="00770896"/>
    <w:rsid w:val="00770D5F"/>
    <w:rsid w:val="00771A47"/>
    <w:rsid w:val="00771D98"/>
    <w:rsid w:val="00772666"/>
    <w:rsid w:val="00772784"/>
    <w:rsid w:val="00772E3E"/>
    <w:rsid w:val="0077350C"/>
    <w:rsid w:val="00773668"/>
    <w:rsid w:val="00773926"/>
    <w:rsid w:val="00773A4D"/>
    <w:rsid w:val="00773F2D"/>
    <w:rsid w:val="0077406D"/>
    <w:rsid w:val="0077450C"/>
    <w:rsid w:val="0077466D"/>
    <w:rsid w:val="00774ED7"/>
    <w:rsid w:val="007758FC"/>
    <w:rsid w:val="00777313"/>
    <w:rsid w:val="00780068"/>
    <w:rsid w:val="00780156"/>
    <w:rsid w:val="0078074C"/>
    <w:rsid w:val="00780B3C"/>
    <w:rsid w:val="007829FE"/>
    <w:rsid w:val="00782ABA"/>
    <w:rsid w:val="00783129"/>
    <w:rsid w:val="00783244"/>
    <w:rsid w:val="00783689"/>
    <w:rsid w:val="0078449C"/>
    <w:rsid w:val="00784BB9"/>
    <w:rsid w:val="00784F18"/>
    <w:rsid w:val="00784F71"/>
    <w:rsid w:val="00785197"/>
    <w:rsid w:val="00785D3B"/>
    <w:rsid w:val="0078629D"/>
    <w:rsid w:val="00786787"/>
    <w:rsid w:val="00786CD4"/>
    <w:rsid w:val="00786D00"/>
    <w:rsid w:val="007875D4"/>
    <w:rsid w:val="007900EF"/>
    <w:rsid w:val="00790234"/>
    <w:rsid w:val="007902D0"/>
    <w:rsid w:val="00790322"/>
    <w:rsid w:val="00790360"/>
    <w:rsid w:val="00790652"/>
    <w:rsid w:val="007916A0"/>
    <w:rsid w:val="007919D9"/>
    <w:rsid w:val="0079244D"/>
    <w:rsid w:val="0079394B"/>
    <w:rsid w:val="00794529"/>
    <w:rsid w:val="00795E53"/>
    <w:rsid w:val="0079667F"/>
    <w:rsid w:val="00796F27"/>
    <w:rsid w:val="00797369"/>
    <w:rsid w:val="007A09AE"/>
    <w:rsid w:val="007A0CBB"/>
    <w:rsid w:val="007A0FC1"/>
    <w:rsid w:val="007A27C3"/>
    <w:rsid w:val="007A2ED0"/>
    <w:rsid w:val="007A3728"/>
    <w:rsid w:val="007A3E88"/>
    <w:rsid w:val="007A455F"/>
    <w:rsid w:val="007A56DA"/>
    <w:rsid w:val="007A5F60"/>
    <w:rsid w:val="007A63DA"/>
    <w:rsid w:val="007A6922"/>
    <w:rsid w:val="007A70D0"/>
    <w:rsid w:val="007A7EB0"/>
    <w:rsid w:val="007B0317"/>
    <w:rsid w:val="007B0387"/>
    <w:rsid w:val="007B20B2"/>
    <w:rsid w:val="007B278B"/>
    <w:rsid w:val="007B35A2"/>
    <w:rsid w:val="007B3670"/>
    <w:rsid w:val="007B49A6"/>
    <w:rsid w:val="007B4C99"/>
    <w:rsid w:val="007B5653"/>
    <w:rsid w:val="007B5AA8"/>
    <w:rsid w:val="007B6D9A"/>
    <w:rsid w:val="007B7A8C"/>
    <w:rsid w:val="007B7D9C"/>
    <w:rsid w:val="007C0527"/>
    <w:rsid w:val="007C15C8"/>
    <w:rsid w:val="007C1972"/>
    <w:rsid w:val="007C1C88"/>
    <w:rsid w:val="007C2094"/>
    <w:rsid w:val="007C20E2"/>
    <w:rsid w:val="007C288C"/>
    <w:rsid w:val="007C28E3"/>
    <w:rsid w:val="007C3360"/>
    <w:rsid w:val="007C3738"/>
    <w:rsid w:val="007C3E51"/>
    <w:rsid w:val="007C425F"/>
    <w:rsid w:val="007C462E"/>
    <w:rsid w:val="007C4ECA"/>
    <w:rsid w:val="007C57BE"/>
    <w:rsid w:val="007C5902"/>
    <w:rsid w:val="007C63AB"/>
    <w:rsid w:val="007C6435"/>
    <w:rsid w:val="007C7714"/>
    <w:rsid w:val="007D038C"/>
    <w:rsid w:val="007D0C87"/>
    <w:rsid w:val="007D1D35"/>
    <w:rsid w:val="007D2415"/>
    <w:rsid w:val="007D2615"/>
    <w:rsid w:val="007D342D"/>
    <w:rsid w:val="007D41B3"/>
    <w:rsid w:val="007D490B"/>
    <w:rsid w:val="007D4A35"/>
    <w:rsid w:val="007D5AF4"/>
    <w:rsid w:val="007D6440"/>
    <w:rsid w:val="007D7E82"/>
    <w:rsid w:val="007E0FAC"/>
    <w:rsid w:val="007E11C1"/>
    <w:rsid w:val="007E191D"/>
    <w:rsid w:val="007E1E60"/>
    <w:rsid w:val="007E1F21"/>
    <w:rsid w:val="007E26F3"/>
    <w:rsid w:val="007E391D"/>
    <w:rsid w:val="007E425F"/>
    <w:rsid w:val="007E453C"/>
    <w:rsid w:val="007E476B"/>
    <w:rsid w:val="007E502C"/>
    <w:rsid w:val="007E5A50"/>
    <w:rsid w:val="007E69B4"/>
    <w:rsid w:val="007E7044"/>
    <w:rsid w:val="007E7D2B"/>
    <w:rsid w:val="007F019B"/>
    <w:rsid w:val="007F01AF"/>
    <w:rsid w:val="007F0372"/>
    <w:rsid w:val="007F0391"/>
    <w:rsid w:val="007F0666"/>
    <w:rsid w:val="007F1A4C"/>
    <w:rsid w:val="007F34A7"/>
    <w:rsid w:val="007F4973"/>
    <w:rsid w:val="007F536A"/>
    <w:rsid w:val="007F5424"/>
    <w:rsid w:val="007F5D26"/>
    <w:rsid w:val="007F62CE"/>
    <w:rsid w:val="007F6925"/>
    <w:rsid w:val="007F6F60"/>
    <w:rsid w:val="007F707D"/>
    <w:rsid w:val="007F7F53"/>
    <w:rsid w:val="007F7FBE"/>
    <w:rsid w:val="00800B2C"/>
    <w:rsid w:val="00801055"/>
    <w:rsid w:val="0080197E"/>
    <w:rsid w:val="00801CFD"/>
    <w:rsid w:val="00801F82"/>
    <w:rsid w:val="00802990"/>
    <w:rsid w:val="00802EE6"/>
    <w:rsid w:val="0080373D"/>
    <w:rsid w:val="00803914"/>
    <w:rsid w:val="00803E3B"/>
    <w:rsid w:val="00803EBB"/>
    <w:rsid w:val="00804520"/>
    <w:rsid w:val="0080455A"/>
    <w:rsid w:val="0080468F"/>
    <w:rsid w:val="00804D59"/>
    <w:rsid w:val="00805AF9"/>
    <w:rsid w:val="008071C6"/>
    <w:rsid w:val="00807287"/>
    <w:rsid w:val="008076BB"/>
    <w:rsid w:val="00807877"/>
    <w:rsid w:val="0081007D"/>
    <w:rsid w:val="008105B8"/>
    <w:rsid w:val="00811969"/>
    <w:rsid w:val="0081299F"/>
    <w:rsid w:val="00813758"/>
    <w:rsid w:val="00814811"/>
    <w:rsid w:val="00814AA2"/>
    <w:rsid w:val="00815148"/>
    <w:rsid w:val="008156F5"/>
    <w:rsid w:val="00815BBC"/>
    <w:rsid w:val="00816662"/>
    <w:rsid w:val="008167DA"/>
    <w:rsid w:val="00816CF2"/>
    <w:rsid w:val="00817592"/>
    <w:rsid w:val="00817746"/>
    <w:rsid w:val="008179ED"/>
    <w:rsid w:val="00820B05"/>
    <w:rsid w:val="00821763"/>
    <w:rsid w:val="00821ED0"/>
    <w:rsid w:val="00822980"/>
    <w:rsid w:val="00822DC2"/>
    <w:rsid w:val="0082372B"/>
    <w:rsid w:val="0082389B"/>
    <w:rsid w:val="00823CD1"/>
    <w:rsid w:val="00824049"/>
    <w:rsid w:val="008240CF"/>
    <w:rsid w:val="0082443B"/>
    <w:rsid w:val="00824E9D"/>
    <w:rsid w:val="00825095"/>
    <w:rsid w:val="0082549F"/>
    <w:rsid w:val="008265F3"/>
    <w:rsid w:val="008307D4"/>
    <w:rsid w:val="00830AEC"/>
    <w:rsid w:val="00830FF2"/>
    <w:rsid w:val="00831B6C"/>
    <w:rsid w:val="00831BF5"/>
    <w:rsid w:val="00831E94"/>
    <w:rsid w:val="008322D3"/>
    <w:rsid w:val="00832614"/>
    <w:rsid w:val="00833507"/>
    <w:rsid w:val="00833C15"/>
    <w:rsid w:val="00834036"/>
    <w:rsid w:val="00834147"/>
    <w:rsid w:val="0083422D"/>
    <w:rsid w:val="008342FA"/>
    <w:rsid w:val="00835F94"/>
    <w:rsid w:val="00836567"/>
    <w:rsid w:val="0083667D"/>
    <w:rsid w:val="00836A3F"/>
    <w:rsid w:val="0083779A"/>
    <w:rsid w:val="00837A4A"/>
    <w:rsid w:val="00837D20"/>
    <w:rsid w:val="00840481"/>
    <w:rsid w:val="00840E30"/>
    <w:rsid w:val="00840F10"/>
    <w:rsid w:val="00840FFF"/>
    <w:rsid w:val="00841526"/>
    <w:rsid w:val="00841629"/>
    <w:rsid w:val="00841A40"/>
    <w:rsid w:val="00841A5A"/>
    <w:rsid w:val="00842189"/>
    <w:rsid w:val="00842A73"/>
    <w:rsid w:val="00843962"/>
    <w:rsid w:val="008444F2"/>
    <w:rsid w:val="0084456B"/>
    <w:rsid w:val="00844925"/>
    <w:rsid w:val="00844C15"/>
    <w:rsid w:val="00844E05"/>
    <w:rsid w:val="008455D3"/>
    <w:rsid w:val="008458A8"/>
    <w:rsid w:val="00845F47"/>
    <w:rsid w:val="00846251"/>
    <w:rsid w:val="0084704F"/>
    <w:rsid w:val="00850368"/>
    <w:rsid w:val="00850E85"/>
    <w:rsid w:val="00850FA7"/>
    <w:rsid w:val="00851774"/>
    <w:rsid w:val="00851784"/>
    <w:rsid w:val="00851F21"/>
    <w:rsid w:val="00852FAC"/>
    <w:rsid w:val="00853147"/>
    <w:rsid w:val="008543B8"/>
    <w:rsid w:val="00854973"/>
    <w:rsid w:val="00854A2C"/>
    <w:rsid w:val="00855534"/>
    <w:rsid w:val="0085553A"/>
    <w:rsid w:val="00855968"/>
    <w:rsid w:val="008568C4"/>
    <w:rsid w:val="00856AB0"/>
    <w:rsid w:val="00856B53"/>
    <w:rsid w:val="008579C8"/>
    <w:rsid w:val="0086011E"/>
    <w:rsid w:val="008616BC"/>
    <w:rsid w:val="008616CA"/>
    <w:rsid w:val="00863874"/>
    <w:rsid w:val="008639CF"/>
    <w:rsid w:val="008644C3"/>
    <w:rsid w:val="00864652"/>
    <w:rsid w:val="00864A1B"/>
    <w:rsid w:val="00864C2D"/>
    <w:rsid w:val="00865159"/>
    <w:rsid w:val="008651DF"/>
    <w:rsid w:val="008655AC"/>
    <w:rsid w:val="008657F4"/>
    <w:rsid w:val="00865F14"/>
    <w:rsid w:val="00867432"/>
    <w:rsid w:val="008674B3"/>
    <w:rsid w:val="008679BF"/>
    <w:rsid w:val="00867B95"/>
    <w:rsid w:val="00870083"/>
    <w:rsid w:val="00870E2C"/>
    <w:rsid w:val="008711EA"/>
    <w:rsid w:val="008715C1"/>
    <w:rsid w:val="00871D0A"/>
    <w:rsid w:val="00872237"/>
    <w:rsid w:val="0087282F"/>
    <w:rsid w:val="00872A80"/>
    <w:rsid w:val="00873028"/>
    <w:rsid w:val="00873B7E"/>
    <w:rsid w:val="0087416E"/>
    <w:rsid w:val="008745C4"/>
    <w:rsid w:val="0087575D"/>
    <w:rsid w:val="00875857"/>
    <w:rsid w:val="00875A59"/>
    <w:rsid w:val="008765AD"/>
    <w:rsid w:val="00876CA0"/>
    <w:rsid w:val="008775B9"/>
    <w:rsid w:val="00877C82"/>
    <w:rsid w:val="0088095B"/>
    <w:rsid w:val="00880B8B"/>
    <w:rsid w:val="008815BE"/>
    <w:rsid w:val="008819C9"/>
    <w:rsid w:val="00881BB4"/>
    <w:rsid w:val="0088232A"/>
    <w:rsid w:val="00882C34"/>
    <w:rsid w:val="00883292"/>
    <w:rsid w:val="00883C14"/>
    <w:rsid w:val="008841A7"/>
    <w:rsid w:val="008841D8"/>
    <w:rsid w:val="00884513"/>
    <w:rsid w:val="00884A35"/>
    <w:rsid w:val="008856D1"/>
    <w:rsid w:val="00885917"/>
    <w:rsid w:val="008864FE"/>
    <w:rsid w:val="0088651D"/>
    <w:rsid w:val="008869DC"/>
    <w:rsid w:val="00887FE9"/>
    <w:rsid w:val="00890596"/>
    <w:rsid w:val="0089096B"/>
    <w:rsid w:val="00890D56"/>
    <w:rsid w:val="008919AE"/>
    <w:rsid w:val="00891A68"/>
    <w:rsid w:val="00892367"/>
    <w:rsid w:val="00892690"/>
    <w:rsid w:val="008927DA"/>
    <w:rsid w:val="00892D5D"/>
    <w:rsid w:val="00894939"/>
    <w:rsid w:val="0089495E"/>
    <w:rsid w:val="00894B5D"/>
    <w:rsid w:val="00895547"/>
    <w:rsid w:val="008955EB"/>
    <w:rsid w:val="00895958"/>
    <w:rsid w:val="00895C0A"/>
    <w:rsid w:val="00895ECE"/>
    <w:rsid w:val="00895FE2"/>
    <w:rsid w:val="00896191"/>
    <w:rsid w:val="0089643A"/>
    <w:rsid w:val="00896891"/>
    <w:rsid w:val="00896930"/>
    <w:rsid w:val="0089714D"/>
    <w:rsid w:val="00897634"/>
    <w:rsid w:val="008976B0"/>
    <w:rsid w:val="00897E54"/>
    <w:rsid w:val="00897E7B"/>
    <w:rsid w:val="008A00A6"/>
    <w:rsid w:val="008A0829"/>
    <w:rsid w:val="008A0D6C"/>
    <w:rsid w:val="008A0E44"/>
    <w:rsid w:val="008A13C6"/>
    <w:rsid w:val="008A1733"/>
    <w:rsid w:val="008A1F80"/>
    <w:rsid w:val="008A2C39"/>
    <w:rsid w:val="008A30E2"/>
    <w:rsid w:val="008A3CCB"/>
    <w:rsid w:val="008A3DA9"/>
    <w:rsid w:val="008A3EB6"/>
    <w:rsid w:val="008A3EE4"/>
    <w:rsid w:val="008A42DD"/>
    <w:rsid w:val="008A4BA4"/>
    <w:rsid w:val="008A537B"/>
    <w:rsid w:val="008A5DB0"/>
    <w:rsid w:val="008A6176"/>
    <w:rsid w:val="008A65E0"/>
    <w:rsid w:val="008A6732"/>
    <w:rsid w:val="008A76D5"/>
    <w:rsid w:val="008A7715"/>
    <w:rsid w:val="008B0041"/>
    <w:rsid w:val="008B052E"/>
    <w:rsid w:val="008B0924"/>
    <w:rsid w:val="008B1489"/>
    <w:rsid w:val="008B1520"/>
    <w:rsid w:val="008B1C01"/>
    <w:rsid w:val="008B1D9C"/>
    <w:rsid w:val="008B1E6B"/>
    <w:rsid w:val="008B2070"/>
    <w:rsid w:val="008B21D2"/>
    <w:rsid w:val="008B271A"/>
    <w:rsid w:val="008B4511"/>
    <w:rsid w:val="008B4933"/>
    <w:rsid w:val="008B5D1E"/>
    <w:rsid w:val="008B663A"/>
    <w:rsid w:val="008B67E9"/>
    <w:rsid w:val="008B71AE"/>
    <w:rsid w:val="008B74DA"/>
    <w:rsid w:val="008B7CE0"/>
    <w:rsid w:val="008C0555"/>
    <w:rsid w:val="008C0650"/>
    <w:rsid w:val="008C12C7"/>
    <w:rsid w:val="008C14BC"/>
    <w:rsid w:val="008C1F9F"/>
    <w:rsid w:val="008C24E7"/>
    <w:rsid w:val="008C28D0"/>
    <w:rsid w:val="008C29DF"/>
    <w:rsid w:val="008C3163"/>
    <w:rsid w:val="008C36B6"/>
    <w:rsid w:val="008C3B82"/>
    <w:rsid w:val="008C3CB1"/>
    <w:rsid w:val="008C4396"/>
    <w:rsid w:val="008C4694"/>
    <w:rsid w:val="008C4CB5"/>
    <w:rsid w:val="008C57CE"/>
    <w:rsid w:val="008C5C96"/>
    <w:rsid w:val="008C5F2F"/>
    <w:rsid w:val="008C5FCD"/>
    <w:rsid w:val="008C61BE"/>
    <w:rsid w:val="008C6B7D"/>
    <w:rsid w:val="008C7034"/>
    <w:rsid w:val="008C7087"/>
    <w:rsid w:val="008C71E3"/>
    <w:rsid w:val="008C7592"/>
    <w:rsid w:val="008C78AA"/>
    <w:rsid w:val="008C7D7B"/>
    <w:rsid w:val="008C7E2B"/>
    <w:rsid w:val="008D006C"/>
    <w:rsid w:val="008D016F"/>
    <w:rsid w:val="008D0C19"/>
    <w:rsid w:val="008D0D78"/>
    <w:rsid w:val="008D27E7"/>
    <w:rsid w:val="008D298D"/>
    <w:rsid w:val="008D32B7"/>
    <w:rsid w:val="008D3589"/>
    <w:rsid w:val="008D35A7"/>
    <w:rsid w:val="008D5133"/>
    <w:rsid w:val="008D5D09"/>
    <w:rsid w:val="008D60D7"/>
    <w:rsid w:val="008D678B"/>
    <w:rsid w:val="008E1445"/>
    <w:rsid w:val="008E1639"/>
    <w:rsid w:val="008E1800"/>
    <w:rsid w:val="008E18C7"/>
    <w:rsid w:val="008E41C2"/>
    <w:rsid w:val="008E4464"/>
    <w:rsid w:val="008E45E1"/>
    <w:rsid w:val="008E49D7"/>
    <w:rsid w:val="008E5960"/>
    <w:rsid w:val="008E5A5B"/>
    <w:rsid w:val="008E6C6F"/>
    <w:rsid w:val="008E6E0A"/>
    <w:rsid w:val="008E7676"/>
    <w:rsid w:val="008F0311"/>
    <w:rsid w:val="008F042A"/>
    <w:rsid w:val="008F0531"/>
    <w:rsid w:val="008F07FA"/>
    <w:rsid w:val="008F152F"/>
    <w:rsid w:val="008F2727"/>
    <w:rsid w:val="008F2DAF"/>
    <w:rsid w:val="008F3C53"/>
    <w:rsid w:val="008F47B2"/>
    <w:rsid w:val="008F58D3"/>
    <w:rsid w:val="008F6F74"/>
    <w:rsid w:val="008F776C"/>
    <w:rsid w:val="008F7963"/>
    <w:rsid w:val="0090051E"/>
    <w:rsid w:val="00900E4E"/>
    <w:rsid w:val="00901D33"/>
    <w:rsid w:val="00901E44"/>
    <w:rsid w:val="00901FF8"/>
    <w:rsid w:val="009023A3"/>
    <w:rsid w:val="00902ACD"/>
    <w:rsid w:val="00902D3E"/>
    <w:rsid w:val="0090343E"/>
    <w:rsid w:val="00903574"/>
    <w:rsid w:val="00905921"/>
    <w:rsid w:val="00905BD1"/>
    <w:rsid w:val="00906219"/>
    <w:rsid w:val="00906710"/>
    <w:rsid w:val="00906B5C"/>
    <w:rsid w:val="009077A4"/>
    <w:rsid w:val="0091017E"/>
    <w:rsid w:val="00910BB2"/>
    <w:rsid w:val="009114B9"/>
    <w:rsid w:val="00911CC1"/>
    <w:rsid w:val="00913473"/>
    <w:rsid w:val="009134D6"/>
    <w:rsid w:val="0091448C"/>
    <w:rsid w:val="00914E36"/>
    <w:rsid w:val="0091573A"/>
    <w:rsid w:val="00915AD1"/>
    <w:rsid w:val="00915C0B"/>
    <w:rsid w:val="00917180"/>
    <w:rsid w:val="0091765B"/>
    <w:rsid w:val="009178E4"/>
    <w:rsid w:val="00917C9E"/>
    <w:rsid w:val="009200A6"/>
    <w:rsid w:val="0092036D"/>
    <w:rsid w:val="00920AFA"/>
    <w:rsid w:val="00921680"/>
    <w:rsid w:val="009216E9"/>
    <w:rsid w:val="00921DAB"/>
    <w:rsid w:val="00922050"/>
    <w:rsid w:val="00922CA4"/>
    <w:rsid w:val="00922FE0"/>
    <w:rsid w:val="00924512"/>
    <w:rsid w:val="00924672"/>
    <w:rsid w:val="009249B4"/>
    <w:rsid w:val="00924E53"/>
    <w:rsid w:val="009258CF"/>
    <w:rsid w:val="009259E8"/>
    <w:rsid w:val="00925C4D"/>
    <w:rsid w:val="00925DC4"/>
    <w:rsid w:val="00925E20"/>
    <w:rsid w:val="00927681"/>
    <w:rsid w:val="00927693"/>
    <w:rsid w:val="009308D8"/>
    <w:rsid w:val="00930C85"/>
    <w:rsid w:val="00930FCC"/>
    <w:rsid w:val="0093162E"/>
    <w:rsid w:val="00932293"/>
    <w:rsid w:val="00933112"/>
    <w:rsid w:val="00933C44"/>
    <w:rsid w:val="00933FC3"/>
    <w:rsid w:val="00934655"/>
    <w:rsid w:val="0093599F"/>
    <w:rsid w:val="00935C2D"/>
    <w:rsid w:val="00936304"/>
    <w:rsid w:val="00936321"/>
    <w:rsid w:val="009367BA"/>
    <w:rsid w:val="00936D76"/>
    <w:rsid w:val="00936FA3"/>
    <w:rsid w:val="0093709D"/>
    <w:rsid w:val="00937158"/>
    <w:rsid w:val="00937412"/>
    <w:rsid w:val="009376BE"/>
    <w:rsid w:val="009408C0"/>
    <w:rsid w:val="0094182B"/>
    <w:rsid w:val="00941BCB"/>
    <w:rsid w:val="00941BED"/>
    <w:rsid w:val="00942889"/>
    <w:rsid w:val="00942907"/>
    <w:rsid w:val="009430E8"/>
    <w:rsid w:val="00943CBD"/>
    <w:rsid w:val="009440FC"/>
    <w:rsid w:val="00944724"/>
    <w:rsid w:val="0094473B"/>
    <w:rsid w:val="009459E1"/>
    <w:rsid w:val="00945AB5"/>
    <w:rsid w:val="00945C1F"/>
    <w:rsid w:val="009460ED"/>
    <w:rsid w:val="00946D88"/>
    <w:rsid w:val="00947412"/>
    <w:rsid w:val="00947DDA"/>
    <w:rsid w:val="00947FA9"/>
    <w:rsid w:val="00950786"/>
    <w:rsid w:val="00950FEB"/>
    <w:rsid w:val="009518DF"/>
    <w:rsid w:val="00951944"/>
    <w:rsid w:val="00952AB5"/>
    <w:rsid w:val="009531D1"/>
    <w:rsid w:val="00953412"/>
    <w:rsid w:val="00953CA5"/>
    <w:rsid w:val="00953DC8"/>
    <w:rsid w:val="0095424E"/>
    <w:rsid w:val="0095451E"/>
    <w:rsid w:val="00954710"/>
    <w:rsid w:val="009547EC"/>
    <w:rsid w:val="00954CC2"/>
    <w:rsid w:val="009559A5"/>
    <w:rsid w:val="0095605B"/>
    <w:rsid w:val="00956787"/>
    <w:rsid w:val="0095694C"/>
    <w:rsid w:val="0095747E"/>
    <w:rsid w:val="009579FA"/>
    <w:rsid w:val="00957A5A"/>
    <w:rsid w:val="00957E39"/>
    <w:rsid w:val="0096043F"/>
    <w:rsid w:val="00960BEB"/>
    <w:rsid w:val="00961C83"/>
    <w:rsid w:val="009622BC"/>
    <w:rsid w:val="00962D47"/>
    <w:rsid w:val="0096378B"/>
    <w:rsid w:val="00963A9A"/>
    <w:rsid w:val="009657DB"/>
    <w:rsid w:val="00966902"/>
    <w:rsid w:val="0096787A"/>
    <w:rsid w:val="00967B89"/>
    <w:rsid w:val="00967BF7"/>
    <w:rsid w:val="00967CB7"/>
    <w:rsid w:val="00970536"/>
    <w:rsid w:val="00970D94"/>
    <w:rsid w:val="00970F4F"/>
    <w:rsid w:val="009726A4"/>
    <w:rsid w:val="00972FDD"/>
    <w:rsid w:val="00973AB3"/>
    <w:rsid w:val="00973F38"/>
    <w:rsid w:val="00974EFA"/>
    <w:rsid w:val="009754AE"/>
    <w:rsid w:val="00975D66"/>
    <w:rsid w:val="0097621D"/>
    <w:rsid w:val="00976505"/>
    <w:rsid w:val="0097656C"/>
    <w:rsid w:val="00976AF7"/>
    <w:rsid w:val="00976E61"/>
    <w:rsid w:val="009771E6"/>
    <w:rsid w:val="00977DCB"/>
    <w:rsid w:val="00980394"/>
    <w:rsid w:val="009806BB"/>
    <w:rsid w:val="00980BF9"/>
    <w:rsid w:val="00980D9C"/>
    <w:rsid w:val="00981B0F"/>
    <w:rsid w:val="00981E11"/>
    <w:rsid w:val="00982044"/>
    <w:rsid w:val="00984E2F"/>
    <w:rsid w:val="009859BA"/>
    <w:rsid w:val="009872B3"/>
    <w:rsid w:val="0098740B"/>
    <w:rsid w:val="00987758"/>
    <w:rsid w:val="00987B52"/>
    <w:rsid w:val="00990EA0"/>
    <w:rsid w:val="009910E0"/>
    <w:rsid w:val="00991E84"/>
    <w:rsid w:val="009938F8"/>
    <w:rsid w:val="00994D69"/>
    <w:rsid w:val="009954CC"/>
    <w:rsid w:val="00995D9F"/>
    <w:rsid w:val="00996B83"/>
    <w:rsid w:val="009A1056"/>
    <w:rsid w:val="009A130A"/>
    <w:rsid w:val="009A22DA"/>
    <w:rsid w:val="009A2910"/>
    <w:rsid w:val="009A3320"/>
    <w:rsid w:val="009A3762"/>
    <w:rsid w:val="009A41B9"/>
    <w:rsid w:val="009A44AB"/>
    <w:rsid w:val="009A4CC1"/>
    <w:rsid w:val="009A4FB2"/>
    <w:rsid w:val="009A5DEF"/>
    <w:rsid w:val="009A5FEB"/>
    <w:rsid w:val="009A630F"/>
    <w:rsid w:val="009A664E"/>
    <w:rsid w:val="009A71C0"/>
    <w:rsid w:val="009A72E7"/>
    <w:rsid w:val="009B0263"/>
    <w:rsid w:val="009B1304"/>
    <w:rsid w:val="009B1E2F"/>
    <w:rsid w:val="009B25D3"/>
    <w:rsid w:val="009B2FDC"/>
    <w:rsid w:val="009B33EA"/>
    <w:rsid w:val="009B33F3"/>
    <w:rsid w:val="009B3AF4"/>
    <w:rsid w:val="009B4490"/>
    <w:rsid w:val="009B450D"/>
    <w:rsid w:val="009B5B72"/>
    <w:rsid w:val="009B5E9F"/>
    <w:rsid w:val="009B6258"/>
    <w:rsid w:val="009B6722"/>
    <w:rsid w:val="009B6971"/>
    <w:rsid w:val="009B69C6"/>
    <w:rsid w:val="009B6A2F"/>
    <w:rsid w:val="009B7337"/>
    <w:rsid w:val="009C0555"/>
    <w:rsid w:val="009C0BE0"/>
    <w:rsid w:val="009C0D60"/>
    <w:rsid w:val="009C0F6E"/>
    <w:rsid w:val="009C1ED4"/>
    <w:rsid w:val="009C20CB"/>
    <w:rsid w:val="009C2E3A"/>
    <w:rsid w:val="009C3204"/>
    <w:rsid w:val="009C47F2"/>
    <w:rsid w:val="009C5845"/>
    <w:rsid w:val="009C6173"/>
    <w:rsid w:val="009C6526"/>
    <w:rsid w:val="009C6789"/>
    <w:rsid w:val="009C6BF6"/>
    <w:rsid w:val="009C6F59"/>
    <w:rsid w:val="009C732E"/>
    <w:rsid w:val="009D062B"/>
    <w:rsid w:val="009D0EBC"/>
    <w:rsid w:val="009D0EF1"/>
    <w:rsid w:val="009D1372"/>
    <w:rsid w:val="009D1423"/>
    <w:rsid w:val="009D178A"/>
    <w:rsid w:val="009D1D00"/>
    <w:rsid w:val="009D259C"/>
    <w:rsid w:val="009D396C"/>
    <w:rsid w:val="009D3BC1"/>
    <w:rsid w:val="009D416F"/>
    <w:rsid w:val="009D4809"/>
    <w:rsid w:val="009D507B"/>
    <w:rsid w:val="009D51A0"/>
    <w:rsid w:val="009D532D"/>
    <w:rsid w:val="009D53CE"/>
    <w:rsid w:val="009D543E"/>
    <w:rsid w:val="009D5E47"/>
    <w:rsid w:val="009D64D4"/>
    <w:rsid w:val="009D698E"/>
    <w:rsid w:val="009D6BBB"/>
    <w:rsid w:val="009D6F9B"/>
    <w:rsid w:val="009D728B"/>
    <w:rsid w:val="009D7667"/>
    <w:rsid w:val="009D792B"/>
    <w:rsid w:val="009E055A"/>
    <w:rsid w:val="009E0F42"/>
    <w:rsid w:val="009E1E4C"/>
    <w:rsid w:val="009E2161"/>
    <w:rsid w:val="009E27BA"/>
    <w:rsid w:val="009E3278"/>
    <w:rsid w:val="009E3E1E"/>
    <w:rsid w:val="009E41C7"/>
    <w:rsid w:val="009E45B7"/>
    <w:rsid w:val="009E4B1E"/>
    <w:rsid w:val="009E57D9"/>
    <w:rsid w:val="009E5CC0"/>
    <w:rsid w:val="009E606E"/>
    <w:rsid w:val="009E631F"/>
    <w:rsid w:val="009E6DC5"/>
    <w:rsid w:val="009E6F30"/>
    <w:rsid w:val="009E706C"/>
    <w:rsid w:val="009E70C4"/>
    <w:rsid w:val="009E7594"/>
    <w:rsid w:val="009E79EC"/>
    <w:rsid w:val="009F000F"/>
    <w:rsid w:val="009F07AB"/>
    <w:rsid w:val="009F11CE"/>
    <w:rsid w:val="009F14CE"/>
    <w:rsid w:val="009F224D"/>
    <w:rsid w:val="009F2EE1"/>
    <w:rsid w:val="009F49AE"/>
    <w:rsid w:val="009F4A42"/>
    <w:rsid w:val="009F4E41"/>
    <w:rsid w:val="009F6A7C"/>
    <w:rsid w:val="009F701A"/>
    <w:rsid w:val="009F704C"/>
    <w:rsid w:val="009F7163"/>
    <w:rsid w:val="009F743F"/>
    <w:rsid w:val="00A00319"/>
    <w:rsid w:val="00A00C2A"/>
    <w:rsid w:val="00A00C6F"/>
    <w:rsid w:val="00A01344"/>
    <w:rsid w:val="00A01974"/>
    <w:rsid w:val="00A02032"/>
    <w:rsid w:val="00A02D80"/>
    <w:rsid w:val="00A0390C"/>
    <w:rsid w:val="00A039EF"/>
    <w:rsid w:val="00A040BD"/>
    <w:rsid w:val="00A04A22"/>
    <w:rsid w:val="00A04AFC"/>
    <w:rsid w:val="00A050A0"/>
    <w:rsid w:val="00A05386"/>
    <w:rsid w:val="00A053DC"/>
    <w:rsid w:val="00A07AA9"/>
    <w:rsid w:val="00A07B7E"/>
    <w:rsid w:val="00A1011A"/>
    <w:rsid w:val="00A101D2"/>
    <w:rsid w:val="00A1061F"/>
    <w:rsid w:val="00A1071C"/>
    <w:rsid w:val="00A10A85"/>
    <w:rsid w:val="00A10B11"/>
    <w:rsid w:val="00A1156E"/>
    <w:rsid w:val="00A117EF"/>
    <w:rsid w:val="00A1238A"/>
    <w:rsid w:val="00A12410"/>
    <w:rsid w:val="00A12C15"/>
    <w:rsid w:val="00A13154"/>
    <w:rsid w:val="00A1346D"/>
    <w:rsid w:val="00A13C41"/>
    <w:rsid w:val="00A13CCE"/>
    <w:rsid w:val="00A13D1A"/>
    <w:rsid w:val="00A14720"/>
    <w:rsid w:val="00A14E60"/>
    <w:rsid w:val="00A15B80"/>
    <w:rsid w:val="00A161AB"/>
    <w:rsid w:val="00A1679F"/>
    <w:rsid w:val="00A16E16"/>
    <w:rsid w:val="00A176B6"/>
    <w:rsid w:val="00A17B2D"/>
    <w:rsid w:val="00A2015B"/>
    <w:rsid w:val="00A2146D"/>
    <w:rsid w:val="00A21A02"/>
    <w:rsid w:val="00A21AF2"/>
    <w:rsid w:val="00A21BCE"/>
    <w:rsid w:val="00A21C3D"/>
    <w:rsid w:val="00A22231"/>
    <w:rsid w:val="00A222DA"/>
    <w:rsid w:val="00A2255B"/>
    <w:rsid w:val="00A225B3"/>
    <w:rsid w:val="00A22B9D"/>
    <w:rsid w:val="00A234B3"/>
    <w:rsid w:val="00A235F5"/>
    <w:rsid w:val="00A23645"/>
    <w:rsid w:val="00A23726"/>
    <w:rsid w:val="00A23AFB"/>
    <w:rsid w:val="00A23C77"/>
    <w:rsid w:val="00A242A9"/>
    <w:rsid w:val="00A244FC"/>
    <w:rsid w:val="00A24A04"/>
    <w:rsid w:val="00A24E54"/>
    <w:rsid w:val="00A25D72"/>
    <w:rsid w:val="00A25E83"/>
    <w:rsid w:val="00A264AA"/>
    <w:rsid w:val="00A2671C"/>
    <w:rsid w:val="00A276A9"/>
    <w:rsid w:val="00A27741"/>
    <w:rsid w:val="00A2787E"/>
    <w:rsid w:val="00A27BA7"/>
    <w:rsid w:val="00A30050"/>
    <w:rsid w:val="00A304E1"/>
    <w:rsid w:val="00A30B59"/>
    <w:rsid w:val="00A311FB"/>
    <w:rsid w:val="00A31511"/>
    <w:rsid w:val="00A318D1"/>
    <w:rsid w:val="00A319D1"/>
    <w:rsid w:val="00A31D74"/>
    <w:rsid w:val="00A32016"/>
    <w:rsid w:val="00A325E8"/>
    <w:rsid w:val="00A3269F"/>
    <w:rsid w:val="00A32D9D"/>
    <w:rsid w:val="00A32E82"/>
    <w:rsid w:val="00A34570"/>
    <w:rsid w:val="00A34DFC"/>
    <w:rsid w:val="00A34F78"/>
    <w:rsid w:val="00A35FCA"/>
    <w:rsid w:val="00A40204"/>
    <w:rsid w:val="00A40A01"/>
    <w:rsid w:val="00A40E5D"/>
    <w:rsid w:val="00A40E7B"/>
    <w:rsid w:val="00A41519"/>
    <w:rsid w:val="00A4198E"/>
    <w:rsid w:val="00A41E9F"/>
    <w:rsid w:val="00A43A9E"/>
    <w:rsid w:val="00A441F6"/>
    <w:rsid w:val="00A44337"/>
    <w:rsid w:val="00A45423"/>
    <w:rsid w:val="00A46119"/>
    <w:rsid w:val="00A46669"/>
    <w:rsid w:val="00A46EC2"/>
    <w:rsid w:val="00A471C3"/>
    <w:rsid w:val="00A4720D"/>
    <w:rsid w:val="00A4744F"/>
    <w:rsid w:val="00A47E6B"/>
    <w:rsid w:val="00A500E3"/>
    <w:rsid w:val="00A50235"/>
    <w:rsid w:val="00A52DAD"/>
    <w:rsid w:val="00A52ECB"/>
    <w:rsid w:val="00A53560"/>
    <w:rsid w:val="00A53C18"/>
    <w:rsid w:val="00A54216"/>
    <w:rsid w:val="00A542B6"/>
    <w:rsid w:val="00A542E8"/>
    <w:rsid w:val="00A5438F"/>
    <w:rsid w:val="00A54676"/>
    <w:rsid w:val="00A54E44"/>
    <w:rsid w:val="00A54FE2"/>
    <w:rsid w:val="00A56095"/>
    <w:rsid w:val="00A56ED1"/>
    <w:rsid w:val="00A57121"/>
    <w:rsid w:val="00A574CC"/>
    <w:rsid w:val="00A576B7"/>
    <w:rsid w:val="00A60274"/>
    <w:rsid w:val="00A60417"/>
    <w:rsid w:val="00A60C5C"/>
    <w:rsid w:val="00A60CFB"/>
    <w:rsid w:val="00A61630"/>
    <w:rsid w:val="00A616D1"/>
    <w:rsid w:val="00A616F8"/>
    <w:rsid w:val="00A61B1F"/>
    <w:rsid w:val="00A623C2"/>
    <w:rsid w:val="00A624A7"/>
    <w:rsid w:val="00A6293E"/>
    <w:rsid w:val="00A62E6F"/>
    <w:rsid w:val="00A63050"/>
    <w:rsid w:val="00A632EA"/>
    <w:rsid w:val="00A633A1"/>
    <w:rsid w:val="00A63508"/>
    <w:rsid w:val="00A6405F"/>
    <w:rsid w:val="00A645B6"/>
    <w:rsid w:val="00A64752"/>
    <w:rsid w:val="00A65181"/>
    <w:rsid w:val="00A653D5"/>
    <w:rsid w:val="00A65919"/>
    <w:rsid w:val="00A65C1C"/>
    <w:rsid w:val="00A66EC3"/>
    <w:rsid w:val="00A66F5D"/>
    <w:rsid w:val="00A67106"/>
    <w:rsid w:val="00A70C6A"/>
    <w:rsid w:val="00A7155A"/>
    <w:rsid w:val="00A71A05"/>
    <w:rsid w:val="00A71CB8"/>
    <w:rsid w:val="00A71E36"/>
    <w:rsid w:val="00A7225D"/>
    <w:rsid w:val="00A722BA"/>
    <w:rsid w:val="00A7321A"/>
    <w:rsid w:val="00A73A4B"/>
    <w:rsid w:val="00A73DD4"/>
    <w:rsid w:val="00A745D7"/>
    <w:rsid w:val="00A74D3A"/>
    <w:rsid w:val="00A74F65"/>
    <w:rsid w:val="00A7507E"/>
    <w:rsid w:val="00A753EC"/>
    <w:rsid w:val="00A75EDD"/>
    <w:rsid w:val="00A7733D"/>
    <w:rsid w:val="00A77A12"/>
    <w:rsid w:val="00A8021F"/>
    <w:rsid w:val="00A80896"/>
    <w:rsid w:val="00A809B3"/>
    <w:rsid w:val="00A80DA8"/>
    <w:rsid w:val="00A81259"/>
    <w:rsid w:val="00A812FF"/>
    <w:rsid w:val="00A8369B"/>
    <w:rsid w:val="00A8373F"/>
    <w:rsid w:val="00A8375E"/>
    <w:rsid w:val="00A83838"/>
    <w:rsid w:val="00A84091"/>
    <w:rsid w:val="00A84893"/>
    <w:rsid w:val="00A84A3D"/>
    <w:rsid w:val="00A851AF"/>
    <w:rsid w:val="00A85978"/>
    <w:rsid w:val="00A85FD5"/>
    <w:rsid w:val="00A863A4"/>
    <w:rsid w:val="00A867F6"/>
    <w:rsid w:val="00A8687F"/>
    <w:rsid w:val="00A872DE"/>
    <w:rsid w:val="00A8797E"/>
    <w:rsid w:val="00A87E2C"/>
    <w:rsid w:val="00A87FD2"/>
    <w:rsid w:val="00A91A46"/>
    <w:rsid w:val="00A91ED2"/>
    <w:rsid w:val="00A91F45"/>
    <w:rsid w:val="00A930E2"/>
    <w:rsid w:val="00A93DE5"/>
    <w:rsid w:val="00A93F8D"/>
    <w:rsid w:val="00A94534"/>
    <w:rsid w:val="00A947A1"/>
    <w:rsid w:val="00A94C63"/>
    <w:rsid w:val="00A94F05"/>
    <w:rsid w:val="00A950C3"/>
    <w:rsid w:val="00A956B4"/>
    <w:rsid w:val="00A96EC6"/>
    <w:rsid w:val="00A974BF"/>
    <w:rsid w:val="00A97A25"/>
    <w:rsid w:val="00AA04D0"/>
    <w:rsid w:val="00AA08E1"/>
    <w:rsid w:val="00AA0EE1"/>
    <w:rsid w:val="00AA1325"/>
    <w:rsid w:val="00AA173D"/>
    <w:rsid w:val="00AA19A8"/>
    <w:rsid w:val="00AA1CC0"/>
    <w:rsid w:val="00AA237D"/>
    <w:rsid w:val="00AA24B2"/>
    <w:rsid w:val="00AA3A03"/>
    <w:rsid w:val="00AA3E06"/>
    <w:rsid w:val="00AA3EAE"/>
    <w:rsid w:val="00AA4FE8"/>
    <w:rsid w:val="00AA5C79"/>
    <w:rsid w:val="00AA623E"/>
    <w:rsid w:val="00AA6A15"/>
    <w:rsid w:val="00AA6AEC"/>
    <w:rsid w:val="00AA6BAA"/>
    <w:rsid w:val="00AB0209"/>
    <w:rsid w:val="00AB0CFF"/>
    <w:rsid w:val="00AB1F95"/>
    <w:rsid w:val="00AB2097"/>
    <w:rsid w:val="00AB309D"/>
    <w:rsid w:val="00AB32E8"/>
    <w:rsid w:val="00AB387B"/>
    <w:rsid w:val="00AB4078"/>
    <w:rsid w:val="00AB41E3"/>
    <w:rsid w:val="00AB4E23"/>
    <w:rsid w:val="00AB4F4B"/>
    <w:rsid w:val="00AB56B4"/>
    <w:rsid w:val="00AB6551"/>
    <w:rsid w:val="00AB6FA6"/>
    <w:rsid w:val="00AB79AC"/>
    <w:rsid w:val="00AC2276"/>
    <w:rsid w:val="00AC2A11"/>
    <w:rsid w:val="00AC31F3"/>
    <w:rsid w:val="00AC3AFB"/>
    <w:rsid w:val="00AC3CEF"/>
    <w:rsid w:val="00AC4210"/>
    <w:rsid w:val="00AC5E2A"/>
    <w:rsid w:val="00AC5E74"/>
    <w:rsid w:val="00AC635F"/>
    <w:rsid w:val="00AC67FE"/>
    <w:rsid w:val="00AC7508"/>
    <w:rsid w:val="00AC7876"/>
    <w:rsid w:val="00AC7E89"/>
    <w:rsid w:val="00AD07D8"/>
    <w:rsid w:val="00AD1758"/>
    <w:rsid w:val="00AD19DD"/>
    <w:rsid w:val="00AD1D72"/>
    <w:rsid w:val="00AD21FC"/>
    <w:rsid w:val="00AD297B"/>
    <w:rsid w:val="00AD2B22"/>
    <w:rsid w:val="00AD3087"/>
    <w:rsid w:val="00AD340C"/>
    <w:rsid w:val="00AD4332"/>
    <w:rsid w:val="00AD4EA8"/>
    <w:rsid w:val="00AD5209"/>
    <w:rsid w:val="00AD57C8"/>
    <w:rsid w:val="00AD5957"/>
    <w:rsid w:val="00AD5C39"/>
    <w:rsid w:val="00AD6DB9"/>
    <w:rsid w:val="00AD75E1"/>
    <w:rsid w:val="00AD762A"/>
    <w:rsid w:val="00AE008C"/>
    <w:rsid w:val="00AE068F"/>
    <w:rsid w:val="00AE0D3F"/>
    <w:rsid w:val="00AE137B"/>
    <w:rsid w:val="00AE1B89"/>
    <w:rsid w:val="00AE22B5"/>
    <w:rsid w:val="00AE3092"/>
    <w:rsid w:val="00AE370B"/>
    <w:rsid w:val="00AE3A25"/>
    <w:rsid w:val="00AE3D9D"/>
    <w:rsid w:val="00AE537E"/>
    <w:rsid w:val="00AE54DA"/>
    <w:rsid w:val="00AE65B2"/>
    <w:rsid w:val="00AE66E0"/>
    <w:rsid w:val="00AE6A8E"/>
    <w:rsid w:val="00AE6CD6"/>
    <w:rsid w:val="00AE6E5B"/>
    <w:rsid w:val="00AE7137"/>
    <w:rsid w:val="00AE741B"/>
    <w:rsid w:val="00AE784A"/>
    <w:rsid w:val="00AE7D0E"/>
    <w:rsid w:val="00AF06DA"/>
    <w:rsid w:val="00AF086C"/>
    <w:rsid w:val="00AF09DA"/>
    <w:rsid w:val="00AF0DAE"/>
    <w:rsid w:val="00AF160B"/>
    <w:rsid w:val="00AF16A4"/>
    <w:rsid w:val="00AF1FCA"/>
    <w:rsid w:val="00AF20EA"/>
    <w:rsid w:val="00AF2DDC"/>
    <w:rsid w:val="00AF316B"/>
    <w:rsid w:val="00AF3621"/>
    <w:rsid w:val="00AF3CEF"/>
    <w:rsid w:val="00AF3F57"/>
    <w:rsid w:val="00AF49AA"/>
    <w:rsid w:val="00AF4CAC"/>
    <w:rsid w:val="00AF5349"/>
    <w:rsid w:val="00AF58D1"/>
    <w:rsid w:val="00AF635C"/>
    <w:rsid w:val="00AF6E0F"/>
    <w:rsid w:val="00AF707B"/>
    <w:rsid w:val="00AF75A6"/>
    <w:rsid w:val="00AF7A8B"/>
    <w:rsid w:val="00AF7BB0"/>
    <w:rsid w:val="00B0028C"/>
    <w:rsid w:val="00B00437"/>
    <w:rsid w:val="00B0066F"/>
    <w:rsid w:val="00B01B13"/>
    <w:rsid w:val="00B02376"/>
    <w:rsid w:val="00B02CFF"/>
    <w:rsid w:val="00B0373B"/>
    <w:rsid w:val="00B03A8D"/>
    <w:rsid w:val="00B042DF"/>
    <w:rsid w:val="00B05266"/>
    <w:rsid w:val="00B0544D"/>
    <w:rsid w:val="00B05582"/>
    <w:rsid w:val="00B0626E"/>
    <w:rsid w:val="00B0696C"/>
    <w:rsid w:val="00B078F6"/>
    <w:rsid w:val="00B07CC3"/>
    <w:rsid w:val="00B07FB1"/>
    <w:rsid w:val="00B103C6"/>
    <w:rsid w:val="00B109C9"/>
    <w:rsid w:val="00B11AB5"/>
    <w:rsid w:val="00B11E04"/>
    <w:rsid w:val="00B1254F"/>
    <w:rsid w:val="00B12AB2"/>
    <w:rsid w:val="00B13ABC"/>
    <w:rsid w:val="00B13AF7"/>
    <w:rsid w:val="00B1544C"/>
    <w:rsid w:val="00B15C79"/>
    <w:rsid w:val="00B15EB9"/>
    <w:rsid w:val="00B1667F"/>
    <w:rsid w:val="00B16B00"/>
    <w:rsid w:val="00B16BBA"/>
    <w:rsid w:val="00B175F7"/>
    <w:rsid w:val="00B1790A"/>
    <w:rsid w:val="00B20308"/>
    <w:rsid w:val="00B20525"/>
    <w:rsid w:val="00B2060F"/>
    <w:rsid w:val="00B20B8D"/>
    <w:rsid w:val="00B20E1F"/>
    <w:rsid w:val="00B21224"/>
    <w:rsid w:val="00B21CC4"/>
    <w:rsid w:val="00B228F1"/>
    <w:rsid w:val="00B22A8A"/>
    <w:rsid w:val="00B2376F"/>
    <w:rsid w:val="00B2470A"/>
    <w:rsid w:val="00B248EC"/>
    <w:rsid w:val="00B24E9D"/>
    <w:rsid w:val="00B253F8"/>
    <w:rsid w:val="00B25A28"/>
    <w:rsid w:val="00B25ECF"/>
    <w:rsid w:val="00B2641E"/>
    <w:rsid w:val="00B26A60"/>
    <w:rsid w:val="00B26C4E"/>
    <w:rsid w:val="00B27265"/>
    <w:rsid w:val="00B27290"/>
    <w:rsid w:val="00B27328"/>
    <w:rsid w:val="00B2780B"/>
    <w:rsid w:val="00B27CBD"/>
    <w:rsid w:val="00B3011E"/>
    <w:rsid w:val="00B30147"/>
    <w:rsid w:val="00B304EB"/>
    <w:rsid w:val="00B30AFD"/>
    <w:rsid w:val="00B30E5C"/>
    <w:rsid w:val="00B30F6D"/>
    <w:rsid w:val="00B318BA"/>
    <w:rsid w:val="00B3231B"/>
    <w:rsid w:val="00B3273B"/>
    <w:rsid w:val="00B3274C"/>
    <w:rsid w:val="00B3327A"/>
    <w:rsid w:val="00B33775"/>
    <w:rsid w:val="00B351D5"/>
    <w:rsid w:val="00B358BC"/>
    <w:rsid w:val="00B358F6"/>
    <w:rsid w:val="00B363F4"/>
    <w:rsid w:val="00B36D19"/>
    <w:rsid w:val="00B36F3C"/>
    <w:rsid w:val="00B37710"/>
    <w:rsid w:val="00B40A4A"/>
    <w:rsid w:val="00B40F8E"/>
    <w:rsid w:val="00B416C3"/>
    <w:rsid w:val="00B416C5"/>
    <w:rsid w:val="00B416DA"/>
    <w:rsid w:val="00B4194F"/>
    <w:rsid w:val="00B4293C"/>
    <w:rsid w:val="00B42A0D"/>
    <w:rsid w:val="00B43F2B"/>
    <w:rsid w:val="00B4415B"/>
    <w:rsid w:val="00B448BA"/>
    <w:rsid w:val="00B44EB3"/>
    <w:rsid w:val="00B46895"/>
    <w:rsid w:val="00B46B38"/>
    <w:rsid w:val="00B46BAA"/>
    <w:rsid w:val="00B46C2B"/>
    <w:rsid w:val="00B4701C"/>
    <w:rsid w:val="00B4725E"/>
    <w:rsid w:val="00B47391"/>
    <w:rsid w:val="00B47B1B"/>
    <w:rsid w:val="00B506D2"/>
    <w:rsid w:val="00B51989"/>
    <w:rsid w:val="00B52B94"/>
    <w:rsid w:val="00B52BBC"/>
    <w:rsid w:val="00B52BEC"/>
    <w:rsid w:val="00B52E86"/>
    <w:rsid w:val="00B52FCE"/>
    <w:rsid w:val="00B5345B"/>
    <w:rsid w:val="00B53837"/>
    <w:rsid w:val="00B54DAB"/>
    <w:rsid w:val="00B55040"/>
    <w:rsid w:val="00B553AE"/>
    <w:rsid w:val="00B55A71"/>
    <w:rsid w:val="00B55CA4"/>
    <w:rsid w:val="00B56E7B"/>
    <w:rsid w:val="00B574C9"/>
    <w:rsid w:val="00B57C2F"/>
    <w:rsid w:val="00B57DFA"/>
    <w:rsid w:val="00B57F19"/>
    <w:rsid w:val="00B57F94"/>
    <w:rsid w:val="00B6031D"/>
    <w:rsid w:val="00B60875"/>
    <w:rsid w:val="00B61AC3"/>
    <w:rsid w:val="00B61ACF"/>
    <w:rsid w:val="00B6339E"/>
    <w:rsid w:val="00B659BC"/>
    <w:rsid w:val="00B66472"/>
    <w:rsid w:val="00B66604"/>
    <w:rsid w:val="00B668FC"/>
    <w:rsid w:val="00B67156"/>
    <w:rsid w:val="00B67591"/>
    <w:rsid w:val="00B67B5A"/>
    <w:rsid w:val="00B7020E"/>
    <w:rsid w:val="00B704BC"/>
    <w:rsid w:val="00B710E6"/>
    <w:rsid w:val="00B712B8"/>
    <w:rsid w:val="00B72072"/>
    <w:rsid w:val="00B724BF"/>
    <w:rsid w:val="00B730BA"/>
    <w:rsid w:val="00B75F0D"/>
    <w:rsid w:val="00B7654E"/>
    <w:rsid w:val="00B76770"/>
    <w:rsid w:val="00B7783B"/>
    <w:rsid w:val="00B77F04"/>
    <w:rsid w:val="00B8045B"/>
    <w:rsid w:val="00B81C33"/>
    <w:rsid w:val="00B827EA"/>
    <w:rsid w:val="00B82C34"/>
    <w:rsid w:val="00B82F6A"/>
    <w:rsid w:val="00B8361E"/>
    <w:rsid w:val="00B83A01"/>
    <w:rsid w:val="00B8443F"/>
    <w:rsid w:val="00B857F3"/>
    <w:rsid w:val="00B860BE"/>
    <w:rsid w:val="00B8690F"/>
    <w:rsid w:val="00B87883"/>
    <w:rsid w:val="00B87F6C"/>
    <w:rsid w:val="00B90D48"/>
    <w:rsid w:val="00B90EAF"/>
    <w:rsid w:val="00B91A09"/>
    <w:rsid w:val="00B9231E"/>
    <w:rsid w:val="00B929DC"/>
    <w:rsid w:val="00B935A0"/>
    <w:rsid w:val="00B938F2"/>
    <w:rsid w:val="00B94494"/>
    <w:rsid w:val="00B94C11"/>
    <w:rsid w:val="00B95675"/>
    <w:rsid w:val="00B95A61"/>
    <w:rsid w:val="00B96C66"/>
    <w:rsid w:val="00B96FE6"/>
    <w:rsid w:val="00B97195"/>
    <w:rsid w:val="00B9748C"/>
    <w:rsid w:val="00B9761E"/>
    <w:rsid w:val="00BA0834"/>
    <w:rsid w:val="00BA0C76"/>
    <w:rsid w:val="00BA1E81"/>
    <w:rsid w:val="00BA1FC5"/>
    <w:rsid w:val="00BA21A2"/>
    <w:rsid w:val="00BA2B50"/>
    <w:rsid w:val="00BA2BC1"/>
    <w:rsid w:val="00BA2D9E"/>
    <w:rsid w:val="00BA352B"/>
    <w:rsid w:val="00BA364F"/>
    <w:rsid w:val="00BA390C"/>
    <w:rsid w:val="00BA3CA1"/>
    <w:rsid w:val="00BA413F"/>
    <w:rsid w:val="00BA449B"/>
    <w:rsid w:val="00BA5B16"/>
    <w:rsid w:val="00BA68F8"/>
    <w:rsid w:val="00BA695D"/>
    <w:rsid w:val="00BA6A49"/>
    <w:rsid w:val="00BA6A91"/>
    <w:rsid w:val="00BA7148"/>
    <w:rsid w:val="00BA7628"/>
    <w:rsid w:val="00BA763E"/>
    <w:rsid w:val="00BA7894"/>
    <w:rsid w:val="00BB1776"/>
    <w:rsid w:val="00BB2002"/>
    <w:rsid w:val="00BB239E"/>
    <w:rsid w:val="00BB30F7"/>
    <w:rsid w:val="00BB318D"/>
    <w:rsid w:val="00BB3378"/>
    <w:rsid w:val="00BB4790"/>
    <w:rsid w:val="00BB4C5C"/>
    <w:rsid w:val="00BB5093"/>
    <w:rsid w:val="00BB5326"/>
    <w:rsid w:val="00BB5904"/>
    <w:rsid w:val="00BB5FDE"/>
    <w:rsid w:val="00BB6144"/>
    <w:rsid w:val="00BB6DC6"/>
    <w:rsid w:val="00BB6DCF"/>
    <w:rsid w:val="00BB7406"/>
    <w:rsid w:val="00BC1CAF"/>
    <w:rsid w:val="00BC2C2B"/>
    <w:rsid w:val="00BC2D3F"/>
    <w:rsid w:val="00BC2FC7"/>
    <w:rsid w:val="00BC3292"/>
    <w:rsid w:val="00BC4851"/>
    <w:rsid w:val="00BC57D9"/>
    <w:rsid w:val="00BC5E60"/>
    <w:rsid w:val="00BC6096"/>
    <w:rsid w:val="00BC71C6"/>
    <w:rsid w:val="00BC7A66"/>
    <w:rsid w:val="00BD0728"/>
    <w:rsid w:val="00BD07AD"/>
    <w:rsid w:val="00BD0832"/>
    <w:rsid w:val="00BD0B40"/>
    <w:rsid w:val="00BD15A1"/>
    <w:rsid w:val="00BD18FD"/>
    <w:rsid w:val="00BD1B72"/>
    <w:rsid w:val="00BD1F93"/>
    <w:rsid w:val="00BD22A9"/>
    <w:rsid w:val="00BD4530"/>
    <w:rsid w:val="00BD4697"/>
    <w:rsid w:val="00BD498C"/>
    <w:rsid w:val="00BD58B4"/>
    <w:rsid w:val="00BD6179"/>
    <w:rsid w:val="00BD7591"/>
    <w:rsid w:val="00BD7E5D"/>
    <w:rsid w:val="00BE0043"/>
    <w:rsid w:val="00BE08EC"/>
    <w:rsid w:val="00BE143A"/>
    <w:rsid w:val="00BE1887"/>
    <w:rsid w:val="00BE1E0A"/>
    <w:rsid w:val="00BE2620"/>
    <w:rsid w:val="00BE48F4"/>
    <w:rsid w:val="00BE4D72"/>
    <w:rsid w:val="00BE5FD2"/>
    <w:rsid w:val="00BE65F9"/>
    <w:rsid w:val="00BE6C3B"/>
    <w:rsid w:val="00BE7056"/>
    <w:rsid w:val="00BE7612"/>
    <w:rsid w:val="00BE7E4F"/>
    <w:rsid w:val="00BE7F4D"/>
    <w:rsid w:val="00BF057E"/>
    <w:rsid w:val="00BF096D"/>
    <w:rsid w:val="00BF13FC"/>
    <w:rsid w:val="00BF1CB1"/>
    <w:rsid w:val="00BF1D7C"/>
    <w:rsid w:val="00BF385B"/>
    <w:rsid w:val="00BF3A46"/>
    <w:rsid w:val="00BF3ED5"/>
    <w:rsid w:val="00BF404D"/>
    <w:rsid w:val="00BF40D4"/>
    <w:rsid w:val="00BF4D4F"/>
    <w:rsid w:val="00BF4F46"/>
    <w:rsid w:val="00BF539F"/>
    <w:rsid w:val="00BF64BD"/>
    <w:rsid w:val="00BF6884"/>
    <w:rsid w:val="00BF7FF1"/>
    <w:rsid w:val="00C005AB"/>
    <w:rsid w:val="00C0071F"/>
    <w:rsid w:val="00C00A79"/>
    <w:rsid w:val="00C0185E"/>
    <w:rsid w:val="00C019BB"/>
    <w:rsid w:val="00C01A4D"/>
    <w:rsid w:val="00C0280F"/>
    <w:rsid w:val="00C0305B"/>
    <w:rsid w:val="00C0478C"/>
    <w:rsid w:val="00C05772"/>
    <w:rsid w:val="00C05B0D"/>
    <w:rsid w:val="00C05F8B"/>
    <w:rsid w:val="00C06084"/>
    <w:rsid w:val="00C06090"/>
    <w:rsid w:val="00C06CCB"/>
    <w:rsid w:val="00C072D6"/>
    <w:rsid w:val="00C0733F"/>
    <w:rsid w:val="00C103DB"/>
    <w:rsid w:val="00C108C3"/>
    <w:rsid w:val="00C10973"/>
    <w:rsid w:val="00C10992"/>
    <w:rsid w:val="00C10C9F"/>
    <w:rsid w:val="00C10F3A"/>
    <w:rsid w:val="00C12004"/>
    <w:rsid w:val="00C1201C"/>
    <w:rsid w:val="00C120B7"/>
    <w:rsid w:val="00C12AFD"/>
    <w:rsid w:val="00C13830"/>
    <w:rsid w:val="00C139A8"/>
    <w:rsid w:val="00C13A78"/>
    <w:rsid w:val="00C13DC6"/>
    <w:rsid w:val="00C14210"/>
    <w:rsid w:val="00C14252"/>
    <w:rsid w:val="00C14646"/>
    <w:rsid w:val="00C15763"/>
    <w:rsid w:val="00C15BE2"/>
    <w:rsid w:val="00C15F66"/>
    <w:rsid w:val="00C166A2"/>
    <w:rsid w:val="00C17B96"/>
    <w:rsid w:val="00C2127D"/>
    <w:rsid w:val="00C212D1"/>
    <w:rsid w:val="00C21491"/>
    <w:rsid w:val="00C21C06"/>
    <w:rsid w:val="00C21FD2"/>
    <w:rsid w:val="00C233F9"/>
    <w:rsid w:val="00C23751"/>
    <w:rsid w:val="00C23F64"/>
    <w:rsid w:val="00C24105"/>
    <w:rsid w:val="00C24186"/>
    <w:rsid w:val="00C242F9"/>
    <w:rsid w:val="00C24CE7"/>
    <w:rsid w:val="00C253E9"/>
    <w:rsid w:val="00C256B2"/>
    <w:rsid w:val="00C2583B"/>
    <w:rsid w:val="00C26FD5"/>
    <w:rsid w:val="00C272BF"/>
    <w:rsid w:val="00C27918"/>
    <w:rsid w:val="00C30858"/>
    <w:rsid w:val="00C308B2"/>
    <w:rsid w:val="00C31608"/>
    <w:rsid w:val="00C319B6"/>
    <w:rsid w:val="00C31FB4"/>
    <w:rsid w:val="00C32AFD"/>
    <w:rsid w:val="00C3372B"/>
    <w:rsid w:val="00C337B5"/>
    <w:rsid w:val="00C33B78"/>
    <w:rsid w:val="00C33D6F"/>
    <w:rsid w:val="00C3450B"/>
    <w:rsid w:val="00C3465D"/>
    <w:rsid w:val="00C3493B"/>
    <w:rsid w:val="00C35679"/>
    <w:rsid w:val="00C35B13"/>
    <w:rsid w:val="00C36410"/>
    <w:rsid w:val="00C36997"/>
    <w:rsid w:val="00C36E48"/>
    <w:rsid w:val="00C373B7"/>
    <w:rsid w:val="00C3777C"/>
    <w:rsid w:val="00C37E2B"/>
    <w:rsid w:val="00C40ADF"/>
    <w:rsid w:val="00C40BDB"/>
    <w:rsid w:val="00C40E66"/>
    <w:rsid w:val="00C4121A"/>
    <w:rsid w:val="00C4124E"/>
    <w:rsid w:val="00C41428"/>
    <w:rsid w:val="00C41B40"/>
    <w:rsid w:val="00C42B3B"/>
    <w:rsid w:val="00C42B4B"/>
    <w:rsid w:val="00C42C2F"/>
    <w:rsid w:val="00C42D4B"/>
    <w:rsid w:val="00C4305C"/>
    <w:rsid w:val="00C43528"/>
    <w:rsid w:val="00C435A8"/>
    <w:rsid w:val="00C43A04"/>
    <w:rsid w:val="00C43D05"/>
    <w:rsid w:val="00C44215"/>
    <w:rsid w:val="00C44C86"/>
    <w:rsid w:val="00C450FB"/>
    <w:rsid w:val="00C454E9"/>
    <w:rsid w:val="00C45CCA"/>
    <w:rsid w:val="00C45E59"/>
    <w:rsid w:val="00C46C27"/>
    <w:rsid w:val="00C471F8"/>
    <w:rsid w:val="00C4794F"/>
    <w:rsid w:val="00C479C9"/>
    <w:rsid w:val="00C47E0E"/>
    <w:rsid w:val="00C47EAF"/>
    <w:rsid w:val="00C47F2B"/>
    <w:rsid w:val="00C50304"/>
    <w:rsid w:val="00C5111F"/>
    <w:rsid w:val="00C51A75"/>
    <w:rsid w:val="00C51B11"/>
    <w:rsid w:val="00C5227A"/>
    <w:rsid w:val="00C5263D"/>
    <w:rsid w:val="00C52F74"/>
    <w:rsid w:val="00C5406A"/>
    <w:rsid w:val="00C548EB"/>
    <w:rsid w:val="00C553D6"/>
    <w:rsid w:val="00C558EF"/>
    <w:rsid w:val="00C55A4F"/>
    <w:rsid w:val="00C55F65"/>
    <w:rsid w:val="00C55FB0"/>
    <w:rsid w:val="00C56921"/>
    <w:rsid w:val="00C56A7A"/>
    <w:rsid w:val="00C57EE5"/>
    <w:rsid w:val="00C6027A"/>
    <w:rsid w:val="00C603AA"/>
    <w:rsid w:val="00C60582"/>
    <w:rsid w:val="00C610D3"/>
    <w:rsid w:val="00C612DF"/>
    <w:rsid w:val="00C61361"/>
    <w:rsid w:val="00C61572"/>
    <w:rsid w:val="00C62477"/>
    <w:rsid w:val="00C626D5"/>
    <w:rsid w:val="00C634E2"/>
    <w:rsid w:val="00C64AAC"/>
    <w:rsid w:val="00C64B27"/>
    <w:rsid w:val="00C64E57"/>
    <w:rsid w:val="00C64FDC"/>
    <w:rsid w:val="00C651BF"/>
    <w:rsid w:val="00C65F08"/>
    <w:rsid w:val="00C66B7B"/>
    <w:rsid w:val="00C67395"/>
    <w:rsid w:val="00C676D7"/>
    <w:rsid w:val="00C67A6C"/>
    <w:rsid w:val="00C703BC"/>
    <w:rsid w:val="00C70401"/>
    <w:rsid w:val="00C704B1"/>
    <w:rsid w:val="00C70A20"/>
    <w:rsid w:val="00C70C81"/>
    <w:rsid w:val="00C7169E"/>
    <w:rsid w:val="00C71A08"/>
    <w:rsid w:val="00C7211E"/>
    <w:rsid w:val="00C72436"/>
    <w:rsid w:val="00C72DA3"/>
    <w:rsid w:val="00C72DB8"/>
    <w:rsid w:val="00C73BA8"/>
    <w:rsid w:val="00C74D82"/>
    <w:rsid w:val="00C75007"/>
    <w:rsid w:val="00C75042"/>
    <w:rsid w:val="00C75545"/>
    <w:rsid w:val="00C7581C"/>
    <w:rsid w:val="00C75B6B"/>
    <w:rsid w:val="00C766D9"/>
    <w:rsid w:val="00C76808"/>
    <w:rsid w:val="00C76B2D"/>
    <w:rsid w:val="00C76DF4"/>
    <w:rsid w:val="00C76E1A"/>
    <w:rsid w:val="00C76E97"/>
    <w:rsid w:val="00C77121"/>
    <w:rsid w:val="00C77BB6"/>
    <w:rsid w:val="00C8047B"/>
    <w:rsid w:val="00C80630"/>
    <w:rsid w:val="00C808DC"/>
    <w:rsid w:val="00C80BB0"/>
    <w:rsid w:val="00C80FB5"/>
    <w:rsid w:val="00C81722"/>
    <w:rsid w:val="00C824A8"/>
    <w:rsid w:val="00C830EC"/>
    <w:rsid w:val="00C83158"/>
    <w:rsid w:val="00C832C1"/>
    <w:rsid w:val="00C8368F"/>
    <w:rsid w:val="00C83B07"/>
    <w:rsid w:val="00C83B38"/>
    <w:rsid w:val="00C85BF6"/>
    <w:rsid w:val="00C85E38"/>
    <w:rsid w:val="00C86B0F"/>
    <w:rsid w:val="00C86B7B"/>
    <w:rsid w:val="00C86EA5"/>
    <w:rsid w:val="00C87FB3"/>
    <w:rsid w:val="00C905D5"/>
    <w:rsid w:val="00C9081D"/>
    <w:rsid w:val="00C90C56"/>
    <w:rsid w:val="00C9136E"/>
    <w:rsid w:val="00C915C7"/>
    <w:rsid w:val="00C9259B"/>
    <w:rsid w:val="00C9288B"/>
    <w:rsid w:val="00C93657"/>
    <w:rsid w:val="00C93B71"/>
    <w:rsid w:val="00C94036"/>
    <w:rsid w:val="00C94757"/>
    <w:rsid w:val="00C94E25"/>
    <w:rsid w:val="00C94F36"/>
    <w:rsid w:val="00C952A8"/>
    <w:rsid w:val="00C95E81"/>
    <w:rsid w:val="00C9609A"/>
    <w:rsid w:val="00C96CE9"/>
    <w:rsid w:val="00C96F9B"/>
    <w:rsid w:val="00C96FC8"/>
    <w:rsid w:val="00C96FD6"/>
    <w:rsid w:val="00C97390"/>
    <w:rsid w:val="00C979F1"/>
    <w:rsid w:val="00C97EAB"/>
    <w:rsid w:val="00CA052B"/>
    <w:rsid w:val="00CA0797"/>
    <w:rsid w:val="00CA0EC8"/>
    <w:rsid w:val="00CA2543"/>
    <w:rsid w:val="00CA297D"/>
    <w:rsid w:val="00CA30EE"/>
    <w:rsid w:val="00CA3B0E"/>
    <w:rsid w:val="00CA463D"/>
    <w:rsid w:val="00CA49D5"/>
    <w:rsid w:val="00CA53E9"/>
    <w:rsid w:val="00CA5DF1"/>
    <w:rsid w:val="00CA7069"/>
    <w:rsid w:val="00CA7308"/>
    <w:rsid w:val="00CB078E"/>
    <w:rsid w:val="00CB1CE7"/>
    <w:rsid w:val="00CB206C"/>
    <w:rsid w:val="00CB2B31"/>
    <w:rsid w:val="00CB35CE"/>
    <w:rsid w:val="00CB36D0"/>
    <w:rsid w:val="00CB3B79"/>
    <w:rsid w:val="00CB44C1"/>
    <w:rsid w:val="00CB47A6"/>
    <w:rsid w:val="00CB4A04"/>
    <w:rsid w:val="00CB4A82"/>
    <w:rsid w:val="00CB4EC1"/>
    <w:rsid w:val="00CB683A"/>
    <w:rsid w:val="00CB79C4"/>
    <w:rsid w:val="00CB7E5D"/>
    <w:rsid w:val="00CC02E6"/>
    <w:rsid w:val="00CC0765"/>
    <w:rsid w:val="00CC0ED8"/>
    <w:rsid w:val="00CC1890"/>
    <w:rsid w:val="00CC1C8D"/>
    <w:rsid w:val="00CC1EB5"/>
    <w:rsid w:val="00CC27AC"/>
    <w:rsid w:val="00CC31A1"/>
    <w:rsid w:val="00CC33E0"/>
    <w:rsid w:val="00CC35C6"/>
    <w:rsid w:val="00CC427D"/>
    <w:rsid w:val="00CC42F6"/>
    <w:rsid w:val="00CC43E8"/>
    <w:rsid w:val="00CC4596"/>
    <w:rsid w:val="00CC46AD"/>
    <w:rsid w:val="00CC5079"/>
    <w:rsid w:val="00CC50E8"/>
    <w:rsid w:val="00CC5398"/>
    <w:rsid w:val="00CC5730"/>
    <w:rsid w:val="00CC5A43"/>
    <w:rsid w:val="00CC646E"/>
    <w:rsid w:val="00CC67E3"/>
    <w:rsid w:val="00CC72F8"/>
    <w:rsid w:val="00CC7648"/>
    <w:rsid w:val="00CD04FD"/>
    <w:rsid w:val="00CD1282"/>
    <w:rsid w:val="00CD13BD"/>
    <w:rsid w:val="00CD15B4"/>
    <w:rsid w:val="00CD21A0"/>
    <w:rsid w:val="00CD2496"/>
    <w:rsid w:val="00CD271A"/>
    <w:rsid w:val="00CD2F10"/>
    <w:rsid w:val="00CD3113"/>
    <w:rsid w:val="00CD3DF2"/>
    <w:rsid w:val="00CD3F69"/>
    <w:rsid w:val="00CD450B"/>
    <w:rsid w:val="00CD4ABA"/>
    <w:rsid w:val="00CD5608"/>
    <w:rsid w:val="00CD580C"/>
    <w:rsid w:val="00CD5C11"/>
    <w:rsid w:val="00CD7246"/>
    <w:rsid w:val="00CD752B"/>
    <w:rsid w:val="00CD79D0"/>
    <w:rsid w:val="00CD7E7F"/>
    <w:rsid w:val="00CE05C0"/>
    <w:rsid w:val="00CE10CD"/>
    <w:rsid w:val="00CE191E"/>
    <w:rsid w:val="00CE1A06"/>
    <w:rsid w:val="00CE21E0"/>
    <w:rsid w:val="00CE2300"/>
    <w:rsid w:val="00CE28BF"/>
    <w:rsid w:val="00CE2AD8"/>
    <w:rsid w:val="00CE2FDE"/>
    <w:rsid w:val="00CE3590"/>
    <w:rsid w:val="00CE3606"/>
    <w:rsid w:val="00CE38CE"/>
    <w:rsid w:val="00CE3DB9"/>
    <w:rsid w:val="00CE3F47"/>
    <w:rsid w:val="00CE408F"/>
    <w:rsid w:val="00CE42CF"/>
    <w:rsid w:val="00CE545A"/>
    <w:rsid w:val="00CE5710"/>
    <w:rsid w:val="00CE5BA2"/>
    <w:rsid w:val="00CE5D2E"/>
    <w:rsid w:val="00CE6370"/>
    <w:rsid w:val="00CE6E9E"/>
    <w:rsid w:val="00CE78BD"/>
    <w:rsid w:val="00CF0B24"/>
    <w:rsid w:val="00CF17AE"/>
    <w:rsid w:val="00CF1CA9"/>
    <w:rsid w:val="00CF1EDB"/>
    <w:rsid w:val="00CF21C7"/>
    <w:rsid w:val="00CF22B8"/>
    <w:rsid w:val="00CF24DF"/>
    <w:rsid w:val="00CF2622"/>
    <w:rsid w:val="00CF270C"/>
    <w:rsid w:val="00CF27D2"/>
    <w:rsid w:val="00CF3337"/>
    <w:rsid w:val="00CF34C3"/>
    <w:rsid w:val="00CF42F5"/>
    <w:rsid w:val="00CF4716"/>
    <w:rsid w:val="00CF4F38"/>
    <w:rsid w:val="00CF5591"/>
    <w:rsid w:val="00CF57C7"/>
    <w:rsid w:val="00CF5C9F"/>
    <w:rsid w:val="00CF653B"/>
    <w:rsid w:val="00CF6A50"/>
    <w:rsid w:val="00CF719F"/>
    <w:rsid w:val="00CF7A99"/>
    <w:rsid w:val="00CF7EB9"/>
    <w:rsid w:val="00D0029E"/>
    <w:rsid w:val="00D00356"/>
    <w:rsid w:val="00D00DD9"/>
    <w:rsid w:val="00D00E75"/>
    <w:rsid w:val="00D01016"/>
    <w:rsid w:val="00D019C8"/>
    <w:rsid w:val="00D01D44"/>
    <w:rsid w:val="00D0230F"/>
    <w:rsid w:val="00D02406"/>
    <w:rsid w:val="00D024BA"/>
    <w:rsid w:val="00D03028"/>
    <w:rsid w:val="00D03D82"/>
    <w:rsid w:val="00D03EB3"/>
    <w:rsid w:val="00D0421C"/>
    <w:rsid w:val="00D044B2"/>
    <w:rsid w:val="00D04953"/>
    <w:rsid w:val="00D04EEA"/>
    <w:rsid w:val="00D053DA"/>
    <w:rsid w:val="00D05821"/>
    <w:rsid w:val="00D0629C"/>
    <w:rsid w:val="00D07158"/>
    <w:rsid w:val="00D07362"/>
    <w:rsid w:val="00D07378"/>
    <w:rsid w:val="00D07F73"/>
    <w:rsid w:val="00D10BF2"/>
    <w:rsid w:val="00D11743"/>
    <w:rsid w:val="00D117A5"/>
    <w:rsid w:val="00D1318E"/>
    <w:rsid w:val="00D13214"/>
    <w:rsid w:val="00D1401E"/>
    <w:rsid w:val="00D1493F"/>
    <w:rsid w:val="00D15AC1"/>
    <w:rsid w:val="00D16395"/>
    <w:rsid w:val="00D16DE4"/>
    <w:rsid w:val="00D16E01"/>
    <w:rsid w:val="00D17808"/>
    <w:rsid w:val="00D200A6"/>
    <w:rsid w:val="00D20116"/>
    <w:rsid w:val="00D20BE0"/>
    <w:rsid w:val="00D21482"/>
    <w:rsid w:val="00D21B8B"/>
    <w:rsid w:val="00D225B8"/>
    <w:rsid w:val="00D2285B"/>
    <w:rsid w:val="00D22862"/>
    <w:rsid w:val="00D22BEB"/>
    <w:rsid w:val="00D236F1"/>
    <w:rsid w:val="00D238B5"/>
    <w:rsid w:val="00D23CDC"/>
    <w:rsid w:val="00D23F7E"/>
    <w:rsid w:val="00D24076"/>
    <w:rsid w:val="00D24905"/>
    <w:rsid w:val="00D24A23"/>
    <w:rsid w:val="00D25C1F"/>
    <w:rsid w:val="00D27447"/>
    <w:rsid w:val="00D27487"/>
    <w:rsid w:val="00D27A43"/>
    <w:rsid w:val="00D27B13"/>
    <w:rsid w:val="00D3018A"/>
    <w:rsid w:val="00D306C4"/>
    <w:rsid w:val="00D30713"/>
    <w:rsid w:val="00D31984"/>
    <w:rsid w:val="00D31AB7"/>
    <w:rsid w:val="00D3205D"/>
    <w:rsid w:val="00D32545"/>
    <w:rsid w:val="00D32D98"/>
    <w:rsid w:val="00D32FE5"/>
    <w:rsid w:val="00D33751"/>
    <w:rsid w:val="00D33F96"/>
    <w:rsid w:val="00D341DD"/>
    <w:rsid w:val="00D343CF"/>
    <w:rsid w:val="00D34AF7"/>
    <w:rsid w:val="00D34DBB"/>
    <w:rsid w:val="00D35232"/>
    <w:rsid w:val="00D353A8"/>
    <w:rsid w:val="00D3570A"/>
    <w:rsid w:val="00D367CE"/>
    <w:rsid w:val="00D36971"/>
    <w:rsid w:val="00D36F6D"/>
    <w:rsid w:val="00D37A5B"/>
    <w:rsid w:val="00D40B64"/>
    <w:rsid w:val="00D40EB1"/>
    <w:rsid w:val="00D41118"/>
    <w:rsid w:val="00D41958"/>
    <w:rsid w:val="00D41989"/>
    <w:rsid w:val="00D41DA9"/>
    <w:rsid w:val="00D4256A"/>
    <w:rsid w:val="00D43036"/>
    <w:rsid w:val="00D443D9"/>
    <w:rsid w:val="00D445AD"/>
    <w:rsid w:val="00D448AC"/>
    <w:rsid w:val="00D448D1"/>
    <w:rsid w:val="00D44A27"/>
    <w:rsid w:val="00D45D31"/>
    <w:rsid w:val="00D46A82"/>
    <w:rsid w:val="00D473A0"/>
    <w:rsid w:val="00D4742E"/>
    <w:rsid w:val="00D47AEA"/>
    <w:rsid w:val="00D47F81"/>
    <w:rsid w:val="00D503A1"/>
    <w:rsid w:val="00D55653"/>
    <w:rsid w:val="00D55934"/>
    <w:rsid w:val="00D5598E"/>
    <w:rsid w:val="00D56A24"/>
    <w:rsid w:val="00D57092"/>
    <w:rsid w:val="00D601CD"/>
    <w:rsid w:val="00D60469"/>
    <w:rsid w:val="00D60BA6"/>
    <w:rsid w:val="00D60DDA"/>
    <w:rsid w:val="00D619D6"/>
    <w:rsid w:val="00D6214E"/>
    <w:rsid w:val="00D62F97"/>
    <w:rsid w:val="00D639F9"/>
    <w:rsid w:val="00D63D7D"/>
    <w:rsid w:val="00D63ED9"/>
    <w:rsid w:val="00D64212"/>
    <w:rsid w:val="00D650C0"/>
    <w:rsid w:val="00D661C1"/>
    <w:rsid w:val="00D664E1"/>
    <w:rsid w:val="00D66A1E"/>
    <w:rsid w:val="00D670D3"/>
    <w:rsid w:val="00D6717A"/>
    <w:rsid w:val="00D67218"/>
    <w:rsid w:val="00D672E4"/>
    <w:rsid w:val="00D67C62"/>
    <w:rsid w:val="00D70A03"/>
    <w:rsid w:val="00D70AF0"/>
    <w:rsid w:val="00D70F65"/>
    <w:rsid w:val="00D7192B"/>
    <w:rsid w:val="00D71B09"/>
    <w:rsid w:val="00D73311"/>
    <w:rsid w:val="00D740A0"/>
    <w:rsid w:val="00D74906"/>
    <w:rsid w:val="00D74A63"/>
    <w:rsid w:val="00D74CF3"/>
    <w:rsid w:val="00D74D05"/>
    <w:rsid w:val="00D759C5"/>
    <w:rsid w:val="00D76475"/>
    <w:rsid w:val="00D76829"/>
    <w:rsid w:val="00D768DD"/>
    <w:rsid w:val="00D77621"/>
    <w:rsid w:val="00D77801"/>
    <w:rsid w:val="00D7798A"/>
    <w:rsid w:val="00D80AE4"/>
    <w:rsid w:val="00D80AFD"/>
    <w:rsid w:val="00D81898"/>
    <w:rsid w:val="00D81F7F"/>
    <w:rsid w:val="00D82B00"/>
    <w:rsid w:val="00D83FB5"/>
    <w:rsid w:val="00D84C90"/>
    <w:rsid w:val="00D85E86"/>
    <w:rsid w:val="00D85EBA"/>
    <w:rsid w:val="00D866C4"/>
    <w:rsid w:val="00D86F45"/>
    <w:rsid w:val="00D87488"/>
    <w:rsid w:val="00D876A1"/>
    <w:rsid w:val="00D87A84"/>
    <w:rsid w:val="00D90228"/>
    <w:rsid w:val="00D9045D"/>
    <w:rsid w:val="00D908D2"/>
    <w:rsid w:val="00D91B91"/>
    <w:rsid w:val="00D920FA"/>
    <w:rsid w:val="00D92338"/>
    <w:rsid w:val="00D924CF"/>
    <w:rsid w:val="00D924D1"/>
    <w:rsid w:val="00D929CD"/>
    <w:rsid w:val="00D92CF0"/>
    <w:rsid w:val="00D94DA0"/>
    <w:rsid w:val="00D95E13"/>
    <w:rsid w:val="00D966F6"/>
    <w:rsid w:val="00D96C98"/>
    <w:rsid w:val="00DA0D6E"/>
    <w:rsid w:val="00DA0F68"/>
    <w:rsid w:val="00DA19DA"/>
    <w:rsid w:val="00DA1D5C"/>
    <w:rsid w:val="00DA4490"/>
    <w:rsid w:val="00DA45B8"/>
    <w:rsid w:val="00DA56C3"/>
    <w:rsid w:val="00DA5BA8"/>
    <w:rsid w:val="00DA5E17"/>
    <w:rsid w:val="00DA79DB"/>
    <w:rsid w:val="00DB03CA"/>
    <w:rsid w:val="00DB05B2"/>
    <w:rsid w:val="00DB17AA"/>
    <w:rsid w:val="00DB1BD4"/>
    <w:rsid w:val="00DB1C64"/>
    <w:rsid w:val="00DB1DC3"/>
    <w:rsid w:val="00DB444A"/>
    <w:rsid w:val="00DB4CCD"/>
    <w:rsid w:val="00DB5234"/>
    <w:rsid w:val="00DB54C2"/>
    <w:rsid w:val="00DB5AC7"/>
    <w:rsid w:val="00DB5B2E"/>
    <w:rsid w:val="00DB5E65"/>
    <w:rsid w:val="00DB5EED"/>
    <w:rsid w:val="00DB64BE"/>
    <w:rsid w:val="00DB6B89"/>
    <w:rsid w:val="00DB77CD"/>
    <w:rsid w:val="00DB7EDD"/>
    <w:rsid w:val="00DC00B4"/>
    <w:rsid w:val="00DC0EFE"/>
    <w:rsid w:val="00DC137A"/>
    <w:rsid w:val="00DC1A01"/>
    <w:rsid w:val="00DC1B2D"/>
    <w:rsid w:val="00DC20ED"/>
    <w:rsid w:val="00DC2FC8"/>
    <w:rsid w:val="00DC30DE"/>
    <w:rsid w:val="00DC3367"/>
    <w:rsid w:val="00DC36AE"/>
    <w:rsid w:val="00DC39E5"/>
    <w:rsid w:val="00DC3BCD"/>
    <w:rsid w:val="00DC4DD7"/>
    <w:rsid w:val="00DC6FCA"/>
    <w:rsid w:val="00DC73D8"/>
    <w:rsid w:val="00DC7511"/>
    <w:rsid w:val="00DC75C8"/>
    <w:rsid w:val="00DC75E2"/>
    <w:rsid w:val="00DC78B7"/>
    <w:rsid w:val="00DC7F75"/>
    <w:rsid w:val="00DD07AB"/>
    <w:rsid w:val="00DD0B3F"/>
    <w:rsid w:val="00DD1827"/>
    <w:rsid w:val="00DD219F"/>
    <w:rsid w:val="00DD31CB"/>
    <w:rsid w:val="00DD350E"/>
    <w:rsid w:val="00DD3CFD"/>
    <w:rsid w:val="00DD52A7"/>
    <w:rsid w:val="00DD5D98"/>
    <w:rsid w:val="00DD5E05"/>
    <w:rsid w:val="00DD5FF7"/>
    <w:rsid w:val="00DD6268"/>
    <w:rsid w:val="00DD66FB"/>
    <w:rsid w:val="00DD69BF"/>
    <w:rsid w:val="00DD6E5D"/>
    <w:rsid w:val="00DD7357"/>
    <w:rsid w:val="00DD77D3"/>
    <w:rsid w:val="00DD79EC"/>
    <w:rsid w:val="00DD7C63"/>
    <w:rsid w:val="00DE01CC"/>
    <w:rsid w:val="00DE0FAD"/>
    <w:rsid w:val="00DE1443"/>
    <w:rsid w:val="00DE1820"/>
    <w:rsid w:val="00DE1F88"/>
    <w:rsid w:val="00DE279A"/>
    <w:rsid w:val="00DE37CD"/>
    <w:rsid w:val="00DE3BCE"/>
    <w:rsid w:val="00DE5128"/>
    <w:rsid w:val="00DE54DA"/>
    <w:rsid w:val="00DE55F2"/>
    <w:rsid w:val="00DE560E"/>
    <w:rsid w:val="00DE5CD1"/>
    <w:rsid w:val="00DE64F5"/>
    <w:rsid w:val="00DE6E8E"/>
    <w:rsid w:val="00DE70FE"/>
    <w:rsid w:val="00DE7992"/>
    <w:rsid w:val="00DF0E27"/>
    <w:rsid w:val="00DF1CB1"/>
    <w:rsid w:val="00DF2B6F"/>
    <w:rsid w:val="00DF2D6D"/>
    <w:rsid w:val="00DF2FE1"/>
    <w:rsid w:val="00DF3219"/>
    <w:rsid w:val="00DF358B"/>
    <w:rsid w:val="00DF35AB"/>
    <w:rsid w:val="00DF4006"/>
    <w:rsid w:val="00DF404C"/>
    <w:rsid w:val="00DF5350"/>
    <w:rsid w:val="00DF60A4"/>
    <w:rsid w:val="00DF6355"/>
    <w:rsid w:val="00DF6AA3"/>
    <w:rsid w:val="00DF6F31"/>
    <w:rsid w:val="00E013C4"/>
    <w:rsid w:val="00E01B7B"/>
    <w:rsid w:val="00E0222A"/>
    <w:rsid w:val="00E025A3"/>
    <w:rsid w:val="00E02E12"/>
    <w:rsid w:val="00E0311C"/>
    <w:rsid w:val="00E03867"/>
    <w:rsid w:val="00E04D38"/>
    <w:rsid w:val="00E053C6"/>
    <w:rsid w:val="00E05863"/>
    <w:rsid w:val="00E0591D"/>
    <w:rsid w:val="00E05D9C"/>
    <w:rsid w:val="00E0639A"/>
    <w:rsid w:val="00E066EA"/>
    <w:rsid w:val="00E06D42"/>
    <w:rsid w:val="00E06F26"/>
    <w:rsid w:val="00E1050A"/>
    <w:rsid w:val="00E1061F"/>
    <w:rsid w:val="00E10D51"/>
    <w:rsid w:val="00E11683"/>
    <w:rsid w:val="00E11B75"/>
    <w:rsid w:val="00E127E2"/>
    <w:rsid w:val="00E129B7"/>
    <w:rsid w:val="00E139CD"/>
    <w:rsid w:val="00E14174"/>
    <w:rsid w:val="00E15056"/>
    <w:rsid w:val="00E155FB"/>
    <w:rsid w:val="00E15A1B"/>
    <w:rsid w:val="00E15C65"/>
    <w:rsid w:val="00E15DC0"/>
    <w:rsid w:val="00E167D2"/>
    <w:rsid w:val="00E16ACE"/>
    <w:rsid w:val="00E16D5C"/>
    <w:rsid w:val="00E174C5"/>
    <w:rsid w:val="00E2079D"/>
    <w:rsid w:val="00E20B1D"/>
    <w:rsid w:val="00E21019"/>
    <w:rsid w:val="00E211EC"/>
    <w:rsid w:val="00E21672"/>
    <w:rsid w:val="00E21A3D"/>
    <w:rsid w:val="00E2236D"/>
    <w:rsid w:val="00E230D2"/>
    <w:rsid w:val="00E23A5C"/>
    <w:rsid w:val="00E23BD1"/>
    <w:rsid w:val="00E23C19"/>
    <w:rsid w:val="00E25130"/>
    <w:rsid w:val="00E25188"/>
    <w:rsid w:val="00E25439"/>
    <w:rsid w:val="00E25B1E"/>
    <w:rsid w:val="00E26269"/>
    <w:rsid w:val="00E268BC"/>
    <w:rsid w:val="00E26972"/>
    <w:rsid w:val="00E26B37"/>
    <w:rsid w:val="00E26D71"/>
    <w:rsid w:val="00E27068"/>
    <w:rsid w:val="00E2706B"/>
    <w:rsid w:val="00E27647"/>
    <w:rsid w:val="00E276E1"/>
    <w:rsid w:val="00E2776E"/>
    <w:rsid w:val="00E2778A"/>
    <w:rsid w:val="00E301B1"/>
    <w:rsid w:val="00E319B9"/>
    <w:rsid w:val="00E31DED"/>
    <w:rsid w:val="00E337A5"/>
    <w:rsid w:val="00E33996"/>
    <w:rsid w:val="00E33B21"/>
    <w:rsid w:val="00E33E53"/>
    <w:rsid w:val="00E33F2D"/>
    <w:rsid w:val="00E3412E"/>
    <w:rsid w:val="00E342EB"/>
    <w:rsid w:val="00E3541E"/>
    <w:rsid w:val="00E35467"/>
    <w:rsid w:val="00E35A02"/>
    <w:rsid w:val="00E36366"/>
    <w:rsid w:val="00E364A0"/>
    <w:rsid w:val="00E364D9"/>
    <w:rsid w:val="00E37FC6"/>
    <w:rsid w:val="00E403BF"/>
    <w:rsid w:val="00E40BB5"/>
    <w:rsid w:val="00E40E6F"/>
    <w:rsid w:val="00E412F6"/>
    <w:rsid w:val="00E413F9"/>
    <w:rsid w:val="00E41A64"/>
    <w:rsid w:val="00E41CBA"/>
    <w:rsid w:val="00E42147"/>
    <w:rsid w:val="00E4250E"/>
    <w:rsid w:val="00E4272A"/>
    <w:rsid w:val="00E42B0D"/>
    <w:rsid w:val="00E430F6"/>
    <w:rsid w:val="00E43916"/>
    <w:rsid w:val="00E43D1F"/>
    <w:rsid w:val="00E43ED3"/>
    <w:rsid w:val="00E43EFD"/>
    <w:rsid w:val="00E44F1C"/>
    <w:rsid w:val="00E4642E"/>
    <w:rsid w:val="00E468D6"/>
    <w:rsid w:val="00E47192"/>
    <w:rsid w:val="00E473B6"/>
    <w:rsid w:val="00E478FD"/>
    <w:rsid w:val="00E47991"/>
    <w:rsid w:val="00E5048A"/>
    <w:rsid w:val="00E512C5"/>
    <w:rsid w:val="00E514E8"/>
    <w:rsid w:val="00E51E28"/>
    <w:rsid w:val="00E52450"/>
    <w:rsid w:val="00E52A9B"/>
    <w:rsid w:val="00E53939"/>
    <w:rsid w:val="00E53A81"/>
    <w:rsid w:val="00E5445B"/>
    <w:rsid w:val="00E54FA4"/>
    <w:rsid w:val="00E55280"/>
    <w:rsid w:val="00E5586E"/>
    <w:rsid w:val="00E5620B"/>
    <w:rsid w:val="00E565DB"/>
    <w:rsid w:val="00E57649"/>
    <w:rsid w:val="00E57911"/>
    <w:rsid w:val="00E60C37"/>
    <w:rsid w:val="00E60EE3"/>
    <w:rsid w:val="00E622FD"/>
    <w:rsid w:val="00E629D4"/>
    <w:rsid w:val="00E62ACA"/>
    <w:rsid w:val="00E6328C"/>
    <w:rsid w:val="00E63705"/>
    <w:rsid w:val="00E63BAC"/>
    <w:rsid w:val="00E63CED"/>
    <w:rsid w:val="00E63F85"/>
    <w:rsid w:val="00E648B0"/>
    <w:rsid w:val="00E64C41"/>
    <w:rsid w:val="00E652B7"/>
    <w:rsid w:val="00E656E9"/>
    <w:rsid w:val="00E660CB"/>
    <w:rsid w:val="00E66634"/>
    <w:rsid w:val="00E67183"/>
    <w:rsid w:val="00E70A08"/>
    <w:rsid w:val="00E70BF1"/>
    <w:rsid w:val="00E721B7"/>
    <w:rsid w:val="00E72AFA"/>
    <w:rsid w:val="00E73D1E"/>
    <w:rsid w:val="00E73E8B"/>
    <w:rsid w:val="00E7414D"/>
    <w:rsid w:val="00E74191"/>
    <w:rsid w:val="00E7451F"/>
    <w:rsid w:val="00E746F5"/>
    <w:rsid w:val="00E748F2"/>
    <w:rsid w:val="00E74EA5"/>
    <w:rsid w:val="00E7500D"/>
    <w:rsid w:val="00E7513C"/>
    <w:rsid w:val="00E758BB"/>
    <w:rsid w:val="00E75C76"/>
    <w:rsid w:val="00E75F8F"/>
    <w:rsid w:val="00E7648F"/>
    <w:rsid w:val="00E77315"/>
    <w:rsid w:val="00E80184"/>
    <w:rsid w:val="00E807A0"/>
    <w:rsid w:val="00E80C68"/>
    <w:rsid w:val="00E80DC7"/>
    <w:rsid w:val="00E812BC"/>
    <w:rsid w:val="00E81579"/>
    <w:rsid w:val="00E8162F"/>
    <w:rsid w:val="00E82743"/>
    <w:rsid w:val="00E828C0"/>
    <w:rsid w:val="00E8292B"/>
    <w:rsid w:val="00E82A9A"/>
    <w:rsid w:val="00E833BC"/>
    <w:rsid w:val="00E845C2"/>
    <w:rsid w:val="00E84880"/>
    <w:rsid w:val="00E84DD0"/>
    <w:rsid w:val="00E851FF"/>
    <w:rsid w:val="00E85426"/>
    <w:rsid w:val="00E85AED"/>
    <w:rsid w:val="00E85F63"/>
    <w:rsid w:val="00E8662A"/>
    <w:rsid w:val="00E86701"/>
    <w:rsid w:val="00E86735"/>
    <w:rsid w:val="00E8772F"/>
    <w:rsid w:val="00E87D5D"/>
    <w:rsid w:val="00E907A8"/>
    <w:rsid w:val="00E91269"/>
    <w:rsid w:val="00E923C2"/>
    <w:rsid w:val="00E92794"/>
    <w:rsid w:val="00E93D16"/>
    <w:rsid w:val="00E95C8E"/>
    <w:rsid w:val="00E95DEC"/>
    <w:rsid w:val="00E96688"/>
    <w:rsid w:val="00E968B5"/>
    <w:rsid w:val="00E977C9"/>
    <w:rsid w:val="00E977FF"/>
    <w:rsid w:val="00EA1770"/>
    <w:rsid w:val="00EA2187"/>
    <w:rsid w:val="00EA21DB"/>
    <w:rsid w:val="00EA23CA"/>
    <w:rsid w:val="00EA279A"/>
    <w:rsid w:val="00EA29C1"/>
    <w:rsid w:val="00EA315C"/>
    <w:rsid w:val="00EA373A"/>
    <w:rsid w:val="00EA3ACF"/>
    <w:rsid w:val="00EA3D73"/>
    <w:rsid w:val="00EA3F7B"/>
    <w:rsid w:val="00EA3FA3"/>
    <w:rsid w:val="00EA72A4"/>
    <w:rsid w:val="00EA733D"/>
    <w:rsid w:val="00EB0381"/>
    <w:rsid w:val="00EB092E"/>
    <w:rsid w:val="00EB0AC7"/>
    <w:rsid w:val="00EB0E09"/>
    <w:rsid w:val="00EB1564"/>
    <w:rsid w:val="00EB1C8E"/>
    <w:rsid w:val="00EB1F76"/>
    <w:rsid w:val="00EB20AD"/>
    <w:rsid w:val="00EB2268"/>
    <w:rsid w:val="00EB24AB"/>
    <w:rsid w:val="00EB2630"/>
    <w:rsid w:val="00EB284B"/>
    <w:rsid w:val="00EB2CC1"/>
    <w:rsid w:val="00EB36B9"/>
    <w:rsid w:val="00EB3872"/>
    <w:rsid w:val="00EB3C49"/>
    <w:rsid w:val="00EB3D76"/>
    <w:rsid w:val="00EB422D"/>
    <w:rsid w:val="00EB46F2"/>
    <w:rsid w:val="00EB5719"/>
    <w:rsid w:val="00EB604B"/>
    <w:rsid w:val="00EB6E35"/>
    <w:rsid w:val="00EB72C1"/>
    <w:rsid w:val="00EB7F03"/>
    <w:rsid w:val="00EB7FD2"/>
    <w:rsid w:val="00EC0341"/>
    <w:rsid w:val="00EC06C0"/>
    <w:rsid w:val="00EC0959"/>
    <w:rsid w:val="00EC1546"/>
    <w:rsid w:val="00EC167C"/>
    <w:rsid w:val="00EC1D77"/>
    <w:rsid w:val="00EC2EF6"/>
    <w:rsid w:val="00EC2F42"/>
    <w:rsid w:val="00EC35DB"/>
    <w:rsid w:val="00EC4EF3"/>
    <w:rsid w:val="00EC5185"/>
    <w:rsid w:val="00EC5590"/>
    <w:rsid w:val="00EC5E8B"/>
    <w:rsid w:val="00EC73DF"/>
    <w:rsid w:val="00ED07BB"/>
    <w:rsid w:val="00ED11B2"/>
    <w:rsid w:val="00ED15D9"/>
    <w:rsid w:val="00ED1670"/>
    <w:rsid w:val="00ED18E1"/>
    <w:rsid w:val="00ED1F0C"/>
    <w:rsid w:val="00ED2E7A"/>
    <w:rsid w:val="00ED358B"/>
    <w:rsid w:val="00ED40F3"/>
    <w:rsid w:val="00ED42A3"/>
    <w:rsid w:val="00ED5522"/>
    <w:rsid w:val="00ED5B82"/>
    <w:rsid w:val="00ED5C77"/>
    <w:rsid w:val="00ED5DEC"/>
    <w:rsid w:val="00ED6ECE"/>
    <w:rsid w:val="00ED7CA2"/>
    <w:rsid w:val="00EE0176"/>
    <w:rsid w:val="00EE0276"/>
    <w:rsid w:val="00EE0385"/>
    <w:rsid w:val="00EE042D"/>
    <w:rsid w:val="00EE0507"/>
    <w:rsid w:val="00EE05FF"/>
    <w:rsid w:val="00EE09EA"/>
    <w:rsid w:val="00EE1648"/>
    <w:rsid w:val="00EE18E7"/>
    <w:rsid w:val="00EE1A84"/>
    <w:rsid w:val="00EE1E1B"/>
    <w:rsid w:val="00EE1E9C"/>
    <w:rsid w:val="00EE2297"/>
    <w:rsid w:val="00EE2427"/>
    <w:rsid w:val="00EE261D"/>
    <w:rsid w:val="00EE26AC"/>
    <w:rsid w:val="00EE2DC3"/>
    <w:rsid w:val="00EE3095"/>
    <w:rsid w:val="00EE3734"/>
    <w:rsid w:val="00EE3EB8"/>
    <w:rsid w:val="00EE4663"/>
    <w:rsid w:val="00EE50E2"/>
    <w:rsid w:val="00EE59B6"/>
    <w:rsid w:val="00EE5FA2"/>
    <w:rsid w:val="00EE6324"/>
    <w:rsid w:val="00EE7154"/>
    <w:rsid w:val="00EE745D"/>
    <w:rsid w:val="00EE784F"/>
    <w:rsid w:val="00EE794F"/>
    <w:rsid w:val="00EF091D"/>
    <w:rsid w:val="00EF0E1D"/>
    <w:rsid w:val="00EF1584"/>
    <w:rsid w:val="00EF276F"/>
    <w:rsid w:val="00EF2D52"/>
    <w:rsid w:val="00EF32C2"/>
    <w:rsid w:val="00EF3B9F"/>
    <w:rsid w:val="00EF3E0D"/>
    <w:rsid w:val="00EF425B"/>
    <w:rsid w:val="00EF436F"/>
    <w:rsid w:val="00EF479D"/>
    <w:rsid w:val="00EF59BE"/>
    <w:rsid w:val="00EF6771"/>
    <w:rsid w:val="00EF7335"/>
    <w:rsid w:val="00EF7A38"/>
    <w:rsid w:val="00EF7E5A"/>
    <w:rsid w:val="00F0023D"/>
    <w:rsid w:val="00F004D2"/>
    <w:rsid w:val="00F00C01"/>
    <w:rsid w:val="00F0184D"/>
    <w:rsid w:val="00F01CE4"/>
    <w:rsid w:val="00F0236B"/>
    <w:rsid w:val="00F0251B"/>
    <w:rsid w:val="00F0298C"/>
    <w:rsid w:val="00F029F6"/>
    <w:rsid w:val="00F0425B"/>
    <w:rsid w:val="00F043DE"/>
    <w:rsid w:val="00F04522"/>
    <w:rsid w:val="00F046E4"/>
    <w:rsid w:val="00F04A85"/>
    <w:rsid w:val="00F04E15"/>
    <w:rsid w:val="00F053F4"/>
    <w:rsid w:val="00F05504"/>
    <w:rsid w:val="00F05FE1"/>
    <w:rsid w:val="00F0614F"/>
    <w:rsid w:val="00F06549"/>
    <w:rsid w:val="00F06900"/>
    <w:rsid w:val="00F073D8"/>
    <w:rsid w:val="00F07B61"/>
    <w:rsid w:val="00F07B76"/>
    <w:rsid w:val="00F104C3"/>
    <w:rsid w:val="00F10962"/>
    <w:rsid w:val="00F10F10"/>
    <w:rsid w:val="00F113AA"/>
    <w:rsid w:val="00F11CEE"/>
    <w:rsid w:val="00F12B1A"/>
    <w:rsid w:val="00F13215"/>
    <w:rsid w:val="00F14871"/>
    <w:rsid w:val="00F14B80"/>
    <w:rsid w:val="00F155DF"/>
    <w:rsid w:val="00F156E6"/>
    <w:rsid w:val="00F15773"/>
    <w:rsid w:val="00F15E94"/>
    <w:rsid w:val="00F15FA1"/>
    <w:rsid w:val="00F16973"/>
    <w:rsid w:val="00F17872"/>
    <w:rsid w:val="00F17B13"/>
    <w:rsid w:val="00F2051A"/>
    <w:rsid w:val="00F208E4"/>
    <w:rsid w:val="00F2120E"/>
    <w:rsid w:val="00F2241F"/>
    <w:rsid w:val="00F22963"/>
    <w:rsid w:val="00F233CE"/>
    <w:rsid w:val="00F2375A"/>
    <w:rsid w:val="00F23FD0"/>
    <w:rsid w:val="00F240DD"/>
    <w:rsid w:val="00F24AE3"/>
    <w:rsid w:val="00F2505F"/>
    <w:rsid w:val="00F2549C"/>
    <w:rsid w:val="00F25761"/>
    <w:rsid w:val="00F25BFC"/>
    <w:rsid w:val="00F26279"/>
    <w:rsid w:val="00F267C9"/>
    <w:rsid w:val="00F27302"/>
    <w:rsid w:val="00F27865"/>
    <w:rsid w:val="00F27B6B"/>
    <w:rsid w:val="00F31811"/>
    <w:rsid w:val="00F321F2"/>
    <w:rsid w:val="00F327A8"/>
    <w:rsid w:val="00F3298F"/>
    <w:rsid w:val="00F32DC3"/>
    <w:rsid w:val="00F330D5"/>
    <w:rsid w:val="00F34600"/>
    <w:rsid w:val="00F34721"/>
    <w:rsid w:val="00F366C0"/>
    <w:rsid w:val="00F368CC"/>
    <w:rsid w:val="00F36C10"/>
    <w:rsid w:val="00F36D71"/>
    <w:rsid w:val="00F37E36"/>
    <w:rsid w:val="00F40023"/>
    <w:rsid w:val="00F4184F"/>
    <w:rsid w:val="00F421B0"/>
    <w:rsid w:val="00F42D9F"/>
    <w:rsid w:val="00F42DA7"/>
    <w:rsid w:val="00F42F28"/>
    <w:rsid w:val="00F4337D"/>
    <w:rsid w:val="00F43CB5"/>
    <w:rsid w:val="00F44174"/>
    <w:rsid w:val="00F44A95"/>
    <w:rsid w:val="00F44AA3"/>
    <w:rsid w:val="00F44ADA"/>
    <w:rsid w:val="00F46E9A"/>
    <w:rsid w:val="00F4788B"/>
    <w:rsid w:val="00F50254"/>
    <w:rsid w:val="00F506B7"/>
    <w:rsid w:val="00F50F41"/>
    <w:rsid w:val="00F51A76"/>
    <w:rsid w:val="00F51A7C"/>
    <w:rsid w:val="00F526AA"/>
    <w:rsid w:val="00F528E0"/>
    <w:rsid w:val="00F52ED7"/>
    <w:rsid w:val="00F53826"/>
    <w:rsid w:val="00F53CE2"/>
    <w:rsid w:val="00F53F7F"/>
    <w:rsid w:val="00F542FE"/>
    <w:rsid w:val="00F55205"/>
    <w:rsid w:val="00F5583C"/>
    <w:rsid w:val="00F562DE"/>
    <w:rsid w:val="00F564BE"/>
    <w:rsid w:val="00F56F5C"/>
    <w:rsid w:val="00F60719"/>
    <w:rsid w:val="00F611A4"/>
    <w:rsid w:val="00F615AE"/>
    <w:rsid w:val="00F6165A"/>
    <w:rsid w:val="00F61835"/>
    <w:rsid w:val="00F618EF"/>
    <w:rsid w:val="00F61C8E"/>
    <w:rsid w:val="00F625EA"/>
    <w:rsid w:val="00F626BC"/>
    <w:rsid w:val="00F63444"/>
    <w:rsid w:val="00F63B80"/>
    <w:rsid w:val="00F63CF0"/>
    <w:rsid w:val="00F64316"/>
    <w:rsid w:val="00F653DB"/>
    <w:rsid w:val="00F657D4"/>
    <w:rsid w:val="00F65A02"/>
    <w:rsid w:val="00F66559"/>
    <w:rsid w:val="00F66AC1"/>
    <w:rsid w:val="00F67199"/>
    <w:rsid w:val="00F7020A"/>
    <w:rsid w:val="00F70245"/>
    <w:rsid w:val="00F7063C"/>
    <w:rsid w:val="00F70CF8"/>
    <w:rsid w:val="00F70CFE"/>
    <w:rsid w:val="00F72252"/>
    <w:rsid w:val="00F72334"/>
    <w:rsid w:val="00F72A3D"/>
    <w:rsid w:val="00F72C6F"/>
    <w:rsid w:val="00F72E28"/>
    <w:rsid w:val="00F73456"/>
    <w:rsid w:val="00F73C45"/>
    <w:rsid w:val="00F73F52"/>
    <w:rsid w:val="00F7421B"/>
    <w:rsid w:val="00F748B4"/>
    <w:rsid w:val="00F74D8A"/>
    <w:rsid w:val="00F7578A"/>
    <w:rsid w:val="00F75867"/>
    <w:rsid w:val="00F75B8B"/>
    <w:rsid w:val="00F76268"/>
    <w:rsid w:val="00F76E5E"/>
    <w:rsid w:val="00F7721A"/>
    <w:rsid w:val="00F779A9"/>
    <w:rsid w:val="00F80E6A"/>
    <w:rsid w:val="00F816FB"/>
    <w:rsid w:val="00F81A10"/>
    <w:rsid w:val="00F8230A"/>
    <w:rsid w:val="00F823EF"/>
    <w:rsid w:val="00F82B64"/>
    <w:rsid w:val="00F83BA1"/>
    <w:rsid w:val="00F842F3"/>
    <w:rsid w:val="00F84419"/>
    <w:rsid w:val="00F84AFF"/>
    <w:rsid w:val="00F853D7"/>
    <w:rsid w:val="00F85B31"/>
    <w:rsid w:val="00F868FD"/>
    <w:rsid w:val="00F87C7B"/>
    <w:rsid w:val="00F87F60"/>
    <w:rsid w:val="00F904DC"/>
    <w:rsid w:val="00F90F3B"/>
    <w:rsid w:val="00F91EE1"/>
    <w:rsid w:val="00F92D05"/>
    <w:rsid w:val="00F938AA"/>
    <w:rsid w:val="00F93EF9"/>
    <w:rsid w:val="00F94AA8"/>
    <w:rsid w:val="00F94B11"/>
    <w:rsid w:val="00F94CC7"/>
    <w:rsid w:val="00F9586D"/>
    <w:rsid w:val="00F95C06"/>
    <w:rsid w:val="00F9629C"/>
    <w:rsid w:val="00F96BCC"/>
    <w:rsid w:val="00F96EC2"/>
    <w:rsid w:val="00F97D14"/>
    <w:rsid w:val="00F97EBA"/>
    <w:rsid w:val="00FA0127"/>
    <w:rsid w:val="00FA04F3"/>
    <w:rsid w:val="00FA0C7A"/>
    <w:rsid w:val="00FA1DE1"/>
    <w:rsid w:val="00FA3CB0"/>
    <w:rsid w:val="00FA41C5"/>
    <w:rsid w:val="00FA437C"/>
    <w:rsid w:val="00FA4D5F"/>
    <w:rsid w:val="00FA4FC8"/>
    <w:rsid w:val="00FA542F"/>
    <w:rsid w:val="00FA6D20"/>
    <w:rsid w:val="00FA7253"/>
    <w:rsid w:val="00FA7BE2"/>
    <w:rsid w:val="00FA7CF7"/>
    <w:rsid w:val="00FB04F5"/>
    <w:rsid w:val="00FB0E5B"/>
    <w:rsid w:val="00FB127D"/>
    <w:rsid w:val="00FB19B6"/>
    <w:rsid w:val="00FB336B"/>
    <w:rsid w:val="00FB3991"/>
    <w:rsid w:val="00FB3CB0"/>
    <w:rsid w:val="00FB3E18"/>
    <w:rsid w:val="00FB4A6C"/>
    <w:rsid w:val="00FB5A1E"/>
    <w:rsid w:val="00FB5D8E"/>
    <w:rsid w:val="00FB6438"/>
    <w:rsid w:val="00FB6D78"/>
    <w:rsid w:val="00FB74A7"/>
    <w:rsid w:val="00FC0088"/>
    <w:rsid w:val="00FC0422"/>
    <w:rsid w:val="00FC0B31"/>
    <w:rsid w:val="00FC10C7"/>
    <w:rsid w:val="00FC1384"/>
    <w:rsid w:val="00FC165B"/>
    <w:rsid w:val="00FC175F"/>
    <w:rsid w:val="00FC1A8D"/>
    <w:rsid w:val="00FC24D4"/>
    <w:rsid w:val="00FC2C52"/>
    <w:rsid w:val="00FC3168"/>
    <w:rsid w:val="00FC318A"/>
    <w:rsid w:val="00FC41C0"/>
    <w:rsid w:val="00FC4C3E"/>
    <w:rsid w:val="00FC4E5B"/>
    <w:rsid w:val="00FC4F14"/>
    <w:rsid w:val="00FD0757"/>
    <w:rsid w:val="00FD0D44"/>
    <w:rsid w:val="00FD1AD6"/>
    <w:rsid w:val="00FD1DBD"/>
    <w:rsid w:val="00FD1F41"/>
    <w:rsid w:val="00FD2144"/>
    <w:rsid w:val="00FD21C4"/>
    <w:rsid w:val="00FD2208"/>
    <w:rsid w:val="00FD224A"/>
    <w:rsid w:val="00FD2268"/>
    <w:rsid w:val="00FD3846"/>
    <w:rsid w:val="00FD403F"/>
    <w:rsid w:val="00FD4313"/>
    <w:rsid w:val="00FD47CC"/>
    <w:rsid w:val="00FD4CA9"/>
    <w:rsid w:val="00FD50FA"/>
    <w:rsid w:val="00FD52DE"/>
    <w:rsid w:val="00FD5578"/>
    <w:rsid w:val="00FD5A6E"/>
    <w:rsid w:val="00FD63F2"/>
    <w:rsid w:val="00FD67CB"/>
    <w:rsid w:val="00FD6A29"/>
    <w:rsid w:val="00FD6ADD"/>
    <w:rsid w:val="00FD6C57"/>
    <w:rsid w:val="00FD6DBE"/>
    <w:rsid w:val="00FD7214"/>
    <w:rsid w:val="00FD768E"/>
    <w:rsid w:val="00FD76B5"/>
    <w:rsid w:val="00FE1F03"/>
    <w:rsid w:val="00FE2228"/>
    <w:rsid w:val="00FE3B73"/>
    <w:rsid w:val="00FE498D"/>
    <w:rsid w:val="00FE49FB"/>
    <w:rsid w:val="00FE4D35"/>
    <w:rsid w:val="00FE50CA"/>
    <w:rsid w:val="00FE6267"/>
    <w:rsid w:val="00FE6748"/>
    <w:rsid w:val="00FE6796"/>
    <w:rsid w:val="00FE7072"/>
    <w:rsid w:val="00FE72B6"/>
    <w:rsid w:val="00FE76AF"/>
    <w:rsid w:val="00FE7958"/>
    <w:rsid w:val="00FE7BF1"/>
    <w:rsid w:val="00FE7EA4"/>
    <w:rsid w:val="00FE7EF9"/>
    <w:rsid w:val="00FF0131"/>
    <w:rsid w:val="00FF0B8C"/>
    <w:rsid w:val="00FF16DD"/>
    <w:rsid w:val="00FF3095"/>
    <w:rsid w:val="00FF31D8"/>
    <w:rsid w:val="00FF31EE"/>
    <w:rsid w:val="00FF3321"/>
    <w:rsid w:val="00FF374B"/>
    <w:rsid w:val="00FF435A"/>
    <w:rsid w:val="00FF4E45"/>
    <w:rsid w:val="00FF5A9A"/>
    <w:rsid w:val="00FF5EE1"/>
    <w:rsid w:val="00FF602F"/>
    <w:rsid w:val="00FF6278"/>
    <w:rsid w:val="00FF749F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D8D47E8-E3C1-45EB-8239-9272FC55B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qFormat/>
    <w:rsid w:val="009D6BBB"/>
    <w:pPr>
      <w:spacing w:before="100" w:beforeAutospacing="1" w:after="100" w:afterAutospacing="1"/>
      <w:outlineLvl w:val="1"/>
    </w:pPr>
    <w:rPr>
      <w:b/>
      <w:bCs/>
      <w:sz w:val="36"/>
      <w:szCs w:val="36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D6BBB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3D78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787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D78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787D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244BE9"/>
  </w:style>
  <w:style w:type="table" w:styleId="TableGrid">
    <w:name w:val="Table Grid"/>
    <w:basedOn w:val="TableNormal"/>
    <w:uiPriority w:val="59"/>
    <w:rsid w:val="00867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1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A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5423"/>
    <w:pPr>
      <w:ind w:left="720"/>
      <w:contextualSpacing/>
    </w:pPr>
  </w:style>
  <w:style w:type="character" w:customStyle="1" w:styleId="hithilite3">
    <w:name w:val="hithilite3"/>
    <w:basedOn w:val="DefaultParagraphFont"/>
    <w:rsid w:val="00CD271A"/>
    <w:rPr>
      <w:shd w:val="clear" w:color="auto" w:fill="FFFF00"/>
    </w:rPr>
  </w:style>
  <w:style w:type="character" w:styleId="Hyperlink">
    <w:name w:val="Hyperlink"/>
    <w:basedOn w:val="DefaultParagraphFont"/>
    <w:uiPriority w:val="99"/>
    <w:unhideWhenUsed/>
    <w:rsid w:val="006D3BFB"/>
    <w:rPr>
      <w:color w:val="3333CC"/>
      <w:u w:val="single"/>
    </w:rPr>
  </w:style>
  <w:style w:type="character" w:customStyle="1" w:styleId="st">
    <w:name w:val="st"/>
    <w:basedOn w:val="DefaultParagraphFont"/>
    <w:rsid w:val="00DA19DA"/>
  </w:style>
  <w:style w:type="character" w:styleId="FollowedHyperlink">
    <w:name w:val="FollowedHyperlink"/>
    <w:basedOn w:val="DefaultParagraphFont"/>
    <w:uiPriority w:val="99"/>
    <w:semiHidden/>
    <w:unhideWhenUsed/>
    <w:rsid w:val="009B5E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519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19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198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9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98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63C9C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443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889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7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CEDD1-365E-4625-8684-D34CAEFB1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1235</Words>
  <Characters>7045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FDA</Company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Vaclavik, Lukas *</dc:creator>
  <cp:lastModifiedBy>Lane, Aldonita</cp:lastModifiedBy>
  <cp:revision>2</cp:revision>
  <cp:lastPrinted>2013-12-02T15:13:00Z</cp:lastPrinted>
  <dcterms:created xsi:type="dcterms:W3CDTF">2018-11-01T15:38:00Z</dcterms:created>
  <dcterms:modified xsi:type="dcterms:W3CDTF">2018-11-01T15:38:00Z</dcterms:modified>
</cp:coreProperties>
</file>