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E0D68" w14:textId="32BB340C" w:rsidR="00C435E5" w:rsidRPr="00535638" w:rsidRDefault="00C435E5" w:rsidP="00C435E5">
      <w:pPr>
        <w:spacing w:before="12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Supplementary T</w:t>
      </w:r>
      <w:r w:rsidRPr="00C72734">
        <w:rPr>
          <w:rFonts w:ascii="Arial" w:hAnsi="Arial" w:cs="Arial"/>
          <w:b/>
          <w:lang w:val="en-GB"/>
        </w:rPr>
        <w:t>able.</w:t>
      </w:r>
      <w:r w:rsidRPr="00C72734">
        <w:rPr>
          <w:rFonts w:ascii="Arial" w:hAnsi="Arial" w:cs="Arial"/>
          <w:lang w:val="en-GB"/>
        </w:rPr>
        <w:t xml:space="preserve"> </w:t>
      </w:r>
      <w:r w:rsidRPr="00535638">
        <w:rPr>
          <w:rFonts w:ascii="Arial" w:hAnsi="Arial" w:cs="Arial"/>
          <w:b/>
          <w:lang w:val="en-GB"/>
        </w:rPr>
        <w:t>Primary efficacy analysis: mean change from baseline in BCVA</w:t>
      </w: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2045"/>
        <w:gridCol w:w="1843"/>
        <w:gridCol w:w="1417"/>
      </w:tblGrid>
      <w:tr w:rsidR="00C435E5" w:rsidRPr="00C72734" w14:paraId="23EE8215" w14:textId="77777777" w:rsidTr="0017579E"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</w:tcPr>
          <w:p w14:paraId="2A64FF7C" w14:textId="77777777" w:rsidR="00C435E5" w:rsidRPr="00C72734" w:rsidRDefault="00C435E5" w:rsidP="0053563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14:paraId="7FAA146E" w14:textId="73290FE1" w:rsidR="00C435E5" w:rsidRPr="00C72734" w:rsidRDefault="00C435E5" w:rsidP="0053563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734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EX</w:t>
            </w:r>
            <w:r w:rsidRPr="00C72734">
              <w:rPr>
                <w:rFonts w:ascii="Arial" w:hAnsi="Arial" w:cs="Arial"/>
                <w:b/>
                <w:sz w:val="20"/>
                <w:szCs w:val="20"/>
              </w:rPr>
              <w:t xml:space="preserve"> implant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DECA3E" w14:textId="0953215A" w:rsidR="00C435E5" w:rsidRPr="00C72734" w:rsidRDefault="00C435E5" w:rsidP="0053563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72734">
              <w:rPr>
                <w:rFonts w:ascii="Arial" w:hAnsi="Arial" w:cs="Arial"/>
                <w:b/>
                <w:sz w:val="20"/>
                <w:szCs w:val="20"/>
              </w:rPr>
              <w:t>Ranibizumab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017B93" w14:textId="771AAA3E" w:rsidR="00C435E5" w:rsidRPr="00C72734" w:rsidRDefault="00D54C2A" w:rsidP="0053563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 </w:t>
            </w:r>
            <w:proofErr w:type="spellStart"/>
            <w:r w:rsidR="00C435E5" w:rsidRPr="00C72734">
              <w:rPr>
                <w:rFonts w:ascii="Arial" w:hAnsi="Arial" w:cs="Arial"/>
                <w:b/>
                <w:sz w:val="20"/>
                <w:szCs w:val="20"/>
              </w:rPr>
              <w:t>value</w:t>
            </w:r>
            <w:r w:rsidR="003C11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C435E5" w:rsidRPr="00C72734" w14:paraId="16E76639" w14:textId="77777777" w:rsidTr="0017579E">
        <w:tc>
          <w:tcPr>
            <w:tcW w:w="10343" w:type="dxa"/>
            <w:gridSpan w:val="4"/>
            <w:tcBorders>
              <w:top w:val="single" w:sz="4" w:space="0" w:color="auto"/>
            </w:tcBorders>
          </w:tcPr>
          <w:p w14:paraId="100124A4" w14:textId="5501F56C" w:rsidR="00C435E5" w:rsidRPr="00C72734" w:rsidRDefault="00C435E5" w:rsidP="00535638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72734">
              <w:rPr>
                <w:rFonts w:ascii="Arial" w:hAnsi="Arial" w:cs="Arial"/>
                <w:b/>
                <w:i/>
                <w:sz w:val="20"/>
                <w:szCs w:val="20"/>
              </w:rPr>
              <w:t>Overall study population (</w:t>
            </w:r>
            <w:r w:rsidR="008D231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 = </w:t>
            </w:r>
            <w:r w:rsidRPr="00C72734">
              <w:rPr>
                <w:rFonts w:ascii="Arial" w:hAnsi="Arial" w:cs="Arial"/>
                <w:b/>
                <w:i/>
                <w:sz w:val="20"/>
                <w:szCs w:val="20"/>
              </w:rPr>
              <w:t>307)</w:t>
            </w:r>
          </w:p>
        </w:tc>
      </w:tr>
      <w:tr w:rsidR="00C435E5" w:rsidRPr="00C72734" w14:paraId="0D727A07" w14:textId="77777777" w:rsidTr="0017579E">
        <w:tc>
          <w:tcPr>
            <w:tcW w:w="5038" w:type="dxa"/>
          </w:tcPr>
          <w:p w14:paraId="4649467D" w14:textId="47311576" w:rsidR="00C435E5" w:rsidRPr="00C72734" w:rsidRDefault="00C435E5" w:rsidP="0053563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72734">
              <w:rPr>
                <w:rFonts w:ascii="Arial" w:hAnsi="Arial" w:cs="Arial"/>
                <w:sz w:val="20"/>
                <w:szCs w:val="20"/>
              </w:rPr>
              <w:t xml:space="preserve">Mean change from baseline in BCVA at </w:t>
            </w:r>
            <w:r w:rsidR="00B03323">
              <w:rPr>
                <w:rFonts w:ascii="Arial" w:hAnsi="Arial" w:cs="Arial"/>
                <w:sz w:val="20"/>
                <w:szCs w:val="20"/>
              </w:rPr>
              <w:t>m</w:t>
            </w:r>
            <w:r w:rsidRPr="00C72734">
              <w:rPr>
                <w:rFonts w:ascii="Arial" w:hAnsi="Arial" w:cs="Arial"/>
                <w:sz w:val="20"/>
                <w:szCs w:val="20"/>
              </w:rPr>
              <w:t>onth 12</w:t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</w:r>
            <w:r w:rsidR="000E0C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72734">
              <w:rPr>
                <w:rFonts w:ascii="Arial" w:hAnsi="Arial" w:cs="Arial"/>
                <w:sz w:val="20"/>
                <w:szCs w:val="20"/>
              </w:rPr>
              <w:t>No. of eyes</w:t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</w:r>
            <w:r w:rsidR="000E0C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72734">
              <w:rPr>
                <w:rFonts w:ascii="Arial" w:hAnsi="Arial" w:cs="Arial"/>
                <w:sz w:val="20"/>
                <w:szCs w:val="20"/>
              </w:rPr>
              <w:t>Least-squares mean (±</w:t>
            </w:r>
            <w:r w:rsidR="003C11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2734">
              <w:rPr>
                <w:rFonts w:ascii="Arial" w:hAnsi="Arial" w:cs="Arial"/>
                <w:sz w:val="20"/>
                <w:szCs w:val="20"/>
              </w:rPr>
              <w:t>SE), ETDRS letters</w:t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</w:r>
            <w:r w:rsidR="000E0C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72734">
              <w:rPr>
                <w:rFonts w:ascii="Arial" w:hAnsi="Arial" w:cs="Arial"/>
                <w:sz w:val="20"/>
                <w:szCs w:val="20"/>
              </w:rPr>
              <w:t>Difference DEX-RAN (95% CI), ETDRS letters</w:t>
            </w:r>
          </w:p>
        </w:tc>
        <w:tc>
          <w:tcPr>
            <w:tcW w:w="2045" w:type="dxa"/>
          </w:tcPr>
          <w:p w14:paraId="04220294" w14:textId="77777777" w:rsidR="00C435E5" w:rsidRPr="00C72734" w:rsidRDefault="00C435E5" w:rsidP="0053563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34">
              <w:rPr>
                <w:rFonts w:ascii="Arial" w:hAnsi="Arial" w:cs="Arial"/>
                <w:sz w:val="20"/>
                <w:szCs w:val="20"/>
              </w:rPr>
              <w:br/>
              <w:t>154</w:t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  <w:t>7.4 (1.0)</w:t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  <w:t>-10.1 (-12.9, -7.2)</w:t>
            </w:r>
          </w:p>
        </w:tc>
        <w:tc>
          <w:tcPr>
            <w:tcW w:w="1843" w:type="dxa"/>
          </w:tcPr>
          <w:p w14:paraId="27C9A116" w14:textId="77777777" w:rsidR="00C435E5" w:rsidRPr="00C72734" w:rsidRDefault="00C435E5" w:rsidP="0053563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34">
              <w:rPr>
                <w:rFonts w:ascii="Arial" w:hAnsi="Arial" w:cs="Arial"/>
                <w:sz w:val="20"/>
                <w:szCs w:val="20"/>
              </w:rPr>
              <w:br/>
              <w:t>153</w:t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  <w:t>17.4 (1.0)</w:t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7D35A11B" w14:textId="77777777" w:rsidR="00C435E5" w:rsidRPr="00C72734" w:rsidRDefault="00C435E5" w:rsidP="0053563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34">
              <w:rPr>
                <w:rFonts w:ascii="Arial" w:hAnsi="Arial" w:cs="Arial"/>
                <w:sz w:val="20"/>
                <w:szCs w:val="20"/>
              </w:rPr>
              <w:br/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  <w:t>0.0006</w:t>
            </w:r>
          </w:p>
        </w:tc>
      </w:tr>
      <w:tr w:rsidR="00C435E5" w:rsidRPr="00C72734" w14:paraId="235666A6" w14:textId="77777777" w:rsidTr="0017579E">
        <w:tc>
          <w:tcPr>
            <w:tcW w:w="5038" w:type="dxa"/>
          </w:tcPr>
          <w:p w14:paraId="7BC023B3" w14:textId="411138EB" w:rsidR="00C435E5" w:rsidRPr="00C72734" w:rsidRDefault="00C435E5" w:rsidP="0053563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72734">
              <w:rPr>
                <w:rFonts w:ascii="Arial" w:hAnsi="Arial" w:cs="Arial"/>
                <w:sz w:val="20"/>
                <w:szCs w:val="20"/>
              </w:rPr>
              <w:t xml:space="preserve">Average change in BCVA - baseline to </w:t>
            </w:r>
            <w:r w:rsidR="00B03323">
              <w:rPr>
                <w:rFonts w:ascii="Arial" w:hAnsi="Arial" w:cs="Arial"/>
                <w:sz w:val="20"/>
                <w:szCs w:val="20"/>
              </w:rPr>
              <w:t>m</w:t>
            </w:r>
            <w:r w:rsidRPr="00C72734">
              <w:rPr>
                <w:rFonts w:ascii="Arial" w:hAnsi="Arial" w:cs="Arial"/>
                <w:sz w:val="20"/>
                <w:szCs w:val="20"/>
              </w:rPr>
              <w:t>onth 3</w:t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</w:r>
            <w:r w:rsidR="000E0C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72734">
              <w:rPr>
                <w:rFonts w:ascii="Arial" w:hAnsi="Arial" w:cs="Arial"/>
                <w:sz w:val="20"/>
                <w:szCs w:val="20"/>
              </w:rPr>
              <w:t>No. of eyes</w:t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</w:r>
            <w:r w:rsidR="000E0C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72734">
              <w:rPr>
                <w:rFonts w:ascii="Arial" w:hAnsi="Arial" w:cs="Arial"/>
                <w:sz w:val="20"/>
                <w:szCs w:val="20"/>
              </w:rPr>
              <w:t>Least-squares mean (±SE), ETDRS letters</w:t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</w:r>
            <w:r w:rsidR="000E0C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72734">
              <w:rPr>
                <w:rFonts w:ascii="Arial" w:hAnsi="Arial" w:cs="Arial"/>
                <w:sz w:val="20"/>
                <w:szCs w:val="20"/>
              </w:rPr>
              <w:t>Difference DEX-RAN (95% CI), ETDRS letters</w:t>
            </w:r>
          </w:p>
        </w:tc>
        <w:tc>
          <w:tcPr>
            <w:tcW w:w="2045" w:type="dxa"/>
          </w:tcPr>
          <w:p w14:paraId="15267CF8" w14:textId="77777777" w:rsidR="00C435E5" w:rsidRPr="00C72734" w:rsidRDefault="00C435E5" w:rsidP="0053563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34">
              <w:rPr>
                <w:rFonts w:ascii="Arial" w:hAnsi="Arial" w:cs="Arial"/>
                <w:sz w:val="20"/>
                <w:szCs w:val="20"/>
              </w:rPr>
              <w:br/>
              <w:t>154</w:t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  <w:t>10.0 (0.6)</w:t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  <w:t>-2.8 (-4.5, -1.1)</w:t>
            </w:r>
          </w:p>
        </w:tc>
        <w:tc>
          <w:tcPr>
            <w:tcW w:w="1843" w:type="dxa"/>
          </w:tcPr>
          <w:p w14:paraId="00950226" w14:textId="66FBE691" w:rsidR="00C435E5" w:rsidRPr="00C72734" w:rsidRDefault="00C435E5" w:rsidP="0053563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34">
              <w:rPr>
                <w:rFonts w:ascii="Arial" w:hAnsi="Arial" w:cs="Arial"/>
                <w:sz w:val="20"/>
                <w:szCs w:val="20"/>
              </w:rPr>
              <w:br/>
              <w:t>153</w:t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  <w:t>12.8 (0.6)</w:t>
            </w:r>
          </w:p>
        </w:tc>
        <w:tc>
          <w:tcPr>
            <w:tcW w:w="1417" w:type="dxa"/>
          </w:tcPr>
          <w:p w14:paraId="6F802D4A" w14:textId="77777777" w:rsidR="00C435E5" w:rsidRPr="00C72734" w:rsidRDefault="00C435E5" w:rsidP="0053563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34">
              <w:rPr>
                <w:rFonts w:ascii="Arial" w:hAnsi="Arial" w:cs="Arial"/>
                <w:sz w:val="20"/>
                <w:szCs w:val="20"/>
              </w:rPr>
              <w:br/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  <w:t>0.0096</w:t>
            </w:r>
          </w:p>
        </w:tc>
      </w:tr>
      <w:tr w:rsidR="00C435E5" w:rsidRPr="00C72734" w14:paraId="34B3595B" w14:textId="77777777" w:rsidTr="0017579E">
        <w:tc>
          <w:tcPr>
            <w:tcW w:w="5038" w:type="dxa"/>
          </w:tcPr>
          <w:p w14:paraId="44ACA993" w14:textId="4CC15C2C" w:rsidR="00C435E5" w:rsidRPr="00C72734" w:rsidRDefault="00C435E5" w:rsidP="0053563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72734">
              <w:rPr>
                <w:rFonts w:ascii="Arial" w:hAnsi="Arial" w:cs="Arial"/>
                <w:sz w:val="20"/>
                <w:szCs w:val="20"/>
              </w:rPr>
              <w:t xml:space="preserve">Average change in BCVA - baseline to </w:t>
            </w:r>
            <w:r w:rsidR="00B03323">
              <w:rPr>
                <w:rFonts w:ascii="Arial" w:hAnsi="Arial" w:cs="Arial"/>
                <w:sz w:val="20"/>
                <w:szCs w:val="20"/>
              </w:rPr>
              <w:t>m</w:t>
            </w:r>
            <w:r w:rsidRPr="00C72734">
              <w:rPr>
                <w:rFonts w:ascii="Arial" w:hAnsi="Arial" w:cs="Arial"/>
                <w:sz w:val="20"/>
                <w:szCs w:val="20"/>
              </w:rPr>
              <w:t>onth 12</w:t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</w:r>
            <w:r w:rsidR="000E0C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72734">
              <w:rPr>
                <w:rFonts w:ascii="Arial" w:hAnsi="Arial" w:cs="Arial"/>
                <w:sz w:val="20"/>
                <w:szCs w:val="20"/>
              </w:rPr>
              <w:t>No. of eyes</w:t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</w:r>
            <w:r w:rsidR="000E0C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72734">
              <w:rPr>
                <w:rFonts w:ascii="Arial" w:hAnsi="Arial" w:cs="Arial"/>
                <w:sz w:val="20"/>
                <w:szCs w:val="20"/>
              </w:rPr>
              <w:t>Least-squares mean (±</w:t>
            </w:r>
            <w:r w:rsidR="003C11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2734">
              <w:rPr>
                <w:rFonts w:ascii="Arial" w:hAnsi="Arial" w:cs="Arial"/>
                <w:sz w:val="20"/>
                <w:szCs w:val="20"/>
              </w:rPr>
              <w:t>SE), ETDRS letters</w:t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</w:r>
            <w:r w:rsidR="000E0C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72734">
              <w:rPr>
                <w:rFonts w:ascii="Arial" w:hAnsi="Arial" w:cs="Arial"/>
                <w:sz w:val="20"/>
                <w:szCs w:val="20"/>
              </w:rPr>
              <w:t>Difference DEX-RAN (95% CI), ETDRS letters</w:t>
            </w:r>
          </w:p>
        </w:tc>
        <w:tc>
          <w:tcPr>
            <w:tcW w:w="2045" w:type="dxa"/>
          </w:tcPr>
          <w:p w14:paraId="2EF239E1" w14:textId="77777777" w:rsidR="00C435E5" w:rsidRPr="00C72734" w:rsidRDefault="00C435E5" w:rsidP="0053563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34">
              <w:rPr>
                <w:rFonts w:ascii="Arial" w:hAnsi="Arial" w:cs="Arial"/>
                <w:sz w:val="20"/>
                <w:szCs w:val="20"/>
              </w:rPr>
              <w:br/>
              <w:t>154</w:t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  <w:t>9.3 (0.7)</w:t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  <w:t>-6.3 (-8.3, -4.2)</w:t>
            </w:r>
          </w:p>
        </w:tc>
        <w:tc>
          <w:tcPr>
            <w:tcW w:w="1843" w:type="dxa"/>
          </w:tcPr>
          <w:p w14:paraId="1DA33F89" w14:textId="77777777" w:rsidR="00C435E5" w:rsidRPr="00C72734" w:rsidRDefault="00C435E5" w:rsidP="0053563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34">
              <w:rPr>
                <w:rFonts w:ascii="Arial" w:hAnsi="Arial" w:cs="Arial"/>
                <w:sz w:val="20"/>
                <w:szCs w:val="20"/>
              </w:rPr>
              <w:br/>
              <w:t>153</w:t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  <w:t>15.5 (0.7)</w:t>
            </w:r>
          </w:p>
        </w:tc>
        <w:tc>
          <w:tcPr>
            <w:tcW w:w="1417" w:type="dxa"/>
          </w:tcPr>
          <w:p w14:paraId="1AC93999" w14:textId="77777777" w:rsidR="00C435E5" w:rsidRPr="00C72734" w:rsidRDefault="00C435E5" w:rsidP="0053563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34">
              <w:rPr>
                <w:rFonts w:ascii="Arial" w:hAnsi="Arial" w:cs="Arial"/>
                <w:sz w:val="20"/>
                <w:szCs w:val="20"/>
              </w:rPr>
              <w:br/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  <w:t>0.2190</w:t>
            </w:r>
          </w:p>
        </w:tc>
      </w:tr>
      <w:tr w:rsidR="00C435E5" w:rsidRPr="00C72734" w14:paraId="195B24C7" w14:textId="77777777" w:rsidTr="0017579E">
        <w:tc>
          <w:tcPr>
            <w:tcW w:w="5038" w:type="dxa"/>
          </w:tcPr>
          <w:p w14:paraId="5F77C96E" w14:textId="30F9E4CB" w:rsidR="00C435E5" w:rsidRPr="00C72734" w:rsidRDefault="00C435E5" w:rsidP="0053563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2734">
              <w:rPr>
                <w:rFonts w:ascii="Arial" w:hAnsi="Arial" w:cs="Arial"/>
                <w:b/>
                <w:i/>
                <w:sz w:val="20"/>
                <w:szCs w:val="20"/>
              </w:rPr>
              <w:t>Pseudophakic</w:t>
            </w:r>
            <w:proofErr w:type="spellEnd"/>
            <w:r w:rsidRPr="00C7273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eyes (</w:t>
            </w:r>
            <w:r w:rsidR="008D2318" w:rsidRPr="0017579E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D231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= </w:t>
            </w:r>
            <w:r w:rsidRPr="00C72734">
              <w:rPr>
                <w:rFonts w:ascii="Arial" w:hAnsi="Arial" w:cs="Arial"/>
                <w:b/>
                <w:i/>
                <w:sz w:val="20"/>
                <w:szCs w:val="20"/>
              </w:rPr>
              <w:t>53)</w:t>
            </w:r>
          </w:p>
        </w:tc>
        <w:tc>
          <w:tcPr>
            <w:tcW w:w="2045" w:type="dxa"/>
          </w:tcPr>
          <w:p w14:paraId="117764D8" w14:textId="77777777" w:rsidR="00C435E5" w:rsidRPr="00C72734" w:rsidRDefault="00C435E5" w:rsidP="0053563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646AD1" w14:textId="77777777" w:rsidR="00C435E5" w:rsidRPr="00C72734" w:rsidRDefault="00C435E5" w:rsidP="0053563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629E2F" w14:textId="77777777" w:rsidR="00C435E5" w:rsidRPr="00C72734" w:rsidRDefault="00C435E5" w:rsidP="0053563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5E5" w:rsidRPr="00C72734" w14:paraId="439D2042" w14:textId="77777777" w:rsidTr="0017579E">
        <w:tc>
          <w:tcPr>
            <w:tcW w:w="5038" w:type="dxa"/>
            <w:tcBorders>
              <w:bottom w:val="single" w:sz="4" w:space="0" w:color="auto"/>
            </w:tcBorders>
          </w:tcPr>
          <w:p w14:paraId="589EA681" w14:textId="7DCB0D4B" w:rsidR="00C435E5" w:rsidRPr="00C72734" w:rsidRDefault="00C435E5" w:rsidP="0053563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72734">
              <w:rPr>
                <w:rFonts w:ascii="Arial" w:hAnsi="Arial" w:cs="Arial"/>
                <w:sz w:val="20"/>
                <w:szCs w:val="20"/>
              </w:rPr>
              <w:t xml:space="preserve">Mean change from baseline in BCVA at </w:t>
            </w:r>
            <w:r w:rsidR="00B03323">
              <w:rPr>
                <w:rFonts w:ascii="Arial" w:hAnsi="Arial" w:cs="Arial"/>
                <w:sz w:val="20"/>
                <w:szCs w:val="20"/>
              </w:rPr>
              <w:t>m</w:t>
            </w:r>
            <w:r w:rsidRPr="00C72734">
              <w:rPr>
                <w:rFonts w:ascii="Arial" w:hAnsi="Arial" w:cs="Arial"/>
                <w:sz w:val="20"/>
                <w:szCs w:val="20"/>
              </w:rPr>
              <w:t>onth 12</w:t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</w:r>
            <w:r w:rsidR="000E0C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72734">
              <w:rPr>
                <w:rFonts w:ascii="Arial" w:hAnsi="Arial" w:cs="Arial"/>
                <w:sz w:val="20"/>
                <w:szCs w:val="20"/>
              </w:rPr>
              <w:t>No. of eyes</w:t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</w:r>
            <w:r w:rsidR="000E0C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72734">
              <w:rPr>
                <w:rFonts w:ascii="Arial" w:hAnsi="Arial" w:cs="Arial"/>
                <w:sz w:val="20"/>
                <w:szCs w:val="20"/>
              </w:rPr>
              <w:t>Least-squares mean (±</w:t>
            </w:r>
            <w:r w:rsidR="003C11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2734">
              <w:rPr>
                <w:rFonts w:ascii="Arial" w:hAnsi="Arial" w:cs="Arial"/>
                <w:sz w:val="20"/>
                <w:szCs w:val="20"/>
              </w:rPr>
              <w:t>SE), ETDRS letters</w:t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</w:r>
            <w:r w:rsidR="000E0C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72734">
              <w:rPr>
                <w:rFonts w:ascii="Arial" w:hAnsi="Arial" w:cs="Arial"/>
                <w:sz w:val="20"/>
                <w:szCs w:val="20"/>
              </w:rPr>
              <w:t>Difference DEX-RAN (95% CI), ETDRS letters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59669640" w14:textId="77777777" w:rsidR="00C435E5" w:rsidRPr="00C72734" w:rsidRDefault="00C435E5" w:rsidP="0053563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34">
              <w:rPr>
                <w:rFonts w:ascii="Arial" w:hAnsi="Arial" w:cs="Arial"/>
                <w:sz w:val="20"/>
                <w:szCs w:val="20"/>
              </w:rPr>
              <w:br/>
              <w:t>26</w:t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  <w:t>4.4 (3.1)</w:t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  <w:t>-7.4 (-16.0, +1.3)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9F0AF6" w14:textId="77777777" w:rsidR="00C435E5" w:rsidRPr="00C72734" w:rsidRDefault="00C435E5" w:rsidP="0053563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34">
              <w:rPr>
                <w:rFonts w:ascii="Arial" w:hAnsi="Arial" w:cs="Arial"/>
                <w:sz w:val="20"/>
                <w:szCs w:val="20"/>
              </w:rPr>
              <w:br/>
              <w:t>27</w:t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  <w:t>11.7 (3.0)</w:t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7466EC" w14:textId="77777777" w:rsidR="00C435E5" w:rsidRPr="00C72734" w:rsidRDefault="00C435E5" w:rsidP="0053563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34">
              <w:rPr>
                <w:rFonts w:ascii="Arial" w:hAnsi="Arial" w:cs="Arial"/>
                <w:sz w:val="20"/>
                <w:szCs w:val="20"/>
              </w:rPr>
              <w:br/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</w:r>
            <w:r w:rsidRPr="00C72734">
              <w:rPr>
                <w:rFonts w:ascii="Arial" w:hAnsi="Arial" w:cs="Arial"/>
                <w:sz w:val="20"/>
                <w:szCs w:val="20"/>
              </w:rPr>
              <w:br/>
              <w:t>0.5829</w:t>
            </w:r>
          </w:p>
        </w:tc>
      </w:tr>
    </w:tbl>
    <w:p w14:paraId="4B60B6BE" w14:textId="35B5475F" w:rsidR="00C435E5" w:rsidRPr="00535638" w:rsidRDefault="00C435E5" w:rsidP="00535638">
      <w:pPr>
        <w:spacing w:before="120"/>
        <w:rPr>
          <w:rFonts w:ascii="Arial" w:hAnsi="Arial" w:cs="Arial"/>
          <w:sz w:val="16"/>
          <w:szCs w:val="16"/>
          <w:lang w:val="en-GB"/>
        </w:rPr>
      </w:pPr>
      <w:r w:rsidRPr="00535638">
        <w:rPr>
          <w:rFonts w:ascii="Arial" w:hAnsi="Arial" w:cs="Arial"/>
          <w:sz w:val="16"/>
          <w:szCs w:val="16"/>
          <w:lang w:val="en-GB"/>
        </w:rPr>
        <w:t>BCVA</w:t>
      </w:r>
      <w:r w:rsidR="00D54C2A" w:rsidRPr="00535638">
        <w:rPr>
          <w:rFonts w:ascii="Arial" w:hAnsi="Arial" w:cs="Arial"/>
          <w:sz w:val="16"/>
          <w:szCs w:val="16"/>
          <w:lang w:val="en-GB"/>
        </w:rPr>
        <w:t xml:space="preserve"> =</w:t>
      </w:r>
      <w:r w:rsidRPr="00535638">
        <w:rPr>
          <w:rFonts w:ascii="Arial" w:hAnsi="Arial" w:cs="Arial"/>
          <w:sz w:val="16"/>
          <w:szCs w:val="16"/>
          <w:lang w:val="en-GB"/>
        </w:rPr>
        <w:t xml:space="preserve"> best-corrected visual acuity; CI</w:t>
      </w:r>
      <w:r w:rsidR="00D54C2A" w:rsidRPr="00535638">
        <w:rPr>
          <w:rFonts w:ascii="Arial" w:hAnsi="Arial" w:cs="Arial"/>
          <w:sz w:val="16"/>
          <w:szCs w:val="16"/>
          <w:lang w:val="en-GB"/>
        </w:rPr>
        <w:t xml:space="preserve"> =</w:t>
      </w:r>
      <w:r w:rsidRPr="00535638">
        <w:rPr>
          <w:rFonts w:ascii="Arial" w:hAnsi="Arial" w:cs="Arial"/>
          <w:sz w:val="16"/>
          <w:szCs w:val="16"/>
          <w:lang w:val="en-GB"/>
        </w:rPr>
        <w:t xml:space="preserve"> confidence interval; ETDRS </w:t>
      </w:r>
      <w:r w:rsidR="00D54C2A" w:rsidRPr="00535638">
        <w:rPr>
          <w:rFonts w:ascii="Arial" w:hAnsi="Arial" w:cs="Arial"/>
          <w:sz w:val="16"/>
          <w:szCs w:val="16"/>
          <w:lang w:val="en-GB"/>
        </w:rPr>
        <w:t xml:space="preserve">= </w:t>
      </w:r>
      <w:r w:rsidRPr="00535638">
        <w:rPr>
          <w:rFonts w:ascii="Arial" w:hAnsi="Arial" w:cs="Arial"/>
          <w:sz w:val="16"/>
          <w:szCs w:val="16"/>
          <w:lang w:val="en-GB"/>
        </w:rPr>
        <w:t>Early Treatment Diabetic Retinopathy Score; SE</w:t>
      </w:r>
      <w:r w:rsidR="00D54C2A" w:rsidRPr="00535638">
        <w:rPr>
          <w:rFonts w:ascii="Arial" w:hAnsi="Arial" w:cs="Arial"/>
          <w:sz w:val="16"/>
          <w:szCs w:val="16"/>
          <w:lang w:val="en-GB"/>
        </w:rPr>
        <w:t xml:space="preserve"> =</w:t>
      </w:r>
      <w:r w:rsidRPr="00535638">
        <w:rPr>
          <w:rFonts w:ascii="Arial" w:hAnsi="Arial" w:cs="Arial"/>
          <w:sz w:val="16"/>
          <w:szCs w:val="16"/>
          <w:lang w:val="en-GB"/>
        </w:rPr>
        <w:t xml:space="preserve"> standard error of the mean.</w:t>
      </w:r>
    </w:p>
    <w:p w14:paraId="2EC9B25A" w14:textId="77777777" w:rsidR="001C47CB" w:rsidRPr="00535638" w:rsidRDefault="003C1107" w:rsidP="00535638">
      <w:pPr>
        <w:rPr>
          <w:rFonts w:ascii="Arial" w:hAnsi="Arial" w:cs="Arial"/>
          <w:sz w:val="16"/>
          <w:szCs w:val="16"/>
          <w:lang w:val="en-GB"/>
        </w:rPr>
      </w:pPr>
      <w:proofErr w:type="gramStart"/>
      <w:r w:rsidRPr="00535638">
        <w:rPr>
          <w:rFonts w:ascii="Arial" w:hAnsi="Arial" w:cs="Arial"/>
          <w:sz w:val="16"/>
          <w:szCs w:val="16"/>
          <w:vertAlign w:val="superscript"/>
          <w:lang w:val="en-GB"/>
        </w:rPr>
        <w:t>a</w:t>
      </w:r>
      <w:proofErr w:type="gramEnd"/>
      <w:r w:rsidRPr="00535638">
        <w:rPr>
          <w:rFonts w:ascii="Arial" w:hAnsi="Arial" w:cs="Arial"/>
          <w:sz w:val="16"/>
          <w:szCs w:val="16"/>
          <w:vertAlign w:val="superscript"/>
          <w:lang w:val="en-GB"/>
        </w:rPr>
        <w:t xml:space="preserve"> </w:t>
      </w:r>
      <w:r w:rsidR="00C435E5" w:rsidRPr="00535638">
        <w:rPr>
          <w:rFonts w:ascii="Arial" w:hAnsi="Arial" w:cs="Arial"/>
          <w:sz w:val="16"/>
          <w:szCs w:val="16"/>
          <w:lang w:val="en-GB"/>
        </w:rPr>
        <w:t>ANCOVA model</w:t>
      </w:r>
      <w:r w:rsidR="0001646B" w:rsidRPr="00535638">
        <w:rPr>
          <w:rFonts w:ascii="Arial" w:hAnsi="Arial" w:cs="Arial"/>
          <w:sz w:val="16"/>
          <w:szCs w:val="16"/>
          <w:lang w:val="en-GB"/>
        </w:rPr>
        <w:t xml:space="preserve">, </w:t>
      </w:r>
      <w:r w:rsidR="00D54C2A" w:rsidRPr="00535638">
        <w:rPr>
          <w:rFonts w:ascii="Arial" w:hAnsi="Arial" w:cs="Arial"/>
          <w:sz w:val="16"/>
          <w:szCs w:val="16"/>
          <w:lang w:val="en-GB"/>
        </w:rPr>
        <w:t xml:space="preserve">p </w:t>
      </w:r>
      <w:r w:rsidR="00C435E5" w:rsidRPr="00535638">
        <w:rPr>
          <w:rFonts w:ascii="Arial" w:hAnsi="Arial" w:cs="Arial"/>
          <w:sz w:val="16"/>
          <w:szCs w:val="16"/>
          <w:lang w:val="en-GB"/>
        </w:rPr>
        <w:t xml:space="preserve">value for </w:t>
      </w:r>
      <w:proofErr w:type="spellStart"/>
      <w:r w:rsidR="00C435E5" w:rsidRPr="00535638">
        <w:rPr>
          <w:rFonts w:ascii="Arial" w:hAnsi="Arial" w:cs="Arial"/>
          <w:sz w:val="16"/>
          <w:szCs w:val="16"/>
          <w:lang w:val="en-GB"/>
        </w:rPr>
        <w:t>treatment</w:t>
      </w:r>
      <w:r w:rsidRPr="00535638">
        <w:rPr>
          <w:rFonts w:ascii="Arial" w:hAnsi="Arial" w:cs="Arial"/>
          <w:sz w:val="16"/>
          <w:szCs w:val="16"/>
          <w:lang w:val="en-GB"/>
        </w:rPr>
        <w:t>.</w:t>
      </w:r>
      <w:r w:rsidR="0001646B" w:rsidRPr="00535638">
        <w:rPr>
          <w:rFonts w:ascii="Arial" w:hAnsi="Arial" w:cs="Arial"/>
          <w:sz w:val="16"/>
          <w:szCs w:val="16"/>
          <w:lang w:val="en-GB"/>
        </w:rPr>
        <w:t>effect</w:t>
      </w:r>
      <w:proofErr w:type="spellEnd"/>
    </w:p>
    <w:p w14:paraId="3C106F34" w14:textId="5D4D2768" w:rsidR="001C47CB" w:rsidRDefault="001C47CB">
      <w:pPr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sectPr w:rsidR="001C47CB" w:rsidSect="008F239A">
      <w:headerReference w:type="default" r:id="rId8"/>
      <w:footerReference w:type="default" r:id="rId9"/>
      <w:pgSz w:w="11901" w:h="16834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5FF92" w14:textId="77777777" w:rsidR="0059018A" w:rsidRDefault="0059018A" w:rsidP="00D2448E">
      <w:r>
        <w:separator/>
      </w:r>
    </w:p>
  </w:endnote>
  <w:endnote w:type="continuationSeparator" w:id="0">
    <w:p w14:paraId="45776C55" w14:textId="77777777" w:rsidR="0059018A" w:rsidRDefault="0059018A" w:rsidP="00D2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245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020918" w14:textId="7CECFBF5" w:rsidR="006E1BA5" w:rsidRDefault="006E1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3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CCD9F2" w14:textId="77777777" w:rsidR="006E1BA5" w:rsidRDefault="006E1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42C73" w14:textId="77777777" w:rsidR="0059018A" w:rsidRDefault="0059018A" w:rsidP="00D2448E">
      <w:r>
        <w:separator/>
      </w:r>
    </w:p>
  </w:footnote>
  <w:footnote w:type="continuationSeparator" w:id="0">
    <w:p w14:paraId="784CED6D" w14:textId="77777777" w:rsidR="0059018A" w:rsidRDefault="0059018A" w:rsidP="00D2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850F5" w14:textId="331893C0" w:rsidR="006E1BA5" w:rsidRPr="0041377F" w:rsidRDefault="006E1BA5">
    <w:pPr>
      <w:pStyle w:val="Header"/>
      <w:rPr>
        <w:rFonts w:ascii="Arial" w:hAnsi="Arial" w:cs="Arial"/>
        <w:sz w:val="22"/>
        <w:szCs w:val="22"/>
        <w:lang w:val="en-GB"/>
      </w:rPr>
    </w:pPr>
    <w:r w:rsidRPr="0041377F">
      <w:rPr>
        <w:rFonts w:ascii="Arial" w:hAnsi="Arial" w:cs="Arial"/>
        <w:sz w:val="22"/>
        <w:szCs w:val="22"/>
        <w:lang w:val="en-GB"/>
      </w:rPr>
      <w:tab/>
    </w:r>
    <w:r>
      <w:rPr>
        <w:rFonts w:ascii="Arial" w:hAnsi="Arial" w:cs="Arial"/>
        <w:sz w:val="22"/>
        <w:szCs w:val="22"/>
        <w:lang w:val="en-GB"/>
      </w:rPr>
      <w:tab/>
    </w:r>
    <w:r w:rsidRPr="0041377F">
      <w:rPr>
        <w:rFonts w:ascii="Arial" w:hAnsi="Arial" w:cs="Arial"/>
        <w:sz w:val="22"/>
        <w:szCs w:val="22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4C2F"/>
    <w:multiLevelType w:val="hybridMultilevel"/>
    <w:tmpl w:val="DDF23F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3FA3B55"/>
    <w:multiLevelType w:val="hybridMultilevel"/>
    <w:tmpl w:val="EA16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50BE9"/>
    <w:multiLevelType w:val="hybridMultilevel"/>
    <w:tmpl w:val="BF1ADC5A"/>
    <w:lvl w:ilvl="0" w:tplc="282A5F6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90B0C"/>
    <w:multiLevelType w:val="hybridMultilevel"/>
    <w:tmpl w:val="0FA6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1757C"/>
    <w:multiLevelType w:val="hybridMultilevel"/>
    <w:tmpl w:val="8F96F86E"/>
    <w:lvl w:ilvl="0" w:tplc="82268C8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 J Ophthalmo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vfrp2ddaz5ddaeprz9ps9xtw0vtxts92vx0&quot;&gt;COMO -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/record-ids&gt;&lt;/item&gt;&lt;/Libraries&gt;"/>
  </w:docVars>
  <w:rsids>
    <w:rsidRoot w:val="0065353F"/>
    <w:rsid w:val="00003F7B"/>
    <w:rsid w:val="000043F1"/>
    <w:rsid w:val="0000544E"/>
    <w:rsid w:val="0000576B"/>
    <w:rsid w:val="00006863"/>
    <w:rsid w:val="0000702E"/>
    <w:rsid w:val="00007A71"/>
    <w:rsid w:val="000121DB"/>
    <w:rsid w:val="0001292C"/>
    <w:rsid w:val="00014ECA"/>
    <w:rsid w:val="0001577B"/>
    <w:rsid w:val="0001646B"/>
    <w:rsid w:val="000204C5"/>
    <w:rsid w:val="0002435B"/>
    <w:rsid w:val="0002707A"/>
    <w:rsid w:val="000276E8"/>
    <w:rsid w:val="00027FB1"/>
    <w:rsid w:val="0003151C"/>
    <w:rsid w:val="00036405"/>
    <w:rsid w:val="000419F3"/>
    <w:rsid w:val="00041C87"/>
    <w:rsid w:val="00043FC8"/>
    <w:rsid w:val="000444D8"/>
    <w:rsid w:val="00047153"/>
    <w:rsid w:val="00051A40"/>
    <w:rsid w:val="00054A00"/>
    <w:rsid w:val="0006107C"/>
    <w:rsid w:val="000644FF"/>
    <w:rsid w:val="0006585B"/>
    <w:rsid w:val="000713BC"/>
    <w:rsid w:val="00072906"/>
    <w:rsid w:val="00072D46"/>
    <w:rsid w:val="00074356"/>
    <w:rsid w:val="0007513E"/>
    <w:rsid w:val="0007724E"/>
    <w:rsid w:val="00077B91"/>
    <w:rsid w:val="00077ED4"/>
    <w:rsid w:val="000841D8"/>
    <w:rsid w:val="000868C1"/>
    <w:rsid w:val="00086A68"/>
    <w:rsid w:val="00093672"/>
    <w:rsid w:val="000979BA"/>
    <w:rsid w:val="000A31A9"/>
    <w:rsid w:val="000A4561"/>
    <w:rsid w:val="000A6670"/>
    <w:rsid w:val="000B0301"/>
    <w:rsid w:val="000B04CC"/>
    <w:rsid w:val="000B23AE"/>
    <w:rsid w:val="000B2A8E"/>
    <w:rsid w:val="000B3E42"/>
    <w:rsid w:val="000B60B9"/>
    <w:rsid w:val="000C349A"/>
    <w:rsid w:val="000C5299"/>
    <w:rsid w:val="000D18F2"/>
    <w:rsid w:val="000D4750"/>
    <w:rsid w:val="000E0233"/>
    <w:rsid w:val="000E0C39"/>
    <w:rsid w:val="000E1FAE"/>
    <w:rsid w:val="000E2FD8"/>
    <w:rsid w:val="000E3F62"/>
    <w:rsid w:val="000E421D"/>
    <w:rsid w:val="000E5289"/>
    <w:rsid w:val="000E7049"/>
    <w:rsid w:val="000E7A24"/>
    <w:rsid w:val="000F144C"/>
    <w:rsid w:val="00103516"/>
    <w:rsid w:val="00107E42"/>
    <w:rsid w:val="00111340"/>
    <w:rsid w:val="001142EE"/>
    <w:rsid w:val="00114C99"/>
    <w:rsid w:val="001170C5"/>
    <w:rsid w:val="001211DD"/>
    <w:rsid w:val="00121660"/>
    <w:rsid w:val="00124444"/>
    <w:rsid w:val="001245A3"/>
    <w:rsid w:val="00127EF3"/>
    <w:rsid w:val="0013001D"/>
    <w:rsid w:val="00131AA1"/>
    <w:rsid w:val="00133639"/>
    <w:rsid w:val="001344CF"/>
    <w:rsid w:val="001425CC"/>
    <w:rsid w:val="0014361A"/>
    <w:rsid w:val="00145291"/>
    <w:rsid w:val="00145D53"/>
    <w:rsid w:val="00152C9E"/>
    <w:rsid w:val="001549CE"/>
    <w:rsid w:val="00154DD5"/>
    <w:rsid w:val="00156490"/>
    <w:rsid w:val="001564C7"/>
    <w:rsid w:val="001647B2"/>
    <w:rsid w:val="00171815"/>
    <w:rsid w:val="00171E2D"/>
    <w:rsid w:val="0017579E"/>
    <w:rsid w:val="00177D07"/>
    <w:rsid w:val="0018093F"/>
    <w:rsid w:val="00180C9C"/>
    <w:rsid w:val="00182274"/>
    <w:rsid w:val="00182844"/>
    <w:rsid w:val="001829B0"/>
    <w:rsid w:val="0018320F"/>
    <w:rsid w:val="00187219"/>
    <w:rsid w:val="00190259"/>
    <w:rsid w:val="00190958"/>
    <w:rsid w:val="00193926"/>
    <w:rsid w:val="001946AC"/>
    <w:rsid w:val="001978B6"/>
    <w:rsid w:val="001A0F2D"/>
    <w:rsid w:val="001A2BE5"/>
    <w:rsid w:val="001A5B2A"/>
    <w:rsid w:val="001A61EA"/>
    <w:rsid w:val="001B398A"/>
    <w:rsid w:val="001B40F8"/>
    <w:rsid w:val="001B7D78"/>
    <w:rsid w:val="001C1514"/>
    <w:rsid w:val="001C2324"/>
    <w:rsid w:val="001C2A37"/>
    <w:rsid w:val="001C47CB"/>
    <w:rsid w:val="001C578B"/>
    <w:rsid w:val="001C5C89"/>
    <w:rsid w:val="001C7BDD"/>
    <w:rsid w:val="001D1DDF"/>
    <w:rsid w:val="001D2D4C"/>
    <w:rsid w:val="001D2E22"/>
    <w:rsid w:val="001D41C5"/>
    <w:rsid w:val="001E15A8"/>
    <w:rsid w:val="001E1A6B"/>
    <w:rsid w:val="001E4139"/>
    <w:rsid w:val="001E43C8"/>
    <w:rsid w:val="001F2A33"/>
    <w:rsid w:val="001F3438"/>
    <w:rsid w:val="001F5395"/>
    <w:rsid w:val="001F54FC"/>
    <w:rsid w:val="001F7819"/>
    <w:rsid w:val="002005CD"/>
    <w:rsid w:val="002032DD"/>
    <w:rsid w:val="002041DE"/>
    <w:rsid w:val="00210A80"/>
    <w:rsid w:val="002113B4"/>
    <w:rsid w:val="0021533A"/>
    <w:rsid w:val="00222589"/>
    <w:rsid w:val="00222CE0"/>
    <w:rsid w:val="00230DB9"/>
    <w:rsid w:val="002335AC"/>
    <w:rsid w:val="00233C14"/>
    <w:rsid w:val="002409CC"/>
    <w:rsid w:val="00240DD2"/>
    <w:rsid w:val="00241704"/>
    <w:rsid w:val="00241E45"/>
    <w:rsid w:val="002439D1"/>
    <w:rsid w:val="00243ADD"/>
    <w:rsid w:val="00244B9D"/>
    <w:rsid w:val="00245108"/>
    <w:rsid w:val="0024523A"/>
    <w:rsid w:val="00256298"/>
    <w:rsid w:val="002577C9"/>
    <w:rsid w:val="00257847"/>
    <w:rsid w:val="002704DC"/>
    <w:rsid w:val="00270A30"/>
    <w:rsid w:val="00270F9B"/>
    <w:rsid w:val="00272C07"/>
    <w:rsid w:val="002747A4"/>
    <w:rsid w:val="002764A0"/>
    <w:rsid w:val="00277940"/>
    <w:rsid w:val="00283062"/>
    <w:rsid w:val="002841D0"/>
    <w:rsid w:val="00285F54"/>
    <w:rsid w:val="00286EDB"/>
    <w:rsid w:val="00287564"/>
    <w:rsid w:val="00291EFD"/>
    <w:rsid w:val="002932EE"/>
    <w:rsid w:val="00294F3E"/>
    <w:rsid w:val="00297707"/>
    <w:rsid w:val="002A2BAD"/>
    <w:rsid w:val="002A31B2"/>
    <w:rsid w:val="002A4130"/>
    <w:rsid w:val="002B75AE"/>
    <w:rsid w:val="002C2D5A"/>
    <w:rsid w:val="002C66D4"/>
    <w:rsid w:val="002D1AEE"/>
    <w:rsid w:val="002D5A89"/>
    <w:rsid w:val="002D5AFA"/>
    <w:rsid w:val="002E018E"/>
    <w:rsid w:val="002E2031"/>
    <w:rsid w:val="002F34EE"/>
    <w:rsid w:val="002F458C"/>
    <w:rsid w:val="002F52EE"/>
    <w:rsid w:val="002F5BD3"/>
    <w:rsid w:val="002F7FE9"/>
    <w:rsid w:val="003011CA"/>
    <w:rsid w:val="003017E6"/>
    <w:rsid w:val="00307150"/>
    <w:rsid w:val="0031182F"/>
    <w:rsid w:val="00314573"/>
    <w:rsid w:val="00314CA7"/>
    <w:rsid w:val="00316734"/>
    <w:rsid w:val="00322677"/>
    <w:rsid w:val="0032458D"/>
    <w:rsid w:val="00330807"/>
    <w:rsid w:val="00330AE4"/>
    <w:rsid w:val="00332287"/>
    <w:rsid w:val="003349ED"/>
    <w:rsid w:val="003418A2"/>
    <w:rsid w:val="003427D8"/>
    <w:rsid w:val="00344290"/>
    <w:rsid w:val="003520C1"/>
    <w:rsid w:val="00353206"/>
    <w:rsid w:val="00354F56"/>
    <w:rsid w:val="00357539"/>
    <w:rsid w:val="00360522"/>
    <w:rsid w:val="0036332A"/>
    <w:rsid w:val="003646F5"/>
    <w:rsid w:val="003672C7"/>
    <w:rsid w:val="003701C1"/>
    <w:rsid w:val="003743E9"/>
    <w:rsid w:val="003746D1"/>
    <w:rsid w:val="00374AD4"/>
    <w:rsid w:val="00382961"/>
    <w:rsid w:val="00382CEE"/>
    <w:rsid w:val="003840AE"/>
    <w:rsid w:val="00392630"/>
    <w:rsid w:val="00394B83"/>
    <w:rsid w:val="0039537A"/>
    <w:rsid w:val="003A3016"/>
    <w:rsid w:val="003A3A36"/>
    <w:rsid w:val="003A5123"/>
    <w:rsid w:val="003A6105"/>
    <w:rsid w:val="003A7AC4"/>
    <w:rsid w:val="003B09F4"/>
    <w:rsid w:val="003B52E6"/>
    <w:rsid w:val="003B5B45"/>
    <w:rsid w:val="003C0469"/>
    <w:rsid w:val="003C0E7D"/>
    <w:rsid w:val="003C1107"/>
    <w:rsid w:val="003C21C4"/>
    <w:rsid w:val="003C4699"/>
    <w:rsid w:val="003C4F1E"/>
    <w:rsid w:val="003D0B72"/>
    <w:rsid w:val="003D29BB"/>
    <w:rsid w:val="003D3D9E"/>
    <w:rsid w:val="003D4230"/>
    <w:rsid w:val="003D4AD3"/>
    <w:rsid w:val="003D4C5B"/>
    <w:rsid w:val="003D5310"/>
    <w:rsid w:val="003D6723"/>
    <w:rsid w:val="003D6776"/>
    <w:rsid w:val="003E0C23"/>
    <w:rsid w:val="003E17AA"/>
    <w:rsid w:val="003E18B2"/>
    <w:rsid w:val="003E5F6B"/>
    <w:rsid w:val="003E72AE"/>
    <w:rsid w:val="003F0250"/>
    <w:rsid w:val="003F0740"/>
    <w:rsid w:val="003F26AF"/>
    <w:rsid w:val="003F2835"/>
    <w:rsid w:val="00403B79"/>
    <w:rsid w:val="004043C7"/>
    <w:rsid w:val="00404602"/>
    <w:rsid w:val="00404D3C"/>
    <w:rsid w:val="0040637D"/>
    <w:rsid w:val="0041377F"/>
    <w:rsid w:val="00414855"/>
    <w:rsid w:val="00422204"/>
    <w:rsid w:val="004228C2"/>
    <w:rsid w:val="00423D42"/>
    <w:rsid w:val="00430AD4"/>
    <w:rsid w:val="004346C1"/>
    <w:rsid w:val="00434A53"/>
    <w:rsid w:val="004353B7"/>
    <w:rsid w:val="004357BF"/>
    <w:rsid w:val="004376FC"/>
    <w:rsid w:val="00440001"/>
    <w:rsid w:val="00440C1C"/>
    <w:rsid w:val="004441EC"/>
    <w:rsid w:val="00445532"/>
    <w:rsid w:val="00447D8D"/>
    <w:rsid w:val="00451C8E"/>
    <w:rsid w:val="00451FE3"/>
    <w:rsid w:val="00455525"/>
    <w:rsid w:val="004555ED"/>
    <w:rsid w:val="004573F3"/>
    <w:rsid w:val="00460427"/>
    <w:rsid w:val="00462A38"/>
    <w:rsid w:val="00462C5A"/>
    <w:rsid w:val="00463CF2"/>
    <w:rsid w:val="00467B9A"/>
    <w:rsid w:val="00473C60"/>
    <w:rsid w:val="00474137"/>
    <w:rsid w:val="00474197"/>
    <w:rsid w:val="00477B49"/>
    <w:rsid w:val="00481C7F"/>
    <w:rsid w:val="00484F07"/>
    <w:rsid w:val="004A2ED4"/>
    <w:rsid w:val="004A2F21"/>
    <w:rsid w:val="004A44EA"/>
    <w:rsid w:val="004B0B81"/>
    <w:rsid w:val="004B1CAB"/>
    <w:rsid w:val="004B2B88"/>
    <w:rsid w:val="004B4ED3"/>
    <w:rsid w:val="004B62BC"/>
    <w:rsid w:val="004B65CD"/>
    <w:rsid w:val="004B6B12"/>
    <w:rsid w:val="004B711F"/>
    <w:rsid w:val="004C134A"/>
    <w:rsid w:val="004C2319"/>
    <w:rsid w:val="004C245A"/>
    <w:rsid w:val="004C2FFC"/>
    <w:rsid w:val="004C4E46"/>
    <w:rsid w:val="004C5174"/>
    <w:rsid w:val="004C74D8"/>
    <w:rsid w:val="004D0C2B"/>
    <w:rsid w:val="004D322D"/>
    <w:rsid w:val="004D4818"/>
    <w:rsid w:val="004D7694"/>
    <w:rsid w:val="004E1324"/>
    <w:rsid w:val="004E1699"/>
    <w:rsid w:val="004E1A69"/>
    <w:rsid w:val="004E26A2"/>
    <w:rsid w:val="004F12E3"/>
    <w:rsid w:val="004F2A85"/>
    <w:rsid w:val="004F65EA"/>
    <w:rsid w:val="00501689"/>
    <w:rsid w:val="00501B34"/>
    <w:rsid w:val="00510FDC"/>
    <w:rsid w:val="00515C5A"/>
    <w:rsid w:val="00520420"/>
    <w:rsid w:val="00521A93"/>
    <w:rsid w:val="005309E4"/>
    <w:rsid w:val="005327FC"/>
    <w:rsid w:val="0053343A"/>
    <w:rsid w:val="00535638"/>
    <w:rsid w:val="005361C0"/>
    <w:rsid w:val="00544628"/>
    <w:rsid w:val="005508AD"/>
    <w:rsid w:val="00551487"/>
    <w:rsid w:val="00551816"/>
    <w:rsid w:val="005520F9"/>
    <w:rsid w:val="00556850"/>
    <w:rsid w:val="005574DE"/>
    <w:rsid w:val="0056049A"/>
    <w:rsid w:val="005726D7"/>
    <w:rsid w:val="005760A2"/>
    <w:rsid w:val="005760A6"/>
    <w:rsid w:val="00582D69"/>
    <w:rsid w:val="00583DBE"/>
    <w:rsid w:val="00587C30"/>
    <w:rsid w:val="00590044"/>
    <w:rsid w:val="0059018A"/>
    <w:rsid w:val="00594CB9"/>
    <w:rsid w:val="00596D5D"/>
    <w:rsid w:val="0059768B"/>
    <w:rsid w:val="005979F5"/>
    <w:rsid w:val="00597B94"/>
    <w:rsid w:val="005A1814"/>
    <w:rsid w:val="005A1CC5"/>
    <w:rsid w:val="005A4585"/>
    <w:rsid w:val="005A7CA7"/>
    <w:rsid w:val="005B1F6A"/>
    <w:rsid w:val="005B3B60"/>
    <w:rsid w:val="005B51F0"/>
    <w:rsid w:val="005B5FB8"/>
    <w:rsid w:val="005B66AC"/>
    <w:rsid w:val="005B6E35"/>
    <w:rsid w:val="005B7B9E"/>
    <w:rsid w:val="005B7FD0"/>
    <w:rsid w:val="005C0AAA"/>
    <w:rsid w:val="005C1220"/>
    <w:rsid w:val="005C1618"/>
    <w:rsid w:val="005C6C46"/>
    <w:rsid w:val="005C6FC3"/>
    <w:rsid w:val="005D04C9"/>
    <w:rsid w:val="005D3553"/>
    <w:rsid w:val="005D4EC8"/>
    <w:rsid w:val="005E1345"/>
    <w:rsid w:val="005E56B2"/>
    <w:rsid w:val="005F3A91"/>
    <w:rsid w:val="005F3AD1"/>
    <w:rsid w:val="005F5F4A"/>
    <w:rsid w:val="006000F2"/>
    <w:rsid w:val="00605D1B"/>
    <w:rsid w:val="00605E7E"/>
    <w:rsid w:val="00606BB9"/>
    <w:rsid w:val="00613B88"/>
    <w:rsid w:val="00615DAA"/>
    <w:rsid w:val="00617CFB"/>
    <w:rsid w:val="00627288"/>
    <w:rsid w:val="006346B9"/>
    <w:rsid w:val="006362E2"/>
    <w:rsid w:val="00636F73"/>
    <w:rsid w:val="00643F94"/>
    <w:rsid w:val="006454FD"/>
    <w:rsid w:val="0065353F"/>
    <w:rsid w:val="00655123"/>
    <w:rsid w:val="00656C9D"/>
    <w:rsid w:val="00661760"/>
    <w:rsid w:val="00661C10"/>
    <w:rsid w:val="00662CE7"/>
    <w:rsid w:val="00674693"/>
    <w:rsid w:val="006804C4"/>
    <w:rsid w:val="00680C3D"/>
    <w:rsid w:val="00692085"/>
    <w:rsid w:val="00693215"/>
    <w:rsid w:val="00694571"/>
    <w:rsid w:val="006A549A"/>
    <w:rsid w:val="006A6454"/>
    <w:rsid w:val="006B1ADA"/>
    <w:rsid w:val="006B21E6"/>
    <w:rsid w:val="006C0757"/>
    <w:rsid w:val="006C08AD"/>
    <w:rsid w:val="006C116E"/>
    <w:rsid w:val="006C11AD"/>
    <w:rsid w:val="006C1DCD"/>
    <w:rsid w:val="006C2413"/>
    <w:rsid w:val="006C3B1D"/>
    <w:rsid w:val="006C6DA7"/>
    <w:rsid w:val="006D2E4C"/>
    <w:rsid w:val="006D5840"/>
    <w:rsid w:val="006D7017"/>
    <w:rsid w:val="006D7BB9"/>
    <w:rsid w:val="006E0BFE"/>
    <w:rsid w:val="006E1BA5"/>
    <w:rsid w:val="006E5CD5"/>
    <w:rsid w:val="006E5D77"/>
    <w:rsid w:val="006F0732"/>
    <w:rsid w:val="006F0A96"/>
    <w:rsid w:val="006F264A"/>
    <w:rsid w:val="006F2B53"/>
    <w:rsid w:val="007032B3"/>
    <w:rsid w:val="007034E6"/>
    <w:rsid w:val="007049CF"/>
    <w:rsid w:val="00705DA0"/>
    <w:rsid w:val="00706137"/>
    <w:rsid w:val="00707A01"/>
    <w:rsid w:val="00707CD1"/>
    <w:rsid w:val="00710819"/>
    <w:rsid w:val="00711A74"/>
    <w:rsid w:val="00712015"/>
    <w:rsid w:val="00712A1A"/>
    <w:rsid w:val="007149C8"/>
    <w:rsid w:val="00714E1A"/>
    <w:rsid w:val="0071542A"/>
    <w:rsid w:val="007154AB"/>
    <w:rsid w:val="00717782"/>
    <w:rsid w:val="007177BE"/>
    <w:rsid w:val="00722E44"/>
    <w:rsid w:val="0072501B"/>
    <w:rsid w:val="00726301"/>
    <w:rsid w:val="007301F1"/>
    <w:rsid w:val="007314BB"/>
    <w:rsid w:val="00735F11"/>
    <w:rsid w:val="0073696E"/>
    <w:rsid w:val="0073779F"/>
    <w:rsid w:val="00742994"/>
    <w:rsid w:val="007435AF"/>
    <w:rsid w:val="00743607"/>
    <w:rsid w:val="00743631"/>
    <w:rsid w:val="00743E1B"/>
    <w:rsid w:val="00746C82"/>
    <w:rsid w:val="00747A1A"/>
    <w:rsid w:val="007523F8"/>
    <w:rsid w:val="00752834"/>
    <w:rsid w:val="00755670"/>
    <w:rsid w:val="00757B4F"/>
    <w:rsid w:val="00764329"/>
    <w:rsid w:val="00764F40"/>
    <w:rsid w:val="00770D22"/>
    <w:rsid w:val="00770F3C"/>
    <w:rsid w:val="00772663"/>
    <w:rsid w:val="00774937"/>
    <w:rsid w:val="00774E60"/>
    <w:rsid w:val="00775C26"/>
    <w:rsid w:val="0077691D"/>
    <w:rsid w:val="00777241"/>
    <w:rsid w:val="0077779B"/>
    <w:rsid w:val="007826B8"/>
    <w:rsid w:val="0078454E"/>
    <w:rsid w:val="007846A1"/>
    <w:rsid w:val="00787887"/>
    <w:rsid w:val="00787E18"/>
    <w:rsid w:val="0079433C"/>
    <w:rsid w:val="00794F19"/>
    <w:rsid w:val="00794FA4"/>
    <w:rsid w:val="00795476"/>
    <w:rsid w:val="00795FB2"/>
    <w:rsid w:val="007977B8"/>
    <w:rsid w:val="007A0252"/>
    <w:rsid w:val="007A03C9"/>
    <w:rsid w:val="007A1404"/>
    <w:rsid w:val="007A431A"/>
    <w:rsid w:val="007A4F78"/>
    <w:rsid w:val="007B04AF"/>
    <w:rsid w:val="007B0D02"/>
    <w:rsid w:val="007B1B9F"/>
    <w:rsid w:val="007B3A63"/>
    <w:rsid w:val="007B402F"/>
    <w:rsid w:val="007B63A5"/>
    <w:rsid w:val="007B6A06"/>
    <w:rsid w:val="007B6A93"/>
    <w:rsid w:val="007B790E"/>
    <w:rsid w:val="007C048A"/>
    <w:rsid w:val="007C4C31"/>
    <w:rsid w:val="007C726A"/>
    <w:rsid w:val="007D0697"/>
    <w:rsid w:val="007D2113"/>
    <w:rsid w:val="007D37D9"/>
    <w:rsid w:val="007D4CB2"/>
    <w:rsid w:val="007D4DB0"/>
    <w:rsid w:val="007D5E64"/>
    <w:rsid w:val="007D6BBA"/>
    <w:rsid w:val="007E04D1"/>
    <w:rsid w:val="007E214E"/>
    <w:rsid w:val="007E4CF1"/>
    <w:rsid w:val="007E78CD"/>
    <w:rsid w:val="007F5147"/>
    <w:rsid w:val="00800F04"/>
    <w:rsid w:val="00803980"/>
    <w:rsid w:val="00803E8E"/>
    <w:rsid w:val="00812B8B"/>
    <w:rsid w:val="008137CA"/>
    <w:rsid w:val="0081411B"/>
    <w:rsid w:val="008142D9"/>
    <w:rsid w:val="00815EB5"/>
    <w:rsid w:val="008210CF"/>
    <w:rsid w:val="00824F05"/>
    <w:rsid w:val="008268F3"/>
    <w:rsid w:val="00827823"/>
    <w:rsid w:val="008304A0"/>
    <w:rsid w:val="00831415"/>
    <w:rsid w:val="0083316F"/>
    <w:rsid w:val="008338D1"/>
    <w:rsid w:val="008346B8"/>
    <w:rsid w:val="00834E5A"/>
    <w:rsid w:val="008458EB"/>
    <w:rsid w:val="00847F79"/>
    <w:rsid w:val="00850F6A"/>
    <w:rsid w:val="00860EE6"/>
    <w:rsid w:val="00871F9D"/>
    <w:rsid w:val="0087318E"/>
    <w:rsid w:val="00873268"/>
    <w:rsid w:val="00873382"/>
    <w:rsid w:val="00874568"/>
    <w:rsid w:val="00882331"/>
    <w:rsid w:val="008828E6"/>
    <w:rsid w:val="00885C6A"/>
    <w:rsid w:val="00886271"/>
    <w:rsid w:val="0089482F"/>
    <w:rsid w:val="00895DCB"/>
    <w:rsid w:val="00896343"/>
    <w:rsid w:val="008A151E"/>
    <w:rsid w:val="008A5B00"/>
    <w:rsid w:val="008B4E5C"/>
    <w:rsid w:val="008B6663"/>
    <w:rsid w:val="008C291E"/>
    <w:rsid w:val="008C3E38"/>
    <w:rsid w:val="008D1BF7"/>
    <w:rsid w:val="008D2318"/>
    <w:rsid w:val="008E1E9E"/>
    <w:rsid w:val="008E374F"/>
    <w:rsid w:val="008E3A59"/>
    <w:rsid w:val="008F028D"/>
    <w:rsid w:val="008F239A"/>
    <w:rsid w:val="008F5DBF"/>
    <w:rsid w:val="008F649F"/>
    <w:rsid w:val="0091410A"/>
    <w:rsid w:val="0091649F"/>
    <w:rsid w:val="00916FD6"/>
    <w:rsid w:val="0092624A"/>
    <w:rsid w:val="009268D1"/>
    <w:rsid w:val="00935AA5"/>
    <w:rsid w:val="00940931"/>
    <w:rsid w:val="0094112F"/>
    <w:rsid w:val="0094291E"/>
    <w:rsid w:val="00943C54"/>
    <w:rsid w:val="00946CBE"/>
    <w:rsid w:val="0094751D"/>
    <w:rsid w:val="00947BC3"/>
    <w:rsid w:val="00947BFF"/>
    <w:rsid w:val="00952053"/>
    <w:rsid w:val="009538B7"/>
    <w:rsid w:val="0095525A"/>
    <w:rsid w:val="00956419"/>
    <w:rsid w:val="00956F90"/>
    <w:rsid w:val="00963568"/>
    <w:rsid w:val="0096428C"/>
    <w:rsid w:val="009704BB"/>
    <w:rsid w:val="00973F80"/>
    <w:rsid w:val="00974C4B"/>
    <w:rsid w:val="00975928"/>
    <w:rsid w:val="009834F0"/>
    <w:rsid w:val="00984A2C"/>
    <w:rsid w:val="00987E54"/>
    <w:rsid w:val="009947A0"/>
    <w:rsid w:val="00994E03"/>
    <w:rsid w:val="009A0D1D"/>
    <w:rsid w:val="009A424D"/>
    <w:rsid w:val="009A4412"/>
    <w:rsid w:val="009B10B1"/>
    <w:rsid w:val="009B31B1"/>
    <w:rsid w:val="009B32E3"/>
    <w:rsid w:val="009C032D"/>
    <w:rsid w:val="009C4049"/>
    <w:rsid w:val="009C5E48"/>
    <w:rsid w:val="009C61CA"/>
    <w:rsid w:val="009C711B"/>
    <w:rsid w:val="009D1F3B"/>
    <w:rsid w:val="009D62C8"/>
    <w:rsid w:val="009D66B6"/>
    <w:rsid w:val="009E21C0"/>
    <w:rsid w:val="009E2463"/>
    <w:rsid w:val="009E2742"/>
    <w:rsid w:val="009F0520"/>
    <w:rsid w:val="00A03636"/>
    <w:rsid w:val="00A03D5E"/>
    <w:rsid w:val="00A04F11"/>
    <w:rsid w:val="00A07A09"/>
    <w:rsid w:val="00A10A01"/>
    <w:rsid w:val="00A131D2"/>
    <w:rsid w:val="00A159D5"/>
    <w:rsid w:val="00A1680D"/>
    <w:rsid w:val="00A20BD4"/>
    <w:rsid w:val="00A21231"/>
    <w:rsid w:val="00A21D15"/>
    <w:rsid w:val="00A230E9"/>
    <w:rsid w:val="00A25035"/>
    <w:rsid w:val="00A2517B"/>
    <w:rsid w:val="00A25423"/>
    <w:rsid w:val="00A267CE"/>
    <w:rsid w:val="00A26A48"/>
    <w:rsid w:val="00A27585"/>
    <w:rsid w:val="00A3135A"/>
    <w:rsid w:val="00A32CAA"/>
    <w:rsid w:val="00A32E1A"/>
    <w:rsid w:val="00A4006C"/>
    <w:rsid w:val="00A5239F"/>
    <w:rsid w:val="00A52472"/>
    <w:rsid w:val="00A55923"/>
    <w:rsid w:val="00A55952"/>
    <w:rsid w:val="00A571F3"/>
    <w:rsid w:val="00A70CEA"/>
    <w:rsid w:val="00A7287F"/>
    <w:rsid w:val="00A72D51"/>
    <w:rsid w:val="00A77646"/>
    <w:rsid w:val="00A84803"/>
    <w:rsid w:val="00A84E4D"/>
    <w:rsid w:val="00A857AF"/>
    <w:rsid w:val="00A871D2"/>
    <w:rsid w:val="00A92836"/>
    <w:rsid w:val="00A956E3"/>
    <w:rsid w:val="00A96FBB"/>
    <w:rsid w:val="00A97798"/>
    <w:rsid w:val="00A97C2D"/>
    <w:rsid w:val="00AA072A"/>
    <w:rsid w:val="00AA158C"/>
    <w:rsid w:val="00AA2B89"/>
    <w:rsid w:val="00AA3FB4"/>
    <w:rsid w:val="00AA4345"/>
    <w:rsid w:val="00AA583F"/>
    <w:rsid w:val="00AA660E"/>
    <w:rsid w:val="00AA7D81"/>
    <w:rsid w:val="00AB0E48"/>
    <w:rsid w:val="00AB265D"/>
    <w:rsid w:val="00AB297D"/>
    <w:rsid w:val="00AB5DEA"/>
    <w:rsid w:val="00AB6C7F"/>
    <w:rsid w:val="00AB728F"/>
    <w:rsid w:val="00AC1BCC"/>
    <w:rsid w:val="00AC1E64"/>
    <w:rsid w:val="00AC4C16"/>
    <w:rsid w:val="00AD32C1"/>
    <w:rsid w:val="00AD34F3"/>
    <w:rsid w:val="00AD4DD1"/>
    <w:rsid w:val="00AE00B8"/>
    <w:rsid w:val="00AE01DA"/>
    <w:rsid w:val="00AE1579"/>
    <w:rsid w:val="00AE165B"/>
    <w:rsid w:val="00AE5FD6"/>
    <w:rsid w:val="00AE72D7"/>
    <w:rsid w:val="00AE7F8B"/>
    <w:rsid w:val="00AF7232"/>
    <w:rsid w:val="00B00EF1"/>
    <w:rsid w:val="00B03323"/>
    <w:rsid w:val="00B038A4"/>
    <w:rsid w:val="00B04C54"/>
    <w:rsid w:val="00B050CD"/>
    <w:rsid w:val="00B06790"/>
    <w:rsid w:val="00B126F8"/>
    <w:rsid w:val="00B16412"/>
    <w:rsid w:val="00B17094"/>
    <w:rsid w:val="00B24F95"/>
    <w:rsid w:val="00B25FFB"/>
    <w:rsid w:val="00B30824"/>
    <w:rsid w:val="00B35257"/>
    <w:rsid w:val="00B3536D"/>
    <w:rsid w:val="00B40071"/>
    <w:rsid w:val="00B40BC4"/>
    <w:rsid w:val="00B41DCF"/>
    <w:rsid w:val="00B4715F"/>
    <w:rsid w:val="00B4749F"/>
    <w:rsid w:val="00B500D1"/>
    <w:rsid w:val="00B601C5"/>
    <w:rsid w:val="00B60BB5"/>
    <w:rsid w:val="00B625DE"/>
    <w:rsid w:val="00B6750D"/>
    <w:rsid w:val="00B71330"/>
    <w:rsid w:val="00B73FC5"/>
    <w:rsid w:val="00B75E38"/>
    <w:rsid w:val="00B8047E"/>
    <w:rsid w:val="00B835AA"/>
    <w:rsid w:val="00B85507"/>
    <w:rsid w:val="00B8732C"/>
    <w:rsid w:val="00B908B8"/>
    <w:rsid w:val="00B917FF"/>
    <w:rsid w:val="00B94FA8"/>
    <w:rsid w:val="00BA7A84"/>
    <w:rsid w:val="00BB0A97"/>
    <w:rsid w:val="00BB1A29"/>
    <w:rsid w:val="00BB1AC4"/>
    <w:rsid w:val="00BB3A06"/>
    <w:rsid w:val="00BB621C"/>
    <w:rsid w:val="00BB7D6B"/>
    <w:rsid w:val="00BC0A33"/>
    <w:rsid w:val="00BC2BA0"/>
    <w:rsid w:val="00BC3684"/>
    <w:rsid w:val="00BC7AC9"/>
    <w:rsid w:val="00BE0961"/>
    <w:rsid w:val="00BE1AB9"/>
    <w:rsid w:val="00BE1B76"/>
    <w:rsid w:val="00BF2CED"/>
    <w:rsid w:val="00BF6357"/>
    <w:rsid w:val="00BF6BA1"/>
    <w:rsid w:val="00BF6C77"/>
    <w:rsid w:val="00C00951"/>
    <w:rsid w:val="00C00C73"/>
    <w:rsid w:val="00C00ED4"/>
    <w:rsid w:val="00C04C4D"/>
    <w:rsid w:val="00C0667D"/>
    <w:rsid w:val="00C0788C"/>
    <w:rsid w:val="00C15D31"/>
    <w:rsid w:val="00C16F6E"/>
    <w:rsid w:val="00C17768"/>
    <w:rsid w:val="00C26389"/>
    <w:rsid w:val="00C27F6F"/>
    <w:rsid w:val="00C31BC3"/>
    <w:rsid w:val="00C31CF0"/>
    <w:rsid w:val="00C32A57"/>
    <w:rsid w:val="00C34490"/>
    <w:rsid w:val="00C37633"/>
    <w:rsid w:val="00C435E5"/>
    <w:rsid w:val="00C43786"/>
    <w:rsid w:val="00C458FD"/>
    <w:rsid w:val="00C46A3B"/>
    <w:rsid w:val="00C4733D"/>
    <w:rsid w:val="00C47E5E"/>
    <w:rsid w:val="00C51367"/>
    <w:rsid w:val="00C5272F"/>
    <w:rsid w:val="00C5280B"/>
    <w:rsid w:val="00C5293F"/>
    <w:rsid w:val="00C53D0A"/>
    <w:rsid w:val="00C57CF1"/>
    <w:rsid w:val="00C633CF"/>
    <w:rsid w:val="00C647C1"/>
    <w:rsid w:val="00C67526"/>
    <w:rsid w:val="00C725E4"/>
    <w:rsid w:val="00C72734"/>
    <w:rsid w:val="00C7305C"/>
    <w:rsid w:val="00C73A0C"/>
    <w:rsid w:val="00C74195"/>
    <w:rsid w:val="00C765E6"/>
    <w:rsid w:val="00C8098A"/>
    <w:rsid w:val="00C87D04"/>
    <w:rsid w:val="00C906F1"/>
    <w:rsid w:val="00C90784"/>
    <w:rsid w:val="00C90B5C"/>
    <w:rsid w:val="00C9118D"/>
    <w:rsid w:val="00C91395"/>
    <w:rsid w:val="00C91B23"/>
    <w:rsid w:val="00C9261D"/>
    <w:rsid w:val="00C92720"/>
    <w:rsid w:val="00C96813"/>
    <w:rsid w:val="00C97BF4"/>
    <w:rsid w:val="00CA1AAB"/>
    <w:rsid w:val="00CA3034"/>
    <w:rsid w:val="00CA5072"/>
    <w:rsid w:val="00CA5269"/>
    <w:rsid w:val="00CB616D"/>
    <w:rsid w:val="00CC5227"/>
    <w:rsid w:val="00CC6A10"/>
    <w:rsid w:val="00CD22CC"/>
    <w:rsid w:val="00CD5030"/>
    <w:rsid w:val="00CD68D3"/>
    <w:rsid w:val="00CD695C"/>
    <w:rsid w:val="00CD6E14"/>
    <w:rsid w:val="00CE3069"/>
    <w:rsid w:val="00CE433D"/>
    <w:rsid w:val="00CE762E"/>
    <w:rsid w:val="00CF4666"/>
    <w:rsid w:val="00CF6E6C"/>
    <w:rsid w:val="00D0211B"/>
    <w:rsid w:val="00D0702D"/>
    <w:rsid w:val="00D076EA"/>
    <w:rsid w:val="00D10F00"/>
    <w:rsid w:val="00D15AF2"/>
    <w:rsid w:val="00D1616E"/>
    <w:rsid w:val="00D17297"/>
    <w:rsid w:val="00D22164"/>
    <w:rsid w:val="00D2448E"/>
    <w:rsid w:val="00D2455C"/>
    <w:rsid w:val="00D2495F"/>
    <w:rsid w:val="00D24C04"/>
    <w:rsid w:val="00D303A4"/>
    <w:rsid w:val="00D326BA"/>
    <w:rsid w:val="00D35EE4"/>
    <w:rsid w:val="00D36128"/>
    <w:rsid w:val="00D37AEC"/>
    <w:rsid w:val="00D37BE8"/>
    <w:rsid w:val="00D41183"/>
    <w:rsid w:val="00D414B8"/>
    <w:rsid w:val="00D4177B"/>
    <w:rsid w:val="00D450EC"/>
    <w:rsid w:val="00D45B63"/>
    <w:rsid w:val="00D50E8B"/>
    <w:rsid w:val="00D52772"/>
    <w:rsid w:val="00D53E0E"/>
    <w:rsid w:val="00D54C2A"/>
    <w:rsid w:val="00D56E48"/>
    <w:rsid w:val="00D603DE"/>
    <w:rsid w:val="00D60821"/>
    <w:rsid w:val="00D62C94"/>
    <w:rsid w:val="00D63FF6"/>
    <w:rsid w:val="00D65DFF"/>
    <w:rsid w:val="00D665D2"/>
    <w:rsid w:val="00D67D0F"/>
    <w:rsid w:val="00D756BC"/>
    <w:rsid w:val="00D75F20"/>
    <w:rsid w:val="00D760D5"/>
    <w:rsid w:val="00D76404"/>
    <w:rsid w:val="00D76FBD"/>
    <w:rsid w:val="00D850E1"/>
    <w:rsid w:val="00D876F8"/>
    <w:rsid w:val="00D96C15"/>
    <w:rsid w:val="00D96D87"/>
    <w:rsid w:val="00DA2350"/>
    <w:rsid w:val="00DA2883"/>
    <w:rsid w:val="00DA3A24"/>
    <w:rsid w:val="00DA4F55"/>
    <w:rsid w:val="00DA6050"/>
    <w:rsid w:val="00DB008A"/>
    <w:rsid w:val="00DB3366"/>
    <w:rsid w:val="00DB3A88"/>
    <w:rsid w:val="00DB5326"/>
    <w:rsid w:val="00DC0A29"/>
    <w:rsid w:val="00DC2DAC"/>
    <w:rsid w:val="00DC3B1A"/>
    <w:rsid w:val="00DC56C9"/>
    <w:rsid w:val="00DC68E7"/>
    <w:rsid w:val="00DD093E"/>
    <w:rsid w:val="00DD2E67"/>
    <w:rsid w:val="00DD48A2"/>
    <w:rsid w:val="00DD4C09"/>
    <w:rsid w:val="00DE1854"/>
    <w:rsid w:val="00DE363C"/>
    <w:rsid w:val="00DE3B8E"/>
    <w:rsid w:val="00DE3FBB"/>
    <w:rsid w:val="00DE6649"/>
    <w:rsid w:val="00DF0767"/>
    <w:rsid w:val="00DF13B7"/>
    <w:rsid w:val="00DF4C06"/>
    <w:rsid w:val="00DF79EE"/>
    <w:rsid w:val="00E0039C"/>
    <w:rsid w:val="00E00C97"/>
    <w:rsid w:val="00E0153F"/>
    <w:rsid w:val="00E0568C"/>
    <w:rsid w:val="00E07804"/>
    <w:rsid w:val="00E102DD"/>
    <w:rsid w:val="00E11DD2"/>
    <w:rsid w:val="00E154A2"/>
    <w:rsid w:val="00E21031"/>
    <w:rsid w:val="00E21EC4"/>
    <w:rsid w:val="00E24DAD"/>
    <w:rsid w:val="00E31FA7"/>
    <w:rsid w:val="00E41B2E"/>
    <w:rsid w:val="00E43344"/>
    <w:rsid w:val="00E50C10"/>
    <w:rsid w:val="00E51ED3"/>
    <w:rsid w:val="00E546E9"/>
    <w:rsid w:val="00E56274"/>
    <w:rsid w:val="00E672A6"/>
    <w:rsid w:val="00E70048"/>
    <w:rsid w:val="00E7025C"/>
    <w:rsid w:val="00E70970"/>
    <w:rsid w:val="00E77B73"/>
    <w:rsid w:val="00E77C5E"/>
    <w:rsid w:val="00E77CF2"/>
    <w:rsid w:val="00E820A6"/>
    <w:rsid w:val="00E83BA9"/>
    <w:rsid w:val="00E84DFA"/>
    <w:rsid w:val="00E86632"/>
    <w:rsid w:val="00E90969"/>
    <w:rsid w:val="00E90D62"/>
    <w:rsid w:val="00E92040"/>
    <w:rsid w:val="00E93BAE"/>
    <w:rsid w:val="00E94C5D"/>
    <w:rsid w:val="00E96E10"/>
    <w:rsid w:val="00E976AB"/>
    <w:rsid w:val="00EA1147"/>
    <w:rsid w:val="00EA31DC"/>
    <w:rsid w:val="00EA42B0"/>
    <w:rsid w:val="00EA663F"/>
    <w:rsid w:val="00EA7038"/>
    <w:rsid w:val="00EB5183"/>
    <w:rsid w:val="00EB7CBD"/>
    <w:rsid w:val="00EC195D"/>
    <w:rsid w:val="00EC2354"/>
    <w:rsid w:val="00ED3ABA"/>
    <w:rsid w:val="00ED5BB8"/>
    <w:rsid w:val="00EE1523"/>
    <w:rsid w:val="00EE18D4"/>
    <w:rsid w:val="00EE48F7"/>
    <w:rsid w:val="00EF0E5A"/>
    <w:rsid w:val="00EF2202"/>
    <w:rsid w:val="00EF22A6"/>
    <w:rsid w:val="00EF48F6"/>
    <w:rsid w:val="00EF57F4"/>
    <w:rsid w:val="00EF65E8"/>
    <w:rsid w:val="00F00031"/>
    <w:rsid w:val="00F04FA6"/>
    <w:rsid w:val="00F06357"/>
    <w:rsid w:val="00F122E8"/>
    <w:rsid w:val="00F123A8"/>
    <w:rsid w:val="00F2443F"/>
    <w:rsid w:val="00F309BE"/>
    <w:rsid w:val="00F30CE2"/>
    <w:rsid w:val="00F34B07"/>
    <w:rsid w:val="00F42962"/>
    <w:rsid w:val="00F440E8"/>
    <w:rsid w:val="00F51EE9"/>
    <w:rsid w:val="00F57FBC"/>
    <w:rsid w:val="00F639D3"/>
    <w:rsid w:val="00F669D6"/>
    <w:rsid w:val="00F74D99"/>
    <w:rsid w:val="00F77747"/>
    <w:rsid w:val="00F803FE"/>
    <w:rsid w:val="00F8171F"/>
    <w:rsid w:val="00F817F8"/>
    <w:rsid w:val="00F81943"/>
    <w:rsid w:val="00F828BA"/>
    <w:rsid w:val="00F862BC"/>
    <w:rsid w:val="00F87E9D"/>
    <w:rsid w:val="00F87EDA"/>
    <w:rsid w:val="00F903B7"/>
    <w:rsid w:val="00F92378"/>
    <w:rsid w:val="00FA3AE4"/>
    <w:rsid w:val="00FA56EC"/>
    <w:rsid w:val="00FA7487"/>
    <w:rsid w:val="00FB07CB"/>
    <w:rsid w:val="00FB2108"/>
    <w:rsid w:val="00FB33BD"/>
    <w:rsid w:val="00FB5FAD"/>
    <w:rsid w:val="00FC0739"/>
    <w:rsid w:val="00FC1323"/>
    <w:rsid w:val="00FC718C"/>
    <w:rsid w:val="00FD001A"/>
    <w:rsid w:val="00FE02DC"/>
    <w:rsid w:val="00FE0827"/>
    <w:rsid w:val="00FE26A0"/>
    <w:rsid w:val="00FE35C0"/>
    <w:rsid w:val="00FE394E"/>
    <w:rsid w:val="00FE4026"/>
    <w:rsid w:val="00FE4C28"/>
    <w:rsid w:val="00FE5E0F"/>
    <w:rsid w:val="00FE6A25"/>
    <w:rsid w:val="00FE7274"/>
    <w:rsid w:val="00FF01F1"/>
    <w:rsid w:val="00FF16C4"/>
    <w:rsid w:val="00FF2BCC"/>
    <w:rsid w:val="00FF31BF"/>
    <w:rsid w:val="00FF4AE2"/>
    <w:rsid w:val="00FF63D1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1EC35A"/>
  <w14:defaultImageDpi w14:val="300"/>
  <w15:docId w15:val="{C060B50B-3C91-46A9-8026-4B07E033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2B20F6"/>
    <w:rPr>
      <w:rFonts w:ascii="Times New Roman" w:hAnsi="Times New Roman"/>
      <w:sz w:val="24"/>
      <w:vertAlign w:val="baseline"/>
    </w:rPr>
  </w:style>
  <w:style w:type="paragraph" w:styleId="BalloonText">
    <w:name w:val="Balloon Text"/>
    <w:basedOn w:val="Normal"/>
    <w:semiHidden/>
    <w:rsid w:val="002B20F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54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00544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4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4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44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48E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5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5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51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13E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D76FB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4E46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4E46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Revision">
    <w:name w:val="Revision"/>
    <w:hidden/>
    <w:uiPriority w:val="99"/>
    <w:semiHidden/>
    <w:rsid w:val="0087456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B8E9-D4B9-4471-9817-14B289D4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Mediscinz Communications Limited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Christian</dc:creator>
  <cp:keywords/>
  <dc:description/>
  <cp:lastModifiedBy>Fitton, Andrew</cp:lastModifiedBy>
  <cp:revision>3</cp:revision>
  <cp:lastPrinted>2017-05-16T20:27:00Z</cp:lastPrinted>
  <dcterms:created xsi:type="dcterms:W3CDTF">2017-08-09T12:04:00Z</dcterms:created>
  <dcterms:modified xsi:type="dcterms:W3CDTF">2017-08-09T12:06:00Z</dcterms:modified>
</cp:coreProperties>
</file>