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EF7" w:rsidRPr="00F036CC" w:rsidRDefault="008A0EF7" w:rsidP="008A0EF7">
      <w:pPr>
        <w:pStyle w:val="Articletitle"/>
      </w:pPr>
      <w:r w:rsidRPr="00F036CC">
        <w:t xml:space="preserve">Straightforward preparation of </w:t>
      </w:r>
      <w:proofErr w:type="spellStart"/>
      <w:r w:rsidRPr="00F036CC">
        <w:t>naphtodianthrone</w:t>
      </w:r>
      <w:proofErr w:type="spellEnd"/>
      <w:r w:rsidRPr="00F036CC">
        <w:t xml:space="preserve">-rich </w:t>
      </w:r>
      <w:proofErr w:type="spellStart"/>
      <w:r w:rsidRPr="00F036CC">
        <w:t>ethanolic</w:t>
      </w:r>
      <w:proofErr w:type="spellEnd"/>
      <w:r w:rsidRPr="00F036CC">
        <w:t xml:space="preserve"> extracts from wild St. John’s </w:t>
      </w:r>
      <w:proofErr w:type="spellStart"/>
      <w:r w:rsidRPr="00F036CC">
        <w:t>Wort</w:t>
      </w:r>
      <w:proofErr w:type="spellEnd"/>
    </w:p>
    <w:p w:rsidR="003B652F" w:rsidRPr="00F036CC" w:rsidRDefault="003B652F" w:rsidP="003B652F">
      <w:pPr>
        <w:pStyle w:val="Authornames"/>
        <w:rPr>
          <w:sz w:val="24"/>
          <w:vertAlign w:val="superscript"/>
        </w:rPr>
      </w:pPr>
      <w:r w:rsidRPr="00F036CC">
        <w:rPr>
          <w:sz w:val="24"/>
        </w:rPr>
        <w:t xml:space="preserve">Carmen Elena </w:t>
      </w:r>
      <w:proofErr w:type="spellStart"/>
      <w:r w:rsidRPr="00F036CC">
        <w:rPr>
          <w:sz w:val="24"/>
        </w:rPr>
        <w:t>Ţebrencu</w:t>
      </w:r>
      <w:proofErr w:type="spellEnd"/>
      <w:r w:rsidRPr="00F036CC">
        <w:rPr>
          <w:sz w:val="24"/>
          <w:vertAlign w:val="superscript"/>
        </w:rPr>
        <w:t xml:space="preserve"> a</w:t>
      </w:r>
      <w:r w:rsidRPr="00F036CC">
        <w:rPr>
          <w:sz w:val="24"/>
        </w:rPr>
        <w:t xml:space="preserve">, </w:t>
      </w:r>
      <w:proofErr w:type="spellStart"/>
      <w:r w:rsidRPr="00F036CC">
        <w:rPr>
          <w:sz w:val="24"/>
        </w:rPr>
        <w:t>Tanţa</w:t>
      </w:r>
      <w:proofErr w:type="spellEnd"/>
      <w:r w:rsidRPr="00F036CC">
        <w:rPr>
          <w:sz w:val="24"/>
        </w:rPr>
        <w:t xml:space="preserve">-Verona </w:t>
      </w:r>
      <w:proofErr w:type="spellStart"/>
      <w:r w:rsidRPr="00F036CC">
        <w:rPr>
          <w:sz w:val="24"/>
        </w:rPr>
        <w:t>Iordache†</w:t>
      </w:r>
      <w:r w:rsidRPr="00F036CC">
        <w:rPr>
          <w:sz w:val="24"/>
          <w:vertAlign w:val="superscript"/>
        </w:rPr>
        <w:t>b</w:t>
      </w:r>
      <w:proofErr w:type="spellEnd"/>
      <w:r w:rsidRPr="00F036CC">
        <w:rPr>
          <w:sz w:val="24"/>
        </w:rPr>
        <w:t xml:space="preserve">, Elena </w:t>
      </w:r>
      <w:proofErr w:type="spellStart"/>
      <w:r w:rsidRPr="00F036CC">
        <w:rPr>
          <w:sz w:val="24"/>
        </w:rPr>
        <w:t>Ionescu</w:t>
      </w:r>
      <w:r w:rsidRPr="00F036CC">
        <w:rPr>
          <w:sz w:val="24"/>
          <w:vertAlign w:val="superscript"/>
        </w:rPr>
        <w:t>a</w:t>
      </w:r>
      <w:proofErr w:type="spellEnd"/>
      <w:r w:rsidRPr="00F036CC">
        <w:rPr>
          <w:sz w:val="24"/>
        </w:rPr>
        <w:t xml:space="preserve">, </w:t>
      </w:r>
      <w:proofErr w:type="spellStart"/>
      <w:r w:rsidRPr="00F036CC">
        <w:rPr>
          <w:sz w:val="24"/>
        </w:rPr>
        <w:t>Ruxandra</w:t>
      </w:r>
      <w:proofErr w:type="spellEnd"/>
      <w:r w:rsidRPr="00F036CC">
        <w:rPr>
          <w:sz w:val="24"/>
        </w:rPr>
        <w:t xml:space="preserve"> </w:t>
      </w:r>
      <w:proofErr w:type="spellStart"/>
      <w:r w:rsidRPr="00F036CC">
        <w:rPr>
          <w:sz w:val="24"/>
        </w:rPr>
        <w:t>Mihaela</w:t>
      </w:r>
      <w:proofErr w:type="spellEnd"/>
      <w:r w:rsidRPr="00F036CC">
        <w:rPr>
          <w:sz w:val="24"/>
        </w:rPr>
        <w:t xml:space="preserve"> </w:t>
      </w:r>
      <w:proofErr w:type="spellStart"/>
      <w:r w:rsidRPr="00F036CC">
        <w:rPr>
          <w:sz w:val="24"/>
        </w:rPr>
        <w:t>Creţu</w:t>
      </w:r>
      <w:proofErr w:type="spellEnd"/>
      <w:r w:rsidRPr="00F036CC">
        <w:rPr>
          <w:sz w:val="24"/>
          <w:vertAlign w:val="superscript"/>
        </w:rPr>
        <w:t xml:space="preserve"> a</w:t>
      </w:r>
      <w:r w:rsidRPr="00F036CC">
        <w:rPr>
          <w:sz w:val="24"/>
        </w:rPr>
        <w:t>,</w:t>
      </w:r>
      <w:r w:rsidRPr="00F036CC">
        <w:rPr>
          <w:sz w:val="24"/>
          <w:vertAlign w:val="superscript"/>
        </w:rPr>
        <w:t xml:space="preserve"> </w:t>
      </w:r>
      <w:r w:rsidRPr="00F036CC">
        <w:rPr>
          <w:sz w:val="24"/>
        </w:rPr>
        <w:t>Ana-</w:t>
      </w:r>
      <w:proofErr w:type="spellStart"/>
      <w:r w:rsidRPr="00F036CC">
        <w:rPr>
          <w:sz w:val="24"/>
        </w:rPr>
        <w:t>Mihaela</w:t>
      </w:r>
      <w:proofErr w:type="spellEnd"/>
      <w:r w:rsidRPr="00F036CC">
        <w:rPr>
          <w:sz w:val="24"/>
        </w:rPr>
        <w:t xml:space="preserve"> </w:t>
      </w:r>
      <w:proofErr w:type="spellStart"/>
      <w:r w:rsidRPr="00F036CC">
        <w:rPr>
          <w:sz w:val="24"/>
        </w:rPr>
        <w:t>Florea</w:t>
      </w:r>
      <w:r w:rsidRPr="00F036CC">
        <w:rPr>
          <w:sz w:val="24"/>
          <w:vertAlign w:val="superscript"/>
        </w:rPr>
        <w:t>b</w:t>
      </w:r>
      <w:proofErr w:type="spellEnd"/>
      <w:r w:rsidRPr="00F036CC">
        <w:rPr>
          <w:sz w:val="24"/>
        </w:rPr>
        <w:t xml:space="preserve">, </w:t>
      </w:r>
      <w:proofErr w:type="spellStart"/>
      <w:r w:rsidRPr="00F036CC">
        <w:rPr>
          <w:sz w:val="24"/>
        </w:rPr>
        <w:t>Sandu</w:t>
      </w:r>
      <w:proofErr w:type="spellEnd"/>
      <w:r w:rsidRPr="00F036CC">
        <w:rPr>
          <w:sz w:val="24"/>
        </w:rPr>
        <w:t xml:space="preserve"> </w:t>
      </w:r>
      <w:proofErr w:type="spellStart"/>
      <w:r w:rsidRPr="00F036CC">
        <w:rPr>
          <w:sz w:val="24"/>
        </w:rPr>
        <w:t>Teodor</w:t>
      </w:r>
      <w:r w:rsidRPr="00F036CC">
        <w:rPr>
          <w:sz w:val="24"/>
          <w:vertAlign w:val="superscript"/>
        </w:rPr>
        <w:t>b</w:t>
      </w:r>
      <w:proofErr w:type="spellEnd"/>
      <w:r w:rsidRPr="00F036CC">
        <w:rPr>
          <w:sz w:val="24"/>
        </w:rPr>
        <w:t xml:space="preserve">, </w:t>
      </w:r>
      <w:proofErr w:type="spellStart"/>
      <w:r w:rsidRPr="00F036CC">
        <w:rPr>
          <w:sz w:val="24"/>
        </w:rPr>
        <w:t>Steluta</w:t>
      </w:r>
      <w:proofErr w:type="spellEnd"/>
      <w:r w:rsidRPr="00F036CC">
        <w:rPr>
          <w:sz w:val="24"/>
        </w:rPr>
        <w:t xml:space="preserve"> </w:t>
      </w:r>
      <w:proofErr w:type="spellStart"/>
      <w:r w:rsidRPr="00F036CC">
        <w:rPr>
          <w:sz w:val="24"/>
        </w:rPr>
        <w:t>Apostol</w:t>
      </w:r>
      <w:r w:rsidRPr="00F036CC">
        <w:rPr>
          <w:sz w:val="24"/>
          <w:vertAlign w:val="superscript"/>
        </w:rPr>
        <w:t>b</w:t>
      </w:r>
      <w:proofErr w:type="spellEnd"/>
      <w:r w:rsidRPr="00F036CC">
        <w:rPr>
          <w:sz w:val="24"/>
        </w:rPr>
        <w:t xml:space="preserve">, </w:t>
      </w:r>
      <w:proofErr w:type="spellStart"/>
      <w:r w:rsidRPr="00F036CC">
        <w:rPr>
          <w:sz w:val="24"/>
        </w:rPr>
        <w:t>Anamaria</w:t>
      </w:r>
      <w:proofErr w:type="spellEnd"/>
      <w:r w:rsidRPr="00F036CC">
        <w:rPr>
          <w:sz w:val="24"/>
        </w:rPr>
        <w:t xml:space="preserve"> </w:t>
      </w:r>
      <w:proofErr w:type="spellStart"/>
      <w:r w:rsidRPr="00F036CC">
        <w:rPr>
          <w:sz w:val="24"/>
        </w:rPr>
        <w:t>Zaharia</w:t>
      </w:r>
      <w:r w:rsidRPr="00F036CC">
        <w:rPr>
          <w:sz w:val="24"/>
          <w:vertAlign w:val="superscript"/>
        </w:rPr>
        <w:t>b</w:t>
      </w:r>
      <w:proofErr w:type="spellEnd"/>
      <w:r w:rsidRPr="00F036CC">
        <w:rPr>
          <w:sz w:val="24"/>
        </w:rPr>
        <w:t xml:space="preserve">, Anita-Laura </w:t>
      </w:r>
      <w:proofErr w:type="spellStart"/>
      <w:r w:rsidRPr="00F036CC">
        <w:rPr>
          <w:sz w:val="24"/>
        </w:rPr>
        <w:t>Radu</w:t>
      </w:r>
      <w:r w:rsidRPr="00F036CC">
        <w:rPr>
          <w:sz w:val="24"/>
          <w:vertAlign w:val="superscript"/>
        </w:rPr>
        <w:t>b</w:t>
      </w:r>
      <w:proofErr w:type="spellEnd"/>
      <w:r w:rsidRPr="00F036CC">
        <w:rPr>
          <w:sz w:val="24"/>
        </w:rPr>
        <w:t xml:space="preserve">, Andrei </w:t>
      </w:r>
      <w:proofErr w:type="spellStart"/>
      <w:r w:rsidRPr="00F036CC">
        <w:rPr>
          <w:sz w:val="24"/>
        </w:rPr>
        <w:t>Sârbu</w:t>
      </w:r>
      <w:r w:rsidRPr="00F036CC">
        <w:rPr>
          <w:iCs/>
          <w:sz w:val="24"/>
        </w:rPr>
        <w:t>†</w:t>
      </w:r>
      <w:r w:rsidRPr="00F036CC">
        <w:rPr>
          <w:sz w:val="24"/>
          <w:vertAlign w:val="superscript"/>
        </w:rPr>
        <w:t>b</w:t>
      </w:r>
      <w:proofErr w:type="spellEnd"/>
    </w:p>
    <w:p w:rsidR="003B652F" w:rsidRPr="00F036CC" w:rsidRDefault="003B652F" w:rsidP="003B652F">
      <w:pPr>
        <w:pStyle w:val="Affiliation"/>
        <w:rPr>
          <w:sz w:val="22"/>
          <w:szCs w:val="22"/>
        </w:rPr>
      </w:pPr>
      <w:r w:rsidRPr="00F036CC">
        <w:rPr>
          <w:sz w:val="22"/>
          <w:szCs w:val="22"/>
          <w:vertAlign w:val="superscript"/>
        </w:rPr>
        <w:t>a</w:t>
      </w:r>
      <w:r w:rsidRPr="00F036CC">
        <w:rPr>
          <w:sz w:val="22"/>
          <w:szCs w:val="22"/>
        </w:rPr>
        <w:t xml:space="preserve"> Commercial Society for Research and Processing of Medicinal Plants “PLANTAVOREL” S.A., </w:t>
      </w:r>
      <w:proofErr w:type="spellStart"/>
      <w:r w:rsidRPr="00F036CC">
        <w:rPr>
          <w:sz w:val="22"/>
          <w:szCs w:val="22"/>
        </w:rPr>
        <w:t>Cuza</w:t>
      </w:r>
      <w:proofErr w:type="spellEnd"/>
      <w:r w:rsidRPr="00F036CC">
        <w:rPr>
          <w:sz w:val="22"/>
          <w:szCs w:val="22"/>
        </w:rPr>
        <w:t xml:space="preserve"> </w:t>
      </w:r>
      <w:proofErr w:type="spellStart"/>
      <w:r w:rsidRPr="00F036CC">
        <w:rPr>
          <w:sz w:val="22"/>
          <w:szCs w:val="22"/>
        </w:rPr>
        <w:t>Voda</w:t>
      </w:r>
      <w:proofErr w:type="spellEnd"/>
      <w:r w:rsidRPr="00F036CC">
        <w:rPr>
          <w:sz w:val="22"/>
          <w:szCs w:val="22"/>
        </w:rPr>
        <w:t xml:space="preserve"> St., 46, Piatra </w:t>
      </w:r>
      <w:proofErr w:type="spellStart"/>
      <w:r w:rsidRPr="00F036CC">
        <w:rPr>
          <w:sz w:val="22"/>
          <w:szCs w:val="22"/>
        </w:rPr>
        <w:t>Neamt</w:t>
      </w:r>
      <w:proofErr w:type="spellEnd"/>
      <w:r w:rsidRPr="00F036CC">
        <w:rPr>
          <w:sz w:val="22"/>
          <w:szCs w:val="22"/>
        </w:rPr>
        <w:t>, 610019, Romania</w:t>
      </w:r>
    </w:p>
    <w:p w:rsidR="003B652F" w:rsidRPr="00F036CC" w:rsidRDefault="003B652F" w:rsidP="003A5F1F">
      <w:pPr>
        <w:pStyle w:val="Affiliation"/>
        <w:spacing w:before="0"/>
        <w:rPr>
          <w:sz w:val="22"/>
          <w:szCs w:val="22"/>
        </w:rPr>
      </w:pPr>
      <w:proofErr w:type="gramStart"/>
      <w:r w:rsidRPr="00F036CC">
        <w:rPr>
          <w:sz w:val="22"/>
          <w:szCs w:val="22"/>
          <w:vertAlign w:val="superscript"/>
        </w:rPr>
        <w:t>b</w:t>
      </w:r>
      <w:proofErr w:type="gramEnd"/>
      <w:r w:rsidRPr="00F036CC">
        <w:rPr>
          <w:sz w:val="22"/>
          <w:szCs w:val="22"/>
        </w:rPr>
        <w:t xml:space="preserve"> National Research and Development Institute for Chemistry and </w:t>
      </w:r>
      <w:proofErr w:type="spellStart"/>
      <w:r w:rsidRPr="00F036CC">
        <w:rPr>
          <w:sz w:val="22"/>
          <w:szCs w:val="22"/>
        </w:rPr>
        <w:t>Petrochemistry</w:t>
      </w:r>
      <w:proofErr w:type="spellEnd"/>
      <w:r w:rsidRPr="00F036CC">
        <w:rPr>
          <w:sz w:val="22"/>
          <w:szCs w:val="22"/>
        </w:rPr>
        <w:t xml:space="preserve">  INCDCP-ICECHIM, Advanced Polymer Materials and Polymer Recycling, 202 </w:t>
      </w:r>
      <w:proofErr w:type="spellStart"/>
      <w:r w:rsidRPr="00F036CC">
        <w:rPr>
          <w:sz w:val="22"/>
          <w:szCs w:val="22"/>
        </w:rPr>
        <w:t>Splaiul</w:t>
      </w:r>
      <w:proofErr w:type="spellEnd"/>
      <w:r w:rsidRPr="00F036CC">
        <w:rPr>
          <w:sz w:val="22"/>
          <w:szCs w:val="22"/>
        </w:rPr>
        <w:t xml:space="preserve"> </w:t>
      </w:r>
      <w:proofErr w:type="spellStart"/>
      <w:r w:rsidRPr="00F036CC">
        <w:rPr>
          <w:sz w:val="22"/>
          <w:szCs w:val="22"/>
        </w:rPr>
        <w:t>Independentei</w:t>
      </w:r>
      <w:proofErr w:type="spellEnd"/>
      <w:r w:rsidRPr="00F036CC">
        <w:rPr>
          <w:sz w:val="22"/>
          <w:szCs w:val="22"/>
        </w:rPr>
        <w:t>, 060021, Bucharest, Romania</w:t>
      </w:r>
    </w:p>
    <w:p w:rsidR="003B652F" w:rsidRPr="00F036CC" w:rsidRDefault="003B652F" w:rsidP="003B652F">
      <w:pPr>
        <w:pStyle w:val="Correspondencedetails"/>
        <w:rPr>
          <w:i/>
          <w:sz w:val="22"/>
          <w:szCs w:val="22"/>
        </w:rPr>
      </w:pPr>
      <w:r w:rsidRPr="00F036CC">
        <w:rPr>
          <w:i/>
          <w:sz w:val="22"/>
          <w:szCs w:val="22"/>
        </w:rPr>
        <w:t>† Corresponding authors:</w:t>
      </w:r>
    </w:p>
    <w:p w:rsidR="003B652F" w:rsidRPr="00F036CC" w:rsidRDefault="003B652F" w:rsidP="003A5F1F">
      <w:pPr>
        <w:pStyle w:val="Correspondencedetails"/>
        <w:spacing w:before="0"/>
        <w:rPr>
          <w:i/>
          <w:sz w:val="22"/>
          <w:szCs w:val="22"/>
        </w:rPr>
      </w:pPr>
      <w:r w:rsidRPr="00F036CC">
        <w:rPr>
          <w:i/>
          <w:sz w:val="22"/>
          <w:szCs w:val="22"/>
        </w:rPr>
        <w:t xml:space="preserve">Dr. Eng. Andrei </w:t>
      </w:r>
      <w:proofErr w:type="spellStart"/>
      <w:r w:rsidRPr="00F036CC">
        <w:rPr>
          <w:i/>
          <w:sz w:val="22"/>
          <w:szCs w:val="22"/>
        </w:rPr>
        <w:t>Sarbu</w:t>
      </w:r>
      <w:proofErr w:type="spellEnd"/>
      <w:r w:rsidRPr="00F036CC">
        <w:rPr>
          <w:i/>
          <w:sz w:val="22"/>
          <w:szCs w:val="22"/>
        </w:rPr>
        <w:t xml:space="preserve">, </w:t>
      </w:r>
      <w:r w:rsidRPr="00F036CC">
        <w:rPr>
          <w:sz w:val="22"/>
          <w:szCs w:val="22"/>
        </w:rPr>
        <w:t xml:space="preserve">INCDCP-ICECHIM, Advanced Polymer Materials and Polymer Recycling, 202 </w:t>
      </w:r>
      <w:proofErr w:type="spellStart"/>
      <w:r w:rsidRPr="00F036CC">
        <w:rPr>
          <w:sz w:val="22"/>
          <w:szCs w:val="22"/>
        </w:rPr>
        <w:t>Splaiul</w:t>
      </w:r>
      <w:proofErr w:type="spellEnd"/>
      <w:r w:rsidRPr="00F036CC">
        <w:rPr>
          <w:sz w:val="22"/>
          <w:szCs w:val="22"/>
        </w:rPr>
        <w:t xml:space="preserve"> </w:t>
      </w:r>
      <w:proofErr w:type="spellStart"/>
      <w:r w:rsidRPr="00F036CC">
        <w:rPr>
          <w:sz w:val="22"/>
          <w:szCs w:val="22"/>
        </w:rPr>
        <w:t>Independentei</w:t>
      </w:r>
      <w:proofErr w:type="spellEnd"/>
      <w:r w:rsidRPr="00F036CC">
        <w:rPr>
          <w:sz w:val="22"/>
          <w:szCs w:val="22"/>
        </w:rPr>
        <w:t xml:space="preserve">, 060021, Bucharest, Romania, </w:t>
      </w:r>
      <w:hyperlink r:id="rId8" w:history="1">
        <w:r w:rsidRPr="00F036CC">
          <w:rPr>
            <w:rStyle w:val="Hyperlink"/>
            <w:i/>
            <w:color w:val="auto"/>
            <w:sz w:val="22"/>
            <w:szCs w:val="22"/>
          </w:rPr>
          <w:t>andr.sarbu@gmail.com</w:t>
        </w:r>
      </w:hyperlink>
      <w:r w:rsidRPr="00F036CC">
        <w:rPr>
          <w:i/>
          <w:sz w:val="22"/>
          <w:szCs w:val="22"/>
        </w:rPr>
        <w:t xml:space="preserve"> </w:t>
      </w:r>
    </w:p>
    <w:p w:rsidR="003B652F" w:rsidRPr="00F036CC" w:rsidRDefault="003B652F" w:rsidP="003A5F1F">
      <w:pPr>
        <w:pStyle w:val="Correspondencedetails"/>
        <w:spacing w:before="0"/>
        <w:rPr>
          <w:sz w:val="22"/>
          <w:szCs w:val="22"/>
        </w:rPr>
      </w:pPr>
      <w:proofErr w:type="spellStart"/>
      <w:r w:rsidRPr="00F036CC">
        <w:rPr>
          <w:i/>
          <w:sz w:val="22"/>
          <w:szCs w:val="22"/>
        </w:rPr>
        <w:t>Dr.Eng</w:t>
      </w:r>
      <w:proofErr w:type="spellEnd"/>
      <w:r w:rsidRPr="00F036CC">
        <w:rPr>
          <w:i/>
          <w:sz w:val="22"/>
          <w:szCs w:val="22"/>
        </w:rPr>
        <w:t xml:space="preserve">. Tanta-Verona </w:t>
      </w:r>
      <w:proofErr w:type="spellStart"/>
      <w:r w:rsidRPr="00F036CC">
        <w:rPr>
          <w:i/>
          <w:sz w:val="22"/>
          <w:szCs w:val="22"/>
        </w:rPr>
        <w:t>Iordache</w:t>
      </w:r>
      <w:proofErr w:type="spellEnd"/>
      <w:r w:rsidRPr="00F036CC">
        <w:rPr>
          <w:i/>
          <w:sz w:val="22"/>
          <w:szCs w:val="22"/>
        </w:rPr>
        <w:t>,</w:t>
      </w:r>
      <w:r w:rsidRPr="00F036CC">
        <w:rPr>
          <w:sz w:val="22"/>
          <w:szCs w:val="22"/>
        </w:rPr>
        <w:t xml:space="preserve"> INCDCP-ICECHIM, Advanced Polymer Materials and Polymer Recycling, 202 </w:t>
      </w:r>
      <w:proofErr w:type="spellStart"/>
      <w:r w:rsidRPr="00F036CC">
        <w:rPr>
          <w:sz w:val="22"/>
          <w:szCs w:val="22"/>
        </w:rPr>
        <w:t>Splaiul</w:t>
      </w:r>
      <w:proofErr w:type="spellEnd"/>
      <w:r w:rsidRPr="00F036CC">
        <w:rPr>
          <w:sz w:val="22"/>
          <w:szCs w:val="22"/>
        </w:rPr>
        <w:t xml:space="preserve"> </w:t>
      </w:r>
      <w:proofErr w:type="spellStart"/>
      <w:r w:rsidRPr="00F036CC">
        <w:rPr>
          <w:sz w:val="22"/>
          <w:szCs w:val="22"/>
        </w:rPr>
        <w:t>Independentei</w:t>
      </w:r>
      <w:proofErr w:type="spellEnd"/>
      <w:r w:rsidRPr="00F036CC">
        <w:rPr>
          <w:sz w:val="22"/>
          <w:szCs w:val="22"/>
        </w:rPr>
        <w:t xml:space="preserve">, 060021, Bucharest, Romania, </w:t>
      </w:r>
      <w:hyperlink r:id="rId9" w:history="1">
        <w:r w:rsidRPr="00F036CC">
          <w:rPr>
            <w:rStyle w:val="Hyperlink"/>
            <w:i/>
            <w:color w:val="auto"/>
            <w:sz w:val="22"/>
            <w:szCs w:val="22"/>
          </w:rPr>
          <w:t>iordachev.icechim@gmail.com</w:t>
        </w:r>
      </w:hyperlink>
      <w:r w:rsidRPr="00F036CC">
        <w:rPr>
          <w:i/>
          <w:sz w:val="22"/>
          <w:szCs w:val="22"/>
        </w:rPr>
        <w:t xml:space="preserve"> </w:t>
      </w:r>
    </w:p>
    <w:p w:rsidR="00BF5A67" w:rsidRPr="00F036CC" w:rsidRDefault="003F5FCC" w:rsidP="00BF5A67">
      <w:pPr>
        <w:pStyle w:val="Keywords"/>
        <w:spacing w:before="200" w:after="200"/>
        <w:ind w:left="0"/>
        <w:rPr>
          <w:sz w:val="24"/>
        </w:rPr>
      </w:pPr>
      <w:r w:rsidRPr="00F036CC">
        <w:rPr>
          <w:sz w:val="24"/>
        </w:rPr>
        <w:t xml:space="preserve">Separation of </w:t>
      </w:r>
      <w:proofErr w:type="spellStart"/>
      <w:r w:rsidRPr="00F036CC">
        <w:rPr>
          <w:sz w:val="24"/>
        </w:rPr>
        <w:t>naphtodianthrones</w:t>
      </w:r>
      <w:proofErr w:type="spellEnd"/>
      <w:r w:rsidRPr="00F036CC">
        <w:rPr>
          <w:sz w:val="24"/>
        </w:rPr>
        <w:t xml:space="preserve"> (NTs) from </w:t>
      </w:r>
      <w:proofErr w:type="spellStart"/>
      <w:r w:rsidRPr="00F036CC">
        <w:rPr>
          <w:i/>
          <w:sz w:val="24"/>
        </w:rPr>
        <w:t>Hypericum</w:t>
      </w:r>
      <w:proofErr w:type="spellEnd"/>
      <w:r w:rsidRPr="00F036CC">
        <w:rPr>
          <w:i/>
          <w:sz w:val="24"/>
        </w:rPr>
        <w:t xml:space="preserve"> </w:t>
      </w:r>
      <w:proofErr w:type="spellStart"/>
      <w:r w:rsidRPr="00F036CC">
        <w:rPr>
          <w:i/>
          <w:sz w:val="24"/>
        </w:rPr>
        <w:t>perforatum</w:t>
      </w:r>
      <w:proofErr w:type="spellEnd"/>
      <w:r w:rsidRPr="00F036CC">
        <w:rPr>
          <w:i/>
          <w:sz w:val="24"/>
        </w:rPr>
        <w:t xml:space="preserve"> </w:t>
      </w:r>
      <w:r w:rsidRPr="00F036CC">
        <w:rPr>
          <w:sz w:val="24"/>
        </w:rPr>
        <w:t xml:space="preserve">L. (aerial part of St. John’s </w:t>
      </w:r>
      <w:proofErr w:type="spellStart"/>
      <w:r w:rsidRPr="00F036CC">
        <w:rPr>
          <w:sz w:val="24"/>
        </w:rPr>
        <w:t>Wort</w:t>
      </w:r>
      <w:proofErr w:type="spellEnd"/>
      <w:r w:rsidRPr="00F036CC">
        <w:rPr>
          <w:sz w:val="24"/>
        </w:rPr>
        <w:t xml:space="preserve">) is still topical due to some hard-to-beat medicinal attributes of these bioactive compounds. Unfortunately, their low bio-availability (0.06-0.4%) complicates the extraction process. Therefore, developing straightforward and lower cost methodologies for NTs separation is still a priority. In support to this purpose, for preparing NT formulations from flowers and leaves of wild St. John’s </w:t>
      </w:r>
      <w:proofErr w:type="spellStart"/>
      <w:r w:rsidRPr="00F036CC">
        <w:rPr>
          <w:sz w:val="24"/>
        </w:rPr>
        <w:t>Wort</w:t>
      </w:r>
      <w:proofErr w:type="spellEnd"/>
      <w:r w:rsidRPr="00F036CC">
        <w:rPr>
          <w:i/>
          <w:sz w:val="24"/>
        </w:rPr>
        <w:t xml:space="preserve"> </w:t>
      </w:r>
      <w:r w:rsidRPr="00F036CC">
        <w:rPr>
          <w:sz w:val="24"/>
        </w:rPr>
        <w:t>(</w:t>
      </w:r>
      <w:proofErr w:type="spellStart"/>
      <w:r w:rsidRPr="00F036CC">
        <w:rPr>
          <w:i/>
          <w:sz w:val="24"/>
        </w:rPr>
        <w:t>Hyperici</w:t>
      </w:r>
      <w:proofErr w:type="spellEnd"/>
      <w:r w:rsidRPr="00F036CC">
        <w:rPr>
          <w:i/>
          <w:sz w:val="24"/>
        </w:rPr>
        <w:t xml:space="preserve"> </w:t>
      </w:r>
      <w:proofErr w:type="spellStart"/>
      <w:r w:rsidRPr="00F036CC">
        <w:rPr>
          <w:i/>
          <w:sz w:val="24"/>
        </w:rPr>
        <w:t>Herba</w:t>
      </w:r>
      <w:proofErr w:type="spellEnd"/>
      <w:r w:rsidRPr="00F036CC">
        <w:rPr>
          <w:sz w:val="24"/>
        </w:rPr>
        <w:t xml:space="preserve">) a cut-off preparative methodology is described herein. Combining </w:t>
      </w:r>
      <w:proofErr w:type="spellStart"/>
      <w:r w:rsidRPr="00F036CC">
        <w:rPr>
          <w:sz w:val="24"/>
        </w:rPr>
        <w:t>Soxhlet</w:t>
      </w:r>
      <w:proofErr w:type="spellEnd"/>
      <w:r w:rsidRPr="00F036CC">
        <w:rPr>
          <w:sz w:val="24"/>
        </w:rPr>
        <w:t xml:space="preserve"> extraction and reflux extraction, some concentrated and rather pure NT </w:t>
      </w:r>
      <w:proofErr w:type="spellStart"/>
      <w:r w:rsidRPr="00F036CC">
        <w:rPr>
          <w:sz w:val="24"/>
        </w:rPr>
        <w:t>ethanolic</w:t>
      </w:r>
      <w:proofErr w:type="spellEnd"/>
      <w:r w:rsidRPr="00F036CC">
        <w:rPr>
          <w:sz w:val="24"/>
        </w:rPr>
        <w:t>-based formulations without chlorophyll and grease were obtained.</w:t>
      </w:r>
      <w:r w:rsidR="00BF5A67" w:rsidRPr="00F036CC">
        <w:rPr>
          <w:sz w:val="24"/>
        </w:rPr>
        <w:t xml:space="preserve"> </w:t>
      </w:r>
    </w:p>
    <w:p w:rsidR="003A5F1F" w:rsidRPr="00F036CC" w:rsidRDefault="003A5F1F" w:rsidP="00BF5A67">
      <w:pPr>
        <w:pStyle w:val="Keywords"/>
        <w:spacing w:before="200" w:after="200"/>
        <w:ind w:left="0"/>
      </w:pPr>
      <w:r w:rsidRPr="00F036CC">
        <w:rPr>
          <w:rFonts w:cs="Arial"/>
          <w:b/>
          <w:bCs/>
          <w:kern w:val="32"/>
          <w:szCs w:val="32"/>
          <w:lang w:val="en-US"/>
        </w:rPr>
        <w:t xml:space="preserve">Acknowledgements: </w:t>
      </w:r>
      <w:r w:rsidRPr="00F036CC">
        <w:rPr>
          <w:rFonts w:cs="Arial"/>
          <w:bCs/>
          <w:kern w:val="32"/>
          <w:szCs w:val="32"/>
          <w:lang w:val="en-US"/>
        </w:rPr>
        <w:t xml:space="preserve">The authors wish to thank UEFISCDI Romanian Agency through the Project PN II- Partnership Project no. 117/2012 </w:t>
      </w:r>
      <w:bookmarkStart w:id="0" w:name="_GoBack"/>
      <w:bookmarkEnd w:id="0"/>
      <w:r w:rsidRPr="00F036CC">
        <w:rPr>
          <w:rFonts w:cs="Arial"/>
          <w:bCs/>
          <w:kern w:val="32"/>
          <w:szCs w:val="32"/>
          <w:lang w:val="en-US"/>
        </w:rPr>
        <w:t>and PN II TE Project no. 44/01.10.2015, for the financial support.</w:t>
      </w:r>
    </w:p>
    <w:p w:rsidR="00454C59" w:rsidRPr="00F036CC" w:rsidRDefault="00454C59" w:rsidP="00E236CA">
      <w:pPr>
        <w:pStyle w:val="Tabletitle"/>
        <w:rPr>
          <w:rFonts w:cs="Arial"/>
          <w:b/>
          <w:bCs/>
          <w:kern w:val="32"/>
          <w:szCs w:val="32"/>
          <w:lang w:val="en-US"/>
        </w:rPr>
      </w:pPr>
    </w:p>
    <w:p w:rsidR="00E236CA" w:rsidRPr="00F036CC" w:rsidRDefault="006772C2" w:rsidP="00E236CA">
      <w:pPr>
        <w:pStyle w:val="Tabletitle"/>
        <w:rPr>
          <w:rFonts w:cs="Arial"/>
          <w:b/>
          <w:bCs/>
          <w:kern w:val="32"/>
          <w:szCs w:val="32"/>
          <w:lang w:val="en-US"/>
        </w:rPr>
      </w:pPr>
      <w:r w:rsidRPr="00F036CC">
        <w:rPr>
          <w:rFonts w:cs="Arial"/>
          <w:b/>
          <w:bCs/>
          <w:kern w:val="32"/>
          <w:szCs w:val="32"/>
          <w:lang w:val="en-US"/>
        </w:rPr>
        <w:lastRenderedPageBreak/>
        <w:t>A</w:t>
      </w:r>
      <w:r w:rsidR="00E236CA" w:rsidRPr="00F036CC">
        <w:rPr>
          <w:rFonts w:cs="Arial"/>
          <w:b/>
          <w:bCs/>
          <w:kern w:val="32"/>
          <w:szCs w:val="32"/>
          <w:lang w:val="en-US"/>
        </w:rPr>
        <w:t>. Experimental</w:t>
      </w:r>
    </w:p>
    <w:p w:rsidR="00E236CA" w:rsidRPr="00F036CC" w:rsidRDefault="006772C2" w:rsidP="00E236CA">
      <w:pPr>
        <w:pStyle w:val="Tabletitle"/>
        <w:rPr>
          <w:rFonts w:cs="Arial"/>
          <w:b/>
          <w:bCs/>
          <w:i/>
          <w:kern w:val="32"/>
          <w:szCs w:val="32"/>
          <w:lang w:val="en-US"/>
        </w:rPr>
      </w:pPr>
      <w:r w:rsidRPr="00F036CC">
        <w:rPr>
          <w:rFonts w:cs="Arial"/>
          <w:b/>
          <w:bCs/>
          <w:i/>
          <w:kern w:val="32"/>
          <w:szCs w:val="32"/>
          <w:lang w:val="en-US"/>
        </w:rPr>
        <w:t>A</w:t>
      </w:r>
      <w:r w:rsidR="00E236CA" w:rsidRPr="00F036CC">
        <w:rPr>
          <w:rFonts w:cs="Arial"/>
          <w:b/>
          <w:bCs/>
          <w:i/>
          <w:kern w:val="32"/>
          <w:szCs w:val="32"/>
          <w:lang w:val="en-US"/>
        </w:rPr>
        <w:t xml:space="preserve">.1. Materials </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 xml:space="preserve">Laboratory studies were performed using the flowers and leaves of a batch of </w:t>
      </w:r>
      <w:proofErr w:type="spellStart"/>
      <w:r w:rsidRPr="00F036CC">
        <w:rPr>
          <w:rFonts w:cs="Arial"/>
          <w:bCs/>
          <w:i/>
          <w:kern w:val="32"/>
          <w:szCs w:val="32"/>
          <w:lang w:val="en-US"/>
        </w:rPr>
        <w:t>Hypericum</w:t>
      </w:r>
      <w:proofErr w:type="spellEnd"/>
      <w:r w:rsidRPr="00F036CC">
        <w:rPr>
          <w:rFonts w:cs="Arial"/>
          <w:bCs/>
          <w:i/>
          <w:kern w:val="32"/>
          <w:szCs w:val="32"/>
          <w:lang w:val="en-US"/>
        </w:rPr>
        <w:t xml:space="preserve"> </w:t>
      </w:r>
      <w:proofErr w:type="spellStart"/>
      <w:r w:rsidR="006B2934" w:rsidRPr="00F036CC">
        <w:rPr>
          <w:rFonts w:cs="Arial"/>
          <w:bCs/>
          <w:i/>
          <w:kern w:val="32"/>
          <w:szCs w:val="32"/>
          <w:lang w:val="en-US"/>
        </w:rPr>
        <w:t>p</w:t>
      </w:r>
      <w:r w:rsidRPr="00F036CC">
        <w:rPr>
          <w:rFonts w:cs="Arial"/>
          <w:bCs/>
          <w:i/>
          <w:kern w:val="32"/>
          <w:szCs w:val="32"/>
          <w:lang w:val="en-US"/>
        </w:rPr>
        <w:t>erforatum</w:t>
      </w:r>
      <w:proofErr w:type="spellEnd"/>
      <w:r w:rsidRPr="00F036CC">
        <w:rPr>
          <w:rFonts w:cs="Arial"/>
          <w:bCs/>
          <w:i/>
          <w:kern w:val="32"/>
          <w:szCs w:val="32"/>
          <w:lang w:val="en-US"/>
        </w:rPr>
        <w:t xml:space="preserve"> </w:t>
      </w:r>
      <w:r w:rsidRPr="00F036CC">
        <w:rPr>
          <w:rFonts w:cs="Arial"/>
          <w:bCs/>
          <w:kern w:val="32"/>
          <w:szCs w:val="32"/>
          <w:lang w:val="en-US"/>
        </w:rPr>
        <w:t>L</w:t>
      </w:r>
      <w:r w:rsidR="006B2934" w:rsidRPr="00F036CC">
        <w:rPr>
          <w:rFonts w:cs="Arial"/>
          <w:bCs/>
          <w:kern w:val="32"/>
          <w:szCs w:val="32"/>
          <w:lang w:val="en-US"/>
        </w:rPr>
        <w:t>.</w:t>
      </w:r>
      <w:r w:rsidRPr="00F036CC">
        <w:rPr>
          <w:rFonts w:cs="Arial"/>
          <w:bCs/>
          <w:kern w:val="32"/>
          <w:szCs w:val="32"/>
          <w:lang w:val="en-US"/>
        </w:rPr>
        <w:t xml:space="preserve"> (referred as </w:t>
      </w:r>
      <w:proofErr w:type="spellStart"/>
      <w:r w:rsidRPr="00F036CC">
        <w:rPr>
          <w:rFonts w:cs="Arial"/>
          <w:bCs/>
          <w:i/>
          <w:kern w:val="32"/>
          <w:szCs w:val="32"/>
          <w:lang w:val="en-US"/>
        </w:rPr>
        <w:t>Hyperici</w:t>
      </w:r>
      <w:proofErr w:type="spellEnd"/>
      <w:r w:rsidRPr="00F036CC">
        <w:rPr>
          <w:rFonts w:cs="Arial"/>
          <w:bCs/>
          <w:i/>
          <w:kern w:val="32"/>
          <w:szCs w:val="32"/>
          <w:lang w:val="en-US"/>
        </w:rPr>
        <w:t xml:space="preserve"> </w:t>
      </w:r>
      <w:proofErr w:type="spellStart"/>
      <w:r w:rsidRPr="00F036CC">
        <w:rPr>
          <w:rFonts w:cs="Arial"/>
          <w:bCs/>
          <w:i/>
          <w:kern w:val="32"/>
          <w:szCs w:val="32"/>
          <w:lang w:val="en-US"/>
        </w:rPr>
        <w:t>Herba</w:t>
      </w:r>
      <w:proofErr w:type="spellEnd"/>
      <w:r w:rsidRPr="00F036CC">
        <w:rPr>
          <w:rFonts w:cs="Arial"/>
          <w:bCs/>
          <w:kern w:val="32"/>
          <w:szCs w:val="32"/>
          <w:lang w:val="en-US"/>
        </w:rPr>
        <w:t xml:space="preserve">) from the own collection of PLANTAVOREL </w:t>
      </w:r>
      <w:r w:rsidR="00943DE3" w:rsidRPr="00F036CC">
        <w:rPr>
          <w:rFonts w:cs="Arial"/>
          <w:bCs/>
          <w:kern w:val="32"/>
          <w:szCs w:val="32"/>
          <w:lang w:val="en-US"/>
        </w:rPr>
        <w:t>S.A</w:t>
      </w:r>
      <w:r w:rsidRPr="00F036CC">
        <w:rPr>
          <w:rFonts w:cs="Arial"/>
          <w:bCs/>
          <w:kern w:val="32"/>
          <w:szCs w:val="32"/>
          <w:lang w:val="en-US"/>
        </w:rPr>
        <w:t xml:space="preserve">. Piatra </w:t>
      </w:r>
      <w:proofErr w:type="spellStart"/>
      <w:r w:rsidRPr="00F036CC">
        <w:rPr>
          <w:rFonts w:cs="Arial"/>
          <w:bCs/>
          <w:kern w:val="32"/>
          <w:szCs w:val="32"/>
          <w:lang w:val="en-US"/>
        </w:rPr>
        <w:t>Neamt</w:t>
      </w:r>
      <w:proofErr w:type="spellEnd"/>
      <w:r w:rsidRPr="00F036CC">
        <w:rPr>
          <w:rFonts w:cs="Arial"/>
          <w:bCs/>
          <w:kern w:val="32"/>
          <w:szCs w:val="32"/>
          <w:lang w:val="en-US"/>
        </w:rPr>
        <w:t xml:space="preserve"> (Romania), harvested during flowering time</w:t>
      </w:r>
      <w:r w:rsidR="00943DE3" w:rsidRPr="00F036CC">
        <w:rPr>
          <w:rFonts w:cs="Arial"/>
          <w:bCs/>
          <w:kern w:val="32"/>
          <w:szCs w:val="32"/>
          <w:lang w:val="en-US"/>
        </w:rPr>
        <w:t xml:space="preserve"> (specimen of wild </w:t>
      </w:r>
      <w:proofErr w:type="spellStart"/>
      <w:r w:rsidR="00943DE3" w:rsidRPr="00F036CC">
        <w:rPr>
          <w:rFonts w:cs="Arial"/>
          <w:bCs/>
          <w:i/>
          <w:kern w:val="32"/>
          <w:szCs w:val="32"/>
          <w:lang w:val="en-US"/>
        </w:rPr>
        <w:t>Hipericum</w:t>
      </w:r>
      <w:proofErr w:type="spellEnd"/>
      <w:r w:rsidR="00943DE3" w:rsidRPr="00F036CC">
        <w:rPr>
          <w:rFonts w:cs="Arial"/>
          <w:bCs/>
          <w:i/>
          <w:kern w:val="32"/>
          <w:szCs w:val="32"/>
          <w:lang w:val="en-US"/>
        </w:rPr>
        <w:t xml:space="preserve"> </w:t>
      </w:r>
      <w:proofErr w:type="spellStart"/>
      <w:r w:rsidR="006B2934" w:rsidRPr="00F036CC">
        <w:rPr>
          <w:rFonts w:cs="Arial"/>
          <w:bCs/>
          <w:i/>
          <w:kern w:val="32"/>
          <w:szCs w:val="32"/>
          <w:lang w:val="en-US"/>
        </w:rPr>
        <w:t>p</w:t>
      </w:r>
      <w:r w:rsidR="00943DE3" w:rsidRPr="00F036CC">
        <w:rPr>
          <w:rFonts w:cs="Arial"/>
          <w:bCs/>
          <w:i/>
          <w:kern w:val="32"/>
          <w:szCs w:val="32"/>
          <w:lang w:val="en-US"/>
        </w:rPr>
        <w:t>erforatum</w:t>
      </w:r>
      <w:proofErr w:type="spellEnd"/>
      <w:r w:rsidR="00943DE3" w:rsidRPr="00F036CC">
        <w:rPr>
          <w:rFonts w:cs="Arial"/>
          <w:bCs/>
          <w:i/>
          <w:kern w:val="32"/>
          <w:szCs w:val="32"/>
          <w:lang w:val="en-US"/>
        </w:rPr>
        <w:t xml:space="preserve"> </w:t>
      </w:r>
      <w:r w:rsidR="00943DE3" w:rsidRPr="00F036CC">
        <w:rPr>
          <w:rFonts w:cs="Arial"/>
          <w:bCs/>
          <w:kern w:val="32"/>
          <w:szCs w:val="32"/>
          <w:lang w:val="en-US"/>
        </w:rPr>
        <w:t>L. flowers and leaves - lot 2/2012)</w:t>
      </w:r>
      <w:r w:rsidRPr="00F036CC">
        <w:rPr>
          <w:rFonts w:cs="Arial"/>
          <w:bCs/>
          <w:kern w:val="32"/>
          <w:szCs w:val="32"/>
          <w:lang w:val="en-US"/>
        </w:rPr>
        <w:t>. The extraction solvents: methanol (</w:t>
      </w:r>
      <w:proofErr w:type="spellStart"/>
      <w:r w:rsidRPr="00F036CC">
        <w:rPr>
          <w:rFonts w:cs="Arial"/>
          <w:bCs/>
          <w:kern w:val="32"/>
          <w:szCs w:val="32"/>
          <w:lang w:val="en-US"/>
        </w:rPr>
        <w:t>MetOH</w:t>
      </w:r>
      <w:proofErr w:type="spellEnd"/>
      <w:r w:rsidRPr="00F036CC">
        <w:rPr>
          <w:rFonts w:cs="Arial"/>
          <w:bCs/>
          <w:kern w:val="32"/>
          <w:szCs w:val="32"/>
          <w:lang w:val="en-US"/>
        </w:rPr>
        <w:t>) p.a., ethanol 96% (</w:t>
      </w:r>
      <w:proofErr w:type="spellStart"/>
      <w:r w:rsidRPr="00F036CC">
        <w:rPr>
          <w:rFonts w:cs="Arial"/>
          <w:bCs/>
          <w:kern w:val="32"/>
          <w:szCs w:val="32"/>
          <w:lang w:val="en-US"/>
        </w:rPr>
        <w:t>EtOH</w:t>
      </w:r>
      <w:proofErr w:type="spellEnd"/>
      <w:r w:rsidRPr="00F036CC">
        <w:rPr>
          <w:rFonts w:cs="Arial"/>
          <w:bCs/>
          <w:kern w:val="32"/>
          <w:szCs w:val="32"/>
          <w:lang w:val="en-US"/>
        </w:rPr>
        <w:t>), purified water (W), hexane (</w:t>
      </w:r>
      <w:proofErr w:type="spellStart"/>
      <w:r w:rsidRPr="00F036CC">
        <w:rPr>
          <w:rFonts w:cs="Arial"/>
          <w:bCs/>
          <w:kern w:val="32"/>
          <w:szCs w:val="32"/>
          <w:lang w:val="en-US"/>
        </w:rPr>
        <w:t>Hx</w:t>
      </w:r>
      <w:proofErr w:type="spellEnd"/>
      <w:r w:rsidRPr="00F036CC">
        <w:rPr>
          <w:rFonts w:cs="Arial"/>
          <w:bCs/>
          <w:kern w:val="32"/>
          <w:szCs w:val="32"/>
          <w:lang w:val="en-US"/>
        </w:rPr>
        <w:t xml:space="preserve">), </w:t>
      </w:r>
      <w:proofErr w:type="spellStart"/>
      <w:r w:rsidRPr="00F036CC">
        <w:rPr>
          <w:rFonts w:cs="Arial"/>
          <w:bCs/>
          <w:kern w:val="32"/>
          <w:szCs w:val="32"/>
          <w:lang w:val="en-US"/>
        </w:rPr>
        <w:t>acetonitril</w:t>
      </w:r>
      <w:proofErr w:type="spellEnd"/>
      <w:r w:rsidRPr="00F036CC">
        <w:rPr>
          <w:rFonts w:cs="Arial"/>
          <w:bCs/>
          <w:kern w:val="32"/>
          <w:szCs w:val="32"/>
          <w:lang w:val="en-US"/>
        </w:rPr>
        <w:t xml:space="preserve"> (ACN). HPTLC Materials: HPTLC silica gel plates (G60F254) from Merck </w:t>
      </w:r>
      <w:proofErr w:type="spellStart"/>
      <w:r w:rsidRPr="00F036CC">
        <w:rPr>
          <w:rFonts w:cs="Arial"/>
          <w:bCs/>
          <w:kern w:val="32"/>
          <w:szCs w:val="32"/>
          <w:lang w:val="en-US"/>
        </w:rPr>
        <w:t>KGaA</w:t>
      </w:r>
      <w:proofErr w:type="spellEnd"/>
      <w:r w:rsidRPr="00F036CC">
        <w:rPr>
          <w:rFonts w:cs="Arial"/>
          <w:bCs/>
          <w:kern w:val="32"/>
          <w:szCs w:val="32"/>
          <w:lang w:val="en-US"/>
        </w:rPr>
        <w:t xml:space="preserve"> (200x100 cm and 100x100 cm), cellulose Merck (200x100 cm); reference compounds: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(Sigma-Aldrich Co); identification reagents: β-ethylamine biphenyl borate (NP), polyethylene glycol 400 (PEG) (Merck </w:t>
      </w:r>
      <w:proofErr w:type="spellStart"/>
      <w:r w:rsidRPr="00F036CC">
        <w:rPr>
          <w:rFonts w:cs="Arial"/>
          <w:bCs/>
          <w:kern w:val="32"/>
          <w:szCs w:val="32"/>
          <w:lang w:val="en-US"/>
        </w:rPr>
        <w:t>KGaA</w:t>
      </w:r>
      <w:proofErr w:type="spellEnd"/>
      <w:r w:rsidRPr="00F036CC">
        <w:rPr>
          <w:rFonts w:cs="Arial"/>
          <w:bCs/>
          <w:kern w:val="32"/>
          <w:szCs w:val="32"/>
          <w:lang w:val="en-US"/>
        </w:rPr>
        <w:t>).</w:t>
      </w:r>
    </w:p>
    <w:p w:rsidR="00E236CA" w:rsidRPr="00F036CC" w:rsidRDefault="006772C2" w:rsidP="00E236CA">
      <w:pPr>
        <w:pStyle w:val="Tabletitle"/>
        <w:rPr>
          <w:rFonts w:cs="Arial"/>
          <w:b/>
          <w:bCs/>
          <w:i/>
          <w:kern w:val="32"/>
          <w:szCs w:val="32"/>
          <w:lang w:val="en-US"/>
        </w:rPr>
      </w:pPr>
      <w:r w:rsidRPr="00F036CC">
        <w:rPr>
          <w:rFonts w:cs="Arial"/>
          <w:b/>
          <w:bCs/>
          <w:i/>
          <w:kern w:val="32"/>
          <w:szCs w:val="32"/>
          <w:lang w:val="en-US"/>
        </w:rPr>
        <w:t>A</w:t>
      </w:r>
      <w:r w:rsidR="00E236CA" w:rsidRPr="00F036CC">
        <w:rPr>
          <w:rFonts w:cs="Arial"/>
          <w:b/>
          <w:bCs/>
          <w:i/>
          <w:kern w:val="32"/>
          <w:szCs w:val="32"/>
          <w:lang w:val="en-US"/>
        </w:rPr>
        <w:t>.2. Instruments</w:t>
      </w:r>
    </w:p>
    <w:p w:rsidR="00E236CA" w:rsidRPr="00F036CC" w:rsidRDefault="006772C2" w:rsidP="00E236CA">
      <w:pPr>
        <w:pStyle w:val="Tabletitle"/>
        <w:rPr>
          <w:rFonts w:cs="Arial"/>
          <w:bCs/>
          <w:i/>
          <w:kern w:val="32"/>
          <w:szCs w:val="32"/>
          <w:lang w:val="en-US"/>
        </w:rPr>
      </w:pPr>
      <w:r w:rsidRPr="00F036CC">
        <w:rPr>
          <w:rFonts w:cs="Arial"/>
          <w:bCs/>
          <w:i/>
          <w:kern w:val="32"/>
          <w:szCs w:val="32"/>
          <w:lang w:val="en-US"/>
        </w:rPr>
        <w:t>A</w:t>
      </w:r>
      <w:r w:rsidR="00E236CA" w:rsidRPr="00F036CC">
        <w:rPr>
          <w:rFonts w:cs="Arial"/>
          <w:bCs/>
          <w:i/>
          <w:kern w:val="32"/>
          <w:szCs w:val="32"/>
          <w:lang w:val="en-US"/>
        </w:rPr>
        <w:t xml:space="preserve">.2.1. High Performance Thin Layer Chromatograph </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 xml:space="preserve">The HPTLC profiles were recorded using a CAMAG System with an LINOMAT IV band-type applicator, CANON digital camera and a CAMAG data base. Another digital photo camera with 16 mm lens, CAMAG- REPROSTAR III- DIGISTORE II + Win CATS Planar Chromatography Manager Software having Image Comparison Viewer permitted visualization of multiple samples and the retention times of specific compounds compared with adequate references, at a high resolution. </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 xml:space="preserve">HPTLC Screening, using the CAMAG TLC Scanner 3, provides the highest accuracy in HPTLC evaluation. It is also used for identification, by comparing the profile curves with individual tracks. Developer ethyl acetate: formic acid: acetic acid: water = </w:t>
      </w:r>
      <w:proofErr w:type="gramStart"/>
      <w:r w:rsidRPr="00F036CC">
        <w:rPr>
          <w:rFonts w:cs="Arial"/>
          <w:bCs/>
          <w:kern w:val="32"/>
          <w:szCs w:val="32"/>
          <w:lang w:val="en-US"/>
        </w:rPr>
        <w:t>20 :</w:t>
      </w:r>
      <w:proofErr w:type="gramEnd"/>
      <w:r w:rsidRPr="00F036CC">
        <w:rPr>
          <w:rFonts w:cs="Arial"/>
          <w:bCs/>
          <w:kern w:val="32"/>
          <w:szCs w:val="32"/>
          <w:lang w:val="en-US"/>
        </w:rPr>
        <w:t xml:space="preserve"> 2.2 : 2.2 : 5.4 v/v. Reagents: (NP) (0.1 g in 10 ml methanol) and PEG 400 (0.5 g in 10 ml methanol). Reference: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as 0.02% in methanol. Application parameters: plate width 100 mm; volume of syringe-100 µl; D2&amp;W lamp. Procedure for determination of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The characteristic track of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standard by scanning in the appropriate wavelength range is first identified. The maximum adsorption of the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standard and its corresponding spot in the samples is further determined. Overlapping absorption curves indicate the presence of the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in the </w:t>
      </w:r>
      <w:r w:rsidR="00D049A0" w:rsidRPr="00F036CC">
        <w:rPr>
          <w:rFonts w:cs="Arial"/>
          <w:bCs/>
          <w:kern w:val="32"/>
          <w:szCs w:val="32"/>
          <w:lang w:val="en-US"/>
        </w:rPr>
        <w:t>analyzed</w:t>
      </w:r>
      <w:r w:rsidRPr="00F036CC">
        <w:rPr>
          <w:rFonts w:cs="Arial"/>
          <w:bCs/>
          <w:kern w:val="32"/>
          <w:szCs w:val="32"/>
          <w:lang w:val="en-US"/>
        </w:rPr>
        <w:t xml:space="preserve"> samples and its content is quantified after scanning at 295 nm.</w:t>
      </w:r>
    </w:p>
    <w:p w:rsidR="00E236CA" w:rsidRPr="00F036CC" w:rsidRDefault="006772C2" w:rsidP="00E236CA">
      <w:pPr>
        <w:pStyle w:val="Tabletitle"/>
        <w:rPr>
          <w:rFonts w:cs="Arial"/>
          <w:bCs/>
          <w:i/>
          <w:kern w:val="32"/>
          <w:szCs w:val="32"/>
          <w:lang w:val="en-US"/>
        </w:rPr>
      </w:pPr>
      <w:r w:rsidRPr="00F036CC">
        <w:rPr>
          <w:rFonts w:cs="Arial"/>
          <w:bCs/>
          <w:i/>
          <w:kern w:val="32"/>
          <w:szCs w:val="32"/>
          <w:lang w:val="en-US"/>
        </w:rPr>
        <w:lastRenderedPageBreak/>
        <w:t>A</w:t>
      </w:r>
      <w:r w:rsidR="00E236CA" w:rsidRPr="00F036CC">
        <w:rPr>
          <w:rFonts w:cs="Arial"/>
          <w:bCs/>
          <w:i/>
          <w:kern w:val="32"/>
          <w:szCs w:val="32"/>
          <w:lang w:val="en-US"/>
        </w:rPr>
        <w:t xml:space="preserve">.2.2. Ultraviolet-visible Spectroscope </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UV-</w:t>
      </w:r>
      <w:proofErr w:type="spellStart"/>
      <w:r w:rsidRPr="00F036CC">
        <w:rPr>
          <w:rFonts w:cs="Arial"/>
          <w:bCs/>
          <w:kern w:val="32"/>
          <w:szCs w:val="32"/>
          <w:lang w:val="en-US"/>
        </w:rPr>
        <w:t>vis</w:t>
      </w:r>
      <w:proofErr w:type="spellEnd"/>
      <w:r w:rsidRPr="00F036CC">
        <w:rPr>
          <w:rFonts w:cs="Arial"/>
          <w:bCs/>
          <w:kern w:val="32"/>
          <w:szCs w:val="32"/>
          <w:lang w:val="en-US"/>
        </w:rPr>
        <w:t xml:space="preserve"> spectral analyses in the 200-800 nm wavelength range were performed for identification of </w:t>
      </w:r>
      <w:proofErr w:type="spellStart"/>
      <w:r w:rsidRPr="00F036CC">
        <w:rPr>
          <w:rFonts w:cs="Arial"/>
          <w:bCs/>
          <w:kern w:val="32"/>
          <w:szCs w:val="32"/>
          <w:lang w:val="en-US"/>
        </w:rPr>
        <w:t>naphtodianthrones</w:t>
      </w:r>
      <w:proofErr w:type="spellEnd"/>
      <w:r w:rsidRPr="00F036CC">
        <w:rPr>
          <w:rFonts w:cs="Arial"/>
          <w:bCs/>
          <w:kern w:val="32"/>
          <w:szCs w:val="32"/>
          <w:lang w:val="en-US"/>
        </w:rPr>
        <w:t xml:space="preserve"> in the resulted extracts using CARY 50 and CINTRA 101 Spectrophotometers, 1 cm quartz </w:t>
      </w:r>
      <w:proofErr w:type="spellStart"/>
      <w:r w:rsidRPr="00F036CC">
        <w:rPr>
          <w:rFonts w:cs="Arial"/>
          <w:bCs/>
          <w:kern w:val="32"/>
          <w:szCs w:val="32"/>
          <w:lang w:val="en-US"/>
        </w:rPr>
        <w:t>cuvettes</w:t>
      </w:r>
      <w:proofErr w:type="spellEnd"/>
      <w:r w:rsidRPr="00F036CC">
        <w:rPr>
          <w:rFonts w:cs="Arial"/>
          <w:bCs/>
          <w:kern w:val="32"/>
          <w:szCs w:val="32"/>
          <w:lang w:val="en-US"/>
        </w:rPr>
        <w:t>; wavelength range: 200-800 nm.</w:t>
      </w:r>
    </w:p>
    <w:p w:rsidR="00E236CA" w:rsidRPr="00F036CC" w:rsidRDefault="006772C2" w:rsidP="00E236CA">
      <w:pPr>
        <w:pStyle w:val="Tabletitle"/>
        <w:rPr>
          <w:rFonts w:cs="Arial"/>
          <w:b/>
          <w:bCs/>
          <w:i/>
          <w:kern w:val="32"/>
          <w:szCs w:val="32"/>
          <w:lang w:val="en-US"/>
        </w:rPr>
      </w:pPr>
      <w:r w:rsidRPr="00F036CC">
        <w:rPr>
          <w:rFonts w:cs="Arial"/>
          <w:b/>
          <w:bCs/>
          <w:i/>
          <w:kern w:val="32"/>
          <w:szCs w:val="32"/>
          <w:lang w:val="en-US"/>
        </w:rPr>
        <w:t>A</w:t>
      </w:r>
      <w:r w:rsidR="00E236CA" w:rsidRPr="00F036CC">
        <w:rPr>
          <w:rFonts w:cs="Arial"/>
          <w:b/>
          <w:bCs/>
          <w:i/>
          <w:kern w:val="32"/>
          <w:szCs w:val="32"/>
          <w:lang w:val="en-US"/>
        </w:rPr>
        <w:t xml:space="preserve">.3. Processing Procedures for the extracts from </w:t>
      </w:r>
      <w:proofErr w:type="spellStart"/>
      <w:r w:rsidR="00E236CA" w:rsidRPr="00F036CC">
        <w:rPr>
          <w:rFonts w:cs="Arial"/>
          <w:b/>
          <w:bCs/>
          <w:i/>
          <w:kern w:val="32"/>
          <w:szCs w:val="32"/>
          <w:lang w:val="en-US"/>
        </w:rPr>
        <w:t>Hyperici</w:t>
      </w:r>
      <w:proofErr w:type="spellEnd"/>
      <w:r w:rsidR="00E236CA" w:rsidRPr="00F036CC">
        <w:rPr>
          <w:rFonts w:cs="Arial"/>
          <w:b/>
          <w:bCs/>
          <w:i/>
          <w:kern w:val="32"/>
          <w:szCs w:val="32"/>
          <w:lang w:val="en-US"/>
        </w:rPr>
        <w:t xml:space="preserve"> </w:t>
      </w:r>
      <w:proofErr w:type="spellStart"/>
      <w:r w:rsidR="00E236CA" w:rsidRPr="00F036CC">
        <w:rPr>
          <w:rFonts w:cs="Arial"/>
          <w:b/>
          <w:bCs/>
          <w:i/>
          <w:kern w:val="32"/>
          <w:szCs w:val="32"/>
          <w:lang w:val="en-US"/>
        </w:rPr>
        <w:t>Herba</w:t>
      </w:r>
      <w:proofErr w:type="spellEnd"/>
      <w:r w:rsidR="00E236CA" w:rsidRPr="00F036CC">
        <w:rPr>
          <w:rFonts w:cs="Arial"/>
          <w:b/>
          <w:bCs/>
          <w:i/>
          <w:kern w:val="32"/>
          <w:szCs w:val="32"/>
          <w:lang w:val="en-US"/>
        </w:rPr>
        <w:t xml:space="preserve"> plant material</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The plant material was shredded, homogenized and subjected to several procedures (specific for each proposed extraction methodology), as follows: (</w:t>
      </w:r>
      <w:proofErr w:type="spellStart"/>
      <w:r w:rsidRPr="00F036CC">
        <w:rPr>
          <w:rFonts w:cs="Arial"/>
          <w:bCs/>
          <w:kern w:val="32"/>
          <w:szCs w:val="32"/>
          <w:lang w:val="en-US"/>
        </w:rPr>
        <w:t>i</w:t>
      </w:r>
      <w:proofErr w:type="spellEnd"/>
      <w:r w:rsidRPr="00F036CC">
        <w:rPr>
          <w:rFonts w:cs="Arial"/>
          <w:bCs/>
          <w:kern w:val="32"/>
          <w:szCs w:val="32"/>
          <w:lang w:val="en-US"/>
        </w:rPr>
        <w:t xml:space="preserve">) Primary extractions: direct </w:t>
      </w:r>
      <w:proofErr w:type="spellStart"/>
      <w:r w:rsidRPr="00F036CC">
        <w:rPr>
          <w:rFonts w:cs="Arial"/>
          <w:bCs/>
          <w:kern w:val="32"/>
          <w:szCs w:val="32"/>
          <w:lang w:val="en-US"/>
        </w:rPr>
        <w:t>naphtodianthrones</w:t>
      </w:r>
      <w:proofErr w:type="spellEnd"/>
      <w:r w:rsidRPr="00F036CC">
        <w:rPr>
          <w:rFonts w:cs="Arial"/>
          <w:bCs/>
          <w:kern w:val="32"/>
          <w:szCs w:val="32"/>
          <w:lang w:val="en-US"/>
        </w:rPr>
        <w:t xml:space="preserve"> extraction from the plant material with hydro-alcoholic solvents-I.1; direct </w:t>
      </w:r>
      <w:proofErr w:type="spellStart"/>
      <w:r w:rsidRPr="00F036CC">
        <w:rPr>
          <w:rFonts w:cs="Arial"/>
          <w:bCs/>
          <w:kern w:val="32"/>
          <w:szCs w:val="32"/>
          <w:lang w:val="en-US"/>
        </w:rPr>
        <w:t>dechlorophyllation</w:t>
      </w:r>
      <w:proofErr w:type="spellEnd"/>
      <w:r w:rsidRPr="00F036CC">
        <w:rPr>
          <w:rFonts w:cs="Arial"/>
          <w:bCs/>
          <w:kern w:val="32"/>
          <w:szCs w:val="32"/>
          <w:lang w:val="en-US"/>
        </w:rPr>
        <w:t xml:space="preserve"> and degreasing with hexane of plant material-II.1. (ii) Secondary extractions: </w:t>
      </w:r>
      <w:proofErr w:type="spellStart"/>
      <w:r w:rsidRPr="00F036CC">
        <w:rPr>
          <w:rFonts w:cs="Arial"/>
          <w:bCs/>
          <w:kern w:val="32"/>
          <w:szCs w:val="32"/>
          <w:lang w:val="en-US"/>
        </w:rPr>
        <w:t>dechlorophyllation</w:t>
      </w:r>
      <w:proofErr w:type="spellEnd"/>
      <w:r w:rsidRPr="00F036CC">
        <w:rPr>
          <w:rFonts w:cs="Arial"/>
          <w:bCs/>
          <w:kern w:val="32"/>
          <w:szCs w:val="32"/>
          <w:lang w:val="en-US"/>
        </w:rPr>
        <w:t xml:space="preserve"> and degreasing with hexane of dry extracts-I.2; </w:t>
      </w:r>
      <w:proofErr w:type="spellStart"/>
      <w:r w:rsidRPr="00F036CC">
        <w:rPr>
          <w:rFonts w:cs="Arial"/>
          <w:bCs/>
          <w:kern w:val="32"/>
          <w:szCs w:val="32"/>
          <w:lang w:val="en-US"/>
        </w:rPr>
        <w:t>naphtodianthrones</w:t>
      </w:r>
      <w:proofErr w:type="spellEnd"/>
      <w:r w:rsidRPr="00F036CC">
        <w:rPr>
          <w:rFonts w:cs="Arial"/>
          <w:bCs/>
          <w:kern w:val="32"/>
          <w:szCs w:val="32"/>
          <w:lang w:val="en-US"/>
        </w:rPr>
        <w:t xml:space="preserve"> extraction with hydro-alcoholic solvents of the degreased and </w:t>
      </w:r>
      <w:proofErr w:type="spellStart"/>
      <w:r w:rsidRPr="00F036CC">
        <w:rPr>
          <w:rFonts w:cs="Arial"/>
          <w:bCs/>
          <w:kern w:val="32"/>
          <w:szCs w:val="32"/>
          <w:lang w:val="en-US"/>
        </w:rPr>
        <w:t>dechlorophyllised</w:t>
      </w:r>
      <w:proofErr w:type="spellEnd"/>
      <w:r w:rsidRPr="00F036CC">
        <w:rPr>
          <w:rFonts w:cs="Arial"/>
          <w:bCs/>
          <w:kern w:val="32"/>
          <w:szCs w:val="32"/>
          <w:lang w:val="en-US"/>
        </w:rPr>
        <w:t xml:space="preserve"> plant material-II.2; extraction of </w:t>
      </w:r>
      <w:proofErr w:type="spellStart"/>
      <w:r w:rsidRPr="00F036CC">
        <w:rPr>
          <w:rFonts w:cs="Arial"/>
          <w:bCs/>
          <w:kern w:val="32"/>
          <w:szCs w:val="32"/>
          <w:lang w:val="en-US"/>
        </w:rPr>
        <w:t>polyphenolcarboxylic</w:t>
      </w:r>
      <w:proofErr w:type="spellEnd"/>
      <w:r w:rsidRPr="00F036CC">
        <w:rPr>
          <w:rFonts w:cs="Arial"/>
          <w:bCs/>
          <w:kern w:val="32"/>
          <w:szCs w:val="32"/>
          <w:lang w:val="en-US"/>
        </w:rPr>
        <w:t xml:space="preserve"> acids and flavones of the degreased and </w:t>
      </w:r>
      <w:proofErr w:type="spellStart"/>
      <w:r w:rsidRPr="00F036CC">
        <w:rPr>
          <w:rFonts w:cs="Arial"/>
          <w:bCs/>
          <w:kern w:val="32"/>
          <w:szCs w:val="32"/>
          <w:lang w:val="en-US"/>
        </w:rPr>
        <w:t>dechlorophyllised</w:t>
      </w:r>
      <w:proofErr w:type="spellEnd"/>
      <w:r w:rsidRPr="00F036CC">
        <w:rPr>
          <w:rFonts w:cs="Arial"/>
          <w:bCs/>
          <w:kern w:val="32"/>
          <w:szCs w:val="32"/>
          <w:lang w:val="en-US"/>
        </w:rPr>
        <w:t xml:space="preserve"> plant material -III.1. (iii)Tertiary extraction: </w:t>
      </w:r>
      <w:proofErr w:type="spellStart"/>
      <w:r w:rsidRPr="00F036CC">
        <w:rPr>
          <w:rFonts w:cs="Arial"/>
          <w:bCs/>
          <w:kern w:val="32"/>
          <w:szCs w:val="32"/>
          <w:lang w:val="en-US"/>
        </w:rPr>
        <w:t>naphtodianthrones</w:t>
      </w:r>
      <w:proofErr w:type="spellEnd"/>
      <w:r w:rsidRPr="00F036CC">
        <w:rPr>
          <w:rFonts w:cs="Arial"/>
          <w:bCs/>
          <w:kern w:val="32"/>
          <w:szCs w:val="32"/>
          <w:lang w:val="en-US"/>
        </w:rPr>
        <w:t xml:space="preserve"> extraction with hydro-alcoholic solvents-III.2.</w:t>
      </w:r>
    </w:p>
    <w:p w:rsidR="00E236CA" w:rsidRPr="00F036CC" w:rsidRDefault="006772C2" w:rsidP="00E236CA">
      <w:pPr>
        <w:pStyle w:val="Tabletitle"/>
        <w:rPr>
          <w:rFonts w:cs="Arial"/>
          <w:bCs/>
          <w:i/>
          <w:kern w:val="32"/>
          <w:szCs w:val="32"/>
          <w:lang w:val="en-US"/>
        </w:rPr>
      </w:pPr>
      <w:r w:rsidRPr="00F036CC">
        <w:rPr>
          <w:rFonts w:cs="Arial"/>
          <w:bCs/>
          <w:i/>
          <w:kern w:val="32"/>
          <w:szCs w:val="32"/>
          <w:lang w:val="en-US"/>
        </w:rPr>
        <w:t>A</w:t>
      </w:r>
      <w:r w:rsidR="00E236CA" w:rsidRPr="00F036CC">
        <w:rPr>
          <w:rFonts w:cs="Arial"/>
          <w:bCs/>
          <w:i/>
          <w:kern w:val="32"/>
          <w:szCs w:val="32"/>
          <w:lang w:val="en-US"/>
        </w:rPr>
        <w:t xml:space="preserve">.3.1. Removing the chlorophyll and grease from dry </w:t>
      </w:r>
      <w:proofErr w:type="spellStart"/>
      <w:r w:rsidR="00E236CA" w:rsidRPr="00F036CC">
        <w:rPr>
          <w:rFonts w:cs="Arial"/>
          <w:bCs/>
          <w:i/>
          <w:kern w:val="32"/>
          <w:szCs w:val="32"/>
          <w:lang w:val="en-US"/>
        </w:rPr>
        <w:t>naphtodianthrone</w:t>
      </w:r>
      <w:proofErr w:type="spellEnd"/>
      <w:r w:rsidR="00E236CA" w:rsidRPr="00F036CC">
        <w:rPr>
          <w:rFonts w:cs="Arial"/>
          <w:bCs/>
          <w:i/>
          <w:kern w:val="32"/>
          <w:szCs w:val="32"/>
          <w:lang w:val="en-US"/>
        </w:rPr>
        <w:t xml:space="preserve"> extracts (I) </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 xml:space="preserve">Extraction steps: </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 xml:space="preserve">(1) </w:t>
      </w:r>
      <w:proofErr w:type="spellStart"/>
      <w:r w:rsidRPr="00F036CC">
        <w:rPr>
          <w:rFonts w:cs="Arial"/>
          <w:bCs/>
          <w:kern w:val="32"/>
          <w:szCs w:val="32"/>
          <w:lang w:val="en-US"/>
        </w:rPr>
        <w:t>Naphtodianthrone</w:t>
      </w:r>
      <w:proofErr w:type="spellEnd"/>
      <w:r w:rsidRPr="00F036CC">
        <w:rPr>
          <w:rFonts w:cs="Arial"/>
          <w:bCs/>
          <w:kern w:val="32"/>
          <w:szCs w:val="32"/>
          <w:lang w:val="en-US"/>
        </w:rPr>
        <w:t xml:space="preserve"> extraction. The primary extracts were obtained according to the following recipes: Batch reflux extraction- extraction solvent </w:t>
      </w:r>
      <w:proofErr w:type="spellStart"/>
      <w:r w:rsidRPr="00F036CC">
        <w:rPr>
          <w:rFonts w:cs="Arial"/>
          <w:bCs/>
          <w:kern w:val="32"/>
          <w:szCs w:val="32"/>
          <w:lang w:val="en-US"/>
        </w:rPr>
        <w:t>EtOH</w:t>
      </w:r>
      <w:proofErr w:type="spellEnd"/>
      <w:r w:rsidRPr="00F036CC">
        <w:rPr>
          <w:rFonts w:cs="Arial"/>
          <w:bCs/>
          <w:kern w:val="32"/>
          <w:szCs w:val="32"/>
          <w:lang w:val="en-US"/>
        </w:rPr>
        <w:t>:</w:t>
      </w:r>
      <w:r w:rsidR="00D049A0" w:rsidRPr="00F036CC">
        <w:rPr>
          <w:rFonts w:cs="Arial"/>
          <w:bCs/>
          <w:kern w:val="32"/>
          <w:szCs w:val="32"/>
          <w:lang w:val="en-US"/>
        </w:rPr>
        <w:t xml:space="preserve"> </w:t>
      </w:r>
      <w:r w:rsidRPr="00F036CC">
        <w:rPr>
          <w:rFonts w:cs="Arial"/>
          <w:bCs/>
          <w:kern w:val="32"/>
          <w:szCs w:val="32"/>
          <w:lang w:val="en-US"/>
        </w:rPr>
        <w:t>Water=70:30 (vol.</w:t>
      </w:r>
      <w:r w:rsidR="00D049A0" w:rsidRPr="00F036CC">
        <w:rPr>
          <w:rFonts w:cs="Arial"/>
          <w:bCs/>
          <w:kern w:val="32"/>
          <w:szCs w:val="32"/>
          <w:lang w:val="en-US"/>
        </w:rPr>
        <w:t xml:space="preserve"> </w:t>
      </w:r>
      <w:r w:rsidRPr="00F036CC">
        <w:rPr>
          <w:rFonts w:cs="Arial"/>
          <w:bCs/>
          <w:kern w:val="32"/>
          <w:szCs w:val="32"/>
          <w:lang w:val="en-US"/>
        </w:rPr>
        <w:t>%), plant / solvent = 1/15, extraction temperature 60</w:t>
      </w:r>
      <w:r w:rsidR="00D049A0" w:rsidRPr="00F036CC">
        <w:rPr>
          <w:rFonts w:cs="Arial"/>
          <w:bCs/>
          <w:kern w:val="32"/>
          <w:szCs w:val="32"/>
          <w:lang w:val="en-US"/>
        </w:rPr>
        <w:t xml:space="preserve"> </w:t>
      </w:r>
      <w:r w:rsidRPr="00F036CC">
        <w:rPr>
          <w:rFonts w:cs="Arial"/>
          <w:bCs/>
          <w:kern w:val="32"/>
          <w:szCs w:val="32"/>
          <w:lang w:val="en-US"/>
        </w:rPr>
        <w:t xml:space="preserve">°C, extraction time 90 minutes (extract notation </w:t>
      </w:r>
      <w:proofErr w:type="spellStart"/>
      <w:r w:rsidRPr="00F036CC">
        <w:rPr>
          <w:rFonts w:cs="Arial"/>
          <w:bCs/>
          <w:kern w:val="32"/>
          <w:szCs w:val="32"/>
          <w:lang w:val="en-US"/>
        </w:rPr>
        <w:t>EtOH</w:t>
      </w:r>
      <w:proofErr w:type="spellEnd"/>
      <w:r w:rsidR="00D049A0" w:rsidRPr="00F036CC">
        <w:rPr>
          <w:rFonts w:cs="Arial"/>
          <w:bCs/>
          <w:kern w:val="32"/>
          <w:szCs w:val="32"/>
          <w:lang w:val="en-US"/>
        </w:rPr>
        <w:t xml:space="preserve"> </w:t>
      </w:r>
      <w:r w:rsidRPr="00F036CC">
        <w:rPr>
          <w:rFonts w:cs="Arial"/>
          <w:bCs/>
          <w:kern w:val="32"/>
          <w:szCs w:val="32"/>
          <w:lang w:val="en-US"/>
        </w:rPr>
        <w:t>70</w:t>
      </w:r>
      <w:r w:rsidR="00D049A0" w:rsidRPr="00F036CC">
        <w:rPr>
          <w:rFonts w:cs="Arial"/>
          <w:bCs/>
          <w:kern w:val="32"/>
          <w:szCs w:val="32"/>
          <w:lang w:val="en-US"/>
        </w:rPr>
        <w:t xml:space="preserve"> </w:t>
      </w:r>
      <w:r w:rsidRPr="00F036CC">
        <w:rPr>
          <w:rFonts w:cs="Arial"/>
          <w:bCs/>
          <w:kern w:val="32"/>
          <w:szCs w:val="32"/>
          <w:lang w:val="en-US"/>
        </w:rPr>
        <w:t xml:space="preserve">%); and, Extraction at room temperature- extraction solvent </w:t>
      </w:r>
      <w:proofErr w:type="spellStart"/>
      <w:r w:rsidRPr="00F036CC">
        <w:rPr>
          <w:rFonts w:cs="Arial"/>
          <w:bCs/>
          <w:kern w:val="32"/>
          <w:szCs w:val="32"/>
          <w:lang w:val="en-US"/>
        </w:rPr>
        <w:t>EtOH</w:t>
      </w:r>
      <w:proofErr w:type="spellEnd"/>
      <w:r w:rsidRPr="00F036CC">
        <w:rPr>
          <w:rFonts w:cs="Arial"/>
          <w:bCs/>
          <w:kern w:val="32"/>
          <w:szCs w:val="32"/>
          <w:lang w:val="en-US"/>
        </w:rPr>
        <w:t>:</w:t>
      </w:r>
      <w:r w:rsidR="00D049A0" w:rsidRPr="00F036CC">
        <w:rPr>
          <w:rFonts w:cs="Arial"/>
          <w:bCs/>
          <w:kern w:val="32"/>
          <w:szCs w:val="32"/>
          <w:lang w:val="en-US"/>
        </w:rPr>
        <w:t xml:space="preserve"> </w:t>
      </w:r>
      <w:r w:rsidRPr="00F036CC">
        <w:rPr>
          <w:rFonts w:cs="Arial"/>
          <w:bCs/>
          <w:kern w:val="32"/>
          <w:szCs w:val="32"/>
          <w:lang w:val="en-US"/>
        </w:rPr>
        <w:t>Water=70:30 (vol.</w:t>
      </w:r>
      <w:r w:rsidR="00D049A0" w:rsidRPr="00F036CC">
        <w:rPr>
          <w:rFonts w:cs="Arial"/>
          <w:bCs/>
          <w:kern w:val="32"/>
          <w:szCs w:val="32"/>
          <w:lang w:val="en-US"/>
        </w:rPr>
        <w:t xml:space="preserve"> </w:t>
      </w:r>
      <w:r w:rsidRPr="00F036CC">
        <w:rPr>
          <w:rFonts w:cs="Arial"/>
          <w:bCs/>
          <w:kern w:val="32"/>
          <w:szCs w:val="32"/>
          <w:lang w:val="en-US"/>
        </w:rPr>
        <w:t>%), plant / solvent = 1/10, extraction temperature= 20-22</w:t>
      </w:r>
      <w:r w:rsidR="00D049A0" w:rsidRPr="00F036CC">
        <w:rPr>
          <w:rFonts w:cs="Arial"/>
          <w:bCs/>
          <w:kern w:val="32"/>
          <w:szCs w:val="32"/>
          <w:lang w:val="en-US"/>
        </w:rPr>
        <w:t xml:space="preserve"> </w:t>
      </w:r>
      <w:r w:rsidRPr="00F036CC">
        <w:rPr>
          <w:rFonts w:cs="Arial"/>
          <w:bCs/>
          <w:kern w:val="32"/>
          <w:szCs w:val="32"/>
          <w:lang w:val="en-US"/>
        </w:rPr>
        <w:t xml:space="preserve">°C, extraction time =  10 days in the absence of light with periodical </w:t>
      </w:r>
      <w:r w:rsidR="00D049A0" w:rsidRPr="00F036CC">
        <w:rPr>
          <w:rFonts w:cs="Arial"/>
          <w:bCs/>
          <w:kern w:val="32"/>
          <w:szCs w:val="32"/>
          <w:lang w:val="en-US"/>
        </w:rPr>
        <w:t>stirring</w:t>
      </w:r>
      <w:r w:rsidRPr="00F036CC">
        <w:rPr>
          <w:rFonts w:cs="Arial"/>
          <w:bCs/>
          <w:kern w:val="32"/>
          <w:szCs w:val="32"/>
          <w:lang w:val="en-US"/>
        </w:rPr>
        <w:t xml:space="preserve"> (extract notation T</w:t>
      </w:r>
      <w:r w:rsidR="00D049A0" w:rsidRPr="00F036CC">
        <w:rPr>
          <w:rFonts w:cs="Arial"/>
          <w:bCs/>
          <w:kern w:val="32"/>
          <w:szCs w:val="32"/>
          <w:lang w:val="en-US"/>
        </w:rPr>
        <w:t xml:space="preserve"> </w:t>
      </w:r>
      <w:r w:rsidRPr="00F036CC">
        <w:rPr>
          <w:rFonts w:cs="Arial"/>
          <w:bCs/>
          <w:kern w:val="32"/>
          <w:szCs w:val="32"/>
          <w:lang w:val="en-US"/>
        </w:rPr>
        <w:t>70</w:t>
      </w:r>
      <w:r w:rsidR="00D049A0" w:rsidRPr="00F036CC">
        <w:rPr>
          <w:rFonts w:cs="Arial"/>
          <w:bCs/>
          <w:kern w:val="32"/>
          <w:szCs w:val="32"/>
          <w:lang w:val="en-US"/>
        </w:rPr>
        <w:t xml:space="preserve"> </w:t>
      </w:r>
      <w:r w:rsidRPr="00F036CC">
        <w:rPr>
          <w:rFonts w:cs="Arial"/>
          <w:bCs/>
          <w:kern w:val="32"/>
          <w:szCs w:val="32"/>
          <w:lang w:val="en-US"/>
        </w:rPr>
        <w:t>%).</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 xml:space="preserve">(2) Degreasing and </w:t>
      </w:r>
      <w:proofErr w:type="spellStart"/>
      <w:r w:rsidRPr="00F036CC">
        <w:rPr>
          <w:rFonts w:cs="Arial"/>
          <w:bCs/>
          <w:kern w:val="32"/>
          <w:szCs w:val="32"/>
          <w:lang w:val="en-US"/>
        </w:rPr>
        <w:t>dechlorophyllation</w:t>
      </w:r>
      <w:proofErr w:type="spellEnd"/>
      <w:r w:rsidRPr="00F036CC">
        <w:rPr>
          <w:rFonts w:cs="Arial"/>
          <w:bCs/>
          <w:kern w:val="32"/>
          <w:szCs w:val="32"/>
          <w:lang w:val="en-US"/>
        </w:rPr>
        <w:t xml:space="preserve"> of dry </w:t>
      </w:r>
      <w:proofErr w:type="spellStart"/>
      <w:r w:rsidRPr="00F036CC">
        <w:rPr>
          <w:rFonts w:cs="Arial"/>
          <w:bCs/>
          <w:kern w:val="32"/>
          <w:szCs w:val="32"/>
          <w:lang w:val="en-US"/>
        </w:rPr>
        <w:t>naphtodianthrone</w:t>
      </w:r>
      <w:proofErr w:type="spellEnd"/>
      <w:r w:rsidRPr="00F036CC">
        <w:rPr>
          <w:rFonts w:cs="Arial"/>
          <w:bCs/>
          <w:kern w:val="32"/>
          <w:szCs w:val="32"/>
          <w:lang w:val="en-US"/>
        </w:rPr>
        <w:t xml:space="preserve"> extracts. The primary extracts were brought to dryness using a </w:t>
      </w:r>
      <w:proofErr w:type="spellStart"/>
      <w:r w:rsidRPr="00F036CC">
        <w:rPr>
          <w:rFonts w:cs="Arial"/>
          <w:bCs/>
          <w:kern w:val="32"/>
          <w:szCs w:val="32"/>
          <w:lang w:val="en-US"/>
        </w:rPr>
        <w:t>rotavap</w:t>
      </w:r>
      <w:proofErr w:type="spellEnd"/>
      <w:r w:rsidRPr="00F036CC">
        <w:rPr>
          <w:rFonts w:cs="Arial"/>
          <w:bCs/>
          <w:kern w:val="32"/>
          <w:szCs w:val="32"/>
          <w:lang w:val="en-US"/>
        </w:rPr>
        <w:t xml:space="preserve"> under vacuum at 40</w:t>
      </w:r>
      <w:r w:rsidR="00D049A0" w:rsidRPr="00F036CC">
        <w:rPr>
          <w:rFonts w:cs="Arial"/>
          <w:bCs/>
          <w:kern w:val="32"/>
          <w:szCs w:val="32"/>
          <w:lang w:val="en-US"/>
        </w:rPr>
        <w:t xml:space="preserve"> </w:t>
      </w:r>
      <w:r w:rsidRPr="00F036CC">
        <w:rPr>
          <w:rFonts w:cs="Arial"/>
          <w:bCs/>
          <w:kern w:val="32"/>
          <w:szCs w:val="32"/>
          <w:lang w:val="en-US"/>
        </w:rPr>
        <w:t>°C. The dried extracts were washed (</w:t>
      </w:r>
      <w:proofErr w:type="spellStart"/>
      <w:r w:rsidRPr="00F036CC">
        <w:rPr>
          <w:rFonts w:cs="Arial"/>
          <w:bCs/>
          <w:kern w:val="32"/>
          <w:szCs w:val="32"/>
          <w:lang w:val="en-US"/>
        </w:rPr>
        <w:t>dechlorophyllised</w:t>
      </w:r>
      <w:proofErr w:type="spellEnd"/>
      <w:r w:rsidRPr="00F036CC">
        <w:rPr>
          <w:rFonts w:cs="Arial"/>
          <w:bCs/>
          <w:kern w:val="32"/>
          <w:szCs w:val="32"/>
          <w:lang w:val="en-US"/>
        </w:rPr>
        <w:t xml:space="preserve"> and degreased) with small portions of hexane (</w:t>
      </w:r>
      <w:proofErr w:type="spellStart"/>
      <w:r w:rsidRPr="00F036CC">
        <w:rPr>
          <w:rFonts w:cs="Arial"/>
          <w:bCs/>
          <w:kern w:val="32"/>
          <w:szCs w:val="32"/>
          <w:lang w:val="en-US"/>
        </w:rPr>
        <w:t>Hx</w:t>
      </w:r>
      <w:proofErr w:type="spellEnd"/>
      <w:r w:rsidRPr="00F036CC">
        <w:rPr>
          <w:rFonts w:cs="Arial"/>
          <w:bCs/>
          <w:kern w:val="32"/>
          <w:szCs w:val="32"/>
          <w:lang w:val="en-US"/>
        </w:rPr>
        <w:t>), dry extract/solvent ration of 1 to 10 wt.</w:t>
      </w:r>
      <w:r w:rsidR="00D049A0" w:rsidRPr="00F036CC">
        <w:rPr>
          <w:rFonts w:cs="Arial"/>
          <w:bCs/>
          <w:kern w:val="32"/>
          <w:szCs w:val="32"/>
          <w:lang w:val="en-US"/>
        </w:rPr>
        <w:t xml:space="preserve"> </w:t>
      </w:r>
      <w:r w:rsidRPr="00F036CC">
        <w:rPr>
          <w:rFonts w:cs="Arial"/>
          <w:bCs/>
          <w:kern w:val="32"/>
          <w:szCs w:val="32"/>
          <w:lang w:val="en-US"/>
        </w:rPr>
        <w:t xml:space="preserve">% and dried again. The secondary dry </w:t>
      </w:r>
      <w:r w:rsidRPr="00F036CC">
        <w:rPr>
          <w:rFonts w:cs="Arial"/>
          <w:bCs/>
          <w:kern w:val="32"/>
          <w:szCs w:val="32"/>
          <w:lang w:val="en-US"/>
        </w:rPr>
        <w:lastRenderedPageBreak/>
        <w:t xml:space="preserve">extracts without ballast (grease and chlorophyll) were reconstituted with </w:t>
      </w:r>
      <w:proofErr w:type="spellStart"/>
      <w:r w:rsidRPr="00F036CC">
        <w:rPr>
          <w:rFonts w:cs="Arial"/>
          <w:bCs/>
          <w:kern w:val="32"/>
          <w:szCs w:val="32"/>
          <w:lang w:val="en-US"/>
        </w:rPr>
        <w:t>EtOH</w:t>
      </w:r>
      <w:proofErr w:type="spellEnd"/>
      <w:r w:rsidRPr="00F036CC">
        <w:rPr>
          <w:rFonts w:cs="Arial"/>
          <w:bCs/>
          <w:kern w:val="32"/>
          <w:szCs w:val="32"/>
          <w:lang w:val="en-US"/>
        </w:rPr>
        <w:t xml:space="preserve"> 70</w:t>
      </w:r>
      <w:r w:rsidR="00D049A0" w:rsidRPr="00F036CC">
        <w:rPr>
          <w:rFonts w:cs="Arial"/>
          <w:bCs/>
          <w:kern w:val="32"/>
          <w:szCs w:val="32"/>
          <w:lang w:val="en-US"/>
        </w:rPr>
        <w:t xml:space="preserve"> </w:t>
      </w:r>
      <w:r w:rsidRPr="00F036CC">
        <w:rPr>
          <w:rFonts w:cs="Arial"/>
          <w:bCs/>
          <w:kern w:val="32"/>
          <w:szCs w:val="32"/>
          <w:lang w:val="en-US"/>
        </w:rPr>
        <w:t>% and noted T</w:t>
      </w:r>
      <w:r w:rsidR="00D049A0" w:rsidRPr="00F036CC">
        <w:rPr>
          <w:rFonts w:cs="Arial"/>
          <w:bCs/>
          <w:kern w:val="32"/>
          <w:szCs w:val="32"/>
          <w:lang w:val="en-US"/>
        </w:rPr>
        <w:t xml:space="preserve"> </w:t>
      </w:r>
      <w:r w:rsidRPr="00F036CC">
        <w:rPr>
          <w:rFonts w:cs="Arial"/>
          <w:bCs/>
          <w:kern w:val="32"/>
          <w:szCs w:val="32"/>
          <w:lang w:val="en-US"/>
        </w:rPr>
        <w:t>70</w:t>
      </w:r>
      <w:r w:rsidR="00D049A0" w:rsidRPr="00F036CC">
        <w:rPr>
          <w:rFonts w:cs="Arial"/>
          <w:bCs/>
          <w:kern w:val="32"/>
          <w:szCs w:val="32"/>
          <w:lang w:val="en-US"/>
        </w:rPr>
        <w:t xml:space="preserve"> </w:t>
      </w:r>
      <w:r w:rsidRPr="00F036CC">
        <w:rPr>
          <w:rFonts w:cs="Arial"/>
          <w:bCs/>
          <w:kern w:val="32"/>
          <w:szCs w:val="32"/>
          <w:lang w:val="en-US"/>
        </w:rPr>
        <w:t>%</w:t>
      </w:r>
      <w:r w:rsidR="00D049A0" w:rsidRPr="00F036CC">
        <w:rPr>
          <w:rFonts w:cs="Arial"/>
          <w:bCs/>
          <w:kern w:val="32"/>
          <w:szCs w:val="32"/>
          <w:lang w:val="en-US"/>
        </w:rPr>
        <w:t xml:space="preserve"> </w:t>
      </w:r>
      <w:r w:rsidRPr="00F036CC">
        <w:rPr>
          <w:rFonts w:cs="Arial"/>
          <w:bCs/>
          <w:kern w:val="32"/>
          <w:szCs w:val="32"/>
          <w:lang w:val="en-US"/>
        </w:rPr>
        <w:t>-</w:t>
      </w:r>
      <w:proofErr w:type="spellStart"/>
      <w:r w:rsidRPr="00F036CC">
        <w:rPr>
          <w:rFonts w:cs="Arial"/>
          <w:bCs/>
          <w:kern w:val="32"/>
          <w:szCs w:val="32"/>
          <w:lang w:val="en-US"/>
        </w:rPr>
        <w:t>Hx</w:t>
      </w:r>
      <w:proofErr w:type="spellEnd"/>
      <w:r w:rsidRPr="00F036CC">
        <w:rPr>
          <w:rFonts w:cs="Arial"/>
          <w:bCs/>
          <w:kern w:val="32"/>
          <w:szCs w:val="32"/>
          <w:lang w:val="en-US"/>
        </w:rPr>
        <w:t xml:space="preserve"> and </w:t>
      </w:r>
      <w:proofErr w:type="spellStart"/>
      <w:r w:rsidRPr="00F036CC">
        <w:rPr>
          <w:rFonts w:cs="Arial"/>
          <w:bCs/>
          <w:kern w:val="32"/>
          <w:szCs w:val="32"/>
          <w:lang w:val="en-US"/>
        </w:rPr>
        <w:t>EtOH</w:t>
      </w:r>
      <w:proofErr w:type="spellEnd"/>
      <w:r w:rsidR="00D049A0" w:rsidRPr="00F036CC">
        <w:rPr>
          <w:rFonts w:cs="Arial"/>
          <w:bCs/>
          <w:kern w:val="32"/>
          <w:szCs w:val="32"/>
          <w:lang w:val="en-US"/>
        </w:rPr>
        <w:t xml:space="preserve"> </w:t>
      </w:r>
      <w:r w:rsidRPr="00F036CC">
        <w:rPr>
          <w:rFonts w:cs="Arial"/>
          <w:bCs/>
          <w:kern w:val="32"/>
          <w:szCs w:val="32"/>
          <w:lang w:val="en-US"/>
        </w:rPr>
        <w:t>70</w:t>
      </w:r>
      <w:r w:rsidR="00D049A0" w:rsidRPr="00F036CC">
        <w:rPr>
          <w:rFonts w:cs="Arial"/>
          <w:bCs/>
          <w:kern w:val="32"/>
          <w:szCs w:val="32"/>
          <w:lang w:val="en-US"/>
        </w:rPr>
        <w:t xml:space="preserve"> </w:t>
      </w:r>
      <w:r w:rsidRPr="00F036CC">
        <w:rPr>
          <w:rFonts w:cs="Arial"/>
          <w:bCs/>
          <w:kern w:val="32"/>
          <w:szCs w:val="32"/>
          <w:lang w:val="en-US"/>
        </w:rPr>
        <w:t>%</w:t>
      </w:r>
      <w:r w:rsidR="00D049A0" w:rsidRPr="00F036CC">
        <w:rPr>
          <w:rFonts w:cs="Arial"/>
          <w:bCs/>
          <w:kern w:val="32"/>
          <w:szCs w:val="32"/>
          <w:lang w:val="en-US"/>
        </w:rPr>
        <w:t xml:space="preserve"> </w:t>
      </w:r>
      <w:r w:rsidRPr="00F036CC">
        <w:rPr>
          <w:rFonts w:cs="Arial"/>
          <w:bCs/>
          <w:kern w:val="32"/>
          <w:szCs w:val="32"/>
          <w:lang w:val="en-US"/>
        </w:rPr>
        <w:t>-</w:t>
      </w:r>
      <w:proofErr w:type="spellStart"/>
      <w:r w:rsidRPr="00F036CC">
        <w:rPr>
          <w:rFonts w:cs="Arial"/>
          <w:bCs/>
          <w:kern w:val="32"/>
          <w:szCs w:val="32"/>
          <w:lang w:val="en-US"/>
        </w:rPr>
        <w:t>Hx</w:t>
      </w:r>
      <w:proofErr w:type="spellEnd"/>
      <w:r w:rsidRPr="00F036CC">
        <w:rPr>
          <w:rFonts w:cs="Arial"/>
          <w:bCs/>
          <w:kern w:val="32"/>
          <w:szCs w:val="32"/>
          <w:lang w:val="en-US"/>
        </w:rPr>
        <w:t xml:space="preserve"> respectively.</w:t>
      </w:r>
    </w:p>
    <w:p w:rsidR="00E236CA" w:rsidRPr="00F036CC" w:rsidRDefault="006772C2" w:rsidP="00E236CA">
      <w:pPr>
        <w:pStyle w:val="Tabletitle"/>
        <w:rPr>
          <w:rFonts w:cs="Arial"/>
          <w:bCs/>
          <w:i/>
          <w:kern w:val="32"/>
          <w:szCs w:val="32"/>
          <w:lang w:val="en-US"/>
        </w:rPr>
      </w:pPr>
      <w:r w:rsidRPr="00F036CC">
        <w:rPr>
          <w:rFonts w:cs="Arial"/>
          <w:bCs/>
          <w:i/>
          <w:kern w:val="32"/>
          <w:szCs w:val="32"/>
          <w:lang w:val="en-US"/>
        </w:rPr>
        <w:t>A</w:t>
      </w:r>
      <w:r w:rsidR="00E236CA" w:rsidRPr="00F036CC">
        <w:rPr>
          <w:rFonts w:cs="Arial"/>
          <w:bCs/>
          <w:i/>
          <w:kern w:val="32"/>
          <w:szCs w:val="32"/>
          <w:lang w:val="en-US"/>
        </w:rPr>
        <w:t xml:space="preserve">.3.2. Removing the chlorophyll and grease from plant materials prior to </w:t>
      </w:r>
      <w:proofErr w:type="spellStart"/>
      <w:r w:rsidR="00E236CA" w:rsidRPr="00F036CC">
        <w:rPr>
          <w:rFonts w:cs="Arial"/>
          <w:bCs/>
          <w:i/>
          <w:kern w:val="32"/>
          <w:szCs w:val="32"/>
          <w:lang w:val="en-US"/>
        </w:rPr>
        <w:t>naphtodianthrone</w:t>
      </w:r>
      <w:proofErr w:type="spellEnd"/>
      <w:r w:rsidR="00E236CA" w:rsidRPr="00F036CC">
        <w:rPr>
          <w:rFonts w:cs="Arial"/>
          <w:bCs/>
          <w:i/>
          <w:kern w:val="32"/>
          <w:szCs w:val="32"/>
          <w:lang w:val="en-US"/>
        </w:rPr>
        <w:t xml:space="preserve"> extraction (II)</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Extraction steps:</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 xml:space="preserve">(1) Direct </w:t>
      </w:r>
      <w:proofErr w:type="spellStart"/>
      <w:r w:rsidRPr="00F036CC">
        <w:rPr>
          <w:rFonts w:cs="Arial"/>
          <w:bCs/>
          <w:kern w:val="32"/>
          <w:szCs w:val="32"/>
          <w:lang w:val="en-US"/>
        </w:rPr>
        <w:t>dechlorophyllation</w:t>
      </w:r>
      <w:proofErr w:type="spellEnd"/>
      <w:r w:rsidRPr="00F036CC">
        <w:rPr>
          <w:rFonts w:cs="Arial"/>
          <w:bCs/>
          <w:kern w:val="32"/>
          <w:szCs w:val="32"/>
          <w:lang w:val="en-US"/>
        </w:rPr>
        <w:t xml:space="preserve"> and degreasing of the plant material. Primary extracts from raw plant material were obtained directly with small portions of hexane (</w:t>
      </w:r>
      <w:proofErr w:type="spellStart"/>
      <w:r w:rsidRPr="00F036CC">
        <w:rPr>
          <w:rFonts w:cs="Arial"/>
          <w:bCs/>
          <w:kern w:val="32"/>
          <w:szCs w:val="32"/>
          <w:lang w:val="en-US"/>
        </w:rPr>
        <w:t>Hx</w:t>
      </w:r>
      <w:proofErr w:type="spellEnd"/>
      <w:r w:rsidRPr="00F036CC">
        <w:rPr>
          <w:rFonts w:cs="Arial"/>
          <w:bCs/>
          <w:kern w:val="32"/>
          <w:szCs w:val="32"/>
          <w:lang w:val="en-US"/>
        </w:rPr>
        <w:t>) using a plant to solvent ration of 1 to 10 wt.</w:t>
      </w:r>
      <w:r w:rsidR="005E0366" w:rsidRPr="00F036CC">
        <w:rPr>
          <w:rFonts w:cs="Arial"/>
          <w:bCs/>
          <w:kern w:val="32"/>
          <w:szCs w:val="32"/>
          <w:lang w:val="en-US"/>
        </w:rPr>
        <w:t xml:space="preserve"> </w:t>
      </w:r>
      <w:r w:rsidRPr="00F036CC">
        <w:rPr>
          <w:rFonts w:cs="Arial"/>
          <w:bCs/>
          <w:kern w:val="32"/>
          <w:szCs w:val="32"/>
          <w:lang w:val="en-US"/>
        </w:rPr>
        <w:t>% and two different methods: Batch reflux extraction (R</w:t>
      </w:r>
      <w:proofErr w:type="gramStart"/>
      <w:r w:rsidRPr="00F036CC">
        <w:rPr>
          <w:rFonts w:cs="Arial"/>
          <w:bCs/>
          <w:kern w:val="32"/>
          <w:szCs w:val="32"/>
          <w:lang w:val="en-US"/>
        </w:rPr>
        <w:t>)-</w:t>
      </w:r>
      <w:proofErr w:type="gramEnd"/>
      <w:r w:rsidRPr="00F036CC">
        <w:rPr>
          <w:rFonts w:cs="Arial"/>
          <w:bCs/>
          <w:kern w:val="32"/>
          <w:szCs w:val="32"/>
          <w:lang w:val="en-US"/>
        </w:rPr>
        <w:t xml:space="preserve">  extraction solvent </w:t>
      </w:r>
      <w:proofErr w:type="spellStart"/>
      <w:r w:rsidRPr="00F036CC">
        <w:rPr>
          <w:rFonts w:cs="Arial"/>
          <w:bCs/>
          <w:kern w:val="32"/>
          <w:szCs w:val="32"/>
          <w:lang w:val="en-US"/>
        </w:rPr>
        <w:t>Hx</w:t>
      </w:r>
      <w:proofErr w:type="spellEnd"/>
      <w:r w:rsidRPr="00F036CC">
        <w:rPr>
          <w:rFonts w:cs="Arial"/>
          <w:bCs/>
          <w:kern w:val="32"/>
          <w:szCs w:val="32"/>
          <w:lang w:val="en-US"/>
        </w:rPr>
        <w:t>, extraction temperature 60</w:t>
      </w:r>
      <w:r w:rsidR="005E0366" w:rsidRPr="00F036CC">
        <w:rPr>
          <w:rFonts w:cs="Arial"/>
          <w:bCs/>
          <w:kern w:val="32"/>
          <w:szCs w:val="32"/>
          <w:lang w:val="en-US"/>
        </w:rPr>
        <w:t xml:space="preserve"> </w:t>
      </w:r>
      <w:r w:rsidRPr="00F036CC">
        <w:rPr>
          <w:rFonts w:cs="Arial"/>
          <w:bCs/>
          <w:kern w:val="32"/>
          <w:szCs w:val="32"/>
          <w:lang w:val="en-US"/>
        </w:rPr>
        <w:t xml:space="preserve">°C, extraction time 2 h; and, Continuous </w:t>
      </w:r>
      <w:proofErr w:type="spellStart"/>
      <w:r w:rsidRPr="00F036CC">
        <w:rPr>
          <w:rFonts w:cs="Arial"/>
          <w:bCs/>
          <w:kern w:val="32"/>
          <w:szCs w:val="32"/>
          <w:lang w:val="en-US"/>
        </w:rPr>
        <w:t>Soxhlet</w:t>
      </w:r>
      <w:proofErr w:type="spellEnd"/>
      <w:r w:rsidRPr="00F036CC">
        <w:rPr>
          <w:rFonts w:cs="Arial"/>
          <w:bCs/>
          <w:kern w:val="32"/>
          <w:szCs w:val="32"/>
          <w:lang w:val="en-US"/>
        </w:rPr>
        <w:t xml:space="preserve"> extraction (S)- extraction solvent </w:t>
      </w:r>
      <w:proofErr w:type="spellStart"/>
      <w:r w:rsidRPr="00F036CC">
        <w:rPr>
          <w:rFonts w:cs="Arial"/>
          <w:bCs/>
          <w:kern w:val="32"/>
          <w:szCs w:val="32"/>
          <w:lang w:val="en-US"/>
        </w:rPr>
        <w:t>Hx</w:t>
      </w:r>
      <w:proofErr w:type="spellEnd"/>
      <w:r w:rsidRPr="00F036CC">
        <w:rPr>
          <w:rFonts w:cs="Arial"/>
          <w:bCs/>
          <w:kern w:val="32"/>
          <w:szCs w:val="32"/>
          <w:lang w:val="en-US"/>
        </w:rPr>
        <w:t>, extraction temperature 60</w:t>
      </w:r>
      <w:r w:rsidR="005E0366" w:rsidRPr="00F036CC">
        <w:rPr>
          <w:rFonts w:cs="Arial"/>
          <w:bCs/>
          <w:kern w:val="32"/>
          <w:szCs w:val="32"/>
          <w:lang w:val="en-US"/>
        </w:rPr>
        <w:t xml:space="preserve"> </w:t>
      </w:r>
      <w:r w:rsidRPr="00F036CC">
        <w:rPr>
          <w:rFonts w:cs="Arial"/>
          <w:bCs/>
          <w:kern w:val="32"/>
          <w:szCs w:val="32"/>
          <w:lang w:val="en-US"/>
        </w:rPr>
        <w:t>°C, extraction time 8 h. Subsequently, the extracts noted S-</w:t>
      </w:r>
      <w:proofErr w:type="spellStart"/>
      <w:r w:rsidRPr="00F036CC">
        <w:rPr>
          <w:rFonts w:cs="Arial"/>
          <w:bCs/>
          <w:kern w:val="32"/>
          <w:szCs w:val="32"/>
          <w:lang w:val="en-US"/>
        </w:rPr>
        <w:t>Hx</w:t>
      </w:r>
      <w:proofErr w:type="spellEnd"/>
      <w:r w:rsidRPr="00F036CC">
        <w:rPr>
          <w:rFonts w:cs="Arial"/>
          <w:bCs/>
          <w:kern w:val="32"/>
          <w:szCs w:val="32"/>
          <w:lang w:val="en-US"/>
        </w:rPr>
        <w:t xml:space="preserve"> and R-</w:t>
      </w:r>
      <w:proofErr w:type="spellStart"/>
      <w:proofErr w:type="gramStart"/>
      <w:r w:rsidRPr="00F036CC">
        <w:rPr>
          <w:rFonts w:cs="Arial"/>
          <w:bCs/>
          <w:kern w:val="32"/>
          <w:szCs w:val="32"/>
          <w:lang w:val="en-US"/>
        </w:rPr>
        <w:t>Hx</w:t>
      </w:r>
      <w:proofErr w:type="spellEnd"/>
      <w:r w:rsidRPr="00F036CC">
        <w:rPr>
          <w:rFonts w:cs="Arial"/>
          <w:bCs/>
          <w:kern w:val="32"/>
          <w:szCs w:val="32"/>
          <w:lang w:val="en-US"/>
        </w:rPr>
        <w:t>,</w:t>
      </w:r>
      <w:proofErr w:type="gramEnd"/>
      <w:r w:rsidRPr="00F036CC">
        <w:rPr>
          <w:rFonts w:cs="Arial"/>
          <w:bCs/>
          <w:kern w:val="32"/>
          <w:szCs w:val="32"/>
          <w:lang w:val="en-US"/>
        </w:rPr>
        <w:t xml:space="preserve"> were brought to dryness using a </w:t>
      </w:r>
      <w:proofErr w:type="spellStart"/>
      <w:r w:rsidRPr="00F036CC">
        <w:rPr>
          <w:rFonts w:cs="Arial"/>
          <w:bCs/>
          <w:kern w:val="32"/>
          <w:szCs w:val="32"/>
          <w:lang w:val="en-US"/>
        </w:rPr>
        <w:t>rotavap</w:t>
      </w:r>
      <w:proofErr w:type="spellEnd"/>
      <w:r w:rsidRPr="00F036CC">
        <w:rPr>
          <w:rFonts w:cs="Arial"/>
          <w:bCs/>
          <w:kern w:val="32"/>
          <w:szCs w:val="32"/>
          <w:lang w:val="en-US"/>
        </w:rPr>
        <w:t xml:space="preserve"> under vacuum at 40</w:t>
      </w:r>
      <w:r w:rsidR="005E0366" w:rsidRPr="00F036CC">
        <w:rPr>
          <w:rFonts w:cs="Arial"/>
          <w:bCs/>
          <w:kern w:val="32"/>
          <w:szCs w:val="32"/>
          <w:lang w:val="en-US"/>
        </w:rPr>
        <w:t xml:space="preserve"> </w:t>
      </w:r>
      <w:r w:rsidRPr="00F036CC">
        <w:rPr>
          <w:rFonts w:cs="Arial"/>
          <w:bCs/>
          <w:kern w:val="32"/>
          <w:szCs w:val="32"/>
          <w:lang w:val="en-US"/>
        </w:rPr>
        <w:t xml:space="preserve">°C. </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 xml:space="preserve">(2) </w:t>
      </w:r>
      <w:proofErr w:type="spellStart"/>
      <w:r w:rsidRPr="00F036CC">
        <w:rPr>
          <w:rFonts w:cs="Arial"/>
          <w:bCs/>
          <w:kern w:val="32"/>
          <w:szCs w:val="32"/>
          <w:lang w:val="en-US"/>
        </w:rPr>
        <w:t>Naphtodianthrone</w:t>
      </w:r>
      <w:proofErr w:type="spellEnd"/>
      <w:r w:rsidRPr="00F036CC">
        <w:rPr>
          <w:rFonts w:cs="Arial"/>
          <w:bCs/>
          <w:kern w:val="32"/>
          <w:szCs w:val="32"/>
          <w:lang w:val="en-US"/>
        </w:rPr>
        <w:t xml:space="preserve"> extraction. Degreased and </w:t>
      </w:r>
      <w:proofErr w:type="spellStart"/>
      <w:r w:rsidRPr="00F036CC">
        <w:rPr>
          <w:rFonts w:cs="Arial"/>
          <w:bCs/>
          <w:kern w:val="32"/>
          <w:szCs w:val="32"/>
          <w:lang w:val="en-US"/>
        </w:rPr>
        <w:t>dechlorophyllised</w:t>
      </w:r>
      <w:proofErr w:type="spellEnd"/>
      <w:r w:rsidRPr="00F036CC">
        <w:rPr>
          <w:rFonts w:cs="Arial"/>
          <w:bCs/>
          <w:kern w:val="32"/>
          <w:szCs w:val="32"/>
          <w:lang w:val="en-US"/>
        </w:rPr>
        <w:t xml:space="preserve"> plant materials were enriched in </w:t>
      </w:r>
      <w:proofErr w:type="spellStart"/>
      <w:r w:rsidRPr="00F036CC">
        <w:rPr>
          <w:rFonts w:cs="Arial"/>
          <w:bCs/>
          <w:kern w:val="32"/>
          <w:szCs w:val="32"/>
          <w:lang w:val="en-US"/>
        </w:rPr>
        <w:t>naphtodianthrone</w:t>
      </w:r>
      <w:proofErr w:type="spellEnd"/>
      <w:r w:rsidRPr="00F036CC">
        <w:rPr>
          <w:rFonts w:cs="Arial"/>
          <w:bCs/>
          <w:kern w:val="32"/>
          <w:szCs w:val="32"/>
          <w:lang w:val="en-US"/>
        </w:rPr>
        <w:t xml:space="preserve"> content by solvent extraction using the four methods: Batch reflux extraction- extraction solvent </w:t>
      </w:r>
      <w:proofErr w:type="spellStart"/>
      <w:r w:rsidRPr="00F036CC">
        <w:rPr>
          <w:rFonts w:cs="Arial"/>
          <w:bCs/>
          <w:kern w:val="32"/>
          <w:szCs w:val="32"/>
          <w:lang w:val="en-US"/>
        </w:rPr>
        <w:t>EtOH</w:t>
      </w:r>
      <w:proofErr w:type="spellEnd"/>
      <w:r w:rsidRPr="00F036CC">
        <w:rPr>
          <w:rFonts w:cs="Arial"/>
          <w:bCs/>
          <w:kern w:val="32"/>
          <w:szCs w:val="32"/>
          <w:lang w:val="en-US"/>
        </w:rPr>
        <w:t>:</w:t>
      </w:r>
      <w:r w:rsidR="005E0366" w:rsidRPr="00F036CC">
        <w:rPr>
          <w:rFonts w:cs="Arial"/>
          <w:bCs/>
          <w:kern w:val="32"/>
          <w:szCs w:val="32"/>
          <w:lang w:val="en-US"/>
        </w:rPr>
        <w:t xml:space="preserve"> </w:t>
      </w:r>
      <w:r w:rsidRPr="00F036CC">
        <w:rPr>
          <w:rFonts w:cs="Arial"/>
          <w:bCs/>
          <w:kern w:val="32"/>
          <w:szCs w:val="32"/>
          <w:lang w:val="en-US"/>
        </w:rPr>
        <w:t>Water=70:30 (vol.</w:t>
      </w:r>
      <w:r w:rsidR="005E0366" w:rsidRPr="00F036CC">
        <w:rPr>
          <w:rFonts w:cs="Arial"/>
          <w:bCs/>
          <w:kern w:val="32"/>
          <w:szCs w:val="32"/>
          <w:lang w:val="en-US"/>
        </w:rPr>
        <w:t xml:space="preserve"> </w:t>
      </w:r>
      <w:r w:rsidRPr="00F036CC">
        <w:rPr>
          <w:rFonts w:cs="Arial"/>
          <w:bCs/>
          <w:kern w:val="32"/>
          <w:szCs w:val="32"/>
          <w:lang w:val="en-US"/>
        </w:rPr>
        <w:t>%), plant / solvent = 1/15, extraction temperature 60</w:t>
      </w:r>
      <w:r w:rsidR="005E0366" w:rsidRPr="00F036CC">
        <w:rPr>
          <w:rFonts w:cs="Arial"/>
          <w:bCs/>
          <w:kern w:val="32"/>
          <w:szCs w:val="32"/>
          <w:lang w:val="en-US"/>
        </w:rPr>
        <w:t xml:space="preserve"> </w:t>
      </w:r>
      <w:r w:rsidRPr="00F036CC">
        <w:rPr>
          <w:rFonts w:cs="Arial"/>
          <w:bCs/>
          <w:kern w:val="32"/>
          <w:szCs w:val="32"/>
          <w:lang w:val="en-US"/>
        </w:rPr>
        <w:t xml:space="preserve">°C, extraction time 90 min (Sample noted </w:t>
      </w:r>
      <w:proofErr w:type="spellStart"/>
      <w:r w:rsidRPr="00F036CC">
        <w:rPr>
          <w:rFonts w:cs="Arial"/>
          <w:bCs/>
          <w:kern w:val="32"/>
          <w:szCs w:val="32"/>
          <w:lang w:val="en-US"/>
        </w:rPr>
        <w:t>Hx</w:t>
      </w:r>
      <w:proofErr w:type="spellEnd"/>
      <w:r w:rsidRPr="00F036CC">
        <w:rPr>
          <w:rFonts w:cs="Arial"/>
          <w:bCs/>
          <w:kern w:val="32"/>
          <w:szCs w:val="32"/>
          <w:lang w:val="en-US"/>
        </w:rPr>
        <w:t>-</w:t>
      </w:r>
      <w:r w:rsidR="005E0366" w:rsidRPr="00F036CC">
        <w:rPr>
          <w:rFonts w:cs="Arial"/>
          <w:bCs/>
          <w:kern w:val="32"/>
          <w:szCs w:val="32"/>
          <w:lang w:val="en-US"/>
        </w:rPr>
        <w:t xml:space="preserve"> </w:t>
      </w:r>
      <w:r w:rsidRPr="00F036CC">
        <w:rPr>
          <w:rFonts w:cs="Arial"/>
          <w:bCs/>
          <w:kern w:val="32"/>
          <w:szCs w:val="32"/>
          <w:lang w:val="en-US"/>
        </w:rPr>
        <w:t>R</w:t>
      </w:r>
      <w:r w:rsidR="005E0366" w:rsidRPr="00F036CC">
        <w:rPr>
          <w:rFonts w:cs="Arial"/>
          <w:bCs/>
          <w:kern w:val="32"/>
          <w:szCs w:val="32"/>
          <w:lang w:val="en-US"/>
        </w:rPr>
        <w:t xml:space="preserve"> </w:t>
      </w:r>
      <w:r w:rsidRPr="00F036CC">
        <w:rPr>
          <w:rFonts w:cs="Arial"/>
          <w:bCs/>
          <w:kern w:val="32"/>
          <w:szCs w:val="32"/>
          <w:lang w:val="en-US"/>
        </w:rPr>
        <w:t>70</w:t>
      </w:r>
      <w:r w:rsidR="005E0366" w:rsidRPr="00F036CC">
        <w:rPr>
          <w:rFonts w:cs="Arial"/>
          <w:bCs/>
          <w:kern w:val="32"/>
          <w:szCs w:val="32"/>
          <w:lang w:val="en-US"/>
        </w:rPr>
        <w:t xml:space="preserve"> </w:t>
      </w:r>
      <w:r w:rsidRPr="00F036CC">
        <w:rPr>
          <w:rFonts w:cs="Arial"/>
          <w:bCs/>
          <w:kern w:val="32"/>
          <w:szCs w:val="32"/>
          <w:lang w:val="en-US"/>
        </w:rPr>
        <w:t xml:space="preserve">%); Continuous </w:t>
      </w:r>
      <w:proofErr w:type="spellStart"/>
      <w:r w:rsidRPr="00F036CC">
        <w:rPr>
          <w:rFonts w:cs="Arial"/>
          <w:bCs/>
          <w:kern w:val="32"/>
          <w:szCs w:val="32"/>
          <w:lang w:val="en-US"/>
        </w:rPr>
        <w:t>Soxhlet</w:t>
      </w:r>
      <w:proofErr w:type="spellEnd"/>
      <w:r w:rsidRPr="00F036CC">
        <w:rPr>
          <w:rFonts w:cs="Arial"/>
          <w:bCs/>
          <w:kern w:val="32"/>
          <w:szCs w:val="32"/>
          <w:lang w:val="en-US"/>
        </w:rPr>
        <w:t xml:space="preserve"> extraction- extraction solvent </w:t>
      </w:r>
      <w:proofErr w:type="spellStart"/>
      <w:r w:rsidRPr="00F036CC">
        <w:rPr>
          <w:rFonts w:cs="Arial"/>
          <w:bCs/>
          <w:kern w:val="32"/>
          <w:szCs w:val="32"/>
          <w:lang w:val="en-US"/>
        </w:rPr>
        <w:t>EtOH</w:t>
      </w:r>
      <w:proofErr w:type="spellEnd"/>
      <w:r w:rsidRPr="00F036CC">
        <w:rPr>
          <w:rFonts w:cs="Arial"/>
          <w:bCs/>
          <w:kern w:val="32"/>
          <w:szCs w:val="32"/>
          <w:lang w:val="en-US"/>
        </w:rPr>
        <w:t>:</w:t>
      </w:r>
      <w:r w:rsidR="005E0366" w:rsidRPr="00F036CC">
        <w:rPr>
          <w:rFonts w:cs="Arial"/>
          <w:bCs/>
          <w:kern w:val="32"/>
          <w:szCs w:val="32"/>
          <w:lang w:val="en-US"/>
        </w:rPr>
        <w:t xml:space="preserve"> </w:t>
      </w:r>
      <w:r w:rsidRPr="00F036CC">
        <w:rPr>
          <w:rFonts w:cs="Arial"/>
          <w:bCs/>
          <w:kern w:val="32"/>
          <w:szCs w:val="32"/>
          <w:lang w:val="en-US"/>
        </w:rPr>
        <w:t>Water=70:30 (vol.</w:t>
      </w:r>
      <w:r w:rsidR="005E0366" w:rsidRPr="00F036CC">
        <w:rPr>
          <w:rFonts w:cs="Arial"/>
          <w:bCs/>
          <w:kern w:val="32"/>
          <w:szCs w:val="32"/>
          <w:lang w:val="en-US"/>
        </w:rPr>
        <w:t xml:space="preserve"> </w:t>
      </w:r>
      <w:r w:rsidRPr="00F036CC">
        <w:rPr>
          <w:rFonts w:cs="Arial"/>
          <w:bCs/>
          <w:kern w:val="32"/>
          <w:szCs w:val="32"/>
          <w:lang w:val="en-US"/>
        </w:rPr>
        <w:t>%), plant / solvent = 1/10, extraction temperature 60</w:t>
      </w:r>
      <w:r w:rsidR="005E0366" w:rsidRPr="00F036CC">
        <w:rPr>
          <w:rFonts w:cs="Arial"/>
          <w:bCs/>
          <w:kern w:val="32"/>
          <w:szCs w:val="32"/>
          <w:lang w:val="en-US"/>
        </w:rPr>
        <w:t xml:space="preserve"> </w:t>
      </w:r>
      <w:r w:rsidRPr="00F036CC">
        <w:rPr>
          <w:rFonts w:cs="Arial"/>
          <w:bCs/>
          <w:kern w:val="32"/>
          <w:szCs w:val="32"/>
          <w:lang w:val="en-US"/>
        </w:rPr>
        <w:t xml:space="preserve">°C, extraction time 8 h (Sample noted </w:t>
      </w:r>
      <w:proofErr w:type="spellStart"/>
      <w:r w:rsidRPr="00F036CC">
        <w:rPr>
          <w:rFonts w:cs="Arial"/>
          <w:bCs/>
          <w:kern w:val="32"/>
          <w:szCs w:val="32"/>
          <w:lang w:val="en-US"/>
        </w:rPr>
        <w:t>Hx</w:t>
      </w:r>
      <w:proofErr w:type="spellEnd"/>
      <w:r w:rsidRPr="00F036CC">
        <w:rPr>
          <w:rFonts w:cs="Arial"/>
          <w:bCs/>
          <w:kern w:val="32"/>
          <w:szCs w:val="32"/>
          <w:lang w:val="en-US"/>
        </w:rPr>
        <w:t>-</w:t>
      </w:r>
      <w:r w:rsidR="005E0366" w:rsidRPr="00F036CC">
        <w:rPr>
          <w:rFonts w:cs="Arial"/>
          <w:bCs/>
          <w:kern w:val="32"/>
          <w:szCs w:val="32"/>
          <w:lang w:val="en-US"/>
        </w:rPr>
        <w:t xml:space="preserve"> </w:t>
      </w:r>
      <w:r w:rsidRPr="00F036CC">
        <w:rPr>
          <w:rFonts w:cs="Arial"/>
          <w:bCs/>
          <w:kern w:val="32"/>
          <w:szCs w:val="32"/>
          <w:lang w:val="en-US"/>
        </w:rPr>
        <w:t>S</w:t>
      </w:r>
      <w:r w:rsidR="005E0366" w:rsidRPr="00F036CC">
        <w:rPr>
          <w:rFonts w:cs="Arial"/>
          <w:bCs/>
          <w:kern w:val="32"/>
          <w:szCs w:val="32"/>
          <w:lang w:val="en-US"/>
        </w:rPr>
        <w:t xml:space="preserve"> </w:t>
      </w:r>
      <w:r w:rsidRPr="00F036CC">
        <w:rPr>
          <w:rFonts w:cs="Arial"/>
          <w:bCs/>
          <w:kern w:val="32"/>
          <w:szCs w:val="32"/>
          <w:lang w:val="en-US"/>
        </w:rPr>
        <w:t>70</w:t>
      </w:r>
      <w:r w:rsidR="005E0366" w:rsidRPr="00F036CC">
        <w:rPr>
          <w:rFonts w:cs="Arial"/>
          <w:bCs/>
          <w:kern w:val="32"/>
          <w:szCs w:val="32"/>
          <w:lang w:val="en-US"/>
        </w:rPr>
        <w:t xml:space="preserve"> </w:t>
      </w:r>
      <w:r w:rsidRPr="00F036CC">
        <w:rPr>
          <w:rFonts w:cs="Arial"/>
          <w:bCs/>
          <w:kern w:val="32"/>
          <w:szCs w:val="32"/>
          <w:lang w:val="en-US"/>
        </w:rPr>
        <w:t xml:space="preserve">%); Accelerated ultrasound extraction- extraction solvent </w:t>
      </w:r>
      <w:proofErr w:type="spellStart"/>
      <w:r w:rsidRPr="00F036CC">
        <w:rPr>
          <w:rFonts w:cs="Arial"/>
          <w:bCs/>
          <w:kern w:val="32"/>
          <w:szCs w:val="32"/>
          <w:lang w:val="en-US"/>
        </w:rPr>
        <w:t>EtOH</w:t>
      </w:r>
      <w:proofErr w:type="spellEnd"/>
      <w:r w:rsidRPr="00F036CC">
        <w:rPr>
          <w:rFonts w:cs="Arial"/>
          <w:bCs/>
          <w:kern w:val="32"/>
          <w:szCs w:val="32"/>
          <w:lang w:val="en-US"/>
        </w:rPr>
        <w:t>:</w:t>
      </w:r>
      <w:r w:rsidR="005E0366" w:rsidRPr="00F036CC">
        <w:rPr>
          <w:rFonts w:cs="Arial"/>
          <w:bCs/>
          <w:kern w:val="32"/>
          <w:szCs w:val="32"/>
          <w:lang w:val="en-US"/>
        </w:rPr>
        <w:t xml:space="preserve"> </w:t>
      </w:r>
      <w:r w:rsidRPr="00F036CC">
        <w:rPr>
          <w:rFonts w:cs="Arial"/>
          <w:bCs/>
          <w:kern w:val="32"/>
          <w:szCs w:val="32"/>
          <w:lang w:val="en-US"/>
        </w:rPr>
        <w:t>Water=70:30 (vol.</w:t>
      </w:r>
      <w:r w:rsidR="005E0366" w:rsidRPr="00F036CC">
        <w:rPr>
          <w:rFonts w:cs="Arial"/>
          <w:bCs/>
          <w:kern w:val="32"/>
          <w:szCs w:val="32"/>
          <w:lang w:val="en-US"/>
        </w:rPr>
        <w:t xml:space="preserve"> </w:t>
      </w:r>
      <w:r w:rsidRPr="00F036CC">
        <w:rPr>
          <w:rFonts w:cs="Arial"/>
          <w:bCs/>
          <w:kern w:val="32"/>
          <w:szCs w:val="32"/>
          <w:lang w:val="en-US"/>
        </w:rPr>
        <w:t>%), plant / solvent = 1/10, extraction temperature 20-22</w:t>
      </w:r>
      <w:r w:rsidR="005E0366" w:rsidRPr="00F036CC">
        <w:rPr>
          <w:rFonts w:cs="Arial"/>
          <w:bCs/>
          <w:kern w:val="32"/>
          <w:szCs w:val="32"/>
          <w:lang w:val="en-US"/>
        </w:rPr>
        <w:t xml:space="preserve"> </w:t>
      </w:r>
      <w:r w:rsidRPr="00F036CC">
        <w:rPr>
          <w:rFonts w:cs="Arial"/>
          <w:bCs/>
          <w:kern w:val="32"/>
          <w:szCs w:val="32"/>
          <w:lang w:val="en-US"/>
        </w:rPr>
        <w:t xml:space="preserve">°C, extraction time 1 h, with permanent stirring (Sample noted </w:t>
      </w:r>
      <w:proofErr w:type="spellStart"/>
      <w:r w:rsidRPr="00F036CC">
        <w:rPr>
          <w:rFonts w:cs="Arial"/>
          <w:bCs/>
          <w:kern w:val="32"/>
          <w:szCs w:val="32"/>
          <w:lang w:val="en-US"/>
        </w:rPr>
        <w:t>Hx</w:t>
      </w:r>
      <w:proofErr w:type="spellEnd"/>
      <w:r w:rsidRPr="00F036CC">
        <w:rPr>
          <w:rFonts w:cs="Arial"/>
          <w:bCs/>
          <w:kern w:val="32"/>
          <w:szCs w:val="32"/>
          <w:lang w:val="en-US"/>
        </w:rPr>
        <w:t>-</w:t>
      </w:r>
      <w:r w:rsidR="005E0366" w:rsidRPr="00F036CC">
        <w:rPr>
          <w:rFonts w:cs="Arial"/>
          <w:bCs/>
          <w:kern w:val="32"/>
          <w:szCs w:val="32"/>
          <w:lang w:val="en-US"/>
        </w:rPr>
        <w:t xml:space="preserve"> </w:t>
      </w:r>
      <w:r w:rsidRPr="00F036CC">
        <w:rPr>
          <w:rFonts w:cs="Arial"/>
          <w:bCs/>
          <w:kern w:val="32"/>
          <w:szCs w:val="32"/>
          <w:lang w:val="en-US"/>
        </w:rPr>
        <w:t>U</w:t>
      </w:r>
      <w:r w:rsidR="005E0366" w:rsidRPr="00F036CC">
        <w:rPr>
          <w:rFonts w:cs="Arial"/>
          <w:bCs/>
          <w:kern w:val="32"/>
          <w:szCs w:val="32"/>
          <w:lang w:val="en-US"/>
        </w:rPr>
        <w:t xml:space="preserve"> </w:t>
      </w:r>
      <w:r w:rsidRPr="00F036CC">
        <w:rPr>
          <w:rFonts w:cs="Arial"/>
          <w:bCs/>
          <w:kern w:val="32"/>
          <w:szCs w:val="32"/>
          <w:lang w:val="en-US"/>
        </w:rPr>
        <w:t>70</w:t>
      </w:r>
      <w:r w:rsidR="005E0366" w:rsidRPr="00F036CC">
        <w:rPr>
          <w:rFonts w:cs="Arial"/>
          <w:bCs/>
          <w:kern w:val="32"/>
          <w:szCs w:val="32"/>
          <w:lang w:val="en-US"/>
        </w:rPr>
        <w:t xml:space="preserve"> </w:t>
      </w:r>
      <w:r w:rsidRPr="00F036CC">
        <w:rPr>
          <w:rFonts w:cs="Arial"/>
          <w:bCs/>
          <w:kern w:val="32"/>
          <w:szCs w:val="32"/>
          <w:lang w:val="en-US"/>
        </w:rPr>
        <w:t xml:space="preserve">%); and, Extraction at room temperature-extraction solvent </w:t>
      </w:r>
      <w:proofErr w:type="spellStart"/>
      <w:r w:rsidRPr="00F036CC">
        <w:rPr>
          <w:rFonts w:cs="Arial"/>
          <w:bCs/>
          <w:kern w:val="32"/>
          <w:szCs w:val="32"/>
          <w:lang w:val="en-US"/>
        </w:rPr>
        <w:t>EtOH</w:t>
      </w:r>
      <w:proofErr w:type="spellEnd"/>
      <w:r w:rsidRPr="00F036CC">
        <w:rPr>
          <w:rFonts w:cs="Arial"/>
          <w:bCs/>
          <w:kern w:val="32"/>
          <w:szCs w:val="32"/>
          <w:lang w:val="en-US"/>
        </w:rPr>
        <w:t>:</w:t>
      </w:r>
      <w:r w:rsidR="005E0366" w:rsidRPr="00F036CC">
        <w:rPr>
          <w:rFonts w:cs="Arial"/>
          <w:bCs/>
          <w:kern w:val="32"/>
          <w:szCs w:val="32"/>
          <w:lang w:val="en-US"/>
        </w:rPr>
        <w:t xml:space="preserve"> </w:t>
      </w:r>
      <w:r w:rsidRPr="00F036CC">
        <w:rPr>
          <w:rFonts w:cs="Arial"/>
          <w:bCs/>
          <w:kern w:val="32"/>
          <w:szCs w:val="32"/>
          <w:lang w:val="en-US"/>
        </w:rPr>
        <w:t>Water=70:30 (vol.</w:t>
      </w:r>
      <w:r w:rsidR="005E0366" w:rsidRPr="00F036CC">
        <w:rPr>
          <w:rFonts w:cs="Arial"/>
          <w:bCs/>
          <w:kern w:val="32"/>
          <w:szCs w:val="32"/>
          <w:lang w:val="en-US"/>
        </w:rPr>
        <w:t xml:space="preserve"> </w:t>
      </w:r>
      <w:r w:rsidRPr="00F036CC">
        <w:rPr>
          <w:rFonts w:cs="Arial"/>
          <w:bCs/>
          <w:kern w:val="32"/>
          <w:szCs w:val="32"/>
          <w:lang w:val="en-US"/>
        </w:rPr>
        <w:t>%), plant / solvent = 1/10, temperature= 20-22</w:t>
      </w:r>
      <w:r w:rsidR="005E0366" w:rsidRPr="00F036CC">
        <w:rPr>
          <w:rFonts w:cs="Arial"/>
          <w:bCs/>
          <w:kern w:val="32"/>
          <w:szCs w:val="32"/>
          <w:lang w:val="en-US"/>
        </w:rPr>
        <w:t xml:space="preserve"> </w:t>
      </w:r>
      <w:r w:rsidRPr="00F036CC">
        <w:rPr>
          <w:rFonts w:cs="Arial"/>
          <w:bCs/>
          <w:kern w:val="32"/>
          <w:szCs w:val="32"/>
          <w:lang w:val="en-US"/>
        </w:rPr>
        <w:t xml:space="preserve">°C, time =  10 days in the absence of light with periodical </w:t>
      </w:r>
      <w:r w:rsidR="005E0366" w:rsidRPr="00F036CC">
        <w:rPr>
          <w:rFonts w:cs="Arial"/>
          <w:bCs/>
          <w:kern w:val="32"/>
          <w:szCs w:val="32"/>
          <w:lang w:val="en-US"/>
        </w:rPr>
        <w:t>stirring</w:t>
      </w:r>
      <w:r w:rsidRPr="00F036CC">
        <w:rPr>
          <w:rFonts w:cs="Arial"/>
          <w:bCs/>
          <w:kern w:val="32"/>
          <w:szCs w:val="32"/>
          <w:lang w:val="en-US"/>
        </w:rPr>
        <w:t xml:space="preserve"> (Sample noted </w:t>
      </w:r>
      <w:proofErr w:type="spellStart"/>
      <w:r w:rsidRPr="00F036CC">
        <w:rPr>
          <w:rFonts w:cs="Arial"/>
          <w:bCs/>
          <w:kern w:val="32"/>
          <w:szCs w:val="32"/>
          <w:lang w:val="en-US"/>
        </w:rPr>
        <w:t>Hx</w:t>
      </w:r>
      <w:proofErr w:type="spellEnd"/>
      <w:r w:rsidRPr="00F036CC">
        <w:rPr>
          <w:rFonts w:cs="Arial"/>
          <w:bCs/>
          <w:kern w:val="32"/>
          <w:szCs w:val="32"/>
          <w:lang w:val="en-US"/>
        </w:rPr>
        <w:t>-</w:t>
      </w:r>
      <w:r w:rsidR="005E0366" w:rsidRPr="00F036CC">
        <w:rPr>
          <w:rFonts w:cs="Arial"/>
          <w:bCs/>
          <w:kern w:val="32"/>
          <w:szCs w:val="32"/>
          <w:lang w:val="en-US"/>
        </w:rPr>
        <w:t xml:space="preserve"> </w:t>
      </w:r>
      <w:r w:rsidRPr="00F036CC">
        <w:rPr>
          <w:rFonts w:cs="Arial"/>
          <w:bCs/>
          <w:kern w:val="32"/>
          <w:szCs w:val="32"/>
          <w:lang w:val="en-US"/>
        </w:rPr>
        <w:t>T</w:t>
      </w:r>
      <w:r w:rsidR="005E0366" w:rsidRPr="00F036CC">
        <w:rPr>
          <w:rFonts w:cs="Arial"/>
          <w:bCs/>
          <w:kern w:val="32"/>
          <w:szCs w:val="32"/>
          <w:lang w:val="en-US"/>
        </w:rPr>
        <w:t xml:space="preserve"> </w:t>
      </w:r>
      <w:r w:rsidRPr="00F036CC">
        <w:rPr>
          <w:rFonts w:cs="Arial"/>
          <w:bCs/>
          <w:kern w:val="32"/>
          <w:szCs w:val="32"/>
          <w:lang w:val="en-US"/>
        </w:rPr>
        <w:t>70</w:t>
      </w:r>
      <w:r w:rsidR="005E0366" w:rsidRPr="00F036CC">
        <w:rPr>
          <w:rFonts w:cs="Arial"/>
          <w:bCs/>
          <w:kern w:val="32"/>
          <w:szCs w:val="32"/>
          <w:lang w:val="en-US"/>
        </w:rPr>
        <w:t xml:space="preserve"> </w:t>
      </w:r>
      <w:r w:rsidRPr="00F036CC">
        <w:rPr>
          <w:rFonts w:cs="Arial"/>
          <w:bCs/>
          <w:kern w:val="32"/>
          <w:szCs w:val="32"/>
          <w:lang w:val="en-US"/>
        </w:rPr>
        <w:t>%).</w:t>
      </w:r>
    </w:p>
    <w:p w:rsidR="00E236CA" w:rsidRPr="00F036CC" w:rsidRDefault="006772C2" w:rsidP="00E236CA">
      <w:pPr>
        <w:pStyle w:val="Tabletitle"/>
        <w:rPr>
          <w:rFonts w:cs="Arial"/>
          <w:bCs/>
          <w:i/>
          <w:kern w:val="32"/>
          <w:szCs w:val="32"/>
          <w:lang w:val="en-US"/>
        </w:rPr>
      </w:pPr>
      <w:r w:rsidRPr="00F036CC">
        <w:rPr>
          <w:rFonts w:cs="Arial"/>
          <w:bCs/>
          <w:i/>
          <w:kern w:val="32"/>
          <w:szCs w:val="32"/>
          <w:lang w:val="en-US"/>
        </w:rPr>
        <w:t>A</w:t>
      </w:r>
      <w:r w:rsidR="00E236CA" w:rsidRPr="00F036CC">
        <w:rPr>
          <w:rFonts w:cs="Arial"/>
          <w:bCs/>
          <w:i/>
          <w:kern w:val="32"/>
          <w:szCs w:val="32"/>
          <w:lang w:val="en-US"/>
        </w:rPr>
        <w:t xml:space="preserve">.3.3. Advanced purification of degreased and </w:t>
      </w:r>
      <w:proofErr w:type="spellStart"/>
      <w:r w:rsidR="00E236CA" w:rsidRPr="00F036CC">
        <w:rPr>
          <w:rFonts w:cs="Arial"/>
          <w:bCs/>
          <w:i/>
          <w:kern w:val="32"/>
          <w:szCs w:val="32"/>
          <w:lang w:val="en-US"/>
        </w:rPr>
        <w:t>dechlorophylised</w:t>
      </w:r>
      <w:proofErr w:type="spellEnd"/>
      <w:r w:rsidR="00E236CA" w:rsidRPr="00F036CC">
        <w:rPr>
          <w:rFonts w:cs="Arial"/>
          <w:bCs/>
          <w:i/>
          <w:kern w:val="32"/>
          <w:szCs w:val="32"/>
          <w:lang w:val="en-US"/>
        </w:rPr>
        <w:t xml:space="preserve"> plant material prior to </w:t>
      </w:r>
      <w:proofErr w:type="spellStart"/>
      <w:r w:rsidR="00E236CA" w:rsidRPr="00F036CC">
        <w:rPr>
          <w:rFonts w:cs="Arial"/>
          <w:bCs/>
          <w:i/>
          <w:kern w:val="32"/>
          <w:szCs w:val="32"/>
          <w:lang w:val="en-US"/>
        </w:rPr>
        <w:t>naphtodianthrone</w:t>
      </w:r>
      <w:proofErr w:type="spellEnd"/>
      <w:r w:rsidR="00E236CA" w:rsidRPr="00F036CC">
        <w:rPr>
          <w:rFonts w:cs="Arial"/>
          <w:bCs/>
          <w:i/>
          <w:kern w:val="32"/>
          <w:szCs w:val="32"/>
          <w:lang w:val="en-US"/>
        </w:rPr>
        <w:t xml:space="preserve"> extraction (III) </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 xml:space="preserve">(1) Extraction of </w:t>
      </w:r>
      <w:proofErr w:type="spellStart"/>
      <w:r w:rsidRPr="00F036CC">
        <w:rPr>
          <w:rFonts w:cs="Arial"/>
          <w:bCs/>
          <w:kern w:val="32"/>
          <w:szCs w:val="32"/>
          <w:lang w:val="en-US"/>
        </w:rPr>
        <w:t>polyphenols</w:t>
      </w:r>
      <w:proofErr w:type="spellEnd"/>
      <w:r w:rsidRPr="00F036CC">
        <w:rPr>
          <w:rFonts w:cs="Arial"/>
          <w:bCs/>
          <w:kern w:val="32"/>
          <w:szCs w:val="32"/>
          <w:lang w:val="en-US"/>
        </w:rPr>
        <w:t xml:space="preserve"> and flavones. After the plant product was </w:t>
      </w:r>
      <w:proofErr w:type="spellStart"/>
      <w:r w:rsidRPr="00F036CC">
        <w:rPr>
          <w:rFonts w:cs="Arial"/>
          <w:bCs/>
          <w:kern w:val="32"/>
          <w:szCs w:val="32"/>
          <w:lang w:val="en-US"/>
        </w:rPr>
        <w:t>dechlorophyllised</w:t>
      </w:r>
      <w:proofErr w:type="spellEnd"/>
      <w:r w:rsidRPr="00F036CC">
        <w:rPr>
          <w:rFonts w:cs="Arial"/>
          <w:bCs/>
          <w:kern w:val="32"/>
          <w:szCs w:val="32"/>
          <w:lang w:val="en-US"/>
        </w:rPr>
        <w:t xml:space="preserve"> and degreased (batches resulted in II.1.), an attempt to remove some of the bioactive </w:t>
      </w:r>
      <w:proofErr w:type="spellStart"/>
      <w:r w:rsidRPr="00F036CC">
        <w:rPr>
          <w:rFonts w:cs="Arial"/>
          <w:bCs/>
          <w:kern w:val="32"/>
          <w:szCs w:val="32"/>
          <w:lang w:val="en-US"/>
        </w:rPr>
        <w:t>polyphenol</w:t>
      </w:r>
      <w:r w:rsidR="001724EE" w:rsidRPr="00F036CC">
        <w:rPr>
          <w:rFonts w:cs="Arial"/>
          <w:bCs/>
          <w:kern w:val="32"/>
          <w:szCs w:val="32"/>
          <w:lang w:val="en-US"/>
        </w:rPr>
        <w:t>carboxylic</w:t>
      </w:r>
      <w:proofErr w:type="spellEnd"/>
      <w:r w:rsidR="001724EE" w:rsidRPr="00F036CC">
        <w:rPr>
          <w:rFonts w:cs="Arial"/>
          <w:bCs/>
          <w:kern w:val="32"/>
          <w:szCs w:val="32"/>
          <w:lang w:val="en-US"/>
        </w:rPr>
        <w:t xml:space="preserve"> acid</w:t>
      </w:r>
      <w:r w:rsidRPr="00F036CC">
        <w:rPr>
          <w:rFonts w:cs="Arial"/>
          <w:bCs/>
          <w:kern w:val="32"/>
          <w:szCs w:val="32"/>
          <w:lang w:val="en-US"/>
        </w:rPr>
        <w:t xml:space="preserve">s and </w:t>
      </w:r>
      <w:r w:rsidR="001724EE" w:rsidRPr="00F036CC">
        <w:rPr>
          <w:rFonts w:cs="Arial"/>
          <w:bCs/>
          <w:kern w:val="32"/>
          <w:szCs w:val="32"/>
          <w:lang w:val="en-US"/>
        </w:rPr>
        <w:t>flavones</w:t>
      </w:r>
      <w:r w:rsidRPr="00F036CC">
        <w:rPr>
          <w:rFonts w:cs="Arial"/>
          <w:bCs/>
          <w:kern w:val="32"/>
          <w:szCs w:val="32"/>
          <w:lang w:val="en-US"/>
        </w:rPr>
        <w:t xml:space="preserve"> was considered, to obtain richer and purer </w:t>
      </w:r>
      <w:proofErr w:type="spellStart"/>
      <w:r w:rsidRPr="00F036CC">
        <w:rPr>
          <w:rFonts w:cs="Arial"/>
          <w:bCs/>
          <w:kern w:val="32"/>
          <w:szCs w:val="32"/>
          <w:lang w:val="en-US"/>
        </w:rPr>
        <w:t>naphtodianthrone</w:t>
      </w:r>
      <w:proofErr w:type="spellEnd"/>
      <w:r w:rsidRPr="00F036CC">
        <w:rPr>
          <w:rFonts w:cs="Arial"/>
          <w:bCs/>
          <w:kern w:val="32"/>
          <w:szCs w:val="32"/>
          <w:lang w:val="en-US"/>
        </w:rPr>
        <w:t xml:space="preserve"> extracts. In this respect, a solvent used in thin-layer </w:t>
      </w:r>
      <w:r w:rsidRPr="00F036CC">
        <w:rPr>
          <w:rFonts w:cs="Arial"/>
          <w:bCs/>
          <w:kern w:val="32"/>
          <w:szCs w:val="32"/>
          <w:lang w:val="en-US"/>
        </w:rPr>
        <w:lastRenderedPageBreak/>
        <w:t xml:space="preserve">chromatography i.e. </w:t>
      </w:r>
      <w:proofErr w:type="spellStart"/>
      <w:r w:rsidRPr="00F036CC">
        <w:rPr>
          <w:rFonts w:cs="Arial"/>
          <w:bCs/>
          <w:kern w:val="32"/>
          <w:szCs w:val="32"/>
          <w:lang w:val="en-US"/>
        </w:rPr>
        <w:t>acetonitril</w:t>
      </w:r>
      <w:proofErr w:type="spellEnd"/>
      <w:r w:rsidRPr="00F036CC">
        <w:rPr>
          <w:rFonts w:cs="Arial"/>
          <w:bCs/>
          <w:kern w:val="32"/>
          <w:szCs w:val="32"/>
          <w:lang w:val="en-US"/>
        </w:rPr>
        <w:t xml:space="preserve">, ensured extraction of a considerable part of these </w:t>
      </w:r>
      <w:proofErr w:type="spellStart"/>
      <w:r w:rsidRPr="00F036CC">
        <w:rPr>
          <w:rFonts w:cs="Arial"/>
          <w:bCs/>
          <w:kern w:val="32"/>
          <w:szCs w:val="32"/>
          <w:lang w:val="en-US"/>
        </w:rPr>
        <w:t>phytochemicals</w:t>
      </w:r>
      <w:proofErr w:type="spellEnd"/>
      <w:r w:rsidRPr="00F036CC">
        <w:rPr>
          <w:rFonts w:cs="Arial"/>
          <w:bCs/>
          <w:kern w:val="32"/>
          <w:szCs w:val="32"/>
          <w:lang w:val="en-US"/>
        </w:rPr>
        <w:t>. The approached methodology considered: Batch reflux extraction- extraction solvent ACN</w:t>
      </w:r>
      <w:r w:rsidR="005E0366" w:rsidRPr="00F036CC">
        <w:rPr>
          <w:rFonts w:cs="Arial"/>
          <w:bCs/>
          <w:kern w:val="32"/>
          <w:szCs w:val="32"/>
          <w:lang w:val="en-US"/>
        </w:rPr>
        <w:t xml:space="preserve"> </w:t>
      </w:r>
      <w:r w:rsidRPr="00F036CC">
        <w:rPr>
          <w:rFonts w:cs="Arial"/>
          <w:bCs/>
          <w:kern w:val="32"/>
          <w:szCs w:val="32"/>
          <w:lang w:val="en-US"/>
        </w:rPr>
        <w:t>: Water=30:70 (vol. %) or ACN</w:t>
      </w:r>
      <w:r w:rsidR="005E0366" w:rsidRPr="00F036CC">
        <w:rPr>
          <w:rFonts w:cs="Arial"/>
          <w:bCs/>
          <w:kern w:val="32"/>
          <w:szCs w:val="32"/>
          <w:lang w:val="en-US"/>
        </w:rPr>
        <w:t xml:space="preserve"> </w:t>
      </w:r>
      <w:r w:rsidRPr="00F036CC">
        <w:rPr>
          <w:rFonts w:cs="Arial"/>
          <w:bCs/>
          <w:kern w:val="32"/>
          <w:szCs w:val="32"/>
          <w:lang w:val="en-US"/>
        </w:rPr>
        <w:t>: Water=60:40 (vol. %), plant / solvent= 1/10, extraction temperature 80</w:t>
      </w:r>
      <w:r w:rsidR="005E0366" w:rsidRPr="00F036CC">
        <w:rPr>
          <w:rFonts w:cs="Arial"/>
          <w:bCs/>
          <w:kern w:val="32"/>
          <w:szCs w:val="32"/>
          <w:lang w:val="en-US"/>
        </w:rPr>
        <w:t xml:space="preserve"> </w:t>
      </w:r>
      <w:r w:rsidRPr="00F036CC">
        <w:rPr>
          <w:rFonts w:cs="Arial"/>
          <w:bCs/>
          <w:kern w:val="32"/>
          <w:szCs w:val="32"/>
          <w:lang w:val="en-US"/>
        </w:rPr>
        <w:t>°C; extraction times 30 and 60 min, respectively (Samples noted ACN</w:t>
      </w:r>
      <w:r w:rsidR="005E0366" w:rsidRPr="00F036CC">
        <w:rPr>
          <w:rFonts w:cs="Arial"/>
          <w:bCs/>
          <w:kern w:val="32"/>
          <w:szCs w:val="32"/>
          <w:lang w:val="en-US"/>
        </w:rPr>
        <w:t xml:space="preserve"> </w:t>
      </w:r>
      <w:r w:rsidRPr="00F036CC">
        <w:rPr>
          <w:rFonts w:cs="Arial"/>
          <w:bCs/>
          <w:kern w:val="32"/>
          <w:szCs w:val="32"/>
          <w:lang w:val="en-US"/>
        </w:rPr>
        <w:t>30 and ACN 60); and Extraction at room temperature- extraction solvent ACN, plant / solvent = 1/10, extraction temperature 20-22</w:t>
      </w:r>
      <w:r w:rsidR="005E0366" w:rsidRPr="00F036CC">
        <w:rPr>
          <w:rFonts w:cs="Arial"/>
          <w:bCs/>
          <w:kern w:val="32"/>
          <w:szCs w:val="32"/>
          <w:lang w:val="en-US"/>
        </w:rPr>
        <w:t xml:space="preserve"> </w:t>
      </w:r>
      <w:r w:rsidRPr="00F036CC">
        <w:rPr>
          <w:rFonts w:cs="Arial"/>
          <w:bCs/>
          <w:kern w:val="32"/>
          <w:szCs w:val="32"/>
          <w:lang w:val="en-US"/>
        </w:rPr>
        <w:t>°C, extraction time 5 days in the absence of light (Sample noted ACNR).</w:t>
      </w:r>
    </w:p>
    <w:p w:rsidR="00E236CA" w:rsidRPr="00F036CC" w:rsidRDefault="00E236CA" w:rsidP="00E236CA">
      <w:pPr>
        <w:pStyle w:val="Tabletitle"/>
        <w:rPr>
          <w:rFonts w:cs="Arial"/>
          <w:bCs/>
          <w:kern w:val="32"/>
          <w:szCs w:val="32"/>
          <w:lang w:val="en-US"/>
        </w:rPr>
      </w:pPr>
      <w:r w:rsidRPr="00F036CC">
        <w:rPr>
          <w:rFonts w:cs="Arial"/>
          <w:bCs/>
          <w:kern w:val="32"/>
          <w:szCs w:val="32"/>
          <w:lang w:val="en-US"/>
        </w:rPr>
        <w:t xml:space="preserve">(2) </w:t>
      </w:r>
      <w:proofErr w:type="spellStart"/>
      <w:r w:rsidRPr="00F036CC">
        <w:rPr>
          <w:rFonts w:cs="Arial"/>
          <w:bCs/>
          <w:kern w:val="32"/>
          <w:szCs w:val="32"/>
          <w:lang w:val="en-US"/>
        </w:rPr>
        <w:t>Naphtodianthrone</w:t>
      </w:r>
      <w:proofErr w:type="spellEnd"/>
      <w:r w:rsidRPr="00F036CC">
        <w:rPr>
          <w:rFonts w:cs="Arial"/>
          <w:bCs/>
          <w:kern w:val="32"/>
          <w:szCs w:val="32"/>
          <w:lang w:val="en-US"/>
        </w:rPr>
        <w:t xml:space="preserve"> extraction. Following the extraction of </w:t>
      </w:r>
      <w:proofErr w:type="spellStart"/>
      <w:r w:rsidRPr="00F036CC">
        <w:rPr>
          <w:rFonts w:cs="Arial"/>
          <w:bCs/>
          <w:kern w:val="32"/>
          <w:szCs w:val="32"/>
          <w:lang w:val="en-US"/>
        </w:rPr>
        <w:t>polyphenolcarboxylic</w:t>
      </w:r>
      <w:proofErr w:type="spellEnd"/>
      <w:r w:rsidRPr="00F036CC">
        <w:rPr>
          <w:rFonts w:cs="Arial"/>
          <w:bCs/>
          <w:kern w:val="32"/>
          <w:szCs w:val="32"/>
          <w:lang w:val="en-US"/>
        </w:rPr>
        <w:t xml:space="preserve"> acids and flavones, the </w:t>
      </w:r>
      <w:proofErr w:type="spellStart"/>
      <w:r w:rsidRPr="00F036CC">
        <w:rPr>
          <w:rFonts w:cs="Arial"/>
          <w:bCs/>
          <w:kern w:val="32"/>
          <w:szCs w:val="32"/>
          <w:lang w:val="en-US"/>
        </w:rPr>
        <w:t>naphtodianthrones</w:t>
      </w:r>
      <w:proofErr w:type="spellEnd"/>
      <w:r w:rsidRPr="00F036CC">
        <w:rPr>
          <w:rFonts w:cs="Arial"/>
          <w:bCs/>
          <w:kern w:val="32"/>
          <w:szCs w:val="32"/>
          <w:lang w:val="en-US"/>
        </w:rPr>
        <w:t xml:space="preserve"> were properly extracted using procedure I.1., meaning: Batch reflux extraction- extraction solvent: </w:t>
      </w:r>
      <w:proofErr w:type="spellStart"/>
      <w:r w:rsidRPr="00F036CC">
        <w:rPr>
          <w:rFonts w:cs="Arial"/>
          <w:bCs/>
          <w:kern w:val="32"/>
          <w:szCs w:val="32"/>
          <w:lang w:val="en-US"/>
        </w:rPr>
        <w:t>EtOH</w:t>
      </w:r>
      <w:proofErr w:type="spellEnd"/>
      <w:r w:rsidRPr="00F036CC">
        <w:rPr>
          <w:rFonts w:cs="Arial"/>
          <w:bCs/>
          <w:kern w:val="32"/>
          <w:szCs w:val="32"/>
          <w:lang w:val="en-US"/>
        </w:rPr>
        <w:t>:</w:t>
      </w:r>
      <w:r w:rsidR="005E0366" w:rsidRPr="00F036CC">
        <w:rPr>
          <w:rFonts w:cs="Arial"/>
          <w:bCs/>
          <w:kern w:val="32"/>
          <w:szCs w:val="32"/>
          <w:lang w:val="en-US"/>
        </w:rPr>
        <w:t xml:space="preserve"> </w:t>
      </w:r>
      <w:r w:rsidRPr="00F036CC">
        <w:rPr>
          <w:rFonts w:cs="Arial"/>
          <w:bCs/>
          <w:kern w:val="32"/>
          <w:szCs w:val="32"/>
          <w:lang w:val="en-US"/>
        </w:rPr>
        <w:t>Water=70:30 (vol.</w:t>
      </w:r>
      <w:r w:rsidR="005E0366" w:rsidRPr="00F036CC">
        <w:rPr>
          <w:rFonts w:cs="Arial"/>
          <w:bCs/>
          <w:kern w:val="32"/>
          <w:szCs w:val="32"/>
          <w:lang w:val="en-US"/>
        </w:rPr>
        <w:t xml:space="preserve"> </w:t>
      </w:r>
      <w:r w:rsidRPr="00F036CC">
        <w:rPr>
          <w:rFonts w:cs="Arial"/>
          <w:bCs/>
          <w:kern w:val="32"/>
          <w:szCs w:val="32"/>
          <w:lang w:val="en-US"/>
        </w:rPr>
        <w:t>%), plant /solvent = 1/15, extraction temperature 60</w:t>
      </w:r>
      <w:r w:rsidR="005E0366" w:rsidRPr="00F036CC">
        <w:rPr>
          <w:rFonts w:cs="Arial"/>
          <w:bCs/>
          <w:kern w:val="32"/>
          <w:szCs w:val="32"/>
          <w:lang w:val="en-US"/>
        </w:rPr>
        <w:t xml:space="preserve"> </w:t>
      </w:r>
      <w:r w:rsidRPr="00F036CC">
        <w:rPr>
          <w:rFonts w:cs="Arial"/>
          <w:bCs/>
          <w:kern w:val="32"/>
          <w:szCs w:val="32"/>
          <w:lang w:val="en-US"/>
        </w:rPr>
        <w:t>°C, extraction time 90 min. Samples noted ACN30-EtOH 70</w:t>
      </w:r>
      <w:r w:rsidR="005E0366" w:rsidRPr="00F036CC">
        <w:rPr>
          <w:rFonts w:cs="Arial"/>
          <w:bCs/>
          <w:kern w:val="32"/>
          <w:szCs w:val="32"/>
          <w:lang w:val="en-US"/>
        </w:rPr>
        <w:t xml:space="preserve"> </w:t>
      </w:r>
      <w:r w:rsidRPr="00F036CC">
        <w:rPr>
          <w:rFonts w:cs="Arial"/>
          <w:bCs/>
          <w:kern w:val="32"/>
          <w:szCs w:val="32"/>
          <w:lang w:val="en-US"/>
        </w:rPr>
        <w:t>%, ACN</w:t>
      </w:r>
      <w:r w:rsidR="005E0366" w:rsidRPr="00F036CC">
        <w:rPr>
          <w:rFonts w:cs="Arial"/>
          <w:bCs/>
          <w:kern w:val="32"/>
          <w:szCs w:val="32"/>
          <w:lang w:val="en-US"/>
        </w:rPr>
        <w:t xml:space="preserve"> </w:t>
      </w:r>
      <w:r w:rsidRPr="00F036CC">
        <w:rPr>
          <w:rFonts w:cs="Arial"/>
          <w:bCs/>
          <w:kern w:val="32"/>
          <w:szCs w:val="32"/>
          <w:lang w:val="en-US"/>
        </w:rPr>
        <w:t xml:space="preserve">60 </w:t>
      </w:r>
      <w:proofErr w:type="spellStart"/>
      <w:r w:rsidRPr="00F036CC">
        <w:rPr>
          <w:rFonts w:cs="Arial"/>
          <w:bCs/>
          <w:kern w:val="32"/>
          <w:szCs w:val="32"/>
          <w:lang w:val="en-US"/>
        </w:rPr>
        <w:t>EtOH</w:t>
      </w:r>
      <w:proofErr w:type="spellEnd"/>
      <w:r w:rsidRPr="00F036CC">
        <w:rPr>
          <w:rFonts w:cs="Arial"/>
          <w:bCs/>
          <w:kern w:val="32"/>
          <w:szCs w:val="32"/>
          <w:lang w:val="en-US"/>
        </w:rPr>
        <w:t xml:space="preserve"> 70</w:t>
      </w:r>
      <w:r w:rsidR="005E0366" w:rsidRPr="00F036CC">
        <w:rPr>
          <w:rFonts w:cs="Arial"/>
          <w:bCs/>
          <w:kern w:val="32"/>
          <w:szCs w:val="32"/>
          <w:lang w:val="en-US"/>
        </w:rPr>
        <w:t xml:space="preserve"> </w:t>
      </w:r>
      <w:r w:rsidRPr="00F036CC">
        <w:rPr>
          <w:rFonts w:cs="Arial"/>
          <w:bCs/>
          <w:kern w:val="32"/>
          <w:szCs w:val="32"/>
          <w:lang w:val="en-US"/>
        </w:rPr>
        <w:t xml:space="preserve">%, and ACNR </w:t>
      </w:r>
      <w:proofErr w:type="spellStart"/>
      <w:r w:rsidRPr="00F036CC">
        <w:rPr>
          <w:rFonts w:cs="Arial"/>
          <w:bCs/>
          <w:kern w:val="32"/>
          <w:szCs w:val="32"/>
          <w:lang w:val="en-US"/>
        </w:rPr>
        <w:t>EtOH</w:t>
      </w:r>
      <w:proofErr w:type="spellEnd"/>
      <w:r w:rsidRPr="00F036CC">
        <w:rPr>
          <w:rFonts w:cs="Arial"/>
          <w:bCs/>
          <w:kern w:val="32"/>
          <w:szCs w:val="32"/>
          <w:lang w:val="en-US"/>
        </w:rPr>
        <w:t xml:space="preserve"> 70</w:t>
      </w:r>
      <w:r w:rsidR="005E0366" w:rsidRPr="00F036CC">
        <w:rPr>
          <w:rFonts w:cs="Arial"/>
          <w:bCs/>
          <w:kern w:val="32"/>
          <w:szCs w:val="32"/>
          <w:lang w:val="en-US"/>
        </w:rPr>
        <w:t xml:space="preserve"> </w:t>
      </w:r>
      <w:r w:rsidRPr="00F036CC">
        <w:rPr>
          <w:rFonts w:cs="Arial"/>
          <w:bCs/>
          <w:kern w:val="32"/>
          <w:szCs w:val="32"/>
          <w:lang w:val="en-US"/>
        </w:rPr>
        <w:t>%.</w:t>
      </w:r>
    </w:p>
    <w:p w:rsidR="00484473" w:rsidRPr="00F036CC" w:rsidRDefault="006772C2" w:rsidP="00E236CA">
      <w:pPr>
        <w:pStyle w:val="Tabletitle"/>
        <w:rPr>
          <w:rFonts w:cs="Arial"/>
          <w:b/>
          <w:bCs/>
          <w:kern w:val="32"/>
          <w:szCs w:val="32"/>
          <w:lang w:val="en-US"/>
        </w:rPr>
      </w:pPr>
      <w:r w:rsidRPr="00F036CC">
        <w:rPr>
          <w:rFonts w:cs="Arial"/>
          <w:b/>
          <w:bCs/>
          <w:kern w:val="32"/>
          <w:szCs w:val="32"/>
          <w:lang w:val="en-US"/>
        </w:rPr>
        <w:t>B</w:t>
      </w:r>
      <w:r w:rsidR="00E236CA" w:rsidRPr="00F036CC">
        <w:rPr>
          <w:rFonts w:cs="Arial"/>
          <w:b/>
          <w:bCs/>
          <w:kern w:val="32"/>
          <w:szCs w:val="32"/>
          <w:lang w:val="en-US"/>
        </w:rPr>
        <w:t xml:space="preserve">. </w:t>
      </w:r>
      <w:r w:rsidR="00DD4679" w:rsidRPr="00F036CC">
        <w:rPr>
          <w:rFonts w:cs="Arial"/>
          <w:b/>
          <w:bCs/>
          <w:kern w:val="32"/>
          <w:szCs w:val="32"/>
          <w:lang w:val="en-US"/>
        </w:rPr>
        <w:t xml:space="preserve">Meta DATA for </w:t>
      </w:r>
      <w:r w:rsidR="00484473" w:rsidRPr="00F036CC">
        <w:rPr>
          <w:rFonts w:cs="Arial"/>
          <w:b/>
          <w:bCs/>
          <w:kern w:val="32"/>
          <w:szCs w:val="32"/>
          <w:lang w:val="en-US"/>
        </w:rPr>
        <w:t xml:space="preserve">HPTLC </w:t>
      </w:r>
      <w:r w:rsidR="00E1317A" w:rsidRPr="00F036CC">
        <w:rPr>
          <w:rFonts w:cs="Arial"/>
          <w:b/>
          <w:bCs/>
          <w:kern w:val="32"/>
          <w:szCs w:val="32"/>
          <w:lang w:val="en-US"/>
        </w:rPr>
        <w:t xml:space="preserve">screening </w:t>
      </w:r>
      <w:r w:rsidR="00484473" w:rsidRPr="00F036CC">
        <w:rPr>
          <w:rFonts w:cs="Arial"/>
          <w:b/>
          <w:bCs/>
          <w:kern w:val="32"/>
          <w:szCs w:val="32"/>
          <w:lang w:val="en-US"/>
        </w:rPr>
        <w:t>of extracts</w:t>
      </w:r>
      <w:r w:rsidR="002D28F5" w:rsidRPr="00F036CC">
        <w:rPr>
          <w:rFonts w:cs="Arial"/>
          <w:b/>
          <w:bCs/>
          <w:kern w:val="32"/>
          <w:szCs w:val="32"/>
          <w:lang w:val="en-US"/>
        </w:rPr>
        <w:t xml:space="preserve"> and UV-</w:t>
      </w:r>
      <w:proofErr w:type="spellStart"/>
      <w:r w:rsidR="002D28F5" w:rsidRPr="00F036CC">
        <w:rPr>
          <w:rFonts w:cs="Arial"/>
          <w:b/>
          <w:bCs/>
          <w:kern w:val="32"/>
          <w:szCs w:val="32"/>
          <w:lang w:val="en-US"/>
        </w:rPr>
        <w:t>vis</w:t>
      </w:r>
      <w:proofErr w:type="spellEnd"/>
      <w:r w:rsidR="002D28F5" w:rsidRPr="00F036CC">
        <w:rPr>
          <w:rFonts w:cs="Arial"/>
          <w:b/>
          <w:bCs/>
          <w:kern w:val="32"/>
          <w:szCs w:val="32"/>
          <w:lang w:val="en-US"/>
        </w:rPr>
        <w:t xml:space="preserve"> analyses</w:t>
      </w:r>
    </w:p>
    <w:p w:rsidR="00484473" w:rsidRPr="00F036CC" w:rsidRDefault="00484473" w:rsidP="00047830">
      <w:pPr>
        <w:pStyle w:val="Tabletitle"/>
        <w:spacing w:beforeLines="100"/>
        <w:rPr>
          <w:rFonts w:cs="Arial"/>
          <w:bCs/>
          <w:kern w:val="32"/>
          <w:szCs w:val="32"/>
          <w:lang w:val="en-US"/>
        </w:rPr>
      </w:pPr>
      <w:r w:rsidRPr="00F036CC">
        <w:rPr>
          <w:rFonts w:cs="Arial"/>
          <w:b/>
          <w:bCs/>
          <w:i/>
          <w:kern w:val="32"/>
          <w:szCs w:val="32"/>
          <w:lang w:val="en-US"/>
        </w:rPr>
        <w:t>Conditions:</w:t>
      </w:r>
      <w:r w:rsidRPr="00F036CC">
        <w:rPr>
          <w:rFonts w:cs="Arial"/>
          <w:bCs/>
          <w:kern w:val="32"/>
          <w:szCs w:val="32"/>
          <w:lang w:val="en-US"/>
        </w:rPr>
        <w:t xml:space="preserve">  </w:t>
      </w:r>
      <w:r w:rsidRPr="00F036CC">
        <w:rPr>
          <w:rFonts w:cs="Arial"/>
          <w:bCs/>
          <w:i/>
          <w:kern w:val="32"/>
          <w:szCs w:val="32"/>
          <w:lang w:val="en-US"/>
        </w:rPr>
        <w:t>Developer</w:t>
      </w:r>
      <w:r w:rsidRPr="00F036CC">
        <w:rPr>
          <w:rFonts w:cs="Arial"/>
          <w:bCs/>
          <w:kern w:val="32"/>
          <w:szCs w:val="32"/>
          <w:lang w:val="en-US"/>
        </w:rPr>
        <w:t xml:space="preserve"> ethyl acetate: formic acid: acetic acid: water = 20: 2.2: 2.2: 5.4 v/v. </w:t>
      </w:r>
      <w:r w:rsidRPr="00F036CC">
        <w:rPr>
          <w:rFonts w:cs="Arial"/>
          <w:bCs/>
          <w:i/>
          <w:kern w:val="32"/>
          <w:szCs w:val="32"/>
          <w:lang w:val="en-US"/>
        </w:rPr>
        <w:t xml:space="preserve">Reagents: </w:t>
      </w:r>
      <w:r w:rsidRPr="00F036CC">
        <w:rPr>
          <w:rFonts w:cs="Arial"/>
          <w:bCs/>
          <w:kern w:val="32"/>
          <w:szCs w:val="32"/>
          <w:lang w:val="en-US"/>
        </w:rPr>
        <w:t xml:space="preserve">(NP) (0.1 g in 10 ml methanol) and PEG 400 (0.5 g in 10 ml methanol) for compounds identification. </w:t>
      </w:r>
    </w:p>
    <w:p w:rsidR="00484473" w:rsidRPr="00F036CC" w:rsidRDefault="00484473" w:rsidP="00047830">
      <w:pPr>
        <w:pStyle w:val="Tabletitle"/>
        <w:spacing w:beforeLines="100"/>
        <w:rPr>
          <w:rFonts w:cs="Arial"/>
          <w:bCs/>
          <w:kern w:val="32"/>
          <w:szCs w:val="32"/>
          <w:lang w:val="en-US"/>
        </w:rPr>
      </w:pPr>
      <w:r w:rsidRPr="00F036CC">
        <w:rPr>
          <w:rFonts w:cs="Arial"/>
          <w:b/>
          <w:bCs/>
          <w:i/>
          <w:kern w:val="32"/>
          <w:szCs w:val="32"/>
          <w:lang w:val="en-US"/>
        </w:rPr>
        <w:t>Reference:</w:t>
      </w:r>
      <w:r w:rsidRPr="00F036CC">
        <w:rPr>
          <w:rFonts w:cs="Arial"/>
          <w:bCs/>
          <w:kern w:val="32"/>
          <w:szCs w:val="32"/>
          <w:lang w:val="en-US"/>
        </w:rPr>
        <w:t xml:space="preserve">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0.02</w:t>
      </w:r>
      <w:r w:rsidR="005E0366" w:rsidRPr="00F036CC">
        <w:rPr>
          <w:rFonts w:cs="Arial"/>
          <w:bCs/>
          <w:kern w:val="32"/>
          <w:szCs w:val="32"/>
          <w:lang w:val="en-US"/>
        </w:rPr>
        <w:t xml:space="preserve"> </w:t>
      </w:r>
      <w:r w:rsidRPr="00F036CC">
        <w:rPr>
          <w:rFonts w:cs="Arial"/>
          <w:bCs/>
          <w:kern w:val="32"/>
          <w:szCs w:val="32"/>
          <w:lang w:val="en-US"/>
        </w:rPr>
        <w:t xml:space="preserve">% in methanol. </w:t>
      </w:r>
    </w:p>
    <w:p w:rsidR="00484473" w:rsidRPr="00F036CC" w:rsidRDefault="00484473" w:rsidP="00047830">
      <w:pPr>
        <w:pStyle w:val="Tabletitle"/>
        <w:spacing w:beforeLines="100"/>
        <w:rPr>
          <w:rFonts w:cs="Arial"/>
          <w:bCs/>
          <w:kern w:val="32"/>
          <w:szCs w:val="32"/>
          <w:lang w:val="en-US"/>
        </w:rPr>
      </w:pPr>
      <w:r w:rsidRPr="00F036CC">
        <w:rPr>
          <w:rFonts w:cs="Arial"/>
          <w:b/>
          <w:bCs/>
          <w:i/>
          <w:kern w:val="32"/>
          <w:szCs w:val="32"/>
          <w:lang w:val="en-US"/>
        </w:rPr>
        <w:t>Application parameters</w:t>
      </w:r>
      <w:r w:rsidRPr="00F036CC">
        <w:rPr>
          <w:rFonts w:cs="Arial"/>
          <w:b/>
          <w:bCs/>
          <w:kern w:val="32"/>
          <w:szCs w:val="32"/>
          <w:lang w:val="en-US"/>
        </w:rPr>
        <w:t xml:space="preserve">: </w:t>
      </w:r>
      <w:r w:rsidRPr="00F036CC">
        <w:rPr>
          <w:rFonts w:cs="Arial"/>
          <w:bCs/>
          <w:kern w:val="32"/>
          <w:szCs w:val="32"/>
          <w:lang w:val="en-US"/>
        </w:rPr>
        <w:t xml:space="preserve">plate width 100 mm; volume of syringe -100 µl; D2&amp;W lamp. </w:t>
      </w:r>
      <w:r w:rsidRPr="00F036CC">
        <w:rPr>
          <w:rFonts w:cs="Arial"/>
          <w:bCs/>
          <w:i/>
          <w:kern w:val="32"/>
          <w:szCs w:val="32"/>
          <w:lang w:val="en-US"/>
        </w:rPr>
        <w:t>Procedure</w:t>
      </w:r>
      <w:r w:rsidRPr="00F036CC">
        <w:rPr>
          <w:rFonts w:cs="Arial"/>
          <w:bCs/>
          <w:kern w:val="32"/>
          <w:szCs w:val="32"/>
          <w:lang w:val="en-US"/>
        </w:rPr>
        <w:t>: at the onset point of the plate, the samples and references are applied. The plate is placed in the developing box for migration (approximately 7 cm long) and subsequently the plate is dried at 105</w:t>
      </w:r>
      <w:r w:rsidR="005E0366" w:rsidRPr="00F036CC">
        <w:rPr>
          <w:rFonts w:cs="Arial"/>
          <w:bCs/>
          <w:kern w:val="32"/>
          <w:szCs w:val="32"/>
          <w:lang w:val="en-US"/>
        </w:rPr>
        <w:t xml:space="preserve"> </w:t>
      </w:r>
      <w:r w:rsidRPr="00F036CC">
        <w:rPr>
          <w:rFonts w:cs="Arial"/>
          <w:bCs/>
          <w:kern w:val="32"/>
          <w:szCs w:val="32"/>
          <w:lang w:val="en-US"/>
        </w:rPr>
        <w:t xml:space="preserve">°C for 5 minutes. Examination of plates at 254 and at 366 nm is performed before and after spraying the reagents homogenously (process called </w:t>
      </w:r>
      <w:proofErr w:type="spellStart"/>
      <w:r w:rsidRPr="00F036CC">
        <w:rPr>
          <w:rFonts w:cs="Arial"/>
          <w:bCs/>
          <w:kern w:val="32"/>
          <w:szCs w:val="32"/>
          <w:lang w:val="en-US"/>
        </w:rPr>
        <w:t>derivatisation</w:t>
      </w:r>
      <w:proofErr w:type="spellEnd"/>
      <w:r w:rsidRPr="00F036CC">
        <w:rPr>
          <w:rFonts w:cs="Arial"/>
          <w:bCs/>
          <w:kern w:val="32"/>
          <w:szCs w:val="32"/>
          <w:lang w:val="en-US"/>
        </w:rPr>
        <w:t>), followed by air drying.</w:t>
      </w:r>
    </w:p>
    <w:p w:rsidR="003A6EDE" w:rsidRPr="00F036CC" w:rsidRDefault="003A6EDE" w:rsidP="00047830">
      <w:pPr>
        <w:spacing w:before="200" w:line="360" w:lineRule="auto"/>
        <w:rPr>
          <w:b/>
        </w:rPr>
      </w:pPr>
      <w:r w:rsidRPr="00F036CC">
        <w:rPr>
          <w:b/>
          <w:i/>
        </w:rPr>
        <w:t>Interpretation</w:t>
      </w:r>
      <w:r w:rsidR="00047830" w:rsidRPr="00F036CC">
        <w:rPr>
          <w:b/>
          <w:i/>
        </w:rPr>
        <w:t xml:space="preserve"> of </w:t>
      </w:r>
      <w:proofErr w:type="spellStart"/>
      <w:r w:rsidR="00047830" w:rsidRPr="00F036CC">
        <w:rPr>
          <w:b/>
          <w:i/>
        </w:rPr>
        <w:t>chromatoplates</w:t>
      </w:r>
      <w:proofErr w:type="spellEnd"/>
      <w:r w:rsidRPr="00F036CC">
        <w:rPr>
          <w:b/>
          <w:i/>
        </w:rPr>
        <w:t>:</w:t>
      </w:r>
      <w:r w:rsidRPr="00F036CC">
        <w:t xml:space="preserve"> </w:t>
      </w:r>
      <w:r w:rsidR="00E1317A" w:rsidRPr="00F036CC">
        <w:t xml:space="preserve"> </w:t>
      </w:r>
      <w:r w:rsidR="00946715" w:rsidRPr="00F036CC">
        <w:t>Traces of targeted ballast (</w:t>
      </w:r>
      <w:r w:rsidR="00946715" w:rsidRPr="00F036CC">
        <w:rPr>
          <w:b/>
        </w:rPr>
        <w:t xml:space="preserve">Figure S1 </w:t>
      </w:r>
      <w:r w:rsidR="00946715" w:rsidRPr="00F036CC">
        <w:t>and</w:t>
      </w:r>
      <w:r w:rsidR="00946715" w:rsidRPr="00F036CC">
        <w:rPr>
          <w:b/>
        </w:rPr>
        <w:t xml:space="preserve"> Figure S2</w:t>
      </w:r>
      <w:r w:rsidR="00946715" w:rsidRPr="00F036CC">
        <w:t xml:space="preserve">) were developed at 254 and 366 nm, followed by </w:t>
      </w:r>
      <w:proofErr w:type="spellStart"/>
      <w:r w:rsidR="00946715" w:rsidRPr="00F036CC">
        <w:t>derivatisation</w:t>
      </w:r>
      <w:proofErr w:type="spellEnd"/>
      <w:r w:rsidR="00946715" w:rsidRPr="00F036CC">
        <w:t xml:space="preserve"> that consisted of spraying with an identification reagent (NP&amp;PEG) for </w:t>
      </w:r>
      <w:proofErr w:type="spellStart"/>
      <w:r w:rsidR="00946715" w:rsidRPr="00F036CC">
        <w:t>hypericin</w:t>
      </w:r>
      <w:proofErr w:type="spellEnd"/>
      <w:r w:rsidR="00946715" w:rsidRPr="00F036CC">
        <w:t xml:space="preserve"> at 366 nm. After visualizing the chromatograms of secondary dry extracts purified with </w:t>
      </w:r>
      <w:proofErr w:type="spellStart"/>
      <w:r w:rsidR="00946715" w:rsidRPr="00F036CC">
        <w:t>Hx</w:t>
      </w:r>
      <w:proofErr w:type="spellEnd"/>
      <w:r w:rsidR="00946715" w:rsidRPr="00F036CC">
        <w:t xml:space="preserve">, it was noticed an incomplete </w:t>
      </w:r>
      <w:proofErr w:type="spellStart"/>
      <w:r w:rsidR="00946715" w:rsidRPr="00F036CC">
        <w:t>dechlorophyllation</w:t>
      </w:r>
      <w:proofErr w:type="spellEnd"/>
      <w:r w:rsidR="00946715" w:rsidRPr="00F036CC">
        <w:t xml:space="preserve">, which was suggested by the presence of green spots in the </w:t>
      </w:r>
      <w:proofErr w:type="spellStart"/>
      <w:r w:rsidR="00946715" w:rsidRPr="00F036CC">
        <w:t>chromatoplates</w:t>
      </w:r>
      <w:proofErr w:type="spellEnd"/>
      <w:r w:rsidR="00946715" w:rsidRPr="00F036CC">
        <w:t xml:space="preserve">. Nevertheless, the presence of NTs was registered in the both extracts after </w:t>
      </w:r>
      <w:proofErr w:type="spellStart"/>
      <w:r w:rsidR="00946715" w:rsidRPr="00F036CC">
        <w:t>derivatisation</w:t>
      </w:r>
      <w:proofErr w:type="spellEnd"/>
      <w:r w:rsidR="00946715" w:rsidRPr="00F036CC">
        <w:t xml:space="preserve"> at 366 nm. Yet, this characteristic spot was </w:t>
      </w:r>
      <w:r w:rsidR="00946715" w:rsidRPr="00F036CC">
        <w:lastRenderedPageBreak/>
        <w:t xml:space="preserve">noticeable in the analyzed samples even before developing at 254 and 366 nm. </w:t>
      </w:r>
      <w:r w:rsidR="00E1317A" w:rsidRPr="00F036CC">
        <w:t xml:space="preserve"> </w:t>
      </w:r>
      <w:proofErr w:type="spellStart"/>
      <w:r w:rsidRPr="00F036CC">
        <w:t>Chromatoplates</w:t>
      </w:r>
      <w:proofErr w:type="spellEnd"/>
      <w:r w:rsidRPr="00F036CC">
        <w:t xml:space="preserve"> </w:t>
      </w:r>
      <w:r w:rsidR="00946715" w:rsidRPr="00F036CC">
        <w:t xml:space="preserve">in </w:t>
      </w:r>
      <w:r w:rsidRPr="00F036CC">
        <w:rPr>
          <w:b/>
        </w:rPr>
        <w:t>Fig</w:t>
      </w:r>
      <w:r w:rsidR="00946715" w:rsidRPr="00F036CC">
        <w:rPr>
          <w:b/>
        </w:rPr>
        <w:t xml:space="preserve">ure </w:t>
      </w:r>
      <w:r w:rsidRPr="00F036CC">
        <w:rPr>
          <w:b/>
        </w:rPr>
        <w:t>S3</w:t>
      </w:r>
      <w:r w:rsidRPr="00F036CC">
        <w:t>a</w:t>
      </w:r>
      <w:r w:rsidR="00946715" w:rsidRPr="00F036CC">
        <w:t>,</w:t>
      </w:r>
      <w:r w:rsidRPr="00F036CC">
        <w:t xml:space="preserve"> revealed a pronounced spot of </w:t>
      </w:r>
      <w:proofErr w:type="spellStart"/>
      <w:r w:rsidRPr="00F036CC">
        <w:t>hypericin</w:t>
      </w:r>
      <w:proofErr w:type="spellEnd"/>
      <w:r w:rsidRPr="00F036CC">
        <w:t xml:space="preserve"> for the extract with hexane obtained by </w:t>
      </w:r>
      <w:proofErr w:type="spellStart"/>
      <w:r w:rsidRPr="00F036CC">
        <w:t>Soxhlet</w:t>
      </w:r>
      <w:proofErr w:type="spellEnd"/>
      <w:r w:rsidRPr="00F036CC">
        <w:t xml:space="preserve">, noted SHx70%. Further on, comparing the intensity of </w:t>
      </w:r>
      <w:proofErr w:type="spellStart"/>
      <w:r w:rsidRPr="00F036CC">
        <w:t>hypericin</w:t>
      </w:r>
      <w:proofErr w:type="spellEnd"/>
      <w:r w:rsidRPr="00F036CC">
        <w:t xml:space="preserve"> characteristic spots identified in all the extracts without ballast, led to important observations. For instance, more intense spots indicated higher content of </w:t>
      </w:r>
      <w:proofErr w:type="spellStart"/>
      <w:r w:rsidRPr="00F036CC">
        <w:t>hypericin</w:t>
      </w:r>
      <w:proofErr w:type="spellEnd"/>
      <w:r w:rsidRPr="00F036CC">
        <w:t xml:space="preserve"> after direct degreasing. </w:t>
      </w:r>
    </w:p>
    <w:p w:rsidR="00484473" w:rsidRPr="00F036CC" w:rsidRDefault="00484473" w:rsidP="00484473">
      <w:pPr>
        <w:pStyle w:val="Tabletitle"/>
        <w:rPr>
          <w:rFonts w:cs="Arial"/>
          <w:b/>
          <w:bCs/>
          <w:kern w:val="32"/>
          <w:szCs w:val="32"/>
          <w:lang w:val="en-US"/>
        </w:rPr>
      </w:pPr>
      <w:r w:rsidRPr="00F036CC">
        <w:rPr>
          <w:rFonts w:cs="Arial"/>
          <w:b/>
          <w:bCs/>
          <w:noProof/>
          <w:kern w:val="32"/>
          <w:szCs w:val="32"/>
          <w:lang w:val="en-US" w:eastAsia="en-US"/>
        </w:rPr>
        <w:drawing>
          <wp:inline distT="0" distB="0" distL="0" distR="0">
            <wp:extent cx="1603019" cy="1990846"/>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5432" r="36620"/>
                    <a:stretch>
                      <a:fillRect/>
                    </a:stretch>
                  </pic:blipFill>
                  <pic:spPr bwMode="auto">
                    <a:xfrm>
                      <a:off x="0" y="0"/>
                      <a:ext cx="1606928" cy="1995701"/>
                    </a:xfrm>
                    <a:prstGeom prst="rect">
                      <a:avLst/>
                    </a:prstGeom>
                    <a:noFill/>
                    <a:ln w="9525">
                      <a:noFill/>
                      <a:miter lim="800000"/>
                      <a:headEnd/>
                      <a:tailEnd/>
                    </a:ln>
                  </pic:spPr>
                </pic:pic>
              </a:graphicData>
            </a:graphic>
          </wp:inline>
        </w:drawing>
      </w:r>
      <w:r w:rsidRPr="00F036CC">
        <w:rPr>
          <w:rFonts w:cs="Arial"/>
          <w:b/>
          <w:bCs/>
          <w:kern w:val="32"/>
          <w:szCs w:val="32"/>
          <w:lang w:val="en-US"/>
        </w:rPr>
        <w:t xml:space="preserve"> </w:t>
      </w:r>
      <w:proofErr w:type="gramStart"/>
      <w:r w:rsidRPr="00F036CC">
        <w:rPr>
          <w:rFonts w:cs="Arial"/>
          <w:b/>
          <w:bCs/>
          <w:kern w:val="32"/>
          <w:szCs w:val="32"/>
          <w:lang w:val="en-US"/>
        </w:rPr>
        <w:t>a</w:t>
      </w:r>
      <w:proofErr w:type="gramEnd"/>
      <w:r w:rsidRPr="00F036CC">
        <w:rPr>
          <w:rFonts w:cs="Arial"/>
          <w:b/>
          <w:bCs/>
          <w:noProof/>
          <w:kern w:val="32"/>
          <w:szCs w:val="32"/>
          <w:lang w:val="en-US" w:eastAsia="en-US"/>
        </w:rPr>
        <w:drawing>
          <wp:inline distT="0" distB="0" distL="0" distR="0">
            <wp:extent cx="1636177" cy="1989245"/>
            <wp:effectExtent l="19050" t="0" r="2123"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35432" r="36620"/>
                    <a:stretch>
                      <a:fillRect/>
                    </a:stretch>
                  </pic:blipFill>
                  <pic:spPr bwMode="auto">
                    <a:xfrm>
                      <a:off x="0" y="0"/>
                      <a:ext cx="1648375" cy="2004076"/>
                    </a:xfrm>
                    <a:prstGeom prst="rect">
                      <a:avLst/>
                    </a:prstGeom>
                    <a:noFill/>
                    <a:ln w="9525">
                      <a:noFill/>
                      <a:miter lim="800000"/>
                      <a:headEnd/>
                      <a:tailEnd/>
                    </a:ln>
                  </pic:spPr>
                </pic:pic>
              </a:graphicData>
            </a:graphic>
          </wp:inline>
        </w:drawing>
      </w:r>
      <w:r w:rsidRPr="00F036CC">
        <w:rPr>
          <w:rFonts w:cs="Arial"/>
          <w:b/>
          <w:bCs/>
          <w:kern w:val="32"/>
          <w:szCs w:val="32"/>
          <w:lang w:val="en-US"/>
        </w:rPr>
        <w:t xml:space="preserve"> b</w:t>
      </w:r>
      <w:r w:rsidRPr="00F036CC">
        <w:rPr>
          <w:rFonts w:cs="Arial"/>
          <w:b/>
          <w:bCs/>
          <w:noProof/>
          <w:kern w:val="32"/>
          <w:szCs w:val="32"/>
          <w:lang w:val="en-US" w:eastAsia="en-US"/>
        </w:rPr>
        <w:drawing>
          <wp:inline distT="0" distB="0" distL="0" distR="0">
            <wp:extent cx="1671967" cy="1990846"/>
            <wp:effectExtent l="19050" t="0" r="4433"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35432" r="36620"/>
                    <a:stretch>
                      <a:fillRect/>
                    </a:stretch>
                  </pic:blipFill>
                  <pic:spPr bwMode="auto">
                    <a:xfrm>
                      <a:off x="0" y="0"/>
                      <a:ext cx="1676678" cy="1996456"/>
                    </a:xfrm>
                    <a:prstGeom prst="rect">
                      <a:avLst/>
                    </a:prstGeom>
                    <a:noFill/>
                    <a:ln w="9525">
                      <a:noFill/>
                      <a:miter lim="800000"/>
                      <a:headEnd/>
                      <a:tailEnd/>
                    </a:ln>
                  </pic:spPr>
                </pic:pic>
              </a:graphicData>
            </a:graphic>
          </wp:inline>
        </w:drawing>
      </w:r>
      <w:r w:rsidRPr="00F036CC">
        <w:rPr>
          <w:rFonts w:cs="Arial"/>
          <w:b/>
          <w:bCs/>
          <w:kern w:val="32"/>
          <w:szCs w:val="32"/>
          <w:lang w:val="en-US"/>
        </w:rPr>
        <w:t xml:space="preserve"> c</w:t>
      </w:r>
    </w:p>
    <w:p w:rsidR="00484473" w:rsidRPr="00F036CC" w:rsidRDefault="00484473" w:rsidP="00484473">
      <w:pPr>
        <w:pStyle w:val="Tabletitle"/>
        <w:rPr>
          <w:rFonts w:cs="Arial"/>
          <w:bCs/>
          <w:kern w:val="32"/>
          <w:szCs w:val="32"/>
          <w:lang w:val="en-US"/>
        </w:rPr>
      </w:pPr>
      <w:proofErr w:type="gramStart"/>
      <w:r w:rsidRPr="00F036CC">
        <w:rPr>
          <w:rFonts w:cs="Arial"/>
          <w:b/>
          <w:bCs/>
          <w:kern w:val="32"/>
          <w:szCs w:val="32"/>
          <w:lang w:val="en-US"/>
        </w:rPr>
        <w:t>Fig.</w:t>
      </w:r>
      <w:proofErr w:type="gramEnd"/>
      <w:r w:rsidRPr="00F036CC">
        <w:rPr>
          <w:rFonts w:cs="Arial"/>
          <w:b/>
          <w:bCs/>
          <w:kern w:val="32"/>
          <w:szCs w:val="32"/>
          <w:lang w:val="en-US"/>
        </w:rPr>
        <w:t xml:space="preserve"> S1. </w:t>
      </w:r>
      <w:r w:rsidRPr="00F036CC">
        <w:rPr>
          <w:rFonts w:cs="Arial"/>
          <w:bCs/>
          <w:kern w:val="32"/>
          <w:szCs w:val="32"/>
          <w:lang w:val="en-US"/>
        </w:rPr>
        <w:t xml:space="preserve">Identification chromatograms for ballast compounds and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in </w:t>
      </w:r>
      <w:proofErr w:type="spellStart"/>
      <w:r w:rsidRPr="00F036CC">
        <w:rPr>
          <w:rFonts w:cs="Arial"/>
          <w:bCs/>
          <w:i/>
          <w:kern w:val="32"/>
          <w:szCs w:val="32"/>
          <w:lang w:val="en-US"/>
        </w:rPr>
        <w:t>Hyperici</w:t>
      </w:r>
      <w:proofErr w:type="spellEnd"/>
      <w:r w:rsidRPr="00F036CC">
        <w:rPr>
          <w:rFonts w:cs="Arial"/>
          <w:bCs/>
          <w:i/>
          <w:kern w:val="32"/>
          <w:szCs w:val="32"/>
          <w:lang w:val="en-US"/>
        </w:rPr>
        <w:t xml:space="preserve"> </w:t>
      </w:r>
      <w:proofErr w:type="spellStart"/>
      <w:r w:rsidRPr="00F036CC">
        <w:rPr>
          <w:rFonts w:cs="Arial"/>
          <w:bCs/>
          <w:i/>
          <w:kern w:val="32"/>
          <w:szCs w:val="32"/>
          <w:lang w:val="en-US"/>
        </w:rPr>
        <w:t>Herba</w:t>
      </w:r>
      <w:proofErr w:type="spellEnd"/>
      <w:r w:rsidRPr="00F036CC">
        <w:rPr>
          <w:rFonts w:cs="Arial"/>
          <w:bCs/>
          <w:i/>
          <w:kern w:val="32"/>
          <w:szCs w:val="32"/>
          <w:lang w:val="en-US"/>
        </w:rPr>
        <w:t xml:space="preserve"> </w:t>
      </w:r>
      <w:r w:rsidRPr="00F036CC">
        <w:rPr>
          <w:rFonts w:cs="Arial"/>
          <w:bCs/>
          <w:kern w:val="32"/>
          <w:szCs w:val="32"/>
          <w:lang w:val="en-US"/>
        </w:rPr>
        <w:t xml:space="preserve">degreased and </w:t>
      </w:r>
      <w:proofErr w:type="spellStart"/>
      <w:r w:rsidRPr="00F036CC">
        <w:rPr>
          <w:rFonts w:cs="Arial"/>
          <w:bCs/>
          <w:kern w:val="32"/>
          <w:szCs w:val="32"/>
          <w:lang w:val="en-US"/>
        </w:rPr>
        <w:t>dechlorophyllised</w:t>
      </w:r>
      <w:proofErr w:type="spellEnd"/>
      <w:r w:rsidRPr="00F036CC">
        <w:rPr>
          <w:rFonts w:cs="Arial"/>
          <w:bCs/>
          <w:kern w:val="32"/>
          <w:szCs w:val="32"/>
          <w:lang w:val="en-US"/>
        </w:rPr>
        <w:t xml:space="preserve"> hydro-alcoholic extracts:  a) at 254 nm after developing; b) at 366 nm after developing; c) at 366 nm after </w:t>
      </w:r>
      <w:proofErr w:type="spellStart"/>
      <w:r w:rsidRPr="00F036CC">
        <w:rPr>
          <w:rFonts w:cs="Arial"/>
          <w:bCs/>
          <w:kern w:val="32"/>
          <w:szCs w:val="32"/>
          <w:lang w:val="en-US"/>
        </w:rPr>
        <w:t>derivatisation</w:t>
      </w:r>
      <w:proofErr w:type="spellEnd"/>
      <w:r w:rsidRPr="00F036CC">
        <w:rPr>
          <w:rFonts w:cs="Arial"/>
          <w:bCs/>
          <w:kern w:val="32"/>
          <w:szCs w:val="32"/>
          <w:lang w:val="en-US"/>
        </w:rPr>
        <w:t xml:space="preserve">. </w:t>
      </w:r>
      <w:r w:rsidRPr="00F036CC">
        <w:rPr>
          <w:rFonts w:cs="Arial"/>
          <w:bCs/>
          <w:i/>
          <w:kern w:val="32"/>
          <w:szCs w:val="32"/>
          <w:lang w:val="en-US"/>
        </w:rPr>
        <w:t>Tracks: 1- EtOH70%-</w:t>
      </w:r>
      <w:proofErr w:type="spellStart"/>
      <w:r w:rsidRPr="00F036CC">
        <w:rPr>
          <w:rFonts w:cs="Arial"/>
          <w:bCs/>
          <w:i/>
          <w:kern w:val="32"/>
          <w:szCs w:val="32"/>
          <w:lang w:val="en-US"/>
        </w:rPr>
        <w:t>Hx</w:t>
      </w:r>
      <w:proofErr w:type="spellEnd"/>
      <w:r w:rsidRPr="00F036CC">
        <w:rPr>
          <w:rFonts w:cs="Arial"/>
          <w:bCs/>
          <w:i/>
          <w:kern w:val="32"/>
          <w:szCs w:val="32"/>
          <w:lang w:val="en-US"/>
        </w:rPr>
        <w:t>; 2-T70%-</w:t>
      </w:r>
      <w:proofErr w:type="spellStart"/>
      <w:r w:rsidRPr="00F036CC">
        <w:rPr>
          <w:rFonts w:cs="Arial"/>
          <w:bCs/>
          <w:i/>
          <w:kern w:val="32"/>
          <w:szCs w:val="32"/>
          <w:lang w:val="en-US"/>
        </w:rPr>
        <w:t>Hx</w:t>
      </w:r>
      <w:proofErr w:type="spellEnd"/>
      <w:r w:rsidRPr="00F036CC">
        <w:rPr>
          <w:rFonts w:cs="Arial"/>
          <w:bCs/>
          <w:i/>
          <w:kern w:val="32"/>
          <w:szCs w:val="32"/>
          <w:lang w:val="en-US"/>
        </w:rPr>
        <w:t xml:space="preserve">; 3-reference: </w:t>
      </w:r>
      <w:proofErr w:type="spellStart"/>
      <w:r w:rsidRPr="00F036CC">
        <w:rPr>
          <w:rFonts w:cs="Arial"/>
          <w:bCs/>
          <w:i/>
          <w:kern w:val="32"/>
          <w:szCs w:val="32"/>
          <w:lang w:val="en-US"/>
        </w:rPr>
        <w:t>hypericin</w:t>
      </w:r>
      <w:proofErr w:type="spellEnd"/>
      <w:r w:rsidRPr="00F036CC">
        <w:rPr>
          <w:rFonts w:cs="Arial"/>
          <w:bCs/>
          <w:i/>
          <w:kern w:val="32"/>
          <w:szCs w:val="32"/>
          <w:lang w:val="en-US"/>
        </w:rPr>
        <w:t>.</w:t>
      </w:r>
      <w:r w:rsidRPr="00F036CC">
        <w:rPr>
          <w:rFonts w:cs="Arial"/>
          <w:bCs/>
          <w:kern w:val="32"/>
          <w:szCs w:val="32"/>
          <w:lang w:val="en-US"/>
        </w:rPr>
        <w:t xml:space="preserve">  </w:t>
      </w:r>
    </w:p>
    <w:p w:rsidR="00484473" w:rsidRPr="00F036CC" w:rsidRDefault="00484473" w:rsidP="00484473">
      <w:pPr>
        <w:pStyle w:val="Tabletitle"/>
        <w:rPr>
          <w:rFonts w:cs="Arial"/>
          <w:bCs/>
          <w:kern w:val="32"/>
          <w:szCs w:val="32"/>
          <w:lang w:val="en-US"/>
        </w:rPr>
      </w:pPr>
      <w:r w:rsidRPr="00F036CC">
        <w:rPr>
          <w:rFonts w:cs="Arial"/>
          <w:b/>
          <w:bCs/>
          <w:noProof/>
          <w:kern w:val="32"/>
          <w:szCs w:val="32"/>
          <w:lang w:val="en-US" w:eastAsia="en-US"/>
        </w:rPr>
        <w:drawing>
          <wp:inline distT="0" distB="0" distL="0" distR="0">
            <wp:extent cx="1666213" cy="1956121"/>
            <wp:effectExtent l="19050" t="0" r="0" b="0"/>
            <wp:docPr id="5" name="Picture 29" descr="i254- F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254- FIC 3"/>
                    <pic:cNvPicPr>
                      <a:picLocks noChangeAspect="1" noChangeArrowheads="1"/>
                    </pic:cNvPicPr>
                  </pic:nvPicPr>
                  <pic:blipFill>
                    <a:blip r:embed="rId13" cstate="print"/>
                    <a:srcRect t="14632" r="40671" b="24637"/>
                    <a:stretch>
                      <a:fillRect/>
                    </a:stretch>
                  </pic:blipFill>
                  <pic:spPr bwMode="auto">
                    <a:xfrm>
                      <a:off x="0" y="0"/>
                      <a:ext cx="1663907" cy="1953414"/>
                    </a:xfrm>
                    <a:prstGeom prst="rect">
                      <a:avLst/>
                    </a:prstGeom>
                    <a:noFill/>
                    <a:ln w="9525">
                      <a:noFill/>
                      <a:miter lim="800000"/>
                      <a:headEnd/>
                      <a:tailEnd/>
                    </a:ln>
                  </pic:spPr>
                </pic:pic>
              </a:graphicData>
            </a:graphic>
          </wp:inline>
        </w:drawing>
      </w:r>
      <w:r w:rsidRPr="00F036CC">
        <w:rPr>
          <w:rFonts w:cs="Arial"/>
          <w:b/>
          <w:bCs/>
          <w:kern w:val="32"/>
          <w:szCs w:val="32"/>
          <w:lang w:val="en-US"/>
        </w:rPr>
        <w:t xml:space="preserve"> </w:t>
      </w:r>
      <w:proofErr w:type="gramStart"/>
      <w:r w:rsidRPr="00F036CC">
        <w:rPr>
          <w:rFonts w:cs="Arial"/>
          <w:b/>
          <w:bCs/>
          <w:kern w:val="32"/>
          <w:szCs w:val="32"/>
          <w:lang w:val="en-US"/>
        </w:rPr>
        <w:t>a</w:t>
      </w:r>
      <w:proofErr w:type="gramEnd"/>
      <w:r w:rsidRPr="00F036CC">
        <w:rPr>
          <w:rFonts w:cs="Arial"/>
          <w:b/>
          <w:bCs/>
          <w:noProof/>
          <w:kern w:val="32"/>
          <w:szCs w:val="32"/>
          <w:lang w:val="en-US" w:eastAsia="en-US"/>
        </w:rPr>
        <w:drawing>
          <wp:inline distT="0" distB="0" distL="0" distR="0">
            <wp:extent cx="1661862" cy="1951014"/>
            <wp:effectExtent l="19050" t="0" r="0" b="0"/>
            <wp:docPr id="6" name="Picture 30" descr="I366- F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366- FIC 3"/>
                    <pic:cNvPicPr>
                      <a:picLocks noChangeAspect="1" noChangeArrowheads="1"/>
                    </pic:cNvPicPr>
                  </pic:nvPicPr>
                  <pic:blipFill>
                    <a:blip r:embed="rId14" cstate="print"/>
                    <a:srcRect t="13185" r="40671" b="7709"/>
                    <a:stretch>
                      <a:fillRect/>
                    </a:stretch>
                  </pic:blipFill>
                  <pic:spPr bwMode="auto">
                    <a:xfrm>
                      <a:off x="0" y="0"/>
                      <a:ext cx="1662039" cy="1951222"/>
                    </a:xfrm>
                    <a:prstGeom prst="rect">
                      <a:avLst/>
                    </a:prstGeom>
                    <a:noFill/>
                    <a:ln w="9525">
                      <a:noFill/>
                      <a:miter lim="800000"/>
                      <a:headEnd/>
                      <a:tailEnd/>
                    </a:ln>
                  </pic:spPr>
                </pic:pic>
              </a:graphicData>
            </a:graphic>
          </wp:inline>
        </w:drawing>
      </w:r>
      <w:r w:rsidRPr="00F036CC">
        <w:rPr>
          <w:rFonts w:cs="Arial"/>
          <w:b/>
          <w:bCs/>
          <w:kern w:val="32"/>
          <w:szCs w:val="32"/>
          <w:lang w:val="en-US"/>
        </w:rPr>
        <w:t xml:space="preserve"> b</w:t>
      </w:r>
      <w:r w:rsidRPr="00F036CC">
        <w:rPr>
          <w:rFonts w:cs="Arial"/>
          <w:b/>
          <w:bCs/>
          <w:noProof/>
          <w:kern w:val="32"/>
          <w:szCs w:val="32"/>
          <w:lang w:val="en-US" w:eastAsia="en-US"/>
        </w:rPr>
        <w:drawing>
          <wp:inline distT="0" distB="0" distL="0" distR="0">
            <wp:extent cx="1664101" cy="1953642"/>
            <wp:effectExtent l="19050" t="0" r="0" b="0"/>
            <wp:docPr id="7" name="Picture 31" descr="d366- F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366- FIC 3"/>
                    <pic:cNvPicPr>
                      <a:picLocks noChangeAspect="1" noChangeArrowheads="1"/>
                    </pic:cNvPicPr>
                  </pic:nvPicPr>
                  <pic:blipFill>
                    <a:blip r:embed="rId15" cstate="print"/>
                    <a:srcRect t="13515" r="40671" b="30135"/>
                    <a:stretch>
                      <a:fillRect/>
                    </a:stretch>
                  </pic:blipFill>
                  <pic:spPr bwMode="auto">
                    <a:xfrm>
                      <a:off x="0" y="0"/>
                      <a:ext cx="1661652" cy="1950767"/>
                    </a:xfrm>
                    <a:prstGeom prst="rect">
                      <a:avLst/>
                    </a:prstGeom>
                    <a:noFill/>
                    <a:ln w="9525">
                      <a:noFill/>
                      <a:miter lim="800000"/>
                      <a:headEnd/>
                      <a:tailEnd/>
                    </a:ln>
                  </pic:spPr>
                </pic:pic>
              </a:graphicData>
            </a:graphic>
          </wp:inline>
        </w:drawing>
      </w:r>
      <w:r w:rsidRPr="00F036CC">
        <w:rPr>
          <w:rFonts w:cs="Arial"/>
          <w:b/>
          <w:bCs/>
          <w:kern w:val="32"/>
          <w:szCs w:val="32"/>
          <w:lang w:val="en-US"/>
        </w:rPr>
        <w:t xml:space="preserve"> c Fig. S2. </w:t>
      </w:r>
      <w:r w:rsidRPr="00F036CC">
        <w:rPr>
          <w:rFonts w:cs="Arial"/>
          <w:bCs/>
          <w:kern w:val="32"/>
          <w:szCs w:val="32"/>
          <w:lang w:val="en-US"/>
        </w:rPr>
        <w:t xml:space="preserve">Identification chromatograms for ballast compounds and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in </w:t>
      </w:r>
      <w:proofErr w:type="spellStart"/>
      <w:r w:rsidRPr="00F036CC">
        <w:rPr>
          <w:rFonts w:cs="Arial"/>
          <w:bCs/>
          <w:i/>
          <w:kern w:val="32"/>
          <w:szCs w:val="32"/>
          <w:lang w:val="en-US"/>
        </w:rPr>
        <w:t>Hyperici</w:t>
      </w:r>
      <w:proofErr w:type="spellEnd"/>
      <w:r w:rsidRPr="00F036CC">
        <w:rPr>
          <w:rFonts w:cs="Arial"/>
          <w:bCs/>
          <w:i/>
          <w:kern w:val="32"/>
          <w:szCs w:val="32"/>
          <w:lang w:val="en-US"/>
        </w:rPr>
        <w:t xml:space="preserve"> </w:t>
      </w:r>
      <w:proofErr w:type="spellStart"/>
      <w:r w:rsidRPr="00F036CC">
        <w:rPr>
          <w:rFonts w:cs="Arial"/>
          <w:bCs/>
          <w:i/>
          <w:kern w:val="32"/>
          <w:szCs w:val="32"/>
          <w:lang w:val="en-US"/>
        </w:rPr>
        <w:t>Herba</w:t>
      </w:r>
      <w:proofErr w:type="spellEnd"/>
      <w:r w:rsidRPr="00F036CC">
        <w:rPr>
          <w:rFonts w:cs="Arial"/>
          <w:bCs/>
          <w:i/>
          <w:kern w:val="32"/>
          <w:szCs w:val="32"/>
          <w:lang w:val="en-US"/>
        </w:rPr>
        <w:t xml:space="preserve"> </w:t>
      </w:r>
      <w:r w:rsidRPr="00F036CC">
        <w:rPr>
          <w:rFonts w:cs="Arial"/>
          <w:bCs/>
          <w:kern w:val="32"/>
          <w:szCs w:val="32"/>
          <w:lang w:val="en-US"/>
        </w:rPr>
        <w:t xml:space="preserve">degreased and </w:t>
      </w:r>
      <w:proofErr w:type="spellStart"/>
      <w:r w:rsidRPr="00F036CC">
        <w:rPr>
          <w:rFonts w:cs="Arial"/>
          <w:bCs/>
          <w:kern w:val="32"/>
          <w:szCs w:val="32"/>
          <w:lang w:val="en-US"/>
        </w:rPr>
        <w:t>dechlorophyllised</w:t>
      </w:r>
      <w:proofErr w:type="spellEnd"/>
      <w:r w:rsidRPr="00F036CC">
        <w:rPr>
          <w:rFonts w:cs="Arial"/>
          <w:bCs/>
          <w:kern w:val="32"/>
          <w:szCs w:val="32"/>
          <w:lang w:val="en-US"/>
        </w:rPr>
        <w:t xml:space="preserve"> hydro-alcoholic extracts:  a) at 254 nm after developing; b) at 366 nm after developing; c) at 366 nm after </w:t>
      </w:r>
      <w:proofErr w:type="spellStart"/>
      <w:r w:rsidRPr="00F036CC">
        <w:rPr>
          <w:rFonts w:cs="Arial"/>
          <w:bCs/>
          <w:kern w:val="32"/>
          <w:szCs w:val="32"/>
          <w:lang w:val="en-US"/>
        </w:rPr>
        <w:t>derivatisation</w:t>
      </w:r>
      <w:proofErr w:type="spellEnd"/>
      <w:r w:rsidRPr="00F036CC">
        <w:rPr>
          <w:rFonts w:cs="Arial"/>
          <w:bCs/>
          <w:kern w:val="32"/>
          <w:szCs w:val="32"/>
          <w:lang w:val="en-US"/>
        </w:rPr>
        <w:t xml:space="preserve">. </w:t>
      </w:r>
      <w:r w:rsidRPr="00F036CC">
        <w:rPr>
          <w:rFonts w:cs="Arial"/>
          <w:bCs/>
          <w:i/>
          <w:kern w:val="32"/>
          <w:szCs w:val="32"/>
          <w:lang w:val="en-US"/>
        </w:rPr>
        <w:t>Tracks: 1- SHx70%; 2-</w:t>
      </w:r>
      <w:r w:rsidRPr="00F036CC">
        <w:rPr>
          <w:rFonts w:cs="Arial"/>
          <w:bCs/>
          <w:kern w:val="32"/>
          <w:szCs w:val="32"/>
          <w:lang w:val="en-US"/>
        </w:rPr>
        <w:t xml:space="preserve"> </w:t>
      </w:r>
      <w:r w:rsidRPr="00F036CC">
        <w:rPr>
          <w:rFonts w:cs="Arial"/>
          <w:bCs/>
          <w:i/>
          <w:kern w:val="32"/>
          <w:szCs w:val="32"/>
          <w:lang w:val="en-US"/>
        </w:rPr>
        <w:t xml:space="preserve">RHx70%; 3-reference: </w:t>
      </w:r>
      <w:proofErr w:type="spellStart"/>
      <w:r w:rsidRPr="00F036CC">
        <w:rPr>
          <w:rFonts w:cs="Arial"/>
          <w:bCs/>
          <w:i/>
          <w:kern w:val="32"/>
          <w:szCs w:val="32"/>
          <w:lang w:val="en-US"/>
        </w:rPr>
        <w:t>hypericin</w:t>
      </w:r>
      <w:proofErr w:type="spellEnd"/>
      <w:r w:rsidRPr="00F036CC">
        <w:rPr>
          <w:rFonts w:cs="Arial"/>
          <w:bCs/>
          <w:i/>
          <w:kern w:val="32"/>
          <w:szCs w:val="32"/>
          <w:lang w:val="en-US"/>
        </w:rPr>
        <w:t>.</w:t>
      </w:r>
      <w:r w:rsidRPr="00F036CC">
        <w:rPr>
          <w:rFonts w:cs="Arial"/>
          <w:bCs/>
          <w:kern w:val="32"/>
          <w:szCs w:val="32"/>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gridCol w:w="4395"/>
      </w:tblGrid>
      <w:tr w:rsidR="00484473" w:rsidRPr="00F036CC" w:rsidTr="00E1317A">
        <w:tc>
          <w:tcPr>
            <w:tcW w:w="4320" w:type="dxa"/>
          </w:tcPr>
          <w:p w:rsidR="00484473" w:rsidRPr="00F036CC" w:rsidRDefault="00484473" w:rsidP="00880A3A">
            <w:pPr>
              <w:pStyle w:val="Tabletitle"/>
              <w:rPr>
                <w:rFonts w:cs="Arial"/>
                <w:b/>
                <w:bCs/>
                <w:kern w:val="32"/>
                <w:szCs w:val="32"/>
                <w:lang w:val="en-US"/>
              </w:rPr>
            </w:pPr>
            <w:r w:rsidRPr="00F036CC">
              <w:rPr>
                <w:rFonts w:cs="Arial"/>
                <w:b/>
                <w:bCs/>
                <w:noProof/>
                <w:kern w:val="32"/>
                <w:szCs w:val="32"/>
                <w:lang w:val="en-US" w:eastAsia="en-US"/>
              </w:rPr>
              <w:lastRenderedPageBreak/>
              <w:drawing>
                <wp:anchor distT="0" distB="0" distL="114300" distR="114300" simplePos="0" relativeHeight="251659264" behindDoc="1" locked="0" layoutInCell="1" allowOverlap="1">
                  <wp:simplePos x="0" y="0"/>
                  <wp:positionH relativeFrom="column">
                    <wp:posOffset>217805</wp:posOffset>
                  </wp:positionH>
                  <wp:positionV relativeFrom="paragraph">
                    <wp:posOffset>1270</wp:posOffset>
                  </wp:positionV>
                  <wp:extent cx="1379855" cy="2082800"/>
                  <wp:effectExtent l="19050" t="0" r="0" b="0"/>
                  <wp:wrapTight wrapText="bothSides">
                    <wp:wrapPolygon edited="0">
                      <wp:start x="-298" y="0"/>
                      <wp:lineTo x="-298" y="21337"/>
                      <wp:lineTo x="21471" y="21337"/>
                      <wp:lineTo x="21471" y="0"/>
                      <wp:lineTo x="-298" y="0"/>
                    </wp:wrapPolygon>
                  </wp:wrapTight>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22233" r="55212" b="23248"/>
                          <a:stretch>
                            <a:fillRect/>
                          </a:stretch>
                        </pic:blipFill>
                        <pic:spPr bwMode="auto">
                          <a:xfrm>
                            <a:off x="0" y="0"/>
                            <a:ext cx="1379855" cy="2082800"/>
                          </a:xfrm>
                          <a:prstGeom prst="rect">
                            <a:avLst/>
                          </a:prstGeom>
                          <a:noFill/>
                          <a:ln w="9525">
                            <a:noFill/>
                            <a:miter lim="800000"/>
                            <a:headEnd/>
                            <a:tailEnd/>
                          </a:ln>
                        </pic:spPr>
                      </pic:pic>
                    </a:graphicData>
                  </a:graphic>
                </wp:anchor>
              </w:drawing>
            </w:r>
            <w:r w:rsidRPr="00F036CC">
              <w:rPr>
                <w:rFonts w:cs="Arial"/>
                <w:b/>
                <w:bCs/>
                <w:kern w:val="32"/>
                <w:szCs w:val="32"/>
                <w:lang w:val="en-US"/>
              </w:rPr>
              <w:t>a</w:t>
            </w:r>
          </w:p>
        </w:tc>
        <w:tc>
          <w:tcPr>
            <w:tcW w:w="4395" w:type="dxa"/>
          </w:tcPr>
          <w:p w:rsidR="00484473" w:rsidRPr="00F036CC" w:rsidRDefault="00484473" w:rsidP="00880A3A">
            <w:pPr>
              <w:pStyle w:val="Tabletitle"/>
              <w:rPr>
                <w:rFonts w:cs="Arial"/>
                <w:b/>
                <w:bCs/>
                <w:kern w:val="32"/>
                <w:szCs w:val="32"/>
                <w:lang w:val="en-US"/>
              </w:rPr>
            </w:pPr>
            <w:r w:rsidRPr="00F036CC">
              <w:rPr>
                <w:rFonts w:cs="Arial"/>
                <w:b/>
                <w:bCs/>
                <w:noProof/>
                <w:kern w:val="32"/>
                <w:szCs w:val="32"/>
                <w:lang w:val="en-US" w:eastAsia="en-US"/>
              </w:rPr>
              <w:drawing>
                <wp:anchor distT="0" distB="0" distL="114300" distR="114300" simplePos="0" relativeHeight="251660288" behindDoc="1" locked="0" layoutInCell="1" allowOverlap="1">
                  <wp:simplePos x="0" y="0"/>
                  <wp:positionH relativeFrom="column">
                    <wp:posOffset>-47625</wp:posOffset>
                  </wp:positionH>
                  <wp:positionV relativeFrom="paragraph">
                    <wp:posOffset>1270</wp:posOffset>
                  </wp:positionV>
                  <wp:extent cx="1613535" cy="2083435"/>
                  <wp:effectExtent l="19050" t="0" r="5715" b="0"/>
                  <wp:wrapTight wrapText="bothSides">
                    <wp:wrapPolygon edited="0">
                      <wp:start x="-255" y="0"/>
                      <wp:lineTo x="-255" y="21330"/>
                      <wp:lineTo x="21677" y="21330"/>
                      <wp:lineTo x="21677" y="0"/>
                      <wp:lineTo x="-255" y="0"/>
                    </wp:wrapPolygon>
                  </wp:wrapTight>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12253" t="5324" r="70166" b="22752"/>
                          <a:stretch>
                            <a:fillRect/>
                          </a:stretch>
                        </pic:blipFill>
                        <pic:spPr bwMode="auto">
                          <a:xfrm>
                            <a:off x="0" y="0"/>
                            <a:ext cx="1613535" cy="2083435"/>
                          </a:xfrm>
                          <a:prstGeom prst="rect">
                            <a:avLst/>
                          </a:prstGeom>
                          <a:noFill/>
                          <a:ln w="9525">
                            <a:noFill/>
                            <a:miter lim="800000"/>
                            <a:headEnd/>
                            <a:tailEnd/>
                          </a:ln>
                        </pic:spPr>
                      </pic:pic>
                    </a:graphicData>
                  </a:graphic>
                </wp:anchor>
              </w:drawing>
            </w:r>
            <w:r w:rsidRPr="00F036CC">
              <w:rPr>
                <w:rFonts w:cs="Arial"/>
                <w:b/>
                <w:bCs/>
                <w:kern w:val="32"/>
                <w:szCs w:val="32"/>
                <w:lang w:val="en-US"/>
              </w:rPr>
              <w:t>b</w:t>
            </w:r>
          </w:p>
        </w:tc>
      </w:tr>
      <w:tr w:rsidR="00484473" w:rsidRPr="00F036CC" w:rsidTr="00E1317A">
        <w:tc>
          <w:tcPr>
            <w:tcW w:w="8715" w:type="dxa"/>
            <w:gridSpan w:val="2"/>
          </w:tcPr>
          <w:p w:rsidR="00484473" w:rsidRPr="00F036CC" w:rsidRDefault="00484473" w:rsidP="00625B1F">
            <w:pPr>
              <w:pStyle w:val="Tabletitle"/>
              <w:rPr>
                <w:rFonts w:cs="Arial"/>
                <w:bCs/>
                <w:i/>
                <w:kern w:val="32"/>
                <w:szCs w:val="32"/>
                <w:lang w:val="en-US"/>
              </w:rPr>
            </w:pPr>
            <w:r w:rsidRPr="00F036CC">
              <w:rPr>
                <w:rFonts w:cs="Arial"/>
                <w:b/>
                <w:bCs/>
                <w:kern w:val="32"/>
                <w:szCs w:val="32"/>
                <w:lang w:val="en-US"/>
              </w:rPr>
              <w:t>Fig. S3</w:t>
            </w:r>
            <w:r w:rsidRPr="00F036CC">
              <w:rPr>
                <w:rFonts w:cs="Arial"/>
                <w:b/>
                <w:bCs/>
                <w:i/>
                <w:kern w:val="32"/>
                <w:szCs w:val="32"/>
                <w:lang w:val="en-US"/>
              </w:rPr>
              <w:t xml:space="preserve"> </w:t>
            </w:r>
            <w:r w:rsidRPr="00F036CC">
              <w:rPr>
                <w:rFonts w:cs="Arial"/>
                <w:bCs/>
                <w:kern w:val="32"/>
                <w:szCs w:val="32"/>
                <w:lang w:val="en-US"/>
              </w:rPr>
              <w:t xml:space="preserve">Identification chromatograms for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in degreased,</w:t>
            </w:r>
            <w:r w:rsidRPr="00F036CC">
              <w:rPr>
                <w:rFonts w:cs="Arial"/>
                <w:bCs/>
                <w:i/>
                <w:kern w:val="32"/>
                <w:szCs w:val="32"/>
                <w:lang w:val="en-US"/>
              </w:rPr>
              <w:t xml:space="preserve"> </w:t>
            </w:r>
            <w:proofErr w:type="spellStart"/>
            <w:r w:rsidRPr="00F036CC">
              <w:rPr>
                <w:rFonts w:cs="Arial"/>
                <w:bCs/>
                <w:kern w:val="32"/>
                <w:szCs w:val="32"/>
                <w:lang w:val="en-US"/>
              </w:rPr>
              <w:t>dechlorophyllised</w:t>
            </w:r>
            <w:proofErr w:type="spellEnd"/>
            <w:r w:rsidRPr="00F036CC">
              <w:rPr>
                <w:rFonts w:cs="Arial"/>
                <w:bCs/>
                <w:kern w:val="32"/>
                <w:szCs w:val="32"/>
                <w:lang w:val="en-US"/>
              </w:rPr>
              <w:t xml:space="preserve"> and enriched hydro-alcoholic extracts</w:t>
            </w:r>
            <w:r w:rsidRPr="00F036CC">
              <w:rPr>
                <w:rFonts w:cs="Arial"/>
                <w:bCs/>
                <w:i/>
                <w:kern w:val="32"/>
                <w:szCs w:val="32"/>
                <w:lang w:val="en-US"/>
              </w:rPr>
              <w:t xml:space="preserve"> </w:t>
            </w:r>
            <w:r w:rsidRPr="00F036CC">
              <w:rPr>
                <w:rFonts w:cs="Arial"/>
                <w:bCs/>
                <w:kern w:val="32"/>
                <w:szCs w:val="32"/>
                <w:lang w:val="en-US"/>
              </w:rPr>
              <w:t>of</w:t>
            </w:r>
            <w:r w:rsidRPr="00F036CC">
              <w:rPr>
                <w:rFonts w:cs="Arial"/>
                <w:bCs/>
                <w:i/>
                <w:kern w:val="32"/>
                <w:szCs w:val="32"/>
                <w:lang w:val="en-US"/>
              </w:rPr>
              <w:t xml:space="preserve"> </w:t>
            </w:r>
            <w:proofErr w:type="spellStart"/>
            <w:r w:rsidRPr="00F036CC">
              <w:rPr>
                <w:rFonts w:cs="Arial"/>
                <w:bCs/>
                <w:i/>
                <w:kern w:val="32"/>
                <w:szCs w:val="32"/>
                <w:lang w:val="en-US"/>
              </w:rPr>
              <w:t>Hyperici</w:t>
            </w:r>
            <w:proofErr w:type="spellEnd"/>
            <w:r w:rsidRPr="00F036CC">
              <w:rPr>
                <w:rFonts w:cs="Arial"/>
                <w:bCs/>
                <w:i/>
                <w:kern w:val="32"/>
                <w:szCs w:val="32"/>
                <w:lang w:val="en-US"/>
              </w:rPr>
              <w:t xml:space="preserve"> </w:t>
            </w:r>
            <w:proofErr w:type="spellStart"/>
            <w:r w:rsidRPr="00F036CC">
              <w:rPr>
                <w:rFonts w:cs="Arial"/>
                <w:bCs/>
                <w:i/>
                <w:kern w:val="32"/>
                <w:szCs w:val="32"/>
                <w:lang w:val="en-US"/>
              </w:rPr>
              <w:t>Herba</w:t>
            </w:r>
            <w:proofErr w:type="spellEnd"/>
            <w:r w:rsidRPr="00F036CC">
              <w:rPr>
                <w:rFonts w:cs="Arial"/>
                <w:bCs/>
                <w:i/>
                <w:kern w:val="32"/>
                <w:szCs w:val="32"/>
                <w:lang w:val="en-US"/>
              </w:rPr>
              <w:t xml:space="preserve"> </w:t>
            </w:r>
            <w:r w:rsidRPr="00F036CC">
              <w:rPr>
                <w:rFonts w:cs="Arial"/>
                <w:bCs/>
                <w:kern w:val="32"/>
                <w:szCs w:val="32"/>
                <w:lang w:val="en-US"/>
              </w:rPr>
              <w:t xml:space="preserve">at 366 nm after </w:t>
            </w:r>
            <w:proofErr w:type="spellStart"/>
            <w:r w:rsidRPr="00F036CC">
              <w:rPr>
                <w:rFonts w:cs="Arial"/>
                <w:bCs/>
                <w:kern w:val="32"/>
                <w:szCs w:val="32"/>
                <w:lang w:val="en-US"/>
              </w:rPr>
              <w:t>derivatisation</w:t>
            </w:r>
            <w:proofErr w:type="spellEnd"/>
            <w:r w:rsidRPr="00F036CC">
              <w:rPr>
                <w:rFonts w:cs="Arial"/>
                <w:bCs/>
                <w:kern w:val="32"/>
                <w:szCs w:val="32"/>
                <w:lang w:val="en-US"/>
              </w:rPr>
              <w:t xml:space="preserve">. </w:t>
            </w:r>
            <w:r w:rsidRPr="00F036CC">
              <w:rPr>
                <w:rFonts w:cs="Arial"/>
                <w:bCs/>
                <w:i/>
                <w:kern w:val="32"/>
                <w:szCs w:val="32"/>
                <w:lang w:val="en-US"/>
              </w:rPr>
              <w:t xml:space="preserve">Tracks: (a) 1-reference substance: </w:t>
            </w:r>
            <w:proofErr w:type="spellStart"/>
            <w:r w:rsidRPr="00F036CC">
              <w:rPr>
                <w:rFonts w:cs="Arial"/>
                <w:bCs/>
                <w:i/>
                <w:kern w:val="32"/>
                <w:szCs w:val="32"/>
                <w:lang w:val="en-US"/>
              </w:rPr>
              <w:t>hypericin</w:t>
            </w:r>
            <w:proofErr w:type="spellEnd"/>
            <w:r w:rsidRPr="00F036CC">
              <w:rPr>
                <w:rFonts w:cs="Arial"/>
                <w:bCs/>
                <w:i/>
                <w:kern w:val="32"/>
                <w:szCs w:val="32"/>
                <w:lang w:val="en-US"/>
              </w:rPr>
              <w:t xml:space="preserve">; 2-Hx-U70%; 3-Hx-S70%; (b) 1- reference substance: </w:t>
            </w:r>
            <w:proofErr w:type="spellStart"/>
            <w:r w:rsidRPr="00F036CC">
              <w:rPr>
                <w:rFonts w:cs="Arial"/>
                <w:bCs/>
                <w:i/>
                <w:kern w:val="32"/>
                <w:szCs w:val="32"/>
                <w:lang w:val="en-US"/>
              </w:rPr>
              <w:t>hypericin</w:t>
            </w:r>
            <w:proofErr w:type="spellEnd"/>
            <w:r w:rsidRPr="00F036CC">
              <w:rPr>
                <w:rFonts w:cs="Arial"/>
                <w:bCs/>
                <w:i/>
                <w:kern w:val="32"/>
                <w:szCs w:val="32"/>
                <w:lang w:val="en-US"/>
              </w:rPr>
              <w:t>; 2- ACN30; 3- ACN60; 4- ACNR.</w:t>
            </w:r>
          </w:p>
          <w:p w:rsidR="00E1317A" w:rsidRPr="00F036CC" w:rsidRDefault="00E1317A" w:rsidP="00E1317A">
            <w:pPr>
              <w:rPr>
                <w:lang w:val="en-US"/>
              </w:rPr>
            </w:pPr>
          </w:p>
        </w:tc>
      </w:tr>
    </w:tbl>
    <w:p w:rsidR="00C27CC6" w:rsidRPr="00F036CC" w:rsidRDefault="00E1317A" w:rsidP="00484473">
      <w:pPr>
        <w:pStyle w:val="Tabletitle"/>
        <w:rPr>
          <w:rFonts w:cs="Arial"/>
          <w:b/>
          <w:bCs/>
          <w:kern w:val="32"/>
          <w:szCs w:val="32"/>
          <w:lang w:val="en-US"/>
        </w:rPr>
      </w:pPr>
      <w:r w:rsidRPr="00F036CC">
        <w:rPr>
          <w:b/>
          <w:i/>
        </w:rPr>
        <w:t xml:space="preserve">HPTLC screening of </w:t>
      </w:r>
      <w:proofErr w:type="spellStart"/>
      <w:r w:rsidR="00047830" w:rsidRPr="00F036CC">
        <w:rPr>
          <w:b/>
          <w:i/>
        </w:rPr>
        <w:t>chromatoplates</w:t>
      </w:r>
      <w:proofErr w:type="spellEnd"/>
      <w:r w:rsidRPr="00F036CC">
        <w:rPr>
          <w:rFonts w:cs="Arial"/>
          <w:b/>
          <w:bCs/>
          <w:kern w:val="32"/>
          <w:szCs w:val="32"/>
          <w:lang w:val="en-US"/>
        </w:rPr>
        <w:t xml:space="preserve"> </w:t>
      </w:r>
    </w:p>
    <w:p w:rsidR="00484473" w:rsidRPr="00F036CC" w:rsidRDefault="00484473" w:rsidP="004E5E3E">
      <w:pPr>
        <w:pStyle w:val="Tabletitle"/>
        <w:jc w:val="both"/>
        <w:rPr>
          <w:rFonts w:cs="Arial"/>
          <w:b/>
          <w:bCs/>
          <w:kern w:val="32"/>
          <w:szCs w:val="32"/>
          <w:lang w:val="en-US"/>
        </w:rPr>
      </w:pPr>
      <w:r w:rsidRPr="00F036CC">
        <w:rPr>
          <w:rFonts w:cs="Arial"/>
          <w:b/>
          <w:bCs/>
          <w:noProof/>
          <w:kern w:val="32"/>
          <w:szCs w:val="32"/>
          <w:lang w:val="en-US" w:eastAsia="en-US"/>
        </w:rPr>
        <w:drawing>
          <wp:inline distT="0" distB="0" distL="0" distR="0">
            <wp:extent cx="3580676" cy="3227848"/>
            <wp:effectExtent l="19050" t="0" r="724" b="0"/>
            <wp:docPr id="10" name="Picture 11" descr="Fig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tif"/>
                    <pic:cNvPicPr/>
                  </pic:nvPicPr>
                  <pic:blipFill>
                    <a:blip r:embed="rId18" cstate="print"/>
                    <a:stretch>
                      <a:fillRect/>
                    </a:stretch>
                  </pic:blipFill>
                  <pic:spPr>
                    <a:xfrm>
                      <a:off x="0" y="0"/>
                      <a:ext cx="3588789" cy="3235162"/>
                    </a:xfrm>
                    <a:prstGeom prst="rect">
                      <a:avLst/>
                    </a:prstGeom>
                  </pic:spPr>
                </pic:pic>
              </a:graphicData>
            </a:graphic>
          </wp:inline>
        </w:drawing>
      </w:r>
      <w:r w:rsidRPr="00F036CC">
        <w:rPr>
          <w:rFonts w:cs="Arial"/>
          <w:b/>
          <w:bCs/>
          <w:kern w:val="32"/>
          <w:szCs w:val="32"/>
          <w:lang w:val="en-US"/>
        </w:rPr>
        <w:t xml:space="preserve"> </w:t>
      </w:r>
    </w:p>
    <w:p w:rsidR="00484473" w:rsidRPr="00F036CC" w:rsidRDefault="00484473" w:rsidP="00484473">
      <w:pPr>
        <w:pStyle w:val="Tabletitle"/>
        <w:rPr>
          <w:rFonts w:cs="Arial"/>
          <w:bCs/>
          <w:kern w:val="32"/>
          <w:szCs w:val="32"/>
          <w:lang w:val="en-US"/>
        </w:rPr>
      </w:pPr>
      <w:proofErr w:type="gramStart"/>
      <w:r w:rsidRPr="00F036CC">
        <w:rPr>
          <w:rFonts w:cs="Arial"/>
          <w:b/>
          <w:bCs/>
          <w:kern w:val="32"/>
          <w:szCs w:val="32"/>
          <w:lang w:val="en-US"/>
        </w:rPr>
        <w:t>Fig.</w:t>
      </w:r>
      <w:proofErr w:type="gramEnd"/>
      <w:r w:rsidRPr="00F036CC">
        <w:rPr>
          <w:rFonts w:cs="Arial"/>
          <w:b/>
          <w:bCs/>
          <w:kern w:val="32"/>
          <w:szCs w:val="32"/>
          <w:lang w:val="en-US"/>
        </w:rPr>
        <w:t xml:space="preserve"> S4. </w:t>
      </w:r>
      <w:r w:rsidRPr="00F036CC">
        <w:rPr>
          <w:rFonts w:cs="Arial"/>
          <w:bCs/>
          <w:kern w:val="32"/>
          <w:szCs w:val="32"/>
          <w:lang w:val="en-US"/>
        </w:rPr>
        <w:t xml:space="preserve">HPTLC analyses of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in the SHx70% extract from </w:t>
      </w:r>
      <w:proofErr w:type="spellStart"/>
      <w:r w:rsidRPr="00F036CC">
        <w:rPr>
          <w:rFonts w:cs="Arial"/>
          <w:bCs/>
          <w:i/>
          <w:kern w:val="32"/>
          <w:szCs w:val="32"/>
          <w:lang w:val="en-US"/>
        </w:rPr>
        <w:t>Hyperici</w:t>
      </w:r>
      <w:proofErr w:type="spellEnd"/>
      <w:r w:rsidRPr="00F036CC">
        <w:rPr>
          <w:rFonts w:cs="Arial"/>
          <w:bCs/>
          <w:i/>
          <w:kern w:val="32"/>
          <w:szCs w:val="32"/>
          <w:lang w:val="en-US"/>
        </w:rPr>
        <w:t xml:space="preserve"> </w:t>
      </w:r>
      <w:proofErr w:type="spellStart"/>
      <w:r w:rsidRPr="00F036CC">
        <w:rPr>
          <w:rFonts w:cs="Arial"/>
          <w:bCs/>
          <w:i/>
          <w:kern w:val="32"/>
          <w:szCs w:val="32"/>
          <w:lang w:val="en-US"/>
        </w:rPr>
        <w:t>Herba</w:t>
      </w:r>
      <w:proofErr w:type="spellEnd"/>
      <w:r w:rsidRPr="00F036CC">
        <w:rPr>
          <w:rFonts w:cs="Arial"/>
          <w:bCs/>
          <w:kern w:val="32"/>
          <w:szCs w:val="32"/>
          <w:lang w:val="en-US"/>
        </w:rPr>
        <w:t xml:space="preserve">: analogue curve at 254 nm, before </w:t>
      </w:r>
      <w:proofErr w:type="spellStart"/>
      <w:r w:rsidRPr="00F036CC">
        <w:rPr>
          <w:rFonts w:cs="Arial"/>
          <w:bCs/>
          <w:kern w:val="32"/>
          <w:szCs w:val="32"/>
          <w:lang w:val="en-US"/>
        </w:rPr>
        <w:t>derivatisation</w:t>
      </w:r>
      <w:proofErr w:type="spellEnd"/>
      <w:r w:rsidRPr="00F036CC">
        <w:rPr>
          <w:rFonts w:cs="Arial"/>
          <w:bCs/>
          <w:kern w:val="32"/>
          <w:szCs w:val="32"/>
          <w:lang w:val="en-US"/>
        </w:rPr>
        <w:t>.</w:t>
      </w:r>
    </w:p>
    <w:p w:rsidR="00484473" w:rsidRPr="00F036CC" w:rsidRDefault="00484473" w:rsidP="004E5E3E">
      <w:pPr>
        <w:pStyle w:val="Tabletitle"/>
        <w:jc w:val="both"/>
        <w:rPr>
          <w:rFonts w:cs="Arial"/>
          <w:b/>
          <w:bCs/>
          <w:kern w:val="32"/>
          <w:szCs w:val="32"/>
          <w:lang w:val="en-US"/>
        </w:rPr>
      </w:pPr>
      <w:r w:rsidRPr="00F036CC">
        <w:rPr>
          <w:rFonts w:cs="Arial"/>
          <w:b/>
          <w:bCs/>
          <w:noProof/>
          <w:kern w:val="32"/>
          <w:szCs w:val="32"/>
          <w:lang w:val="en-US" w:eastAsia="en-US"/>
        </w:rPr>
        <w:lastRenderedPageBreak/>
        <w:drawing>
          <wp:inline distT="0" distB="0" distL="0" distR="0">
            <wp:extent cx="3767901" cy="3472405"/>
            <wp:effectExtent l="19050" t="0" r="3999" b="0"/>
            <wp:docPr id="11" name="Picture 16" descr="Fig.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5.tif"/>
                    <pic:cNvPicPr/>
                  </pic:nvPicPr>
                  <pic:blipFill>
                    <a:blip r:embed="rId19" cstate="print"/>
                    <a:stretch>
                      <a:fillRect/>
                    </a:stretch>
                  </pic:blipFill>
                  <pic:spPr>
                    <a:xfrm>
                      <a:off x="0" y="0"/>
                      <a:ext cx="3776437" cy="3480271"/>
                    </a:xfrm>
                    <a:prstGeom prst="rect">
                      <a:avLst/>
                    </a:prstGeom>
                  </pic:spPr>
                </pic:pic>
              </a:graphicData>
            </a:graphic>
          </wp:inline>
        </w:drawing>
      </w:r>
    </w:p>
    <w:p w:rsidR="00484473" w:rsidRPr="00F036CC" w:rsidRDefault="00484473" w:rsidP="00484473">
      <w:pPr>
        <w:pStyle w:val="Tabletitle"/>
        <w:rPr>
          <w:rFonts w:cs="Arial"/>
          <w:bCs/>
          <w:kern w:val="32"/>
          <w:szCs w:val="32"/>
          <w:lang w:val="en-US"/>
        </w:rPr>
      </w:pPr>
      <w:proofErr w:type="gramStart"/>
      <w:r w:rsidRPr="00F036CC">
        <w:rPr>
          <w:rFonts w:cs="Arial"/>
          <w:b/>
          <w:bCs/>
          <w:kern w:val="32"/>
          <w:szCs w:val="32"/>
          <w:lang w:val="en-US"/>
        </w:rPr>
        <w:t>Fig.</w:t>
      </w:r>
      <w:proofErr w:type="gramEnd"/>
      <w:r w:rsidRPr="00F036CC">
        <w:rPr>
          <w:rFonts w:cs="Arial"/>
          <w:b/>
          <w:bCs/>
          <w:kern w:val="32"/>
          <w:szCs w:val="32"/>
          <w:lang w:val="en-US"/>
        </w:rPr>
        <w:t xml:space="preserve"> S5. </w:t>
      </w:r>
      <w:r w:rsidRPr="00F036CC">
        <w:rPr>
          <w:rFonts w:cs="Arial"/>
          <w:bCs/>
          <w:kern w:val="32"/>
          <w:szCs w:val="32"/>
          <w:lang w:val="en-US"/>
        </w:rPr>
        <w:t xml:space="preserve">HPTLC analyses of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in the Hx-U70% extract from </w:t>
      </w:r>
      <w:proofErr w:type="spellStart"/>
      <w:r w:rsidRPr="00F036CC">
        <w:rPr>
          <w:rFonts w:cs="Arial"/>
          <w:bCs/>
          <w:i/>
          <w:kern w:val="32"/>
          <w:szCs w:val="32"/>
          <w:lang w:val="en-US"/>
        </w:rPr>
        <w:t>Hyperici</w:t>
      </w:r>
      <w:proofErr w:type="spellEnd"/>
      <w:r w:rsidRPr="00F036CC">
        <w:rPr>
          <w:rFonts w:cs="Arial"/>
          <w:bCs/>
          <w:i/>
          <w:kern w:val="32"/>
          <w:szCs w:val="32"/>
          <w:lang w:val="en-US"/>
        </w:rPr>
        <w:t xml:space="preserve"> </w:t>
      </w:r>
      <w:proofErr w:type="spellStart"/>
      <w:r w:rsidRPr="00F036CC">
        <w:rPr>
          <w:rFonts w:cs="Arial"/>
          <w:bCs/>
          <w:i/>
          <w:kern w:val="32"/>
          <w:szCs w:val="32"/>
          <w:lang w:val="en-US"/>
        </w:rPr>
        <w:t>Herba</w:t>
      </w:r>
      <w:proofErr w:type="spellEnd"/>
      <w:r w:rsidRPr="00F036CC">
        <w:rPr>
          <w:rFonts w:cs="Arial"/>
          <w:bCs/>
          <w:kern w:val="32"/>
          <w:szCs w:val="32"/>
          <w:lang w:val="en-US"/>
        </w:rPr>
        <w:t xml:space="preserve">: analogue curve at 254 nm, before </w:t>
      </w:r>
      <w:proofErr w:type="spellStart"/>
      <w:r w:rsidRPr="00F036CC">
        <w:rPr>
          <w:rFonts w:cs="Arial"/>
          <w:bCs/>
          <w:kern w:val="32"/>
          <w:szCs w:val="32"/>
          <w:lang w:val="en-US"/>
        </w:rPr>
        <w:t>derivatisation</w:t>
      </w:r>
      <w:proofErr w:type="spellEnd"/>
      <w:r w:rsidRPr="00F036CC">
        <w:rPr>
          <w:rFonts w:cs="Arial"/>
          <w:bCs/>
          <w:kern w:val="32"/>
          <w:szCs w:val="32"/>
          <w:lang w:val="en-US"/>
        </w:rPr>
        <w:t xml:space="preserve">. </w:t>
      </w:r>
    </w:p>
    <w:p w:rsidR="00484473" w:rsidRPr="00F036CC" w:rsidRDefault="00484473" w:rsidP="004E5E3E">
      <w:pPr>
        <w:pStyle w:val="Tabletitle"/>
        <w:jc w:val="both"/>
        <w:rPr>
          <w:rFonts w:cs="Arial"/>
          <w:b/>
          <w:bCs/>
          <w:kern w:val="32"/>
          <w:szCs w:val="32"/>
          <w:lang w:val="en-US"/>
        </w:rPr>
      </w:pPr>
      <w:r w:rsidRPr="00F036CC">
        <w:rPr>
          <w:rFonts w:cs="Arial"/>
          <w:b/>
          <w:bCs/>
          <w:noProof/>
          <w:kern w:val="32"/>
          <w:szCs w:val="32"/>
          <w:lang w:val="en-US" w:eastAsia="en-US"/>
        </w:rPr>
        <w:drawing>
          <wp:inline distT="0" distB="0" distL="0" distR="0">
            <wp:extent cx="3723194" cy="3622876"/>
            <wp:effectExtent l="19050" t="0" r="0" b="0"/>
            <wp:docPr id="12" name="Picture 17" descr="Fig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6.tif"/>
                    <pic:cNvPicPr/>
                  </pic:nvPicPr>
                  <pic:blipFill>
                    <a:blip r:embed="rId20" cstate="print"/>
                    <a:stretch>
                      <a:fillRect/>
                    </a:stretch>
                  </pic:blipFill>
                  <pic:spPr>
                    <a:xfrm>
                      <a:off x="0" y="0"/>
                      <a:ext cx="3736512" cy="3635835"/>
                    </a:xfrm>
                    <a:prstGeom prst="rect">
                      <a:avLst/>
                    </a:prstGeom>
                  </pic:spPr>
                </pic:pic>
              </a:graphicData>
            </a:graphic>
          </wp:inline>
        </w:drawing>
      </w:r>
    </w:p>
    <w:p w:rsidR="00880A3A" w:rsidRPr="00F036CC" w:rsidRDefault="00484473" w:rsidP="00484473">
      <w:pPr>
        <w:pStyle w:val="Tabletitle"/>
        <w:rPr>
          <w:rFonts w:cs="Arial"/>
          <w:bCs/>
          <w:kern w:val="32"/>
          <w:szCs w:val="32"/>
          <w:lang w:val="en-US"/>
        </w:rPr>
      </w:pPr>
      <w:r w:rsidRPr="00F036CC">
        <w:rPr>
          <w:rFonts w:cs="Arial"/>
          <w:b/>
          <w:bCs/>
          <w:kern w:val="32"/>
          <w:szCs w:val="32"/>
          <w:lang w:val="en-US"/>
        </w:rPr>
        <w:t xml:space="preserve"> </w:t>
      </w:r>
      <w:proofErr w:type="gramStart"/>
      <w:r w:rsidRPr="00F036CC">
        <w:rPr>
          <w:rFonts w:cs="Arial"/>
          <w:b/>
          <w:bCs/>
          <w:kern w:val="32"/>
          <w:szCs w:val="32"/>
          <w:lang w:val="en-US"/>
        </w:rPr>
        <w:t>Fig.</w:t>
      </w:r>
      <w:proofErr w:type="gramEnd"/>
      <w:r w:rsidRPr="00F036CC">
        <w:rPr>
          <w:rFonts w:cs="Arial"/>
          <w:b/>
          <w:bCs/>
          <w:kern w:val="32"/>
          <w:szCs w:val="32"/>
          <w:lang w:val="en-US"/>
        </w:rPr>
        <w:t xml:space="preserve"> S6. </w:t>
      </w:r>
      <w:r w:rsidRPr="00F036CC">
        <w:rPr>
          <w:rFonts w:cs="Arial"/>
          <w:bCs/>
          <w:kern w:val="32"/>
          <w:szCs w:val="32"/>
          <w:lang w:val="en-US"/>
        </w:rPr>
        <w:t xml:space="preserve">HPTLC analyses of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in the ACN60-EtOH70% extract from </w:t>
      </w:r>
      <w:proofErr w:type="spellStart"/>
      <w:r w:rsidRPr="00F036CC">
        <w:rPr>
          <w:rFonts w:cs="Arial"/>
          <w:bCs/>
          <w:i/>
          <w:kern w:val="32"/>
          <w:szCs w:val="32"/>
          <w:lang w:val="en-US"/>
        </w:rPr>
        <w:t>Hyperici</w:t>
      </w:r>
      <w:proofErr w:type="spellEnd"/>
      <w:r w:rsidRPr="00F036CC">
        <w:rPr>
          <w:rFonts w:cs="Arial"/>
          <w:bCs/>
          <w:i/>
          <w:kern w:val="32"/>
          <w:szCs w:val="32"/>
          <w:lang w:val="en-US"/>
        </w:rPr>
        <w:t xml:space="preserve"> </w:t>
      </w:r>
      <w:proofErr w:type="spellStart"/>
      <w:r w:rsidRPr="00F036CC">
        <w:rPr>
          <w:rFonts w:cs="Arial"/>
          <w:bCs/>
          <w:i/>
          <w:kern w:val="32"/>
          <w:szCs w:val="32"/>
          <w:lang w:val="en-US"/>
        </w:rPr>
        <w:t>Herba</w:t>
      </w:r>
      <w:proofErr w:type="spellEnd"/>
      <w:r w:rsidRPr="00F036CC">
        <w:rPr>
          <w:rFonts w:cs="Arial"/>
          <w:bCs/>
          <w:kern w:val="32"/>
          <w:szCs w:val="32"/>
          <w:lang w:val="en-US"/>
        </w:rPr>
        <w:t xml:space="preserve">: analogue curve at 254 nm, before </w:t>
      </w:r>
      <w:proofErr w:type="spellStart"/>
      <w:r w:rsidRPr="00F036CC">
        <w:rPr>
          <w:rFonts w:cs="Arial"/>
          <w:bCs/>
          <w:kern w:val="32"/>
          <w:szCs w:val="32"/>
          <w:lang w:val="en-US"/>
        </w:rPr>
        <w:t>derivatisation</w:t>
      </w:r>
      <w:proofErr w:type="spellEnd"/>
      <w:r w:rsidRPr="00F036CC">
        <w:rPr>
          <w:rFonts w:cs="Arial"/>
          <w:bCs/>
          <w:kern w:val="32"/>
          <w:szCs w:val="32"/>
          <w:lang w:val="en-US"/>
        </w:rPr>
        <w:t>.</w:t>
      </w:r>
    </w:p>
    <w:p w:rsidR="00880A3A" w:rsidRPr="00F036CC" w:rsidRDefault="00880A3A" w:rsidP="00880A3A">
      <w:pPr>
        <w:rPr>
          <w:b/>
        </w:rPr>
      </w:pPr>
      <w:r w:rsidRPr="00F036CC">
        <w:rPr>
          <w:b/>
          <w:noProof/>
          <w:lang w:val="en-US" w:eastAsia="en-US"/>
        </w:rPr>
        <w:lastRenderedPageBreak/>
        <w:drawing>
          <wp:inline distT="0" distB="0" distL="0" distR="0">
            <wp:extent cx="5316879" cy="4641448"/>
            <wp:effectExtent l="19050" t="0" r="0" b="0"/>
            <wp:docPr id="3" name="Picture 1" descr="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21" cstate="print"/>
                    <a:srcRect l="2694" t="4751" r="9687"/>
                    <a:stretch>
                      <a:fillRect/>
                    </a:stretch>
                  </pic:blipFill>
                  <pic:spPr>
                    <a:xfrm>
                      <a:off x="0" y="0"/>
                      <a:ext cx="5316879" cy="4641448"/>
                    </a:xfrm>
                    <a:prstGeom prst="rect">
                      <a:avLst/>
                    </a:prstGeom>
                  </pic:spPr>
                </pic:pic>
              </a:graphicData>
            </a:graphic>
          </wp:inline>
        </w:drawing>
      </w:r>
    </w:p>
    <w:p w:rsidR="00880A3A" w:rsidRPr="00F036CC" w:rsidRDefault="00880A3A" w:rsidP="00880A3A">
      <w:pPr>
        <w:rPr>
          <w:b/>
        </w:rPr>
      </w:pPr>
      <w:r w:rsidRPr="00F036CC">
        <w:rPr>
          <w:b/>
        </w:rPr>
        <w:t xml:space="preserve">Figure S7. </w:t>
      </w:r>
      <w:r w:rsidR="00D72B86" w:rsidRPr="00F036CC">
        <w:t xml:space="preserve">HPTLC 3D profile </w:t>
      </w:r>
      <w:r w:rsidRPr="00F036CC">
        <w:t xml:space="preserve">screening for </w:t>
      </w:r>
      <w:proofErr w:type="spellStart"/>
      <w:r w:rsidRPr="00F036CC">
        <w:t>hypericin</w:t>
      </w:r>
      <w:proofErr w:type="spellEnd"/>
      <w:r w:rsidRPr="00F036CC">
        <w:t>: in various batches of SHx70% extract (plots 1,</w:t>
      </w:r>
      <w:r w:rsidR="005E0366" w:rsidRPr="00F036CC">
        <w:t xml:space="preserve"> </w:t>
      </w:r>
      <w:r w:rsidRPr="00F036CC">
        <w:t xml:space="preserve">4) and RHx70% extract (plots 2, 5) against the </w:t>
      </w:r>
      <w:proofErr w:type="spellStart"/>
      <w:r w:rsidRPr="00F036CC">
        <w:t>hypericin</w:t>
      </w:r>
      <w:proofErr w:type="spellEnd"/>
      <w:r w:rsidRPr="00F036CC">
        <w:t xml:space="preserve"> standard 0.02 wt.</w:t>
      </w:r>
      <w:r w:rsidR="005E0366" w:rsidRPr="00F036CC">
        <w:t xml:space="preserve"> </w:t>
      </w:r>
      <w:r w:rsidRPr="00F036CC">
        <w:t>% in methanol (plot 3).</w:t>
      </w:r>
      <w:r w:rsidRPr="00F036CC">
        <w:rPr>
          <w:b/>
        </w:rPr>
        <w:t xml:space="preserve"> </w:t>
      </w:r>
    </w:p>
    <w:p w:rsidR="002D28F5" w:rsidRPr="00F036CC" w:rsidRDefault="002D28F5" w:rsidP="00880A3A">
      <w:pPr>
        <w:rPr>
          <w:rFonts w:cs="Arial"/>
          <w:b/>
          <w:bCs/>
          <w:i/>
          <w:kern w:val="32"/>
          <w:szCs w:val="32"/>
          <w:lang w:val="en-US"/>
        </w:rPr>
      </w:pPr>
    </w:p>
    <w:p w:rsidR="00986924" w:rsidRPr="00F036CC" w:rsidRDefault="00986924">
      <w:pPr>
        <w:spacing w:line="240" w:lineRule="auto"/>
        <w:rPr>
          <w:rFonts w:cs="Arial"/>
          <w:b/>
          <w:bCs/>
          <w:i/>
          <w:kern w:val="32"/>
          <w:szCs w:val="32"/>
          <w:lang w:val="en-US"/>
        </w:rPr>
      </w:pPr>
      <w:r w:rsidRPr="00F036CC">
        <w:rPr>
          <w:rFonts w:cs="Arial"/>
          <w:b/>
          <w:bCs/>
          <w:i/>
          <w:kern w:val="32"/>
          <w:szCs w:val="32"/>
          <w:lang w:val="en-US"/>
        </w:rPr>
        <w:br w:type="page"/>
      </w:r>
    </w:p>
    <w:p w:rsidR="002D28F5" w:rsidRPr="00F036CC" w:rsidRDefault="002D28F5" w:rsidP="00880A3A">
      <w:pPr>
        <w:rPr>
          <w:rFonts w:cs="Arial"/>
          <w:b/>
          <w:bCs/>
          <w:i/>
          <w:kern w:val="32"/>
          <w:szCs w:val="32"/>
          <w:lang w:val="en-US"/>
        </w:rPr>
      </w:pPr>
      <w:r w:rsidRPr="00F036CC">
        <w:rPr>
          <w:rFonts w:cs="Arial"/>
          <w:b/>
          <w:bCs/>
          <w:i/>
          <w:kern w:val="32"/>
          <w:szCs w:val="32"/>
          <w:lang w:val="en-US"/>
        </w:rPr>
        <w:lastRenderedPageBreak/>
        <w:t>UV-</w:t>
      </w:r>
      <w:proofErr w:type="spellStart"/>
      <w:r w:rsidRPr="00F036CC">
        <w:rPr>
          <w:rFonts w:cs="Arial"/>
          <w:b/>
          <w:bCs/>
          <w:i/>
          <w:kern w:val="32"/>
          <w:szCs w:val="32"/>
          <w:lang w:val="en-US"/>
        </w:rPr>
        <w:t>vis</w:t>
      </w:r>
      <w:proofErr w:type="spellEnd"/>
      <w:r w:rsidRPr="00F036CC">
        <w:rPr>
          <w:rFonts w:cs="Arial"/>
          <w:b/>
          <w:bCs/>
          <w:i/>
          <w:kern w:val="32"/>
          <w:szCs w:val="32"/>
          <w:lang w:val="en-US"/>
        </w:rPr>
        <w:t xml:space="preserve"> analyses</w:t>
      </w:r>
    </w:p>
    <w:p w:rsidR="00880A3A" w:rsidRPr="00F036CC" w:rsidRDefault="00880A3A" w:rsidP="00880A3A">
      <w:pPr>
        <w:rPr>
          <w:b/>
        </w:rPr>
      </w:pPr>
      <w:r w:rsidRPr="00F036CC">
        <w:rPr>
          <w:b/>
          <w:noProof/>
          <w:lang w:val="en-US" w:eastAsia="en-US"/>
        </w:rPr>
        <w:drawing>
          <wp:inline distT="0" distB="0" distL="0" distR="0">
            <wp:extent cx="5154833" cy="3373856"/>
            <wp:effectExtent l="19050" t="0" r="7717" b="0"/>
            <wp:docPr id="13" name="Picture 0"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22" cstate="print"/>
                    <a:stretch>
                      <a:fillRect/>
                    </a:stretch>
                  </pic:blipFill>
                  <pic:spPr>
                    <a:xfrm>
                      <a:off x="0" y="0"/>
                      <a:ext cx="5154833" cy="3373856"/>
                    </a:xfrm>
                    <a:prstGeom prst="rect">
                      <a:avLst/>
                    </a:prstGeom>
                  </pic:spPr>
                </pic:pic>
              </a:graphicData>
            </a:graphic>
          </wp:inline>
        </w:drawing>
      </w:r>
      <w:r w:rsidRPr="00F036CC">
        <w:rPr>
          <w:b/>
        </w:rPr>
        <w:t xml:space="preserve"> </w:t>
      </w:r>
    </w:p>
    <w:p w:rsidR="00880A3A" w:rsidRPr="00F036CC" w:rsidRDefault="00880A3A" w:rsidP="00880A3A">
      <w:r w:rsidRPr="00F036CC">
        <w:rPr>
          <w:b/>
        </w:rPr>
        <w:t xml:space="preserve">Figure S8. </w:t>
      </w:r>
      <w:r w:rsidRPr="00F036CC">
        <w:t xml:space="preserve">UV spectra of </w:t>
      </w:r>
      <w:proofErr w:type="spellStart"/>
      <w:r w:rsidRPr="00F036CC">
        <w:t>SHx</w:t>
      </w:r>
      <w:proofErr w:type="spellEnd"/>
      <w:r w:rsidR="005E0366" w:rsidRPr="00F036CC">
        <w:t xml:space="preserve"> </w:t>
      </w:r>
      <w:r w:rsidRPr="00F036CC">
        <w:t>70</w:t>
      </w:r>
      <w:r w:rsidR="005E0366" w:rsidRPr="00F036CC">
        <w:t xml:space="preserve"> </w:t>
      </w:r>
      <w:r w:rsidRPr="00F036CC">
        <w:t xml:space="preserve">% and </w:t>
      </w:r>
      <w:proofErr w:type="spellStart"/>
      <w:r w:rsidRPr="00F036CC">
        <w:t>RHx</w:t>
      </w:r>
      <w:proofErr w:type="spellEnd"/>
      <w:r w:rsidR="005E0366" w:rsidRPr="00F036CC">
        <w:t xml:space="preserve"> </w:t>
      </w:r>
      <w:r w:rsidRPr="00F036CC">
        <w:t>70</w:t>
      </w:r>
      <w:r w:rsidR="005E0366" w:rsidRPr="00F036CC">
        <w:t xml:space="preserve"> </w:t>
      </w:r>
      <w:r w:rsidRPr="00F036CC">
        <w:t xml:space="preserve">% extracts from </w:t>
      </w:r>
      <w:proofErr w:type="spellStart"/>
      <w:r w:rsidRPr="00F036CC">
        <w:rPr>
          <w:i/>
        </w:rPr>
        <w:t>Hyperici</w:t>
      </w:r>
      <w:proofErr w:type="spellEnd"/>
      <w:r w:rsidRPr="00F036CC">
        <w:rPr>
          <w:i/>
        </w:rPr>
        <w:t xml:space="preserve"> </w:t>
      </w:r>
      <w:proofErr w:type="spellStart"/>
      <w:r w:rsidRPr="00F036CC">
        <w:rPr>
          <w:i/>
        </w:rPr>
        <w:t>Herba</w:t>
      </w:r>
      <w:proofErr w:type="spellEnd"/>
      <w:r w:rsidRPr="00F036CC">
        <w:t xml:space="preserve"> against a </w:t>
      </w:r>
      <w:proofErr w:type="spellStart"/>
      <w:r w:rsidRPr="00F036CC">
        <w:t>hypericin</w:t>
      </w:r>
      <w:proofErr w:type="spellEnd"/>
      <w:r w:rsidRPr="00F036CC">
        <w:t xml:space="preserve"> standard of 0.02 wt.</w:t>
      </w:r>
      <w:r w:rsidR="005E0366" w:rsidRPr="00F036CC">
        <w:t xml:space="preserve"> </w:t>
      </w:r>
      <w:r w:rsidRPr="00F036CC">
        <w:t>% in methanol.</w:t>
      </w:r>
    </w:p>
    <w:p w:rsidR="002D28F5" w:rsidRPr="00F036CC" w:rsidRDefault="002D28F5" w:rsidP="002D28F5">
      <w:pPr>
        <w:rPr>
          <w:b/>
        </w:rPr>
      </w:pPr>
      <w:r w:rsidRPr="00F036CC">
        <w:rPr>
          <w:b/>
          <w:noProof/>
          <w:lang w:val="en-US" w:eastAsia="en-US"/>
        </w:rPr>
        <w:drawing>
          <wp:inline distT="0" distB="0" distL="0" distR="0">
            <wp:extent cx="5158788" cy="3376441"/>
            <wp:effectExtent l="19050" t="0" r="3762" b="0"/>
            <wp:docPr id="14" name="Picture 6" descr="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23" cstate="print"/>
                    <a:stretch>
                      <a:fillRect/>
                    </a:stretch>
                  </pic:blipFill>
                  <pic:spPr>
                    <a:xfrm>
                      <a:off x="0" y="0"/>
                      <a:ext cx="5167524" cy="3382158"/>
                    </a:xfrm>
                    <a:prstGeom prst="rect">
                      <a:avLst/>
                    </a:prstGeom>
                  </pic:spPr>
                </pic:pic>
              </a:graphicData>
            </a:graphic>
          </wp:inline>
        </w:drawing>
      </w:r>
    </w:p>
    <w:p w:rsidR="002D28F5" w:rsidRPr="00F036CC" w:rsidRDefault="002D28F5" w:rsidP="00880A3A">
      <w:pPr>
        <w:rPr>
          <w:b/>
        </w:rPr>
      </w:pPr>
      <w:r w:rsidRPr="00F036CC">
        <w:rPr>
          <w:b/>
        </w:rPr>
        <w:t xml:space="preserve">Figure S9. </w:t>
      </w:r>
      <w:r w:rsidRPr="00F036CC">
        <w:t xml:space="preserve">UV spectrum of </w:t>
      </w:r>
      <w:proofErr w:type="spellStart"/>
      <w:r w:rsidRPr="00F036CC">
        <w:t>Hx</w:t>
      </w:r>
      <w:proofErr w:type="spellEnd"/>
      <w:r w:rsidRPr="00F036CC">
        <w:t>-U</w:t>
      </w:r>
      <w:r w:rsidR="005E0366" w:rsidRPr="00F036CC">
        <w:t xml:space="preserve"> </w:t>
      </w:r>
      <w:r w:rsidRPr="00F036CC">
        <w:t>70</w:t>
      </w:r>
      <w:r w:rsidR="005E0366" w:rsidRPr="00F036CC">
        <w:t xml:space="preserve"> </w:t>
      </w:r>
      <w:r w:rsidRPr="00F036CC">
        <w:t xml:space="preserve">% extract from </w:t>
      </w:r>
      <w:proofErr w:type="spellStart"/>
      <w:r w:rsidRPr="00F036CC">
        <w:rPr>
          <w:i/>
        </w:rPr>
        <w:t>Hyperici</w:t>
      </w:r>
      <w:proofErr w:type="spellEnd"/>
      <w:r w:rsidRPr="00F036CC">
        <w:rPr>
          <w:i/>
        </w:rPr>
        <w:t xml:space="preserve"> </w:t>
      </w:r>
      <w:proofErr w:type="spellStart"/>
      <w:r w:rsidRPr="00F036CC">
        <w:rPr>
          <w:i/>
        </w:rPr>
        <w:t>Herba</w:t>
      </w:r>
      <w:proofErr w:type="spellEnd"/>
      <w:r w:rsidRPr="00F036CC">
        <w:t xml:space="preserve"> against a </w:t>
      </w:r>
      <w:proofErr w:type="spellStart"/>
      <w:r w:rsidRPr="00F036CC">
        <w:t>hypericin</w:t>
      </w:r>
      <w:proofErr w:type="spellEnd"/>
      <w:r w:rsidRPr="00F036CC">
        <w:t xml:space="preserve"> standard of 0.02 wt.</w:t>
      </w:r>
      <w:r w:rsidR="005E0366" w:rsidRPr="00F036CC">
        <w:t xml:space="preserve"> </w:t>
      </w:r>
      <w:r w:rsidRPr="00F036CC">
        <w:t>% in methanol.</w:t>
      </w:r>
    </w:p>
    <w:p w:rsidR="002D28F5" w:rsidRPr="00F036CC" w:rsidRDefault="002D28F5" w:rsidP="002D28F5">
      <w:pPr>
        <w:rPr>
          <w:b/>
        </w:rPr>
      </w:pPr>
      <w:r w:rsidRPr="00F036CC">
        <w:rPr>
          <w:b/>
          <w:noProof/>
          <w:lang w:val="en-US" w:eastAsia="en-US"/>
        </w:rPr>
        <w:lastRenderedPageBreak/>
        <w:drawing>
          <wp:inline distT="0" distB="0" distL="0" distR="0">
            <wp:extent cx="5163233" cy="3379354"/>
            <wp:effectExtent l="19050" t="0" r="0" b="0"/>
            <wp:docPr id="15" name="Picture 9" descr="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24" cstate="print"/>
                    <a:stretch>
                      <a:fillRect/>
                    </a:stretch>
                  </pic:blipFill>
                  <pic:spPr>
                    <a:xfrm>
                      <a:off x="0" y="0"/>
                      <a:ext cx="5166755" cy="3381659"/>
                    </a:xfrm>
                    <a:prstGeom prst="rect">
                      <a:avLst/>
                    </a:prstGeom>
                  </pic:spPr>
                </pic:pic>
              </a:graphicData>
            </a:graphic>
          </wp:inline>
        </w:drawing>
      </w:r>
    </w:p>
    <w:p w:rsidR="002D28F5" w:rsidRPr="00F036CC" w:rsidRDefault="002D28F5" w:rsidP="002D28F5">
      <w:r w:rsidRPr="00F036CC">
        <w:rPr>
          <w:b/>
        </w:rPr>
        <w:t xml:space="preserve">Figure S10. </w:t>
      </w:r>
      <w:r w:rsidRPr="00F036CC">
        <w:t>UV spectrum of ACN30-EtOH</w:t>
      </w:r>
      <w:r w:rsidR="005E0366" w:rsidRPr="00F036CC">
        <w:t xml:space="preserve"> </w:t>
      </w:r>
      <w:r w:rsidRPr="00F036CC">
        <w:t>70</w:t>
      </w:r>
      <w:r w:rsidR="005E0366" w:rsidRPr="00F036CC">
        <w:t xml:space="preserve"> </w:t>
      </w:r>
      <w:r w:rsidRPr="00F036CC">
        <w:t xml:space="preserve">% extract from </w:t>
      </w:r>
      <w:proofErr w:type="spellStart"/>
      <w:r w:rsidRPr="00F036CC">
        <w:rPr>
          <w:i/>
        </w:rPr>
        <w:t>Hyperici</w:t>
      </w:r>
      <w:proofErr w:type="spellEnd"/>
      <w:r w:rsidRPr="00F036CC">
        <w:rPr>
          <w:i/>
        </w:rPr>
        <w:t xml:space="preserve"> </w:t>
      </w:r>
      <w:proofErr w:type="spellStart"/>
      <w:r w:rsidRPr="00F036CC">
        <w:rPr>
          <w:i/>
        </w:rPr>
        <w:t>Herba</w:t>
      </w:r>
      <w:proofErr w:type="spellEnd"/>
      <w:r w:rsidRPr="00F036CC">
        <w:t xml:space="preserve"> against a </w:t>
      </w:r>
      <w:proofErr w:type="spellStart"/>
      <w:r w:rsidRPr="00F036CC">
        <w:t>hypericin</w:t>
      </w:r>
      <w:proofErr w:type="spellEnd"/>
      <w:r w:rsidRPr="00F036CC">
        <w:t xml:space="preserve"> standard of</w:t>
      </w:r>
      <w:r w:rsidR="005E0366" w:rsidRPr="00F036CC">
        <w:t xml:space="preserve"> </w:t>
      </w:r>
      <w:r w:rsidRPr="00F036CC">
        <w:t>0.02 wt.</w:t>
      </w:r>
      <w:r w:rsidR="005E0366" w:rsidRPr="00F036CC">
        <w:t xml:space="preserve"> </w:t>
      </w:r>
      <w:r w:rsidRPr="00F036CC">
        <w:t>% in methanol.</w:t>
      </w:r>
    </w:p>
    <w:p w:rsidR="002D28F5" w:rsidRPr="00F036CC" w:rsidRDefault="002D28F5">
      <w:pPr>
        <w:spacing w:line="240" w:lineRule="auto"/>
      </w:pPr>
      <w:r w:rsidRPr="00F036CC">
        <w:br w:type="page"/>
      </w:r>
    </w:p>
    <w:p w:rsidR="00484473" w:rsidRPr="00F036CC" w:rsidRDefault="006772C2" w:rsidP="00484473">
      <w:pPr>
        <w:pStyle w:val="Tabletitle"/>
        <w:rPr>
          <w:rFonts w:cs="Arial"/>
          <w:b/>
          <w:bCs/>
          <w:kern w:val="32"/>
          <w:szCs w:val="32"/>
          <w:lang w:val="en-US"/>
        </w:rPr>
      </w:pPr>
      <w:r w:rsidRPr="00F036CC">
        <w:rPr>
          <w:rFonts w:cs="Arial"/>
          <w:b/>
          <w:bCs/>
          <w:kern w:val="32"/>
          <w:szCs w:val="32"/>
          <w:lang w:val="en-US"/>
        </w:rPr>
        <w:lastRenderedPageBreak/>
        <w:t>C</w:t>
      </w:r>
      <w:r w:rsidR="00250E64" w:rsidRPr="00F036CC">
        <w:rPr>
          <w:rFonts w:cs="Arial"/>
          <w:b/>
          <w:bCs/>
          <w:kern w:val="32"/>
          <w:szCs w:val="32"/>
          <w:lang w:val="en-US"/>
        </w:rPr>
        <w:t xml:space="preserve">. </w:t>
      </w:r>
      <w:r w:rsidR="00484473" w:rsidRPr="00F036CC">
        <w:rPr>
          <w:rFonts w:cs="Arial"/>
          <w:b/>
          <w:bCs/>
          <w:kern w:val="32"/>
          <w:szCs w:val="32"/>
          <w:lang w:val="en-US"/>
        </w:rPr>
        <w:t>Quantitative determinations of the plant product (Romanian Pharmacopoeia 10</w:t>
      </w:r>
      <w:r w:rsidR="00484473" w:rsidRPr="00F036CC">
        <w:rPr>
          <w:rFonts w:cs="Arial"/>
          <w:b/>
          <w:bCs/>
          <w:kern w:val="32"/>
          <w:szCs w:val="32"/>
          <w:vertAlign w:val="superscript"/>
          <w:lang w:val="en-US"/>
        </w:rPr>
        <w:t>th</w:t>
      </w:r>
      <w:r w:rsidR="00484473" w:rsidRPr="00F036CC">
        <w:rPr>
          <w:rFonts w:cs="Arial"/>
          <w:b/>
          <w:bCs/>
          <w:kern w:val="32"/>
          <w:szCs w:val="32"/>
          <w:lang w:val="en-US"/>
        </w:rPr>
        <w:t xml:space="preserve"> Edition, 1998, Medical Ed., Bucharest)</w:t>
      </w:r>
    </w:p>
    <w:p w:rsidR="00CD6B74" w:rsidRPr="00F036CC" w:rsidRDefault="006772C2" w:rsidP="00CD6B74">
      <w:pPr>
        <w:pStyle w:val="Tabletitle"/>
        <w:rPr>
          <w:rFonts w:cs="Arial"/>
          <w:b/>
          <w:bCs/>
          <w:i/>
          <w:kern w:val="32"/>
          <w:szCs w:val="32"/>
          <w:lang w:val="en-US"/>
        </w:rPr>
      </w:pPr>
      <w:r w:rsidRPr="00F036CC">
        <w:rPr>
          <w:rFonts w:cs="Arial"/>
          <w:b/>
          <w:bCs/>
          <w:i/>
          <w:kern w:val="32"/>
          <w:szCs w:val="32"/>
          <w:lang w:val="en-US"/>
        </w:rPr>
        <w:t>C.</w:t>
      </w:r>
      <w:r w:rsidR="00484473" w:rsidRPr="00F036CC">
        <w:rPr>
          <w:rFonts w:cs="Arial"/>
          <w:b/>
          <w:bCs/>
          <w:i/>
          <w:kern w:val="32"/>
          <w:szCs w:val="32"/>
          <w:lang w:val="en-US"/>
        </w:rPr>
        <w:t>1</w:t>
      </w:r>
      <w:r w:rsidRPr="00F036CC">
        <w:rPr>
          <w:rFonts w:cs="Arial"/>
          <w:b/>
          <w:bCs/>
          <w:i/>
          <w:kern w:val="32"/>
          <w:szCs w:val="32"/>
          <w:lang w:val="en-US"/>
        </w:rPr>
        <w:t xml:space="preserve">. </w:t>
      </w:r>
      <w:r w:rsidR="00484473" w:rsidRPr="00F036CC">
        <w:rPr>
          <w:rFonts w:cs="Arial"/>
          <w:b/>
          <w:bCs/>
          <w:i/>
          <w:kern w:val="32"/>
          <w:szCs w:val="32"/>
          <w:lang w:val="en-US"/>
        </w:rPr>
        <w:t>Humidity and dry plant material</w:t>
      </w:r>
      <w:r w:rsidR="00CD6B74" w:rsidRPr="00F036CC">
        <w:rPr>
          <w:rFonts w:cs="Arial"/>
          <w:b/>
          <w:bCs/>
          <w:i/>
          <w:kern w:val="32"/>
          <w:szCs w:val="32"/>
          <w:lang w:val="en-US"/>
        </w:rPr>
        <w:t xml:space="preserve"> (Table S1)</w:t>
      </w:r>
    </w:p>
    <w:p w:rsidR="00484473" w:rsidRPr="00F036CC" w:rsidRDefault="004C407C" w:rsidP="00484473">
      <w:pPr>
        <w:pStyle w:val="Tabletitle"/>
        <w:rPr>
          <w:rFonts w:cs="Arial"/>
          <w:bCs/>
          <w:kern w:val="32"/>
          <w:szCs w:val="32"/>
          <w:u w:val="single"/>
          <w:lang w:val="en-US"/>
        </w:rPr>
      </w:pPr>
      <w:r w:rsidRPr="00F036CC">
        <w:rPr>
          <w:rFonts w:cs="Arial"/>
          <w:bCs/>
          <w:kern w:val="32"/>
          <w:szCs w:val="32"/>
          <w:lang w:val="en-US"/>
        </w:rPr>
        <w:t>Determination of h</w:t>
      </w:r>
      <w:r w:rsidR="00484473" w:rsidRPr="00F036CC">
        <w:rPr>
          <w:rFonts w:cs="Arial"/>
          <w:bCs/>
          <w:kern w:val="32"/>
          <w:szCs w:val="32"/>
          <w:lang w:val="en-US"/>
        </w:rPr>
        <w:t xml:space="preserve">umidity and dry plant material, U and S </w:t>
      </w:r>
      <w:r w:rsidR="008D77B7" w:rsidRPr="00F036CC">
        <w:rPr>
          <w:rFonts w:cs="Arial"/>
          <w:bCs/>
          <w:kern w:val="32"/>
          <w:szCs w:val="32"/>
          <w:lang w:val="en-US"/>
        </w:rPr>
        <w:t>[</w:t>
      </w:r>
      <w:r w:rsidR="00484473" w:rsidRPr="00F036CC">
        <w:rPr>
          <w:rFonts w:cs="Arial"/>
          <w:bCs/>
          <w:kern w:val="32"/>
          <w:szCs w:val="32"/>
          <w:lang w:val="en-US"/>
        </w:rPr>
        <w:t>Eq</w:t>
      </w:r>
      <w:proofErr w:type="gramStart"/>
      <w:r w:rsidR="00484473" w:rsidRPr="00F036CC">
        <w:rPr>
          <w:rFonts w:cs="Arial"/>
          <w:bCs/>
          <w:kern w:val="32"/>
          <w:szCs w:val="32"/>
          <w:lang w:val="en-US"/>
        </w:rPr>
        <w:t>.</w:t>
      </w:r>
      <w:r w:rsidR="008D77B7" w:rsidRPr="00F036CC">
        <w:rPr>
          <w:rFonts w:cs="Arial"/>
          <w:bCs/>
          <w:kern w:val="32"/>
          <w:szCs w:val="32"/>
          <w:lang w:val="en-US"/>
        </w:rPr>
        <w:t>(</w:t>
      </w:r>
      <w:proofErr w:type="gramEnd"/>
      <w:r w:rsidR="00484473" w:rsidRPr="00F036CC">
        <w:rPr>
          <w:rFonts w:cs="Arial"/>
          <w:bCs/>
          <w:kern w:val="32"/>
          <w:szCs w:val="32"/>
          <w:lang w:val="en-US"/>
        </w:rPr>
        <w:t>1</w:t>
      </w:r>
      <w:r w:rsidR="008D77B7" w:rsidRPr="00F036CC">
        <w:rPr>
          <w:rFonts w:cs="Arial"/>
          <w:bCs/>
          <w:kern w:val="32"/>
          <w:szCs w:val="32"/>
          <w:lang w:val="en-US"/>
        </w:rPr>
        <w:t>a)</w:t>
      </w:r>
      <w:r w:rsidR="00484473" w:rsidRPr="00F036CC">
        <w:rPr>
          <w:rFonts w:cs="Arial"/>
          <w:bCs/>
          <w:kern w:val="32"/>
          <w:szCs w:val="32"/>
          <w:lang w:val="en-US"/>
        </w:rPr>
        <w:t xml:space="preserve"> and </w:t>
      </w:r>
      <w:r w:rsidR="008D77B7" w:rsidRPr="00F036CC">
        <w:rPr>
          <w:rFonts w:cs="Arial"/>
          <w:bCs/>
          <w:kern w:val="32"/>
          <w:szCs w:val="32"/>
          <w:lang w:val="en-US"/>
        </w:rPr>
        <w:t>Eq. (1</w:t>
      </w:r>
      <w:r w:rsidR="00484473" w:rsidRPr="00F036CC">
        <w:rPr>
          <w:rFonts w:cs="Arial"/>
          <w:bCs/>
          <w:kern w:val="32"/>
          <w:szCs w:val="32"/>
          <w:lang w:val="en-US"/>
        </w:rPr>
        <w:t>b</w:t>
      </w:r>
      <w:r w:rsidR="008D77B7" w:rsidRPr="00F036CC">
        <w:rPr>
          <w:rFonts w:cs="Arial"/>
          <w:bCs/>
          <w:kern w:val="32"/>
          <w:szCs w:val="32"/>
          <w:lang w:val="en-US"/>
        </w:rPr>
        <w:t>), respectively]</w:t>
      </w:r>
      <w:r w:rsidR="00484473" w:rsidRPr="00F036CC">
        <w:rPr>
          <w:rFonts w:cs="Arial"/>
          <w:bCs/>
          <w:kern w:val="32"/>
          <w:szCs w:val="32"/>
          <w:lang w:val="en-US"/>
        </w:rPr>
        <w:t xml:space="preserve"> was performed by drying 2</w:t>
      </w:r>
      <w:r w:rsidR="00567885" w:rsidRPr="00F036CC">
        <w:rPr>
          <w:rFonts w:cs="Arial"/>
          <w:bCs/>
          <w:kern w:val="32"/>
          <w:szCs w:val="32"/>
          <w:lang w:val="en-US"/>
        </w:rPr>
        <w:t xml:space="preserve"> </w:t>
      </w:r>
      <w:r w:rsidR="00484473" w:rsidRPr="00F036CC">
        <w:rPr>
          <w:rFonts w:cs="Arial"/>
          <w:bCs/>
          <w:kern w:val="32"/>
          <w:szCs w:val="32"/>
          <w:lang w:val="en-US"/>
        </w:rPr>
        <w:t>g of green plant product at 105</w:t>
      </w:r>
      <w:r w:rsidR="00567885" w:rsidRPr="00F036CC">
        <w:rPr>
          <w:rFonts w:cs="Arial"/>
          <w:bCs/>
          <w:kern w:val="32"/>
          <w:szCs w:val="32"/>
          <w:lang w:val="en-US"/>
        </w:rPr>
        <w:t xml:space="preserve"> </w:t>
      </w:r>
      <w:r w:rsidR="001D421D" w:rsidRPr="00F036CC">
        <w:rPr>
          <w:bCs/>
          <w:kern w:val="32"/>
          <w:szCs w:val="32"/>
          <w:lang w:val="en-US"/>
        </w:rPr>
        <w:t>°</w:t>
      </w:r>
      <w:r w:rsidR="00484473" w:rsidRPr="00F036CC">
        <w:rPr>
          <w:rFonts w:cs="Arial"/>
          <w:bCs/>
          <w:kern w:val="32"/>
          <w:szCs w:val="32"/>
          <w:lang w:val="en-US"/>
        </w:rPr>
        <w:t xml:space="preserve">C for 4 h. </w:t>
      </w:r>
    </w:p>
    <w:p w:rsidR="008D77B7" w:rsidRPr="00F036CC" w:rsidRDefault="00484473" w:rsidP="008D77B7">
      <w:pPr>
        <w:pStyle w:val="Tabletitle"/>
        <w:jc w:val="center"/>
        <w:rPr>
          <w:rFonts w:cs="Arial"/>
          <w:bCs/>
          <w:i/>
          <w:kern w:val="32"/>
          <w:szCs w:val="32"/>
          <w:lang w:val="en-US"/>
        </w:rPr>
      </w:pPr>
      <w:r w:rsidRPr="00F036CC">
        <w:rPr>
          <w:rFonts w:cs="Arial"/>
          <w:bCs/>
          <w:i/>
          <w:kern w:val="32"/>
          <w:szCs w:val="32"/>
          <w:lang w:val="en-US"/>
        </w:rPr>
        <w:t>U%</w:t>
      </w:r>
      <w:r w:rsidRPr="00F036CC">
        <w:rPr>
          <w:rFonts w:cs="Arial"/>
          <w:bCs/>
          <w:kern w:val="32"/>
          <w:szCs w:val="32"/>
          <w:lang w:val="en-US"/>
        </w:rPr>
        <w:t>=</w:t>
      </w:r>
      <w:r w:rsidRPr="00F036CC">
        <w:rPr>
          <w:rFonts w:cs="Arial"/>
          <w:bCs/>
          <w:kern w:val="32"/>
          <w:szCs w:val="32"/>
          <w:lang w:val="en-US"/>
        </w:rPr>
        <w:object w:dxaOrig="15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26.3pt" o:ole="">
            <v:imagedata r:id="rId25" o:title=""/>
          </v:shape>
          <o:OLEObject Type="Embed" ProgID="Equation.2" ShapeID="_x0000_i1025" DrawAspect="Content" ObjectID="_1599382906" r:id="rId26"/>
        </w:object>
      </w:r>
      <w:r w:rsidRPr="00F036CC">
        <w:rPr>
          <w:rFonts w:cs="Arial"/>
          <w:bCs/>
          <w:kern w:val="32"/>
          <w:szCs w:val="32"/>
          <w:lang w:val="en-US"/>
        </w:rPr>
        <w:t xml:space="preserve"> </w:t>
      </w:r>
      <w:r w:rsidR="008D77B7" w:rsidRPr="00F036CC">
        <w:rPr>
          <w:rFonts w:cs="Arial"/>
          <w:bCs/>
          <w:kern w:val="32"/>
          <w:szCs w:val="32"/>
          <w:lang w:val="en-US"/>
        </w:rPr>
        <w:t>(</w:t>
      </w:r>
      <w:r w:rsidRPr="00F036CC">
        <w:rPr>
          <w:rFonts w:cs="Arial"/>
          <w:bCs/>
          <w:kern w:val="32"/>
          <w:szCs w:val="32"/>
          <w:lang w:val="en-US"/>
        </w:rPr>
        <w:t>1a</w:t>
      </w:r>
      <w:r w:rsidR="008D77B7" w:rsidRPr="00F036CC">
        <w:rPr>
          <w:rFonts w:cs="Arial"/>
          <w:bCs/>
          <w:kern w:val="32"/>
          <w:szCs w:val="32"/>
          <w:lang w:val="en-US"/>
        </w:rPr>
        <w:t>)</w:t>
      </w:r>
      <w:r w:rsidRPr="00F036CC">
        <w:rPr>
          <w:rFonts w:cs="Arial"/>
          <w:bCs/>
          <w:kern w:val="32"/>
          <w:szCs w:val="32"/>
          <w:lang w:val="en-US"/>
        </w:rPr>
        <w:t xml:space="preserve">, </w:t>
      </w:r>
      <w:r w:rsidRPr="00F036CC">
        <w:rPr>
          <w:rFonts w:cs="Arial"/>
          <w:bCs/>
          <w:i/>
          <w:kern w:val="32"/>
          <w:szCs w:val="32"/>
          <w:lang w:val="en-US"/>
        </w:rPr>
        <w:t xml:space="preserve">and </w:t>
      </w:r>
    </w:p>
    <w:p w:rsidR="00484473" w:rsidRPr="00F036CC" w:rsidRDefault="00484473" w:rsidP="008D77B7">
      <w:pPr>
        <w:pStyle w:val="Tabletitle"/>
        <w:jc w:val="center"/>
        <w:rPr>
          <w:rFonts w:cs="Arial"/>
          <w:bCs/>
          <w:kern w:val="32"/>
          <w:szCs w:val="32"/>
          <w:lang w:val="en-US"/>
        </w:rPr>
      </w:pPr>
      <w:r w:rsidRPr="00F036CC">
        <w:rPr>
          <w:rFonts w:cs="Arial"/>
          <w:bCs/>
          <w:i/>
          <w:kern w:val="32"/>
          <w:szCs w:val="32"/>
          <w:lang w:val="en-US"/>
        </w:rPr>
        <w:t xml:space="preserve">S%= </w:t>
      </w:r>
      <w:r w:rsidRPr="00F036CC">
        <w:rPr>
          <w:rFonts w:cs="Arial"/>
          <w:bCs/>
          <w:i/>
          <w:kern w:val="32"/>
          <w:szCs w:val="32"/>
          <w:lang w:val="en-US"/>
        </w:rPr>
        <w:object w:dxaOrig="859" w:dyaOrig="620">
          <v:shape id="_x0000_i1026" type="#_x0000_t75" style="width:42.55pt;height:26.3pt" o:ole="">
            <v:imagedata r:id="rId27" o:title=""/>
          </v:shape>
          <o:OLEObject Type="Embed" ProgID="Equation.3" ShapeID="_x0000_i1026" DrawAspect="Content" ObjectID="_1599382907" r:id="rId28"/>
        </w:object>
      </w:r>
      <w:r w:rsidRPr="00F036CC">
        <w:rPr>
          <w:rFonts w:cs="Arial"/>
          <w:bCs/>
          <w:kern w:val="32"/>
          <w:szCs w:val="32"/>
          <w:lang w:val="en-US"/>
        </w:rPr>
        <w:t xml:space="preserve"> </w:t>
      </w:r>
      <w:r w:rsidR="008D77B7" w:rsidRPr="00F036CC">
        <w:rPr>
          <w:rFonts w:cs="Arial"/>
          <w:bCs/>
          <w:kern w:val="32"/>
          <w:szCs w:val="32"/>
          <w:lang w:val="en-US"/>
        </w:rPr>
        <w:t>(</w:t>
      </w:r>
      <w:r w:rsidRPr="00F036CC">
        <w:rPr>
          <w:rFonts w:cs="Arial"/>
          <w:bCs/>
          <w:kern w:val="32"/>
          <w:szCs w:val="32"/>
          <w:lang w:val="en-US"/>
        </w:rPr>
        <w:t>1b</w:t>
      </w:r>
      <w:r w:rsidR="008D77B7" w:rsidRPr="00F036CC">
        <w:rPr>
          <w:rFonts w:cs="Arial"/>
          <w:bCs/>
          <w:kern w:val="32"/>
          <w:szCs w:val="32"/>
          <w:lang w:val="en-US"/>
        </w:rPr>
        <w:t>)</w:t>
      </w:r>
    </w:p>
    <w:p w:rsidR="00484473" w:rsidRPr="00F036CC" w:rsidRDefault="00484473" w:rsidP="00484473">
      <w:pPr>
        <w:pStyle w:val="Tabletitle"/>
        <w:rPr>
          <w:rFonts w:cs="Arial"/>
          <w:bCs/>
          <w:kern w:val="32"/>
          <w:szCs w:val="32"/>
          <w:lang w:val="en-US"/>
        </w:rPr>
      </w:pPr>
      <w:r w:rsidRPr="00F036CC">
        <w:rPr>
          <w:rFonts w:cs="Arial"/>
          <w:bCs/>
          <w:kern w:val="32"/>
          <w:szCs w:val="32"/>
          <w:lang w:val="en-US"/>
        </w:rPr>
        <w:t>Where, U= humidity; G and G1 plant weight before and after drying (g);</w:t>
      </w:r>
    </w:p>
    <w:p w:rsidR="00484473" w:rsidRPr="00F036CC" w:rsidRDefault="006772C2" w:rsidP="00484473">
      <w:pPr>
        <w:pStyle w:val="Tabletitle"/>
        <w:rPr>
          <w:rFonts w:cs="Arial"/>
          <w:b/>
          <w:bCs/>
          <w:i/>
          <w:kern w:val="32"/>
          <w:szCs w:val="32"/>
          <w:lang w:val="en-US"/>
        </w:rPr>
      </w:pPr>
      <w:r w:rsidRPr="00F036CC">
        <w:rPr>
          <w:rFonts w:cs="Arial"/>
          <w:b/>
          <w:bCs/>
          <w:i/>
          <w:kern w:val="32"/>
          <w:szCs w:val="32"/>
          <w:lang w:val="en-US"/>
        </w:rPr>
        <w:t>C.</w:t>
      </w:r>
      <w:r w:rsidR="00484473" w:rsidRPr="00F036CC">
        <w:rPr>
          <w:rFonts w:cs="Arial"/>
          <w:b/>
          <w:bCs/>
          <w:i/>
          <w:kern w:val="32"/>
          <w:szCs w:val="32"/>
          <w:lang w:val="en-US"/>
        </w:rPr>
        <w:t>2</w:t>
      </w:r>
      <w:r w:rsidRPr="00F036CC">
        <w:rPr>
          <w:rFonts w:cs="Arial"/>
          <w:b/>
          <w:bCs/>
          <w:i/>
          <w:kern w:val="32"/>
          <w:szCs w:val="32"/>
          <w:lang w:val="en-US"/>
        </w:rPr>
        <w:t>.</w:t>
      </w:r>
      <w:r w:rsidR="00484473" w:rsidRPr="00F036CC">
        <w:rPr>
          <w:rFonts w:cs="Arial"/>
          <w:b/>
          <w:bCs/>
          <w:i/>
          <w:kern w:val="32"/>
          <w:szCs w:val="32"/>
          <w:lang w:val="en-US"/>
        </w:rPr>
        <w:t xml:space="preserve"> </w:t>
      </w:r>
      <w:r w:rsidR="006B2934" w:rsidRPr="00F036CC">
        <w:rPr>
          <w:rFonts w:cs="Arial"/>
          <w:b/>
          <w:bCs/>
          <w:i/>
          <w:kern w:val="32"/>
          <w:szCs w:val="32"/>
          <w:lang w:val="en-US"/>
        </w:rPr>
        <w:t>D</w:t>
      </w:r>
      <w:r w:rsidR="00484473" w:rsidRPr="00F036CC">
        <w:rPr>
          <w:rFonts w:cs="Arial"/>
          <w:b/>
          <w:bCs/>
          <w:i/>
          <w:kern w:val="32"/>
          <w:szCs w:val="32"/>
          <w:lang w:val="en-US"/>
        </w:rPr>
        <w:t xml:space="preserve">ry substance </w:t>
      </w:r>
      <w:r w:rsidR="00CD6B74" w:rsidRPr="00F036CC">
        <w:rPr>
          <w:rFonts w:cs="Arial"/>
          <w:b/>
          <w:bCs/>
          <w:i/>
          <w:kern w:val="32"/>
          <w:szCs w:val="32"/>
          <w:lang w:val="en-US"/>
        </w:rPr>
        <w:t>(Table S1and Table S2)</w:t>
      </w:r>
    </w:p>
    <w:p w:rsidR="00484473" w:rsidRPr="00F036CC" w:rsidRDefault="00484473" w:rsidP="00484473">
      <w:pPr>
        <w:pStyle w:val="Tabletitle"/>
        <w:rPr>
          <w:rFonts w:cs="Arial"/>
          <w:bCs/>
          <w:kern w:val="32"/>
          <w:szCs w:val="32"/>
          <w:lang w:val="en-US"/>
        </w:rPr>
      </w:pPr>
      <w:r w:rsidRPr="00F036CC">
        <w:rPr>
          <w:rFonts w:cs="Arial"/>
          <w:bCs/>
          <w:kern w:val="32"/>
          <w:szCs w:val="32"/>
          <w:lang w:val="en-US"/>
        </w:rPr>
        <w:t>For this determination, 5 g of vegetal product is lyophilized and immersed in 100 ml of solvent (70 vol.</w:t>
      </w:r>
      <w:r w:rsidR="00567885" w:rsidRPr="00F036CC">
        <w:rPr>
          <w:rFonts w:cs="Arial"/>
          <w:bCs/>
          <w:kern w:val="32"/>
          <w:szCs w:val="32"/>
          <w:lang w:val="en-US"/>
        </w:rPr>
        <w:t xml:space="preserve"> </w:t>
      </w:r>
      <w:r w:rsidRPr="00F036CC">
        <w:rPr>
          <w:rFonts w:cs="Arial"/>
          <w:bCs/>
          <w:kern w:val="32"/>
          <w:szCs w:val="32"/>
          <w:lang w:val="en-US"/>
        </w:rPr>
        <w:t>% alcohol/ water), followed by stirring for 24</w:t>
      </w:r>
      <w:r w:rsidR="00567885" w:rsidRPr="00F036CC">
        <w:rPr>
          <w:rFonts w:cs="Arial"/>
          <w:bCs/>
          <w:kern w:val="32"/>
          <w:szCs w:val="32"/>
          <w:lang w:val="en-US"/>
        </w:rPr>
        <w:t xml:space="preserve"> </w:t>
      </w:r>
      <w:r w:rsidRPr="00F036CC">
        <w:rPr>
          <w:rFonts w:cs="Arial"/>
          <w:bCs/>
          <w:kern w:val="32"/>
          <w:szCs w:val="32"/>
          <w:lang w:val="en-US"/>
        </w:rPr>
        <w:t>h at room temperature. The extract is evaporated to dryness and the residue is further dried at 105</w:t>
      </w:r>
      <w:r w:rsidR="00567885" w:rsidRPr="00F036CC">
        <w:rPr>
          <w:rFonts w:cs="Arial"/>
          <w:bCs/>
          <w:kern w:val="32"/>
          <w:szCs w:val="32"/>
          <w:lang w:val="en-US"/>
        </w:rPr>
        <w:t xml:space="preserve"> </w:t>
      </w:r>
      <w:r w:rsidRPr="00F036CC">
        <w:rPr>
          <w:rFonts w:cs="Arial"/>
          <w:bCs/>
          <w:kern w:val="32"/>
          <w:szCs w:val="32"/>
          <w:lang w:val="en-US"/>
        </w:rPr>
        <w:t xml:space="preserve">°C until constant weight. The ultimate dry extract relative to the initial weight of the extract </w:t>
      </w:r>
      <w:r w:rsidR="008D77B7" w:rsidRPr="00F036CC">
        <w:rPr>
          <w:rFonts w:cs="Arial"/>
          <w:bCs/>
          <w:kern w:val="32"/>
          <w:szCs w:val="32"/>
          <w:lang w:val="en-US"/>
        </w:rPr>
        <w:t>[</w:t>
      </w:r>
      <w:r w:rsidRPr="00F036CC">
        <w:rPr>
          <w:rFonts w:cs="Arial"/>
          <w:bCs/>
          <w:kern w:val="32"/>
          <w:szCs w:val="32"/>
          <w:lang w:val="en-US"/>
        </w:rPr>
        <w:t xml:space="preserve">calculated </w:t>
      </w:r>
      <w:r w:rsidR="008D77B7" w:rsidRPr="00F036CC">
        <w:rPr>
          <w:rFonts w:cs="Arial"/>
          <w:bCs/>
          <w:kern w:val="32"/>
          <w:szCs w:val="32"/>
          <w:lang w:val="en-US"/>
        </w:rPr>
        <w:t>in Eq</w:t>
      </w:r>
      <w:proofErr w:type="gramStart"/>
      <w:r w:rsidR="008D77B7" w:rsidRPr="00F036CC">
        <w:rPr>
          <w:rFonts w:cs="Arial"/>
          <w:bCs/>
          <w:kern w:val="32"/>
          <w:szCs w:val="32"/>
          <w:lang w:val="en-US"/>
        </w:rPr>
        <w:t>.(</w:t>
      </w:r>
      <w:proofErr w:type="gramEnd"/>
      <w:r w:rsidR="008D77B7" w:rsidRPr="00F036CC">
        <w:rPr>
          <w:rFonts w:cs="Arial"/>
          <w:bCs/>
          <w:kern w:val="32"/>
          <w:szCs w:val="32"/>
          <w:lang w:val="en-US"/>
        </w:rPr>
        <w:t xml:space="preserve">2) </w:t>
      </w:r>
      <w:r w:rsidRPr="00F036CC">
        <w:rPr>
          <w:rFonts w:cs="Arial"/>
          <w:bCs/>
          <w:kern w:val="32"/>
          <w:szCs w:val="32"/>
          <w:lang w:val="en-US"/>
        </w:rPr>
        <w:t>for 100 g</w:t>
      </w:r>
      <w:r w:rsidR="008D77B7" w:rsidRPr="00F036CC">
        <w:rPr>
          <w:rFonts w:cs="Arial"/>
          <w:bCs/>
          <w:kern w:val="32"/>
          <w:szCs w:val="32"/>
          <w:lang w:val="en-US"/>
        </w:rPr>
        <w:t>]</w:t>
      </w:r>
      <w:r w:rsidRPr="00F036CC">
        <w:rPr>
          <w:rFonts w:cs="Arial"/>
          <w:bCs/>
          <w:kern w:val="32"/>
          <w:szCs w:val="32"/>
          <w:lang w:val="en-US"/>
        </w:rPr>
        <w:t xml:space="preserve"> represents the dry substances, DS.</w:t>
      </w:r>
    </w:p>
    <w:p w:rsidR="00484473" w:rsidRPr="00F036CC" w:rsidRDefault="00484473" w:rsidP="008D77B7">
      <w:pPr>
        <w:pStyle w:val="Tabletitle"/>
        <w:jc w:val="center"/>
        <w:rPr>
          <w:rFonts w:cs="Arial"/>
          <w:bCs/>
          <w:kern w:val="32"/>
          <w:szCs w:val="32"/>
          <w:lang w:val="en-US"/>
        </w:rPr>
      </w:pPr>
      <w:r w:rsidRPr="00F036CC">
        <w:rPr>
          <w:rFonts w:cs="Arial"/>
          <w:bCs/>
          <w:i/>
          <w:kern w:val="32"/>
          <w:szCs w:val="32"/>
          <w:lang w:val="en-US"/>
        </w:rPr>
        <w:t>DS wt</w:t>
      </w:r>
      <w:proofErr w:type="gramStart"/>
      <w:r w:rsidRPr="00F036CC">
        <w:rPr>
          <w:rFonts w:cs="Arial"/>
          <w:bCs/>
          <w:i/>
          <w:kern w:val="32"/>
          <w:szCs w:val="32"/>
          <w:lang w:val="en-US"/>
        </w:rPr>
        <w:t>.%</w:t>
      </w:r>
      <w:proofErr w:type="gramEnd"/>
      <w:r w:rsidRPr="00F036CC">
        <w:rPr>
          <w:rFonts w:cs="Arial"/>
          <w:bCs/>
          <w:kern w:val="32"/>
          <w:szCs w:val="32"/>
          <w:lang w:val="en-US"/>
        </w:rPr>
        <w:t>=</w:t>
      </w:r>
      <w:r w:rsidRPr="00F036CC">
        <w:rPr>
          <w:rFonts w:cs="Arial"/>
          <w:bCs/>
          <w:kern w:val="32"/>
          <w:szCs w:val="32"/>
          <w:lang w:val="en-US"/>
        </w:rPr>
        <w:object w:dxaOrig="1359" w:dyaOrig="620">
          <v:shape id="_x0000_i1027" type="#_x0000_t75" style="width:68.25pt;height:31.3pt" o:ole="">
            <v:imagedata r:id="rId29" o:title=""/>
          </v:shape>
          <o:OLEObject Type="Embed" ProgID="Equation.3" ShapeID="_x0000_i1027" DrawAspect="Content" ObjectID="_1599382908" r:id="rId30"/>
        </w:object>
      </w:r>
      <w:r w:rsidR="008D77B7" w:rsidRPr="00F036CC">
        <w:rPr>
          <w:rFonts w:cs="Arial"/>
          <w:bCs/>
          <w:kern w:val="32"/>
          <w:szCs w:val="32"/>
        </w:rPr>
        <w:t xml:space="preserve"> (</w:t>
      </w:r>
      <w:r w:rsidRPr="00F036CC">
        <w:rPr>
          <w:rFonts w:cs="Arial"/>
          <w:bCs/>
          <w:kern w:val="32"/>
          <w:szCs w:val="32"/>
          <w:lang w:val="en-US"/>
        </w:rPr>
        <w:t>2</w:t>
      </w:r>
      <w:r w:rsidR="008D77B7" w:rsidRPr="00F036CC">
        <w:rPr>
          <w:rFonts w:cs="Arial"/>
          <w:bCs/>
          <w:kern w:val="32"/>
          <w:szCs w:val="32"/>
          <w:lang w:val="en-US"/>
        </w:rPr>
        <w:t>)</w:t>
      </w:r>
    </w:p>
    <w:p w:rsidR="00484473" w:rsidRPr="00F036CC" w:rsidRDefault="00484473" w:rsidP="00484473">
      <w:pPr>
        <w:pStyle w:val="Tabletitle"/>
        <w:rPr>
          <w:rFonts w:cs="Arial"/>
          <w:bCs/>
          <w:kern w:val="32"/>
          <w:szCs w:val="32"/>
          <w:lang w:val="en-US"/>
        </w:rPr>
      </w:pPr>
      <w:r w:rsidRPr="00F036CC">
        <w:rPr>
          <w:rFonts w:cs="Arial"/>
          <w:bCs/>
          <w:kern w:val="32"/>
          <w:szCs w:val="32"/>
          <w:lang w:val="en-US"/>
        </w:rPr>
        <w:t>Where</w:t>
      </w:r>
      <w:r w:rsidR="00D42D54" w:rsidRPr="00F036CC">
        <w:rPr>
          <w:rFonts w:cs="Arial"/>
          <w:bCs/>
          <w:kern w:val="32"/>
          <w:szCs w:val="32"/>
          <w:lang w:val="en-US"/>
        </w:rPr>
        <w:t xml:space="preserve">, </w:t>
      </w:r>
      <w:r w:rsidRPr="00F036CC">
        <w:rPr>
          <w:rFonts w:cs="Arial"/>
          <w:bCs/>
          <w:kern w:val="32"/>
          <w:szCs w:val="32"/>
          <w:lang w:val="en-US"/>
        </w:rPr>
        <w:t>DS wt.</w:t>
      </w:r>
      <w:r w:rsidR="00567885" w:rsidRPr="00F036CC">
        <w:rPr>
          <w:rFonts w:cs="Arial"/>
          <w:bCs/>
          <w:kern w:val="32"/>
          <w:szCs w:val="32"/>
          <w:lang w:val="en-US"/>
        </w:rPr>
        <w:t xml:space="preserve"> </w:t>
      </w:r>
      <w:r w:rsidRPr="00F036CC">
        <w:rPr>
          <w:rFonts w:cs="Arial"/>
          <w:bCs/>
          <w:kern w:val="32"/>
          <w:szCs w:val="32"/>
          <w:lang w:val="en-US"/>
        </w:rPr>
        <w:t>%= dry substance percent, m1 and m2 (g) the weight of resulted residue and that of the plant extract, respectively</w:t>
      </w:r>
    </w:p>
    <w:p w:rsidR="00484473" w:rsidRPr="00F036CC" w:rsidRDefault="006772C2" w:rsidP="00484473">
      <w:pPr>
        <w:pStyle w:val="Tabletitle"/>
        <w:rPr>
          <w:rFonts w:cs="Arial"/>
          <w:b/>
          <w:bCs/>
          <w:kern w:val="32"/>
          <w:szCs w:val="32"/>
          <w:lang w:val="en-US"/>
        </w:rPr>
      </w:pPr>
      <w:r w:rsidRPr="00F036CC">
        <w:rPr>
          <w:rFonts w:cs="Arial"/>
          <w:b/>
          <w:bCs/>
          <w:kern w:val="32"/>
          <w:szCs w:val="32"/>
          <w:lang w:val="en-US"/>
        </w:rPr>
        <w:t>D</w:t>
      </w:r>
      <w:r w:rsidR="00DD4679" w:rsidRPr="00F036CC">
        <w:rPr>
          <w:rFonts w:cs="Arial"/>
          <w:b/>
          <w:bCs/>
          <w:kern w:val="32"/>
          <w:szCs w:val="32"/>
          <w:lang w:val="en-US"/>
        </w:rPr>
        <w:t xml:space="preserve">. </w:t>
      </w:r>
      <w:r w:rsidR="00484473" w:rsidRPr="00F036CC">
        <w:rPr>
          <w:rFonts w:cs="Arial"/>
          <w:b/>
          <w:bCs/>
          <w:kern w:val="32"/>
          <w:szCs w:val="32"/>
          <w:lang w:val="en-US"/>
        </w:rPr>
        <w:t>Quantitative analyses of extracts (Romanian Pharmacopoeia 10</w:t>
      </w:r>
      <w:r w:rsidR="00484473" w:rsidRPr="00F036CC">
        <w:rPr>
          <w:rFonts w:cs="Arial"/>
          <w:b/>
          <w:bCs/>
          <w:kern w:val="32"/>
          <w:szCs w:val="32"/>
          <w:vertAlign w:val="superscript"/>
          <w:lang w:val="en-US"/>
        </w:rPr>
        <w:t>th</w:t>
      </w:r>
      <w:r w:rsidR="00484473" w:rsidRPr="00F036CC">
        <w:rPr>
          <w:rFonts w:cs="Arial"/>
          <w:b/>
          <w:bCs/>
          <w:kern w:val="32"/>
          <w:szCs w:val="32"/>
          <w:lang w:val="en-US"/>
        </w:rPr>
        <w:t xml:space="preserve"> Edition, 1998, Medical Ed., Bucharest)</w:t>
      </w:r>
    </w:p>
    <w:p w:rsidR="00CD6B74" w:rsidRPr="00F036CC" w:rsidRDefault="006772C2" w:rsidP="00CD6B74">
      <w:pPr>
        <w:pStyle w:val="Tabletitle"/>
        <w:rPr>
          <w:rFonts w:cs="Arial"/>
          <w:b/>
          <w:bCs/>
          <w:i/>
          <w:kern w:val="32"/>
          <w:szCs w:val="32"/>
          <w:lang w:val="en-US"/>
        </w:rPr>
      </w:pPr>
      <w:r w:rsidRPr="00F036CC">
        <w:rPr>
          <w:rFonts w:cs="Arial"/>
          <w:b/>
          <w:bCs/>
          <w:i/>
          <w:kern w:val="32"/>
          <w:szCs w:val="32"/>
          <w:lang w:val="en-US"/>
        </w:rPr>
        <w:t>D.</w:t>
      </w:r>
      <w:r w:rsidR="00484473" w:rsidRPr="00F036CC">
        <w:rPr>
          <w:rFonts w:cs="Arial"/>
          <w:b/>
          <w:bCs/>
          <w:i/>
          <w:kern w:val="32"/>
          <w:szCs w:val="32"/>
          <w:lang w:val="en-US"/>
        </w:rPr>
        <w:t>1</w:t>
      </w:r>
      <w:r w:rsidRPr="00F036CC">
        <w:rPr>
          <w:rFonts w:cs="Arial"/>
          <w:b/>
          <w:bCs/>
          <w:i/>
          <w:kern w:val="32"/>
          <w:szCs w:val="32"/>
          <w:lang w:val="en-US"/>
        </w:rPr>
        <w:t>.</w:t>
      </w:r>
      <w:r w:rsidR="00484473" w:rsidRPr="00F036CC">
        <w:rPr>
          <w:rFonts w:cs="Arial"/>
          <w:b/>
          <w:bCs/>
          <w:i/>
          <w:kern w:val="32"/>
          <w:szCs w:val="32"/>
          <w:lang w:val="en-US"/>
        </w:rPr>
        <w:t xml:space="preserve"> Determination of flavones (as </w:t>
      </w:r>
      <w:proofErr w:type="spellStart"/>
      <w:r w:rsidR="00484473" w:rsidRPr="00F036CC">
        <w:rPr>
          <w:rFonts w:cs="Arial"/>
          <w:b/>
          <w:bCs/>
          <w:i/>
          <w:kern w:val="32"/>
          <w:szCs w:val="32"/>
          <w:lang w:val="en-US"/>
        </w:rPr>
        <w:t>rutoside</w:t>
      </w:r>
      <w:proofErr w:type="spellEnd"/>
      <w:r w:rsidR="00484473" w:rsidRPr="00F036CC">
        <w:rPr>
          <w:rFonts w:cs="Arial"/>
          <w:b/>
          <w:bCs/>
          <w:i/>
          <w:kern w:val="32"/>
          <w:szCs w:val="32"/>
          <w:lang w:val="en-US"/>
        </w:rPr>
        <w:t>)</w:t>
      </w:r>
      <w:r w:rsidR="00CD6B74" w:rsidRPr="00F036CC">
        <w:rPr>
          <w:rFonts w:cs="Arial"/>
          <w:b/>
          <w:bCs/>
          <w:i/>
          <w:kern w:val="32"/>
          <w:szCs w:val="32"/>
          <w:lang w:val="en-US"/>
        </w:rPr>
        <w:t xml:space="preserve"> (Table S2)</w:t>
      </w:r>
    </w:p>
    <w:p w:rsidR="00484473" w:rsidRPr="00F036CC" w:rsidRDefault="00484473" w:rsidP="00484473">
      <w:pPr>
        <w:pStyle w:val="Tabletitle"/>
        <w:rPr>
          <w:rFonts w:cs="Arial"/>
          <w:bCs/>
          <w:kern w:val="32"/>
          <w:szCs w:val="32"/>
          <w:lang w:val="en-US"/>
        </w:rPr>
      </w:pPr>
      <w:r w:rsidRPr="00F036CC">
        <w:rPr>
          <w:rFonts w:cs="Arial"/>
          <w:bCs/>
          <w:kern w:val="32"/>
          <w:szCs w:val="32"/>
          <w:lang w:val="en-US"/>
        </w:rPr>
        <w:tab/>
        <w:t>Flavones in the presence of Al</w:t>
      </w:r>
      <w:r w:rsidRPr="00F036CC">
        <w:rPr>
          <w:rFonts w:cs="Arial"/>
          <w:bCs/>
          <w:kern w:val="32"/>
          <w:szCs w:val="32"/>
          <w:vertAlign w:val="superscript"/>
          <w:lang w:val="en-US"/>
        </w:rPr>
        <w:t>+3</w:t>
      </w:r>
      <w:r w:rsidRPr="00F036CC">
        <w:rPr>
          <w:rFonts w:cs="Arial"/>
          <w:bCs/>
          <w:kern w:val="32"/>
          <w:szCs w:val="32"/>
          <w:lang w:val="en-US"/>
        </w:rPr>
        <w:t xml:space="preserve"> </w:t>
      </w:r>
      <w:proofErr w:type="spellStart"/>
      <w:r w:rsidRPr="00F036CC">
        <w:rPr>
          <w:rFonts w:cs="Arial"/>
          <w:bCs/>
          <w:kern w:val="32"/>
          <w:szCs w:val="32"/>
          <w:lang w:val="en-US"/>
        </w:rPr>
        <w:t>cation</w:t>
      </w:r>
      <w:proofErr w:type="spellEnd"/>
      <w:r w:rsidRPr="00F036CC">
        <w:rPr>
          <w:rFonts w:cs="Arial"/>
          <w:bCs/>
          <w:kern w:val="32"/>
          <w:szCs w:val="32"/>
          <w:lang w:val="en-US"/>
        </w:rPr>
        <w:t xml:space="preserve"> form complexes colored in bright yellow, observable at λ = 430 nm. Reagents: ethyl alcohol 50</w:t>
      </w:r>
      <w:r w:rsidR="00567885" w:rsidRPr="00F036CC">
        <w:rPr>
          <w:rFonts w:cs="Arial"/>
          <w:bCs/>
          <w:kern w:val="32"/>
          <w:szCs w:val="32"/>
          <w:lang w:val="en-US"/>
        </w:rPr>
        <w:t xml:space="preserve"> </w:t>
      </w:r>
      <w:r w:rsidRPr="00F036CC">
        <w:rPr>
          <w:rFonts w:cs="Arial"/>
          <w:bCs/>
          <w:kern w:val="32"/>
          <w:szCs w:val="32"/>
          <w:lang w:val="en-US"/>
        </w:rPr>
        <w:t xml:space="preserve">% v/v; sodium acetate solution 100 g/l; aluminum chloride solution 25 g/l; </w:t>
      </w:r>
      <w:proofErr w:type="spellStart"/>
      <w:r w:rsidRPr="00F036CC">
        <w:rPr>
          <w:rFonts w:cs="Arial"/>
          <w:bCs/>
          <w:kern w:val="32"/>
          <w:szCs w:val="32"/>
          <w:lang w:val="en-US"/>
        </w:rPr>
        <w:t>rutoside</w:t>
      </w:r>
      <w:proofErr w:type="spellEnd"/>
      <w:r w:rsidRPr="00F036CC">
        <w:rPr>
          <w:rFonts w:cs="Arial"/>
          <w:bCs/>
          <w:kern w:val="32"/>
          <w:szCs w:val="32"/>
          <w:lang w:val="en-US"/>
        </w:rPr>
        <w:t xml:space="preserve"> 0.1 g/l in ethanol 50% v/v. For this determination, 3 ml of each extract were brought in 10 </w:t>
      </w:r>
      <w:proofErr w:type="spellStart"/>
      <w:r w:rsidRPr="00F036CC">
        <w:rPr>
          <w:rFonts w:cs="Arial"/>
          <w:bCs/>
          <w:kern w:val="32"/>
          <w:szCs w:val="32"/>
          <w:lang w:val="en-US"/>
        </w:rPr>
        <w:t>mL</w:t>
      </w:r>
      <w:proofErr w:type="spellEnd"/>
      <w:r w:rsidRPr="00F036CC">
        <w:rPr>
          <w:rFonts w:cs="Arial"/>
          <w:bCs/>
          <w:kern w:val="32"/>
          <w:szCs w:val="32"/>
          <w:lang w:val="en-US"/>
        </w:rPr>
        <w:t xml:space="preserve"> flasks and </w:t>
      </w:r>
      <w:r w:rsidRPr="00F036CC">
        <w:rPr>
          <w:rFonts w:cs="Arial"/>
          <w:bCs/>
          <w:kern w:val="32"/>
          <w:szCs w:val="32"/>
          <w:lang w:val="en-US"/>
        </w:rPr>
        <w:lastRenderedPageBreak/>
        <w:t xml:space="preserve">completed with 8 </w:t>
      </w:r>
      <w:proofErr w:type="spellStart"/>
      <w:r w:rsidRPr="00F036CC">
        <w:rPr>
          <w:rFonts w:cs="Arial"/>
          <w:bCs/>
          <w:kern w:val="32"/>
          <w:szCs w:val="32"/>
          <w:lang w:val="en-US"/>
        </w:rPr>
        <w:t>mL</w:t>
      </w:r>
      <w:proofErr w:type="spellEnd"/>
      <w:r w:rsidRPr="00F036CC">
        <w:rPr>
          <w:rFonts w:cs="Arial"/>
          <w:bCs/>
          <w:kern w:val="32"/>
          <w:szCs w:val="32"/>
          <w:lang w:val="en-US"/>
        </w:rPr>
        <w:t xml:space="preserve"> of ethyl alcohol 50</w:t>
      </w:r>
      <w:r w:rsidR="00567885" w:rsidRPr="00F036CC">
        <w:rPr>
          <w:rFonts w:cs="Arial"/>
          <w:bCs/>
          <w:kern w:val="32"/>
          <w:szCs w:val="32"/>
          <w:lang w:val="en-US"/>
        </w:rPr>
        <w:t xml:space="preserve"> </w:t>
      </w:r>
      <w:r w:rsidRPr="00F036CC">
        <w:rPr>
          <w:rFonts w:cs="Arial"/>
          <w:bCs/>
          <w:kern w:val="32"/>
          <w:szCs w:val="32"/>
          <w:lang w:val="en-US"/>
        </w:rPr>
        <w:t xml:space="preserve">% v/v (solution A). 0.5 ml of solution A are distributed in 25 ml volumetric flasks, and mixed with 5 ml of sodium acetate 100 g/l and 3 ml of aluminum chloride 25 g/l, shaking after each reagent addition and completed up to 25 ml with ethyl alcohol 50% v/v (solution B). Calibration of </w:t>
      </w:r>
      <w:proofErr w:type="spellStart"/>
      <w:r w:rsidRPr="00F036CC">
        <w:rPr>
          <w:rFonts w:cs="Arial"/>
          <w:bCs/>
          <w:kern w:val="32"/>
          <w:szCs w:val="32"/>
          <w:lang w:val="en-US"/>
        </w:rPr>
        <w:t>rutoside</w:t>
      </w:r>
      <w:proofErr w:type="spellEnd"/>
      <w:r w:rsidRPr="00F036CC">
        <w:rPr>
          <w:rFonts w:cs="Arial"/>
          <w:bCs/>
          <w:kern w:val="32"/>
          <w:szCs w:val="32"/>
          <w:lang w:val="en-US"/>
        </w:rPr>
        <w:t xml:space="preserve"> was determined in the 0.004-0.012 g/L concentration range using a similar protocol with the sample preparation. The absorbency of samples was verified after 15 min. at 430 nm, using 10 mm quartz </w:t>
      </w:r>
      <w:proofErr w:type="spellStart"/>
      <w:r w:rsidRPr="00F036CC">
        <w:rPr>
          <w:rFonts w:cs="Arial"/>
          <w:bCs/>
          <w:kern w:val="32"/>
          <w:szCs w:val="32"/>
          <w:lang w:val="en-US"/>
        </w:rPr>
        <w:t>cuvettes</w:t>
      </w:r>
      <w:proofErr w:type="spellEnd"/>
      <w:r w:rsidRPr="00F036CC">
        <w:rPr>
          <w:rFonts w:cs="Arial"/>
          <w:bCs/>
          <w:kern w:val="32"/>
          <w:szCs w:val="32"/>
          <w:lang w:val="en-US"/>
        </w:rPr>
        <w:t>, against a blank ethylic alcohol 50% v/v solution. Quantification of flavon</w:t>
      </w:r>
      <w:r w:rsidR="001724EE" w:rsidRPr="00F036CC">
        <w:rPr>
          <w:rFonts w:cs="Arial"/>
          <w:bCs/>
          <w:kern w:val="32"/>
          <w:szCs w:val="32"/>
          <w:lang w:val="en-US"/>
        </w:rPr>
        <w:t>e</w:t>
      </w:r>
      <w:r w:rsidRPr="00F036CC">
        <w:rPr>
          <w:rFonts w:cs="Arial"/>
          <w:bCs/>
          <w:kern w:val="32"/>
          <w:szCs w:val="32"/>
          <w:lang w:val="en-US"/>
        </w:rPr>
        <w:t>s content was performed according to Eq</w:t>
      </w:r>
      <w:proofErr w:type="gramStart"/>
      <w:r w:rsidRPr="00F036CC">
        <w:rPr>
          <w:rFonts w:cs="Arial"/>
          <w:bCs/>
          <w:kern w:val="32"/>
          <w:szCs w:val="32"/>
          <w:lang w:val="en-US"/>
        </w:rPr>
        <w:t>.</w:t>
      </w:r>
      <w:r w:rsidR="008D77B7" w:rsidRPr="00F036CC">
        <w:rPr>
          <w:rFonts w:cs="Arial"/>
          <w:bCs/>
          <w:kern w:val="32"/>
          <w:szCs w:val="32"/>
          <w:lang w:val="en-US"/>
        </w:rPr>
        <w:t>(</w:t>
      </w:r>
      <w:proofErr w:type="gramEnd"/>
      <w:r w:rsidRPr="00F036CC">
        <w:rPr>
          <w:rFonts w:cs="Arial"/>
          <w:bCs/>
          <w:kern w:val="32"/>
          <w:szCs w:val="32"/>
          <w:lang w:val="en-US"/>
        </w:rPr>
        <w:t>3</w:t>
      </w:r>
      <w:r w:rsidR="008D77B7" w:rsidRPr="00F036CC">
        <w:rPr>
          <w:rFonts w:cs="Arial"/>
          <w:bCs/>
          <w:kern w:val="32"/>
          <w:szCs w:val="32"/>
          <w:lang w:val="en-US"/>
        </w:rPr>
        <w:t>)</w:t>
      </w:r>
      <w:r w:rsidRPr="00F036CC">
        <w:rPr>
          <w:rFonts w:cs="Arial"/>
          <w:bCs/>
          <w:kern w:val="32"/>
          <w:szCs w:val="32"/>
          <w:lang w:val="en-US"/>
        </w:rPr>
        <w:t xml:space="preserve"> :</w:t>
      </w:r>
      <w:r w:rsidRPr="00F036CC">
        <w:rPr>
          <w:rFonts w:cs="Arial"/>
          <w:bCs/>
          <w:kern w:val="32"/>
          <w:szCs w:val="32"/>
          <w:lang w:val="en-US"/>
        </w:rPr>
        <w:tab/>
      </w:r>
    </w:p>
    <w:p w:rsidR="00484473" w:rsidRPr="00F036CC" w:rsidRDefault="00484473" w:rsidP="008D77B7">
      <w:pPr>
        <w:pStyle w:val="Tabletitle"/>
        <w:jc w:val="center"/>
        <w:rPr>
          <w:rFonts w:cs="Arial"/>
          <w:bCs/>
          <w:kern w:val="32"/>
          <w:szCs w:val="32"/>
          <w:lang w:val="en-US"/>
        </w:rPr>
      </w:pPr>
      <w:r w:rsidRPr="00F036CC">
        <w:rPr>
          <w:rFonts w:cs="Arial"/>
          <w:bCs/>
          <w:i/>
          <w:kern w:val="32"/>
          <w:szCs w:val="32"/>
          <w:lang w:val="en-US"/>
        </w:rPr>
        <w:t>Total flavones wt</w:t>
      </w:r>
      <w:proofErr w:type="gramStart"/>
      <w:r w:rsidRPr="00F036CC">
        <w:rPr>
          <w:rFonts w:cs="Arial"/>
          <w:bCs/>
          <w:i/>
          <w:kern w:val="32"/>
          <w:szCs w:val="32"/>
          <w:lang w:val="en-US"/>
        </w:rPr>
        <w:t>.%</w:t>
      </w:r>
      <w:proofErr w:type="gramEnd"/>
      <w:r w:rsidRPr="00F036CC">
        <w:rPr>
          <w:rFonts w:cs="Arial"/>
          <w:bCs/>
          <w:kern w:val="32"/>
          <w:szCs w:val="32"/>
          <w:lang w:val="en-US"/>
        </w:rPr>
        <w:t xml:space="preserve">= </w:t>
      </w:r>
      <w:r w:rsidRPr="00F036CC">
        <w:rPr>
          <w:rFonts w:cs="Arial"/>
          <w:bCs/>
          <w:kern w:val="32"/>
          <w:szCs w:val="32"/>
          <w:lang w:val="en-US"/>
        </w:rPr>
        <w:object w:dxaOrig="1460" w:dyaOrig="620">
          <v:shape id="_x0000_i1028" type="#_x0000_t75" style="width:72.65pt;height:31.3pt" o:ole="">
            <v:imagedata r:id="rId31" o:title=""/>
          </v:shape>
          <o:OLEObject Type="Embed" ProgID="Equation.3" ShapeID="_x0000_i1028" DrawAspect="Content" ObjectID="_1599382909" r:id="rId32"/>
        </w:object>
      </w:r>
      <w:r w:rsidRPr="00F036CC">
        <w:rPr>
          <w:rFonts w:cs="Arial"/>
          <w:bCs/>
          <w:kern w:val="32"/>
          <w:szCs w:val="32"/>
          <w:lang w:val="en-US"/>
        </w:rPr>
        <w:t xml:space="preserve"> </w:t>
      </w:r>
      <w:r w:rsidR="008D77B7" w:rsidRPr="00F036CC">
        <w:rPr>
          <w:rFonts w:cs="Arial"/>
          <w:bCs/>
          <w:kern w:val="32"/>
          <w:szCs w:val="32"/>
          <w:lang w:val="en-US"/>
        </w:rPr>
        <w:t>(</w:t>
      </w:r>
      <w:r w:rsidRPr="00F036CC">
        <w:rPr>
          <w:rFonts w:cs="Arial"/>
          <w:bCs/>
          <w:kern w:val="32"/>
          <w:szCs w:val="32"/>
          <w:lang w:val="en-US"/>
        </w:rPr>
        <w:t>3</w:t>
      </w:r>
      <w:r w:rsidR="008D77B7" w:rsidRPr="00F036CC">
        <w:rPr>
          <w:rFonts w:cs="Arial"/>
          <w:bCs/>
          <w:kern w:val="32"/>
          <w:szCs w:val="32"/>
          <w:lang w:val="en-US"/>
        </w:rPr>
        <w:t>)</w:t>
      </w:r>
    </w:p>
    <w:p w:rsidR="00484473" w:rsidRPr="00F036CC" w:rsidRDefault="00484473" w:rsidP="00484473">
      <w:pPr>
        <w:pStyle w:val="Tabletitle"/>
        <w:rPr>
          <w:rFonts w:cs="Arial"/>
          <w:bCs/>
          <w:kern w:val="32"/>
          <w:szCs w:val="32"/>
          <w:lang w:val="en-US"/>
        </w:rPr>
      </w:pPr>
      <w:r w:rsidRPr="00F036CC">
        <w:rPr>
          <w:rFonts w:cs="Arial"/>
          <w:bCs/>
          <w:kern w:val="32"/>
          <w:szCs w:val="32"/>
          <w:lang w:val="en-US"/>
        </w:rPr>
        <w:t>Where</w:t>
      </w:r>
      <w:r w:rsidR="00D42D54" w:rsidRPr="00F036CC">
        <w:rPr>
          <w:rFonts w:cs="Arial"/>
          <w:bCs/>
          <w:kern w:val="32"/>
          <w:szCs w:val="32"/>
          <w:lang w:val="en-US"/>
        </w:rPr>
        <w:t>,</w:t>
      </w:r>
      <w:r w:rsidRPr="00F036CC">
        <w:rPr>
          <w:rFonts w:cs="Arial"/>
          <w:bCs/>
          <w:kern w:val="32"/>
          <w:szCs w:val="32"/>
          <w:lang w:val="en-US"/>
        </w:rPr>
        <w:t xml:space="preserve"> </w:t>
      </w:r>
      <w:proofErr w:type="spellStart"/>
      <w:proofErr w:type="gramStart"/>
      <w:r w:rsidRPr="00F036CC">
        <w:rPr>
          <w:rFonts w:cs="Arial"/>
          <w:bCs/>
          <w:kern w:val="32"/>
          <w:szCs w:val="32"/>
          <w:lang w:val="en-US"/>
        </w:rPr>
        <w:t>Ap</w:t>
      </w:r>
      <w:proofErr w:type="spellEnd"/>
      <w:proofErr w:type="gramEnd"/>
      <w:r w:rsidRPr="00F036CC">
        <w:rPr>
          <w:rFonts w:cs="Arial"/>
          <w:bCs/>
          <w:kern w:val="32"/>
          <w:szCs w:val="32"/>
          <w:lang w:val="en-US"/>
        </w:rPr>
        <w:t>= sample absorbance (</w:t>
      </w:r>
      <w:proofErr w:type="spellStart"/>
      <w:r w:rsidRPr="00F036CC">
        <w:rPr>
          <w:rFonts w:cs="Arial"/>
          <w:bCs/>
          <w:kern w:val="32"/>
          <w:szCs w:val="32"/>
          <w:lang w:val="en-US"/>
        </w:rPr>
        <w:t>a.u</w:t>
      </w:r>
      <w:proofErr w:type="spellEnd"/>
      <w:r w:rsidRPr="00F036CC">
        <w:rPr>
          <w:rFonts w:cs="Arial"/>
          <w:bCs/>
          <w:kern w:val="32"/>
          <w:szCs w:val="32"/>
          <w:lang w:val="en-US"/>
        </w:rPr>
        <w:t>.); f= calibration factor (0,850x 10</w:t>
      </w:r>
      <w:r w:rsidRPr="00F036CC">
        <w:rPr>
          <w:rFonts w:cs="Arial"/>
          <w:bCs/>
          <w:kern w:val="32"/>
          <w:szCs w:val="32"/>
          <w:vertAlign w:val="superscript"/>
          <w:lang w:val="en-US"/>
        </w:rPr>
        <w:t>-3</w:t>
      </w:r>
      <w:r w:rsidRPr="00F036CC">
        <w:rPr>
          <w:rFonts w:cs="Arial"/>
          <w:bCs/>
          <w:kern w:val="32"/>
          <w:szCs w:val="32"/>
          <w:lang w:val="en-US"/>
        </w:rPr>
        <w:t xml:space="preserve"> g/</w:t>
      </w:r>
      <w:proofErr w:type="spellStart"/>
      <w:r w:rsidRPr="00F036CC">
        <w:rPr>
          <w:rFonts w:cs="Arial"/>
          <w:bCs/>
          <w:kern w:val="32"/>
          <w:szCs w:val="32"/>
          <w:lang w:val="en-US"/>
        </w:rPr>
        <w:t>a.u</w:t>
      </w:r>
      <w:proofErr w:type="spellEnd"/>
      <w:r w:rsidRPr="00F036CC">
        <w:rPr>
          <w:rFonts w:cs="Arial"/>
          <w:bCs/>
          <w:kern w:val="32"/>
          <w:szCs w:val="32"/>
          <w:lang w:val="en-US"/>
        </w:rPr>
        <w:t>.); V=volume of solution A (ml); B= volume of solution used for the colorimetric reaction (ml).</w:t>
      </w:r>
    </w:p>
    <w:p w:rsidR="00CD6B74" w:rsidRPr="00F036CC" w:rsidRDefault="006772C2" w:rsidP="00CD6B74">
      <w:pPr>
        <w:pStyle w:val="Tabletitle"/>
        <w:rPr>
          <w:rFonts w:cs="Arial"/>
          <w:b/>
          <w:bCs/>
          <w:i/>
          <w:kern w:val="32"/>
          <w:szCs w:val="32"/>
          <w:lang w:val="en-US"/>
        </w:rPr>
      </w:pPr>
      <w:r w:rsidRPr="00F036CC">
        <w:rPr>
          <w:rFonts w:cs="Arial"/>
          <w:b/>
          <w:bCs/>
          <w:i/>
          <w:kern w:val="32"/>
          <w:szCs w:val="32"/>
          <w:lang w:val="en-US"/>
        </w:rPr>
        <w:t>D.</w:t>
      </w:r>
      <w:r w:rsidR="00484473" w:rsidRPr="00F036CC">
        <w:rPr>
          <w:rFonts w:cs="Arial"/>
          <w:b/>
          <w:bCs/>
          <w:i/>
          <w:kern w:val="32"/>
          <w:szCs w:val="32"/>
          <w:lang w:val="en-US"/>
        </w:rPr>
        <w:t>2</w:t>
      </w:r>
      <w:r w:rsidRPr="00F036CC">
        <w:rPr>
          <w:rFonts w:cs="Arial"/>
          <w:b/>
          <w:bCs/>
          <w:i/>
          <w:kern w:val="32"/>
          <w:szCs w:val="32"/>
          <w:lang w:val="en-US"/>
        </w:rPr>
        <w:t>.</w:t>
      </w:r>
      <w:r w:rsidR="00484473" w:rsidRPr="00F036CC">
        <w:rPr>
          <w:rFonts w:cs="Arial"/>
          <w:b/>
          <w:bCs/>
          <w:i/>
          <w:kern w:val="32"/>
          <w:szCs w:val="32"/>
          <w:lang w:val="en-US"/>
        </w:rPr>
        <w:t xml:space="preserve"> Determination of </w:t>
      </w:r>
      <w:proofErr w:type="spellStart"/>
      <w:r w:rsidR="00484473" w:rsidRPr="00F036CC">
        <w:rPr>
          <w:rFonts w:cs="Arial"/>
          <w:b/>
          <w:bCs/>
          <w:i/>
          <w:kern w:val="32"/>
          <w:szCs w:val="32"/>
          <w:lang w:val="en-US"/>
        </w:rPr>
        <w:t>polyphenolcarboxylic</w:t>
      </w:r>
      <w:proofErr w:type="spellEnd"/>
      <w:r w:rsidR="00484473" w:rsidRPr="00F036CC">
        <w:rPr>
          <w:rFonts w:cs="Arial"/>
          <w:b/>
          <w:bCs/>
          <w:i/>
          <w:kern w:val="32"/>
          <w:szCs w:val="32"/>
          <w:lang w:val="en-US"/>
        </w:rPr>
        <w:t xml:space="preserve"> acids (as </w:t>
      </w:r>
      <w:proofErr w:type="spellStart"/>
      <w:r w:rsidR="00484473" w:rsidRPr="00F036CC">
        <w:rPr>
          <w:rFonts w:cs="Arial"/>
          <w:b/>
          <w:bCs/>
          <w:i/>
          <w:kern w:val="32"/>
          <w:szCs w:val="32"/>
          <w:lang w:val="en-US"/>
        </w:rPr>
        <w:t>caffeic</w:t>
      </w:r>
      <w:proofErr w:type="spellEnd"/>
      <w:r w:rsidR="00484473" w:rsidRPr="00F036CC">
        <w:rPr>
          <w:rFonts w:cs="Arial"/>
          <w:b/>
          <w:bCs/>
          <w:i/>
          <w:kern w:val="32"/>
          <w:szCs w:val="32"/>
          <w:lang w:val="en-US"/>
        </w:rPr>
        <w:t xml:space="preserve"> acid)</w:t>
      </w:r>
      <w:r w:rsidR="00CD6B74" w:rsidRPr="00F036CC">
        <w:rPr>
          <w:rFonts w:cs="Arial"/>
          <w:b/>
          <w:bCs/>
          <w:i/>
          <w:kern w:val="32"/>
          <w:szCs w:val="32"/>
          <w:lang w:val="en-US"/>
        </w:rPr>
        <w:t xml:space="preserve"> (Table S2)</w:t>
      </w:r>
    </w:p>
    <w:p w:rsidR="00484473" w:rsidRPr="00F036CC" w:rsidRDefault="00484473" w:rsidP="00484473">
      <w:pPr>
        <w:pStyle w:val="Tabletitle"/>
        <w:rPr>
          <w:rFonts w:cs="Arial"/>
          <w:bCs/>
          <w:kern w:val="32"/>
          <w:szCs w:val="32"/>
          <w:lang w:val="en-US"/>
        </w:rPr>
      </w:pPr>
      <w:r w:rsidRPr="00F036CC">
        <w:rPr>
          <w:rFonts w:cs="Arial"/>
          <w:bCs/>
          <w:kern w:val="32"/>
          <w:szCs w:val="32"/>
          <w:lang w:val="en-US"/>
        </w:rPr>
        <w:tab/>
      </w:r>
      <w:proofErr w:type="spellStart"/>
      <w:r w:rsidRPr="00F036CC">
        <w:rPr>
          <w:rFonts w:cs="Arial"/>
          <w:bCs/>
          <w:i/>
          <w:kern w:val="32"/>
          <w:szCs w:val="32"/>
          <w:lang w:val="en-US"/>
        </w:rPr>
        <w:t>Polyphenolcarboxylic</w:t>
      </w:r>
      <w:proofErr w:type="spellEnd"/>
      <w:r w:rsidRPr="00F036CC">
        <w:rPr>
          <w:rFonts w:cs="Arial"/>
          <w:bCs/>
          <w:i/>
          <w:kern w:val="32"/>
          <w:szCs w:val="32"/>
          <w:lang w:val="en-US"/>
        </w:rPr>
        <w:t xml:space="preserve"> acids</w:t>
      </w:r>
      <w:r w:rsidRPr="00F036CC">
        <w:rPr>
          <w:rFonts w:cs="Arial"/>
          <w:bCs/>
          <w:kern w:val="32"/>
          <w:szCs w:val="32"/>
          <w:lang w:val="en-US"/>
        </w:rPr>
        <w:t xml:space="preserve"> give a brick-red color with Arrow reagent detectable at 500 nm. Reagents: ethyl alcohol 50% v/v; Arrow reagent: 10 g of sodium nitrite (R) and 10 g of sodium </w:t>
      </w:r>
      <w:proofErr w:type="spellStart"/>
      <w:r w:rsidRPr="00F036CC">
        <w:rPr>
          <w:rFonts w:cs="Arial"/>
          <w:bCs/>
          <w:kern w:val="32"/>
          <w:szCs w:val="32"/>
          <w:lang w:val="en-US"/>
        </w:rPr>
        <w:t>molybdate</w:t>
      </w:r>
      <w:proofErr w:type="spellEnd"/>
      <w:r w:rsidRPr="00F036CC">
        <w:rPr>
          <w:rFonts w:cs="Arial"/>
          <w:bCs/>
          <w:kern w:val="32"/>
          <w:szCs w:val="32"/>
          <w:lang w:val="en-US"/>
        </w:rPr>
        <w:t xml:space="preserve"> (R) was dissolved in 100 ml of distilled water; hydrochloric acid 0.5 mol/l; </w:t>
      </w:r>
      <w:proofErr w:type="spellStart"/>
      <w:r w:rsidRPr="00F036CC">
        <w:rPr>
          <w:rFonts w:cs="Arial"/>
          <w:bCs/>
          <w:kern w:val="32"/>
          <w:szCs w:val="32"/>
          <w:lang w:val="en-US"/>
        </w:rPr>
        <w:t>caffeic</w:t>
      </w:r>
      <w:proofErr w:type="spellEnd"/>
      <w:r w:rsidRPr="00F036CC">
        <w:rPr>
          <w:rFonts w:cs="Arial"/>
          <w:bCs/>
          <w:kern w:val="32"/>
          <w:szCs w:val="32"/>
          <w:lang w:val="en-US"/>
        </w:rPr>
        <w:t xml:space="preserve"> acid 0.01% in ethyl alcohol 50% v/v; sodium hydroxide 1 mol/l. For this measurement, 3 </w:t>
      </w:r>
      <w:proofErr w:type="spellStart"/>
      <w:r w:rsidRPr="00F036CC">
        <w:rPr>
          <w:rFonts w:cs="Arial"/>
          <w:bCs/>
          <w:kern w:val="32"/>
          <w:szCs w:val="32"/>
          <w:lang w:val="en-US"/>
        </w:rPr>
        <w:t>mL</w:t>
      </w:r>
      <w:proofErr w:type="spellEnd"/>
      <w:r w:rsidRPr="00F036CC">
        <w:rPr>
          <w:rFonts w:cs="Arial"/>
          <w:bCs/>
          <w:kern w:val="32"/>
          <w:szCs w:val="32"/>
          <w:lang w:val="en-US"/>
        </w:rPr>
        <w:t xml:space="preserve"> of each extract was mixed with ethyl alcohol 50% v/v (solution A) in a 10 </w:t>
      </w:r>
      <w:proofErr w:type="spellStart"/>
      <w:r w:rsidRPr="00F036CC">
        <w:rPr>
          <w:rFonts w:cs="Arial"/>
          <w:bCs/>
          <w:kern w:val="32"/>
          <w:szCs w:val="32"/>
          <w:lang w:val="en-US"/>
        </w:rPr>
        <w:t>mL</w:t>
      </w:r>
      <w:proofErr w:type="spellEnd"/>
      <w:r w:rsidRPr="00F036CC">
        <w:rPr>
          <w:rFonts w:cs="Arial"/>
          <w:bCs/>
          <w:kern w:val="32"/>
          <w:szCs w:val="32"/>
          <w:lang w:val="en-US"/>
        </w:rPr>
        <w:t xml:space="preserve"> volumetric flask. From each solution, 0.5 ml were taken and contacted with 2.5 ml of hydrochloric acid 0.5 mol/l, 2.5 ml sodium hydroxide 1 mol/l and 2.5 ml reagent Arrow in 25 ml flasks. After each reagent addition the vials were shacked followed by </w:t>
      </w:r>
      <w:proofErr w:type="spellStart"/>
      <w:r w:rsidRPr="00F036CC">
        <w:rPr>
          <w:rFonts w:cs="Arial"/>
          <w:bCs/>
          <w:kern w:val="32"/>
          <w:szCs w:val="32"/>
          <w:lang w:val="en-US"/>
        </w:rPr>
        <w:t>complexation</w:t>
      </w:r>
      <w:proofErr w:type="spellEnd"/>
      <w:r w:rsidRPr="00F036CC">
        <w:rPr>
          <w:rFonts w:cs="Arial"/>
          <w:bCs/>
          <w:kern w:val="32"/>
          <w:szCs w:val="32"/>
          <w:lang w:val="en-US"/>
        </w:rPr>
        <w:t xml:space="preserve"> up to the mark with distilled water (solution B). The absorbance of solution B was read after 10 minutes at 500 nm and compared to the control sample obtained under the same conditions without Arrow reagent. In parallel, the absorbance of a solution C (obtained using 2 ml of </w:t>
      </w:r>
      <w:proofErr w:type="spellStart"/>
      <w:r w:rsidRPr="00F036CC">
        <w:rPr>
          <w:rFonts w:cs="Arial"/>
          <w:bCs/>
          <w:kern w:val="32"/>
          <w:szCs w:val="32"/>
          <w:lang w:val="en-US"/>
        </w:rPr>
        <w:t>caffeic</w:t>
      </w:r>
      <w:proofErr w:type="spellEnd"/>
      <w:r w:rsidRPr="00F036CC">
        <w:rPr>
          <w:rFonts w:cs="Arial"/>
          <w:bCs/>
          <w:kern w:val="32"/>
          <w:szCs w:val="32"/>
          <w:lang w:val="en-US"/>
        </w:rPr>
        <w:t xml:space="preserve"> acid 0.01</w:t>
      </w:r>
      <w:r w:rsidR="00567885" w:rsidRPr="00F036CC">
        <w:rPr>
          <w:rFonts w:cs="Arial"/>
          <w:bCs/>
          <w:kern w:val="32"/>
          <w:szCs w:val="32"/>
          <w:lang w:val="en-US"/>
        </w:rPr>
        <w:t xml:space="preserve"> </w:t>
      </w:r>
      <w:r w:rsidRPr="00F036CC">
        <w:rPr>
          <w:rFonts w:cs="Arial"/>
          <w:bCs/>
          <w:kern w:val="32"/>
          <w:szCs w:val="32"/>
          <w:lang w:val="en-US"/>
        </w:rPr>
        <w:t>% in ethyl alcohol 50</w:t>
      </w:r>
      <w:r w:rsidR="00567885" w:rsidRPr="00F036CC">
        <w:rPr>
          <w:rFonts w:cs="Arial"/>
          <w:bCs/>
          <w:kern w:val="32"/>
          <w:szCs w:val="32"/>
          <w:lang w:val="en-US"/>
        </w:rPr>
        <w:t xml:space="preserve"> </w:t>
      </w:r>
      <w:r w:rsidRPr="00F036CC">
        <w:rPr>
          <w:rFonts w:cs="Arial"/>
          <w:bCs/>
          <w:kern w:val="32"/>
          <w:szCs w:val="32"/>
          <w:lang w:val="en-US"/>
        </w:rPr>
        <w:t xml:space="preserve">% v/v, 2.5 ml of hydrochloric acid 0.5 mol/l, 2.5 ml Arrow reagent and 2.5 ml of sodium hydroxide 0.1 mol/l and distilled water up to the mark) was measured as standard. The calculation of total </w:t>
      </w:r>
      <w:proofErr w:type="spellStart"/>
      <w:r w:rsidRPr="00F036CC">
        <w:rPr>
          <w:rFonts w:cs="Arial"/>
          <w:bCs/>
          <w:kern w:val="32"/>
          <w:szCs w:val="32"/>
          <w:lang w:val="en-US"/>
        </w:rPr>
        <w:t>polyphenolcarboxylic</w:t>
      </w:r>
      <w:proofErr w:type="spellEnd"/>
      <w:r w:rsidRPr="00F036CC">
        <w:rPr>
          <w:rFonts w:cs="Arial"/>
          <w:bCs/>
          <w:kern w:val="32"/>
          <w:szCs w:val="32"/>
          <w:lang w:val="en-US"/>
        </w:rPr>
        <w:t xml:space="preserve"> acids content expressed in </w:t>
      </w:r>
      <w:proofErr w:type="spellStart"/>
      <w:r w:rsidRPr="00F036CC">
        <w:rPr>
          <w:rFonts w:cs="Arial"/>
          <w:bCs/>
          <w:kern w:val="32"/>
          <w:szCs w:val="32"/>
          <w:lang w:val="en-US"/>
        </w:rPr>
        <w:t>caffeic</w:t>
      </w:r>
      <w:proofErr w:type="spellEnd"/>
      <w:r w:rsidRPr="00F036CC">
        <w:rPr>
          <w:rFonts w:cs="Arial"/>
          <w:bCs/>
          <w:kern w:val="32"/>
          <w:szCs w:val="32"/>
          <w:lang w:val="en-US"/>
        </w:rPr>
        <w:t xml:space="preserve"> acid equivalents was made using Eq</w:t>
      </w:r>
      <w:proofErr w:type="gramStart"/>
      <w:r w:rsidRPr="00F036CC">
        <w:rPr>
          <w:rFonts w:cs="Arial"/>
          <w:bCs/>
          <w:kern w:val="32"/>
          <w:szCs w:val="32"/>
          <w:lang w:val="en-US"/>
        </w:rPr>
        <w:t>.</w:t>
      </w:r>
      <w:r w:rsidR="008D77B7" w:rsidRPr="00F036CC">
        <w:rPr>
          <w:rFonts w:cs="Arial"/>
          <w:bCs/>
          <w:kern w:val="32"/>
          <w:szCs w:val="32"/>
          <w:lang w:val="en-US"/>
        </w:rPr>
        <w:t>(</w:t>
      </w:r>
      <w:proofErr w:type="gramEnd"/>
      <w:r w:rsidRPr="00F036CC">
        <w:rPr>
          <w:rFonts w:cs="Arial"/>
          <w:bCs/>
          <w:kern w:val="32"/>
          <w:szCs w:val="32"/>
          <w:lang w:val="en-US"/>
        </w:rPr>
        <w:t>4</w:t>
      </w:r>
      <w:r w:rsidR="008D77B7" w:rsidRPr="00F036CC">
        <w:rPr>
          <w:rFonts w:cs="Arial"/>
          <w:bCs/>
          <w:kern w:val="32"/>
          <w:szCs w:val="32"/>
          <w:lang w:val="en-US"/>
        </w:rPr>
        <w:t>)</w:t>
      </w:r>
      <w:r w:rsidRPr="00F036CC">
        <w:rPr>
          <w:rFonts w:cs="Arial"/>
          <w:bCs/>
          <w:kern w:val="32"/>
          <w:szCs w:val="32"/>
          <w:lang w:val="en-US"/>
        </w:rPr>
        <w:t>.</w:t>
      </w:r>
    </w:p>
    <w:p w:rsidR="00484473" w:rsidRPr="00F036CC" w:rsidRDefault="00484473" w:rsidP="008D77B7">
      <w:pPr>
        <w:pStyle w:val="Tabletitle"/>
        <w:jc w:val="center"/>
        <w:rPr>
          <w:rFonts w:cs="Arial"/>
          <w:bCs/>
          <w:kern w:val="32"/>
          <w:szCs w:val="32"/>
          <w:lang w:val="en-US"/>
        </w:rPr>
      </w:pPr>
      <w:r w:rsidRPr="00F036CC">
        <w:rPr>
          <w:rFonts w:cs="Arial"/>
          <w:bCs/>
          <w:i/>
          <w:kern w:val="32"/>
          <w:szCs w:val="32"/>
          <w:lang w:val="en-US"/>
        </w:rPr>
        <w:lastRenderedPageBreak/>
        <w:t xml:space="preserve">Total </w:t>
      </w:r>
      <w:proofErr w:type="spellStart"/>
      <w:r w:rsidRPr="00F036CC">
        <w:rPr>
          <w:rFonts w:cs="Arial"/>
          <w:bCs/>
          <w:i/>
          <w:kern w:val="32"/>
          <w:szCs w:val="32"/>
          <w:lang w:val="en-US"/>
        </w:rPr>
        <w:t>Polyphenolcarboxylic</w:t>
      </w:r>
      <w:proofErr w:type="spellEnd"/>
      <w:r w:rsidRPr="00F036CC">
        <w:rPr>
          <w:rFonts w:cs="Arial"/>
          <w:bCs/>
          <w:i/>
          <w:kern w:val="32"/>
          <w:szCs w:val="32"/>
          <w:lang w:val="en-US"/>
        </w:rPr>
        <w:t xml:space="preserve"> acids</w:t>
      </w:r>
      <w:r w:rsidRPr="00F036CC">
        <w:rPr>
          <w:rFonts w:cs="Arial"/>
          <w:bCs/>
          <w:kern w:val="32"/>
          <w:szCs w:val="32"/>
          <w:lang w:val="en-US"/>
        </w:rPr>
        <w:t xml:space="preserve"> </w:t>
      </w:r>
      <w:r w:rsidRPr="00F036CC">
        <w:rPr>
          <w:rFonts w:cs="Arial"/>
          <w:bCs/>
          <w:i/>
          <w:kern w:val="32"/>
          <w:szCs w:val="32"/>
          <w:lang w:val="en-US"/>
        </w:rPr>
        <w:t>wt</w:t>
      </w:r>
      <w:proofErr w:type="gramStart"/>
      <w:r w:rsidRPr="00F036CC">
        <w:rPr>
          <w:rFonts w:cs="Arial"/>
          <w:bCs/>
          <w:i/>
          <w:kern w:val="32"/>
          <w:szCs w:val="32"/>
          <w:lang w:val="en-US"/>
        </w:rPr>
        <w:t>.%</w:t>
      </w:r>
      <w:proofErr w:type="gramEnd"/>
      <w:r w:rsidRPr="00F036CC">
        <w:rPr>
          <w:rFonts w:cs="Arial"/>
          <w:bCs/>
          <w:kern w:val="32"/>
          <w:szCs w:val="32"/>
          <w:lang w:val="en-US"/>
        </w:rPr>
        <w:t xml:space="preserve">= </w:t>
      </w:r>
      <w:r w:rsidRPr="00F036CC">
        <w:rPr>
          <w:rFonts w:cs="Arial"/>
          <w:bCs/>
          <w:kern w:val="32"/>
          <w:szCs w:val="32"/>
          <w:lang w:val="en-US"/>
        </w:rPr>
        <w:object w:dxaOrig="1460" w:dyaOrig="620">
          <v:shape id="_x0000_i1029" type="#_x0000_t75" style="width:72.65pt;height:31.3pt" o:ole="">
            <v:imagedata r:id="rId33" o:title=""/>
          </v:shape>
          <o:OLEObject Type="Embed" ProgID="Equation.3" ShapeID="_x0000_i1029" DrawAspect="Content" ObjectID="_1599382910" r:id="rId34"/>
        </w:object>
      </w:r>
      <w:r w:rsidRPr="00F036CC">
        <w:rPr>
          <w:rFonts w:cs="Arial"/>
          <w:bCs/>
          <w:kern w:val="32"/>
          <w:szCs w:val="32"/>
          <w:lang w:val="en-US"/>
        </w:rPr>
        <w:t xml:space="preserve"> </w:t>
      </w:r>
      <w:r w:rsidR="008D77B7" w:rsidRPr="00F036CC">
        <w:rPr>
          <w:rFonts w:cs="Arial"/>
          <w:bCs/>
          <w:kern w:val="32"/>
          <w:szCs w:val="32"/>
          <w:lang w:val="en-US"/>
        </w:rPr>
        <w:t>(</w:t>
      </w:r>
      <w:r w:rsidRPr="00F036CC">
        <w:rPr>
          <w:rFonts w:cs="Arial"/>
          <w:bCs/>
          <w:kern w:val="32"/>
          <w:szCs w:val="32"/>
          <w:lang w:val="en-US"/>
        </w:rPr>
        <w:t>4</w:t>
      </w:r>
      <w:r w:rsidR="008D77B7" w:rsidRPr="00F036CC">
        <w:rPr>
          <w:rFonts w:cs="Arial"/>
          <w:bCs/>
          <w:kern w:val="32"/>
          <w:szCs w:val="32"/>
          <w:lang w:val="en-US"/>
        </w:rPr>
        <w:t>)</w:t>
      </w:r>
    </w:p>
    <w:p w:rsidR="00484473" w:rsidRPr="00F036CC" w:rsidRDefault="00484473" w:rsidP="00484473">
      <w:pPr>
        <w:pStyle w:val="Tabletitle"/>
        <w:rPr>
          <w:rFonts w:cs="Arial"/>
          <w:bCs/>
          <w:kern w:val="32"/>
          <w:szCs w:val="32"/>
          <w:lang w:val="en-US"/>
        </w:rPr>
      </w:pPr>
      <w:r w:rsidRPr="00F036CC">
        <w:rPr>
          <w:rFonts w:cs="Arial"/>
          <w:bCs/>
          <w:kern w:val="32"/>
          <w:szCs w:val="32"/>
          <w:lang w:val="en-US"/>
        </w:rPr>
        <w:t>Where</w:t>
      </w:r>
      <w:r w:rsidR="00D42D54" w:rsidRPr="00F036CC">
        <w:rPr>
          <w:rFonts w:cs="Arial"/>
          <w:bCs/>
          <w:kern w:val="32"/>
          <w:szCs w:val="32"/>
          <w:lang w:val="en-US"/>
        </w:rPr>
        <w:t>,</w:t>
      </w:r>
      <w:r w:rsidRPr="00F036CC">
        <w:rPr>
          <w:rFonts w:cs="Arial"/>
          <w:bCs/>
          <w:kern w:val="32"/>
          <w:szCs w:val="32"/>
          <w:lang w:val="en-US"/>
        </w:rPr>
        <w:t xml:space="preserve"> </w:t>
      </w:r>
      <w:proofErr w:type="spellStart"/>
      <w:proofErr w:type="gramStart"/>
      <w:r w:rsidRPr="00F036CC">
        <w:rPr>
          <w:rFonts w:cs="Arial"/>
          <w:bCs/>
          <w:kern w:val="32"/>
          <w:szCs w:val="32"/>
          <w:lang w:val="en-US"/>
        </w:rPr>
        <w:t>Ap</w:t>
      </w:r>
      <w:proofErr w:type="spellEnd"/>
      <w:proofErr w:type="gramEnd"/>
      <w:r w:rsidRPr="00F036CC">
        <w:rPr>
          <w:rFonts w:cs="Arial"/>
          <w:bCs/>
          <w:kern w:val="32"/>
          <w:szCs w:val="32"/>
          <w:lang w:val="en-US"/>
        </w:rPr>
        <w:t>= sample absorbance (</w:t>
      </w:r>
      <w:proofErr w:type="spellStart"/>
      <w:r w:rsidRPr="00F036CC">
        <w:rPr>
          <w:rFonts w:cs="Arial"/>
          <w:bCs/>
          <w:kern w:val="32"/>
          <w:szCs w:val="32"/>
          <w:lang w:val="en-US"/>
        </w:rPr>
        <w:t>a.u</w:t>
      </w:r>
      <w:proofErr w:type="spellEnd"/>
      <w:r w:rsidRPr="00F036CC">
        <w:rPr>
          <w:rFonts w:cs="Arial"/>
          <w:bCs/>
          <w:kern w:val="32"/>
          <w:szCs w:val="32"/>
          <w:lang w:val="en-US"/>
        </w:rPr>
        <w:t>.); f= calibration factor (0,8789x 10</w:t>
      </w:r>
      <w:r w:rsidRPr="00F036CC">
        <w:rPr>
          <w:rFonts w:cs="Arial"/>
          <w:bCs/>
          <w:kern w:val="32"/>
          <w:szCs w:val="32"/>
          <w:vertAlign w:val="superscript"/>
          <w:lang w:val="en-US"/>
        </w:rPr>
        <w:t>-3</w:t>
      </w:r>
      <w:r w:rsidRPr="00F036CC">
        <w:rPr>
          <w:rFonts w:cs="Arial"/>
          <w:bCs/>
          <w:kern w:val="32"/>
          <w:szCs w:val="32"/>
          <w:lang w:val="en-US"/>
        </w:rPr>
        <w:t xml:space="preserve"> g/</w:t>
      </w:r>
      <w:proofErr w:type="spellStart"/>
      <w:r w:rsidRPr="00F036CC">
        <w:rPr>
          <w:rFonts w:cs="Arial"/>
          <w:bCs/>
          <w:kern w:val="32"/>
          <w:szCs w:val="32"/>
          <w:lang w:val="en-US"/>
        </w:rPr>
        <w:t>a.u</w:t>
      </w:r>
      <w:proofErr w:type="spellEnd"/>
      <w:r w:rsidRPr="00F036CC">
        <w:rPr>
          <w:rFonts w:cs="Arial"/>
          <w:bCs/>
          <w:kern w:val="32"/>
          <w:szCs w:val="32"/>
          <w:lang w:val="en-US"/>
        </w:rPr>
        <w:t>.); V=volume of solution A (ml); B= volume of solution used for the colorimetric reaction (ml).</w:t>
      </w:r>
    </w:p>
    <w:p w:rsidR="00CD6B74" w:rsidRPr="00F036CC" w:rsidRDefault="006772C2" w:rsidP="00CD6B74">
      <w:pPr>
        <w:pStyle w:val="Tabletitle"/>
        <w:rPr>
          <w:rFonts w:cs="Arial"/>
          <w:b/>
          <w:bCs/>
          <w:i/>
          <w:kern w:val="32"/>
          <w:szCs w:val="32"/>
          <w:lang w:val="en-US"/>
        </w:rPr>
      </w:pPr>
      <w:r w:rsidRPr="00F036CC">
        <w:rPr>
          <w:rFonts w:cs="Arial"/>
          <w:b/>
          <w:bCs/>
          <w:i/>
          <w:kern w:val="32"/>
          <w:szCs w:val="32"/>
          <w:lang w:val="en-US"/>
        </w:rPr>
        <w:t>D.</w:t>
      </w:r>
      <w:r w:rsidR="00484473" w:rsidRPr="00F036CC">
        <w:rPr>
          <w:rFonts w:cs="Arial"/>
          <w:b/>
          <w:bCs/>
          <w:i/>
          <w:kern w:val="32"/>
          <w:szCs w:val="32"/>
          <w:lang w:val="en-US"/>
        </w:rPr>
        <w:t>3</w:t>
      </w:r>
      <w:r w:rsidRPr="00F036CC">
        <w:rPr>
          <w:rFonts w:cs="Arial"/>
          <w:b/>
          <w:bCs/>
          <w:i/>
          <w:kern w:val="32"/>
          <w:szCs w:val="32"/>
          <w:lang w:val="en-US"/>
        </w:rPr>
        <w:t>.</w:t>
      </w:r>
      <w:r w:rsidR="00484473" w:rsidRPr="00F036CC">
        <w:rPr>
          <w:rFonts w:cs="Arial"/>
          <w:b/>
          <w:bCs/>
          <w:i/>
          <w:kern w:val="32"/>
          <w:szCs w:val="32"/>
          <w:lang w:val="en-US"/>
        </w:rPr>
        <w:t xml:space="preserve"> Determination of </w:t>
      </w:r>
      <w:proofErr w:type="spellStart"/>
      <w:r w:rsidR="00484473" w:rsidRPr="00F036CC">
        <w:rPr>
          <w:rFonts w:cs="Arial"/>
          <w:b/>
          <w:bCs/>
          <w:i/>
          <w:kern w:val="32"/>
          <w:szCs w:val="32"/>
          <w:lang w:val="en-US"/>
        </w:rPr>
        <w:t>naphtodianthrones</w:t>
      </w:r>
      <w:proofErr w:type="spellEnd"/>
      <w:r w:rsidR="00484473" w:rsidRPr="00F036CC">
        <w:rPr>
          <w:rFonts w:cs="Arial"/>
          <w:b/>
          <w:bCs/>
          <w:i/>
          <w:kern w:val="32"/>
          <w:szCs w:val="32"/>
          <w:lang w:val="en-US"/>
        </w:rPr>
        <w:t xml:space="preserve"> as </w:t>
      </w:r>
      <w:proofErr w:type="spellStart"/>
      <w:r w:rsidR="00484473" w:rsidRPr="00F036CC">
        <w:rPr>
          <w:rFonts w:cs="Arial"/>
          <w:b/>
          <w:bCs/>
          <w:i/>
          <w:kern w:val="32"/>
          <w:szCs w:val="32"/>
          <w:lang w:val="en-US"/>
        </w:rPr>
        <w:t>hypericin</w:t>
      </w:r>
      <w:proofErr w:type="spellEnd"/>
      <w:r w:rsidR="00484473" w:rsidRPr="00F036CC">
        <w:rPr>
          <w:rFonts w:cs="Arial"/>
          <w:b/>
          <w:bCs/>
          <w:i/>
          <w:kern w:val="32"/>
          <w:szCs w:val="32"/>
          <w:lang w:val="en-US"/>
        </w:rPr>
        <w:t xml:space="preserve"> </w:t>
      </w:r>
      <w:r w:rsidR="00CD6B74" w:rsidRPr="00F036CC">
        <w:rPr>
          <w:rFonts w:cs="Arial"/>
          <w:b/>
          <w:bCs/>
          <w:i/>
          <w:kern w:val="32"/>
          <w:szCs w:val="32"/>
          <w:lang w:val="en-US"/>
        </w:rPr>
        <w:t>(Table S1and Table S2)</w:t>
      </w:r>
    </w:p>
    <w:p w:rsidR="00484473" w:rsidRPr="00F036CC" w:rsidRDefault="00484473" w:rsidP="00484473">
      <w:pPr>
        <w:pStyle w:val="Tabletitle"/>
        <w:rPr>
          <w:rFonts w:cs="Arial"/>
          <w:bCs/>
          <w:kern w:val="32"/>
          <w:szCs w:val="32"/>
          <w:lang w:val="en-US"/>
        </w:rPr>
      </w:pPr>
      <w:r w:rsidRPr="00F036CC">
        <w:rPr>
          <w:rFonts w:cs="Arial"/>
          <w:bCs/>
          <w:kern w:val="32"/>
          <w:szCs w:val="32"/>
          <w:lang w:val="en-US"/>
        </w:rPr>
        <w:tab/>
        <w:t xml:space="preserve">The extracts containing </w:t>
      </w:r>
      <w:proofErr w:type="spellStart"/>
      <w:r w:rsidRPr="00F036CC">
        <w:rPr>
          <w:rFonts w:cs="Arial"/>
          <w:bCs/>
          <w:kern w:val="32"/>
          <w:szCs w:val="32"/>
          <w:lang w:val="en-US"/>
        </w:rPr>
        <w:t>naphtodianthrones</w:t>
      </w:r>
      <w:proofErr w:type="spellEnd"/>
      <w:r w:rsidRPr="00F036CC">
        <w:rPr>
          <w:rFonts w:cs="Arial"/>
          <w:bCs/>
          <w:kern w:val="32"/>
          <w:szCs w:val="32"/>
          <w:lang w:val="en-US"/>
        </w:rPr>
        <w:t xml:space="preserve"> is red colored and quantification is possible by measuring the absorbance at 590 nm. Reagents: dichloromethane; methanol p.a.</w:t>
      </w:r>
      <w:r w:rsidR="00656C83" w:rsidRPr="00F036CC">
        <w:rPr>
          <w:rFonts w:cs="Arial"/>
          <w:bCs/>
          <w:kern w:val="32"/>
          <w:szCs w:val="32"/>
          <w:lang w:val="en-US"/>
        </w:rPr>
        <w:t xml:space="preserve"> The extinction of samples at 590 nm using 10 mm </w:t>
      </w:r>
      <w:proofErr w:type="spellStart"/>
      <w:r w:rsidR="00656C83" w:rsidRPr="00F036CC">
        <w:rPr>
          <w:rFonts w:cs="Arial"/>
          <w:bCs/>
          <w:kern w:val="32"/>
          <w:szCs w:val="32"/>
          <w:lang w:val="en-US"/>
        </w:rPr>
        <w:t>cuvettes</w:t>
      </w:r>
      <w:proofErr w:type="spellEnd"/>
      <w:r w:rsidR="00656C83" w:rsidRPr="00F036CC">
        <w:rPr>
          <w:rFonts w:cs="Arial"/>
          <w:bCs/>
          <w:kern w:val="32"/>
          <w:szCs w:val="32"/>
          <w:lang w:val="en-US"/>
        </w:rPr>
        <w:t xml:space="preserve"> was read against a witness, i.e. methanol p.a.</w:t>
      </w:r>
    </w:p>
    <w:p w:rsidR="00484473" w:rsidRPr="00F036CC" w:rsidRDefault="00484473" w:rsidP="00F54267">
      <w:pPr>
        <w:pStyle w:val="Tabletitle"/>
        <w:numPr>
          <w:ilvl w:val="0"/>
          <w:numId w:val="31"/>
        </w:numPr>
        <w:rPr>
          <w:rFonts w:cs="Arial"/>
          <w:bCs/>
          <w:kern w:val="32"/>
          <w:szCs w:val="32"/>
          <w:lang w:val="en-US"/>
        </w:rPr>
      </w:pPr>
      <w:r w:rsidRPr="00F036CC">
        <w:rPr>
          <w:rFonts w:cs="Arial"/>
          <w:bCs/>
          <w:i/>
          <w:kern w:val="32"/>
          <w:szCs w:val="32"/>
          <w:lang w:val="en-US"/>
        </w:rPr>
        <w:t>Analysis of plant product</w:t>
      </w:r>
      <w:r w:rsidRPr="00F036CC">
        <w:rPr>
          <w:rFonts w:cs="Arial"/>
          <w:bCs/>
          <w:kern w:val="32"/>
          <w:szCs w:val="32"/>
          <w:lang w:val="en-US"/>
        </w:rPr>
        <w:t xml:space="preserve">: 1 g of grounded plant material was brought to into a </w:t>
      </w:r>
      <w:proofErr w:type="spellStart"/>
      <w:r w:rsidRPr="00F036CC">
        <w:rPr>
          <w:rFonts w:cs="Arial"/>
          <w:bCs/>
          <w:kern w:val="32"/>
          <w:szCs w:val="32"/>
          <w:lang w:val="en-US"/>
        </w:rPr>
        <w:t>Soxhlet</w:t>
      </w:r>
      <w:proofErr w:type="spellEnd"/>
      <w:r w:rsidRPr="00F036CC">
        <w:rPr>
          <w:rFonts w:cs="Arial"/>
          <w:bCs/>
          <w:kern w:val="32"/>
          <w:szCs w:val="32"/>
          <w:lang w:val="en-US"/>
        </w:rPr>
        <w:t xml:space="preserve"> separator with dichloromethane, to remove chlorophyll. Afterwards, the dried plant material was extracted with 100 ml of methanol p.a. for 60 minutes at reflux on the heated water bath. The sample was filtered after cooling and the filtrate was adjusted to 100 </w:t>
      </w:r>
      <w:proofErr w:type="spellStart"/>
      <w:r w:rsidRPr="00F036CC">
        <w:rPr>
          <w:rFonts w:cs="Arial"/>
          <w:bCs/>
          <w:kern w:val="32"/>
          <w:szCs w:val="32"/>
          <w:lang w:val="en-US"/>
        </w:rPr>
        <w:t>mL</w:t>
      </w:r>
      <w:proofErr w:type="spellEnd"/>
      <w:r w:rsidRPr="00F036CC">
        <w:rPr>
          <w:rFonts w:cs="Arial"/>
          <w:bCs/>
          <w:kern w:val="32"/>
          <w:szCs w:val="32"/>
          <w:lang w:val="en-US"/>
        </w:rPr>
        <w:t xml:space="preserve"> with methanol p.a. in a graded flask.</w:t>
      </w:r>
      <w:r w:rsidR="00656C83" w:rsidRPr="00F036CC">
        <w:rPr>
          <w:rFonts w:cs="Arial"/>
          <w:bCs/>
          <w:kern w:val="32"/>
          <w:szCs w:val="32"/>
          <w:lang w:val="en-US"/>
        </w:rPr>
        <w:t xml:space="preserve"> </w:t>
      </w:r>
      <w:r w:rsidRPr="00F036CC">
        <w:rPr>
          <w:rFonts w:cs="Arial"/>
          <w:bCs/>
          <w:kern w:val="32"/>
          <w:szCs w:val="32"/>
          <w:lang w:val="en-US"/>
        </w:rPr>
        <w:t xml:space="preserve">Calculation of total </w:t>
      </w:r>
      <w:proofErr w:type="spellStart"/>
      <w:r w:rsidRPr="00F036CC">
        <w:rPr>
          <w:rFonts w:cs="Arial"/>
          <w:bCs/>
          <w:kern w:val="32"/>
          <w:szCs w:val="32"/>
          <w:lang w:val="en-US"/>
        </w:rPr>
        <w:t>naphtodianthrones</w:t>
      </w:r>
      <w:proofErr w:type="spellEnd"/>
      <w:r w:rsidRPr="00F036CC">
        <w:rPr>
          <w:rFonts w:cs="Arial"/>
          <w:bCs/>
          <w:kern w:val="32"/>
          <w:szCs w:val="32"/>
          <w:lang w:val="en-US"/>
        </w:rPr>
        <w:t xml:space="preserve"> content in expressed in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was done according to Eq.</w:t>
      </w:r>
      <w:r w:rsidR="00656C83" w:rsidRPr="00F036CC">
        <w:rPr>
          <w:rFonts w:cs="Arial"/>
          <w:bCs/>
          <w:kern w:val="32"/>
          <w:szCs w:val="32"/>
          <w:lang w:val="en-US"/>
        </w:rPr>
        <w:t>(</w:t>
      </w:r>
      <w:r w:rsidRPr="00F036CC">
        <w:rPr>
          <w:rFonts w:cs="Arial"/>
          <w:bCs/>
          <w:kern w:val="32"/>
          <w:szCs w:val="32"/>
          <w:lang w:val="en-US"/>
        </w:rPr>
        <w:t>5</w:t>
      </w:r>
      <w:r w:rsidR="00656C83" w:rsidRPr="00F036CC">
        <w:rPr>
          <w:rFonts w:cs="Arial"/>
          <w:bCs/>
          <w:kern w:val="32"/>
          <w:szCs w:val="32"/>
          <w:lang w:val="en-US"/>
        </w:rPr>
        <w:t>)</w:t>
      </w:r>
      <w:r w:rsidRPr="00F036CC">
        <w:rPr>
          <w:rFonts w:cs="Arial"/>
          <w:bCs/>
          <w:kern w:val="32"/>
          <w:szCs w:val="32"/>
          <w:lang w:val="en-US"/>
        </w:rPr>
        <w:t>:</w:t>
      </w:r>
    </w:p>
    <w:p w:rsidR="00484473" w:rsidRPr="00F036CC" w:rsidRDefault="00484473" w:rsidP="008D77B7">
      <w:pPr>
        <w:pStyle w:val="Tabletitle"/>
        <w:jc w:val="center"/>
        <w:rPr>
          <w:rFonts w:cs="Arial"/>
          <w:bCs/>
          <w:kern w:val="32"/>
          <w:szCs w:val="32"/>
          <w:lang w:val="en-US"/>
        </w:rPr>
      </w:pPr>
      <w:r w:rsidRPr="00F036CC">
        <w:rPr>
          <w:rFonts w:cs="Arial"/>
          <w:bCs/>
          <w:i/>
          <w:kern w:val="32"/>
          <w:szCs w:val="32"/>
          <w:lang w:val="en-US"/>
        </w:rPr>
        <w:t xml:space="preserve">Total </w:t>
      </w:r>
      <w:proofErr w:type="spellStart"/>
      <w:r w:rsidRPr="00F036CC">
        <w:rPr>
          <w:rFonts w:cs="Arial"/>
          <w:bCs/>
          <w:i/>
          <w:kern w:val="32"/>
          <w:szCs w:val="32"/>
          <w:lang w:val="en-US"/>
        </w:rPr>
        <w:t>naphtodianthrones</w:t>
      </w:r>
      <w:proofErr w:type="spellEnd"/>
      <w:r w:rsidRPr="00F036CC">
        <w:rPr>
          <w:rFonts w:cs="Arial"/>
          <w:bCs/>
          <w:kern w:val="32"/>
          <w:szCs w:val="32"/>
          <w:lang w:val="en-US"/>
        </w:rPr>
        <w:t xml:space="preserve"> </w:t>
      </w:r>
      <w:r w:rsidRPr="00F036CC">
        <w:rPr>
          <w:rFonts w:cs="Arial"/>
          <w:bCs/>
          <w:i/>
          <w:kern w:val="32"/>
          <w:szCs w:val="32"/>
          <w:lang w:val="en-US"/>
        </w:rPr>
        <w:t>content in plant wt.</w:t>
      </w:r>
      <w:r w:rsidR="00567885" w:rsidRPr="00F036CC">
        <w:rPr>
          <w:rFonts w:cs="Arial"/>
          <w:bCs/>
          <w:i/>
          <w:kern w:val="32"/>
          <w:szCs w:val="32"/>
          <w:lang w:val="en-US"/>
        </w:rPr>
        <w:t xml:space="preserve"> </w:t>
      </w:r>
      <w:r w:rsidRPr="00F036CC">
        <w:rPr>
          <w:rFonts w:cs="Arial"/>
          <w:bCs/>
          <w:i/>
          <w:kern w:val="32"/>
          <w:szCs w:val="32"/>
          <w:lang w:val="en-US"/>
        </w:rPr>
        <w:t>%</w:t>
      </w:r>
      <w:r w:rsidRPr="00F036CC">
        <w:rPr>
          <w:rFonts w:cs="Arial"/>
          <w:bCs/>
          <w:kern w:val="32"/>
          <w:szCs w:val="32"/>
          <w:lang w:val="en-US"/>
        </w:rPr>
        <w:t xml:space="preserve">= </w:t>
      </w:r>
      <w:r w:rsidRPr="00F036CC">
        <w:rPr>
          <w:rFonts w:cs="Arial"/>
          <w:bCs/>
          <w:kern w:val="32"/>
          <w:szCs w:val="32"/>
          <w:lang w:val="en-US"/>
        </w:rPr>
        <w:object w:dxaOrig="1460" w:dyaOrig="620">
          <v:shape id="_x0000_i1030" type="#_x0000_t75" style="width:72.65pt;height:31.3pt" o:ole="">
            <v:imagedata r:id="rId35" o:title=""/>
          </v:shape>
          <o:OLEObject Type="Embed" ProgID="Equation.3" ShapeID="_x0000_i1030" DrawAspect="Content" ObjectID="_1599382911" r:id="rId36"/>
        </w:object>
      </w:r>
      <w:r w:rsidRPr="00F036CC">
        <w:rPr>
          <w:rFonts w:cs="Arial"/>
          <w:bCs/>
          <w:kern w:val="32"/>
          <w:szCs w:val="32"/>
          <w:lang w:val="en-US"/>
        </w:rPr>
        <w:t xml:space="preserve"> </w:t>
      </w:r>
      <w:r w:rsidR="00656C83" w:rsidRPr="00F036CC">
        <w:rPr>
          <w:rFonts w:cs="Arial"/>
          <w:bCs/>
          <w:kern w:val="32"/>
          <w:szCs w:val="32"/>
          <w:lang w:val="en-US"/>
        </w:rPr>
        <w:t>(</w:t>
      </w:r>
      <w:r w:rsidRPr="00F036CC">
        <w:rPr>
          <w:rFonts w:cs="Arial"/>
          <w:bCs/>
          <w:kern w:val="32"/>
          <w:szCs w:val="32"/>
          <w:lang w:val="en-US"/>
        </w:rPr>
        <w:t>5</w:t>
      </w:r>
      <w:r w:rsidR="00656C83" w:rsidRPr="00F036CC">
        <w:rPr>
          <w:rFonts w:cs="Arial"/>
          <w:bCs/>
          <w:kern w:val="32"/>
          <w:szCs w:val="32"/>
          <w:lang w:val="en-US"/>
        </w:rPr>
        <w:t>)</w:t>
      </w:r>
    </w:p>
    <w:p w:rsidR="00484473" w:rsidRPr="00F036CC" w:rsidRDefault="00484473" w:rsidP="00484473">
      <w:pPr>
        <w:pStyle w:val="Tabletitle"/>
        <w:rPr>
          <w:rFonts w:cs="Arial"/>
          <w:bCs/>
          <w:kern w:val="32"/>
          <w:szCs w:val="32"/>
          <w:lang w:val="en-US"/>
        </w:rPr>
      </w:pPr>
      <w:r w:rsidRPr="00F036CC">
        <w:rPr>
          <w:rFonts w:cs="Arial"/>
          <w:bCs/>
          <w:kern w:val="32"/>
          <w:szCs w:val="32"/>
          <w:lang w:val="en-US"/>
        </w:rPr>
        <w:t>Where</w:t>
      </w:r>
      <w:r w:rsidR="00D42D54" w:rsidRPr="00F036CC">
        <w:rPr>
          <w:rFonts w:cs="Arial"/>
          <w:bCs/>
          <w:kern w:val="32"/>
          <w:szCs w:val="32"/>
          <w:lang w:val="en-US"/>
        </w:rPr>
        <w:t>,</w:t>
      </w:r>
      <w:r w:rsidRPr="00F036CC">
        <w:rPr>
          <w:rFonts w:cs="Arial"/>
          <w:bCs/>
          <w:kern w:val="32"/>
          <w:szCs w:val="32"/>
          <w:lang w:val="en-US"/>
        </w:rPr>
        <w:t xml:space="preserve"> </w:t>
      </w:r>
      <w:proofErr w:type="spellStart"/>
      <w:proofErr w:type="gramStart"/>
      <w:r w:rsidRPr="00F036CC">
        <w:rPr>
          <w:rFonts w:cs="Arial"/>
          <w:bCs/>
          <w:kern w:val="32"/>
          <w:szCs w:val="32"/>
          <w:lang w:val="en-US"/>
        </w:rPr>
        <w:t>Ap</w:t>
      </w:r>
      <w:proofErr w:type="spellEnd"/>
      <w:proofErr w:type="gramEnd"/>
      <w:r w:rsidRPr="00F036CC">
        <w:rPr>
          <w:rFonts w:cs="Arial"/>
          <w:bCs/>
          <w:kern w:val="32"/>
          <w:szCs w:val="32"/>
          <w:lang w:val="en-US"/>
        </w:rPr>
        <w:t>= sample absorbance (</w:t>
      </w:r>
      <w:proofErr w:type="spellStart"/>
      <w:r w:rsidRPr="00F036CC">
        <w:rPr>
          <w:rFonts w:cs="Arial"/>
          <w:bCs/>
          <w:kern w:val="32"/>
          <w:szCs w:val="32"/>
          <w:lang w:val="en-US"/>
        </w:rPr>
        <w:t>a.u</w:t>
      </w:r>
      <w:proofErr w:type="spellEnd"/>
      <w:r w:rsidRPr="00F036CC">
        <w:rPr>
          <w:rFonts w:cs="Arial"/>
          <w:bCs/>
          <w:kern w:val="32"/>
          <w:szCs w:val="32"/>
          <w:lang w:val="en-US"/>
        </w:rPr>
        <w:t xml:space="preserve">.); 870= absorbance of 1 mg/ml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standard; V=total volume of solution (ml); a= the content of plant material (g); S= percentage of dry content in the plant material (100- U/100); U=humidity of plant material.  </w:t>
      </w:r>
    </w:p>
    <w:p w:rsidR="00656C83" w:rsidRPr="00F036CC" w:rsidRDefault="00656C83" w:rsidP="00F54267">
      <w:pPr>
        <w:pStyle w:val="Tabletitle"/>
        <w:numPr>
          <w:ilvl w:val="0"/>
          <w:numId w:val="31"/>
        </w:numPr>
        <w:rPr>
          <w:rFonts w:cs="Arial"/>
          <w:bCs/>
          <w:kern w:val="32"/>
          <w:szCs w:val="32"/>
          <w:lang w:val="en-US"/>
        </w:rPr>
      </w:pPr>
      <w:r w:rsidRPr="00F036CC">
        <w:rPr>
          <w:rFonts w:cs="Arial"/>
          <w:bCs/>
          <w:i/>
          <w:kern w:val="32"/>
          <w:szCs w:val="32"/>
          <w:lang w:val="en-US"/>
        </w:rPr>
        <w:t>Analysis of extracts</w:t>
      </w:r>
      <w:r w:rsidRPr="00F036CC">
        <w:rPr>
          <w:rFonts w:cs="Arial"/>
          <w:bCs/>
          <w:kern w:val="32"/>
          <w:szCs w:val="32"/>
          <w:lang w:val="en-US"/>
        </w:rPr>
        <w:t xml:space="preserve"> (hydro-alcoholic, alcohol, glycerin): 5 ml of extract sample is brought to dryness on a heated water bath. The obtained residue is washed with a small amount of dichloromethane, filtered and the filtrate volume is adjusted to 25 ml with methanol p.a. in graded flask. Calculation of total </w:t>
      </w:r>
      <w:proofErr w:type="spellStart"/>
      <w:r w:rsidRPr="00F036CC">
        <w:rPr>
          <w:rFonts w:cs="Arial"/>
          <w:bCs/>
          <w:kern w:val="32"/>
          <w:szCs w:val="32"/>
          <w:lang w:val="en-US"/>
        </w:rPr>
        <w:t>naphtodianthrones</w:t>
      </w:r>
      <w:proofErr w:type="spellEnd"/>
      <w:r w:rsidRPr="00F036CC">
        <w:rPr>
          <w:rFonts w:cs="Arial"/>
          <w:bCs/>
          <w:kern w:val="32"/>
          <w:szCs w:val="32"/>
          <w:lang w:val="en-US"/>
        </w:rPr>
        <w:t xml:space="preserve"> content in expressed in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was done according to Eq. (6):</w:t>
      </w:r>
    </w:p>
    <w:p w:rsidR="00484473" w:rsidRPr="00F036CC" w:rsidRDefault="00484473" w:rsidP="008D77B7">
      <w:pPr>
        <w:pStyle w:val="Tabletitle"/>
        <w:jc w:val="center"/>
        <w:rPr>
          <w:rFonts w:cs="Arial"/>
          <w:bCs/>
          <w:kern w:val="32"/>
          <w:szCs w:val="32"/>
          <w:lang w:val="en-US"/>
        </w:rPr>
      </w:pPr>
      <w:r w:rsidRPr="00F036CC">
        <w:rPr>
          <w:rFonts w:cs="Arial"/>
          <w:bCs/>
          <w:i/>
          <w:kern w:val="32"/>
          <w:szCs w:val="32"/>
          <w:lang w:val="en-US"/>
        </w:rPr>
        <w:lastRenderedPageBreak/>
        <w:t xml:space="preserve">Total </w:t>
      </w:r>
      <w:proofErr w:type="spellStart"/>
      <w:r w:rsidRPr="00F036CC">
        <w:rPr>
          <w:rFonts w:cs="Arial"/>
          <w:bCs/>
          <w:i/>
          <w:kern w:val="32"/>
          <w:szCs w:val="32"/>
          <w:lang w:val="en-US"/>
        </w:rPr>
        <w:t>naphtodianthrones</w:t>
      </w:r>
      <w:proofErr w:type="spellEnd"/>
      <w:r w:rsidRPr="00F036CC">
        <w:rPr>
          <w:rFonts w:cs="Arial"/>
          <w:bCs/>
          <w:kern w:val="32"/>
          <w:szCs w:val="32"/>
          <w:lang w:val="en-US"/>
        </w:rPr>
        <w:t xml:space="preserve"> </w:t>
      </w:r>
      <w:r w:rsidRPr="00F036CC">
        <w:rPr>
          <w:rFonts w:cs="Arial"/>
          <w:bCs/>
          <w:i/>
          <w:kern w:val="32"/>
          <w:szCs w:val="32"/>
          <w:lang w:val="en-US"/>
        </w:rPr>
        <w:t>content in extracts wt.</w:t>
      </w:r>
      <w:r w:rsidR="00567885" w:rsidRPr="00F036CC">
        <w:rPr>
          <w:rFonts w:cs="Arial"/>
          <w:bCs/>
          <w:i/>
          <w:kern w:val="32"/>
          <w:szCs w:val="32"/>
          <w:lang w:val="en-US"/>
        </w:rPr>
        <w:t xml:space="preserve"> </w:t>
      </w:r>
      <w:r w:rsidRPr="00F036CC">
        <w:rPr>
          <w:rFonts w:cs="Arial"/>
          <w:bCs/>
          <w:i/>
          <w:kern w:val="32"/>
          <w:szCs w:val="32"/>
          <w:lang w:val="en-US"/>
        </w:rPr>
        <w:t>%</w:t>
      </w:r>
      <w:r w:rsidRPr="00F036CC">
        <w:rPr>
          <w:rFonts w:cs="Arial"/>
          <w:bCs/>
          <w:kern w:val="32"/>
          <w:szCs w:val="32"/>
          <w:lang w:val="en-US"/>
        </w:rPr>
        <w:t xml:space="preserve">= </w:t>
      </w:r>
      <w:r w:rsidRPr="00F036CC">
        <w:rPr>
          <w:rFonts w:cs="Arial"/>
          <w:bCs/>
          <w:kern w:val="32"/>
          <w:szCs w:val="32"/>
          <w:lang w:val="en-US"/>
        </w:rPr>
        <w:object w:dxaOrig="1160" w:dyaOrig="620">
          <v:shape id="_x0000_i1031" type="#_x0000_t75" style="width:58.25pt;height:31.3pt" o:ole="">
            <v:imagedata r:id="rId37" o:title=""/>
          </v:shape>
          <o:OLEObject Type="Embed" ProgID="Equation.3" ShapeID="_x0000_i1031" DrawAspect="Content" ObjectID="_1599382912" r:id="rId38"/>
        </w:object>
      </w:r>
      <w:r w:rsidRPr="00F036CC">
        <w:rPr>
          <w:rFonts w:cs="Arial"/>
          <w:bCs/>
          <w:kern w:val="32"/>
          <w:szCs w:val="32"/>
          <w:lang w:val="en-US"/>
        </w:rPr>
        <w:t xml:space="preserve">  </w:t>
      </w:r>
      <w:r w:rsidR="00656C83" w:rsidRPr="00F036CC">
        <w:rPr>
          <w:rFonts w:cs="Arial"/>
          <w:bCs/>
          <w:kern w:val="32"/>
          <w:szCs w:val="32"/>
          <w:lang w:val="en-US"/>
        </w:rPr>
        <w:t>(</w:t>
      </w:r>
      <w:r w:rsidRPr="00F036CC">
        <w:rPr>
          <w:rFonts w:cs="Arial"/>
          <w:bCs/>
          <w:kern w:val="32"/>
          <w:szCs w:val="32"/>
          <w:lang w:val="en-US"/>
        </w:rPr>
        <w:t>6</w:t>
      </w:r>
      <w:r w:rsidR="00656C83" w:rsidRPr="00F036CC">
        <w:rPr>
          <w:rFonts w:cs="Arial"/>
          <w:bCs/>
          <w:kern w:val="32"/>
          <w:szCs w:val="32"/>
          <w:lang w:val="en-US"/>
        </w:rPr>
        <w:t>)</w:t>
      </w:r>
    </w:p>
    <w:p w:rsidR="00484473" w:rsidRPr="00F036CC" w:rsidRDefault="00484473" w:rsidP="00484473">
      <w:pPr>
        <w:pStyle w:val="Tabletitle"/>
        <w:rPr>
          <w:rFonts w:cs="Arial"/>
          <w:bCs/>
          <w:kern w:val="32"/>
          <w:szCs w:val="32"/>
          <w:lang w:val="en-US"/>
        </w:rPr>
      </w:pPr>
      <w:r w:rsidRPr="00F036CC">
        <w:rPr>
          <w:rFonts w:cs="Arial"/>
          <w:bCs/>
          <w:kern w:val="32"/>
          <w:szCs w:val="32"/>
          <w:lang w:val="en-US"/>
        </w:rPr>
        <w:t>Where</w:t>
      </w:r>
      <w:r w:rsidR="00D42D54" w:rsidRPr="00F036CC">
        <w:rPr>
          <w:rFonts w:cs="Arial"/>
          <w:bCs/>
          <w:kern w:val="32"/>
          <w:szCs w:val="32"/>
          <w:lang w:val="en-US"/>
        </w:rPr>
        <w:t>,</w:t>
      </w:r>
      <w:r w:rsidRPr="00F036CC">
        <w:rPr>
          <w:rFonts w:cs="Arial"/>
          <w:bCs/>
          <w:kern w:val="32"/>
          <w:szCs w:val="32"/>
          <w:lang w:val="en-US"/>
        </w:rPr>
        <w:t xml:space="preserve"> </w:t>
      </w:r>
      <w:proofErr w:type="spellStart"/>
      <w:proofErr w:type="gramStart"/>
      <w:r w:rsidRPr="00F036CC">
        <w:rPr>
          <w:rFonts w:cs="Arial"/>
          <w:bCs/>
          <w:kern w:val="32"/>
          <w:szCs w:val="32"/>
          <w:lang w:val="en-US"/>
        </w:rPr>
        <w:t>Ap</w:t>
      </w:r>
      <w:proofErr w:type="spellEnd"/>
      <w:proofErr w:type="gramEnd"/>
      <w:r w:rsidRPr="00F036CC">
        <w:rPr>
          <w:rFonts w:cs="Arial"/>
          <w:bCs/>
          <w:kern w:val="32"/>
          <w:szCs w:val="32"/>
          <w:lang w:val="en-US"/>
        </w:rPr>
        <w:t>= sample absorbance (</w:t>
      </w:r>
      <w:proofErr w:type="spellStart"/>
      <w:r w:rsidRPr="00F036CC">
        <w:rPr>
          <w:rFonts w:cs="Arial"/>
          <w:bCs/>
          <w:kern w:val="32"/>
          <w:szCs w:val="32"/>
          <w:lang w:val="en-US"/>
        </w:rPr>
        <w:t>a.u</w:t>
      </w:r>
      <w:proofErr w:type="spellEnd"/>
      <w:r w:rsidRPr="00F036CC">
        <w:rPr>
          <w:rFonts w:cs="Arial"/>
          <w:bCs/>
          <w:kern w:val="32"/>
          <w:szCs w:val="32"/>
          <w:lang w:val="en-US"/>
        </w:rPr>
        <w:t xml:space="preserve">.); 870= absorbance of 1 mg/ml </w:t>
      </w:r>
      <w:proofErr w:type="spellStart"/>
      <w:r w:rsidRPr="00F036CC">
        <w:rPr>
          <w:rFonts w:cs="Arial"/>
          <w:bCs/>
          <w:kern w:val="32"/>
          <w:szCs w:val="32"/>
          <w:lang w:val="en-US"/>
        </w:rPr>
        <w:t>hypericin</w:t>
      </w:r>
      <w:proofErr w:type="spellEnd"/>
      <w:r w:rsidRPr="00F036CC">
        <w:rPr>
          <w:rFonts w:cs="Arial"/>
          <w:bCs/>
          <w:kern w:val="32"/>
          <w:szCs w:val="32"/>
          <w:lang w:val="en-US"/>
        </w:rPr>
        <w:t xml:space="preserve"> standard; V=total volume of solution (ml); v= volume of extract (</w:t>
      </w:r>
      <w:proofErr w:type="spellStart"/>
      <w:r w:rsidRPr="00F036CC">
        <w:rPr>
          <w:rFonts w:cs="Arial"/>
          <w:bCs/>
          <w:kern w:val="32"/>
          <w:szCs w:val="32"/>
          <w:lang w:val="en-US"/>
        </w:rPr>
        <w:t>mL</w:t>
      </w:r>
      <w:proofErr w:type="spellEnd"/>
      <w:r w:rsidRPr="00F036CC">
        <w:rPr>
          <w:rFonts w:cs="Arial"/>
          <w:bCs/>
          <w:kern w:val="32"/>
          <w:szCs w:val="32"/>
          <w:lang w:val="en-US"/>
        </w:rPr>
        <w:t>).</w:t>
      </w:r>
    </w:p>
    <w:p w:rsidR="00CD6B74" w:rsidRPr="00F036CC" w:rsidRDefault="006772C2" w:rsidP="00CD6B74">
      <w:pPr>
        <w:pStyle w:val="Tabletitle"/>
        <w:rPr>
          <w:rFonts w:cs="Arial"/>
          <w:b/>
          <w:bCs/>
          <w:i/>
          <w:kern w:val="32"/>
          <w:szCs w:val="32"/>
          <w:lang w:val="en-US"/>
        </w:rPr>
      </w:pPr>
      <w:r w:rsidRPr="00F036CC">
        <w:rPr>
          <w:rFonts w:cs="Arial"/>
          <w:b/>
          <w:bCs/>
          <w:i/>
          <w:kern w:val="32"/>
          <w:szCs w:val="32"/>
          <w:lang w:val="en-US"/>
        </w:rPr>
        <w:t>D.</w:t>
      </w:r>
      <w:r w:rsidR="00484473" w:rsidRPr="00F036CC">
        <w:rPr>
          <w:rFonts w:cs="Arial"/>
          <w:b/>
          <w:bCs/>
          <w:i/>
          <w:kern w:val="32"/>
          <w:szCs w:val="32"/>
          <w:lang w:val="en-US"/>
        </w:rPr>
        <w:t>4</w:t>
      </w:r>
      <w:r w:rsidRPr="00F036CC">
        <w:rPr>
          <w:rFonts w:cs="Arial"/>
          <w:b/>
          <w:bCs/>
          <w:i/>
          <w:kern w:val="32"/>
          <w:szCs w:val="32"/>
          <w:lang w:val="en-US"/>
        </w:rPr>
        <w:t>.</w:t>
      </w:r>
      <w:r w:rsidR="00484473" w:rsidRPr="00F036CC">
        <w:rPr>
          <w:rFonts w:cs="Arial"/>
          <w:b/>
          <w:bCs/>
          <w:i/>
          <w:kern w:val="32"/>
          <w:szCs w:val="32"/>
          <w:lang w:val="en-US"/>
        </w:rPr>
        <w:t xml:space="preserve"> Determination of chlorophyll and grease content </w:t>
      </w:r>
      <w:r w:rsidR="00CD6B74" w:rsidRPr="00F036CC">
        <w:rPr>
          <w:rFonts w:cs="Arial"/>
          <w:b/>
          <w:bCs/>
          <w:i/>
          <w:kern w:val="32"/>
          <w:szCs w:val="32"/>
          <w:lang w:val="en-US"/>
        </w:rPr>
        <w:t>(Table S1)</w:t>
      </w:r>
    </w:p>
    <w:p w:rsidR="00484473" w:rsidRPr="00F036CC" w:rsidRDefault="00484473" w:rsidP="00484473">
      <w:pPr>
        <w:pStyle w:val="Tabletitle"/>
        <w:rPr>
          <w:rFonts w:cs="Arial"/>
          <w:bCs/>
          <w:kern w:val="32"/>
          <w:szCs w:val="32"/>
          <w:lang w:val="en-US"/>
        </w:rPr>
      </w:pPr>
      <w:r w:rsidRPr="00F036CC">
        <w:rPr>
          <w:rFonts w:cs="Arial"/>
          <w:bCs/>
          <w:kern w:val="32"/>
          <w:szCs w:val="32"/>
          <w:lang w:val="en-US"/>
        </w:rPr>
        <w:tab/>
        <w:t xml:space="preserve">For carrying out this determination, 10 to 30 g of chopped vegetable is introduced into the filter cartridge of the </w:t>
      </w:r>
      <w:proofErr w:type="spellStart"/>
      <w:r w:rsidRPr="00F036CC">
        <w:rPr>
          <w:rFonts w:cs="Arial"/>
          <w:bCs/>
          <w:kern w:val="32"/>
          <w:szCs w:val="32"/>
          <w:lang w:val="en-US"/>
        </w:rPr>
        <w:t>Soxhlet</w:t>
      </w:r>
      <w:proofErr w:type="spellEnd"/>
      <w:r w:rsidRPr="00F036CC">
        <w:rPr>
          <w:rFonts w:cs="Arial"/>
          <w:bCs/>
          <w:kern w:val="32"/>
          <w:szCs w:val="32"/>
          <w:lang w:val="en-US"/>
        </w:rPr>
        <w:t xml:space="preserve"> extractor. In advance, the product moisture is determined. The extractor is filled with hexane and the extraction is carried out for 8-10 hours at 60-70°C. The hexane extract is decanted in a flask and distilled to dryness. The obtained dry extract was brought to a constant weight held in an oven at 105°C. The content of chlorophyll pigments and fatty substances is expressed in weight percentage (%) according to Eq. </w:t>
      </w:r>
      <w:r w:rsidR="00656C83" w:rsidRPr="00F036CC">
        <w:rPr>
          <w:rFonts w:cs="Arial"/>
          <w:bCs/>
          <w:kern w:val="32"/>
          <w:szCs w:val="32"/>
          <w:lang w:val="en-US"/>
        </w:rPr>
        <w:t>(</w:t>
      </w:r>
      <w:r w:rsidRPr="00F036CC">
        <w:rPr>
          <w:rFonts w:cs="Arial"/>
          <w:bCs/>
          <w:kern w:val="32"/>
          <w:szCs w:val="32"/>
          <w:lang w:val="en-US"/>
        </w:rPr>
        <w:t>7</w:t>
      </w:r>
      <w:r w:rsidR="00656C83" w:rsidRPr="00F036CC">
        <w:rPr>
          <w:rFonts w:cs="Arial"/>
          <w:bCs/>
          <w:kern w:val="32"/>
          <w:szCs w:val="32"/>
          <w:lang w:val="en-US"/>
        </w:rPr>
        <w:t>).</w:t>
      </w:r>
    </w:p>
    <w:p w:rsidR="00484473" w:rsidRPr="00F036CC" w:rsidRDefault="00484473" w:rsidP="004579F1">
      <w:pPr>
        <w:pStyle w:val="Tabletitle"/>
        <w:spacing w:before="0" w:after="240"/>
        <w:rPr>
          <w:rFonts w:cs="Arial"/>
          <w:bCs/>
          <w:kern w:val="32"/>
          <w:szCs w:val="32"/>
          <w:u w:val="single"/>
          <w:lang w:val="en-US"/>
        </w:rPr>
      </w:pPr>
      <w:r w:rsidRPr="00F036CC">
        <w:rPr>
          <w:rFonts w:cs="Arial"/>
          <w:bCs/>
          <w:i/>
          <w:kern w:val="32"/>
          <w:szCs w:val="32"/>
          <w:lang w:val="en-US"/>
        </w:rPr>
        <w:tab/>
      </w:r>
      <w:r w:rsidRPr="00F036CC">
        <w:rPr>
          <w:rFonts w:cs="Arial"/>
          <w:bCs/>
          <w:i/>
          <w:kern w:val="32"/>
          <w:szCs w:val="32"/>
          <w:lang w:val="en-US"/>
        </w:rPr>
        <w:tab/>
        <w:t>Chlorophyll and Grease wt.</w:t>
      </w:r>
      <w:r w:rsidR="00567885" w:rsidRPr="00F036CC">
        <w:rPr>
          <w:rFonts w:cs="Arial"/>
          <w:bCs/>
          <w:i/>
          <w:kern w:val="32"/>
          <w:szCs w:val="32"/>
          <w:lang w:val="en-US"/>
        </w:rPr>
        <w:t xml:space="preserve"> </w:t>
      </w:r>
      <w:r w:rsidRPr="00F036CC">
        <w:rPr>
          <w:rFonts w:cs="Arial"/>
          <w:bCs/>
          <w:i/>
          <w:kern w:val="32"/>
          <w:szCs w:val="32"/>
          <w:lang w:val="en-US"/>
        </w:rPr>
        <w:t>%</w:t>
      </w:r>
      <w:r w:rsidRPr="00F036CC">
        <w:rPr>
          <w:rFonts w:cs="Arial"/>
          <w:bCs/>
          <w:kern w:val="32"/>
          <w:szCs w:val="32"/>
          <w:lang w:val="en-US"/>
        </w:rPr>
        <w:t xml:space="preserve">= </w:t>
      </w:r>
      <w:r w:rsidRPr="00F036CC">
        <w:rPr>
          <w:rFonts w:cs="Arial"/>
          <w:bCs/>
          <w:kern w:val="32"/>
          <w:szCs w:val="32"/>
          <w:lang w:val="en-US"/>
        </w:rPr>
        <w:object w:dxaOrig="1520" w:dyaOrig="660">
          <v:shape id="_x0000_i1032" type="#_x0000_t75" style="width:75.75pt;height:32.55pt" o:ole="">
            <v:imagedata r:id="rId39" o:title=""/>
          </v:shape>
          <o:OLEObject Type="Embed" ProgID="Equation.3" ShapeID="_x0000_i1032" DrawAspect="Content" ObjectID="_1599382913" r:id="rId40"/>
        </w:object>
      </w:r>
      <w:r w:rsidRPr="00F036CC">
        <w:rPr>
          <w:rFonts w:cs="Arial"/>
          <w:bCs/>
          <w:kern w:val="32"/>
          <w:szCs w:val="32"/>
          <w:lang w:val="en-US"/>
        </w:rPr>
        <w:t xml:space="preserve"> </w:t>
      </w:r>
      <w:r w:rsidR="00656C83" w:rsidRPr="00F036CC">
        <w:rPr>
          <w:rFonts w:cs="Arial"/>
          <w:bCs/>
          <w:kern w:val="32"/>
          <w:szCs w:val="32"/>
          <w:lang w:val="en-US"/>
        </w:rPr>
        <w:t>(</w:t>
      </w:r>
      <w:r w:rsidRPr="00F036CC">
        <w:rPr>
          <w:rFonts w:cs="Arial"/>
          <w:bCs/>
          <w:kern w:val="32"/>
          <w:szCs w:val="32"/>
          <w:lang w:val="en-US"/>
        </w:rPr>
        <w:t>7</w:t>
      </w:r>
      <w:r w:rsidR="00656C83" w:rsidRPr="00F036CC">
        <w:rPr>
          <w:rFonts w:cs="Arial"/>
          <w:bCs/>
          <w:kern w:val="32"/>
          <w:szCs w:val="32"/>
          <w:lang w:val="en-US"/>
        </w:rPr>
        <w:t>)</w:t>
      </w:r>
      <w:r w:rsidRPr="00F036CC">
        <w:rPr>
          <w:rFonts w:cs="Arial"/>
          <w:bCs/>
          <w:kern w:val="32"/>
          <w:szCs w:val="32"/>
          <w:lang w:val="en-US"/>
        </w:rPr>
        <w:t xml:space="preserve">  </w:t>
      </w:r>
    </w:p>
    <w:p w:rsidR="00484473" w:rsidRPr="00F036CC" w:rsidRDefault="00484473" w:rsidP="004579F1">
      <w:pPr>
        <w:pStyle w:val="Tabletitle"/>
        <w:spacing w:before="0"/>
        <w:rPr>
          <w:rFonts w:cs="Arial"/>
          <w:bCs/>
          <w:kern w:val="32"/>
          <w:szCs w:val="32"/>
          <w:lang w:val="en-US"/>
        </w:rPr>
      </w:pPr>
      <w:r w:rsidRPr="00F036CC">
        <w:rPr>
          <w:rFonts w:cs="Arial"/>
          <w:bCs/>
          <w:kern w:val="32"/>
          <w:szCs w:val="32"/>
          <w:lang w:val="en-US"/>
        </w:rPr>
        <w:t xml:space="preserve">Where, a= weight of flask containing the </w:t>
      </w:r>
      <w:r w:rsidR="001D2EB0" w:rsidRPr="00F036CC">
        <w:rPr>
          <w:rFonts w:cs="Arial"/>
          <w:bCs/>
          <w:kern w:val="32"/>
          <w:szCs w:val="32"/>
          <w:lang w:val="en-US"/>
        </w:rPr>
        <w:t>c</w:t>
      </w:r>
      <w:r w:rsidRPr="00F036CC">
        <w:rPr>
          <w:rFonts w:cs="Arial"/>
          <w:bCs/>
          <w:kern w:val="32"/>
          <w:szCs w:val="32"/>
          <w:lang w:val="en-US"/>
        </w:rPr>
        <w:t xml:space="preserve">hlorophyll and </w:t>
      </w:r>
      <w:r w:rsidR="001D2EB0" w:rsidRPr="00F036CC">
        <w:rPr>
          <w:rFonts w:cs="Arial"/>
          <w:bCs/>
          <w:kern w:val="32"/>
          <w:szCs w:val="32"/>
          <w:lang w:val="en-US"/>
        </w:rPr>
        <w:t>g</w:t>
      </w:r>
      <w:r w:rsidRPr="00F036CC">
        <w:rPr>
          <w:rFonts w:cs="Arial"/>
          <w:bCs/>
          <w:kern w:val="32"/>
          <w:szCs w:val="32"/>
          <w:lang w:val="en-US"/>
        </w:rPr>
        <w:t>rease (g);</w:t>
      </w:r>
      <w:r w:rsidR="001D2EB0" w:rsidRPr="00F036CC">
        <w:rPr>
          <w:rFonts w:cs="Arial"/>
          <w:bCs/>
          <w:kern w:val="32"/>
          <w:szCs w:val="32"/>
          <w:lang w:val="en-US"/>
        </w:rPr>
        <w:t xml:space="preserve"> </w:t>
      </w:r>
      <w:r w:rsidRPr="00F036CC">
        <w:rPr>
          <w:rFonts w:cs="Arial"/>
          <w:bCs/>
          <w:kern w:val="32"/>
          <w:szCs w:val="32"/>
          <w:lang w:val="en-US"/>
        </w:rPr>
        <w:t>b= weight of empty flask (g); c= the quantity of plant material taken into consideration (g);</w:t>
      </w:r>
      <w:r w:rsidR="001D2EB0" w:rsidRPr="00F036CC">
        <w:rPr>
          <w:rFonts w:cs="Arial"/>
          <w:bCs/>
          <w:kern w:val="32"/>
          <w:szCs w:val="32"/>
          <w:lang w:val="en-US"/>
        </w:rPr>
        <w:t xml:space="preserve"> </w:t>
      </w:r>
      <w:r w:rsidRPr="00F036CC">
        <w:rPr>
          <w:rFonts w:cs="Arial"/>
          <w:bCs/>
          <w:kern w:val="32"/>
          <w:szCs w:val="32"/>
          <w:lang w:val="en-US"/>
        </w:rPr>
        <w:t>U= humidity of the plant material (wt.</w:t>
      </w:r>
      <w:r w:rsidR="00567885" w:rsidRPr="00F036CC">
        <w:rPr>
          <w:rFonts w:cs="Arial"/>
          <w:bCs/>
          <w:kern w:val="32"/>
          <w:szCs w:val="32"/>
          <w:lang w:val="en-US"/>
        </w:rPr>
        <w:t xml:space="preserve"> </w:t>
      </w:r>
      <w:r w:rsidRPr="00F036CC">
        <w:rPr>
          <w:rFonts w:cs="Arial"/>
          <w:bCs/>
          <w:kern w:val="32"/>
          <w:szCs w:val="32"/>
          <w:lang w:val="en-US"/>
        </w:rPr>
        <w:t>%).</w:t>
      </w:r>
    </w:p>
    <w:p w:rsidR="002D28F5" w:rsidRPr="00F036CC" w:rsidRDefault="002D28F5" w:rsidP="002D28F5">
      <w:pPr>
        <w:pStyle w:val="Tabletitle"/>
      </w:pPr>
      <w:r w:rsidRPr="00F036CC">
        <w:rPr>
          <w:b/>
        </w:rPr>
        <w:t xml:space="preserve">Table S1. </w:t>
      </w:r>
      <w:r w:rsidRPr="00F036CC">
        <w:t>Composition of extracts after</w:t>
      </w:r>
      <w:r w:rsidRPr="00F036CC">
        <w:rPr>
          <w:b/>
        </w:rPr>
        <w:t xml:space="preserve"> </w:t>
      </w:r>
      <w:r w:rsidRPr="00F036CC">
        <w:t xml:space="preserve">degreasing and </w:t>
      </w:r>
      <w:proofErr w:type="spellStart"/>
      <w:r w:rsidRPr="00F036CC">
        <w:t>dechlorophyllation</w:t>
      </w:r>
      <w:proofErr w:type="spellEnd"/>
      <w:r w:rsidRPr="00F036CC">
        <w:t xml:space="preserve"> </w:t>
      </w:r>
    </w:p>
    <w:tbl>
      <w:tblPr>
        <w:tblW w:w="5000" w:type="pct"/>
        <w:jc w:val="center"/>
        <w:tblBorders>
          <w:top w:val="single" w:sz="4" w:space="0" w:color="auto"/>
          <w:bottom w:val="single" w:sz="4" w:space="0" w:color="auto"/>
        </w:tblBorders>
        <w:tblLook w:val="01E0"/>
      </w:tblPr>
      <w:tblGrid>
        <w:gridCol w:w="1810"/>
        <w:gridCol w:w="1842"/>
        <w:gridCol w:w="1985"/>
        <w:gridCol w:w="1560"/>
        <w:gridCol w:w="1518"/>
      </w:tblGrid>
      <w:tr w:rsidR="002D28F5" w:rsidRPr="00F036CC" w:rsidTr="001A33E0">
        <w:trPr>
          <w:jc w:val="center"/>
        </w:trPr>
        <w:tc>
          <w:tcPr>
            <w:tcW w:w="1038" w:type="pct"/>
            <w:tcBorders>
              <w:bottom w:val="single" w:sz="4" w:space="0" w:color="auto"/>
            </w:tcBorders>
            <w:shd w:val="clear" w:color="auto" w:fill="auto"/>
          </w:tcPr>
          <w:p w:rsidR="002D28F5" w:rsidRPr="00F036CC" w:rsidRDefault="002D28F5" w:rsidP="00CD6B74">
            <w:pPr>
              <w:pStyle w:val="Tabletitle"/>
              <w:spacing w:before="0"/>
              <w:rPr>
                <w:b/>
              </w:rPr>
            </w:pPr>
            <w:r w:rsidRPr="00F036CC">
              <w:rPr>
                <w:b/>
              </w:rPr>
              <w:t>Extract</w:t>
            </w:r>
          </w:p>
        </w:tc>
        <w:tc>
          <w:tcPr>
            <w:tcW w:w="1057" w:type="pct"/>
            <w:tcBorders>
              <w:bottom w:val="single" w:sz="4" w:space="0" w:color="auto"/>
            </w:tcBorders>
          </w:tcPr>
          <w:p w:rsidR="002D28F5" w:rsidRPr="00F036CC" w:rsidRDefault="002D28F5" w:rsidP="00CD6B74">
            <w:pPr>
              <w:pStyle w:val="Tabletitle"/>
              <w:spacing w:before="0"/>
              <w:rPr>
                <w:b/>
              </w:rPr>
            </w:pPr>
            <w:r w:rsidRPr="00F036CC">
              <w:rPr>
                <w:b/>
              </w:rPr>
              <w:t xml:space="preserve"> Dry substance (wt.% relative to the extract)</w:t>
            </w:r>
          </w:p>
        </w:tc>
        <w:tc>
          <w:tcPr>
            <w:tcW w:w="1139" w:type="pct"/>
            <w:tcBorders>
              <w:bottom w:val="single" w:sz="4" w:space="0" w:color="auto"/>
            </w:tcBorders>
          </w:tcPr>
          <w:p w:rsidR="002D28F5" w:rsidRPr="00F036CC" w:rsidRDefault="002D28F5" w:rsidP="00CD6B74">
            <w:pPr>
              <w:pStyle w:val="Tabletitle"/>
              <w:spacing w:before="0"/>
              <w:rPr>
                <w:b/>
              </w:rPr>
            </w:pPr>
            <w:r w:rsidRPr="00F036CC">
              <w:rPr>
                <w:b/>
              </w:rPr>
              <w:t>Chlorophyll and grease (wt.% rel. to dry substance)</w:t>
            </w:r>
          </w:p>
        </w:tc>
        <w:tc>
          <w:tcPr>
            <w:tcW w:w="895" w:type="pct"/>
            <w:tcBorders>
              <w:bottom w:val="single" w:sz="4" w:space="0" w:color="auto"/>
            </w:tcBorders>
          </w:tcPr>
          <w:p w:rsidR="002D28F5" w:rsidRPr="00F036CC" w:rsidRDefault="002D28F5" w:rsidP="00CD6B74">
            <w:pPr>
              <w:pStyle w:val="Tabletitle"/>
              <w:spacing w:before="0"/>
              <w:rPr>
                <w:b/>
              </w:rPr>
            </w:pPr>
            <w:r w:rsidRPr="00F036CC">
              <w:rPr>
                <w:b/>
              </w:rPr>
              <w:t>NT (wt.% rel. to dry substance)</w:t>
            </w:r>
          </w:p>
        </w:tc>
        <w:tc>
          <w:tcPr>
            <w:tcW w:w="871" w:type="pct"/>
            <w:tcBorders>
              <w:bottom w:val="single" w:sz="4" w:space="0" w:color="auto"/>
            </w:tcBorders>
          </w:tcPr>
          <w:p w:rsidR="002D28F5" w:rsidRPr="00F036CC" w:rsidRDefault="002D28F5" w:rsidP="00CD6B74">
            <w:pPr>
              <w:pStyle w:val="Tabletitle"/>
              <w:spacing w:before="0"/>
              <w:rPr>
                <w:b/>
                <w:vertAlign w:val="superscript"/>
              </w:rPr>
            </w:pPr>
            <w:r w:rsidRPr="00F036CC">
              <w:rPr>
                <w:b/>
              </w:rPr>
              <w:t>NT (wt.% rel. to the extract)·10</w:t>
            </w:r>
            <w:r w:rsidRPr="00F036CC">
              <w:rPr>
                <w:b/>
                <w:vertAlign w:val="superscript"/>
              </w:rPr>
              <w:t>3</w:t>
            </w:r>
          </w:p>
        </w:tc>
      </w:tr>
      <w:tr w:rsidR="002D28F5" w:rsidRPr="00F036CC" w:rsidTr="001A33E0">
        <w:trPr>
          <w:trHeight w:val="63"/>
          <w:jc w:val="center"/>
        </w:trPr>
        <w:tc>
          <w:tcPr>
            <w:tcW w:w="1038" w:type="pct"/>
            <w:tcBorders>
              <w:top w:val="single" w:sz="4" w:space="0" w:color="auto"/>
            </w:tcBorders>
            <w:shd w:val="clear" w:color="auto" w:fill="auto"/>
          </w:tcPr>
          <w:p w:rsidR="002D28F5" w:rsidRPr="00F036CC" w:rsidRDefault="002D28F5" w:rsidP="00CD6B74">
            <w:pPr>
              <w:pStyle w:val="Tabletitle"/>
              <w:spacing w:before="0"/>
              <w:rPr>
                <w:b/>
                <w:vertAlign w:val="superscript"/>
              </w:rPr>
            </w:pPr>
            <w:r w:rsidRPr="00F036CC">
              <w:rPr>
                <w:b/>
              </w:rPr>
              <w:t>T70%</w:t>
            </w:r>
          </w:p>
        </w:tc>
        <w:tc>
          <w:tcPr>
            <w:tcW w:w="1057" w:type="pct"/>
            <w:tcBorders>
              <w:top w:val="single" w:sz="4" w:space="0" w:color="auto"/>
            </w:tcBorders>
          </w:tcPr>
          <w:p w:rsidR="002D28F5" w:rsidRPr="00F036CC" w:rsidRDefault="002D28F5" w:rsidP="00CD6B74">
            <w:pPr>
              <w:pStyle w:val="Tabletitle"/>
              <w:spacing w:before="0"/>
              <w:rPr>
                <w:b/>
              </w:rPr>
            </w:pPr>
            <w:r w:rsidRPr="00F036CC">
              <w:rPr>
                <w:b/>
              </w:rPr>
              <w:t>1.95</w:t>
            </w:r>
          </w:p>
        </w:tc>
        <w:tc>
          <w:tcPr>
            <w:tcW w:w="1139" w:type="pct"/>
            <w:tcBorders>
              <w:top w:val="single" w:sz="4" w:space="0" w:color="auto"/>
            </w:tcBorders>
          </w:tcPr>
          <w:p w:rsidR="002D28F5" w:rsidRPr="00F036CC" w:rsidRDefault="002D28F5" w:rsidP="00CD6B74">
            <w:pPr>
              <w:pStyle w:val="Tabletitle"/>
              <w:spacing w:before="0"/>
              <w:rPr>
                <w:b/>
              </w:rPr>
            </w:pPr>
            <w:r w:rsidRPr="00F036CC">
              <w:rPr>
                <w:b/>
              </w:rPr>
              <w:t>14.63</w:t>
            </w:r>
          </w:p>
        </w:tc>
        <w:tc>
          <w:tcPr>
            <w:tcW w:w="895" w:type="pct"/>
            <w:tcBorders>
              <w:top w:val="single" w:sz="4" w:space="0" w:color="auto"/>
            </w:tcBorders>
          </w:tcPr>
          <w:p w:rsidR="002D28F5" w:rsidRPr="00F036CC" w:rsidRDefault="002D28F5" w:rsidP="00CD6B74">
            <w:pPr>
              <w:pStyle w:val="Tabletitle"/>
              <w:spacing w:before="0"/>
              <w:rPr>
                <w:b/>
              </w:rPr>
            </w:pPr>
            <w:r w:rsidRPr="00F036CC">
              <w:rPr>
                <w:b/>
              </w:rPr>
              <w:t>0.224</w:t>
            </w:r>
          </w:p>
        </w:tc>
        <w:tc>
          <w:tcPr>
            <w:tcW w:w="871" w:type="pct"/>
            <w:tcBorders>
              <w:top w:val="single" w:sz="4" w:space="0" w:color="auto"/>
            </w:tcBorders>
          </w:tcPr>
          <w:p w:rsidR="002D28F5" w:rsidRPr="00F036CC" w:rsidRDefault="002D28F5" w:rsidP="00CD6B74">
            <w:pPr>
              <w:pStyle w:val="Tabletitle"/>
              <w:spacing w:before="0"/>
              <w:rPr>
                <w:b/>
              </w:rPr>
            </w:pPr>
            <w:r w:rsidRPr="00F036CC">
              <w:rPr>
                <w:b/>
              </w:rPr>
              <w:t>4.3</w:t>
            </w:r>
          </w:p>
        </w:tc>
      </w:tr>
      <w:tr w:rsidR="002D28F5" w:rsidRPr="00F036CC" w:rsidTr="001A33E0">
        <w:trPr>
          <w:trHeight w:val="63"/>
          <w:jc w:val="center"/>
        </w:trPr>
        <w:tc>
          <w:tcPr>
            <w:tcW w:w="1038" w:type="pct"/>
            <w:shd w:val="clear" w:color="auto" w:fill="auto"/>
          </w:tcPr>
          <w:p w:rsidR="002D28F5" w:rsidRPr="00F036CC" w:rsidRDefault="002D28F5" w:rsidP="00CD6B74">
            <w:pPr>
              <w:pStyle w:val="Tabletitle"/>
              <w:spacing w:before="0"/>
              <w:rPr>
                <w:b/>
              </w:rPr>
            </w:pPr>
            <w:proofErr w:type="spellStart"/>
            <w:r w:rsidRPr="00F036CC">
              <w:rPr>
                <w:b/>
              </w:rPr>
              <w:t>EtOH</w:t>
            </w:r>
            <w:proofErr w:type="spellEnd"/>
            <w:r w:rsidRPr="00F036CC">
              <w:rPr>
                <w:b/>
              </w:rPr>
              <w:t xml:space="preserve"> 70%</w:t>
            </w:r>
          </w:p>
        </w:tc>
        <w:tc>
          <w:tcPr>
            <w:tcW w:w="1057" w:type="pct"/>
          </w:tcPr>
          <w:p w:rsidR="002D28F5" w:rsidRPr="00F036CC" w:rsidRDefault="002D28F5" w:rsidP="00CD6B74">
            <w:pPr>
              <w:pStyle w:val="Tabletitle"/>
              <w:spacing w:before="0"/>
              <w:rPr>
                <w:b/>
              </w:rPr>
            </w:pPr>
            <w:r w:rsidRPr="00F036CC">
              <w:rPr>
                <w:b/>
              </w:rPr>
              <w:t>1.88</w:t>
            </w:r>
          </w:p>
        </w:tc>
        <w:tc>
          <w:tcPr>
            <w:tcW w:w="1139" w:type="pct"/>
          </w:tcPr>
          <w:p w:rsidR="002D28F5" w:rsidRPr="00F036CC" w:rsidRDefault="002D28F5" w:rsidP="00CD6B74">
            <w:pPr>
              <w:pStyle w:val="Tabletitle"/>
              <w:spacing w:before="0"/>
              <w:rPr>
                <w:b/>
              </w:rPr>
            </w:pPr>
            <w:r w:rsidRPr="00F036CC">
              <w:rPr>
                <w:b/>
              </w:rPr>
              <w:t>19.93</w:t>
            </w:r>
          </w:p>
        </w:tc>
        <w:tc>
          <w:tcPr>
            <w:tcW w:w="895" w:type="pct"/>
          </w:tcPr>
          <w:p w:rsidR="002D28F5" w:rsidRPr="00F036CC" w:rsidRDefault="002D28F5" w:rsidP="00CD6B74">
            <w:pPr>
              <w:pStyle w:val="Tabletitle"/>
              <w:spacing w:before="0"/>
              <w:rPr>
                <w:b/>
              </w:rPr>
            </w:pPr>
            <w:r w:rsidRPr="00F036CC">
              <w:rPr>
                <w:b/>
              </w:rPr>
              <w:t>0.195</w:t>
            </w:r>
          </w:p>
        </w:tc>
        <w:tc>
          <w:tcPr>
            <w:tcW w:w="871" w:type="pct"/>
          </w:tcPr>
          <w:p w:rsidR="002D28F5" w:rsidRPr="00F036CC" w:rsidRDefault="002D28F5" w:rsidP="00CD6B74">
            <w:pPr>
              <w:pStyle w:val="Tabletitle"/>
              <w:spacing w:before="0"/>
              <w:rPr>
                <w:b/>
              </w:rPr>
            </w:pPr>
            <w:r w:rsidRPr="00F036CC">
              <w:rPr>
                <w:b/>
              </w:rPr>
              <w:t>3.7</w:t>
            </w:r>
          </w:p>
        </w:tc>
      </w:tr>
      <w:tr w:rsidR="002D28F5" w:rsidRPr="00F036CC" w:rsidTr="001A33E0">
        <w:trPr>
          <w:trHeight w:val="115"/>
          <w:jc w:val="center"/>
        </w:trPr>
        <w:tc>
          <w:tcPr>
            <w:tcW w:w="1038" w:type="pct"/>
            <w:shd w:val="clear" w:color="auto" w:fill="auto"/>
          </w:tcPr>
          <w:p w:rsidR="002D28F5" w:rsidRPr="00F036CC" w:rsidRDefault="002D28F5" w:rsidP="00CD6B74">
            <w:pPr>
              <w:pStyle w:val="Tabletitle"/>
              <w:spacing w:before="0"/>
            </w:pPr>
            <w:proofErr w:type="spellStart"/>
            <w:r w:rsidRPr="00F036CC">
              <w:t>EtOH</w:t>
            </w:r>
            <w:proofErr w:type="spellEnd"/>
            <w:r w:rsidRPr="00F036CC">
              <w:t xml:space="preserve"> 70%-</w:t>
            </w:r>
            <w:proofErr w:type="spellStart"/>
            <w:r w:rsidRPr="00F036CC">
              <w:t>Hx</w:t>
            </w:r>
            <w:proofErr w:type="spellEnd"/>
          </w:p>
        </w:tc>
        <w:tc>
          <w:tcPr>
            <w:tcW w:w="1057" w:type="pct"/>
          </w:tcPr>
          <w:p w:rsidR="002D28F5" w:rsidRPr="00F036CC" w:rsidRDefault="002D28F5" w:rsidP="00CD6B74">
            <w:pPr>
              <w:pStyle w:val="Tabletitle"/>
              <w:spacing w:before="0"/>
              <w:rPr>
                <w:i/>
              </w:rPr>
            </w:pPr>
            <w:r w:rsidRPr="00F036CC">
              <w:rPr>
                <w:i/>
              </w:rPr>
              <w:t>7.45</w:t>
            </w:r>
          </w:p>
        </w:tc>
        <w:tc>
          <w:tcPr>
            <w:tcW w:w="1139" w:type="pct"/>
          </w:tcPr>
          <w:p w:rsidR="002D28F5" w:rsidRPr="00F036CC" w:rsidRDefault="002D28F5" w:rsidP="00CD6B74">
            <w:pPr>
              <w:pStyle w:val="Tabletitle"/>
              <w:spacing w:before="0"/>
            </w:pPr>
            <w:r w:rsidRPr="00F036CC">
              <w:t>1.98</w:t>
            </w:r>
          </w:p>
        </w:tc>
        <w:tc>
          <w:tcPr>
            <w:tcW w:w="895" w:type="pct"/>
          </w:tcPr>
          <w:p w:rsidR="002D28F5" w:rsidRPr="00F036CC" w:rsidRDefault="002D28F5" w:rsidP="00CD6B74">
            <w:pPr>
              <w:pStyle w:val="Tabletitle"/>
              <w:spacing w:before="0"/>
            </w:pPr>
            <w:r w:rsidRPr="00F036CC">
              <w:t>0.222</w:t>
            </w:r>
          </w:p>
        </w:tc>
        <w:tc>
          <w:tcPr>
            <w:tcW w:w="871" w:type="pct"/>
          </w:tcPr>
          <w:p w:rsidR="002D28F5" w:rsidRPr="00F036CC" w:rsidRDefault="002D28F5" w:rsidP="00CD6B74">
            <w:pPr>
              <w:pStyle w:val="Tabletitle"/>
              <w:spacing w:before="0"/>
            </w:pPr>
            <w:r w:rsidRPr="00F036CC">
              <w:t>16.5</w:t>
            </w:r>
          </w:p>
        </w:tc>
      </w:tr>
      <w:tr w:rsidR="002D28F5" w:rsidRPr="00F036CC" w:rsidTr="001A33E0">
        <w:trPr>
          <w:trHeight w:val="281"/>
          <w:jc w:val="center"/>
        </w:trPr>
        <w:tc>
          <w:tcPr>
            <w:tcW w:w="1038" w:type="pct"/>
            <w:shd w:val="clear" w:color="auto" w:fill="auto"/>
          </w:tcPr>
          <w:p w:rsidR="002D28F5" w:rsidRPr="00F036CC" w:rsidRDefault="002D28F5" w:rsidP="00CD6B74">
            <w:pPr>
              <w:pStyle w:val="Tabletitle"/>
              <w:spacing w:before="0"/>
            </w:pPr>
            <w:r w:rsidRPr="00F036CC">
              <w:t>T70%-</w:t>
            </w:r>
            <w:proofErr w:type="spellStart"/>
            <w:r w:rsidRPr="00F036CC">
              <w:t>Hx</w:t>
            </w:r>
            <w:proofErr w:type="spellEnd"/>
          </w:p>
        </w:tc>
        <w:tc>
          <w:tcPr>
            <w:tcW w:w="1057" w:type="pct"/>
          </w:tcPr>
          <w:p w:rsidR="002D28F5" w:rsidRPr="00F036CC" w:rsidRDefault="002D28F5" w:rsidP="00CD6B74">
            <w:pPr>
              <w:pStyle w:val="Tabletitle"/>
              <w:spacing w:before="0"/>
            </w:pPr>
            <w:r w:rsidRPr="00F036CC">
              <w:t>5.95</w:t>
            </w:r>
          </w:p>
        </w:tc>
        <w:tc>
          <w:tcPr>
            <w:tcW w:w="1139" w:type="pct"/>
          </w:tcPr>
          <w:p w:rsidR="002D28F5" w:rsidRPr="00F036CC" w:rsidRDefault="002D28F5" w:rsidP="00CD6B74">
            <w:pPr>
              <w:pStyle w:val="Tabletitle"/>
              <w:spacing w:before="0"/>
              <w:rPr>
                <w:i/>
              </w:rPr>
            </w:pPr>
            <w:r w:rsidRPr="00F036CC">
              <w:rPr>
                <w:i/>
              </w:rPr>
              <w:t>5.71</w:t>
            </w:r>
          </w:p>
        </w:tc>
        <w:tc>
          <w:tcPr>
            <w:tcW w:w="895" w:type="pct"/>
          </w:tcPr>
          <w:p w:rsidR="002D28F5" w:rsidRPr="00F036CC" w:rsidRDefault="002D28F5" w:rsidP="00CD6B74">
            <w:pPr>
              <w:pStyle w:val="Tabletitle"/>
              <w:spacing w:before="0"/>
            </w:pPr>
            <w:r w:rsidRPr="00F036CC">
              <w:t>0.156</w:t>
            </w:r>
          </w:p>
        </w:tc>
        <w:tc>
          <w:tcPr>
            <w:tcW w:w="871" w:type="pct"/>
          </w:tcPr>
          <w:p w:rsidR="002D28F5" w:rsidRPr="00F036CC" w:rsidRDefault="002D28F5" w:rsidP="00CD6B74">
            <w:pPr>
              <w:pStyle w:val="Tabletitle"/>
              <w:spacing w:before="0"/>
            </w:pPr>
            <w:r w:rsidRPr="00F036CC">
              <w:t>14.3</w:t>
            </w:r>
          </w:p>
        </w:tc>
      </w:tr>
      <w:tr w:rsidR="002D28F5" w:rsidRPr="00F036CC" w:rsidTr="001A33E0">
        <w:trPr>
          <w:trHeight w:val="281"/>
          <w:jc w:val="center"/>
        </w:trPr>
        <w:tc>
          <w:tcPr>
            <w:tcW w:w="1038" w:type="pct"/>
            <w:shd w:val="clear" w:color="auto" w:fill="auto"/>
          </w:tcPr>
          <w:p w:rsidR="002D28F5" w:rsidRPr="00F036CC" w:rsidRDefault="002D28F5" w:rsidP="00CD6B74">
            <w:pPr>
              <w:pStyle w:val="Tabletitle"/>
              <w:spacing w:before="0"/>
            </w:pPr>
            <w:r w:rsidRPr="00F036CC">
              <w:t>SHx70%</w:t>
            </w:r>
          </w:p>
        </w:tc>
        <w:tc>
          <w:tcPr>
            <w:tcW w:w="1057" w:type="pct"/>
          </w:tcPr>
          <w:p w:rsidR="002D28F5" w:rsidRPr="00F036CC" w:rsidRDefault="002D28F5" w:rsidP="00CD6B74">
            <w:pPr>
              <w:pStyle w:val="Tabletitle"/>
              <w:spacing w:before="0"/>
              <w:rPr>
                <w:b/>
              </w:rPr>
            </w:pPr>
            <w:r w:rsidRPr="00F036CC">
              <w:rPr>
                <w:b/>
              </w:rPr>
              <w:t>1.76</w:t>
            </w:r>
          </w:p>
        </w:tc>
        <w:tc>
          <w:tcPr>
            <w:tcW w:w="1139" w:type="pct"/>
          </w:tcPr>
          <w:p w:rsidR="002D28F5" w:rsidRPr="00F036CC" w:rsidRDefault="002D28F5" w:rsidP="00CD6B74">
            <w:pPr>
              <w:pStyle w:val="Tabletitle"/>
              <w:spacing w:before="0"/>
              <w:rPr>
                <w:b/>
              </w:rPr>
            </w:pPr>
            <w:r w:rsidRPr="00F036CC">
              <w:rPr>
                <w:b/>
              </w:rPr>
              <w:t>4.65</w:t>
            </w:r>
          </w:p>
        </w:tc>
        <w:tc>
          <w:tcPr>
            <w:tcW w:w="895" w:type="pct"/>
          </w:tcPr>
          <w:p w:rsidR="002D28F5" w:rsidRPr="00F036CC" w:rsidRDefault="002D28F5" w:rsidP="00CD6B74">
            <w:pPr>
              <w:pStyle w:val="Tabletitle"/>
              <w:spacing w:before="0"/>
              <w:rPr>
                <w:b/>
              </w:rPr>
            </w:pPr>
            <w:r w:rsidRPr="00F036CC">
              <w:rPr>
                <w:b/>
              </w:rPr>
              <w:t>0.335</w:t>
            </w:r>
          </w:p>
        </w:tc>
        <w:tc>
          <w:tcPr>
            <w:tcW w:w="871" w:type="pct"/>
          </w:tcPr>
          <w:p w:rsidR="002D28F5" w:rsidRPr="00F036CC" w:rsidRDefault="002D28F5" w:rsidP="00CD6B74">
            <w:pPr>
              <w:pStyle w:val="Tabletitle"/>
              <w:spacing w:before="0"/>
              <w:rPr>
                <w:b/>
              </w:rPr>
            </w:pPr>
            <w:r w:rsidRPr="00F036CC">
              <w:rPr>
                <w:b/>
              </w:rPr>
              <w:t>5.9</w:t>
            </w:r>
          </w:p>
        </w:tc>
      </w:tr>
      <w:tr w:rsidR="002D28F5" w:rsidRPr="00F036CC" w:rsidTr="001A33E0">
        <w:trPr>
          <w:trHeight w:val="281"/>
          <w:jc w:val="center"/>
        </w:trPr>
        <w:tc>
          <w:tcPr>
            <w:tcW w:w="1038" w:type="pct"/>
            <w:shd w:val="clear" w:color="auto" w:fill="auto"/>
          </w:tcPr>
          <w:p w:rsidR="002D28F5" w:rsidRPr="00F036CC" w:rsidRDefault="002D28F5" w:rsidP="00CD6B74">
            <w:pPr>
              <w:pStyle w:val="Tabletitle"/>
              <w:spacing w:before="0"/>
            </w:pPr>
            <w:r w:rsidRPr="00F036CC">
              <w:t>RHx70%</w:t>
            </w:r>
          </w:p>
        </w:tc>
        <w:tc>
          <w:tcPr>
            <w:tcW w:w="1057" w:type="pct"/>
          </w:tcPr>
          <w:p w:rsidR="002D28F5" w:rsidRPr="00F036CC" w:rsidRDefault="002D28F5" w:rsidP="00CD6B74">
            <w:pPr>
              <w:pStyle w:val="Tabletitle"/>
              <w:spacing w:before="0"/>
            </w:pPr>
            <w:r w:rsidRPr="00F036CC">
              <w:t>1.44</w:t>
            </w:r>
          </w:p>
        </w:tc>
        <w:tc>
          <w:tcPr>
            <w:tcW w:w="1139" w:type="pct"/>
          </w:tcPr>
          <w:p w:rsidR="002D28F5" w:rsidRPr="00F036CC" w:rsidRDefault="002D28F5" w:rsidP="00CD6B74">
            <w:pPr>
              <w:pStyle w:val="Tabletitle"/>
              <w:spacing w:before="0"/>
            </w:pPr>
            <w:r w:rsidRPr="00F036CC">
              <w:t>2.65</w:t>
            </w:r>
          </w:p>
        </w:tc>
        <w:tc>
          <w:tcPr>
            <w:tcW w:w="895" w:type="pct"/>
          </w:tcPr>
          <w:p w:rsidR="002D28F5" w:rsidRPr="00F036CC" w:rsidRDefault="002D28F5" w:rsidP="00CD6B74">
            <w:pPr>
              <w:pStyle w:val="Tabletitle"/>
              <w:spacing w:before="0"/>
            </w:pPr>
            <w:r w:rsidRPr="00F036CC">
              <w:t>0.278</w:t>
            </w:r>
          </w:p>
        </w:tc>
        <w:tc>
          <w:tcPr>
            <w:tcW w:w="871" w:type="pct"/>
          </w:tcPr>
          <w:p w:rsidR="002D28F5" w:rsidRPr="00F036CC" w:rsidRDefault="002D28F5" w:rsidP="00CD6B74">
            <w:pPr>
              <w:pStyle w:val="Tabletitle"/>
              <w:spacing w:before="0"/>
            </w:pPr>
            <w:r w:rsidRPr="00F036CC">
              <w:t>4.0</w:t>
            </w:r>
          </w:p>
        </w:tc>
      </w:tr>
    </w:tbl>
    <w:p w:rsidR="00CD6B74" w:rsidRPr="00F036CC" w:rsidRDefault="00CD6B74" w:rsidP="002D28F5">
      <w:pPr>
        <w:pStyle w:val="Tabletitle"/>
        <w:rPr>
          <w:b/>
        </w:rPr>
      </w:pPr>
    </w:p>
    <w:p w:rsidR="002D28F5" w:rsidRPr="00F036CC" w:rsidRDefault="002D28F5" w:rsidP="002D28F5">
      <w:pPr>
        <w:pStyle w:val="Tabletitle"/>
      </w:pPr>
      <w:r w:rsidRPr="00F036CC">
        <w:rPr>
          <w:b/>
        </w:rPr>
        <w:lastRenderedPageBreak/>
        <w:t xml:space="preserve">Table S2. </w:t>
      </w:r>
      <w:proofErr w:type="spellStart"/>
      <w:r w:rsidRPr="00F036CC">
        <w:t>Acetonitril</w:t>
      </w:r>
      <w:proofErr w:type="spellEnd"/>
      <w:r w:rsidRPr="00F036CC">
        <w:t xml:space="preserve"> extracts of flavones and </w:t>
      </w:r>
      <w:proofErr w:type="spellStart"/>
      <w:r w:rsidRPr="00F036CC">
        <w:t>polyphenolcarboxylic</w:t>
      </w:r>
      <w:proofErr w:type="spellEnd"/>
      <w:r w:rsidRPr="00F036CC">
        <w:t xml:space="preserve"> acids from degreased and </w:t>
      </w:r>
      <w:proofErr w:type="spellStart"/>
      <w:r w:rsidRPr="00F036CC">
        <w:t>dechlorophyllised</w:t>
      </w:r>
      <w:proofErr w:type="spellEnd"/>
      <w:r w:rsidRPr="00F036CC">
        <w:t xml:space="preserve"> plant materials</w:t>
      </w:r>
      <w:r w:rsidRPr="00F036CC">
        <w:rPr>
          <w:b/>
        </w:rPr>
        <w:t xml:space="preserve"> </w:t>
      </w:r>
    </w:p>
    <w:tbl>
      <w:tblPr>
        <w:tblW w:w="5000" w:type="pct"/>
        <w:jc w:val="center"/>
        <w:tblBorders>
          <w:top w:val="single" w:sz="4" w:space="0" w:color="auto"/>
          <w:bottom w:val="single" w:sz="4" w:space="0" w:color="auto"/>
        </w:tblBorders>
        <w:tblLook w:val="01E0"/>
      </w:tblPr>
      <w:tblGrid>
        <w:gridCol w:w="1145"/>
        <w:gridCol w:w="2255"/>
        <w:gridCol w:w="2540"/>
        <w:gridCol w:w="2775"/>
      </w:tblGrid>
      <w:tr w:rsidR="002D28F5" w:rsidRPr="00F036CC" w:rsidTr="001A33E0">
        <w:trPr>
          <w:trHeight w:val="1105"/>
          <w:jc w:val="center"/>
        </w:trPr>
        <w:tc>
          <w:tcPr>
            <w:tcW w:w="657" w:type="pct"/>
            <w:tcBorders>
              <w:bottom w:val="single" w:sz="4" w:space="0" w:color="auto"/>
            </w:tcBorders>
            <w:shd w:val="clear" w:color="auto" w:fill="auto"/>
          </w:tcPr>
          <w:p w:rsidR="002D28F5" w:rsidRPr="00F036CC" w:rsidRDefault="002D28F5" w:rsidP="00CD6B74">
            <w:pPr>
              <w:pStyle w:val="Tabletitle"/>
              <w:spacing w:before="0"/>
              <w:rPr>
                <w:b/>
              </w:rPr>
            </w:pPr>
            <w:r w:rsidRPr="00F036CC">
              <w:rPr>
                <w:b/>
              </w:rPr>
              <w:t>Extract</w:t>
            </w:r>
          </w:p>
        </w:tc>
        <w:tc>
          <w:tcPr>
            <w:tcW w:w="1294" w:type="pct"/>
            <w:tcBorders>
              <w:bottom w:val="single" w:sz="4" w:space="0" w:color="auto"/>
            </w:tcBorders>
            <w:shd w:val="clear" w:color="auto" w:fill="auto"/>
          </w:tcPr>
          <w:p w:rsidR="002D28F5" w:rsidRPr="00F036CC" w:rsidRDefault="002D28F5" w:rsidP="00CD6B74">
            <w:pPr>
              <w:pStyle w:val="Tabletitle"/>
              <w:spacing w:before="0"/>
              <w:rPr>
                <w:b/>
              </w:rPr>
            </w:pPr>
            <w:r w:rsidRPr="00F036CC">
              <w:rPr>
                <w:b/>
              </w:rPr>
              <w:t>Dry substance (wt.% relative to the extract)</w:t>
            </w:r>
          </w:p>
        </w:tc>
        <w:tc>
          <w:tcPr>
            <w:tcW w:w="1457" w:type="pct"/>
            <w:tcBorders>
              <w:bottom w:val="single" w:sz="4" w:space="0" w:color="auto"/>
            </w:tcBorders>
            <w:shd w:val="clear" w:color="auto" w:fill="auto"/>
          </w:tcPr>
          <w:p w:rsidR="002D28F5" w:rsidRPr="00F036CC" w:rsidRDefault="00E44B14" w:rsidP="00E44B14">
            <w:pPr>
              <w:pStyle w:val="Tabletitle"/>
              <w:spacing w:before="0"/>
              <w:rPr>
                <w:b/>
              </w:rPr>
            </w:pPr>
            <w:r w:rsidRPr="00F036CC">
              <w:rPr>
                <w:b/>
              </w:rPr>
              <w:t xml:space="preserve">Flavones expressed in </w:t>
            </w:r>
            <w:proofErr w:type="spellStart"/>
            <w:r w:rsidRPr="00F036CC">
              <w:rPr>
                <w:b/>
              </w:rPr>
              <w:t>rutoside</w:t>
            </w:r>
            <w:proofErr w:type="spellEnd"/>
            <w:r w:rsidR="002D28F5" w:rsidRPr="00F036CC">
              <w:rPr>
                <w:b/>
              </w:rPr>
              <w:t xml:space="preserve"> (wt.% relative to the extract)</w:t>
            </w:r>
          </w:p>
        </w:tc>
        <w:tc>
          <w:tcPr>
            <w:tcW w:w="1592" w:type="pct"/>
            <w:tcBorders>
              <w:bottom w:val="single" w:sz="4" w:space="0" w:color="auto"/>
            </w:tcBorders>
            <w:shd w:val="clear" w:color="auto" w:fill="auto"/>
          </w:tcPr>
          <w:p w:rsidR="002D28F5" w:rsidRPr="00F036CC" w:rsidRDefault="002D28F5" w:rsidP="00CD6B74">
            <w:pPr>
              <w:pStyle w:val="Tabletitle"/>
              <w:spacing w:before="0"/>
              <w:rPr>
                <w:b/>
              </w:rPr>
            </w:pPr>
            <w:proofErr w:type="spellStart"/>
            <w:r w:rsidRPr="00F036CC">
              <w:rPr>
                <w:b/>
              </w:rPr>
              <w:t>Polyphenolcarboxylic</w:t>
            </w:r>
            <w:proofErr w:type="spellEnd"/>
            <w:r w:rsidRPr="00F036CC">
              <w:rPr>
                <w:b/>
              </w:rPr>
              <w:t xml:space="preserve"> acids in acid </w:t>
            </w:r>
            <w:proofErr w:type="spellStart"/>
            <w:r w:rsidRPr="00F036CC">
              <w:rPr>
                <w:b/>
              </w:rPr>
              <w:t>caffeic</w:t>
            </w:r>
            <w:proofErr w:type="spellEnd"/>
            <w:r w:rsidRPr="00F036CC">
              <w:rPr>
                <w:b/>
              </w:rPr>
              <w:t xml:space="preserve"> (wt.% relative the extract)</w:t>
            </w:r>
          </w:p>
        </w:tc>
      </w:tr>
      <w:tr w:rsidR="002D28F5" w:rsidRPr="00F036CC" w:rsidTr="001A33E0">
        <w:trPr>
          <w:jc w:val="center"/>
        </w:trPr>
        <w:tc>
          <w:tcPr>
            <w:tcW w:w="657" w:type="pct"/>
            <w:shd w:val="clear" w:color="auto" w:fill="auto"/>
          </w:tcPr>
          <w:p w:rsidR="002D28F5" w:rsidRPr="00F036CC" w:rsidRDefault="002D28F5" w:rsidP="00CD6B74">
            <w:pPr>
              <w:pStyle w:val="Tabletitle"/>
              <w:spacing w:before="0"/>
            </w:pPr>
            <w:r w:rsidRPr="00F036CC">
              <w:t>ACN30</w:t>
            </w:r>
          </w:p>
        </w:tc>
        <w:tc>
          <w:tcPr>
            <w:tcW w:w="1294" w:type="pct"/>
            <w:shd w:val="clear" w:color="auto" w:fill="auto"/>
          </w:tcPr>
          <w:p w:rsidR="002D28F5" w:rsidRPr="00F036CC" w:rsidRDefault="002D28F5" w:rsidP="00CD6B74">
            <w:pPr>
              <w:pStyle w:val="Tabletitle"/>
              <w:spacing w:before="0"/>
            </w:pPr>
            <w:r w:rsidRPr="00F036CC">
              <w:t>0.46</w:t>
            </w:r>
          </w:p>
        </w:tc>
        <w:tc>
          <w:tcPr>
            <w:tcW w:w="1457" w:type="pct"/>
            <w:shd w:val="clear" w:color="auto" w:fill="auto"/>
          </w:tcPr>
          <w:p w:rsidR="002D28F5" w:rsidRPr="00F036CC" w:rsidRDefault="002D28F5" w:rsidP="00CD6B74">
            <w:pPr>
              <w:pStyle w:val="Tabletitle"/>
              <w:spacing w:before="0"/>
            </w:pPr>
            <w:r w:rsidRPr="00F036CC">
              <w:t>0.04</w:t>
            </w:r>
          </w:p>
        </w:tc>
        <w:tc>
          <w:tcPr>
            <w:tcW w:w="1592" w:type="pct"/>
            <w:shd w:val="clear" w:color="auto" w:fill="auto"/>
          </w:tcPr>
          <w:p w:rsidR="002D28F5" w:rsidRPr="00F036CC" w:rsidRDefault="002D28F5" w:rsidP="00CD6B74">
            <w:pPr>
              <w:pStyle w:val="Tabletitle"/>
              <w:spacing w:before="0"/>
            </w:pPr>
            <w:r w:rsidRPr="00F036CC">
              <w:t>0.02</w:t>
            </w:r>
          </w:p>
        </w:tc>
      </w:tr>
      <w:tr w:rsidR="002D28F5" w:rsidRPr="00F036CC" w:rsidTr="001A33E0">
        <w:trPr>
          <w:jc w:val="center"/>
        </w:trPr>
        <w:tc>
          <w:tcPr>
            <w:tcW w:w="657" w:type="pct"/>
            <w:shd w:val="clear" w:color="auto" w:fill="auto"/>
          </w:tcPr>
          <w:p w:rsidR="002D28F5" w:rsidRPr="00F036CC" w:rsidRDefault="002D28F5" w:rsidP="00CD6B74">
            <w:pPr>
              <w:pStyle w:val="Tabletitle"/>
              <w:spacing w:before="0"/>
            </w:pPr>
            <w:r w:rsidRPr="00F036CC">
              <w:t>ACN60</w:t>
            </w:r>
          </w:p>
        </w:tc>
        <w:tc>
          <w:tcPr>
            <w:tcW w:w="1294" w:type="pct"/>
            <w:shd w:val="clear" w:color="auto" w:fill="auto"/>
          </w:tcPr>
          <w:p w:rsidR="002D28F5" w:rsidRPr="00F036CC" w:rsidRDefault="002D28F5" w:rsidP="00CD6B74">
            <w:pPr>
              <w:pStyle w:val="Tabletitle"/>
              <w:spacing w:before="0"/>
            </w:pPr>
            <w:r w:rsidRPr="00F036CC">
              <w:t>0.49</w:t>
            </w:r>
          </w:p>
        </w:tc>
        <w:tc>
          <w:tcPr>
            <w:tcW w:w="1457" w:type="pct"/>
            <w:shd w:val="clear" w:color="auto" w:fill="auto"/>
          </w:tcPr>
          <w:p w:rsidR="002D28F5" w:rsidRPr="00F036CC" w:rsidRDefault="002D28F5" w:rsidP="00CD6B74">
            <w:pPr>
              <w:pStyle w:val="Tabletitle"/>
              <w:spacing w:before="0"/>
            </w:pPr>
            <w:r w:rsidRPr="00F036CC">
              <w:t>0.12</w:t>
            </w:r>
          </w:p>
        </w:tc>
        <w:tc>
          <w:tcPr>
            <w:tcW w:w="1592" w:type="pct"/>
            <w:shd w:val="clear" w:color="auto" w:fill="auto"/>
          </w:tcPr>
          <w:p w:rsidR="002D28F5" w:rsidRPr="00F036CC" w:rsidRDefault="002D28F5" w:rsidP="00CD6B74">
            <w:pPr>
              <w:pStyle w:val="Tabletitle"/>
              <w:spacing w:before="0"/>
            </w:pPr>
            <w:r w:rsidRPr="00F036CC">
              <w:t>0.06</w:t>
            </w:r>
          </w:p>
        </w:tc>
      </w:tr>
      <w:tr w:rsidR="002D28F5" w:rsidRPr="00F036CC" w:rsidTr="001A33E0">
        <w:trPr>
          <w:jc w:val="center"/>
        </w:trPr>
        <w:tc>
          <w:tcPr>
            <w:tcW w:w="657" w:type="pct"/>
            <w:shd w:val="clear" w:color="auto" w:fill="auto"/>
          </w:tcPr>
          <w:p w:rsidR="002D28F5" w:rsidRPr="00F036CC" w:rsidRDefault="002D28F5" w:rsidP="00CD6B74">
            <w:pPr>
              <w:pStyle w:val="Tabletitle"/>
              <w:spacing w:before="0"/>
            </w:pPr>
            <w:r w:rsidRPr="00F036CC">
              <w:t>ACNR</w:t>
            </w:r>
          </w:p>
        </w:tc>
        <w:tc>
          <w:tcPr>
            <w:tcW w:w="1294" w:type="pct"/>
            <w:shd w:val="clear" w:color="auto" w:fill="auto"/>
          </w:tcPr>
          <w:p w:rsidR="002D28F5" w:rsidRPr="00F036CC" w:rsidRDefault="002D28F5" w:rsidP="00CD6B74">
            <w:pPr>
              <w:pStyle w:val="Tabletitle"/>
              <w:spacing w:before="0"/>
            </w:pPr>
            <w:r w:rsidRPr="00F036CC">
              <w:t>0.24</w:t>
            </w:r>
          </w:p>
        </w:tc>
        <w:tc>
          <w:tcPr>
            <w:tcW w:w="1457" w:type="pct"/>
            <w:shd w:val="clear" w:color="auto" w:fill="auto"/>
          </w:tcPr>
          <w:p w:rsidR="002D28F5" w:rsidRPr="00F036CC" w:rsidRDefault="002D28F5" w:rsidP="00CD6B74">
            <w:pPr>
              <w:pStyle w:val="Tabletitle"/>
              <w:spacing w:before="0"/>
            </w:pPr>
            <w:r w:rsidRPr="00F036CC">
              <w:t>0.02</w:t>
            </w:r>
          </w:p>
        </w:tc>
        <w:tc>
          <w:tcPr>
            <w:tcW w:w="1592" w:type="pct"/>
            <w:shd w:val="clear" w:color="auto" w:fill="auto"/>
          </w:tcPr>
          <w:p w:rsidR="002D28F5" w:rsidRPr="00F036CC" w:rsidRDefault="002D28F5" w:rsidP="00CD6B74">
            <w:pPr>
              <w:pStyle w:val="Tabletitle"/>
              <w:spacing w:before="0"/>
            </w:pPr>
            <w:r w:rsidRPr="00F036CC">
              <w:t>0.01</w:t>
            </w:r>
          </w:p>
        </w:tc>
      </w:tr>
    </w:tbl>
    <w:p w:rsidR="002D28F5" w:rsidRPr="00F036CC" w:rsidRDefault="002D28F5" w:rsidP="002D28F5"/>
    <w:sectPr w:rsidR="002D28F5" w:rsidRPr="00F036CC" w:rsidSect="00074B81">
      <w:headerReference w:type="default" r:id="rId41"/>
      <w:footerReference w:type="default" r:id="rId42"/>
      <w:pgSz w:w="11901" w:h="16840"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E78" w:rsidRDefault="00011E78" w:rsidP="00AF2C92">
      <w:r>
        <w:separator/>
      </w:r>
    </w:p>
  </w:endnote>
  <w:endnote w:type="continuationSeparator" w:id="0">
    <w:p w:rsidR="00011E78" w:rsidRDefault="00011E78" w:rsidP="00AF2C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40268"/>
      <w:docPartObj>
        <w:docPartGallery w:val="Page Numbers (Bottom of Page)"/>
        <w:docPartUnique/>
      </w:docPartObj>
    </w:sdtPr>
    <w:sdtContent>
      <w:p w:rsidR="000F130C" w:rsidRDefault="00F074DC">
        <w:pPr>
          <w:pStyle w:val="Footer"/>
          <w:jc w:val="right"/>
        </w:pPr>
        <w:r>
          <w:fldChar w:fldCharType="begin"/>
        </w:r>
        <w:r w:rsidR="00C80F0A">
          <w:instrText xml:space="preserve"> PAGE   \* MERGEFORMAT </w:instrText>
        </w:r>
        <w:r>
          <w:fldChar w:fldCharType="separate"/>
        </w:r>
        <w:r w:rsidR="00287CB0">
          <w:rPr>
            <w:noProof/>
          </w:rPr>
          <w:t>7</w:t>
        </w:r>
        <w:r>
          <w:rPr>
            <w:noProof/>
          </w:rPr>
          <w:fldChar w:fldCharType="end"/>
        </w:r>
      </w:p>
    </w:sdtContent>
  </w:sdt>
  <w:p w:rsidR="000F130C" w:rsidRDefault="000F13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E78" w:rsidRDefault="00011E78" w:rsidP="00AF2C92">
      <w:r>
        <w:separator/>
      </w:r>
    </w:p>
  </w:footnote>
  <w:footnote w:type="continuationSeparator" w:id="0">
    <w:p w:rsidR="00011E78" w:rsidRDefault="00011E78" w:rsidP="00AF2C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8D5" w:rsidRPr="00E908D5" w:rsidRDefault="00E908D5">
    <w:pPr>
      <w:pStyle w:val="Header"/>
      <w:rPr>
        <w:b/>
      </w:rPr>
    </w:pPr>
    <w:r w:rsidRPr="00E908D5">
      <w:rPr>
        <w:b/>
      </w:rPr>
      <w:t>SUPPLEMENTARY MATERIAL</w:t>
    </w:r>
  </w:p>
  <w:p w:rsidR="00E908D5" w:rsidRDefault="00E908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02A70F6"/>
    <w:multiLevelType w:val="hybridMultilevel"/>
    <w:tmpl w:val="F2069ABE"/>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7">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1"/>
  </w:num>
  <w:num w:numId="15">
    <w:abstractNumId w:val="14"/>
  </w:num>
  <w:num w:numId="16">
    <w:abstractNumId w:val="17"/>
  </w:num>
  <w:num w:numId="17">
    <w:abstractNumId w:val="11"/>
  </w:num>
  <w:num w:numId="18">
    <w:abstractNumId w:val="0"/>
  </w:num>
  <w:num w:numId="19">
    <w:abstractNumId w:val="12"/>
  </w:num>
  <w:num w:numId="20">
    <w:abstractNumId w:val="21"/>
  </w:num>
  <w:num w:numId="21">
    <w:abstractNumId w:val="21"/>
  </w:num>
  <w:num w:numId="22">
    <w:abstractNumId w:val="21"/>
  </w:num>
  <w:num w:numId="23">
    <w:abstractNumId w:val="21"/>
  </w:num>
  <w:num w:numId="24">
    <w:abstractNumId w:val="18"/>
  </w:num>
  <w:num w:numId="25">
    <w:abstractNumId w:val="19"/>
  </w:num>
  <w:num w:numId="26">
    <w:abstractNumId w:val="22"/>
  </w:num>
  <w:num w:numId="27">
    <w:abstractNumId w:val="23"/>
  </w:num>
  <w:num w:numId="28">
    <w:abstractNumId w:val="21"/>
  </w:num>
  <w:num w:numId="29">
    <w:abstractNumId w:val="13"/>
  </w:num>
  <w:num w:numId="30">
    <w:abstractNumId w:val="24"/>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FormatFilter w:val="1008"/>
  <w:defaultTabStop w:val="720"/>
  <w:characterSpacingControl w:val="doNotCompress"/>
  <w:footnotePr>
    <w:footnote w:id="-1"/>
    <w:footnote w:id="0"/>
  </w:footnotePr>
  <w:endnotePr>
    <w:endnote w:id="-1"/>
    <w:endnote w:id="0"/>
  </w:endnotePr>
  <w:compat/>
  <w:rsids>
    <w:rsidRoot w:val="00E236CA"/>
    <w:rsid w:val="00001899"/>
    <w:rsid w:val="000049AD"/>
    <w:rsid w:val="0000681B"/>
    <w:rsid w:val="00011E78"/>
    <w:rsid w:val="000133C0"/>
    <w:rsid w:val="00014C4E"/>
    <w:rsid w:val="00017107"/>
    <w:rsid w:val="000202E2"/>
    <w:rsid w:val="000207A0"/>
    <w:rsid w:val="00022441"/>
    <w:rsid w:val="0002261E"/>
    <w:rsid w:val="00024839"/>
    <w:rsid w:val="00026871"/>
    <w:rsid w:val="00037A98"/>
    <w:rsid w:val="000427FB"/>
    <w:rsid w:val="0004455E"/>
    <w:rsid w:val="00047830"/>
    <w:rsid w:val="00047CB5"/>
    <w:rsid w:val="00051FAA"/>
    <w:rsid w:val="000572A9"/>
    <w:rsid w:val="00061325"/>
    <w:rsid w:val="000733AC"/>
    <w:rsid w:val="00074B81"/>
    <w:rsid w:val="00074D22"/>
    <w:rsid w:val="00075081"/>
    <w:rsid w:val="0007528A"/>
    <w:rsid w:val="000811AB"/>
    <w:rsid w:val="00083C5F"/>
    <w:rsid w:val="0009172C"/>
    <w:rsid w:val="000930EC"/>
    <w:rsid w:val="000942EA"/>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D0A5E"/>
    <w:rsid w:val="000D0DC5"/>
    <w:rsid w:val="000D15FF"/>
    <w:rsid w:val="000D28DF"/>
    <w:rsid w:val="000D488B"/>
    <w:rsid w:val="000D68DF"/>
    <w:rsid w:val="000E138D"/>
    <w:rsid w:val="000E187A"/>
    <w:rsid w:val="000E2D61"/>
    <w:rsid w:val="000E450E"/>
    <w:rsid w:val="000E6259"/>
    <w:rsid w:val="000F130C"/>
    <w:rsid w:val="000F4677"/>
    <w:rsid w:val="000F5BE0"/>
    <w:rsid w:val="00100587"/>
    <w:rsid w:val="0010284E"/>
    <w:rsid w:val="00103122"/>
    <w:rsid w:val="0010336A"/>
    <w:rsid w:val="001050F1"/>
    <w:rsid w:val="00105AEA"/>
    <w:rsid w:val="00106DAF"/>
    <w:rsid w:val="00114ABE"/>
    <w:rsid w:val="00116023"/>
    <w:rsid w:val="00134A51"/>
    <w:rsid w:val="00140727"/>
    <w:rsid w:val="00160413"/>
    <w:rsid w:val="00160628"/>
    <w:rsid w:val="00161344"/>
    <w:rsid w:val="00162195"/>
    <w:rsid w:val="0016322A"/>
    <w:rsid w:val="00165A21"/>
    <w:rsid w:val="0016781C"/>
    <w:rsid w:val="001705CE"/>
    <w:rsid w:val="001724EE"/>
    <w:rsid w:val="0017714B"/>
    <w:rsid w:val="001804DF"/>
    <w:rsid w:val="00181BDC"/>
    <w:rsid w:val="00181DB0"/>
    <w:rsid w:val="001829E3"/>
    <w:rsid w:val="00184D10"/>
    <w:rsid w:val="001924C0"/>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2EB0"/>
    <w:rsid w:val="001D421D"/>
    <w:rsid w:val="001D647F"/>
    <w:rsid w:val="001D6857"/>
    <w:rsid w:val="001E0572"/>
    <w:rsid w:val="001E0A67"/>
    <w:rsid w:val="001E1028"/>
    <w:rsid w:val="001E14E2"/>
    <w:rsid w:val="001E2E45"/>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36F4B"/>
    <w:rsid w:val="00242B0D"/>
    <w:rsid w:val="002467C6"/>
    <w:rsid w:val="0024692A"/>
    <w:rsid w:val="00250E64"/>
    <w:rsid w:val="00252BBA"/>
    <w:rsid w:val="00253123"/>
    <w:rsid w:val="0026227F"/>
    <w:rsid w:val="00264001"/>
    <w:rsid w:val="00266354"/>
    <w:rsid w:val="00267A18"/>
    <w:rsid w:val="00273462"/>
    <w:rsid w:val="0027395B"/>
    <w:rsid w:val="00275854"/>
    <w:rsid w:val="00283B41"/>
    <w:rsid w:val="00285F28"/>
    <w:rsid w:val="00286398"/>
    <w:rsid w:val="00287CB0"/>
    <w:rsid w:val="002A3C42"/>
    <w:rsid w:val="002A5D75"/>
    <w:rsid w:val="002B1B1A"/>
    <w:rsid w:val="002B7228"/>
    <w:rsid w:val="002C53EE"/>
    <w:rsid w:val="002D24F7"/>
    <w:rsid w:val="002D2799"/>
    <w:rsid w:val="002D28F5"/>
    <w:rsid w:val="002D2CD7"/>
    <w:rsid w:val="002D4DDC"/>
    <w:rsid w:val="002D4F75"/>
    <w:rsid w:val="002D6493"/>
    <w:rsid w:val="002D7AB6"/>
    <w:rsid w:val="002E06D0"/>
    <w:rsid w:val="002E3C27"/>
    <w:rsid w:val="002E403A"/>
    <w:rsid w:val="002E7F3A"/>
    <w:rsid w:val="002F4EDB"/>
    <w:rsid w:val="002F6054"/>
    <w:rsid w:val="00300AE2"/>
    <w:rsid w:val="00310E13"/>
    <w:rsid w:val="00315713"/>
    <w:rsid w:val="0031686C"/>
    <w:rsid w:val="00316FE0"/>
    <w:rsid w:val="003204D2"/>
    <w:rsid w:val="0032066C"/>
    <w:rsid w:val="0032605E"/>
    <w:rsid w:val="003275D1"/>
    <w:rsid w:val="00330B2A"/>
    <w:rsid w:val="00331E17"/>
    <w:rsid w:val="00333063"/>
    <w:rsid w:val="003408E3"/>
    <w:rsid w:val="00343480"/>
    <w:rsid w:val="00345E89"/>
    <w:rsid w:val="00350FAE"/>
    <w:rsid w:val="003522A1"/>
    <w:rsid w:val="0035254B"/>
    <w:rsid w:val="00353555"/>
    <w:rsid w:val="003565D4"/>
    <w:rsid w:val="003607FB"/>
    <w:rsid w:val="00360FD5"/>
    <w:rsid w:val="0036340D"/>
    <w:rsid w:val="003634A5"/>
    <w:rsid w:val="00366868"/>
    <w:rsid w:val="00367506"/>
    <w:rsid w:val="00370085"/>
    <w:rsid w:val="00370A6E"/>
    <w:rsid w:val="003744A7"/>
    <w:rsid w:val="00376235"/>
    <w:rsid w:val="00381FB6"/>
    <w:rsid w:val="00382A6D"/>
    <w:rsid w:val="003836D3"/>
    <w:rsid w:val="00383A52"/>
    <w:rsid w:val="003907FD"/>
    <w:rsid w:val="00391652"/>
    <w:rsid w:val="0039507F"/>
    <w:rsid w:val="003A1260"/>
    <w:rsid w:val="003A295F"/>
    <w:rsid w:val="003A41DD"/>
    <w:rsid w:val="003A5F1F"/>
    <w:rsid w:val="003A6EDE"/>
    <w:rsid w:val="003A7033"/>
    <w:rsid w:val="003B47FE"/>
    <w:rsid w:val="003B5673"/>
    <w:rsid w:val="003B6287"/>
    <w:rsid w:val="003B62C9"/>
    <w:rsid w:val="003B652F"/>
    <w:rsid w:val="003C7176"/>
    <w:rsid w:val="003D0929"/>
    <w:rsid w:val="003D4729"/>
    <w:rsid w:val="003D7DD6"/>
    <w:rsid w:val="003E5AAF"/>
    <w:rsid w:val="003E600D"/>
    <w:rsid w:val="003E64DF"/>
    <w:rsid w:val="003E6A5D"/>
    <w:rsid w:val="003F193A"/>
    <w:rsid w:val="003F4207"/>
    <w:rsid w:val="003F5C46"/>
    <w:rsid w:val="003F5FCC"/>
    <w:rsid w:val="003F7CBB"/>
    <w:rsid w:val="003F7D34"/>
    <w:rsid w:val="00412C8E"/>
    <w:rsid w:val="0041518D"/>
    <w:rsid w:val="0042221D"/>
    <w:rsid w:val="00424DD3"/>
    <w:rsid w:val="004269C5"/>
    <w:rsid w:val="00435939"/>
    <w:rsid w:val="004366F9"/>
    <w:rsid w:val="00437CC7"/>
    <w:rsid w:val="00442B9C"/>
    <w:rsid w:val="00445EFA"/>
    <w:rsid w:val="0044738A"/>
    <w:rsid w:val="004473D3"/>
    <w:rsid w:val="00452231"/>
    <w:rsid w:val="00454C59"/>
    <w:rsid w:val="004579F1"/>
    <w:rsid w:val="00460C13"/>
    <w:rsid w:val="00463228"/>
    <w:rsid w:val="00463782"/>
    <w:rsid w:val="004667E0"/>
    <w:rsid w:val="0046760E"/>
    <w:rsid w:val="00470E10"/>
    <w:rsid w:val="00477A97"/>
    <w:rsid w:val="00481343"/>
    <w:rsid w:val="00484473"/>
    <w:rsid w:val="0048549E"/>
    <w:rsid w:val="00486BEE"/>
    <w:rsid w:val="00491F3F"/>
    <w:rsid w:val="00493347"/>
    <w:rsid w:val="00496092"/>
    <w:rsid w:val="00496F63"/>
    <w:rsid w:val="004A08DB"/>
    <w:rsid w:val="004A25D0"/>
    <w:rsid w:val="004A37E8"/>
    <w:rsid w:val="004A7549"/>
    <w:rsid w:val="004B09D4"/>
    <w:rsid w:val="004B309D"/>
    <w:rsid w:val="004B330A"/>
    <w:rsid w:val="004B7C8E"/>
    <w:rsid w:val="004C3D3C"/>
    <w:rsid w:val="004C407C"/>
    <w:rsid w:val="004D0EDC"/>
    <w:rsid w:val="004D1220"/>
    <w:rsid w:val="004D14B3"/>
    <w:rsid w:val="004D1529"/>
    <w:rsid w:val="004D2253"/>
    <w:rsid w:val="004D5514"/>
    <w:rsid w:val="004D56C3"/>
    <w:rsid w:val="004E0338"/>
    <w:rsid w:val="004E4FF3"/>
    <w:rsid w:val="004E56A8"/>
    <w:rsid w:val="004E5E3E"/>
    <w:rsid w:val="004F3B55"/>
    <w:rsid w:val="004F4E46"/>
    <w:rsid w:val="004F639C"/>
    <w:rsid w:val="004F6B7D"/>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76FA"/>
    <w:rsid w:val="0055595E"/>
    <w:rsid w:val="00557988"/>
    <w:rsid w:val="00562C49"/>
    <w:rsid w:val="00562DEF"/>
    <w:rsid w:val="0056321A"/>
    <w:rsid w:val="00563A35"/>
    <w:rsid w:val="00566596"/>
    <w:rsid w:val="00567885"/>
    <w:rsid w:val="00572575"/>
    <w:rsid w:val="005741E9"/>
    <w:rsid w:val="005748CF"/>
    <w:rsid w:val="00584270"/>
    <w:rsid w:val="00584738"/>
    <w:rsid w:val="005920B0"/>
    <w:rsid w:val="0059380D"/>
    <w:rsid w:val="00595A8F"/>
    <w:rsid w:val="005977C2"/>
    <w:rsid w:val="00597BF2"/>
    <w:rsid w:val="005A6309"/>
    <w:rsid w:val="005B134E"/>
    <w:rsid w:val="005B2039"/>
    <w:rsid w:val="005B344F"/>
    <w:rsid w:val="005B3FBA"/>
    <w:rsid w:val="005B4A1D"/>
    <w:rsid w:val="005B674D"/>
    <w:rsid w:val="005C0CBE"/>
    <w:rsid w:val="005C1FCF"/>
    <w:rsid w:val="005D1885"/>
    <w:rsid w:val="005D4A38"/>
    <w:rsid w:val="005E0366"/>
    <w:rsid w:val="005E2EEA"/>
    <w:rsid w:val="005E3708"/>
    <w:rsid w:val="005E3CCD"/>
    <w:rsid w:val="005E3D6B"/>
    <w:rsid w:val="005E5B55"/>
    <w:rsid w:val="005E5E4A"/>
    <w:rsid w:val="005E693D"/>
    <w:rsid w:val="005E75BF"/>
    <w:rsid w:val="005F57BA"/>
    <w:rsid w:val="005F61E6"/>
    <w:rsid w:val="005F6C45"/>
    <w:rsid w:val="00605A69"/>
    <w:rsid w:val="00606C54"/>
    <w:rsid w:val="00614375"/>
    <w:rsid w:val="00615B0A"/>
    <w:rsid w:val="006168CF"/>
    <w:rsid w:val="0062011B"/>
    <w:rsid w:val="00625B1F"/>
    <w:rsid w:val="00626DE0"/>
    <w:rsid w:val="00630901"/>
    <w:rsid w:val="00631F8E"/>
    <w:rsid w:val="00636EE9"/>
    <w:rsid w:val="00640950"/>
    <w:rsid w:val="00641AE7"/>
    <w:rsid w:val="00642629"/>
    <w:rsid w:val="0065293D"/>
    <w:rsid w:val="00653EFC"/>
    <w:rsid w:val="00654021"/>
    <w:rsid w:val="00656C83"/>
    <w:rsid w:val="00661045"/>
    <w:rsid w:val="00666DA8"/>
    <w:rsid w:val="00671057"/>
    <w:rsid w:val="00675AAF"/>
    <w:rsid w:val="006772C2"/>
    <w:rsid w:val="0068031A"/>
    <w:rsid w:val="00681B2F"/>
    <w:rsid w:val="0068335F"/>
    <w:rsid w:val="00687217"/>
    <w:rsid w:val="00692916"/>
    <w:rsid w:val="00693302"/>
    <w:rsid w:val="0069640B"/>
    <w:rsid w:val="006A1B83"/>
    <w:rsid w:val="006A21CD"/>
    <w:rsid w:val="006A32B0"/>
    <w:rsid w:val="006A5918"/>
    <w:rsid w:val="006B21B2"/>
    <w:rsid w:val="006B2934"/>
    <w:rsid w:val="006B4A4A"/>
    <w:rsid w:val="006C19B2"/>
    <w:rsid w:val="006C4409"/>
    <w:rsid w:val="006C5BB8"/>
    <w:rsid w:val="006C6936"/>
    <w:rsid w:val="006C7B01"/>
    <w:rsid w:val="006D0FE8"/>
    <w:rsid w:val="006D4B2B"/>
    <w:rsid w:val="006D4F3C"/>
    <w:rsid w:val="006D5C66"/>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31835"/>
    <w:rsid w:val="007341F8"/>
    <w:rsid w:val="00734372"/>
    <w:rsid w:val="00734EB8"/>
    <w:rsid w:val="00735F8B"/>
    <w:rsid w:val="007420DE"/>
    <w:rsid w:val="00742D1F"/>
    <w:rsid w:val="00743EBA"/>
    <w:rsid w:val="00744C8E"/>
    <w:rsid w:val="0074707E"/>
    <w:rsid w:val="007516DC"/>
    <w:rsid w:val="00752E58"/>
    <w:rsid w:val="00753D86"/>
    <w:rsid w:val="00754B80"/>
    <w:rsid w:val="00761918"/>
    <w:rsid w:val="00762F03"/>
    <w:rsid w:val="0076413B"/>
    <w:rsid w:val="007648AE"/>
    <w:rsid w:val="00764BF8"/>
    <w:rsid w:val="0076514D"/>
    <w:rsid w:val="00773D59"/>
    <w:rsid w:val="00781003"/>
    <w:rsid w:val="007911FD"/>
    <w:rsid w:val="00793930"/>
    <w:rsid w:val="00793DD1"/>
    <w:rsid w:val="00794FEC"/>
    <w:rsid w:val="007A003E"/>
    <w:rsid w:val="007A1965"/>
    <w:rsid w:val="007A2ED1"/>
    <w:rsid w:val="007A417B"/>
    <w:rsid w:val="007A4BE6"/>
    <w:rsid w:val="007B0DC6"/>
    <w:rsid w:val="007B1094"/>
    <w:rsid w:val="007B1762"/>
    <w:rsid w:val="007B3320"/>
    <w:rsid w:val="007C301F"/>
    <w:rsid w:val="007C4540"/>
    <w:rsid w:val="007C65AF"/>
    <w:rsid w:val="007D135D"/>
    <w:rsid w:val="007D730F"/>
    <w:rsid w:val="007D7CD8"/>
    <w:rsid w:val="007E3AA7"/>
    <w:rsid w:val="007F3297"/>
    <w:rsid w:val="007F737D"/>
    <w:rsid w:val="0080308E"/>
    <w:rsid w:val="00805303"/>
    <w:rsid w:val="00806705"/>
    <w:rsid w:val="00806738"/>
    <w:rsid w:val="008216D5"/>
    <w:rsid w:val="008249CE"/>
    <w:rsid w:val="00831A50"/>
    <w:rsid w:val="00831B3C"/>
    <w:rsid w:val="00831C89"/>
    <w:rsid w:val="00832114"/>
    <w:rsid w:val="00834C46"/>
    <w:rsid w:val="0084093E"/>
    <w:rsid w:val="00841CE1"/>
    <w:rsid w:val="008473D8"/>
    <w:rsid w:val="008528DC"/>
    <w:rsid w:val="00852B8C"/>
    <w:rsid w:val="00854981"/>
    <w:rsid w:val="00864B2E"/>
    <w:rsid w:val="00865963"/>
    <w:rsid w:val="00871C1D"/>
    <w:rsid w:val="0087450E"/>
    <w:rsid w:val="00875A82"/>
    <w:rsid w:val="00876CA3"/>
    <w:rsid w:val="008772FE"/>
    <w:rsid w:val="008775F1"/>
    <w:rsid w:val="00880A3A"/>
    <w:rsid w:val="008821AE"/>
    <w:rsid w:val="00883D3A"/>
    <w:rsid w:val="008854F7"/>
    <w:rsid w:val="00885A9D"/>
    <w:rsid w:val="008929D2"/>
    <w:rsid w:val="00893636"/>
    <w:rsid w:val="00893B94"/>
    <w:rsid w:val="00896E9D"/>
    <w:rsid w:val="00896F11"/>
    <w:rsid w:val="008A0EF7"/>
    <w:rsid w:val="008A1049"/>
    <w:rsid w:val="008A1C98"/>
    <w:rsid w:val="008A322D"/>
    <w:rsid w:val="008A4D72"/>
    <w:rsid w:val="008A6285"/>
    <w:rsid w:val="008A63B2"/>
    <w:rsid w:val="008B345D"/>
    <w:rsid w:val="008C1FC2"/>
    <w:rsid w:val="008C2980"/>
    <w:rsid w:val="008C4DD6"/>
    <w:rsid w:val="008C5AFB"/>
    <w:rsid w:val="008D07FB"/>
    <w:rsid w:val="008D095B"/>
    <w:rsid w:val="008D0C02"/>
    <w:rsid w:val="008D357D"/>
    <w:rsid w:val="008D435A"/>
    <w:rsid w:val="008D77B7"/>
    <w:rsid w:val="008E387B"/>
    <w:rsid w:val="008E6087"/>
    <w:rsid w:val="008E758D"/>
    <w:rsid w:val="008F10A7"/>
    <w:rsid w:val="008F755D"/>
    <w:rsid w:val="008F79DD"/>
    <w:rsid w:val="008F7A39"/>
    <w:rsid w:val="009021E8"/>
    <w:rsid w:val="00904677"/>
    <w:rsid w:val="00905EE2"/>
    <w:rsid w:val="00911440"/>
    <w:rsid w:val="00911712"/>
    <w:rsid w:val="00911B27"/>
    <w:rsid w:val="00916C08"/>
    <w:rsid w:val="009170BE"/>
    <w:rsid w:val="00920B55"/>
    <w:rsid w:val="009262C9"/>
    <w:rsid w:val="00930EB9"/>
    <w:rsid w:val="00933DC7"/>
    <w:rsid w:val="009418F4"/>
    <w:rsid w:val="00942BBC"/>
    <w:rsid w:val="00943DE3"/>
    <w:rsid w:val="00944180"/>
    <w:rsid w:val="00944AA0"/>
    <w:rsid w:val="00946715"/>
    <w:rsid w:val="00947DA2"/>
    <w:rsid w:val="00951177"/>
    <w:rsid w:val="00962E96"/>
    <w:rsid w:val="009673E8"/>
    <w:rsid w:val="00974DB8"/>
    <w:rsid w:val="00980661"/>
    <w:rsid w:val="0098093B"/>
    <w:rsid w:val="00986924"/>
    <w:rsid w:val="009876D4"/>
    <w:rsid w:val="009914A5"/>
    <w:rsid w:val="0099548E"/>
    <w:rsid w:val="00996456"/>
    <w:rsid w:val="00996A12"/>
    <w:rsid w:val="00997B0F"/>
    <w:rsid w:val="009A0CC3"/>
    <w:rsid w:val="009A1CAD"/>
    <w:rsid w:val="009A3440"/>
    <w:rsid w:val="009A5832"/>
    <w:rsid w:val="009A6838"/>
    <w:rsid w:val="009B24B5"/>
    <w:rsid w:val="009B4EBC"/>
    <w:rsid w:val="009B5ABB"/>
    <w:rsid w:val="009B73CE"/>
    <w:rsid w:val="009C2461"/>
    <w:rsid w:val="009C6FE2"/>
    <w:rsid w:val="009C7674"/>
    <w:rsid w:val="009D004A"/>
    <w:rsid w:val="009D5880"/>
    <w:rsid w:val="009E1FD4"/>
    <w:rsid w:val="009E3B07"/>
    <w:rsid w:val="009E51D1"/>
    <w:rsid w:val="009E5531"/>
    <w:rsid w:val="009F171E"/>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1EA5"/>
    <w:rsid w:val="00A53742"/>
    <w:rsid w:val="00A557A1"/>
    <w:rsid w:val="00A63059"/>
    <w:rsid w:val="00A63AE3"/>
    <w:rsid w:val="00A651A4"/>
    <w:rsid w:val="00A71361"/>
    <w:rsid w:val="00A746E2"/>
    <w:rsid w:val="00A81FF2"/>
    <w:rsid w:val="00A83904"/>
    <w:rsid w:val="00A90A79"/>
    <w:rsid w:val="00A96B30"/>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5826"/>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53A"/>
    <w:rsid w:val="00B20F82"/>
    <w:rsid w:val="00B215A3"/>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6810"/>
    <w:rsid w:val="00B72BE3"/>
    <w:rsid w:val="00B73B80"/>
    <w:rsid w:val="00B74183"/>
    <w:rsid w:val="00B770C7"/>
    <w:rsid w:val="00B80F26"/>
    <w:rsid w:val="00B822BD"/>
    <w:rsid w:val="00B842F4"/>
    <w:rsid w:val="00B91A7B"/>
    <w:rsid w:val="00B929DD"/>
    <w:rsid w:val="00B93AF6"/>
    <w:rsid w:val="00B95405"/>
    <w:rsid w:val="00B963F1"/>
    <w:rsid w:val="00BA020A"/>
    <w:rsid w:val="00BB025A"/>
    <w:rsid w:val="00BB02A4"/>
    <w:rsid w:val="00BB1270"/>
    <w:rsid w:val="00BB1E44"/>
    <w:rsid w:val="00BB5267"/>
    <w:rsid w:val="00BB52B8"/>
    <w:rsid w:val="00BB59D8"/>
    <w:rsid w:val="00BB7E69"/>
    <w:rsid w:val="00BC0E51"/>
    <w:rsid w:val="00BC3C1F"/>
    <w:rsid w:val="00BC7CE7"/>
    <w:rsid w:val="00BD295E"/>
    <w:rsid w:val="00BD4664"/>
    <w:rsid w:val="00BE1193"/>
    <w:rsid w:val="00BF4849"/>
    <w:rsid w:val="00BF4EA7"/>
    <w:rsid w:val="00BF5A67"/>
    <w:rsid w:val="00C00EDB"/>
    <w:rsid w:val="00C02863"/>
    <w:rsid w:val="00C0383A"/>
    <w:rsid w:val="00C03D54"/>
    <w:rsid w:val="00C067FF"/>
    <w:rsid w:val="00C12862"/>
    <w:rsid w:val="00C13D28"/>
    <w:rsid w:val="00C14585"/>
    <w:rsid w:val="00C1492F"/>
    <w:rsid w:val="00C165A0"/>
    <w:rsid w:val="00C216CE"/>
    <w:rsid w:val="00C2184F"/>
    <w:rsid w:val="00C22A78"/>
    <w:rsid w:val="00C23C7E"/>
    <w:rsid w:val="00C246C5"/>
    <w:rsid w:val="00C24E05"/>
    <w:rsid w:val="00C25A82"/>
    <w:rsid w:val="00C27CC6"/>
    <w:rsid w:val="00C30A2A"/>
    <w:rsid w:val="00C33993"/>
    <w:rsid w:val="00C4069E"/>
    <w:rsid w:val="00C41ADC"/>
    <w:rsid w:val="00C44149"/>
    <w:rsid w:val="00C44410"/>
    <w:rsid w:val="00C44A15"/>
    <w:rsid w:val="00C4630A"/>
    <w:rsid w:val="00C523F0"/>
    <w:rsid w:val="00C526D2"/>
    <w:rsid w:val="00C53A91"/>
    <w:rsid w:val="00C5794E"/>
    <w:rsid w:val="00C60968"/>
    <w:rsid w:val="00C63D39"/>
    <w:rsid w:val="00C63EDD"/>
    <w:rsid w:val="00C65B36"/>
    <w:rsid w:val="00C7292E"/>
    <w:rsid w:val="00C74E88"/>
    <w:rsid w:val="00C80924"/>
    <w:rsid w:val="00C80F0A"/>
    <w:rsid w:val="00C8286B"/>
    <w:rsid w:val="00C947F8"/>
    <w:rsid w:val="00C9515F"/>
    <w:rsid w:val="00C963C5"/>
    <w:rsid w:val="00CA030C"/>
    <w:rsid w:val="00CA0D28"/>
    <w:rsid w:val="00CA1F41"/>
    <w:rsid w:val="00CA32EE"/>
    <w:rsid w:val="00CA54D6"/>
    <w:rsid w:val="00CA5771"/>
    <w:rsid w:val="00CA6A1A"/>
    <w:rsid w:val="00CC1E75"/>
    <w:rsid w:val="00CC2E0E"/>
    <w:rsid w:val="00CC361C"/>
    <w:rsid w:val="00CC474B"/>
    <w:rsid w:val="00CC658C"/>
    <w:rsid w:val="00CC67BF"/>
    <w:rsid w:val="00CD0843"/>
    <w:rsid w:val="00CD4E31"/>
    <w:rsid w:val="00CD5A78"/>
    <w:rsid w:val="00CD6B74"/>
    <w:rsid w:val="00CD7345"/>
    <w:rsid w:val="00CD7FB8"/>
    <w:rsid w:val="00CE372E"/>
    <w:rsid w:val="00CF0A1B"/>
    <w:rsid w:val="00CF19F6"/>
    <w:rsid w:val="00CF2F4F"/>
    <w:rsid w:val="00CF536D"/>
    <w:rsid w:val="00D02E9D"/>
    <w:rsid w:val="00D049A0"/>
    <w:rsid w:val="00D10CB8"/>
    <w:rsid w:val="00D12806"/>
    <w:rsid w:val="00D12D44"/>
    <w:rsid w:val="00D15018"/>
    <w:rsid w:val="00D158AC"/>
    <w:rsid w:val="00D1694C"/>
    <w:rsid w:val="00D20F5E"/>
    <w:rsid w:val="00D23B76"/>
    <w:rsid w:val="00D24B4A"/>
    <w:rsid w:val="00D379A3"/>
    <w:rsid w:val="00D42D54"/>
    <w:rsid w:val="00D45FF3"/>
    <w:rsid w:val="00D512CF"/>
    <w:rsid w:val="00D528B9"/>
    <w:rsid w:val="00D53186"/>
    <w:rsid w:val="00D5487D"/>
    <w:rsid w:val="00D60140"/>
    <w:rsid w:val="00D6024A"/>
    <w:rsid w:val="00D608B5"/>
    <w:rsid w:val="00D64739"/>
    <w:rsid w:val="00D71F99"/>
    <w:rsid w:val="00D72B86"/>
    <w:rsid w:val="00D73CA4"/>
    <w:rsid w:val="00D73D71"/>
    <w:rsid w:val="00D74396"/>
    <w:rsid w:val="00D80284"/>
    <w:rsid w:val="00D81F71"/>
    <w:rsid w:val="00D8642D"/>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458C"/>
    <w:rsid w:val="00DD4679"/>
    <w:rsid w:val="00DD72E9"/>
    <w:rsid w:val="00DD7605"/>
    <w:rsid w:val="00DE2020"/>
    <w:rsid w:val="00DE3476"/>
    <w:rsid w:val="00DE7BEA"/>
    <w:rsid w:val="00DF02C2"/>
    <w:rsid w:val="00DF5B84"/>
    <w:rsid w:val="00DF6D5B"/>
    <w:rsid w:val="00DF771B"/>
    <w:rsid w:val="00DF7EE2"/>
    <w:rsid w:val="00E01BAA"/>
    <w:rsid w:val="00E0282A"/>
    <w:rsid w:val="00E02F9B"/>
    <w:rsid w:val="00E07E14"/>
    <w:rsid w:val="00E1317A"/>
    <w:rsid w:val="00E14F94"/>
    <w:rsid w:val="00E17336"/>
    <w:rsid w:val="00E17D15"/>
    <w:rsid w:val="00E22B95"/>
    <w:rsid w:val="00E236CA"/>
    <w:rsid w:val="00E30331"/>
    <w:rsid w:val="00E30BB8"/>
    <w:rsid w:val="00E31F9C"/>
    <w:rsid w:val="00E40488"/>
    <w:rsid w:val="00E414B9"/>
    <w:rsid w:val="00E44B14"/>
    <w:rsid w:val="00E50367"/>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08D5"/>
    <w:rsid w:val="00E939A0"/>
    <w:rsid w:val="00E97E4E"/>
    <w:rsid w:val="00EA1CC2"/>
    <w:rsid w:val="00EA2D76"/>
    <w:rsid w:val="00EA4644"/>
    <w:rsid w:val="00EA758A"/>
    <w:rsid w:val="00EB096F"/>
    <w:rsid w:val="00EB199F"/>
    <w:rsid w:val="00EB27C4"/>
    <w:rsid w:val="00EB5387"/>
    <w:rsid w:val="00EB5C10"/>
    <w:rsid w:val="00EB7322"/>
    <w:rsid w:val="00EC0FE9"/>
    <w:rsid w:val="00EC198B"/>
    <w:rsid w:val="00EC426D"/>
    <w:rsid w:val="00EC571B"/>
    <w:rsid w:val="00EC57D7"/>
    <w:rsid w:val="00EC6385"/>
    <w:rsid w:val="00ED1902"/>
    <w:rsid w:val="00ED1DE9"/>
    <w:rsid w:val="00ED23D4"/>
    <w:rsid w:val="00ED5E0B"/>
    <w:rsid w:val="00EE37B6"/>
    <w:rsid w:val="00EF0F45"/>
    <w:rsid w:val="00EF7463"/>
    <w:rsid w:val="00EF7971"/>
    <w:rsid w:val="00F002EF"/>
    <w:rsid w:val="00F01EE9"/>
    <w:rsid w:val="00F036CC"/>
    <w:rsid w:val="00F04900"/>
    <w:rsid w:val="00F065A4"/>
    <w:rsid w:val="00F074DC"/>
    <w:rsid w:val="00F126B9"/>
    <w:rsid w:val="00F12715"/>
    <w:rsid w:val="00F144D5"/>
    <w:rsid w:val="00F146F0"/>
    <w:rsid w:val="00F15039"/>
    <w:rsid w:val="00F20FF3"/>
    <w:rsid w:val="00F2190B"/>
    <w:rsid w:val="00F228B5"/>
    <w:rsid w:val="00F2389C"/>
    <w:rsid w:val="00F25C67"/>
    <w:rsid w:val="00F30DFF"/>
    <w:rsid w:val="00F32B80"/>
    <w:rsid w:val="00F340EB"/>
    <w:rsid w:val="00F35285"/>
    <w:rsid w:val="00F43B9D"/>
    <w:rsid w:val="00F44D5E"/>
    <w:rsid w:val="00F53A35"/>
    <w:rsid w:val="00F54267"/>
    <w:rsid w:val="00F55A3D"/>
    <w:rsid w:val="00F5744B"/>
    <w:rsid w:val="00F61209"/>
    <w:rsid w:val="00F6259E"/>
    <w:rsid w:val="00F65DD4"/>
    <w:rsid w:val="00F672B2"/>
    <w:rsid w:val="00F83973"/>
    <w:rsid w:val="00F87FA3"/>
    <w:rsid w:val="00F93D8C"/>
    <w:rsid w:val="00FA3102"/>
    <w:rsid w:val="00FA48D4"/>
    <w:rsid w:val="00FA54FA"/>
    <w:rsid w:val="00FA6D39"/>
    <w:rsid w:val="00FB227E"/>
    <w:rsid w:val="00FB3D61"/>
    <w:rsid w:val="00FB44CE"/>
    <w:rsid w:val="00FB477E"/>
    <w:rsid w:val="00FB5009"/>
    <w:rsid w:val="00FB76AB"/>
    <w:rsid w:val="00FD03FE"/>
    <w:rsid w:val="00FD126E"/>
    <w:rsid w:val="00FD3C36"/>
    <w:rsid w:val="00FD4D81"/>
    <w:rsid w:val="00FD7498"/>
    <w:rsid w:val="00FD7FB3"/>
    <w:rsid w:val="00FE4713"/>
    <w:rsid w:val="00FF1F44"/>
    <w:rsid w:val="00FF225E"/>
    <w:rsid w:val="00FF2764"/>
    <w:rsid w:val="00FF672C"/>
    <w:rsid w:val="00FF6C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table" w:styleId="TableGrid">
    <w:name w:val="Table Grid"/>
    <w:basedOn w:val="TableNormal"/>
    <w:rsid w:val="004844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E236CA"/>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236CA"/>
    <w:rPr>
      <w:rFonts w:ascii="Tahoma" w:hAnsi="Tahoma" w:cs="Tahoma"/>
      <w:sz w:val="16"/>
      <w:szCs w:val="16"/>
    </w:rPr>
  </w:style>
  <w:style w:type="character" w:styleId="Hyperlink">
    <w:name w:val="Hyperlink"/>
    <w:basedOn w:val="DefaultParagraphFont"/>
    <w:unhideWhenUsed/>
    <w:rsid w:val="003B652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sarbu@gmail.com" TargetMode="External"/><Relationship Id="rId13" Type="http://schemas.openxmlformats.org/officeDocument/2006/relationships/image" Target="media/image4.jpeg"/><Relationship Id="rId18" Type="http://schemas.openxmlformats.org/officeDocument/2006/relationships/image" Target="media/image9.tiff"/><Relationship Id="rId26" Type="http://schemas.openxmlformats.org/officeDocument/2006/relationships/oleObject" Target="embeddings/oleObject1.bin"/><Relationship Id="rId39" Type="http://schemas.openxmlformats.org/officeDocument/2006/relationships/image" Target="media/image23.wmf"/><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oleObject" Target="embeddings/oleObject5.bin"/><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tiff"/><Relationship Id="rId29" Type="http://schemas.openxmlformats.org/officeDocument/2006/relationships/image" Target="media/image18.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tiff"/><Relationship Id="rId32" Type="http://schemas.openxmlformats.org/officeDocument/2006/relationships/oleObject" Target="embeddings/oleObject4.bin"/><Relationship Id="rId37" Type="http://schemas.openxmlformats.org/officeDocument/2006/relationships/image" Target="media/image22.wmf"/><Relationship Id="rId40"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iff"/><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image" Target="media/image1.wmf"/><Relationship Id="rId19" Type="http://schemas.openxmlformats.org/officeDocument/2006/relationships/image" Target="media/image10.tiff"/><Relationship Id="rId31" Type="http://schemas.openxmlformats.org/officeDocument/2006/relationships/image" Target="media/image19.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ordachev.icechim@gmail.com" TargetMode="External"/><Relationship Id="rId14" Type="http://schemas.openxmlformats.org/officeDocument/2006/relationships/image" Target="media/image5.jpeg"/><Relationship Id="rId22" Type="http://schemas.openxmlformats.org/officeDocument/2006/relationships/image" Target="media/image13.tiff"/><Relationship Id="rId27" Type="http://schemas.openxmlformats.org/officeDocument/2006/relationships/image" Target="media/image17.wmf"/><Relationship Id="rId30" Type="http://schemas.openxmlformats.org/officeDocument/2006/relationships/oleObject" Target="embeddings/oleObject3.bin"/><Relationship Id="rId35" Type="http://schemas.openxmlformats.org/officeDocument/2006/relationships/image" Target="media/image21.w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verona\articole\Articole%20editate\articole%20pt%20Planta%20JCromatography%20A%20si%20Chromatographic%20Science\articol%201\sub\sub%202\TF_Template_Word_Windows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34A7D-1804-4195-A37F-7EC9A83B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TF_Template_Word_Windows_2013</Template>
  <TotalTime>1</TotalTime>
  <Pages>16</Pages>
  <Words>3116</Words>
  <Characters>17763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TF_Template_Word_Windows_2013</vt:lpstr>
    </vt:vector>
  </TitlesOfParts>
  <Company>Informa Plc</Company>
  <LinksUpToDate>false</LinksUpToDate>
  <CharactersWithSpaces>20838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TF_Template_Word_Windows_2013</dc:title>
  <dc:creator>user</dc:creator>
  <cp:lastModifiedBy>anjana.b</cp:lastModifiedBy>
  <cp:revision>2</cp:revision>
  <cp:lastPrinted>2011-07-22T14:54:00Z</cp:lastPrinted>
  <dcterms:created xsi:type="dcterms:W3CDTF">2018-09-25T06:45:00Z</dcterms:created>
  <dcterms:modified xsi:type="dcterms:W3CDTF">2018-09-25T06:45:00Z</dcterms:modified>
</cp:coreProperties>
</file>