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4" w:rsidRDefault="001E3834" w:rsidP="001E383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C15E3E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 w:hint="eastAsia"/>
          <w:sz w:val="24"/>
          <w:szCs w:val="24"/>
        </w:rPr>
        <w:t xml:space="preserve"> Full names of mangrove reserves involved in the study.</w:t>
      </w:r>
    </w:p>
    <w:tbl>
      <w:tblPr>
        <w:tblStyle w:val="a5"/>
        <w:tblW w:w="0" w:type="auto"/>
        <w:tblLook w:val="04A0"/>
      </w:tblPr>
      <w:tblGrid>
        <w:gridCol w:w="5718"/>
        <w:gridCol w:w="2804"/>
      </w:tblGrid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Full names of reserves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Codes of reserves in the manuscript </w:t>
            </w:r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Dongzhai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National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Dongzhai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Bay</w:t>
            </w:r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Qinglan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Provincial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Qinglan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Bay</w:t>
            </w:r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Danzhou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Xinying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Mangrove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Danzhou</w:t>
            </w:r>
            <w:proofErr w:type="spellEnd"/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Danzhou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Dongchang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Mangrove Nature Reserve</w:t>
            </w:r>
          </w:p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Lingao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Caiqiao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Mangrove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Dongchang-Caiqiao</w:t>
            </w:r>
            <w:proofErr w:type="spellEnd"/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Hainan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Dongfang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Provincial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Dongfang</w:t>
            </w:r>
            <w:proofErr w:type="spellEnd"/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River Mangrove Nature Reserve; </w:t>
            </w:r>
          </w:p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Qingmei</w:t>
            </w:r>
            <w:proofErr w:type="spellEnd"/>
            <w:r w:rsidRPr="004116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Mangrove Nature Reserve; 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Tielu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Mangrove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Sanya</w:t>
            </w:r>
            <w:proofErr w:type="spellEnd"/>
          </w:p>
        </w:tc>
      </w:tr>
      <w:tr w:rsidR="00C15E3E" w:rsidTr="00C15E3E">
        <w:tc>
          <w:tcPr>
            <w:tcW w:w="0" w:type="auto"/>
          </w:tcPr>
          <w:p w:rsidR="00C15E3E" w:rsidRDefault="00C15E3E" w:rsidP="00C15E3E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Hainan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Chengmai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Huachang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Bay</w:t>
            </w:r>
            <w:r w:rsidRPr="004116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Mangrove Nature Reserve</w:t>
            </w:r>
          </w:p>
        </w:tc>
        <w:tc>
          <w:tcPr>
            <w:tcW w:w="0" w:type="auto"/>
          </w:tcPr>
          <w:p w:rsidR="00C15E3E" w:rsidRDefault="00C15E3E" w:rsidP="00C15E3E">
            <w:pPr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Chengmai</w:t>
            </w:r>
            <w:proofErr w:type="spellEnd"/>
          </w:p>
        </w:tc>
      </w:tr>
    </w:tbl>
    <w:p w:rsidR="001E3834" w:rsidRPr="00411665" w:rsidRDefault="001E3834" w:rsidP="001E3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E3834" w:rsidRPr="00411665" w:rsidSect="0054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0E" w:rsidRDefault="00451C0E" w:rsidP="001E3834">
      <w:r>
        <w:separator/>
      </w:r>
    </w:p>
  </w:endnote>
  <w:endnote w:type="continuationSeparator" w:id="0">
    <w:p w:rsidR="00451C0E" w:rsidRDefault="00451C0E" w:rsidP="001E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0E" w:rsidRDefault="00451C0E" w:rsidP="001E3834">
      <w:r>
        <w:separator/>
      </w:r>
    </w:p>
  </w:footnote>
  <w:footnote w:type="continuationSeparator" w:id="0">
    <w:p w:rsidR="00451C0E" w:rsidRDefault="00451C0E" w:rsidP="001E3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834"/>
    <w:rsid w:val="001E3834"/>
    <w:rsid w:val="00411665"/>
    <w:rsid w:val="00451C0E"/>
    <w:rsid w:val="0054044D"/>
    <w:rsid w:val="00C1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834"/>
    <w:rPr>
      <w:sz w:val="18"/>
      <w:szCs w:val="18"/>
    </w:rPr>
  </w:style>
  <w:style w:type="table" w:styleId="a5">
    <w:name w:val="Table Grid"/>
    <w:basedOn w:val="a1"/>
    <w:uiPriority w:val="59"/>
    <w:rsid w:val="00C1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</dc:creator>
  <cp:keywords/>
  <dc:description/>
  <cp:lastModifiedBy>xiong</cp:lastModifiedBy>
  <cp:revision>2</cp:revision>
  <dcterms:created xsi:type="dcterms:W3CDTF">2018-10-12T02:05:00Z</dcterms:created>
  <dcterms:modified xsi:type="dcterms:W3CDTF">2018-10-12T02:33:00Z</dcterms:modified>
</cp:coreProperties>
</file>