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98" w:rsidRPr="005755D8" w:rsidRDefault="00163598" w:rsidP="00163598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5755D8">
        <w:rPr>
          <w:rFonts w:ascii="Times New Roman" w:hAnsi="Times New Roman" w:cs="Times New Roman" w:hint="eastAsia"/>
          <w:b/>
          <w:sz w:val="48"/>
          <w:szCs w:val="24"/>
          <w:u w:val="single"/>
        </w:rPr>
        <w:t>Supplementary Materials</w:t>
      </w:r>
    </w:p>
    <w:p w:rsidR="00163598" w:rsidRDefault="00163598" w:rsidP="0016359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3598" w:rsidRPr="008C4D97" w:rsidRDefault="00163598" w:rsidP="00163598">
      <w:pPr>
        <w:spacing w:after="0" w:line="480" w:lineRule="auto"/>
        <w:jc w:val="center"/>
        <w:rPr>
          <w:rFonts w:ascii="Times New Roman" w:hAnsi="Times New Roman" w:cs="Times New Roman"/>
          <w:b/>
          <w:kern w:val="0"/>
          <w:sz w:val="30"/>
          <w:szCs w:val="30"/>
        </w:rPr>
      </w:pPr>
      <w:r w:rsidRPr="008C4D97">
        <w:rPr>
          <w:rFonts w:ascii="Times New Roman" w:hAnsi="Times New Roman" w:cs="Times New Roman"/>
          <w:b/>
          <w:sz w:val="30"/>
          <w:szCs w:val="30"/>
        </w:rPr>
        <w:t xml:space="preserve">Comparative evaluation of </w:t>
      </w:r>
      <w:r w:rsidRPr="008C4D97">
        <w:rPr>
          <w:rFonts w:ascii="Times New Roman" w:hAnsi="Times New Roman" w:cs="Times New Roman"/>
          <w:b/>
          <w:kern w:val="0"/>
          <w:sz w:val="30"/>
          <w:szCs w:val="30"/>
        </w:rPr>
        <w:t>triacylglycerols</w:t>
      </w:r>
      <w:r w:rsidRPr="008C4D97">
        <w:rPr>
          <w:rFonts w:ascii="Times New Roman" w:hAnsi="Times New Roman" w:cs="Times New Roman"/>
          <w:b/>
          <w:sz w:val="30"/>
          <w:szCs w:val="30"/>
        </w:rPr>
        <w:t>, fatty acids, and volatile organic compounds as markers for authenticating s</w:t>
      </w:r>
      <w:r w:rsidRPr="008C4D97">
        <w:rPr>
          <w:rFonts w:ascii="Times New Roman" w:hAnsi="Times New Roman" w:cs="Times New Roman"/>
          <w:b/>
          <w:kern w:val="0"/>
          <w:sz w:val="30"/>
          <w:szCs w:val="30"/>
        </w:rPr>
        <w:t>esame oil</w:t>
      </w:r>
    </w:p>
    <w:p w:rsidR="008C4D97" w:rsidRDefault="008C4D97" w:rsidP="00163598">
      <w:pPr>
        <w:jc w:val="left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163598" w:rsidRPr="005755D8" w:rsidRDefault="00163598" w:rsidP="00163598">
      <w:pPr>
        <w:jc w:val="left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755D8">
        <w:rPr>
          <w:rFonts w:ascii="Times New Roman" w:hAnsi="Times New Roman" w:cs="Times New Roman" w:hint="eastAsia"/>
          <w:b/>
          <w:sz w:val="32"/>
          <w:szCs w:val="24"/>
          <w:u w:val="single"/>
        </w:rPr>
        <w:t>CONTENTS</w:t>
      </w: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9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Supplementary </w:t>
      </w:r>
      <w:r w:rsidRPr="008C4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Pr="008C4D9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1.</w:t>
      </w:r>
      <w:r w:rsidRPr="008C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4D97" w:rsidRPr="008C4D97" w:rsidRDefault="008C4D97" w:rsidP="008C4D97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8C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riacyglycerol compositions </w:t>
      </w:r>
      <w:r w:rsidRPr="008C4D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(%) </w:t>
      </w:r>
      <w:r w:rsidRPr="008C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edible oils </w:t>
      </w:r>
      <w:r w:rsidRPr="008C4D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selected for multivariate analysis</w:t>
      </w:r>
      <w:r w:rsidRPr="008C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this study</w:t>
      </w: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30F4">
        <w:rPr>
          <w:rFonts w:ascii="Times New Roman" w:hAnsi="Times New Roman" w:cs="Times New Roman" w:hint="eastAsia"/>
          <w:b/>
          <w:sz w:val="24"/>
          <w:szCs w:val="24"/>
        </w:rPr>
        <w:t>Supplementary</w:t>
      </w:r>
      <w:r w:rsidRPr="000A5F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476FE3">
        <w:rPr>
          <w:rFonts w:ascii="Times New Roman" w:hAnsi="Times New Roman" w:cs="Times New Roman"/>
          <w:sz w:val="24"/>
          <w:szCs w:val="24"/>
        </w:rPr>
        <w:t>.</w:t>
      </w:r>
    </w:p>
    <w:p w:rsidR="008C4D97" w:rsidRPr="00476FE3" w:rsidRDefault="008C4D97" w:rsidP="008C4D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76FE3">
        <w:rPr>
          <w:rFonts w:ascii="Times New Roman" w:hAnsi="Times New Roman" w:cs="Times New Roman"/>
          <w:sz w:val="24"/>
          <w:szCs w:val="24"/>
        </w:rPr>
        <w:t xml:space="preserve"> Fatty acid composition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7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(%)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476FE3">
        <w:rPr>
          <w:rFonts w:ascii="Times New Roman" w:hAnsi="Times New Roman" w:cs="Times New Roman"/>
          <w:sz w:val="24"/>
          <w:szCs w:val="24"/>
        </w:rPr>
        <w:t xml:space="preserve"> edible oils </w:t>
      </w:r>
      <w:r>
        <w:rPr>
          <w:rFonts w:ascii="Times New Roman" w:hAnsi="Times New Roman" w:cs="Times New Roman" w:hint="eastAsia"/>
          <w:sz w:val="24"/>
          <w:szCs w:val="24"/>
        </w:rPr>
        <w:t>selected for multivariate analysis</w:t>
      </w:r>
      <w:r w:rsidRPr="00476FE3">
        <w:rPr>
          <w:rFonts w:ascii="Times New Roman" w:hAnsi="Times New Roman" w:cs="Times New Roman"/>
          <w:sz w:val="24"/>
          <w:szCs w:val="24"/>
        </w:rPr>
        <w:t xml:space="preserve"> in this study</w:t>
      </w: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F30F4">
        <w:rPr>
          <w:rFonts w:ascii="Times New Roman" w:hAnsi="Times New Roman" w:cs="Times New Roman" w:hint="eastAsia"/>
          <w:b/>
          <w:sz w:val="24"/>
          <w:szCs w:val="24"/>
        </w:rPr>
        <w:t>Supplementary</w:t>
      </w:r>
      <w:r w:rsidRPr="000A5F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0A5FB8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Pr="00476F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81FBD">
        <w:rPr>
          <w:rFonts w:ascii="Times New Roman" w:hAnsi="Times New Roman" w:cs="Times New Roman"/>
          <w:sz w:val="24"/>
          <w:szCs w:val="24"/>
        </w:rPr>
        <w:t xml:space="preserve">olatile </w:t>
      </w:r>
      <w:r w:rsidRPr="00A81FBD">
        <w:rPr>
          <w:rFonts w:ascii="Times New Roman" w:hAnsi="Times New Roman" w:cs="Times New Roman" w:hint="eastAsia"/>
          <w:sz w:val="24"/>
          <w:szCs w:val="24"/>
        </w:rPr>
        <w:t>organic compound</w:t>
      </w:r>
      <w:r>
        <w:rPr>
          <w:rFonts w:ascii="Times New Roman" w:hAnsi="Times New Roman" w:cs="Times New Roman"/>
          <w:sz w:val="24"/>
          <w:szCs w:val="24"/>
        </w:rPr>
        <w:t xml:space="preserve"> compositions</w:t>
      </w:r>
      <w:r w:rsidRPr="00476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(a.u. </w:t>
      </w:r>
      <m:oMath>
        <m:r>
          <m:rPr>
            <m:sty m:val="p"/>
          </m:rPr>
          <w:rPr>
            <w:rFonts w:ascii="Cambria Math" w:eastAsia="맑은 고딕" w:hAnsi="Cambria Math" w:cs="Times New Roman"/>
            <w:sz w:val="24"/>
            <w:szCs w:val="24"/>
          </w:rPr>
          <m:t>×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10</w:t>
      </w:r>
      <w:r w:rsidRPr="007854B0"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) in</w:t>
      </w:r>
      <w:r w:rsidRPr="00476FE3">
        <w:rPr>
          <w:rFonts w:ascii="Times New Roman" w:hAnsi="Times New Roman" w:cs="Times New Roman"/>
          <w:sz w:val="24"/>
          <w:szCs w:val="24"/>
        </w:rPr>
        <w:t xml:space="preserve"> edible oils </w:t>
      </w:r>
      <w:r>
        <w:rPr>
          <w:rFonts w:ascii="Times New Roman" w:hAnsi="Times New Roman" w:cs="Times New Roman" w:hint="eastAsia"/>
          <w:sz w:val="24"/>
          <w:szCs w:val="24"/>
        </w:rPr>
        <w:t>selected for multivariate analysis</w:t>
      </w:r>
      <w:r w:rsidRPr="00476FE3">
        <w:rPr>
          <w:rFonts w:ascii="Times New Roman" w:hAnsi="Times New Roman" w:cs="Times New Roman"/>
          <w:sz w:val="24"/>
          <w:szCs w:val="24"/>
        </w:rPr>
        <w:t xml:space="preserve"> in this study</w:t>
      </w: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0F4">
        <w:rPr>
          <w:rFonts w:ascii="Times New Roman" w:hAnsi="Times New Roman" w:cs="Times New Roman" w:hint="eastAsia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Figure 1. </w:t>
      </w: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746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presentative chromatograms of </w:t>
      </w:r>
      <w:r>
        <w:rPr>
          <w:rFonts w:ascii="Times New Roman" w:hAnsi="Times New Roman" w:cs="Times New Roman" w:hint="eastAsia"/>
          <w:sz w:val="24"/>
          <w:szCs w:val="24"/>
        </w:rPr>
        <w:t>identified t</w:t>
      </w:r>
      <w:r>
        <w:rPr>
          <w:rFonts w:ascii="Times New Roman" w:hAnsi="Times New Roman" w:cs="Times New Roman"/>
          <w:sz w:val="24"/>
          <w:szCs w:val="24"/>
        </w:rPr>
        <w:t>riacyglycerol</w:t>
      </w:r>
      <w:r w:rsidRPr="00476FE3">
        <w:rPr>
          <w:rFonts w:ascii="Times New Roman" w:hAnsi="Times New Roman" w:cs="Times New Roman"/>
          <w:sz w:val="24"/>
          <w:szCs w:val="24"/>
        </w:rPr>
        <w:t xml:space="preserve"> composition</w:t>
      </w:r>
      <w:r>
        <w:rPr>
          <w:rFonts w:ascii="Times New Roman" w:hAnsi="Times New Roman" w:cs="Times New Roman"/>
          <w:sz w:val="24"/>
          <w:szCs w:val="24"/>
        </w:rPr>
        <w:t>s in oil samples analyzed in this study.</w:t>
      </w: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0F4">
        <w:rPr>
          <w:rFonts w:ascii="Times New Roman" w:hAnsi="Times New Roman" w:cs="Times New Roman" w:hint="eastAsia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Figure 2. </w:t>
      </w: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746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presentative chromatograms of </w:t>
      </w:r>
      <w:r>
        <w:rPr>
          <w:rFonts w:ascii="Times New Roman" w:hAnsi="Times New Roman" w:cs="Times New Roman" w:hint="eastAsia"/>
          <w:sz w:val="24"/>
          <w:szCs w:val="24"/>
        </w:rPr>
        <w:t xml:space="preserve">identified </w:t>
      </w:r>
      <w:r>
        <w:rPr>
          <w:rFonts w:ascii="Times New Roman" w:hAnsi="Times New Roman" w:cs="Times New Roman"/>
          <w:sz w:val="24"/>
          <w:szCs w:val="24"/>
        </w:rPr>
        <w:t>fatty acid</w:t>
      </w:r>
      <w:r w:rsidRPr="00476FE3">
        <w:rPr>
          <w:rFonts w:ascii="Times New Roman" w:hAnsi="Times New Roman" w:cs="Times New Roman"/>
          <w:sz w:val="24"/>
          <w:szCs w:val="24"/>
        </w:rPr>
        <w:t xml:space="preserve"> composition</w:t>
      </w:r>
      <w:r>
        <w:rPr>
          <w:rFonts w:ascii="Times New Roman" w:hAnsi="Times New Roman" w:cs="Times New Roman"/>
          <w:sz w:val="24"/>
          <w:szCs w:val="24"/>
        </w:rPr>
        <w:t>s in oil samples analyzed in this study.</w:t>
      </w:r>
    </w:p>
    <w:p w:rsidR="008C4D97" w:rsidRDefault="008C4D97" w:rsidP="008C4D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5304" w:rsidRDefault="008C4D97" w:rsidP="003E5304">
      <w:pPr>
        <w:spacing w:after="120" w:line="240" w:lineRule="auto"/>
        <w:rPr>
          <w:rFonts w:ascii="Times New Roman" w:hAnsi="Times New Roman" w:cs="Times New Roman" w:hint="eastAsia"/>
          <w:b/>
          <w:sz w:val="24"/>
          <w:szCs w:val="24"/>
        </w:rPr>
      </w:pPr>
      <w:bookmarkStart w:id="0" w:name="_GoBack"/>
      <w:r w:rsidRPr="004F30F4">
        <w:rPr>
          <w:rFonts w:ascii="Times New Roman" w:hAnsi="Times New Roman" w:cs="Times New Roman" w:hint="eastAsia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Figure 3. </w:t>
      </w:r>
      <w:bookmarkEnd w:id="0"/>
    </w:p>
    <w:p w:rsidR="003E5304" w:rsidRPr="003E5304" w:rsidRDefault="003E5304" w:rsidP="003E53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Analytical ion chromatograms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sz w:val="24"/>
          <w:szCs w:val="24"/>
        </w:rPr>
        <w:t xml:space="preserve">identified </w:t>
      </w:r>
      <w:r>
        <w:rPr>
          <w:rFonts w:ascii="Times New Roman" w:hAnsi="Times New Roman" w:cs="Times New Roman"/>
          <w:sz w:val="24"/>
          <w:szCs w:val="24"/>
        </w:rPr>
        <w:t>volatile organic compound</w:t>
      </w:r>
      <w:r w:rsidRPr="00476FE3">
        <w:rPr>
          <w:rFonts w:ascii="Times New Roman" w:hAnsi="Times New Roman" w:cs="Times New Roman"/>
          <w:sz w:val="24"/>
          <w:szCs w:val="24"/>
        </w:rPr>
        <w:t xml:space="preserve"> composition</w:t>
      </w:r>
      <w:r>
        <w:rPr>
          <w:rFonts w:ascii="Times New Roman" w:hAnsi="Times New Roman" w:cs="Times New Roman"/>
          <w:sz w:val="24"/>
          <w:szCs w:val="24"/>
        </w:rPr>
        <w:t>s in oil samples analyzed in this study.</w:t>
      </w:r>
      <w:r>
        <w:rPr>
          <w:rFonts w:ascii="Times New Roman" w:hAnsi="Times New Roman" w:cs="Times New Roman" w:hint="eastAsia"/>
          <w:sz w:val="24"/>
          <w:szCs w:val="24"/>
        </w:rPr>
        <w:t xml:space="preserve"> Unique mass was used for calculations for a particular peak.</w:t>
      </w:r>
    </w:p>
    <w:p w:rsidR="00163598" w:rsidRPr="003E5304" w:rsidRDefault="00163598" w:rsidP="00AC71E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3598" w:rsidRDefault="00163598" w:rsidP="00AC71E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71E9" w:rsidRPr="008C4D97" w:rsidRDefault="004F30F4" w:rsidP="00AC71E9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4D9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 xml:space="preserve">Supplementary </w:t>
      </w:r>
      <w:r w:rsidR="00AC71E9" w:rsidRPr="008C4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AC71E9" w:rsidRPr="008C4D9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1</w:t>
      </w:r>
      <w:r w:rsidRPr="008C4D97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  <w:r w:rsidR="00AC71E9" w:rsidRPr="008C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1E9" w:rsidRPr="008C4D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CC00E3" w:rsidRPr="008C4D97">
        <w:rPr>
          <w:rFonts w:ascii="Times New Roman" w:hAnsi="Times New Roman" w:cs="Times New Roman"/>
          <w:color w:val="000000" w:themeColor="text1"/>
          <w:sz w:val="24"/>
          <w:szCs w:val="24"/>
        </w:rPr>
        <w:t>riacyglycerol</w:t>
      </w:r>
      <w:r w:rsidR="00AC71E9" w:rsidRPr="008C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composition</w:t>
      </w:r>
      <w:r w:rsidR="00CC00E3" w:rsidRPr="008C4D9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C71E9" w:rsidRPr="008C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1E9" w:rsidRPr="008C4D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(%) </w:t>
      </w:r>
      <w:r w:rsidR="00CC00E3" w:rsidRPr="008C4D9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AC71E9" w:rsidRPr="008C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edible oils </w:t>
      </w:r>
      <w:r w:rsidR="00AC71E9" w:rsidRPr="008C4D9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selected for multivariate analysis</w:t>
      </w:r>
      <w:r w:rsidR="00AC71E9" w:rsidRPr="008C4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this study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34"/>
        <w:gridCol w:w="1134"/>
        <w:gridCol w:w="1134"/>
        <w:gridCol w:w="1134"/>
        <w:gridCol w:w="992"/>
        <w:gridCol w:w="1036"/>
      </w:tblGrid>
      <w:tr w:rsidR="00AC71E9" w:rsidTr="00163598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71E9" w:rsidRPr="00F20C5E" w:rsidRDefault="00AC71E9" w:rsidP="00163598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Oil </w:t>
            </w:r>
            <w:proofErr w:type="spellStart"/>
            <w:r w:rsidRPr="00F20C5E">
              <w:rPr>
                <w:rFonts w:ascii="Times New Roman" w:eastAsia="맑은 고딕" w:hAnsi="Times New Roman" w:cs="Times New Roman"/>
                <w:color w:val="000000"/>
                <w:sz w:val="22"/>
              </w:rPr>
              <w:t>sample</w:t>
            </w:r>
            <w:r w:rsidRPr="00DE159C">
              <w:rPr>
                <w:rFonts w:ascii="Times New Roman" w:eastAsia="맑은 고딕" w:hAnsi="Times New Roman" w:cs="Times New Roman" w:hint="eastAsia"/>
                <w:i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 w:val="22"/>
              </w:rPr>
              <w:t>LLLn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 w:val="22"/>
              </w:rPr>
              <w:t>LLL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 w:val="22"/>
              </w:rPr>
              <w:t>PLL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 w:val="22"/>
              </w:rPr>
              <w:t>OOL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 w:val="22"/>
              </w:rPr>
              <w:t>OOO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 w:val="22"/>
              </w:rPr>
              <w:t>POO</w:t>
            </w:r>
          </w:p>
        </w:tc>
      </w:tr>
      <w:tr w:rsidR="00AC71E9" w:rsidTr="00163598"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13.06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22.56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7.25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9.15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2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105E8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15.29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5.77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21.48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7.66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7.67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3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105E8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13.44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5.18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21.64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7.12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9.41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4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105E8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10.22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4.54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23.40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9.85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11.74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5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105E8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9.96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4.80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23.56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9.90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11.27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6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105E8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9.64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5.02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23.75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10.96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11.31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CO 1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105E8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18.68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12.72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16.78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5.41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4.05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CO 2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105E8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16.10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11.99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17.51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4.97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4.77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CO 3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105E8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22.95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13.93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13.73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3.39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2.67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DA2700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11.58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5.05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23.30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8.79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9.05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DA2700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12.49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5.11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22.72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7.91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9.57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DA2700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14.22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5.67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21.34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7.05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8.99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DA2700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9.11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4.18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26.80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9.41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10.22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DA2700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11.06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5.04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21.83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7.79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10.49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DA2700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10.60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5.06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23.28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8.96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10.89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12.42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5.31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22.57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8.75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8.96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13.00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5.42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22.38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8.07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9.39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14.63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5.97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21.01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6.78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8.15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10.22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4.56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24.03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8.07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9.98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12.03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6.16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21.42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7.72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9.48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10.77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5.77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23.42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8.02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10.47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12.72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6.00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22.24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8.34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8.15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13.23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5.82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21.88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7.20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8.33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11.75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6.20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22.95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7.77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8.05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10.63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4.86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25.25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7.62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9.48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12.45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6.64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21.66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7.22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8.42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11.76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6.20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22.98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7.67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8.06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SBO 1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4.50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24.18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14.71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10.13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4.01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5.07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SBO 2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5.29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27.30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14.49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8.97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3.27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4.20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SBO 3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4.21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26.40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14.69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8.76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4.74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3.81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317B58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12.71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4.58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23.27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6.44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8.87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14.70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5.75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22.73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8.55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9.43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13.33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4.88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20.83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5.09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11.95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8.74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5.28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24.43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10.29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10.99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0.05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11.43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4.43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22.55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7.10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10.23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11.10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3.84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19.11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9.46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9.95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13.17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5.01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22.29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7.16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8.82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0.19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15.52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6.66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20.66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9.47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10.56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14.16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4.62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19.81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6.58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8.60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0.17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12.58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5.47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23.13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9.58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10.75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0.01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12.04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5.23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22.69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6.29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8.75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317B58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12.03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4.44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23.01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8.81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9.79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1134" w:type="dxa"/>
          </w:tcPr>
          <w:p w:rsidR="00AC71E9" w:rsidRDefault="00AC71E9" w:rsidP="00163598">
            <w:pPr>
              <w:jc w:val="right"/>
            </w:pPr>
            <w:r w:rsidRPr="008D2F6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13.76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6.02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21.83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7.05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8.31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0.41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15.78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6.88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20.65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8.01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8.86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1.05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18.67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4.36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15.78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13.58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9.79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0.39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13.75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6.22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21.87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8.73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10.16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0.36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15.52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5.52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17.41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8.95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11.65</w:t>
            </w:r>
          </w:p>
        </w:tc>
      </w:tr>
      <w:tr w:rsidR="00AC71E9" w:rsidTr="00163598">
        <w:tc>
          <w:tcPr>
            <w:tcW w:w="2552" w:type="dxa"/>
            <w:vAlign w:val="bottom"/>
          </w:tcPr>
          <w:p w:rsidR="00AC71E9" w:rsidRPr="00F20C5E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1134" w:type="dxa"/>
            <w:vAlign w:val="center"/>
          </w:tcPr>
          <w:p w:rsidR="00AC71E9" w:rsidRPr="00F20C5E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0.45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14.07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6.69</w:t>
            </w:r>
          </w:p>
        </w:tc>
        <w:tc>
          <w:tcPr>
            <w:tcW w:w="1134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21.69</w:t>
            </w:r>
          </w:p>
        </w:tc>
        <w:tc>
          <w:tcPr>
            <w:tcW w:w="992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8.14</w:t>
            </w:r>
          </w:p>
        </w:tc>
        <w:tc>
          <w:tcPr>
            <w:tcW w:w="1036" w:type="dxa"/>
            <w:vAlign w:val="center"/>
          </w:tcPr>
          <w:p w:rsidR="00AC71E9" w:rsidRPr="00505FBF" w:rsidRDefault="00AC71E9" w:rsidP="00163598">
            <w:pPr>
              <w:jc w:val="right"/>
              <w:rPr>
                <w:rFonts w:ascii="Times New Roman" w:eastAsia="맑은 고딕" w:hAnsi="Times New Roman" w:cs="Times New Roman"/>
                <w:szCs w:val="20"/>
              </w:rPr>
            </w:pPr>
            <w:r w:rsidRPr="00505FBF">
              <w:rPr>
                <w:rFonts w:ascii="Times New Roman" w:eastAsia="맑은 고딕" w:hAnsi="Times New Roman" w:cs="Times New Roman"/>
                <w:szCs w:val="20"/>
              </w:rPr>
              <w:t>10.05</w:t>
            </w:r>
          </w:p>
        </w:tc>
      </w:tr>
    </w:tbl>
    <w:p w:rsidR="00AC71E9" w:rsidRPr="00DA52F6" w:rsidRDefault="00AC71E9" w:rsidP="008C4D97">
      <w:pPr>
        <w:spacing w:after="120" w:line="240" w:lineRule="auto"/>
        <w:jc w:val="left"/>
        <w:rPr>
          <w:rFonts w:ascii="Times New Roman" w:eastAsia="맑은 고딕" w:hAnsi="Times New Roman" w:cs="Times New Roman"/>
          <w:color w:val="000000"/>
          <w:sz w:val="22"/>
        </w:rPr>
      </w:pPr>
      <w:proofErr w:type="spellStart"/>
      <w:proofErr w:type="gramStart"/>
      <w:r w:rsidRPr="00DA52F6">
        <w:rPr>
          <w:rFonts w:ascii="Times New Roman" w:eastAsia="맑은 고딕" w:hAnsi="Times New Roman" w:cs="Times New Roman" w:hint="eastAsia"/>
          <w:i/>
          <w:color w:val="000000"/>
          <w:sz w:val="22"/>
          <w:vertAlign w:val="superscript"/>
        </w:rPr>
        <w:t>a</w:t>
      </w:r>
      <w:proofErr w:type="spellEnd"/>
      <w:proofErr w:type="gramEnd"/>
      <w:r w:rsidRPr="00DA52F6">
        <w:rPr>
          <w:rFonts w:ascii="Times New Roman" w:eastAsia="맑은 고딕" w:hAnsi="Times New Roman" w:cs="Times New Roman" w:hint="eastAsia"/>
          <w:i/>
          <w:color w:val="000000"/>
          <w:sz w:val="22"/>
        </w:rPr>
        <w:t xml:space="preserve"> </w:t>
      </w:r>
      <w:r w:rsidRPr="00DA52F6">
        <w:rPr>
          <w:rFonts w:ascii="Times New Roman" w:eastAsia="맑은 고딕" w:hAnsi="Times New Roman" w:cs="Times New Roman" w:hint="eastAsia"/>
          <w:color w:val="000000"/>
          <w:sz w:val="22"/>
        </w:rPr>
        <w:t>Each sam</w:t>
      </w:r>
      <w:r w:rsidR="008C4D97">
        <w:rPr>
          <w:rFonts w:ascii="Times New Roman" w:eastAsia="맑은 고딕" w:hAnsi="Times New Roman" w:cs="Times New Roman" w:hint="eastAsia"/>
          <w:color w:val="000000"/>
          <w:sz w:val="22"/>
        </w:rPr>
        <w:t>ple was analyzed in triplicate.</w:t>
      </w:r>
    </w:p>
    <w:p w:rsidR="008C4D97" w:rsidRDefault="008C4D97" w:rsidP="008C4D97">
      <w:pPr>
        <w:spacing w:after="120" w:line="240" w:lineRule="auto"/>
        <w:jc w:val="left"/>
        <w:rPr>
          <w:rFonts w:ascii="Times New Roman" w:eastAsia="맑은 고딕" w:hAnsi="Times New Roman" w:cs="Times New Roman"/>
          <w:color w:val="000000"/>
          <w:sz w:val="22"/>
        </w:rPr>
      </w:pPr>
      <w:r>
        <w:rPr>
          <w:rFonts w:ascii="Times New Roman" w:eastAsia="맑은 고딕" w:hAnsi="Times New Roman" w:cs="Times New Roman" w:hint="eastAsia"/>
          <w:color w:val="000000"/>
          <w:sz w:val="22"/>
        </w:rPr>
        <w:t>SSO,</w:t>
      </w:r>
      <w:r w:rsidRPr="00DA52F6">
        <w:rPr>
          <w:rFonts w:ascii="Times New Roman" w:eastAsia="맑은 고딕" w:hAnsi="Times New Roman" w:cs="Times New Roman" w:hint="eastAsia"/>
          <w:color w:val="00000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sz w:val="22"/>
        </w:rPr>
        <w:t>sesame oil; CO, corn oil; SBO,</w:t>
      </w:r>
      <w:r w:rsidRPr="00DA52F6">
        <w:rPr>
          <w:rFonts w:ascii="Times New Roman" w:eastAsia="맑은 고딕" w:hAnsi="Times New Roman" w:cs="Times New Roman" w:hint="eastAsia"/>
          <w:color w:val="000000"/>
          <w:sz w:val="22"/>
        </w:rPr>
        <w:t xml:space="preserve"> soybean oil.</w:t>
      </w:r>
    </w:p>
    <w:p w:rsidR="006C2EB3" w:rsidRDefault="00AC71E9" w:rsidP="008C4D97">
      <w:pPr>
        <w:spacing w:after="120" w:line="240" w:lineRule="auto"/>
        <w:jc w:val="left"/>
        <w:rPr>
          <w:rFonts w:ascii="Times New Roman" w:eastAsia="맑은 고딕" w:hAnsi="Times New Roman" w:cs="Times New Roman"/>
          <w:color w:val="000000"/>
          <w:sz w:val="22"/>
        </w:rPr>
      </w:pPr>
      <w:r w:rsidRPr="00DA52F6">
        <w:rPr>
          <w:rFonts w:ascii="Times New Roman" w:eastAsia="맑은 고딕" w:hAnsi="Times New Roman" w:cs="Times New Roman" w:hint="eastAsia"/>
          <w:color w:val="000000"/>
          <w:sz w:val="22"/>
        </w:rPr>
        <w:t>nd: not detected.</w:t>
      </w:r>
      <w:r w:rsidR="006C2EB3">
        <w:rPr>
          <w:rFonts w:ascii="Times New Roman" w:eastAsia="맑은 고딕" w:hAnsi="Times New Roman" w:cs="Times New Roman"/>
          <w:color w:val="000000"/>
          <w:sz w:val="22"/>
        </w:rPr>
        <w:br w:type="page"/>
      </w:r>
    </w:p>
    <w:p w:rsidR="00476FE3" w:rsidRPr="00476FE3" w:rsidRDefault="004F30F4" w:rsidP="00AC71E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30F4">
        <w:rPr>
          <w:rFonts w:ascii="Times New Roman" w:hAnsi="Times New Roman" w:cs="Times New Roman" w:hint="eastAsia"/>
          <w:b/>
          <w:sz w:val="24"/>
          <w:szCs w:val="24"/>
        </w:rPr>
        <w:lastRenderedPageBreak/>
        <w:t>Supplementary</w:t>
      </w:r>
      <w:r w:rsidRPr="000A5F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C71E9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476FE3" w:rsidRPr="00476FE3">
        <w:rPr>
          <w:rFonts w:ascii="Times New Roman" w:hAnsi="Times New Roman" w:cs="Times New Roman"/>
          <w:sz w:val="24"/>
          <w:szCs w:val="24"/>
        </w:rPr>
        <w:t>. Fatty acid composition</w:t>
      </w:r>
      <w:r w:rsidR="00CC00E3">
        <w:rPr>
          <w:rFonts w:ascii="Times New Roman" w:hAnsi="Times New Roman" w:cs="Times New Roman"/>
          <w:sz w:val="24"/>
          <w:szCs w:val="24"/>
        </w:rPr>
        <w:t>s</w:t>
      </w:r>
      <w:r w:rsidR="00476FE3" w:rsidRPr="00476FE3">
        <w:rPr>
          <w:rFonts w:ascii="Times New Roman" w:hAnsi="Times New Roman" w:cs="Times New Roman"/>
          <w:sz w:val="24"/>
          <w:szCs w:val="24"/>
        </w:rPr>
        <w:t xml:space="preserve"> </w:t>
      </w:r>
      <w:r w:rsidR="00476FE3">
        <w:rPr>
          <w:rFonts w:ascii="Times New Roman" w:hAnsi="Times New Roman" w:cs="Times New Roman" w:hint="eastAsia"/>
          <w:sz w:val="24"/>
          <w:szCs w:val="24"/>
        </w:rPr>
        <w:t xml:space="preserve">(%) </w:t>
      </w:r>
      <w:r w:rsidR="00CC00E3">
        <w:rPr>
          <w:rFonts w:ascii="Times New Roman" w:hAnsi="Times New Roman" w:cs="Times New Roman"/>
          <w:sz w:val="24"/>
          <w:szCs w:val="24"/>
        </w:rPr>
        <w:t>in</w:t>
      </w:r>
      <w:r w:rsidR="00476FE3" w:rsidRPr="00476FE3">
        <w:rPr>
          <w:rFonts w:ascii="Times New Roman" w:hAnsi="Times New Roman" w:cs="Times New Roman"/>
          <w:sz w:val="24"/>
          <w:szCs w:val="24"/>
        </w:rPr>
        <w:t xml:space="preserve"> edible oils </w:t>
      </w:r>
      <w:r w:rsidR="00F20C5E">
        <w:rPr>
          <w:rFonts w:ascii="Times New Roman" w:hAnsi="Times New Roman" w:cs="Times New Roman" w:hint="eastAsia"/>
          <w:sz w:val="24"/>
          <w:szCs w:val="24"/>
        </w:rPr>
        <w:t>selected for multivariate analysis</w:t>
      </w:r>
      <w:r w:rsidR="00476FE3" w:rsidRPr="00476FE3">
        <w:rPr>
          <w:rFonts w:ascii="Times New Roman" w:hAnsi="Times New Roman" w:cs="Times New Roman"/>
          <w:sz w:val="24"/>
          <w:szCs w:val="24"/>
        </w:rPr>
        <w:t xml:space="preserve"> in this study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61"/>
        <w:gridCol w:w="924"/>
        <w:gridCol w:w="1276"/>
        <w:gridCol w:w="850"/>
        <w:gridCol w:w="1198"/>
        <w:gridCol w:w="1062"/>
        <w:gridCol w:w="1062"/>
      </w:tblGrid>
      <w:tr w:rsidR="00476FE3" w:rsidRPr="00476FE3" w:rsidTr="00803BFE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FE3" w:rsidRPr="00DE159C" w:rsidRDefault="00476FE3" w:rsidP="00DE159C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2"/>
                <w:vertAlign w:val="superscript"/>
              </w:rPr>
            </w:pPr>
            <w:r w:rsidRPr="00476FE3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Oil </w:t>
            </w:r>
            <w:proofErr w:type="spellStart"/>
            <w:r w:rsidRPr="00476FE3">
              <w:rPr>
                <w:rFonts w:ascii="Times New Roman" w:eastAsia="맑은 고딕" w:hAnsi="Times New Roman" w:cs="Times New Roman"/>
                <w:color w:val="000000"/>
                <w:sz w:val="22"/>
              </w:rPr>
              <w:t>sample</w:t>
            </w:r>
            <w:r w:rsidR="00DE159C" w:rsidRPr="00DE159C">
              <w:rPr>
                <w:rFonts w:ascii="Times New Roman" w:eastAsia="맑은 고딕" w:hAnsi="Times New Roman" w:cs="Times New Roman" w:hint="eastAsia"/>
                <w:i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FE3" w:rsidRPr="00803BF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03BFE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C16:0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FE3" w:rsidRPr="00803BF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03BFE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C18:0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FE3" w:rsidRPr="00803BF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03BFE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C18:1(n</w:t>
            </w:r>
            <w:r w:rsidR="006C2EB3" w:rsidRPr="00803BFE">
              <w:rPr>
                <w:rFonts w:ascii="Times New Roman" w:eastAsia="맑은 고딕" w:hAnsi="Times New Roman" w:cs="Times New Roman" w:hint="eastAsia"/>
                <w:color w:val="000000"/>
                <w:sz w:val="21"/>
                <w:szCs w:val="21"/>
              </w:rPr>
              <w:t>-</w:t>
            </w:r>
            <w:r w:rsidRPr="00803BFE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FE3" w:rsidRPr="00803BF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03BFE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C18:2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FE3" w:rsidRPr="00803BF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03BFE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C18:3(</w:t>
            </w:r>
            <w:r w:rsidR="006C2EB3" w:rsidRPr="00803BFE">
              <w:rPr>
                <w:rFonts w:ascii="Times New Roman" w:eastAsia="맑은 고딕" w:hAnsi="Times New Roman" w:cs="Times New Roman" w:hint="eastAsia"/>
                <w:color w:val="000000"/>
                <w:sz w:val="21"/>
                <w:szCs w:val="21"/>
              </w:rPr>
              <w:t>n-</w:t>
            </w:r>
            <w:r w:rsidRPr="00803BFE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3)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FE3" w:rsidRPr="00803BF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03BFE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C20:2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FE3" w:rsidRPr="00803BF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</w:pPr>
            <w:r w:rsidRPr="00803BFE">
              <w:rPr>
                <w:rFonts w:ascii="Times New Roman" w:eastAsia="맑은 고딕" w:hAnsi="Times New Roman" w:cs="Times New Roman"/>
                <w:color w:val="000000"/>
                <w:sz w:val="21"/>
                <w:szCs w:val="21"/>
              </w:rPr>
              <w:t>C22:2</w:t>
            </w:r>
          </w:p>
        </w:tc>
      </w:tr>
      <w:tr w:rsidR="00476FE3" w:rsidRPr="00476FE3" w:rsidTr="00803BFE"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76FE3" w:rsidRPr="00F20C5E" w:rsidRDefault="00476FE3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1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8.78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45.29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0.33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0.17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0.13</w:t>
            </w:r>
          </w:p>
        </w:tc>
      </w:tr>
      <w:tr w:rsidR="00476FE3" w:rsidRPr="00476FE3" w:rsidTr="00803BFE">
        <w:tc>
          <w:tcPr>
            <w:tcW w:w="1701" w:type="dxa"/>
            <w:vAlign w:val="bottom"/>
          </w:tcPr>
          <w:p w:rsidR="00476FE3" w:rsidRPr="00F20C5E" w:rsidRDefault="00476FE3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2</w:t>
            </w:r>
          </w:p>
        </w:tc>
        <w:tc>
          <w:tcPr>
            <w:tcW w:w="1061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8.87</w:t>
            </w:r>
          </w:p>
        </w:tc>
        <w:tc>
          <w:tcPr>
            <w:tcW w:w="924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5.03</w:t>
            </w:r>
          </w:p>
        </w:tc>
        <w:tc>
          <w:tcPr>
            <w:tcW w:w="1276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0.83</w:t>
            </w:r>
          </w:p>
        </w:tc>
        <w:tc>
          <w:tcPr>
            <w:tcW w:w="850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45.85</w:t>
            </w:r>
          </w:p>
        </w:tc>
        <w:tc>
          <w:tcPr>
            <w:tcW w:w="1198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0.35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0.18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0.13</w:t>
            </w:r>
          </w:p>
        </w:tc>
      </w:tr>
      <w:tr w:rsidR="00476FE3" w:rsidRPr="00476FE3" w:rsidTr="00803BFE">
        <w:tc>
          <w:tcPr>
            <w:tcW w:w="1701" w:type="dxa"/>
            <w:vAlign w:val="bottom"/>
          </w:tcPr>
          <w:p w:rsidR="00476FE3" w:rsidRPr="00F20C5E" w:rsidRDefault="00476FE3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3</w:t>
            </w:r>
          </w:p>
        </w:tc>
        <w:tc>
          <w:tcPr>
            <w:tcW w:w="1061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8.84</w:t>
            </w:r>
          </w:p>
        </w:tc>
        <w:tc>
          <w:tcPr>
            <w:tcW w:w="924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5.15</w:t>
            </w:r>
          </w:p>
        </w:tc>
        <w:tc>
          <w:tcPr>
            <w:tcW w:w="1276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0.82</w:t>
            </w:r>
          </w:p>
        </w:tc>
        <w:tc>
          <w:tcPr>
            <w:tcW w:w="850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46.03</w:t>
            </w:r>
          </w:p>
        </w:tc>
        <w:tc>
          <w:tcPr>
            <w:tcW w:w="1198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0.36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0.18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0.16</w:t>
            </w:r>
          </w:p>
        </w:tc>
      </w:tr>
      <w:tr w:rsidR="00476FE3" w:rsidRPr="00476FE3" w:rsidTr="00803BFE">
        <w:tc>
          <w:tcPr>
            <w:tcW w:w="1701" w:type="dxa"/>
            <w:vAlign w:val="bottom"/>
          </w:tcPr>
          <w:p w:rsidR="00476FE3" w:rsidRPr="00F20C5E" w:rsidRDefault="00476FE3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4</w:t>
            </w:r>
          </w:p>
        </w:tc>
        <w:tc>
          <w:tcPr>
            <w:tcW w:w="1061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9.16</w:t>
            </w:r>
          </w:p>
        </w:tc>
        <w:tc>
          <w:tcPr>
            <w:tcW w:w="924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5.54</w:t>
            </w:r>
          </w:p>
        </w:tc>
        <w:tc>
          <w:tcPr>
            <w:tcW w:w="1276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0.83</w:t>
            </w:r>
          </w:p>
        </w:tc>
        <w:tc>
          <w:tcPr>
            <w:tcW w:w="850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42.91</w:t>
            </w:r>
          </w:p>
        </w:tc>
        <w:tc>
          <w:tcPr>
            <w:tcW w:w="1198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0.30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0.22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0.14</w:t>
            </w:r>
          </w:p>
        </w:tc>
      </w:tr>
      <w:tr w:rsidR="00476FE3" w:rsidRPr="00476FE3" w:rsidTr="00803BFE">
        <w:tc>
          <w:tcPr>
            <w:tcW w:w="1701" w:type="dxa"/>
            <w:vAlign w:val="bottom"/>
          </w:tcPr>
          <w:p w:rsidR="00476FE3" w:rsidRPr="00F20C5E" w:rsidRDefault="00476FE3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5</w:t>
            </w:r>
          </w:p>
        </w:tc>
        <w:tc>
          <w:tcPr>
            <w:tcW w:w="1061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9.11</w:t>
            </w:r>
          </w:p>
        </w:tc>
        <w:tc>
          <w:tcPr>
            <w:tcW w:w="924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5.84</w:t>
            </w:r>
          </w:p>
        </w:tc>
        <w:tc>
          <w:tcPr>
            <w:tcW w:w="1276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0.80</w:t>
            </w:r>
          </w:p>
        </w:tc>
        <w:tc>
          <w:tcPr>
            <w:tcW w:w="850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43.63</w:t>
            </w:r>
          </w:p>
        </w:tc>
        <w:tc>
          <w:tcPr>
            <w:tcW w:w="1198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0.31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0.25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0.14</w:t>
            </w:r>
          </w:p>
        </w:tc>
      </w:tr>
      <w:tr w:rsidR="00476FE3" w:rsidRPr="00476FE3" w:rsidTr="00803BFE">
        <w:tc>
          <w:tcPr>
            <w:tcW w:w="1701" w:type="dxa"/>
            <w:vAlign w:val="bottom"/>
          </w:tcPr>
          <w:p w:rsidR="00476FE3" w:rsidRPr="00F20C5E" w:rsidRDefault="00476FE3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6</w:t>
            </w:r>
          </w:p>
        </w:tc>
        <w:tc>
          <w:tcPr>
            <w:tcW w:w="1061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9.19</w:t>
            </w:r>
          </w:p>
        </w:tc>
        <w:tc>
          <w:tcPr>
            <w:tcW w:w="924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5.70</w:t>
            </w:r>
          </w:p>
        </w:tc>
        <w:tc>
          <w:tcPr>
            <w:tcW w:w="1276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0.85</w:t>
            </w:r>
          </w:p>
        </w:tc>
        <w:tc>
          <w:tcPr>
            <w:tcW w:w="850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42.98</w:t>
            </w:r>
          </w:p>
        </w:tc>
        <w:tc>
          <w:tcPr>
            <w:tcW w:w="1198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0.30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0.23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0.14</w:t>
            </w:r>
          </w:p>
        </w:tc>
      </w:tr>
      <w:tr w:rsidR="00476FE3" w:rsidRPr="00476FE3" w:rsidTr="00803BFE">
        <w:tc>
          <w:tcPr>
            <w:tcW w:w="1701" w:type="dxa"/>
            <w:vAlign w:val="bottom"/>
          </w:tcPr>
          <w:p w:rsidR="00476FE3" w:rsidRPr="00F20C5E" w:rsidRDefault="00476FE3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CO 1</w:t>
            </w:r>
          </w:p>
        </w:tc>
        <w:tc>
          <w:tcPr>
            <w:tcW w:w="1061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11.24</w:t>
            </w:r>
          </w:p>
        </w:tc>
        <w:tc>
          <w:tcPr>
            <w:tcW w:w="924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2.04</w:t>
            </w:r>
          </w:p>
        </w:tc>
        <w:tc>
          <w:tcPr>
            <w:tcW w:w="1276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0.67</w:t>
            </w:r>
          </w:p>
        </w:tc>
        <w:tc>
          <w:tcPr>
            <w:tcW w:w="850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51.13</w:t>
            </w:r>
          </w:p>
        </w:tc>
        <w:tc>
          <w:tcPr>
            <w:tcW w:w="1198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1.09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0.41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</w:t>
            </w:r>
          </w:p>
        </w:tc>
      </w:tr>
      <w:tr w:rsidR="00476FE3" w:rsidRPr="00476FE3" w:rsidTr="00803BFE">
        <w:tc>
          <w:tcPr>
            <w:tcW w:w="1701" w:type="dxa"/>
            <w:vAlign w:val="bottom"/>
          </w:tcPr>
          <w:p w:rsidR="00476FE3" w:rsidRPr="00F20C5E" w:rsidRDefault="00476FE3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CO 2</w:t>
            </w:r>
          </w:p>
        </w:tc>
        <w:tc>
          <w:tcPr>
            <w:tcW w:w="1061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11.08</w:t>
            </w:r>
          </w:p>
        </w:tc>
        <w:tc>
          <w:tcPr>
            <w:tcW w:w="924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1.92</w:t>
            </w:r>
          </w:p>
        </w:tc>
        <w:tc>
          <w:tcPr>
            <w:tcW w:w="1276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0.62</w:t>
            </w:r>
          </w:p>
        </w:tc>
        <w:tc>
          <w:tcPr>
            <w:tcW w:w="850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53.21</w:t>
            </w:r>
          </w:p>
        </w:tc>
        <w:tc>
          <w:tcPr>
            <w:tcW w:w="1198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0.29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0.18</w:t>
            </w:r>
          </w:p>
        </w:tc>
      </w:tr>
      <w:tr w:rsidR="00476FE3" w:rsidRPr="00476FE3" w:rsidTr="00803BFE">
        <w:tc>
          <w:tcPr>
            <w:tcW w:w="1701" w:type="dxa"/>
            <w:vAlign w:val="bottom"/>
          </w:tcPr>
          <w:p w:rsidR="00476FE3" w:rsidRPr="00F20C5E" w:rsidRDefault="00476FE3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CO 3</w:t>
            </w:r>
          </w:p>
        </w:tc>
        <w:tc>
          <w:tcPr>
            <w:tcW w:w="1061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10.97</w:t>
            </w:r>
          </w:p>
        </w:tc>
        <w:tc>
          <w:tcPr>
            <w:tcW w:w="924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1.78</w:t>
            </w:r>
          </w:p>
        </w:tc>
        <w:tc>
          <w:tcPr>
            <w:tcW w:w="1276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0.57</w:t>
            </w:r>
          </w:p>
        </w:tc>
        <w:tc>
          <w:tcPr>
            <w:tcW w:w="850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55.26</w:t>
            </w:r>
          </w:p>
        </w:tc>
        <w:tc>
          <w:tcPr>
            <w:tcW w:w="1198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1.01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0.29</w:t>
            </w:r>
          </w:p>
        </w:tc>
        <w:tc>
          <w:tcPr>
            <w:tcW w:w="1062" w:type="dxa"/>
            <w:vAlign w:val="bottom"/>
          </w:tcPr>
          <w:p w:rsidR="00476FE3" w:rsidRPr="00F20C5E" w:rsidRDefault="00476FE3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0.17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8.90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5.18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0.87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46.24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0.30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0.16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0.12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9.28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5.15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0.87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44.72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0.37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0.11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9.20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5.02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0.87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46.59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0.16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0.08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9.52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5.51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0.90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42.45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0.33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0.12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9.62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5.74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0.85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43.77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0.37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0.26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0.11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9.67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5.40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0.89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42.87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0.23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0.10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8.93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4.99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0.81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46.30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0.39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0.17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0.16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9.42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4.98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0.85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45.17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0.42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0.20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0.13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9.31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4.86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0.86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47.02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0.37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0.11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9.65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5.28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0.91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43.00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0.38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0.26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0.11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10.06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4.77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0.92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44.73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0.38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0.27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0.12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9.78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5.20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0.86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43.48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0.38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0.12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9.29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4.68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0.78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46.72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0.47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0.15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9.62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4.68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0.82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45.99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0.48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0.13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9.53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4.52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0.82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47.86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0.11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9.88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4.94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0.87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43.82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0.46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0.26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0.11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10.19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4.42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0.89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45.74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0.29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0.12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9.95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4.78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0.83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44.93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0.46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0.26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0.11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SBO 1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10.49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4.19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1.42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54.04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5.65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0.31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0.46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SBO 2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10.73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4.07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1.46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53.42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5.29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0.32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0.53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SBO 3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10.49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4.17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1.42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54.29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5.64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0.29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0.46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8.76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5.27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0.85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46.20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0.57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0.17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0.15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9.21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5.27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0.90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44.73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0.58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0.14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9.16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5.13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0.91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46.55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0.55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0.18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0.11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9.52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5.59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0.96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42.58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0.55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0.23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0.12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9.94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5.04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0.98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44.37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0.56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0.12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9.64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5.52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0.94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42.82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0.59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0.23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0.12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8.87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5.20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0.88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46.62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0.82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0.18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0.17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9.33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5.22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0.93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45.14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0.82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0.14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9.24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5.09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0.94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46.92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0.83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0.20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0.12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9.59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5.52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0.98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43.11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0.78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0.13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9.96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5.00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1.00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44.91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0.83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0.24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0.13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9.69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5.47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0.95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43.39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0.84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0.23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0.13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9.09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5.08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0.93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47.47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1.35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0.17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0.21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9.55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5.09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46.01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1.30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0.23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0.18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9.41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4.99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0.99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47.72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1.35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0.19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0.16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9.75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5.37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1.03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44.21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1.27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0.25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0.17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10.08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4.91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45.94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1.38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0.26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0.16</w:t>
            </w:r>
          </w:p>
        </w:tc>
      </w:tr>
      <w:tr w:rsidR="00DA52F6" w:rsidRPr="00476FE3" w:rsidTr="00803BFE">
        <w:tc>
          <w:tcPr>
            <w:tcW w:w="1701" w:type="dxa"/>
            <w:vAlign w:val="bottom"/>
          </w:tcPr>
          <w:p w:rsidR="00DA52F6" w:rsidRPr="00F20C5E" w:rsidRDefault="00DA52F6" w:rsidP="00DA52F6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1061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9.83</w:t>
            </w:r>
          </w:p>
        </w:tc>
        <w:tc>
          <w:tcPr>
            <w:tcW w:w="924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5.32</w:t>
            </w:r>
          </w:p>
        </w:tc>
        <w:tc>
          <w:tcPr>
            <w:tcW w:w="1276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1.02</w:t>
            </w:r>
          </w:p>
        </w:tc>
        <w:tc>
          <w:tcPr>
            <w:tcW w:w="850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44.51</w:t>
            </w:r>
          </w:p>
        </w:tc>
        <w:tc>
          <w:tcPr>
            <w:tcW w:w="1198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1.36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0.24</w:t>
            </w:r>
          </w:p>
        </w:tc>
        <w:tc>
          <w:tcPr>
            <w:tcW w:w="1062" w:type="dxa"/>
            <w:vAlign w:val="bottom"/>
          </w:tcPr>
          <w:p w:rsidR="00DA52F6" w:rsidRPr="00F20C5E" w:rsidRDefault="00DA52F6" w:rsidP="00803BFE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F20C5E">
              <w:rPr>
                <w:rFonts w:ascii="Times New Roman" w:eastAsia="맑은 고딕" w:hAnsi="Times New Roman" w:cs="Times New Roman"/>
                <w:color w:val="000000"/>
                <w:szCs w:val="20"/>
              </w:rPr>
              <w:t>0.18</w:t>
            </w:r>
          </w:p>
        </w:tc>
      </w:tr>
    </w:tbl>
    <w:p w:rsidR="00DA52F6" w:rsidRDefault="00DE159C" w:rsidP="00DA52F6">
      <w:pPr>
        <w:spacing w:after="120" w:line="240" w:lineRule="auto"/>
        <w:rPr>
          <w:rFonts w:ascii="Times New Roman" w:eastAsia="맑은 고딕" w:hAnsi="Times New Roman" w:cs="Times New Roman"/>
          <w:color w:val="000000"/>
          <w:sz w:val="22"/>
        </w:rPr>
      </w:pPr>
      <w:proofErr w:type="spellStart"/>
      <w:proofErr w:type="gramStart"/>
      <w:r w:rsidRPr="00DA52F6">
        <w:rPr>
          <w:rFonts w:ascii="Times New Roman" w:eastAsia="맑은 고딕" w:hAnsi="Times New Roman" w:cs="Times New Roman" w:hint="eastAsia"/>
          <w:i/>
          <w:color w:val="000000"/>
          <w:sz w:val="22"/>
          <w:vertAlign w:val="superscript"/>
        </w:rPr>
        <w:t>a</w:t>
      </w:r>
      <w:proofErr w:type="spellEnd"/>
      <w:proofErr w:type="gramEnd"/>
      <w:r w:rsidRPr="00DA52F6">
        <w:rPr>
          <w:rFonts w:ascii="Times New Roman" w:eastAsia="맑은 고딕" w:hAnsi="Times New Roman" w:cs="Times New Roman" w:hint="eastAsia"/>
          <w:i/>
          <w:color w:val="000000"/>
          <w:sz w:val="22"/>
        </w:rPr>
        <w:t xml:space="preserve"> </w:t>
      </w:r>
      <w:r w:rsidRPr="00DA52F6">
        <w:rPr>
          <w:rFonts w:ascii="Times New Roman" w:eastAsia="맑은 고딕" w:hAnsi="Times New Roman" w:cs="Times New Roman" w:hint="eastAsia"/>
          <w:color w:val="000000"/>
          <w:sz w:val="22"/>
        </w:rPr>
        <w:t>Each sample was analyzed in triplicate</w:t>
      </w:r>
      <w:r w:rsidR="008C4D97">
        <w:rPr>
          <w:rFonts w:ascii="Times New Roman" w:eastAsia="맑은 고딕" w:hAnsi="Times New Roman" w:cs="Times New Roman" w:hint="eastAsia"/>
          <w:color w:val="000000"/>
          <w:sz w:val="22"/>
        </w:rPr>
        <w:t>.</w:t>
      </w:r>
    </w:p>
    <w:p w:rsidR="006C2EB3" w:rsidRDefault="008C4D97" w:rsidP="008C4D97">
      <w:pPr>
        <w:spacing w:after="120" w:line="240" w:lineRule="auto"/>
        <w:rPr>
          <w:rFonts w:ascii="Times New Roman" w:eastAsia="맑은 고딕" w:hAnsi="Times New Roman" w:cs="Times New Roman"/>
          <w:color w:val="000000"/>
          <w:sz w:val="22"/>
        </w:rPr>
      </w:pPr>
      <w:r>
        <w:rPr>
          <w:rFonts w:ascii="Times New Roman" w:eastAsia="맑은 고딕" w:hAnsi="Times New Roman" w:cs="Times New Roman" w:hint="eastAsia"/>
          <w:color w:val="000000"/>
          <w:sz w:val="22"/>
        </w:rPr>
        <w:t>SSO,</w:t>
      </w:r>
      <w:r w:rsidRPr="00DA52F6">
        <w:rPr>
          <w:rFonts w:ascii="Times New Roman" w:eastAsia="맑은 고딕" w:hAnsi="Times New Roman" w:cs="Times New Roman" w:hint="eastAsia"/>
          <w:color w:val="00000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sz w:val="22"/>
        </w:rPr>
        <w:t>sesame oil; CO, corn oil; SBO,</w:t>
      </w:r>
      <w:r w:rsidRPr="00DA52F6">
        <w:rPr>
          <w:rFonts w:ascii="Times New Roman" w:eastAsia="맑은 고딕" w:hAnsi="Times New Roman" w:cs="Times New Roman" w:hint="eastAsia"/>
          <w:color w:val="000000"/>
          <w:sz w:val="22"/>
        </w:rPr>
        <w:t xml:space="preserve"> soybean oil.</w:t>
      </w:r>
      <w:r w:rsidR="006C2EB3">
        <w:rPr>
          <w:rFonts w:ascii="Times New Roman" w:eastAsia="맑은 고딕" w:hAnsi="Times New Roman" w:cs="Times New Roman"/>
          <w:color w:val="000000"/>
          <w:sz w:val="22"/>
        </w:rPr>
        <w:br w:type="page"/>
      </w:r>
    </w:p>
    <w:p w:rsidR="008D44FE" w:rsidRDefault="004F30F4" w:rsidP="008D44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30F4">
        <w:rPr>
          <w:rFonts w:ascii="Times New Roman" w:hAnsi="Times New Roman" w:cs="Times New Roman" w:hint="eastAsia"/>
          <w:b/>
          <w:sz w:val="24"/>
          <w:szCs w:val="24"/>
        </w:rPr>
        <w:lastRenderedPageBreak/>
        <w:t>Supplementary</w:t>
      </w:r>
      <w:r w:rsidRPr="000A5F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0A5FB8" w:rsidRPr="000A5FB8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8D44FE" w:rsidRPr="00476FE3">
        <w:rPr>
          <w:rFonts w:ascii="Times New Roman" w:hAnsi="Times New Roman" w:cs="Times New Roman"/>
          <w:sz w:val="24"/>
          <w:szCs w:val="24"/>
        </w:rPr>
        <w:t xml:space="preserve">. </w:t>
      </w:r>
      <w:r w:rsidR="00CC00E3">
        <w:rPr>
          <w:rFonts w:ascii="Times New Roman" w:hAnsi="Times New Roman" w:cs="Times New Roman"/>
          <w:sz w:val="24"/>
          <w:szCs w:val="24"/>
        </w:rPr>
        <w:t>V</w:t>
      </w:r>
      <w:r w:rsidR="00CC00E3" w:rsidRPr="00A81FBD">
        <w:rPr>
          <w:rFonts w:ascii="Times New Roman" w:hAnsi="Times New Roman" w:cs="Times New Roman"/>
          <w:sz w:val="24"/>
          <w:szCs w:val="24"/>
        </w:rPr>
        <w:t xml:space="preserve">olatile </w:t>
      </w:r>
      <w:r w:rsidR="00CC00E3" w:rsidRPr="00A81FBD">
        <w:rPr>
          <w:rFonts w:ascii="Times New Roman" w:hAnsi="Times New Roman" w:cs="Times New Roman" w:hint="eastAsia"/>
          <w:sz w:val="24"/>
          <w:szCs w:val="24"/>
        </w:rPr>
        <w:t>organic compound</w:t>
      </w:r>
      <w:r w:rsidR="00CC00E3">
        <w:rPr>
          <w:rFonts w:ascii="Times New Roman" w:hAnsi="Times New Roman" w:cs="Times New Roman"/>
          <w:sz w:val="24"/>
          <w:szCs w:val="24"/>
        </w:rPr>
        <w:t xml:space="preserve"> compositions</w:t>
      </w:r>
      <w:r w:rsidR="008D44FE" w:rsidRPr="00476FE3">
        <w:rPr>
          <w:rFonts w:ascii="Times New Roman" w:hAnsi="Times New Roman" w:cs="Times New Roman"/>
          <w:sz w:val="24"/>
          <w:szCs w:val="24"/>
        </w:rPr>
        <w:t xml:space="preserve"> </w:t>
      </w:r>
      <w:r w:rsidR="00743BBC">
        <w:rPr>
          <w:rFonts w:ascii="Times New Roman" w:hAnsi="Times New Roman" w:cs="Times New Roman" w:hint="eastAsia"/>
          <w:sz w:val="24"/>
          <w:szCs w:val="24"/>
        </w:rPr>
        <w:t xml:space="preserve">(a.u. </w:t>
      </w:r>
      <m:oMath>
        <m:r>
          <m:rPr>
            <m:sty m:val="p"/>
          </m:rPr>
          <w:rPr>
            <w:rFonts w:ascii="Cambria Math" w:eastAsia="맑은 고딕" w:hAnsi="Cambria Math" w:cs="Times New Roman"/>
            <w:sz w:val="24"/>
            <w:szCs w:val="24"/>
          </w:rPr>
          <m:t>×</m:t>
        </m:r>
      </m:oMath>
      <w:r w:rsidR="008D44FE">
        <w:rPr>
          <w:rFonts w:ascii="Times New Roman" w:hAnsi="Times New Roman" w:cs="Times New Roman" w:hint="eastAsia"/>
          <w:sz w:val="24"/>
          <w:szCs w:val="24"/>
        </w:rPr>
        <w:t xml:space="preserve"> 10</w:t>
      </w:r>
      <w:r w:rsidR="007854B0" w:rsidRPr="007854B0"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  <w:r w:rsidR="00CC00E3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="008D44FE">
        <w:rPr>
          <w:rFonts w:ascii="Times New Roman" w:hAnsi="Times New Roman" w:cs="Times New Roman" w:hint="eastAsia"/>
          <w:sz w:val="24"/>
          <w:szCs w:val="24"/>
        </w:rPr>
        <w:t>in</w:t>
      </w:r>
      <w:r w:rsidR="008D44FE" w:rsidRPr="00476FE3">
        <w:rPr>
          <w:rFonts w:ascii="Times New Roman" w:hAnsi="Times New Roman" w:cs="Times New Roman"/>
          <w:sz w:val="24"/>
          <w:szCs w:val="24"/>
        </w:rPr>
        <w:t xml:space="preserve"> edible oils </w:t>
      </w:r>
      <w:r w:rsidR="008D44FE">
        <w:rPr>
          <w:rFonts w:ascii="Times New Roman" w:hAnsi="Times New Roman" w:cs="Times New Roman" w:hint="eastAsia"/>
          <w:sz w:val="24"/>
          <w:szCs w:val="24"/>
        </w:rPr>
        <w:t>selected for multivariate analysis</w:t>
      </w:r>
      <w:r w:rsidR="008D44FE" w:rsidRPr="00476FE3">
        <w:rPr>
          <w:rFonts w:ascii="Times New Roman" w:hAnsi="Times New Roman" w:cs="Times New Roman"/>
          <w:sz w:val="24"/>
          <w:szCs w:val="24"/>
        </w:rPr>
        <w:t xml:space="preserve"> in this study</w:t>
      </w:r>
    </w:p>
    <w:tbl>
      <w:tblPr>
        <w:tblStyle w:val="a3"/>
        <w:tblW w:w="966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991"/>
        <w:gridCol w:w="990"/>
        <w:gridCol w:w="990"/>
        <w:gridCol w:w="1820"/>
        <w:gridCol w:w="2065"/>
        <w:gridCol w:w="1122"/>
      </w:tblGrid>
      <w:tr w:rsidR="007854B0" w:rsidRPr="007854B0" w:rsidTr="00DE159C">
        <w:trPr>
          <w:jc w:val="center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4B0" w:rsidRPr="007854B0" w:rsidRDefault="007854B0" w:rsidP="00DE159C">
            <w:pPr>
              <w:jc w:val="lef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Oil </w:t>
            </w:r>
            <w:proofErr w:type="spellStart"/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sample</w:t>
            </w:r>
            <w:r w:rsidR="00DE159C" w:rsidRPr="00DE159C">
              <w:rPr>
                <w:rFonts w:ascii="Times New Roman" w:eastAsia="맑은 고딕" w:hAnsi="Times New Roman" w:cs="Times New Roman" w:hint="eastAsia"/>
                <w:i/>
                <w:color w:val="00000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4B0" w:rsidRPr="007854B0" w:rsidRDefault="007854B0" w:rsidP="00DE159C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Pyridine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4B0" w:rsidRPr="007854B0" w:rsidRDefault="007854B0" w:rsidP="00DE159C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Pyrazine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4B0" w:rsidRPr="007854B0" w:rsidRDefault="007854B0" w:rsidP="00DE159C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Thiazole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4B0" w:rsidRPr="007854B0" w:rsidRDefault="00DE159C" w:rsidP="00DE159C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2-</w:t>
            </w: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M</w:t>
            </w:r>
            <w:r w:rsidR="007854B0"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ethyl pyrazine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4B0" w:rsidRPr="007854B0" w:rsidRDefault="00DE159C" w:rsidP="00DE159C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2,3-</w:t>
            </w: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D</w:t>
            </w: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imethyl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p</w:t>
            </w:r>
            <w:r>
              <w:rPr>
                <w:rFonts w:ascii="Times New Roman" w:eastAsia="맑은 고딕" w:hAnsi="Times New Roman" w:cs="Times New Roman"/>
                <w:color w:val="000000"/>
                <w:szCs w:val="20"/>
              </w:rPr>
              <w:t>yrazine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4B0" w:rsidRPr="007854B0" w:rsidRDefault="007854B0" w:rsidP="00DE159C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2-</w:t>
            </w:r>
            <w:r w:rsidR="00DE159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P</w:t>
            </w: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ropenal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tcBorders>
              <w:top w:val="single" w:sz="4" w:space="0" w:color="auto"/>
            </w:tcBorders>
            <w:vAlign w:val="bottom"/>
          </w:tcPr>
          <w:p w:rsidR="00AC71E9" w:rsidRPr="007854B0" w:rsidRDefault="00AC71E9" w:rsidP="00505FB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106.24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202.88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48.55</w:t>
            </w:r>
          </w:p>
        </w:tc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2390.14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139.13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AC71E9" w:rsidRDefault="00AC71E9" w:rsidP="00AC71E9">
            <w:pPr>
              <w:jc w:val="right"/>
            </w:pPr>
            <w:r w:rsidRPr="001E08B2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505FB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2</w:t>
            </w:r>
          </w:p>
        </w:tc>
        <w:tc>
          <w:tcPr>
            <w:tcW w:w="991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158.57</w:t>
            </w:r>
          </w:p>
        </w:tc>
        <w:tc>
          <w:tcPr>
            <w:tcW w:w="99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425.30</w:t>
            </w:r>
          </w:p>
        </w:tc>
        <w:tc>
          <w:tcPr>
            <w:tcW w:w="99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130.73</w:t>
            </w:r>
          </w:p>
        </w:tc>
        <w:tc>
          <w:tcPr>
            <w:tcW w:w="182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4157.86</w:t>
            </w:r>
          </w:p>
        </w:tc>
        <w:tc>
          <w:tcPr>
            <w:tcW w:w="2065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178.86</w:t>
            </w:r>
          </w:p>
        </w:tc>
        <w:tc>
          <w:tcPr>
            <w:tcW w:w="1122" w:type="dxa"/>
          </w:tcPr>
          <w:p w:rsidR="00AC71E9" w:rsidRDefault="00AC71E9" w:rsidP="00AC71E9">
            <w:pPr>
              <w:jc w:val="right"/>
            </w:pPr>
            <w:r w:rsidRPr="001E08B2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505FB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3</w:t>
            </w:r>
          </w:p>
        </w:tc>
        <w:tc>
          <w:tcPr>
            <w:tcW w:w="991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126.72</w:t>
            </w:r>
          </w:p>
        </w:tc>
        <w:tc>
          <w:tcPr>
            <w:tcW w:w="99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408.92</w:t>
            </w:r>
          </w:p>
        </w:tc>
        <w:tc>
          <w:tcPr>
            <w:tcW w:w="99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100.80</w:t>
            </w:r>
          </w:p>
        </w:tc>
        <w:tc>
          <w:tcPr>
            <w:tcW w:w="182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3595.92</w:t>
            </w:r>
          </w:p>
        </w:tc>
        <w:tc>
          <w:tcPr>
            <w:tcW w:w="2065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143.30</w:t>
            </w:r>
          </w:p>
        </w:tc>
        <w:tc>
          <w:tcPr>
            <w:tcW w:w="1122" w:type="dxa"/>
          </w:tcPr>
          <w:p w:rsidR="00AC71E9" w:rsidRDefault="00AC71E9" w:rsidP="00AC71E9">
            <w:pPr>
              <w:jc w:val="right"/>
            </w:pPr>
            <w:r w:rsidRPr="001E08B2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505FB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4</w:t>
            </w:r>
          </w:p>
        </w:tc>
        <w:tc>
          <w:tcPr>
            <w:tcW w:w="991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156.87</w:t>
            </w:r>
          </w:p>
        </w:tc>
        <w:tc>
          <w:tcPr>
            <w:tcW w:w="99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623.52</w:t>
            </w:r>
          </w:p>
        </w:tc>
        <w:tc>
          <w:tcPr>
            <w:tcW w:w="99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134.50</w:t>
            </w:r>
          </w:p>
        </w:tc>
        <w:tc>
          <w:tcPr>
            <w:tcW w:w="182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5622.57</w:t>
            </w:r>
          </w:p>
        </w:tc>
        <w:tc>
          <w:tcPr>
            <w:tcW w:w="2065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209.37</w:t>
            </w:r>
          </w:p>
        </w:tc>
        <w:tc>
          <w:tcPr>
            <w:tcW w:w="1122" w:type="dxa"/>
          </w:tcPr>
          <w:p w:rsidR="00AC71E9" w:rsidRDefault="00AC71E9" w:rsidP="00AC71E9">
            <w:pPr>
              <w:jc w:val="right"/>
            </w:pPr>
            <w:r w:rsidRPr="001E08B2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505FB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5</w:t>
            </w:r>
          </w:p>
        </w:tc>
        <w:tc>
          <w:tcPr>
            <w:tcW w:w="991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129.51</w:t>
            </w:r>
          </w:p>
        </w:tc>
        <w:tc>
          <w:tcPr>
            <w:tcW w:w="99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462.90</w:t>
            </w:r>
          </w:p>
        </w:tc>
        <w:tc>
          <w:tcPr>
            <w:tcW w:w="99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82.36</w:t>
            </w:r>
          </w:p>
        </w:tc>
        <w:tc>
          <w:tcPr>
            <w:tcW w:w="182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3173.84</w:t>
            </w:r>
          </w:p>
        </w:tc>
        <w:tc>
          <w:tcPr>
            <w:tcW w:w="2065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147.00</w:t>
            </w:r>
          </w:p>
        </w:tc>
        <w:tc>
          <w:tcPr>
            <w:tcW w:w="1122" w:type="dxa"/>
          </w:tcPr>
          <w:p w:rsidR="00AC71E9" w:rsidRDefault="00AC71E9" w:rsidP="00AC71E9">
            <w:pPr>
              <w:jc w:val="right"/>
            </w:pPr>
            <w:r w:rsidRPr="001E08B2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505FB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 6</w:t>
            </w:r>
          </w:p>
        </w:tc>
        <w:tc>
          <w:tcPr>
            <w:tcW w:w="991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94.95</w:t>
            </w:r>
          </w:p>
        </w:tc>
        <w:tc>
          <w:tcPr>
            <w:tcW w:w="99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462.55</w:t>
            </w:r>
          </w:p>
        </w:tc>
        <w:tc>
          <w:tcPr>
            <w:tcW w:w="99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74.58</w:t>
            </w:r>
          </w:p>
        </w:tc>
        <w:tc>
          <w:tcPr>
            <w:tcW w:w="1820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2890.77</w:t>
            </w:r>
          </w:p>
        </w:tc>
        <w:tc>
          <w:tcPr>
            <w:tcW w:w="2065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134.98</w:t>
            </w:r>
          </w:p>
        </w:tc>
        <w:tc>
          <w:tcPr>
            <w:tcW w:w="1122" w:type="dxa"/>
          </w:tcPr>
          <w:p w:rsidR="00AC71E9" w:rsidRDefault="00AC71E9" w:rsidP="00AC71E9">
            <w:pPr>
              <w:jc w:val="right"/>
            </w:pPr>
            <w:r w:rsidRPr="001E08B2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505FB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CO 1</w:t>
            </w:r>
          </w:p>
        </w:tc>
        <w:tc>
          <w:tcPr>
            <w:tcW w:w="991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990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990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820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2065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22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45.08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505FB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CO 2</w:t>
            </w:r>
          </w:p>
        </w:tc>
        <w:tc>
          <w:tcPr>
            <w:tcW w:w="991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990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990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820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2065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22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19.95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505FBF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CO 3</w:t>
            </w:r>
          </w:p>
        </w:tc>
        <w:tc>
          <w:tcPr>
            <w:tcW w:w="991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990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990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820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2065" w:type="dxa"/>
          </w:tcPr>
          <w:p w:rsidR="00AC71E9" w:rsidRDefault="00AC71E9" w:rsidP="00AC71E9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22" w:type="dxa"/>
            <w:vAlign w:val="center"/>
          </w:tcPr>
          <w:p w:rsidR="00AC71E9" w:rsidRPr="007854B0" w:rsidRDefault="00AC71E9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10.44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89.09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176.72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40.13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2112.51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124.66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0.73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150.45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407.11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120.63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4110.03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181.63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0.47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118.07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399.37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94.64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3581.27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148.04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0.55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82.72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420.80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66.51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2596.37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120.27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1.04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138.37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574.41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119.73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5167.81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194.58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0.71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(95:5)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118.04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444.18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76.35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3057.43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141.31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0.65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94.03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186.54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42.36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2229.88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131.58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0.78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158.81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429.73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127.33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4338.36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191.72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0.49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124.63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421.55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99.90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3780.23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156.26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0.58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87.31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444.18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70.21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2740.61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126.96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1.10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146.06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606.32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126.38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5454.92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205.39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0.75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(90:10)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124.60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468.86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80.59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3227.29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149.16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0.69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105.79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209.86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47.65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2508.61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148.03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0.87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178.66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483.44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143.25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4880.66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215.68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0.55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140.20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474.25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112.39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4252.76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175.80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0.66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98.23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499.70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78.98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3083.19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142.83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1.24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164.31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682.11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142.17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6136.78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231.07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0.84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SSO:CO (80:20)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140.17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527.47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90.66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3630.70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167.81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0.77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SBO 1</w:t>
            </w:r>
          </w:p>
        </w:tc>
        <w:tc>
          <w:tcPr>
            <w:tcW w:w="991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990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990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820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2065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100.18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SBO 2</w:t>
            </w:r>
          </w:p>
        </w:tc>
        <w:tc>
          <w:tcPr>
            <w:tcW w:w="991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990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990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820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2065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17.43</w:t>
            </w:r>
          </w:p>
        </w:tc>
      </w:tr>
      <w:tr w:rsidR="00AC71E9" w:rsidRPr="007854B0" w:rsidTr="00163598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SBO 3</w:t>
            </w:r>
          </w:p>
        </w:tc>
        <w:tc>
          <w:tcPr>
            <w:tcW w:w="991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990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990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820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2065" w:type="dxa"/>
          </w:tcPr>
          <w:p w:rsidR="00AC71E9" w:rsidRDefault="00AC71E9" w:rsidP="00163598">
            <w:pPr>
              <w:jc w:val="right"/>
            </w:pPr>
            <w:r w:rsidRPr="004C428C">
              <w:rPr>
                <w:rFonts w:ascii="Times New Roman" w:eastAsia="맑은 고딕" w:hAnsi="Times New Roman" w:cs="Times New Roman" w:hint="eastAsia"/>
                <w:color w:val="000000"/>
                <w:szCs w:val="20"/>
              </w:rPr>
              <w:t>nd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74.17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101.49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194.43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44.07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2365.52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141.31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1.26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140.80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398.97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114.36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4142.73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183.45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0.58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115.69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376.64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86.89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3484.10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146.37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1.42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81.17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407.52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63.58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2535.68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118.58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0.65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139.44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567.44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116.42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5206.00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197.51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1.06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(95:5)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109.11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411.67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69.14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2898.39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136.54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1.39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107.13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205.23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46.52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2496.94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149.16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1.33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148.63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421.13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120.71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4372.88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193.64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0.62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122.12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397.57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91.72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3677.66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154.51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1.50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85.68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430.16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67.11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2676.55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125.16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0.69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147.18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598.96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122.89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5495.22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208.48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1.12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(90:10)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115.18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434.54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72.98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3059.41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144.13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1.46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120.52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230.89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52.33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2809.05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167.81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1.50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167.20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473.77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135.80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4919.49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217.85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0.69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137.39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447.26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103.18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4137.37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173.82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1.68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96.39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483.92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75.50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3011.12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140.81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0.77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165.58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673.83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138.25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6182.12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234.54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1.26</w:t>
            </w:r>
          </w:p>
        </w:tc>
      </w:tr>
      <w:tr w:rsidR="00AC71E9" w:rsidRPr="007854B0" w:rsidTr="00DE159C">
        <w:trPr>
          <w:jc w:val="center"/>
        </w:trPr>
        <w:tc>
          <w:tcPr>
            <w:tcW w:w="1685" w:type="dxa"/>
            <w:vAlign w:val="bottom"/>
          </w:tcPr>
          <w:p w:rsidR="00AC71E9" w:rsidRPr="007854B0" w:rsidRDefault="00AC71E9" w:rsidP="00163598">
            <w:pPr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SSO:SBO (80:20)</w:t>
            </w:r>
          </w:p>
        </w:tc>
        <w:tc>
          <w:tcPr>
            <w:tcW w:w="991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129.57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488.86</w:t>
            </w:r>
          </w:p>
        </w:tc>
        <w:tc>
          <w:tcPr>
            <w:tcW w:w="99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82.10</w:t>
            </w:r>
          </w:p>
        </w:tc>
        <w:tc>
          <w:tcPr>
            <w:tcW w:w="1820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3441.83</w:t>
            </w:r>
          </w:p>
        </w:tc>
        <w:tc>
          <w:tcPr>
            <w:tcW w:w="2065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162.14</w:t>
            </w:r>
          </w:p>
        </w:tc>
        <w:tc>
          <w:tcPr>
            <w:tcW w:w="1122" w:type="dxa"/>
            <w:vAlign w:val="center"/>
          </w:tcPr>
          <w:p w:rsidR="00AC71E9" w:rsidRPr="007854B0" w:rsidRDefault="00AC71E9" w:rsidP="00163598">
            <w:pPr>
              <w:jc w:val="right"/>
              <w:rPr>
                <w:rFonts w:ascii="Times New Roman" w:eastAsia="맑은 고딕" w:hAnsi="Times New Roman" w:cs="Times New Roman"/>
                <w:color w:val="000000"/>
                <w:szCs w:val="20"/>
              </w:rPr>
            </w:pPr>
            <w:r w:rsidRPr="007854B0">
              <w:rPr>
                <w:rFonts w:ascii="Times New Roman" w:eastAsia="맑은 고딕" w:hAnsi="Times New Roman" w:cs="Times New Roman"/>
                <w:color w:val="000000"/>
                <w:szCs w:val="20"/>
              </w:rPr>
              <w:t>1.65</w:t>
            </w:r>
          </w:p>
        </w:tc>
      </w:tr>
    </w:tbl>
    <w:p w:rsidR="00163598" w:rsidRDefault="00AC71E9" w:rsidP="00AC71E9">
      <w:pPr>
        <w:spacing w:after="120" w:line="240" w:lineRule="auto"/>
        <w:rPr>
          <w:rFonts w:ascii="Times New Roman" w:eastAsia="맑은 고딕" w:hAnsi="Times New Roman" w:cs="Times New Roman"/>
          <w:color w:val="000000"/>
          <w:sz w:val="22"/>
        </w:rPr>
      </w:pPr>
      <w:proofErr w:type="spellStart"/>
      <w:proofErr w:type="gramStart"/>
      <w:r w:rsidRPr="00DA52F6">
        <w:rPr>
          <w:rFonts w:ascii="Times New Roman" w:eastAsia="맑은 고딕" w:hAnsi="Times New Roman" w:cs="Times New Roman" w:hint="eastAsia"/>
          <w:i/>
          <w:color w:val="000000"/>
          <w:sz w:val="22"/>
          <w:vertAlign w:val="superscript"/>
        </w:rPr>
        <w:t>a</w:t>
      </w:r>
      <w:proofErr w:type="spellEnd"/>
      <w:proofErr w:type="gramEnd"/>
      <w:r w:rsidRPr="00DA52F6">
        <w:rPr>
          <w:rFonts w:ascii="Times New Roman" w:eastAsia="맑은 고딕" w:hAnsi="Times New Roman" w:cs="Times New Roman" w:hint="eastAsia"/>
          <w:i/>
          <w:color w:val="000000"/>
          <w:sz w:val="22"/>
        </w:rPr>
        <w:t xml:space="preserve"> </w:t>
      </w:r>
      <w:r w:rsidRPr="00DA52F6">
        <w:rPr>
          <w:rFonts w:ascii="Times New Roman" w:eastAsia="맑은 고딕" w:hAnsi="Times New Roman" w:cs="Times New Roman" w:hint="eastAsia"/>
          <w:color w:val="000000"/>
          <w:sz w:val="22"/>
        </w:rPr>
        <w:t>Each sa</w:t>
      </w:r>
      <w:r w:rsidR="00163598">
        <w:rPr>
          <w:rFonts w:ascii="Times New Roman" w:eastAsia="맑은 고딕" w:hAnsi="Times New Roman" w:cs="Times New Roman" w:hint="eastAsia"/>
          <w:color w:val="000000"/>
          <w:sz w:val="22"/>
        </w:rPr>
        <w:t>mple was analyzed in triplicate.</w:t>
      </w:r>
    </w:p>
    <w:p w:rsidR="00163598" w:rsidRDefault="00163598" w:rsidP="00163598">
      <w:pPr>
        <w:spacing w:after="120" w:line="240" w:lineRule="auto"/>
        <w:rPr>
          <w:rFonts w:ascii="Times New Roman" w:eastAsia="맑은 고딕" w:hAnsi="Times New Roman" w:cs="Times New Roman"/>
          <w:color w:val="000000"/>
          <w:sz w:val="22"/>
        </w:rPr>
      </w:pPr>
      <w:r>
        <w:rPr>
          <w:rFonts w:ascii="Times New Roman" w:eastAsia="맑은 고딕" w:hAnsi="Times New Roman" w:cs="Times New Roman" w:hint="eastAsia"/>
          <w:color w:val="000000"/>
          <w:sz w:val="22"/>
        </w:rPr>
        <w:t>SSO,</w:t>
      </w:r>
      <w:r w:rsidR="00AC71E9" w:rsidRPr="00DA52F6">
        <w:rPr>
          <w:rFonts w:ascii="Times New Roman" w:eastAsia="맑은 고딕" w:hAnsi="Times New Roman" w:cs="Times New Roman" w:hint="eastAsia"/>
          <w:color w:val="000000"/>
          <w:sz w:val="22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sz w:val="22"/>
        </w:rPr>
        <w:t>sesame oil; CO, corn oil; SBO,</w:t>
      </w:r>
      <w:r w:rsidR="00AC71E9" w:rsidRPr="00DA52F6">
        <w:rPr>
          <w:rFonts w:ascii="Times New Roman" w:eastAsia="맑은 고딕" w:hAnsi="Times New Roman" w:cs="Times New Roman" w:hint="eastAsia"/>
          <w:color w:val="000000"/>
          <w:sz w:val="22"/>
        </w:rPr>
        <w:t xml:space="preserve"> soybean oil.</w:t>
      </w:r>
    </w:p>
    <w:p w:rsidR="008C4D97" w:rsidRDefault="00163598" w:rsidP="00163598">
      <w:pPr>
        <w:spacing w:after="120" w:line="240" w:lineRule="auto"/>
        <w:rPr>
          <w:rFonts w:ascii="Times New Roman" w:eastAsia="맑은 고딕" w:hAnsi="Times New Roman" w:cs="Times New Roman"/>
          <w:color w:val="000000"/>
          <w:sz w:val="22"/>
        </w:rPr>
        <w:sectPr w:rsidR="008C4D97" w:rsidSect="006C2EB3">
          <w:footerReference w:type="default" r:id="rId7"/>
          <w:pgSz w:w="11906" w:h="16838"/>
          <w:pgMar w:top="1230" w:right="1230" w:bottom="1230" w:left="1230" w:header="851" w:footer="992" w:gutter="0"/>
          <w:cols w:space="425"/>
          <w:docGrid w:linePitch="360"/>
        </w:sectPr>
      </w:pPr>
      <w:r>
        <w:rPr>
          <w:rFonts w:ascii="Times New Roman" w:eastAsia="맑은 고딕" w:hAnsi="Times New Roman" w:cs="Times New Roman" w:hint="eastAsia"/>
          <w:color w:val="000000"/>
          <w:sz w:val="22"/>
        </w:rPr>
        <w:t>n</w:t>
      </w:r>
      <w:r w:rsidR="00AC71E9" w:rsidRPr="00DA52F6">
        <w:rPr>
          <w:rFonts w:ascii="Times New Roman" w:eastAsia="맑은 고딕" w:hAnsi="Times New Roman" w:cs="Times New Roman" w:hint="eastAsia"/>
          <w:color w:val="000000"/>
          <w:sz w:val="22"/>
        </w:rPr>
        <w:t>d</w:t>
      </w:r>
      <w:r>
        <w:rPr>
          <w:rFonts w:ascii="Times New Roman" w:eastAsia="맑은 고딕" w:hAnsi="Times New Roman" w:cs="Times New Roman" w:hint="eastAsia"/>
          <w:color w:val="000000"/>
          <w:sz w:val="22"/>
        </w:rPr>
        <w:t>,</w:t>
      </w:r>
      <w:r w:rsidR="00AC71E9" w:rsidRPr="00DA52F6">
        <w:rPr>
          <w:rFonts w:ascii="Times New Roman" w:eastAsia="맑은 고딕" w:hAnsi="Times New Roman" w:cs="Times New Roman" w:hint="eastAsia"/>
          <w:color w:val="000000"/>
          <w:sz w:val="22"/>
        </w:rPr>
        <w:t xml:space="preserve"> not detected.</w:t>
      </w:r>
    </w:p>
    <w:p w:rsidR="008D44FE" w:rsidRDefault="008D44FE" w:rsidP="00163598">
      <w:pPr>
        <w:spacing w:after="120" w:line="240" w:lineRule="auto"/>
        <w:rPr>
          <w:rFonts w:ascii="Times New Roman" w:eastAsia="맑은 고딕" w:hAnsi="Times New Roman" w:cs="Times New Roman"/>
          <w:color w:val="000000"/>
          <w:sz w:val="22"/>
        </w:rPr>
      </w:pPr>
    </w:p>
    <w:p w:rsidR="00B67461" w:rsidRDefault="008C4D97" w:rsidP="00AC71E9">
      <w:pPr>
        <w:ind w:leftChars="71" w:left="142"/>
        <w:rPr>
          <w:rFonts w:ascii="Times New Roman" w:eastAsia="맑은 고딕" w:hAnsi="Times New Roman" w:cs="Times New Roman"/>
          <w:color w:val="000000"/>
          <w:sz w:val="22"/>
        </w:rPr>
      </w:pPr>
      <w:r>
        <w:rPr>
          <w:rFonts w:ascii="Times New Roman" w:eastAsia="맑은 고딕" w:hAnsi="Times New Roman" w:cs="Times New Roman"/>
          <w:noProof/>
          <w:color w:val="000000"/>
          <w:sz w:val="22"/>
        </w:rPr>
        <w:drawing>
          <wp:inline distT="0" distB="0" distL="0" distR="0" wp14:anchorId="17F32DEB" wp14:editId="67355886">
            <wp:extent cx="6227113" cy="4655761"/>
            <wp:effectExtent l="0" t="0" r="2540" b="0"/>
            <wp:docPr id="1" name="그림 1" descr="C:\Users\user\Desktop\supp 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pp fig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44" cy="465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D97" w:rsidRDefault="00B67461" w:rsidP="008C4D97">
      <w:pPr>
        <w:spacing w:line="480" w:lineRule="auto"/>
        <w:ind w:leftChars="71" w:left="142"/>
        <w:rPr>
          <w:rFonts w:ascii="Times New Roman" w:hAnsi="Times New Roman" w:cs="Times New Roman"/>
          <w:sz w:val="24"/>
          <w:szCs w:val="24"/>
        </w:rPr>
      </w:pPr>
      <w:r w:rsidRPr="004F30F4">
        <w:rPr>
          <w:rFonts w:ascii="Times New Roman" w:hAnsi="Times New Roman" w:cs="Times New Roman" w:hint="eastAsia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Figure 1. </w:t>
      </w:r>
      <w:r w:rsidRPr="00B6746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presentative chromatograms of </w:t>
      </w:r>
      <w:r>
        <w:rPr>
          <w:rFonts w:ascii="Times New Roman" w:hAnsi="Times New Roman" w:cs="Times New Roman" w:hint="eastAsia"/>
          <w:sz w:val="24"/>
          <w:szCs w:val="24"/>
        </w:rPr>
        <w:t>identified t</w:t>
      </w:r>
      <w:r>
        <w:rPr>
          <w:rFonts w:ascii="Times New Roman" w:hAnsi="Times New Roman" w:cs="Times New Roman"/>
          <w:sz w:val="24"/>
          <w:szCs w:val="24"/>
        </w:rPr>
        <w:t>riacyglycerol</w:t>
      </w:r>
      <w:r w:rsidRPr="00476FE3">
        <w:rPr>
          <w:rFonts w:ascii="Times New Roman" w:hAnsi="Times New Roman" w:cs="Times New Roman"/>
          <w:sz w:val="24"/>
          <w:szCs w:val="24"/>
        </w:rPr>
        <w:t xml:space="preserve"> composition</w:t>
      </w:r>
      <w:r>
        <w:rPr>
          <w:rFonts w:ascii="Times New Roman" w:hAnsi="Times New Roman" w:cs="Times New Roman"/>
          <w:sz w:val="24"/>
          <w:szCs w:val="24"/>
        </w:rPr>
        <w:t>s in oil samples analyzed in this study.</w:t>
      </w:r>
      <w:r w:rsidR="008C4D97">
        <w:rPr>
          <w:rFonts w:ascii="Times New Roman" w:hAnsi="Times New Roman" w:cs="Times New Roman"/>
          <w:sz w:val="24"/>
          <w:szCs w:val="24"/>
        </w:rPr>
        <w:br w:type="page"/>
      </w:r>
    </w:p>
    <w:p w:rsidR="00B67461" w:rsidRDefault="00A40D00" w:rsidP="00AC71E9">
      <w:pPr>
        <w:ind w:leftChars="71"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40257" cy="4877520"/>
            <wp:effectExtent l="0" t="0" r="8255" b="0"/>
            <wp:docPr id="2" name="그림 2" descr="C:\Users\user\Desktop\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ig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06" cy="488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00" w:rsidRDefault="00B67461" w:rsidP="00A40D00">
      <w:pPr>
        <w:spacing w:line="480" w:lineRule="auto"/>
        <w:ind w:leftChars="71" w:left="142"/>
        <w:rPr>
          <w:rFonts w:ascii="Times New Roman" w:hAnsi="Times New Roman" w:cs="Times New Roman"/>
          <w:sz w:val="24"/>
          <w:szCs w:val="24"/>
        </w:rPr>
      </w:pPr>
      <w:r w:rsidRPr="004F30F4">
        <w:rPr>
          <w:rFonts w:ascii="Times New Roman" w:hAnsi="Times New Roman" w:cs="Times New Roman" w:hint="eastAsia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Figure 2. </w:t>
      </w:r>
      <w:r w:rsidRPr="00B6746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presentative chromatograms of </w:t>
      </w:r>
      <w:r>
        <w:rPr>
          <w:rFonts w:ascii="Times New Roman" w:hAnsi="Times New Roman" w:cs="Times New Roman" w:hint="eastAsia"/>
          <w:sz w:val="24"/>
          <w:szCs w:val="24"/>
        </w:rPr>
        <w:t xml:space="preserve">identified </w:t>
      </w:r>
      <w:r>
        <w:rPr>
          <w:rFonts w:ascii="Times New Roman" w:hAnsi="Times New Roman" w:cs="Times New Roman"/>
          <w:sz w:val="24"/>
          <w:szCs w:val="24"/>
        </w:rPr>
        <w:t>fatty acid</w:t>
      </w:r>
      <w:r w:rsidRPr="00476FE3">
        <w:rPr>
          <w:rFonts w:ascii="Times New Roman" w:hAnsi="Times New Roman" w:cs="Times New Roman"/>
          <w:sz w:val="24"/>
          <w:szCs w:val="24"/>
        </w:rPr>
        <w:t xml:space="preserve"> composition</w:t>
      </w:r>
      <w:r>
        <w:rPr>
          <w:rFonts w:ascii="Times New Roman" w:hAnsi="Times New Roman" w:cs="Times New Roman"/>
          <w:sz w:val="24"/>
          <w:szCs w:val="24"/>
        </w:rPr>
        <w:t>s in oil samples analyzed in this study.</w:t>
      </w:r>
      <w:r w:rsidR="00A40D00">
        <w:rPr>
          <w:rFonts w:ascii="Times New Roman" w:hAnsi="Times New Roman" w:cs="Times New Roman"/>
          <w:sz w:val="24"/>
          <w:szCs w:val="24"/>
        </w:rPr>
        <w:br w:type="page"/>
      </w:r>
    </w:p>
    <w:p w:rsidR="00B67461" w:rsidRPr="00B67461" w:rsidRDefault="00851FC6" w:rsidP="00A40D00">
      <w:pPr>
        <w:spacing w:line="480" w:lineRule="auto"/>
        <w:ind w:leftChars="71" w:left="142"/>
      </w:pPr>
      <w:r>
        <w:rPr>
          <w:noProof/>
        </w:rPr>
        <w:lastRenderedPageBreak/>
        <w:drawing>
          <wp:inline distT="0" distB="0" distL="0" distR="0">
            <wp:extent cx="6336030" cy="6429841"/>
            <wp:effectExtent l="0" t="0" r="7620" b="0"/>
            <wp:docPr id="3" name="그림 3" descr="C:\Users\user\Desktop\fi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ig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642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61" w:rsidRPr="00B67461" w:rsidRDefault="00B67461" w:rsidP="00BA3EF0">
      <w:pPr>
        <w:spacing w:line="480" w:lineRule="auto"/>
        <w:ind w:leftChars="71" w:left="142"/>
      </w:pPr>
      <w:r w:rsidRPr="004F30F4">
        <w:rPr>
          <w:rFonts w:ascii="Times New Roman" w:hAnsi="Times New Roman" w:cs="Times New Roman" w:hint="eastAsia"/>
          <w:b/>
          <w:sz w:val="24"/>
          <w:szCs w:val="24"/>
        </w:rPr>
        <w:t>Supplementary</w:t>
      </w:r>
      <w:r>
        <w:rPr>
          <w:rFonts w:ascii="Times New Roman" w:hAnsi="Times New Roman" w:cs="Times New Roman"/>
          <w:b/>
          <w:sz w:val="24"/>
          <w:szCs w:val="24"/>
        </w:rPr>
        <w:t xml:space="preserve"> Figure 3. </w:t>
      </w:r>
      <w:r w:rsidR="00BA3EF0">
        <w:rPr>
          <w:rFonts w:ascii="Times New Roman" w:hAnsi="Times New Roman" w:cs="Times New Roman" w:hint="eastAsia"/>
          <w:sz w:val="24"/>
          <w:szCs w:val="24"/>
        </w:rPr>
        <w:t>Analytical ion chromatograms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sz w:val="24"/>
          <w:szCs w:val="24"/>
        </w:rPr>
        <w:t xml:space="preserve">identified </w:t>
      </w:r>
      <w:r>
        <w:rPr>
          <w:rFonts w:ascii="Times New Roman" w:hAnsi="Times New Roman" w:cs="Times New Roman"/>
          <w:sz w:val="24"/>
          <w:szCs w:val="24"/>
        </w:rPr>
        <w:t>volatile organic compound</w:t>
      </w:r>
      <w:r w:rsidRPr="00476FE3">
        <w:rPr>
          <w:rFonts w:ascii="Times New Roman" w:hAnsi="Times New Roman" w:cs="Times New Roman"/>
          <w:sz w:val="24"/>
          <w:szCs w:val="24"/>
        </w:rPr>
        <w:t xml:space="preserve"> composition</w:t>
      </w:r>
      <w:r>
        <w:rPr>
          <w:rFonts w:ascii="Times New Roman" w:hAnsi="Times New Roman" w:cs="Times New Roman"/>
          <w:sz w:val="24"/>
          <w:szCs w:val="24"/>
        </w:rPr>
        <w:t>s in oil samples analyzed in this study.</w:t>
      </w:r>
      <w:r w:rsidR="00851FC6">
        <w:rPr>
          <w:rFonts w:ascii="Times New Roman" w:hAnsi="Times New Roman" w:cs="Times New Roman" w:hint="eastAsia"/>
          <w:sz w:val="24"/>
          <w:szCs w:val="24"/>
        </w:rPr>
        <w:t xml:space="preserve"> Unique mass was used for calculations for a particular peak.</w:t>
      </w:r>
    </w:p>
    <w:p w:rsidR="00B67461" w:rsidRPr="00B67461" w:rsidRDefault="00B67461" w:rsidP="00AC71E9">
      <w:pPr>
        <w:ind w:leftChars="71" w:left="142"/>
      </w:pPr>
    </w:p>
    <w:sectPr w:rsidR="00B67461" w:rsidRPr="00B67461" w:rsidSect="008C4D97">
      <w:pgSz w:w="11906" w:h="16838"/>
      <w:pgMar w:top="964" w:right="964" w:bottom="964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04" w:rsidRDefault="003E5304" w:rsidP="00DA52F6">
      <w:pPr>
        <w:spacing w:after="0" w:line="240" w:lineRule="auto"/>
      </w:pPr>
      <w:r>
        <w:separator/>
      </w:r>
    </w:p>
  </w:endnote>
  <w:endnote w:type="continuationSeparator" w:id="0">
    <w:p w:rsidR="003E5304" w:rsidRDefault="003E5304" w:rsidP="00DA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04" w:rsidRDefault="003E5304" w:rsidP="008C4D9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04" w:rsidRDefault="003E5304" w:rsidP="00DA52F6">
      <w:pPr>
        <w:spacing w:after="0" w:line="240" w:lineRule="auto"/>
      </w:pPr>
      <w:r>
        <w:separator/>
      </w:r>
    </w:p>
  </w:footnote>
  <w:footnote w:type="continuationSeparator" w:id="0">
    <w:p w:rsidR="003E5304" w:rsidRDefault="003E5304" w:rsidP="00DA5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E3"/>
    <w:rsid w:val="000A5DDF"/>
    <w:rsid w:val="000A5FB8"/>
    <w:rsid w:val="00163598"/>
    <w:rsid w:val="003820FC"/>
    <w:rsid w:val="003E5304"/>
    <w:rsid w:val="00476FE3"/>
    <w:rsid w:val="004F30F4"/>
    <w:rsid w:val="00505FBF"/>
    <w:rsid w:val="006C23F1"/>
    <w:rsid w:val="006C2EB3"/>
    <w:rsid w:val="00743BBC"/>
    <w:rsid w:val="007854B0"/>
    <w:rsid w:val="00803BFE"/>
    <w:rsid w:val="00851FC6"/>
    <w:rsid w:val="008C4D97"/>
    <w:rsid w:val="008D44FE"/>
    <w:rsid w:val="00A40D00"/>
    <w:rsid w:val="00AC71E9"/>
    <w:rsid w:val="00B67461"/>
    <w:rsid w:val="00BA3EF0"/>
    <w:rsid w:val="00C4707D"/>
    <w:rsid w:val="00CC00E3"/>
    <w:rsid w:val="00DA52F6"/>
    <w:rsid w:val="00DE159C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52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52F6"/>
  </w:style>
  <w:style w:type="paragraph" w:styleId="a5">
    <w:name w:val="footer"/>
    <w:basedOn w:val="a"/>
    <w:link w:val="Char0"/>
    <w:uiPriority w:val="99"/>
    <w:unhideWhenUsed/>
    <w:rsid w:val="00DA52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52F6"/>
  </w:style>
  <w:style w:type="paragraph" w:styleId="a6">
    <w:name w:val="Balloon Text"/>
    <w:basedOn w:val="a"/>
    <w:link w:val="Char1"/>
    <w:uiPriority w:val="99"/>
    <w:semiHidden/>
    <w:unhideWhenUsed/>
    <w:rsid w:val="00743B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43B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A52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52F6"/>
  </w:style>
  <w:style w:type="paragraph" w:styleId="a5">
    <w:name w:val="footer"/>
    <w:basedOn w:val="a"/>
    <w:link w:val="Char0"/>
    <w:uiPriority w:val="99"/>
    <w:unhideWhenUsed/>
    <w:rsid w:val="00DA52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52F6"/>
  </w:style>
  <w:style w:type="paragraph" w:styleId="a6">
    <w:name w:val="Balloon Text"/>
    <w:basedOn w:val="a"/>
    <w:link w:val="Char1"/>
    <w:uiPriority w:val="99"/>
    <w:semiHidden/>
    <w:unhideWhenUsed/>
    <w:rsid w:val="00743B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43B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2018-08-10T00:52:00Z</dcterms:created>
  <dcterms:modified xsi:type="dcterms:W3CDTF">2018-09-01T07:55:00Z</dcterms:modified>
</cp:coreProperties>
</file>