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72" w:rsidRDefault="004970BF" w:rsidP="00B31CE9">
      <w:bookmarkStart w:id="0" w:name="_GoBack"/>
      <w:bookmarkEnd w:id="0"/>
      <w:proofErr w:type="spellStart"/>
      <w:r>
        <w:rPr>
          <w:b/>
          <w:sz w:val="24"/>
          <w:szCs w:val="24"/>
        </w:rPr>
        <w:t>TIDieR</w:t>
      </w:r>
      <w:proofErr w:type="spellEnd"/>
      <w:r>
        <w:rPr>
          <w:b/>
          <w:sz w:val="24"/>
          <w:szCs w:val="24"/>
        </w:rPr>
        <w:t xml:space="preserve"> (</w:t>
      </w:r>
      <w:r w:rsidR="00A7557D" w:rsidRPr="005A159C">
        <w:rPr>
          <w:b/>
          <w:sz w:val="24"/>
          <w:szCs w:val="24"/>
        </w:rPr>
        <w:t>Template for Intervention Description and Replication</w:t>
      </w:r>
      <w:r>
        <w:rPr>
          <w:b/>
          <w:sz w:val="24"/>
          <w:szCs w:val="24"/>
        </w:rPr>
        <w:t>) Checklist</w:t>
      </w:r>
      <w:r w:rsidR="00A7557D" w:rsidRPr="005A159C">
        <w:rPr>
          <w:b/>
          <w:sz w:val="24"/>
          <w:szCs w:val="24"/>
        </w:rPr>
        <w:t xml:space="preserve"> for </w:t>
      </w:r>
      <w:r w:rsidR="00E94556">
        <w:rPr>
          <w:b/>
          <w:sz w:val="24"/>
          <w:szCs w:val="24"/>
        </w:rPr>
        <w:t xml:space="preserve">Better Conversations with Primary </w:t>
      </w:r>
      <w:r>
        <w:rPr>
          <w:b/>
          <w:sz w:val="24"/>
          <w:szCs w:val="24"/>
        </w:rPr>
        <w:t>P</w:t>
      </w:r>
      <w:r w:rsidR="00E94556">
        <w:rPr>
          <w:b/>
          <w:sz w:val="24"/>
          <w:szCs w:val="24"/>
        </w:rPr>
        <w:t>rogressive Aphasia (BCPPA)</w:t>
      </w:r>
      <w:r w:rsidR="008F33C0">
        <w:rPr>
          <w:b/>
          <w:sz w:val="24"/>
          <w:szCs w:val="24"/>
        </w:rPr>
        <w:t xml:space="preserve"> </w:t>
      </w:r>
    </w:p>
    <w:tbl>
      <w:tblPr>
        <w:tblStyle w:val="TableGrid"/>
        <w:tblW w:w="0" w:type="auto"/>
        <w:tblLook w:val="04A0" w:firstRow="1" w:lastRow="0" w:firstColumn="1" w:lastColumn="0" w:noHBand="0" w:noVBand="1"/>
      </w:tblPr>
      <w:tblGrid>
        <w:gridCol w:w="1555"/>
        <w:gridCol w:w="7461"/>
      </w:tblGrid>
      <w:tr w:rsidR="007D3772" w:rsidTr="007D3772">
        <w:tc>
          <w:tcPr>
            <w:tcW w:w="1555" w:type="dxa"/>
          </w:tcPr>
          <w:p w:rsidR="007D3772" w:rsidRDefault="007D3772" w:rsidP="00B31CE9">
            <w:r>
              <w:t>Item Number</w:t>
            </w:r>
          </w:p>
        </w:tc>
        <w:tc>
          <w:tcPr>
            <w:tcW w:w="7461" w:type="dxa"/>
          </w:tcPr>
          <w:p w:rsidR="007D3772" w:rsidRDefault="007D3772" w:rsidP="00B31CE9">
            <w:r>
              <w:t>Item</w:t>
            </w:r>
          </w:p>
        </w:tc>
      </w:tr>
      <w:tr w:rsidR="007D3772" w:rsidTr="007D3772">
        <w:tc>
          <w:tcPr>
            <w:tcW w:w="1555" w:type="dxa"/>
          </w:tcPr>
          <w:p w:rsidR="007D3772" w:rsidRDefault="007D3772" w:rsidP="00B31CE9">
            <w:r>
              <w:t>1.</w:t>
            </w:r>
          </w:p>
        </w:tc>
        <w:tc>
          <w:tcPr>
            <w:tcW w:w="7461" w:type="dxa"/>
          </w:tcPr>
          <w:p w:rsidR="007D3772" w:rsidRPr="00783CB7" w:rsidRDefault="00783CB7" w:rsidP="00783CB7">
            <w:pPr>
              <w:spacing w:line="480" w:lineRule="auto"/>
              <w:rPr>
                <w:b/>
              </w:rPr>
            </w:pPr>
            <w:r w:rsidRPr="00783CB7">
              <w:rPr>
                <w:b/>
              </w:rPr>
              <w:t>Brief name</w:t>
            </w:r>
          </w:p>
          <w:p w:rsidR="00783CB7" w:rsidRDefault="004970BF" w:rsidP="004970BF">
            <w:pPr>
              <w:spacing w:line="480" w:lineRule="auto"/>
            </w:pPr>
            <w:r>
              <w:rPr>
                <w:rFonts w:cstheme="minorHAnsi"/>
                <w:sz w:val="24"/>
                <w:szCs w:val="24"/>
              </w:rPr>
              <w:t>Better Conversations with Primary Progressive Aphasia (</w:t>
            </w:r>
            <w:r w:rsidR="00783CB7">
              <w:rPr>
                <w:rFonts w:cstheme="minorHAnsi"/>
                <w:sz w:val="24"/>
                <w:szCs w:val="24"/>
              </w:rPr>
              <w:t>BCPPA</w:t>
            </w:r>
            <w:r>
              <w:rPr>
                <w:rFonts w:cstheme="minorHAnsi"/>
                <w:sz w:val="24"/>
                <w:szCs w:val="24"/>
              </w:rPr>
              <w:t>)</w:t>
            </w:r>
            <w:r w:rsidR="00783CB7" w:rsidRPr="00A7557D">
              <w:rPr>
                <w:rFonts w:cstheme="minorHAnsi"/>
                <w:sz w:val="24"/>
                <w:szCs w:val="24"/>
              </w:rPr>
              <w:t xml:space="preserve"> </w:t>
            </w:r>
          </w:p>
        </w:tc>
      </w:tr>
      <w:tr w:rsidR="007D3772" w:rsidTr="007D3772">
        <w:tc>
          <w:tcPr>
            <w:tcW w:w="1555" w:type="dxa"/>
          </w:tcPr>
          <w:p w:rsidR="007D3772" w:rsidRDefault="007D3772" w:rsidP="00B31CE9">
            <w:r>
              <w:t>2.</w:t>
            </w:r>
          </w:p>
        </w:tc>
        <w:tc>
          <w:tcPr>
            <w:tcW w:w="7461" w:type="dxa"/>
          </w:tcPr>
          <w:p w:rsidR="007D3772" w:rsidRDefault="00783CB7" w:rsidP="00B31CE9">
            <w:pPr>
              <w:rPr>
                <w:b/>
              </w:rPr>
            </w:pPr>
            <w:r w:rsidRPr="00783CB7">
              <w:rPr>
                <w:b/>
              </w:rPr>
              <w:t>Why</w:t>
            </w:r>
          </w:p>
          <w:p w:rsidR="00E57247" w:rsidRDefault="00E57247" w:rsidP="00B31CE9">
            <w:pPr>
              <w:rPr>
                <w:b/>
              </w:rPr>
            </w:pPr>
          </w:p>
          <w:p w:rsidR="00783CB7" w:rsidRPr="0088596E" w:rsidRDefault="004970BF" w:rsidP="009B3A06">
            <w:p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The goal of BCPPA is to improve communication between people with primary progressive aphasia (PPA) and their conversation partners (CPs), who are both involved in the training. </w:t>
            </w:r>
            <w:r w:rsidR="00783CB7" w:rsidRPr="0088596E">
              <w:rPr>
                <w:rFonts w:ascii="Times New Roman" w:hAnsi="Times New Roman" w:cs="Times New Roman"/>
                <w:sz w:val="24"/>
                <w:szCs w:val="24"/>
              </w:rPr>
              <w:t>This intervention is based on the techniques outlined in the Better Conversations with Aphasia program (BCA) and has been refined to meet the needs of people with PPA.</w:t>
            </w:r>
            <w:r w:rsidR="00FD78FA" w:rsidRPr="0088596E">
              <w:rPr>
                <w:rFonts w:ascii="Times New Roman" w:hAnsi="Times New Roman" w:cs="Times New Roman"/>
                <w:sz w:val="24"/>
                <w:szCs w:val="24"/>
              </w:rPr>
              <w:t xml:space="preserve"> The rationale is that by working with people with PPA and their partners, use of these jointly negotiated communication strategies will be maintained for longer as they target both the person with PPA and their partner who does not present with a progressive condition</w:t>
            </w:r>
            <w:r w:rsidR="008C329B" w:rsidRPr="0088596E">
              <w:rPr>
                <w:rFonts w:ascii="Times New Roman" w:hAnsi="Times New Roman" w:cs="Times New Roman"/>
                <w:sz w:val="24"/>
                <w:szCs w:val="24"/>
              </w:rPr>
              <w:t>.</w:t>
            </w:r>
            <w:r w:rsidR="00FD78FA" w:rsidRPr="0088596E">
              <w:rPr>
                <w:rFonts w:ascii="Times New Roman" w:hAnsi="Times New Roman" w:cs="Times New Roman"/>
                <w:sz w:val="24"/>
                <w:szCs w:val="24"/>
              </w:rPr>
              <w:t xml:space="preserve"> </w:t>
            </w:r>
            <w:r w:rsidR="008C329B" w:rsidRPr="0088596E">
              <w:rPr>
                <w:rFonts w:ascii="Times New Roman" w:hAnsi="Times New Roman" w:cs="Times New Roman"/>
                <w:sz w:val="24"/>
                <w:szCs w:val="24"/>
              </w:rPr>
              <w:t>T</w:t>
            </w:r>
            <w:r w:rsidR="00FD78FA" w:rsidRPr="0088596E">
              <w:rPr>
                <w:rFonts w:ascii="Times New Roman" w:hAnsi="Times New Roman" w:cs="Times New Roman"/>
                <w:sz w:val="24"/>
                <w:szCs w:val="24"/>
              </w:rPr>
              <w:t xml:space="preserve">heory </w:t>
            </w:r>
            <w:r w:rsidR="008C329B" w:rsidRPr="0088596E">
              <w:rPr>
                <w:rFonts w:ascii="Times New Roman" w:hAnsi="Times New Roman" w:cs="Times New Roman"/>
                <w:sz w:val="24"/>
                <w:szCs w:val="24"/>
              </w:rPr>
              <w:t xml:space="preserve">of behaviour change </w:t>
            </w:r>
            <w:r w:rsidR="009B3A06">
              <w:rPr>
                <w:rFonts w:ascii="Times New Roman" w:hAnsi="Times New Roman" w:cs="Times New Roman"/>
                <w:sz w:val="24"/>
                <w:szCs w:val="24"/>
              </w:rPr>
              <w:fldChar w:fldCharType="begin" w:fldLock="1"/>
            </w:r>
            <w:r w:rsidR="009B3A06">
              <w:rPr>
                <w:rFonts w:ascii="Times New Roman" w:hAnsi="Times New Roman" w:cs="Times New Roman"/>
                <w:sz w:val="24"/>
                <w:szCs w:val="24"/>
              </w:rPr>
              <w:instrText>ADDIN CSL_CITATION { "citationItems" : [ { "id" : "ITEM-1", "itemData" : { "DOI" : "10.1111/1460-6984.12279", "ISBN" : "1460-6984", "ISSN" : "13682822", "PMID" : "27882642", "abstract" : "BACKGROUND Conversation therapy for aphasia is a complex intervention comprising multiple components and targeting multiple outcomes. UK Medical Research Council (MRC) guidelines published in 2008 recommend that in addition to measuring the outcomes of complex interventions, evaluation should seek to clarify how such outcomes are produced, including identifying the hypothesized mechanisms of change. AIMS To identify mechanisms of change within a conversation therapy for people with aphasia and their partners. Using qualitative methods, the study draws on behaviour change theory to understand how and why participants make changes in conversation during and after therapy. METHODS &amp; PROCEDURES Data were derived from 16 participants (eight people with aphasia; eight conversation partners) who were recruited to the Better Conversations with Aphasia research project and took part in an eight session conversation therapy programme. The dataset consists of in-therapy discussions and post-therapy interviews, which are analysed using Framework Analysis. OUTCOMES &amp; RESULTS Seven mechanisms of conversational behaviour change are identified and linked to theory. These show how therapy can activate changes to speakers' skills and motivation for using specific behaviours, and to the conversational opportunities available for strategy use. CONCLUSIONS &amp; IMPLICATIONS These clinically relevant findings offer guidance about the processes involved in producing behavioural change via conversation therapy. A distinction is made between the process involved in motivating change and that involved in embedding change. Differences are also noted between the process engaged in reducing unhelpful behaviour and that supporting new uses of compensatory strategies. Findings are expected to have benefits for those seeking to replicate therapy's core processes both in clinical practice and in future research.", "author" : [ { "dropping-particle" : "", "family" : "Johnson", "given" : "Fiona M.", "non-dropping-particle" : "", "parse-names" : false, "suffix" : "" }, { "dropping-particle" : "", "family" : "Best", "given" : "Wendy", "non-dropping-particle" : "", "parse-names" : false, "suffix" : "" }, { "dropping-particle" : "", "family" : "Beckley", "given" : "Firle Christina", "non-dropping-particle" : "", "parse-names" : false, "suffix" : "" }, { "dropping-particle" : "", "family" : "Maxim", "given" : "Jane", "non-dropping-particle" : "", "parse-names" : false, "suffix" : "" }, { "dropping-particle" : "", "family" : "Beeke", "given" : "Suzanne", "non-dropping-particle" : "", "parse-names" : false, "suffix" : "" } ], "container-title" : "International Journal of Language &amp; Communication Disorders", "id" : "ITEM-1", "issue" : "3", "issued" : { "date-parts" : [ [ "2017", "5" ] ] }, "page" : "374-387", "title" : "Identifying mechanisms of change in a conversation therapy for aphasia using behaviour change theory and qualitative methods", "type" : "article-journal", "volume" : "52" }, "uris" : [ "http://www.mendeley.com/documents/?uuid=ad583a15-35be-47eb-b558-42a0de8541d3" ] } ], "mendeley" : { "formattedCitation" : "[1]", "plainTextFormattedCitation" : "[1]", "previouslyFormattedCitation" : "[1]" }, "properties" : {  }, "schema" : "https://github.com/citation-style-language/schema/raw/master/csl-citation.json" }</w:instrText>
            </w:r>
            <w:r w:rsidR="009B3A06">
              <w:rPr>
                <w:rFonts w:ascii="Times New Roman" w:hAnsi="Times New Roman" w:cs="Times New Roman"/>
                <w:sz w:val="24"/>
                <w:szCs w:val="24"/>
              </w:rPr>
              <w:fldChar w:fldCharType="separate"/>
            </w:r>
            <w:r w:rsidR="009B3A06" w:rsidRPr="009B3A06">
              <w:rPr>
                <w:rFonts w:ascii="Times New Roman" w:hAnsi="Times New Roman" w:cs="Times New Roman"/>
                <w:noProof/>
                <w:sz w:val="24"/>
                <w:szCs w:val="24"/>
              </w:rPr>
              <w:t>[1]</w:t>
            </w:r>
            <w:r w:rsidR="009B3A06">
              <w:rPr>
                <w:rFonts w:ascii="Times New Roman" w:hAnsi="Times New Roman" w:cs="Times New Roman"/>
                <w:sz w:val="24"/>
                <w:szCs w:val="24"/>
              </w:rPr>
              <w:fldChar w:fldCharType="end"/>
            </w:r>
            <w:r w:rsidR="009B3A06">
              <w:rPr>
                <w:rFonts w:ascii="Times New Roman" w:hAnsi="Times New Roman" w:cs="Times New Roman"/>
                <w:sz w:val="24"/>
                <w:szCs w:val="24"/>
              </w:rPr>
              <w:t xml:space="preserve"> </w:t>
            </w:r>
            <w:r w:rsidR="008C329B" w:rsidRPr="0088596E">
              <w:rPr>
                <w:rFonts w:ascii="Times New Roman" w:hAnsi="Times New Roman" w:cs="Times New Roman"/>
                <w:sz w:val="24"/>
                <w:szCs w:val="24"/>
              </w:rPr>
              <w:t>h</w:t>
            </w:r>
            <w:r w:rsidR="000E2283" w:rsidRPr="0088596E">
              <w:rPr>
                <w:rFonts w:ascii="Times New Roman" w:hAnsi="Times New Roman" w:cs="Times New Roman"/>
                <w:sz w:val="24"/>
                <w:szCs w:val="24"/>
              </w:rPr>
              <w:t>as influenced the developed of BCPPA particularly;</w:t>
            </w:r>
            <w:r w:rsidR="008C329B" w:rsidRPr="0088596E">
              <w:rPr>
                <w:rFonts w:ascii="Times New Roman" w:hAnsi="Times New Roman" w:cs="Times New Roman"/>
                <w:sz w:val="24"/>
                <w:szCs w:val="24"/>
              </w:rPr>
              <w:t xml:space="preserve"> provid</w:t>
            </w:r>
            <w:r w:rsidR="000E2283" w:rsidRPr="0088596E">
              <w:rPr>
                <w:rFonts w:ascii="Times New Roman" w:hAnsi="Times New Roman" w:cs="Times New Roman"/>
                <w:sz w:val="24"/>
                <w:szCs w:val="24"/>
              </w:rPr>
              <w:t>ing</w:t>
            </w:r>
            <w:r w:rsidR="008C329B" w:rsidRPr="0088596E">
              <w:rPr>
                <w:rFonts w:ascii="Times New Roman" w:hAnsi="Times New Roman" w:cs="Times New Roman"/>
                <w:sz w:val="24"/>
                <w:szCs w:val="24"/>
              </w:rPr>
              <w:t xml:space="preserve"> </w:t>
            </w:r>
            <w:r w:rsidR="000E2283" w:rsidRPr="0088596E">
              <w:rPr>
                <w:rFonts w:ascii="Times New Roman" w:hAnsi="Times New Roman" w:cs="Times New Roman"/>
                <w:sz w:val="24"/>
                <w:szCs w:val="24"/>
              </w:rPr>
              <w:t xml:space="preserve">multiple </w:t>
            </w:r>
            <w:r w:rsidR="008C329B" w:rsidRPr="0088596E">
              <w:rPr>
                <w:rFonts w:ascii="Times New Roman" w:hAnsi="Times New Roman" w:cs="Times New Roman"/>
                <w:sz w:val="24"/>
                <w:szCs w:val="24"/>
              </w:rPr>
              <w:t xml:space="preserve">opportunities for people to reflect on and practice </w:t>
            </w:r>
            <w:r w:rsidR="000E2283" w:rsidRPr="0088596E">
              <w:rPr>
                <w:rFonts w:ascii="Times New Roman" w:hAnsi="Times New Roman" w:cs="Times New Roman"/>
                <w:sz w:val="24"/>
                <w:szCs w:val="24"/>
              </w:rPr>
              <w:t>strategies in therapy sessions and practice tasks, using video feedback to support participants to reflect on the impact of their communication on one another, focuses on elimination of barriers as well as implementation of facilitator strategies</w:t>
            </w:r>
            <w:r w:rsidR="00036801" w:rsidRPr="0088596E">
              <w:rPr>
                <w:rFonts w:ascii="Times New Roman" w:hAnsi="Times New Roman" w:cs="Times New Roman"/>
                <w:sz w:val="24"/>
                <w:szCs w:val="24"/>
              </w:rPr>
              <w:t>. BCPPA emphasises the joint setting of goals during therapy, facilitated by the speech and language therapist (SLT), thus implementing principles of self-management and self-efficacy</w:t>
            </w:r>
            <w:r w:rsidR="009B3A06">
              <w:rPr>
                <w:rFonts w:ascii="Times New Roman" w:hAnsi="Times New Roman" w:cs="Times New Roman"/>
                <w:sz w:val="24"/>
                <w:szCs w:val="24"/>
              </w:rPr>
              <w:t xml:space="preserve"> </w:t>
            </w:r>
            <w:r w:rsidR="009B3A06">
              <w:rPr>
                <w:rFonts w:ascii="Times New Roman" w:hAnsi="Times New Roman" w:cs="Times New Roman"/>
                <w:sz w:val="24"/>
                <w:szCs w:val="24"/>
              </w:rPr>
              <w:fldChar w:fldCharType="begin" w:fldLock="1"/>
            </w:r>
            <w:r w:rsidR="009B3A06">
              <w:rPr>
                <w:rFonts w:ascii="Times New Roman" w:hAnsi="Times New Roman" w:cs="Times New Roman"/>
                <w:sz w:val="24"/>
                <w:szCs w:val="24"/>
              </w:rPr>
              <w:instrText>ADDIN CSL_CITATION { "citationItems" : [ { "id" : "ITEM-1", "itemData" : { "DOI" : "10.1055/s-0037-1602840", "abstract" : "Although understanding patient perspectives on treatment is a major component of patient-centered care, little is known about patient perspectives related to dysarthria treatment in Parkinson\u2019s disease (PD). This article attempts to explore the perspective of patients with dysarthria associated with PD by interviewing them before and after treatment. Treatment expectations and experiences are summarized along with a discussion of how patients are using the tools they learned once treatment was completed. Comments about treatment were generally positive and suggested increased awareness and improved speech loudness. However, areas for improvement were also identified including: (1) treatment was not addressing some communication problems that were of concern to patients; (2) therapy programs were not enjoyable; and (3) it was difficult to maintain gains after therapy ended. Principles of self-management are reviewed to address some of the shortcomings of current treatment approaches. KEYWORDS:", "author" : [ { "dropping-particle" : "", "family" : "Yorkston", "given" : "Kathryn", "non-dropping-particle" : "", "parse-names" : false, "suffix" : "" }, { "dropping-particle" : "", "family" : "Baylor", "given" : "Carolyn", "non-dropping-particle" : "", "parse-names" : false, "suffix" : "" }, { "dropping-particle" : "", "family" : "Britton", "given" : "Deanna", "non-dropping-particle" : "", "parse-names" : false, "suffix" : "" } ], "container-title" : "Seminars in Speech and Language", "id" : "ITEM-1", "issue" : "212", "issued" : { "date-parts" : [ [ "2017" ] ] }, "page" : "210-219", "title" : "Incorporating the Principles of Self- Management into Treatment of Dysarthria Associated with Parkinson \u2019 s Disease", "type" : "article-journal", "volume" : "1" }, "uris" : [ "http://www.mendeley.com/documents/?uuid=0893f4f3-4b7b-41c8-9ef3-8e10fb51efc3" ] } ], "mendeley" : { "formattedCitation" : "[2]", "plainTextFormattedCitation" : "[2]", "previouslyFormattedCitation" : "[2]" }, "properties" : {  }, "schema" : "https://github.com/citation-style-language/schema/raw/master/csl-citation.json" }</w:instrText>
            </w:r>
            <w:r w:rsidR="009B3A06">
              <w:rPr>
                <w:rFonts w:ascii="Times New Roman" w:hAnsi="Times New Roman" w:cs="Times New Roman"/>
                <w:sz w:val="24"/>
                <w:szCs w:val="24"/>
              </w:rPr>
              <w:fldChar w:fldCharType="separate"/>
            </w:r>
            <w:r w:rsidR="009B3A06" w:rsidRPr="009B3A06">
              <w:rPr>
                <w:rFonts w:ascii="Times New Roman" w:hAnsi="Times New Roman" w:cs="Times New Roman"/>
                <w:noProof/>
                <w:sz w:val="24"/>
                <w:szCs w:val="24"/>
              </w:rPr>
              <w:t>[2]</w:t>
            </w:r>
            <w:r w:rsidR="009B3A06">
              <w:rPr>
                <w:rFonts w:ascii="Times New Roman" w:hAnsi="Times New Roman" w:cs="Times New Roman"/>
                <w:sz w:val="24"/>
                <w:szCs w:val="24"/>
              </w:rPr>
              <w:fldChar w:fldCharType="end"/>
            </w:r>
            <w:r w:rsidR="00036801" w:rsidRPr="0088596E">
              <w:rPr>
                <w:rFonts w:ascii="Times New Roman" w:hAnsi="Times New Roman" w:cs="Times New Roman"/>
                <w:sz w:val="24"/>
                <w:szCs w:val="24"/>
              </w:rPr>
              <w:t xml:space="preserve"> to set achievable and personally relevant goals.</w:t>
            </w:r>
          </w:p>
        </w:tc>
      </w:tr>
      <w:tr w:rsidR="007D3772" w:rsidTr="007D3772">
        <w:tc>
          <w:tcPr>
            <w:tcW w:w="1555" w:type="dxa"/>
          </w:tcPr>
          <w:p w:rsidR="007D3772" w:rsidRDefault="007D3772" w:rsidP="00B31CE9">
            <w:r>
              <w:t>3.</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What</w:t>
            </w:r>
          </w:p>
          <w:p w:rsidR="00A64E00" w:rsidRDefault="004970BF" w:rsidP="00783CB7">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Materials: </w:t>
            </w:r>
          </w:p>
          <w:p w:rsidR="00CE5422" w:rsidRDefault="00CE5422" w:rsidP="00783CB7">
            <w:pPr>
              <w:spacing w:line="480" w:lineRule="auto"/>
              <w:rPr>
                <w:rFonts w:ascii="Times New Roman" w:hAnsi="Times New Roman" w:cs="Times New Roman"/>
                <w:sz w:val="24"/>
                <w:szCs w:val="24"/>
              </w:rPr>
            </w:pPr>
            <w:r w:rsidRPr="00783CB7">
              <w:rPr>
                <w:rFonts w:ascii="Times New Roman" w:hAnsi="Times New Roman" w:cs="Times New Roman"/>
                <w:sz w:val="24"/>
                <w:szCs w:val="24"/>
              </w:rPr>
              <w:lastRenderedPageBreak/>
              <w:t xml:space="preserve">Each session is accompanied </w:t>
            </w:r>
            <w:r>
              <w:rPr>
                <w:rFonts w:ascii="Times New Roman" w:hAnsi="Times New Roman" w:cs="Times New Roman"/>
                <w:sz w:val="24"/>
                <w:szCs w:val="24"/>
              </w:rPr>
              <w:t xml:space="preserve">by </w:t>
            </w:r>
            <w:r w:rsidRPr="00783CB7">
              <w:rPr>
                <w:rFonts w:ascii="Times New Roman" w:hAnsi="Times New Roman" w:cs="Times New Roman"/>
                <w:sz w:val="24"/>
                <w:szCs w:val="24"/>
              </w:rPr>
              <w:t>a session plan</w:t>
            </w:r>
            <w:r>
              <w:rPr>
                <w:rFonts w:ascii="Times New Roman" w:hAnsi="Times New Roman" w:cs="Times New Roman"/>
                <w:sz w:val="24"/>
                <w:szCs w:val="24"/>
              </w:rPr>
              <w:t>, to guide the SLT,</w:t>
            </w:r>
            <w:r w:rsidRPr="00783CB7">
              <w:rPr>
                <w:rFonts w:ascii="Times New Roman" w:hAnsi="Times New Roman" w:cs="Times New Roman"/>
                <w:sz w:val="24"/>
                <w:szCs w:val="24"/>
              </w:rPr>
              <w:t xml:space="preserve"> outlining specific goals and activities for the session</w:t>
            </w:r>
            <w:r>
              <w:rPr>
                <w:rFonts w:ascii="Times New Roman" w:hAnsi="Times New Roman" w:cs="Times New Roman"/>
                <w:sz w:val="24"/>
                <w:szCs w:val="24"/>
              </w:rPr>
              <w:t xml:space="preserve">. </w:t>
            </w:r>
            <w:r w:rsidR="00C14528" w:rsidRPr="009B744B">
              <w:rPr>
                <w:rFonts w:ascii="Times New Roman" w:hAnsi="Times New Roman" w:cs="Times New Roman"/>
                <w:sz w:val="24"/>
                <w:szCs w:val="24"/>
              </w:rPr>
              <w:t xml:space="preserve">Participants </w:t>
            </w:r>
            <w:r w:rsidR="00C14528">
              <w:rPr>
                <w:rFonts w:ascii="Times New Roman" w:hAnsi="Times New Roman" w:cs="Times New Roman"/>
                <w:sz w:val="24"/>
                <w:szCs w:val="24"/>
              </w:rPr>
              <w:t xml:space="preserve">pre-intervention video-recorded conversation samples will be used to provide clips for video feedback during intervention sessions. </w:t>
            </w:r>
            <w:r w:rsidR="00A64E00">
              <w:rPr>
                <w:rFonts w:ascii="Times New Roman" w:hAnsi="Times New Roman" w:cs="Times New Roman"/>
                <w:sz w:val="24"/>
                <w:szCs w:val="24"/>
              </w:rPr>
              <w:t xml:space="preserve">Handouts and homework sheets have been designed to accompany each session. </w:t>
            </w:r>
            <w:r>
              <w:rPr>
                <w:rFonts w:ascii="Times New Roman" w:hAnsi="Times New Roman" w:cs="Times New Roman"/>
                <w:sz w:val="24"/>
                <w:szCs w:val="24"/>
              </w:rPr>
              <w:t>The following provides a list of handouts and homework sheets used in the sessions:</w:t>
            </w:r>
          </w:p>
          <w:p w:rsidR="0041340E" w:rsidRPr="0088596E" w:rsidRDefault="0041340E" w:rsidP="0041340E">
            <w:pPr>
              <w:spacing w:line="480" w:lineRule="auto"/>
              <w:ind w:left="720"/>
              <w:rPr>
                <w:rFonts w:ascii="Times New Roman" w:hAnsi="Times New Roman" w:cs="Times New Roman"/>
                <w:sz w:val="24"/>
                <w:szCs w:val="24"/>
              </w:rPr>
            </w:pPr>
            <w:r w:rsidRPr="0088596E">
              <w:rPr>
                <w:rFonts w:ascii="Times New Roman" w:hAnsi="Times New Roman" w:cs="Times New Roman"/>
                <w:sz w:val="24"/>
                <w:szCs w:val="24"/>
              </w:rPr>
              <w:t>Session plan 1: What is Conversation?</w:t>
            </w:r>
          </w:p>
          <w:p w:rsidR="0041340E" w:rsidRPr="0088596E" w:rsidRDefault="0068098F" w:rsidP="0041340E">
            <w:pPr>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Handout 1: How does conversation work?</w:t>
            </w:r>
          </w:p>
          <w:p w:rsidR="0068098F" w:rsidRPr="0088596E" w:rsidRDefault="0068098F" w:rsidP="0041340E">
            <w:pPr>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Handout 2: What can go wrong in conversations?</w:t>
            </w:r>
          </w:p>
          <w:p w:rsidR="000E523D" w:rsidRPr="0088596E" w:rsidRDefault="001E2CB6" w:rsidP="0041340E">
            <w:pPr>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Session 1 </w:t>
            </w:r>
            <w:r w:rsidR="000E523D" w:rsidRPr="0088596E">
              <w:rPr>
                <w:rFonts w:ascii="Times New Roman" w:hAnsi="Times New Roman" w:cs="Times New Roman"/>
                <w:sz w:val="24"/>
                <w:szCs w:val="24"/>
              </w:rPr>
              <w:t xml:space="preserve">Homebased task 1: Your conversation troubles and repairs </w:t>
            </w:r>
          </w:p>
          <w:p w:rsidR="000E523D" w:rsidRPr="0088596E" w:rsidRDefault="001E2CB6" w:rsidP="0041340E">
            <w:pPr>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Session 1 </w:t>
            </w:r>
            <w:r w:rsidR="000E523D" w:rsidRPr="0088596E">
              <w:rPr>
                <w:rFonts w:ascii="Times New Roman" w:hAnsi="Times New Roman" w:cs="Times New Roman"/>
                <w:sz w:val="24"/>
                <w:szCs w:val="24"/>
              </w:rPr>
              <w:t xml:space="preserve">Homebased task 2: Strategies to help </w:t>
            </w:r>
            <w:proofErr w:type="spellStart"/>
            <w:r w:rsidR="000E523D" w:rsidRPr="0088596E">
              <w:rPr>
                <w:rFonts w:ascii="Times New Roman" w:hAnsi="Times New Roman" w:cs="Times New Roman"/>
                <w:sz w:val="24"/>
                <w:szCs w:val="24"/>
              </w:rPr>
              <w:t>turntaking</w:t>
            </w:r>
            <w:proofErr w:type="spellEnd"/>
          </w:p>
          <w:p w:rsidR="0041340E" w:rsidRPr="0088596E" w:rsidRDefault="0041340E" w:rsidP="0041340E">
            <w:pPr>
              <w:spacing w:line="480" w:lineRule="auto"/>
              <w:ind w:left="720"/>
              <w:rPr>
                <w:rFonts w:ascii="Times New Roman" w:hAnsi="Times New Roman" w:cs="Times New Roman"/>
                <w:sz w:val="24"/>
                <w:szCs w:val="24"/>
              </w:rPr>
            </w:pPr>
            <w:r w:rsidRPr="0088596E">
              <w:rPr>
                <w:rFonts w:ascii="Times New Roman" w:hAnsi="Times New Roman" w:cs="Times New Roman"/>
                <w:sz w:val="24"/>
                <w:szCs w:val="24"/>
              </w:rPr>
              <w:t xml:space="preserve">Session </w:t>
            </w:r>
            <w:r w:rsidR="0068098F" w:rsidRPr="0088596E">
              <w:rPr>
                <w:rFonts w:ascii="Times New Roman" w:hAnsi="Times New Roman" w:cs="Times New Roman"/>
                <w:sz w:val="24"/>
                <w:szCs w:val="24"/>
              </w:rPr>
              <w:t xml:space="preserve">plan </w:t>
            </w:r>
            <w:r w:rsidRPr="0088596E">
              <w:rPr>
                <w:rFonts w:ascii="Times New Roman" w:hAnsi="Times New Roman" w:cs="Times New Roman"/>
                <w:sz w:val="24"/>
                <w:szCs w:val="24"/>
              </w:rPr>
              <w:t>2: Goal Setting</w:t>
            </w:r>
          </w:p>
          <w:p w:rsidR="00356F49" w:rsidRPr="0088596E" w:rsidRDefault="0068098F"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Handout 3: Goal setting</w:t>
            </w:r>
          </w:p>
          <w:p w:rsidR="001E2CB6" w:rsidRPr="0088596E" w:rsidRDefault="001E2CB6"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Handout 4: Strategies for the person with PPA</w:t>
            </w:r>
          </w:p>
          <w:p w:rsidR="00356F49" w:rsidRPr="0088596E" w:rsidRDefault="001E2CB6"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color w:val="000000"/>
                <w:sz w:val="24"/>
                <w:szCs w:val="24"/>
              </w:rPr>
              <w:t xml:space="preserve">Session 2 </w:t>
            </w:r>
            <w:r w:rsidR="00356F49" w:rsidRPr="0088596E">
              <w:rPr>
                <w:rFonts w:ascii="Times New Roman" w:hAnsi="Times New Roman" w:cs="Times New Roman"/>
                <w:color w:val="000000"/>
                <w:sz w:val="24"/>
                <w:szCs w:val="24"/>
              </w:rPr>
              <w:t>Home based task 1: A chance to practice some strategies</w:t>
            </w:r>
          </w:p>
          <w:p w:rsidR="0041340E" w:rsidRPr="0088596E" w:rsidRDefault="0041340E" w:rsidP="0041340E">
            <w:pPr>
              <w:spacing w:line="480" w:lineRule="auto"/>
              <w:ind w:left="720"/>
              <w:rPr>
                <w:rFonts w:ascii="Times New Roman" w:hAnsi="Times New Roman" w:cs="Times New Roman"/>
                <w:sz w:val="24"/>
                <w:szCs w:val="24"/>
              </w:rPr>
            </w:pPr>
            <w:r w:rsidRPr="0088596E">
              <w:rPr>
                <w:rFonts w:ascii="Times New Roman" w:hAnsi="Times New Roman" w:cs="Times New Roman"/>
                <w:sz w:val="24"/>
                <w:szCs w:val="24"/>
              </w:rPr>
              <w:t xml:space="preserve">Session </w:t>
            </w:r>
            <w:r w:rsidR="0068098F" w:rsidRPr="0088596E">
              <w:rPr>
                <w:rFonts w:ascii="Times New Roman" w:hAnsi="Times New Roman" w:cs="Times New Roman"/>
                <w:sz w:val="24"/>
                <w:szCs w:val="24"/>
              </w:rPr>
              <w:t xml:space="preserve">plan </w:t>
            </w:r>
            <w:r w:rsidRPr="0088596E">
              <w:rPr>
                <w:rFonts w:ascii="Times New Roman" w:hAnsi="Times New Roman" w:cs="Times New Roman"/>
                <w:sz w:val="24"/>
                <w:szCs w:val="24"/>
              </w:rPr>
              <w:t>3: Practice</w:t>
            </w:r>
          </w:p>
          <w:p w:rsidR="00356F49" w:rsidRPr="0088596E" w:rsidRDefault="00356F49"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color w:val="000000"/>
                <w:sz w:val="24"/>
                <w:szCs w:val="24"/>
              </w:rPr>
              <w:t>Topic List Prompt Sheet</w:t>
            </w:r>
          </w:p>
          <w:p w:rsidR="0068098F" w:rsidRPr="0088596E" w:rsidRDefault="001E2CB6"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Session 3 </w:t>
            </w:r>
            <w:r w:rsidR="0068098F" w:rsidRPr="0088596E">
              <w:rPr>
                <w:rFonts w:ascii="Times New Roman" w:hAnsi="Times New Roman" w:cs="Times New Roman"/>
                <w:sz w:val="24"/>
                <w:szCs w:val="24"/>
              </w:rPr>
              <w:t>Homebased task 1: A chance to practice some strategies</w:t>
            </w:r>
          </w:p>
          <w:p w:rsidR="0068098F" w:rsidRPr="0088596E" w:rsidRDefault="001E2CB6"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Session 3 </w:t>
            </w:r>
            <w:r w:rsidR="0068098F" w:rsidRPr="0088596E">
              <w:rPr>
                <w:rFonts w:ascii="Times New Roman" w:hAnsi="Times New Roman" w:cs="Times New Roman"/>
                <w:sz w:val="24"/>
                <w:szCs w:val="24"/>
              </w:rPr>
              <w:t>Homebased task 2: Joining forces: Conversation strategy practice for both of you</w:t>
            </w:r>
          </w:p>
          <w:p w:rsidR="0041340E" w:rsidRPr="0088596E" w:rsidRDefault="0041340E" w:rsidP="0041340E">
            <w:pPr>
              <w:spacing w:line="480" w:lineRule="auto"/>
              <w:ind w:firstLine="720"/>
              <w:rPr>
                <w:rFonts w:ascii="Times New Roman" w:hAnsi="Times New Roman" w:cs="Times New Roman"/>
                <w:sz w:val="24"/>
                <w:szCs w:val="24"/>
              </w:rPr>
            </w:pPr>
            <w:r w:rsidRPr="0088596E">
              <w:rPr>
                <w:rFonts w:ascii="Times New Roman" w:hAnsi="Times New Roman" w:cs="Times New Roman"/>
                <w:sz w:val="24"/>
                <w:szCs w:val="24"/>
              </w:rPr>
              <w:t xml:space="preserve">Session </w:t>
            </w:r>
            <w:r w:rsidR="0068098F" w:rsidRPr="0088596E">
              <w:rPr>
                <w:rFonts w:ascii="Times New Roman" w:hAnsi="Times New Roman" w:cs="Times New Roman"/>
                <w:sz w:val="24"/>
                <w:szCs w:val="24"/>
              </w:rPr>
              <w:t xml:space="preserve">plan </w:t>
            </w:r>
            <w:r w:rsidRPr="0088596E">
              <w:rPr>
                <w:rFonts w:ascii="Times New Roman" w:hAnsi="Times New Roman" w:cs="Times New Roman"/>
                <w:sz w:val="24"/>
                <w:szCs w:val="24"/>
              </w:rPr>
              <w:t>4: Problem solving and planning for the future</w:t>
            </w:r>
          </w:p>
          <w:p w:rsidR="001E2CB6" w:rsidRPr="0088596E" w:rsidRDefault="0068098F" w:rsidP="0088596E">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Handout </w:t>
            </w:r>
            <w:r w:rsidR="001E2CB6" w:rsidRPr="0088596E">
              <w:rPr>
                <w:rFonts w:ascii="Times New Roman" w:hAnsi="Times New Roman" w:cs="Times New Roman"/>
                <w:sz w:val="24"/>
                <w:szCs w:val="24"/>
              </w:rPr>
              <w:t>5: Information for the future</w:t>
            </w:r>
          </w:p>
          <w:p w:rsidR="0068098F" w:rsidRPr="009B3A06" w:rsidRDefault="001E2CB6" w:rsidP="009B3A06">
            <w:pPr>
              <w:pStyle w:val="ListParagraph"/>
              <w:numPr>
                <w:ilvl w:val="0"/>
                <w:numId w:val="6"/>
              </w:numPr>
              <w:spacing w:line="480" w:lineRule="auto"/>
              <w:rPr>
                <w:rFonts w:ascii="Times New Roman" w:hAnsi="Times New Roman" w:cs="Times New Roman"/>
                <w:sz w:val="24"/>
                <w:szCs w:val="24"/>
              </w:rPr>
            </w:pPr>
            <w:r w:rsidRPr="0088596E">
              <w:rPr>
                <w:rFonts w:ascii="Times New Roman" w:hAnsi="Times New Roman" w:cs="Times New Roman"/>
                <w:sz w:val="24"/>
                <w:szCs w:val="24"/>
              </w:rPr>
              <w:t xml:space="preserve">Handout </w:t>
            </w:r>
            <w:r w:rsidR="0068098F" w:rsidRPr="0088596E">
              <w:rPr>
                <w:rFonts w:ascii="Times New Roman" w:hAnsi="Times New Roman" w:cs="Times New Roman"/>
                <w:sz w:val="24"/>
                <w:szCs w:val="24"/>
              </w:rPr>
              <w:t>6: Your strategies</w:t>
            </w:r>
          </w:p>
          <w:p w:rsidR="00CE5422" w:rsidRDefault="0041340E" w:rsidP="0041340E">
            <w:pPr>
              <w:spacing w:line="480" w:lineRule="auto"/>
              <w:rPr>
                <w:rFonts w:ascii="Times New Roman" w:hAnsi="Times New Roman" w:cs="Times New Roman"/>
                <w:sz w:val="24"/>
                <w:szCs w:val="24"/>
              </w:rPr>
            </w:pPr>
            <w:r w:rsidRPr="00FD78FA">
              <w:rPr>
                <w:rFonts w:ascii="Times New Roman" w:hAnsi="Times New Roman" w:cs="Times New Roman"/>
                <w:sz w:val="24"/>
                <w:szCs w:val="24"/>
              </w:rPr>
              <w:lastRenderedPageBreak/>
              <w:t>Consider planning for future changes in communication</w:t>
            </w:r>
          </w:p>
          <w:p w:rsidR="007D3772" w:rsidRDefault="00920FDE" w:rsidP="00783CB7">
            <w:pPr>
              <w:spacing w:line="480" w:lineRule="auto"/>
            </w:pPr>
            <w:r>
              <w:rPr>
                <w:rFonts w:ascii="Times New Roman" w:hAnsi="Times New Roman" w:cs="Times New Roman"/>
                <w:sz w:val="24"/>
                <w:szCs w:val="24"/>
              </w:rPr>
              <w:t xml:space="preserve">Training of intervention local SLT collaborators in the study employed the materials outlined above, alongside a series of video recordings of the first author delivering the intervention to a person with PPA and his conversation partner. These were used to support local collaborators in practice tasks using the session plans and choosing therapy materials for in the couple in the video examples. The video examples and session plans are available from the online BCPPA program which </w:t>
            </w:r>
            <w:r w:rsidR="00783CB7" w:rsidRPr="00783CB7">
              <w:rPr>
                <w:rFonts w:ascii="Times New Roman" w:hAnsi="Times New Roman" w:cs="Times New Roman"/>
                <w:sz w:val="24"/>
                <w:szCs w:val="24"/>
              </w:rPr>
              <w:t xml:space="preserve">is hosted on the </w:t>
            </w:r>
            <w:proofErr w:type="spellStart"/>
            <w:r w:rsidR="00783CB7" w:rsidRPr="00783CB7">
              <w:rPr>
                <w:rFonts w:ascii="Times New Roman" w:hAnsi="Times New Roman" w:cs="Times New Roman"/>
                <w:sz w:val="24"/>
                <w:szCs w:val="24"/>
              </w:rPr>
              <w:t>UCLeXtend</w:t>
            </w:r>
            <w:proofErr w:type="spellEnd"/>
            <w:r w:rsidR="00783CB7" w:rsidRPr="00783CB7">
              <w:rPr>
                <w:rFonts w:ascii="Times New Roman" w:hAnsi="Times New Roman" w:cs="Times New Roman"/>
                <w:sz w:val="24"/>
                <w:szCs w:val="24"/>
              </w:rPr>
              <w:t xml:space="preserve"> website at </w:t>
            </w:r>
            <w:hyperlink r:id="rId6" w:history="1">
              <w:r w:rsidR="00CE5422" w:rsidRPr="006D27EE">
                <w:rPr>
                  <w:rStyle w:val="Hyperlink"/>
                  <w:rFonts w:ascii="Times New Roman" w:hAnsi="Times New Roman" w:cs="Times New Roman"/>
                  <w:sz w:val="24"/>
                  <w:szCs w:val="24"/>
                </w:rPr>
                <w:t>https://extend.ucl.ac.uk/</w:t>
              </w:r>
            </w:hyperlink>
            <w:r w:rsidR="00CE5422">
              <w:rPr>
                <w:rFonts w:ascii="Times New Roman" w:hAnsi="Times New Roman" w:cs="Times New Roman"/>
                <w:sz w:val="24"/>
                <w:szCs w:val="24"/>
              </w:rPr>
              <w:t xml:space="preserve"> a</w:t>
            </w:r>
            <w:r w:rsidR="00783CB7" w:rsidRPr="00783CB7">
              <w:rPr>
                <w:rFonts w:ascii="Times New Roman" w:hAnsi="Times New Roman" w:cs="Times New Roman"/>
                <w:sz w:val="24"/>
                <w:szCs w:val="24"/>
              </w:rPr>
              <w:t>nd is accessible to SLT collaborators</w:t>
            </w:r>
            <w:r w:rsidR="00EB0460">
              <w:rPr>
                <w:rFonts w:ascii="Times New Roman" w:hAnsi="Times New Roman" w:cs="Times New Roman"/>
                <w:sz w:val="24"/>
                <w:szCs w:val="24"/>
              </w:rPr>
              <w:t xml:space="preserve"> involved in the pilot</w:t>
            </w:r>
            <w:r w:rsidR="00783CB7" w:rsidRPr="00783CB7">
              <w:rPr>
                <w:rFonts w:ascii="Times New Roman" w:hAnsi="Times New Roman" w:cs="Times New Roman"/>
                <w:sz w:val="24"/>
                <w:szCs w:val="24"/>
              </w:rPr>
              <w:t xml:space="preserve">. </w:t>
            </w:r>
            <w:r w:rsidR="00EB0460">
              <w:rPr>
                <w:rFonts w:ascii="Times New Roman" w:hAnsi="Times New Roman" w:cs="Times New Roman"/>
                <w:sz w:val="24"/>
                <w:szCs w:val="24"/>
              </w:rPr>
              <w:t xml:space="preserve">In the medium term it will become </w:t>
            </w:r>
            <w:r w:rsidR="00783CB7" w:rsidRPr="00783CB7">
              <w:rPr>
                <w:rFonts w:ascii="Times New Roman" w:hAnsi="Times New Roman" w:cs="Times New Roman"/>
                <w:sz w:val="24"/>
                <w:szCs w:val="24"/>
              </w:rPr>
              <w:t>freely available</w:t>
            </w:r>
            <w:r w:rsidR="00EB0460">
              <w:rPr>
                <w:rFonts w:ascii="Times New Roman" w:hAnsi="Times New Roman" w:cs="Times New Roman"/>
                <w:sz w:val="24"/>
                <w:szCs w:val="24"/>
              </w:rPr>
              <w:t xml:space="preserve"> to all SLTs who register to use it</w:t>
            </w:r>
            <w:r w:rsidR="00783CB7" w:rsidRPr="00783CB7">
              <w:rPr>
                <w:rFonts w:ascii="Times New Roman" w:hAnsi="Times New Roman" w:cs="Times New Roman"/>
                <w:sz w:val="24"/>
                <w:szCs w:val="24"/>
              </w:rPr>
              <w:t xml:space="preserve">. </w:t>
            </w:r>
          </w:p>
        </w:tc>
      </w:tr>
      <w:tr w:rsidR="007D3772" w:rsidTr="007D3772">
        <w:tc>
          <w:tcPr>
            <w:tcW w:w="1555" w:type="dxa"/>
          </w:tcPr>
          <w:p w:rsidR="007D3772" w:rsidRDefault="007D3772" w:rsidP="00B31CE9">
            <w:r>
              <w:lastRenderedPageBreak/>
              <w:t>4.</w:t>
            </w:r>
          </w:p>
        </w:tc>
        <w:tc>
          <w:tcPr>
            <w:tcW w:w="7461" w:type="dxa"/>
          </w:tcPr>
          <w:p w:rsidR="00EB0460" w:rsidRPr="008F743C" w:rsidRDefault="00EB0460" w:rsidP="00783CB7">
            <w:pPr>
              <w:spacing w:line="480" w:lineRule="auto"/>
              <w:rPr>
                <w:rFonts w:ascii="Times New Roman" w:hAnsi="Times New Roman" w:cs="Times New Roman"/>
                <w:b/>
                <w:sz w:val="24"/>
                <w:szCs w:val="24"/>
              </w:rPr>
            </w:pPr>
            <w:r w:rsidRPr="008F743C">
              <w:rPr>
                <w:rFonts w:ascii="Times New Roman" w:hAnsi="Times New Roman" w:cs="Times New Roman"/>
                <w:b/>
                <w:sz w:val="24"/>
                <w:szCs w:val="24"/>
              </w:rPr>
              <w:t>What</w:t>
            </w:r>
          </w:p>
          <w:p w:rsidR="007D3772" w:rsidRPr="00783CB7" w:rsidRDefault="00EB0460" w:rsidP="00FD78FA">
            <w:pPr>
              <w:spacing w:line="480" w:lineRule="auto"/>
              <w:rPr>
                <w:rFonts w:ascii="Times New Roman" w:hAnsi="Times New Roman" w:cs="Times New Roman"/>
                <w:sz w:val="24"/>
                <w:szCs w:val="24"/>
              </w:rPr>
            </w:pPr>
            <w:r>
              <w:rPr>
                <w:rFonts w:ascii="Times New Roman" w:hAnsi="Times New Roman" w:cs="Times New Roman"/>
                <w:sz w:val="24"/>
                <w:szCs w:val="24"/>
              </w:rPr>
              <w:t>Procedures: T</w:t>
            </w:r>
            <w:r w:rsidR="00783CB7" w:rsidRPr="00783CB7">
              <w:rPr>
                <w:rFonts w:ascii="Times New Roman" w:hAnsi="Times New Roman" w:cs="Times New Roman"/>
                <w:sz w:val="24"/>
                <w:szCs w:val="24"/>
              </w:rPr>
              <w:t>he person with PPA and their CP</w:t>
            </w:r>
            <w:r>
              <w:rPr>
                <w:rFonts w:ascii="Times New Roman" w:hAnsi="Times New Roman" w:cs="Times New Roman"/>
                <w:sz w:val="24"/>
                <w:szCs w:val="24"/>
              </w:rPr>
              <w:t xml:space="preserve"> (a dyad)</w:t>
            </w:r>
            <w:r w:rsidR="00783CB7" w:rsidRPr="00783CB7">
              <w:rPr>
                <w:rFonts w:ascii="Times New Roman" w:hAnsi="Times New Roman" w:cs="Times New Roman"/>
                <w:sz w:val="24"/>
                <w:szCs w:val="24"/>
              </w:rPr>
              <w:t xml:space="preserve"> </w:t>
            </w:r>
            <w:r>
              <w:rPr>
                <w:rFonts w:ascii="Times New Roman" w:hAnsi="Times New Roman" w:cs="Times New Roman"/>
                <w:sz w:val="24"/>
                <w:szCs w:val="24"/>
              </w:rPr>
              <w:t xml:space="preserve">are provided with </w:t>
            </w:r>
            <w:r w:rsidR="00783CB7" w:rsidRPr="00783CB7">
              <w:rPr>
                <w:rFonts w:ascii="Times New Roman" w:hAnsi="Times New Roman" w:cs="Times New Roman"/>
                <w:sz w:val="24"/>
                <w:szCs w:val="24"/>
              </w:rPr>
              <w:t>information and education on conversation</w:t>
            </w:r>
            <w:r>
              <w:rPr>
                <w:rFonts w:ascii="Times New Roman" w:hAnsi="Times New Roman" w:cs="Times New Roman"/>
                <w:sz w:val="24"/>
                <w:szCs w:val="24"/>
              </w:rPr>
              <w:t xml:space="preserve"> (what it is and how it works)</w:t>
            </w:r>
            <w:r w:rsidR="00783CB7" w:rsidRPr="00783CB7">
              <w:rPr>
                <w:rFonts w:ascii="Times New Roman" w:hAnsi="Times New Roman" w:cs="Times New Roman"/>
                <w:sz w:val="24"/>
                <w:szCs w:val="24"/>
              </w:rPr>
              <w:t xml:space="preserve">. </w:t>
            </w:r>
            <w:r>
              <w:rPr>
                <w:rFonts w:ascii="Times New Roman" w:hAnsi="Times New Roman" w:cs="Times New Roman"/>
                <w:sz w:val="24"/>
                <w:szCs w:val="24"/>
              </w:rPr>
              <w:t>The dyad is then supported to</w:t>
            </w:r>
            <w:r w:rsidR="00783CB7" w:rsidRPr="00783CB7">
              <w:rPr>
                <w:rFonts w:ascii="Times New Roman" w:hAnsi="Times New Roman" w:cs="Times New Roman"/>
                <w:sz w:val="24"/>
                <w:szCs w:val="24"/>
              </w:rPr>
              <w:t xml:space="preserve"> </w:t>
            </w:r>
            <w:r>
              <w:rPr>
                <w:rFonts w:ascii="Times New Roman" w:hAnsi="Times New Roman" w:cs="Times New Roman"/>
                <w:sz w:val="24"/>
                <w:szCs w:val="24"/>
              </w:rPr>
              <w:t>reflect on a</w:t>
            </w:r>
            <w:r w:rsidR="00783CB7" w:rsidRPr="00783CB7">
              <w:rPr>
                <w:rFonts w:ascii="Times New Roman" w:hAnsi="Times New Roman" w:cs="Times New Roman"/>
                <w:sz w:val="24"/>
                <w:szCs w:val="24"/>
              </w:rPr>
              <w:t xml:space="preserve"> video sample of their own conversation to identify </w:t>
            </w:r>
            <w:r>
              <w:rPr>
                <w:rFonts w:ascii="Times New Roman" w:hAnsi="Times New Roman" w:cs="Times New Roman"/>
                <w:sz w:val="24"/>
                <w:szCs w:val="24"/>
              </w:rPr>
              <w:t>behaviours</w:t>
            </w:r>
            <w:r w:rsidRPr="00783CB7">
              <w:rPr>
                <w:rFonts w:ascii="Times New Roman" w:hAnsi="Times New Roman" w:cs="Times New Roman"/>
                <w:sz w:val="24"/>
                <w:szCs w:val="24"/>
              </w:rPr>
              <w:t xml:space="preserve"> </w:t>
            </w:r>
            <w:r w:rsidR="00783CB7" w:rsidRPr="00783CB7">
              <w:rPr>
                <w:rFonts w:ascii="Times New Roman" w:hAnsi="Times New Roman" w:cs="Times New Roman"/>
                <w:sz w:val="24"/>
                <w:szCs w:val="24"/>
              </w:rPr>
              <w:t xml:space="preserve">that facilitate or are a barrier to communication. Consequently participants are supported to set goals using the Goal Attainment Scales </w:t>
            </w:r>
            <w:r w:rsidR="00783CB7" w:rsidRPr="00783CB7">
              <w:rPr>
                <w:rFonts w:ascii="Times New Roman" w:hAnsi="Times New Roman" w:cs="Times New Roman"/>
                <w:sz w:val="24"/>
                <w:szCs w:val="24"/>
              </w:rPr>
              <w:fldChar w:fldCharType="begin" w:fldLock="1"/>
            </w:r>
            <w:r w:rsidR="009B3A06">
              <w:rPr>
                <w:rFonts w:ascii="Times New Roman" w:hAnsi="Times New Roman" w:cs="Times New Roman"/>
                <w:sz w:val="24"/>
                <w:szCs w:val="24"/>
              </w:rPr>
              <w:instrText>ADDIN CSL_CITATION { "citationItems" : [ { "id" : "ITEM-1", "itemData" : { "DOI" : "10.1177/0269215508101742", "ISSN" : "0269-2155", "author" : [ { "dropping-particle" : "", "family" : "Turner-Stokes", "given" : "Lynne", "non-dropping-particle" : "", "parse-names" : false, "suffix" : "" } ], "container-title" : "Clinical Rehabilitation", "id" : "ITEM-1", "issue" : "4", "issued" : { "date-parts" : [ [ "2009", "4", "29" ] ] }, "page" : "362-370", "title" : "Goal attainment scaling (GAS) in rehabilitation: a practical guide", "type" : "article-journal", "volume" : "23" }, "uris" : [ "http://www.mendeley.com/documents/?uuid=38f400ad-a10f-4f55-8589-b4db2997d0cb" ] } ], "mendeley" : { "formattedCitation" : "[3]", "plainTextFormattedCitation" : "[3]", "previouslyFormattedCitation" : "[3]" }, "properties" : {  }, "schema" : "https://github.com/citation-style-language/schema/raw/master/csl-citation.json" }</w:instrText>
            </w:r>
            <w:r w:rsidR="00783CB7" w:rsidRPr="00783CB7">
              <w:rPr>
                <w:rFonts w:ascii="Times New Roman" w:hAnsi="Times New Roman" w:cs="Times New Roman"/>
                <w:sz w:val="24"/>
                <w:szCs w:val="24"/>
              </w:rPr>
              <w:fldChar w:fldCharType="separate"/>
            </w:r>
            <w:r w:rsidR="009B3A06" w:rsidRPr="009B3A06">
              <w:rPr>
                <w:rFonts w:ascii="Times New Roman" w:hAnsi="Times New Roman" w:cs="Times New Roman"/>
                <w:noProof/>
                <w:sz w:val="24"/>
                <w:szCs w:val="24"/>
              </w:rPr>
              <w:t>[3]</w:t>
            </w:r>
            <w:r w:rsidR="00783CB7" w:rsidRPr="00783CB7">
              <w:rPr>
                <w:rFonts w:ascii="Times New Roman" w:hAnsi="Times New Roman" w:cs="Times New Roman"/>
                <w:sz w:val="24"/>
                <w:szCs w:val="24"/>
              </w:rPr>
              <w:fldChar w:fldCharType="end"/>
            </w:r>
            <w:r w:rsidR="00783CB7" w:rsidRPr="00783CB7">
              <w:rPr>
                <w:rFonts w:ascii="Times New Roman" w:hAnsi="Times New Roman" w:cs="Times New Roman"/>
                <w:sz w:val="24"/>
                <w:szCs w:val="24"/>
              </w:rPr>
              <w:t xml:space="preserve"> to identify target communication strategies which they practise </w:t>
            </w:r>
            <w:r w:rsidR="003D4842">
              <w:rPr>
                <w:rFonts w:ascii="Times New Roman" w:hAnsi="Times New Roman" w:cs="Times New Roman"/>
                <w:sz w:val="24"/>
                <w:szCs w:val="24"/>
              </w:rPr>
              <w:t>during</w:t>
            </w:r>
            <w:r w:rsidR="003D4842" w:rsidRPr="00783CB7">
              <w:rPr>
                <w:rFonts w:ascii="Times New Roman" w:hAnsi="Times New Roman" w:cs="Times New Roman"/>
                <w:sz w:val="24"/>
                <w:szCs w:val="24"/>
              </w:rPr>
              <w:t xml:space="preserve"> </w:t>
            </w:r>
            <w:r w:rsidR="00783CB7" w:rsidRPr="00783CB7">
              <w:rPr>
                <w:rFonts w:ascii="Times New Roman" w:hAnsi="Times New Roman" w:cs="Times New Roman"/>
                <w:sz w:val="24"/>
                <w:szCs w:val="24"/>
              </w:rPr>
              <w:t xml:space="preserve">activities, role play and homework tasks. </w:t>
            </w:r>
            <w:r w:rsidR="003D4842">
              <w:rPr>
                <w:rFonts w:ascii="Times New Roman" w:hAnsi="Times New Roman" w:cs="Times New Roman"/>
                <w:sz w:val="24"/>
                <w:szCs w:val="24"/>
              </w:rPr>
              <w:t>Finally, the dyad is supported to plan for future communication changes.</w:t>
            </w:r>
          </w:p>
        </w:tc>
      </w:tr>
      <w:tr w:rsidR="007D3772" w:rsidTr="007D3772">
        <w:tc>
          <w:tcPr>
            <w:tcW w:w="1555" w:type="dxa"/>
          </w:tcPr>
          <w:p w:rsidR="007D3772" w:rsidRDefault="007D3772" w:rsidP="00B31CE9">
            <w:r>
              <w:t>5.</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Who provided</w:t>
            </w:r>
          </w:p>
          <w:p w:rsidR="007D3772" w:rsidRDefault="00783CB7" w:rsidP="00783CB7">
            <w:pPr>
              <w:spacing w:line="480" w:lineRule="auto"/>
            </w:pPr>
            <w:r w:rsidRPr="00783CB7">
              <w:rPr>
                <w:rFonts w:ascii="Times New Roman" w:hAnsi="Times New Roman" w:cs="Times New Roman"/>
                <w:sz w:val="24"/>
                <w:szCs w:val="24"/>
              </w:rPr>
              <w:t xml:space="preserve">BCPPA is delivered by </w:t>
            </w:r>
            <w:r w:rsidR="00547C98">
              <w:rPr>
                <w:rFonts w:ascii="Times New Roman" w:hAnsi="Times New Roman" w:cs="Times New Roman"/>
                <w:sz w:val="24"/>
                <w:szCs w:val="24"/>
              </w:rPr>
              <w:t xml:space="preserve">a </w:t>
            </w:r>
            <w:r w:rsidRPr="00783CB7">
              <w:rPr>
                <w:rFonts w:ascii="Times New Roman" w:hAnsi="Times New Roman" w:cs="Times New Roman"/>
                <w:sz w:val="24"/>
                <w:szCs w:val="24"/>
              </w:rPr>
              <w:t xml:space="preserve">qualified </w:t>
            </w:r>
            <w:r w:rsidR="00547C98">
              <w:rPr>
                <w:rFonts w:ascii="Times New Roman" w:hAnsi="Times New Roman" w:cs="Times New Roman"/>
                <w:sz w:val="24"/>
                <w:szCs w:val="24"/>
              </w:rPr>
              <w:t>speech and language therapist</w:t>
            </w:r>
            <w:r w:rsidR="003D4842">
              <w:rPr>
                <w:rFonts w:ascii="Times New Roman" w:hAnsi="Times New Roman" w:cs="Times New Roman"/>
                <w:sz w:val="24"/>
                <w:szCs w:val="24"/>
              </w:rPr>
              <w:t xml:space="preserve"> (SLT)</w:t>
            </w:r>
            <w:r w:rsidRPr="00783CB7">
              <w:rPr>
                <w:rFonts w:ascii="Times New Roman" w:hAnsi="Times New Roman" w:cs="Times New Roman"/>
                <w:sz w:val="24"/>
                <w:szCs w:val="24"/>
              </w:rPr>
              <w:t xml:space="preserve">, who </w:t>
            </w:r>
            <w:r w:rsidR="00547C98" w:rsidRPr="00783CB7">
              <w:rPr>
                <w:rFonts w:ascii="Times New Roman" w:hAnsi="Times New Roman" w:cs="Times New Roman"/>
                <w:sz w:val="24"/>
                <w:szCs w:val="24"/>
              </w:rPr>
              <w:t>ha</w:t>
            </w:r>
            <w:r w:rsidR="00547C98">
              <w:rPr>
                <w:rFonts w:ascii="Times New Roman" w:hAnsi="Times New Roman" w:cs="Times New Roman"/>
                <w:sz w:val="24"/>
                <w:szCs w:val="24"/>
              </w:rPr>
              <w:t>s</w:t>
            </w:r>
            <w:r w:rsidR="00547C98" w:rsidRPr="00783CB7">
              <w:rPr>
                <w:rFonts w:ascii="Times New Roman" w:hAnsi="Times New Roman" w:cs="Times New Roman"/>
                <w:sz w:val="24"/>
                <w:szCs w:val="24"/>
              </w:rPr>
              <w:t xml:space="preserve"> </w:t>
            </w:r>
            <w:r w:rsidRPr="00783CB7">
              <w:rPr>
                <w:rFonts w:ascii="Times New Roman" w:hAnsi="Times New Roman" w:cs="Times New Roman"/>
                <w:sz w:val="24"/>
                <w:szCs w:val="24"/>
              </w:rPr>
              <w:t xml:space="preserve">been trained using the online </w:t>
            </w:r>
            <w:r w:rsidR="00547C98">
              <w:rPr>
                <w:rFonts w:ascii="Times New Roman" w:hAnsi="Times New Roman" w:cs="Times New Roman"/>
                <w:sz w:val="24"/>
                <w:szCs w:val="24"/>
              </w:rPr>
              <w:t xml:space="preserve">training </w:t>
            </w:r>
            <w:r w:rsidRPr="00783CB7">
              <w:rPr>
                <w:rFonts w:ascii="Times New Roman" w:hAnsi="Times New Roman" w:cs="Times New Roman"/>
                <w:sz w:val="24"/>
                <w:szCs w:val="24"/>
              </w:rPr>
              <w:t>modules accompanying the intervention program.</w:t>
            </w:r>
          </w:p>
        </w:tc>
      </w:tr>
      <w:tr w:rsidR="007D3772" w:rsidTr="007D3772">
        <w:tc>
          <w:tcPr>
            <w:tcW w:w="1555" w:type="dxa"/>
          </w:tcPr>
          <w:p w:rsidR="007D3772" w:rsidRDefault="007D3772" w:rsidP="00B31CE9">
            <w:r>
              <w:t>6.</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How</w:t>
            </w:r>
          </w:p>
          <w:p w:rsidR="007D3772" w:rsidRPr="00783CB7" w:rsidRDefault="00783CB7" w:rsidP="00547C98">
            <w:pPr>
              <w:spacing w:line="480" w:lineRule="auto"/>
              <w:rPr>
                <w:rFonts w:ascii="Times New Roman" w:hAnsi="Times New Roman" w:cs="Times New Roman"/>
                <w:sz w:val="24"/>
                <w:szCs w:val="24"/>
              </w:rPr>
            </w:pPr>
            <w:r w:rsidRPr="00783CB7">
              <w:rPr>
                <w:rFonts w:ascii="Times New Roman" w:hAnsi="Times New Roman" w:cs="Times New Roman"/>
                <w:sz w:val="24"/>
                <w:szCs w:val="24"/>
              </w:rPr>
              <w:lastRenderedPageBreak/>
              <w:t xml:space="preserve">BCPPA is delivered face to face </w:t>
            </w:r>
            <w:r w:rsidR="00547C98">
              <w:rPr>
                <w:rFonts w:ascii="Times New Roman" w:hAnsi="Times New Roman" w:cs="Times New Roman"/>
                <w:sz w:val="24"/>
                <w:szCs w:val="24"/>
              </w:rPr>
              <w:t>to a person</w:t>
            </w:r>
            <w:r w:rsidRPr="00783CB7">
              <w:rPr>
                <w:rFonts w:ascii="Times New Roman" w:hAnsi="Times New Roman" w:cs="Times New Roman"/>
                <w:sz w:val="24"/>
                <w:szCs w:val="24"/>
              </w:rPr>
              <w:t xml:space="preserve"> with PPA and their </w:t>
            </w:r>
            <w:r w:rsidR="00547C98">
              <w:rPr>
                <w:rFonts w:ascii="Times New Roman" w:hAnsi="Times New Roman" w:cs="Times New Roman"/>
                <w:sz w:val="24"/>
                <w:szCs w:val="24"/>
              </w:rPr>
              <w:t xml:space="preserve">chosen </w:t>
            </w:r>
            <w:r w:rsidRPr="00783CB7">
              <w:rPr>
                <w:rFonts w:ascii="Times New Roman" w:hAnsi="Times New Roman" w:cs="Times New Roman"/>
                <w:sz w:val="24"/>
                <w:szCs w:val="24"/>
              </w:rPr>
              <w:t xml:space="preserve">CP. </w:t>
            </w:r>
          </w:p>
        </w:tc>
      </w:tr>
      <w:tr w:rsidR="007D3772" w:rsidTr="007D3772">
        <w:tc>
          <w:tcPr>
            <w:tcW w:w="1555" w:type="dxa"/>
          </w:tcPr>
          <w:p w:rsidR="007D3772" w:rsidRDefault="007D3772" w:rsidP="00B31CE9">
            <w:r>
              <w:lastRenderedPageBreak/>
              <w:t>7.</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Where</w:t>
            </w:r>
          </w:p>
          <w:p w:rsidR="007D3772" w:rsidRPr="00783CB7" w:rsidRDefault="00783CB7" w:rsidP="00547C98">
            <w:pPr>
              <w:spacing w:line="480" w:lineRule="auto"/>
              <w:rPr>
                <w:rFonts w:ascii="Times New Roman" w:hAnsi="Times New Roman" w:cs="Times New Roman"/>
                <w:sz w:val="24"/>
                <w:szCs w:val="24"/>
              </w:rPr>
            </w:pPr>
            <w:r w:rsidRPr="00783CB7">
              <w:rPr>
                <w:rFonts w:ascii="Times New Roman" w:hAnsi="Times New Roman" w:cs="Times New Roman"/>
                <w:sz w:val="24"/>
                <w:szCs w:val="24"/>
              </w:rPr>
              <w:t xml:space="preserve">Sessions are delivered at home or in an outpatient setting, depending on the </w:t>
            </w:r>
            <w:r w:rsidR="00547C98">
              <w:rPr>
                <w:rFonts w:ascii="Times New Roman" w:hAnsi="Times New Roman" w:cs="Times New Roman"/>
                <w:sz w:val="24"/>
                <w:szCs w:val="24"/>
              </w:rPr>
              <w:t xml:space="preserve">location of speech and language therapy provision for PPA in a given </w:t>
            </w:r>
            <w:r w:rsidRPr="00783CB7">
              <w:rPr>
                <w:rFonts w:ascii="Times New Roman" w:hAnsi="Times New Roman" w:cs="Times New Roman"/>
                <w:sz w:val="24"/>
                <w:szCs w:val="24"/>
              </w:rPr>
              <w:t>NHS service.</w:t>
            </w:r>
          </w:p>
        </w:tc>
      </w:tr>
      <w:tr w:rsidR="007D3772" w:rsidTr="007D3772">
        <w:tc>
          <w:tcPr>
            <w:tcW w:w="1555" w:type="dxa"/>
          </w:tcPr>
          <w:p w:rsidR="007D3772" w:rsidRDefault="007D3772" w:rsidP="00B31CE9">
            <w:r>
              <w:t>8.</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When and how much</w:t>
            </w:r>
          </w:p>
          <w:p w:rsidR="00A64E00" w:rsidRPr="00783CB7" w:rsidRDefault="00783CB7" w:rsidP="00A64E00">
            <w:pPr>
              <w:spacing w:line="480" w:lineRule="auto"/>
              <w:rPr>
                <w:rFonts w:ascii="Times New Roman" w:hAnsi="Times New Roman" w:cs="Times New Roman"/>
                <w:sz w:val="24"/>
                <w:szCs w:val="24"/>
              </w:rPr>
            </w:pPr>
            <w:r w:rsidRPr="00783CB7">
              <w:rPr>
                <w:rFonts w:ascii="Times New Roman" w:hAnsi="Times New Roman" w:cs="Times New Roman"/>
                <w:sz w:val="24"/>
                <w:szCs w:val="24"/>
              </w:rPr>
              <w:t xml:space="preserve">The BCPPA program </w:t>
            </w:r>
            <w:r w:rsidR="00547C98">
              <w:rPr>
                <w:rFonts w:ascii="Times New Roman" w:hAnsi="Times New Roman" w:cs="Times New Roman"/>
                <w:sz w:val="24"/>
                <w:szCs w:val="24"/>
              </w:rPr>
              <w:t>consists of</w:t>
            </w:r>
            <w:r w:rsidRPr="00783CB7">
              <w:rPr>
                <w:rFonts w:ascii="Times New Roman" w:hAnsi="Times New Roman" w:cs="Times New Roman"/>
                <w:sz w:val="24"/>
                <w:szCs w:val="24"/>
              </w:rPr>
              <w:t xml:space="preserve"> four 1.5 hour sessions delivered over </w:t>
            </w:r>
            <w:r w:rsidR="00547C98">
              <w:rPr>
                <w:rFonts w:ascii="Times New Roman" w:hAnsi="Times New Roman" w:cs="Times New Roman"/>
                <w:sz w:val="24"/>
                <w:szCs w:val="24"/>
              </w:rPr>
              <w:t>4</w:t>
            </w:r>
            <w:r w:rsidR="00547C98" w:rsidRPr="00783CB7">
              <w:rPr>
                <w:rFonts w:ascii="Times New Roman" w:hAnsi="Times New Roman" w:cs="Times New Roman"/>
                <w:sz w:val="24"/>
                <w:szCs w:val="24"/>
              </w:rPr>
              <w:t xml:space="preserve"> </w:t>
            </w:r>
            <w:r w:rsidRPr="00783CB7">
              <w:rPr>
                <w:rFonts w:ascii="Times New Roman" w:hAnsi="Times New Roman" w:cs="Times New Roman"/>
                <w:sz w:val="24"/>
                <w:szCs w:val="24"/>
              </w:rPr>
              <w:t xml:space="preserve">weeks. </w:t>
            </w:r>
            <w:r w:rsidR="00A64E00" w:rsidRPr="00783CB7">
              <w:rPr>
                <w:rFonts w:ascii="Times New Roman" w:hAnsi="Times New Roman" w:cs="Times New Roman"/>
                <w:sz w:val="24"/>
                <w:szCs w:val="24"/>
              </w:rPr>
              <w:t>The following provides an overview of the aims of each intervention session:</w:t>
            </w:r>
          </w:p>
          <w:p w:rsidR="00A64E00" w:rsidRDefault="00A64E00" w:rsidP="00A64E00">
            <w:pPr>
              <w:spacing w:line="480" w:lineRule="auto"/>
              <w:ind w:left="720"/>
              <w:rPr>
                <w:rFonts w:ascii="Times New Roman" w:hAnsi="Times New Roman" w:cs="Times New Roman"/>
                <w:sz w:val="24"/>
                <w:szCs w:val="24"/>
              </w:rPr>
            </w:pPr>
            <w:r>
              <w:rPr>
                <w:rFonts w:ascii="Times New Roman" w:hAnsi="Times New Roman" w:cs="Times New Roman"/>
                <w:sz w:val="24"/>
                <w:szCs w:val="24"/>
              </w:rPr>
              <w:t>Session 1: What is Conversation?</w:t>
            </w:r>
          </w:p>
          <w:p w:rsidR="00A64E00" w:rsidRPr="008A11DE" w:rsidRDefault="00A64E00" w:rsidP="00A64E00">
            <w:pPr>
              <w:numPr>
                <w:ilvl w:val="0"/>
                <w:numId w:val="6"/>
              </w:numPr>
              <w:spacing w:line="480" w:lineRule="auto"/>
              <w:rPr>
                <w:rFonts w:ascii="Times New Roman" w:hAnsi="Times New Roman" w:cs="Times New Roman"/>
                <w:sz w:val="24"/>
                <w:szCs w:val="24"/>
              </w:rPr>
            </w:pPr>
            <w:r w:rsidRPr="008A11DE">
              <w:rPr>
                <w:rFonts w:ascii="Times New Roman" w:hAnsi="Times New Roman" w:cs="Times New Roman"/>
                <w:sz w:val="24"/>
                <w:szCs w:val="24"/>
              </w:rPr>
              <w:t>Discuss aims of therapy</w:t>
            </w:r>
          </w:p>
          <w:p w:rsidR="00A64E00" w:rsidRPr="008A11DE" w:rsidRDefault="00A64E00" w:rsidP="00A64E00">
            <w:pPr>
              <w:numPr>
                <w:ilvl w:val="0"/>
                <w:numId w:val="6"/>
              </w:numPr>
              <w:spacing w:line="480" w:lineRule="auto"/>
              <w:rPr>
                <w:rFonts w:ascii="Times New Roman" w:hAnsi="Times New Roman" w:cs="Times New Roman"/>
                <w:sz w:val="24"/>
                <w:szCs w:val="24"/>
              </w:rPr>
            </w:pPr>
            <w:r w:rsidRPr="008A11DE">
              <w:rPr>
                <w:rFonts w:ascii="Times New Roman" w:hAnsi="Times New Roman" w:cs="Times New Roman"/>
                <w:sz w:val="24"/>
                <w:szCs w:val="24"/>
              </w:rPr>
              <w:t>Discuss and explore what conversation is and how it can go wrong</w:t>
            </w:r>
          </w:p>
          <w:p w:rsidR="00A64E00" w:rsidRPr="008A11DE" w:rsidRDefault="00A64E00" w:rsidP="00A64E00">
            <w:pPr>
              <w:numPr>
                <w:ilvl w:val="0"/>
                <w:numId w:val="6"/>
              </w:numPr>
              <w:spacing w:line="480" w:lineRule="auto"/>
              <w:rPr>
                <w:rFonts w:ascii="Times New Roman" w:hAnsi="Times New Roman" w:cs="Times New Roman"/>
                <w:sz w:val="24"/>
                <w:szCs w:val="24"/>
              </w:rPr>
            </w:pPr>
            <w:r w:rsidRPr="008A11DE">
              <w:rPr>
                <w:rFonts w:ascii="Times New Roman" w:hAnsi="Times New Roman" w:cs="Times New Roman"/>
                <w:sz w:val="24"/>
                <w:szCs w:val="24"/>
              </w:rPr>
              <w:t>Initial viewing of their own video</w:t>
            </w:r>
          </w:p>
          <w:p w:rsidR="00A64E00" w:rsidRDefault="00A64E00" w:rsidP="00A64E00">
            <w:pPr>
              <w:spacing w:line="480" w:lineRule="auto"/>
              <w:ind w:left="720"/>
              <w:rPr>
                <w:rFonts w:ascii="Times New Roman" w:hAnsi="Times New Roman" w:cs="Times New Roman"/>
                <w:sz w:val="24"/>
                <w:szCs w:val="24"/>
              </w:rPr>
            </w:pPr>
            <w:r>
              <w:rPr>
                <w:rFonts w:ascii="Times New Roman" w:hAnsi="Times New Roman" w:cs="Times New Roman"/>
                <w:sz w:val="24"/>
                <w:szCs w:val="24"/>
              </w:rPr>
              <w:t>Session 2: Goal Setting</w:t>
            </w:r>
          </w:p>
          <w:p w:rsidR="00A64E00" w:rsidRPr="002910FA" w:rsidRDefault="00A64E00" w:rsidP="00A64E00">
            <w:pPr>
              <w:pStyle w:val="ListParagraph"/>
              <w:numPr>
                <w:ilvl w:val="0"/>
                <w:numId w:val="10"/>
              </w:numPr>
              <w:spacing w:line="480" w:lineRule="auto"/>
              <w:rPr>
                <w:rFonts w:ascii="Times New Roman" w:hAnsi="Times New Roman" w:cs="Times New Roman"/>
                <w:sz w:val="24"/>
                <w:szCs w:val="24"/>
              </w:rPr>
            </w:pPr>
            <w:r w:rsidRPr="002910FA">
              <w:rPr>
                <w:rFonts w:ascii="Times New Roman" w:hAnsi="Times New Roman" w:cs="Times New Roman"/>
                <w:sz w:val="24"/>
                <w:szCs w:val="24"/>
              </w:rPr>
              <w:t>Identify barriers and facilitators in their own conversation</w:t>
            </w:r>
          </w:p>
          <w:p w:rsidR="00A64E00" w:rsidRPr="002910FA" w:rsidRDefault="00A64E00" w:rsidP="00A64E00">
            <w:pPr>
              <w:pStyle w:val="ListParagraph"/>
              <w:numPr>
                <w:ilvl w:val="0"/>
                <w:numId w:val="10"/>
              </w:numPr>
              <w:spacing w:line="480" w:lineRule="auto"/>
              <w:rPr>
                <w:rFonts w:ascii="Times New Roman" w:hAnsi="Times New Roman" w:cs="Times New Roman"/>
                <w:sz w:val="24"/>
                <w:szCs w:val="24"/>
              </w:rPr>
            </w:pPr>
            <w:r w:rsidRPr="002910FA">
              <w:rPr>
                <w:rFonts w:ascii="Times New Roman" w:hAnsi="Times New Roman" w:cs="Times New Roman"/>
                <w:sz w:val="24"/>
                <w:szCs w:val="24"/>
              </w:rPr>
              <w:t>Set goals for therapy based on this discussion</w:t>
            </w:r>
          </w:p>
          <w:p w:rsidR="00A64E00" w:rsidRDefault="00A64E00" w:rsidP="00A64E00">
            <w:pPr>
              <w:spacing w:line="480" w:lineRule="auto"/>
              <w:ind w:left="720"/>
              <w:rPr>
                <w:rFonts w:ascii="Times New Roman" w:hAnsi="Times New Roman" w:cs="Times New Roman"/>
                <w:sz w:val="24"/>
                <w:szCs w:val="24"/>
              </w:rPr>
            </w:pPr>
            <w:r>
              <w:rPr>
                <w:rFonts w:ascii="Times New Roman" w:hAnsi="Times New Roman" w:cs="Times New Roman"/>
                <w:sz w:val="24"/>
                <w:szCs w:val="24"/>
              </w:rPr>
              <w:t>Session 3: Practice</w:t>
            </w:r>
          </w:p>
          <w:p w:rsidR="00A64E00" w:rsidRPr="002910FA" w:rsidRDefault="00A64E00" w:rsidP="00A64E00">
            <w:pPr>
              <w:numPr>
                <w:ilvl w:val="0"/>
                <w:numId w:val="9"/>
              </w:numPr>
              <w:spacing w:line="480" w:lineRule="auto"/>
              <w:rPr>
                <w:rFonts w:ascii="Times New Roman" w:hAnsi="Times New Roman" w:cs="Times New Roman"/>
                <w:sz w:val="24"/>
                <w:szCs w:val="24"/>
              </w:rPr>
            </w:pPr>
            <w:r w:rsidRPr="002910FA">
              <w:rPr>
                <w:rFonts w:ascii="Times New Roman" w:hAnsi="Times New Roman" w:cs="Times New Roman"/>
                <w:sz w:val="24"/>
                <w:szCs w:val="24"/>
              </w:rPr>
              <w:t>Practice conversation using the strategies identified during goal setting</w:t>
            </w:r>
          </w:p>
          <w:p w:rsidR="00A64E00" w:rsidRPr="002910FA" w:rsidRDefault="00A64E00" w:rsidP="00A64E00">
            <w:pPr>
              <w:numPr>
                <w:ilvl w:val="0"/>
                <w:numId w:val="9"/>
              </w:numPr>
              <w:spacing w:line="480" w:lineRule="auto"/>
              <w:rPr>
                <w:rFonts w:ascii="Times New Roman" w:hAnsi="Times New Roman" w:cs="Times New Roman"/>
                <w:sz w:val="24"/>
                <w:szCs w:val="24"/>
              </w:rPr>
            </w:pPr>
            <w:r w:rsidRPr="002910FA">
              <w:rPr>
                <w:rFonts w:ascii="Times New Roman" w:hAnsi="Times New Roman" w:cs="Times New Roman"/>
                <w:sz w:val="24"/>
                <w:szCs w:val="24"/>
              </w:rPr>
              <w:t>Problem solve any issues that have arisen in using identified strategies in conversations outside of therapy sessions</w:t>
            </w:r>
          </w:p>
          <w:p w:rsidR="00A64E00" w:rsidRPr="002910FA" w:rsidRDefault="00A64E00" w:rsidP="00A64E00">
            <w:pPr>
              <w:spacing w:line="480" w:lineRule="auto"/>
              <w:ind w:firstLine="720"/>
              <w:rPr>
                <w:rFonts w:ascii="Times New Roman" w:hAnsi="Times New Roman" w:cs="Times New Roman"/>
                <w:sz w:val="24"/>
                <w:szCs w:val="24"/>
              </w:rPr>
            </w:pPr>
            <w:r w:rsidRPr="002910FA">
              <w:rPr>
                <w:rFonts w:ascii="Times New Roman" w:hAnsi="Times New Roman" w:cs="Times New Roman"/>
                <w:sz w:val="24"/>
                <w:szCs w:val="24"/>
              </w:rPr>
              <w:t>Session 4: Problem solving and planning for the future</w:t>
            </w:r>
          </w:p>
          <w:p w:rsidR="00FD78FA" w:rsidRPr="002910FA" w:rsidRDefault="00A64E00" w:rsidP="00A64E00">
            <w:pPr>
              <w:numPr>
                <w:ilvl w:val="0"/>
                <w:numId w:val="9"/>
              </w:numPr>
              <w:spacing w:line="480" w:lineRule="auto"/>
              <w:rPr>
                <w:rFonts w:ascii="Times New Roman" w:hAnsi="Times New Roman" w:cs="Times New Roman"/>
                <w:sz w:val="24"/>
                <w:szCs w:val="24"/>
              </w:rPr>
            </w:pPr>
            <w:r w:rsidRPr="002910FA">
              <w:rPr>
                <w:rFonts w:ascii="Times New Roman" w:hAnsi="Times New Roman" w:cs="Times New Roman"/>
                <w:sz w:val="24"/>
                <w:szCs w:val="24"/>
              </w:rPr>
              <w:lastRenderedPageBreak/>
              <w:t>Practice conversation using the strategies identified during goal setting</w:t>
            </w:r>
          </w:p>
          <w:p w:rsidR="007D3772" w:rsidRPr="00FD78FA" w:rsidRDefault="00A64E00" w:rsidP="00FD78FA">
            <w:pPr>
              <w:numPr>
                <w:ilvl w:val="0"/>
                <w:numId w:val="9"/>
              </w:numPr>
              <w:spacing w:line="480" w:lineRule="auto"/>
              <w:rPr>
                <w:rFonts w:ascii="Times New Roman" w:hAnsi="Times New Roman" w:cs="Times New Roman"/>
                <w:sz w:val="24"/>
                <w:szCs w:val="24"/>
              </w:rPr>
            </w:pPr>
            <w:r w:rsidRPr="00FD78FA">
              <w:rPr>
                <w:rFonts w:ascii="Times New Roman" w:hAnsi="Times New Roman" w:cs="Times New Roman"/>
                <w:sz w:val="24"/>
                <w:szCs w:val="24"/>
              </w:rPr>
              <w:t>Consider planning for future changes in communication</w:t>
            </w:r>
          </w:p>
        </w:tc>
      </w:tr>
      <w:tr w:rsidR="007D3772" w:rsidTr="007D3772">
        <w:tc>
          <w:tcPr>
            <w:tcW w:w="1555" w:type="dxa"/>
          </w:tcPr>
          <w:p w:rsidR="007D3772" w:rsidRDefault="007D3772" w:rsidP="00B31CE9">
            <w:r>
              <w:lastRenderedPageBreak/>
              <w:t>9.</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Tailoring</w:t>
            </w:r>
          </w:p>
          <w:p w:rsidR="007D3772" w:rsidRDefault="00783CB7" w:rsidP="00547C98">
            <w:pPr>
              <w:spacing w:line="480" w:lineRule="auto"/>
            </w:pPr>
            <w:r w:rsidRPr="00783CB7">
              <w:rPr>
                <w:rFonts w:ascii="Times New Roman" w:hAnsi="Times New Roman" w:cs="Times New Roman"/>
                <w:sz w:val="24"/>
                <w:szCs w:val="24"/>
              </w:rPr>
              <w:t>BCPPA is</w:t>
            </w:r>
            <w:r w:rsidR="00547C98">
              <w:rPr>
                <w:rFonts w:ascii="Times New Roman" w:hAnsi="Times New Roman" w:cs="Times New Roman"/>
                <w:sz w:val="24"/>
                <w:szCs w:val="24"/>
              </w:rPr>
              <w:t xml:space="preserve"> tailored for an individual dyad (a person with PPA and their CP) by using</w:t>
            </w:r>
            <w:r w:rsidRPr="00783CB7">
              <w:rPr>
                <w:rFonts w:ascii="Times New Roman" w:hAnsi="Times New Roman" w:cs="Times New Roman"/>
                <w:sz w:val="24"/>
                <w:szCs w:val="24"/>
              </w:rPr>
              <w:t xml:space="preserve"> video samples </w:t>
            </w:r>
            <w:r w:rsidR="00547C98">
              <w:rPr>
                <w:rFonts w:ascii="Times New Roman" w:hAnsi="Times New Roman" w:cs="Times New Roman"/>
                <w:sz w:val="24"/>
                <w:szCs w:val="24"/>
              </w:rPr>
              <w:t>of their conversation recorded</w:t>
            </w:r>
            <w:r w:rsidRPr="00783CB7">
              <w:rPr>
                <w:rFonts w:ascii="Times New Roman" w:hAnsi="Times New Roman" w:cs="Times New Roman"/>
                <w:sz w:val="24"/>
                <w:szCs w:val="24"/>
              </w:rPr>
              <w:t xml:space="preserve"> </w:t>
            </w:r>
            <w:r w:rsidR="00547C98">
              <w:rPr>
                <w:rFonts w:ascii="Times New Roman" w:hAnsi="Times New Roman" w:cs="Times New Roman"/>
                <w:sz w:val="24"/>
                <w:szCs w:val="24"/>
              </w:rPr>
              <w:t>before intervention. These samples permit</w:t>
            </w:r>
            <w:r w:rsidRPr="00783CB7">
              <w:rPr>
                <w:rFonts w:ascii="Times New Roman" w:hAnsi="Times New Roman" w:cs="Times New Roman"/>
                <w:sz w:val="24"/>
                <w:szCs w:val="24"/>
              </w:rPr>
              <w:t xml:space="preserve"> the SLT </w:t>
            </w:r>
            <w:r w:rsidR="00547C98">
              <w:rPr>
                <w:rFonts w:ascii="Times New Roman" w:hAnsi="Times New Roman" w:cs="Times New Roman"/>
                <w:sz w:val="24"/>
                <w:szCs w:val="24"/>
              </w:rPr>
              <w:t>to</w:t>
            </w:r>
            <w:r w:rsidR="00547C98" w:rsidRPr="00783CB7">
              <w:rPr>
                <w:rFonts w:ascii="Times New Roman" w:hAnsi="Times New Roman" w:cs="Times New Roman"/>
                <w:sz w:val="24"/>
                <w:szCs w:val="24"/>
              </w:rPr>
              <w:t xml:space="preserve"> </w:t>
            </w:r>
            <w:r w:rsidRPr="00783CB7">
              <w:rPr>
                <w:rFonts w:ascii="Times New Roman" w:hAnsi="Times New Roman" w:cs="Times New Roman"/>
                <w:sz w:val="24"/>
                <w:szCs w:val="24"/>
              </w:rPr>
              <w:t xml:space="preserve">assess the dyad’s communication difficulties and strengths before commencing the program. </w:t>
            </w:r>
            <w:r w:rsidR="00547C98">
              <w:rPr>
                <w:rFonts w:ascii="Times New Roman" w:hAnsi="Times New Roman" w:cs="Times New Roman"/>
                <w:sz w:val="24"/>
                <w:szCs w:val="24"/>
              </w:rPr>
              <w:t xml:space="preserve">They are also used </w:t>
            </w:r>
            <w:r w:rsidR="003D4842">
              <w:rPr>
                <w:rFonts w:ascii="Times New Roman" w:hAnsi="Times New Roman" w:cs="Times New Roman"/>
                <w:sz w:val="24"/>
                <w:szCs w:val="24"/>
              </w:rPr>
              <w:t xml:space="preserve">for video feedback </w:t>
            </w:r>
            <w:r w:rsidR="00547C98">
              <w:rPr>
                <w:rFonts w:ascii="Times New Roman" w:hAnsi="Times New Roman" w:cs="Times New Roman"/>
                <w:sz w:val="24"/>
                <w:szCs w:val="24"/>
              </w:rPr>
              <w:t xml:space="preserve">to allow </w:t>
            </w:r>
            <w:r w:rsidR="003D4842">
              <w:rPr>
                <w:rFonts w:ascii="Times New Roman" w:hAnsi="Times New Roman" w:cs="Times New Roman"/>
                <w:sz w:val="24"/>
                <w:szCs w:val="24"/>
              </w:rPr>
              <w:t xml:space="preserve">a </w:t>
            </w:r>
            <w:r w:rsidR="00547C98">
              <w:rPr>
                <w:rFonts w:ascii="Times New Roman" w:hAnsi="Times New Roman" w:cs="Times New Roman"/>
                <w:sz w:val="24"/>
                <w:szCs w:val="24"/>
              </w:rPr>
              <w:t>dyad to set goals</w:t>
            </w:r>
            <w:r w:rsidR="00547C98" w:rsidRPr="00783CB7">
              <w:rPr>
                <w:rFonts w:ascii="Times New Roman" w:hAnsi="Times New Roman" w:cs="Times New Roman"/>
                <w:sz w:val="24"/>
                <w:szCs w:val="24"/>
              </w:rPr>
              <w:t xml:space="preserve"> </w:t>
            </w:r>
            <w:r w:rsidR="003D4842">
              <w:rPr>
                <w:rFonts w:ascii="Times New Roman" w:hAnsi="Times New Roman" w:cs="Times New Roman"/>
                <w:sz w:val="24"/>
                <w:szCs w:val="24"/>
              </w:rPr>
              <w:t xml:space="preserve">i.e. </w:t>
            </w:r>
            <w:r w:rsidR="00547C98" w:rsidRPr="00783CB7">
              <w:rPr>
                <w:rFonts w:ascii="Times New Roman" w:hAnsi="Times New Roman" w:cs="Times New Roman"/>
                <w:sz w:val="24"/>
                <w:szCs w:val="24"/>
              </w:rPr>
              <w:t>target communication strategies</w:t>
            </w:r>
            <w:r w:rsidR="003D4842">
              <w:rPr>
                <w:rFonts w:ascii="Times New Roman" w:hAnsi="Times New Roman" w:cs="Times New Roman"/>
                <w:sz w:val="24"/>
                <w:szCs w:val="24"/>
              </w:rPr>
              <w:t>,</w:t>
            </w:r>
            <w:r w:rsidR="00547C98" w:rsidRPr="00783CB7">
              <w:rPr>
                <w:rFonts w:ascii="Times New Roman" w:hAnsi="Times New Roman" w:cs="Times New Roman"/>
                <w:sz w:val="24"/>
                <w:szCs w:val="24"/>
              </w:rPr>
              <w:t xml:space="preserve"> which they practise </w:t>
            </w:r>
            <w:r w:rsidR="003D4842">
              <w:rPr>
                <w:rFonts w:ascii="Times New Roman" w:hAnsi="Times New Roman" w:cs="Times New Roman"/>
                <w:sz w:val="24"/>
                <w:szCs w:val="24"/>
              </w:rPr>
              <w:t>during</w:t>
            </w:r>
            <w:r w:rsidR="00547C98" w:rsidRPr="00783CB7">
              <w:rPr>
                <w:rFonts w:ascii="Times New Roman" w:hAnsi="Times New Roman" w:cs="Times New Roman"/>
                <w:sz w:val="24"/>
                <w:szCs w:val="24"/>
              </w:rPr>
              <w:t xml:space="preserve"> activities, role play and homework tasks. </w:t>
            </w:r>
          </w:p>
        </w:tc>
      </w:tr>
      <w:tr w:rsidR="007D3772" w:rsidTr="007D3772">
        <w:tc>
          <w:tcPr>
            <w:tcW w:w="1555" w:type="dxa"/>
          </w:tcPr>
          <w:p w:rsidR="007D3772" w:rsidRDefault="007D3772" w:rsidP="00B31CE9">
            <w:r>
              <w:t>10.</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Modifications</w:t>
            </w:r>
          </w:p>
          <w:p w:rsidR="007D3772" w:rsidRPr="00783CB7" w:rsidRDefault="00783CB7" w:rsidP="00783CB7">
            <w:pPr>
              <w:spacing w:line="480" w:lineRule="auto"/>
              <w:rPr>
                <w:rFonts w:ascii="Times New Roman" w:hAnsi="Times New Roman" w:cs="Times New Roman"/>
                <w:sz w:val="24"/>
                <w:szCs w:val="24"/>
              </w:rPr>
            </w:pPr>
            <w:r w:rsidRPr="00783CB7">
              <w:rPr>
                <w:rFonts w:ascii="Times New Roman" w:hAnsi="Times New Roman" w:cs="Times New Roman"/>
                <w:sz w:val="24"/>
                <w:szCs w:val="24"/>
              </w:rPr>
              <w:t>No modifications are anticipated.</w:t>
            </w:r>
          </w:p>
        </w:tc>
      </w:tr>
      <w:tr w:rsidR="007D3772" w:rsidTr="007D3772">
        <w:tc>
          <w:tcPr>
            <w:tcW w:w="1555" w:type="dxa"/>
          </w:tcPr>
          <w:p w:rsidR="007D3772" w:rsidRDefault="007D3772" w:rsidP="00B31CE9">
            <w:r>
              <w:t>11.</w:t>
            </w:r>
          </w:p>
        </w:tc>
        <w:tc>
          <w:tcPr>
            <w:tcW w:w="7461" w:type="dxa"/>
          </w:tcPr>
          <w:p w:rsidR="00783CB7" w:rsidRPr="00783CB7" w:rsidRDefault="00783CB7" w:rsidP="00783CB7">
            <w:pPr>
              <w:spacing w:line="480" w:lineRule="auto"/>
              <w:rPr>
                <w:rFonts w:ascii="Times New Roman" w:hAnsi="Times New Roman" w:cs="Times New Roman"/>
                <w:b/>
                <w:sz w:val="24"/>
                <w:szCs w:val="24"/>
              </w:rPr>
            </w:pPr>
            <w:r w:rsidRPr="00783CB7">
              <w:rPr>
                <w:rFonts w:ascii="Times New Roman" w:hAnsi="Times New Roman" w:cs="Times New Roman"/>
                <w:b/>
                <w:sz w:val="24"/>
                <w:szCs w:val="24"/>
              </w:rPr>
              <w:t>How well</w:t>
            </w:r>
          </w:p>
          <w:p w:rsidR="007D3772" w:rsidRPr="00783CB7" w:rsidRDefault="003D4842" w:rsidP="003D4842">
            <w:pPr>
              <w:spacing w:line="480" w:lineRule="auto"/>
              <w:rPr>
                <w:rFonts w:ascii="Times New Roman" w:hAnsi="Times New Roman" w:cs="Times New Roman"/>
                <w:sz w:val="24"/>
                <w:szCs w:val="24"/>
              </w:rPr>
            </w:pPr>
            <w:r>
              <w:rPr>
                <w:rFonts w:ascii="Times New Roman" w:hAnsi="Times New Roman" w:cs="Times New Roman"/>
                <w:sz w:val="24"/>
                <w:szCs w:val="24"/>
              </w:rPr>
              <w:t xml:space="preserve">Planned: Adherence will be assessed via an anonymous </w:t>
            </w:r>
            <w:r w:rsidR="00783CB7" w:rsidRPr="00783CB7">
              <w:rPr>
                <w:rFonts w:ascii="Times New Roman" w:hAnsi="Times New Roman" w:cs="Times New Roman"/>
                <w:sz w:val="24"/>
                <w:szCs w:val="24"/>
              </w:rPr>
              <w:t xml:space="preserve">questionnaire </w:t>
            </w:r>
            <w:r>
              <w:rPr>
                <w:rFonts w:ascii="Times New Roman" w:hAnsi="Times New Roman" w:cs="Times New Roman"/>
                <w:sz w:val="24"/>
                <w:szCs w:val="24"/>
              </w:rPr>
              <w:t xml:space="preserve">to local SLT collaborators </w:t>
            </w:r>
            <w:r w:rsidR="00783CB7" w:rsidRPr="00783CB7">
              <w:rPr>
                <w:rFonts w:ascii="Times New Roman" w:hAnsi="Times New Roman" w:cs="Times New Roman"/>
                <w:sz w:val="24"/>
                <w:szCs w:val="24"/>
              </w:rPr>
              <w:t xml:space="preserve">following </w:t>
            </w:r>
            <w:r>
              <w:rPr>
                <w:rFonts w:ascii="Times New Roman" w:hAnsi="Times New Roman" w:cs="Times New Roman"/>
                <w:sz w:val="24"/>
                <w:szCs w:val="24"/>
              </w:rPr>
              <w:t>each</w:t>
            </w:r>
            <w:r w:rsidRPr="00783CB7">
              <w:rPr>
                <w:rFonts w:ascii="Times New Roman" w:hAnsi="Times New Roman" w:cs="Times New Roman"/>
                <w:sz w:val="24"/>
                <w:szCs w:val="24"/>
              </w:rPr>
              <w:t xml:space="preserve"> </w:t>
            </w:r>
            <w:r w:rsidR="00783CB7" w:rsidRPr="00783CB7">
              <w:rPr>
                <w:rFonts w:ascii="Times New Roman" w:hAnsi="Times New Roman" w:cs="Times New Roman"/>
                <w:sz w:val="24"/>
                <w:szCs w:val="24"/>
              </w:rPr>
              <w:t xml:space="preserve">session. </w:t>
            </w:r>
            <w:r>
              <w:rPr>
                <w:rFonts w:ascii="Times New Roman" w:hAnsi="Times New Roman" w:cs="Times New Roman"/>
                <w:sz w:val="24"/>
                <w:szCs w:val="24"/>
              </w:rPr>
              <w:t>Fidelity will be assessed by analysing a</w:t>
            </w:r>
            <w:r w:rsidRPr="00783CB7">
              <w:rPr>
                <w:rFonts w:ascii="Times New Roman" w:hAnsi="Times New Roman" w:cs="Times New Roman"/>
                <w:sz w:val="24"/>
                <w:szCs w:val="24"/>
              </w:rPr>
              <w:t xml:space="preserve"> random sample of 10% of</w:t>
            </w:r>
            <w:r w:rsidRPr="00783CB7" w:rsidDel="003D4842">
              <w:rPr>
                <w:rFonts w:ascii="Times New Roman" w:hAnsi="Times New Roman" w:cs="Times New Roman"/>
                <w:sz w:val="24"/>
                <w:szCs w:val="24"/>
              </w:rPr>
              <w:t xml:space="preserve"> </w:t>
            </w:r>
            <w:r w:rsidR="00783CB7" w:rsidRPr="00783CB7">
              <w:rPr>
                <w:rFonts w:ascii="Times New Roman" w:hAnsi="Times New Roman" w:cs="Times New Roman"/>
                <w:sz w:val="24"/>
                <w:szCs w:val="24"/>
              </w:rPr>
              <w:t xml:space="preserve">audio recordings of </w:t>
            </w:r>
            <w:r>
              <w:rPr>
                <w:rFonts w:ascii="Times New Roman" w:hAnsi="Times New Roman" w:cs="Times New Roman"/>
                <w:sz w:val="24"/>
                <w:szCs w:val="24"/>
              </w:rPr>
              <w:t xml:space="preserve">all </w:t>
            </w:r>
            <w:r w:rsidR="00783CB7" w:rsidRPr="00783CB7">
              <w:rPr>
                <w:rFonts w:ascii="Times New Roman" w:hAnsi="Times New Roman" w:cs="Times New Roman"/>
                <w:sz w:val="24"/>
                <w:szCs w:val="24"/>
              </w:rPr>
              <w:t>intervention sessions</w:t>
            </w:r>
            <w:r>
              <w:rPr>
                <w:rFonts w:ascii="Times New Roman" w:hAnsi="Times New Roman" w:cs="Times New Roman"/>
                <w:sz w:val="24"/>
                <w:szCs w:val="24"/>
              </w:rPr>
              <w:t xml:space="preserve"> for all SLT collaborators</w:t>
            </w:r>
            <w:r w:rsidR="00783CB7" w:rsidRPr="00783CB7">
              <w:rPr>
                <w:rFonts w:ascii="Times New Roman" w:hAnsi="Times New Roman" w:cs="Times New Roman"/>
                <w:sz w:val="24"/>
                <w:szCs w:val="24"/>
              </w:rPr>
              <w:t xml:space="preserve">. </w:t>
            </w:r>
          </w:p>
        </w:tc>
      </w:tr>
    </w:tbl>
    <w:p w:rsidR="007D3772" w:rsidRDefault="007D3772" w:rsidP="00B31CE9"/>
    <w:p w:rsidR="009B3A06" w:rsidRPr="009B3A06" w:rsidRDefault="00E57247" w:rsidP="009B3A06">
      <w:pPr>
        <w:widowControl w:val="0"/>
        <w:autoSpaceDE w:val="0"/>
        <w:autoSpaceDN w:val="0"/>
        <w:adjustRightInd w:val="0"/>
        <w:spacing w:line="240" w:lineRule="auto"/>
        <w:rPr>
          <w:rFonts w:ascii="Calibri" w:eastAsia="Times New Roman" w:hAnsi="Calibri" w:cs="Times New Roman"/>
          <w:noProof/>
        </w:rPr>
      </w:pPr>
      <w:r>
        <w:fldChar w:fldCharType="begin" w:fldLock="1"/>
      </w:r>
      <w:r>
        <w:instrText xml:space="preserve">ADDIN Mendeley Bibliography CSL_BIBLIOGRAPHY </w:instrText>
      </w:r>
      <w:r>
        <w:fldChar w:fldCharType="separate"/>
      </w:r>
      <w:r w:rsidR="009B3A06" w:rsidRPr="009B3A06">
        <w:rPr>
          <w:rFonts w:ascii="Calibri" w:eastAsia="Times New Roman" w:hAnsi="Calibri" w:cs="Times New Roman"/>
          <w:noProof/>
        </w:rPr>
        <w:t>1. Johnson FM, Best W, Beckley FC, Maxim J, Beeke S. Identifying mechanisms of change in a conversation therapy for aphasia using behaviour change theory and qualitative methods. Int J Lang Commun Disord. 2017;52:374–87. doi:10.1111/1460-6984.12279.</w:t>
      </w:r>
    </w:p>
    <w:p w:rsidR="009B3A06" w:rsidRPr="009B3A06" w:rsidRDefault="009B3A06" w:rsidP="009B3A06">
      <w:pPr>
        <w:widowControl w:val="0"/>
        <w:autoSpaceDE w:val="0"/>
        <w:autoSpaceDN w:val="0"/>
        <w:adjustRightInd w:val="0"/>
        <w:spacing w:line="240" w:lineRule="auto"/>
        <w:rPr>
          <w:rFonts w:ascii="Calibri" w:eastAsia="Times New Roman" w:hAnsi="Calibri" w:cs="Times New Roman"/>
          <w:noProof/>
        </w:rPr>
      </w:pPr>
      <w:r w:rsidRPr="009B3A06">
        <w:rPr>
          <w:rFonts w:ascii="Calibri" w:eastAsia="Times New Roman" w:hAnsi="Calibri" w:cs="Times New Roman"/>
          <w:noProof/>
        </w:rPr>
        <w:t>2. Yorkston K, Baylor C, Britton D. Incorporating the Principles of Self- Management into Treatment of Dysarthria Associated with Parkinson ’ s Disease. Semin Speech Lang. 2017;1:210–9.</w:t>
      </w:r>
    </w:p>
    <w:p w:rsidR="009B3A06" w:rsidRPr="009B3A06" w:rsidRDefault="009B3A06" w:rsidP="009B3A06">
      <w:pPr>
        <w:widowControl w:val="0"/>
        <w:autoSpaceDE w:val="0"/>
        <w:autoSpaceDN w:val="0"/>
        <w:adjustRightInd w:val="0"/>
        <w:spacing w:line="240" w:lineRule="auto"/>
        <w:rPr>
          <w:rFonts w:ascii="Calibri" w:hAnsi="Calibri"/>
          <w:noProof/>
        </w:rPr>
      </w:pPr>
      <w:r w:rsidRPr="009B3A06">
        <w:rPr>
          <w:rFonts w:ascii="Calibri" w:eastAsia="Times New Roman" w:hAnsi="Calibri" w:cs="Times New Roman"/>
          <w:noProof/>
        </w:rPr>
        <w:t>3. Turner-Stokes L. Goal attainment scaling (GAS) in rehabilitation: a practical guide. Clin Rehabil. 2009;23:362–70. doi:10.1177/0269215508101742.</w:t>
      </w:r>
    </w:p>
    <w:p w:rsidR="007D3772" w:rsidRDefault="00E57247" w:rsidP="009B3A06">
      <w:pPr>
        <w:widowControl w:val="0"/>
        <w:autoSpaceDE w:val="0"/>
        <w:autoSpaceDN w:val="0"/>
        <w:adjustRightInd w:val="0"/>
        <w:spacing w:line="240" w:lineRule="auto"/>
      </w:pPr>
      <w:r>
        <w:fldChar w:fldCharType="end"/>
      </w:r>
    </w:p>
    <w:p w:rsidR="007D3772" w:rsidRDefault="007D3772" w:rsidP="00B31CE9"/>
    <w:p w:rsidR="007D3772" w:rsidRDefault="007D3772" w:rsidP="00B31CE9"/>
    <w:p w:rsidR="007D3772" w:rsidRDefault="007D3772" w:rsidP="00B31CE9"/>
    <w:p w:rsidR="007D3772" w:rsidRDefault="007D3772" w:rsidP="00B31CE9"/>
    <w:p w:rsidR="007D3772" w:rsidRDefault="007D3772" w:rsidP="00B31CE9"/>
    <w:sectPr w:rsidR="007D3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6C7"/>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A5CF5"/>
    <w:multiLevelType w:val="hybridMultilevel"/>
    <w:tmpl w:val="BC9C534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44F13"/>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06CCB"/>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84818"/>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650A0"/>
    <w:multiLevelType w:val="hybridMultilevel"/>
    <w:tmpl w:val="965251D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E7E63"/>
    <w:multiLevelType w:val="hybridMultilevel"/>
    <w:tmpl w:val="C4D6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72215"/>
    <w:multiLevelType w:val="hybridMultilevel"/>
    <w:tmpl w:val="4F469052"/>
    <w:lvl w:ilvl="0" w:tplc="3356BF2A">
      <w:start w:val="1"/>
      <w:numFmt w:val="bullet"/>
      <w:lvlText w:val="•"/>
      <w:lvlJc w:val="left"/>
      <w:pPr>
        <w:tabs>
          <w:tab w:val="num" w:pos="720"/>
        </w:tabs>
        <w:ind w:left="720" w:hanging="360"/>
      </w:pPr>
      <w:rPr>
        <w:rFonts w:ascii="Arial" w:hAnsi="Arial" w:hint="default"/>
      </w:rPr>
    </w:lvl>
    <w:lvl w:ilvl="1" w:tplc="42588BF4" w:tentative="1">
      <w:start w:val="1"/>
      <w:numFmt w:val="bullet"/>
      <w:lvlText w:val="•"/>
      <w:lvlJc w:val="left"/>
      <w:pPr>
        <w:tabs>
          <w:tab w:val="num" w:pos="1440"/>
        </w:tabs>
        <w:ind w:left="1440" w:hanging="360"/>
      </w:pPr>
      <w:rPr>
        <w:rFonts w:ascii="Arial" w:hAnsi="Arial" w:hint="default"/>
      </w:rPr>
    </w:lvl>
    <w:lvl w:ilvl="2" w:tplc="9E1C47CE" w:tentative="1">
      <w:start w:val="1"/>
      <w:numFmt w:val="bullet"/>
      <w:lvlText w:val="•"/>
      <w:lvlJc w:val="left"/>
      <w:pPr>
        <w:tabs>
          <w:tab w:val="num" w:pos="2160"/>
        </w:tabs>
        <w:ind w:left="2160" w:hanging="360"/>
      </w:pPr>
      <w:rPr>
        <w:rFonts w:ascii="Arial" w:hAnsi="Arial" w:hint="default"/>
      </w:rPr>
    </w:lvl>
    <w:lvl w:ilvl="3" w:tplc="37D8C384" w:tentative="1">
      <w:start w:val="1"/>
      <w:numFmt w:val="bullet"/>
      <w:lvlText w:val="•"/>
      <w:lvlJc w:val="left"/>
      <w:pPr>
        <w:tabs>
          <w:tab w:val="num" w:pos="2880"/>
        </w:tabs>
        <w:ind w:left="2880" w:hanging="360"/>
      </w:pPr>
      <w:rPr>
        <w:rFonts w:ascii="Arial" w:hAnsi="Arial" w:hint="default"/>
      </w:rPr>
    </w:lvl>
    <w:lvl w:ilvl="4" w:tplc="386605F8" w:tentative="1">
      <w:start w:val="1"/>
      <w:numFmt w:val="bullet"/>
      <w:lvlText w:val="•"/>
      <w:lvlJc w:val="left"/>
      <w:pPr>
        <w:tabs>
          <w:tab w:val="num" w:pos="3600"/>
        </w:tabs>
        <w:ind w:left="3600" w:hanging="360"/>
      </w:pPr>
      <w:rPr>
        <w:rFonts w:ascii="Arial" w:hAnsi="Arial" w:hint="default"/>
      </w:rPr>
    </w:lvl>
    <w:lvl w:ilvl="5" w:tplc="48765D8E" w:tentative="1">
      <w:start w:val="1"/>
      <w:numFmt w:val="bullet"/>
      <w:lvlText w:val="•"/>
      <w:lvlJc w:val="left"/>
      <w:pPr>
        <w:tabs>
          <w:tab w:val="num" w:pos="4320"/>
        </w:tabs>
        <w:ind w:left="4320" w:hanging="360"/>
      </w:pPr>
      <w:rPr>
        <w:rFonts w:ascii="Arial" w:hAnsi="Arial" w:hint="default"/>
      </w:rPr>
    </w:lvl>
    <w:lvl w:ilvl="6" w:tplc="96280ABA" w:tentative="1">
      <w:start w:val="1"/>
      <w:numFmt w:val="bullet"/>
      <w:lvlText w:val="•"/>
      <w:lvlJc w:val="left"/>
      <w:pPr>
        <w:tabs>
          <w:tab w:val="num" w:pos="5040"/>
        </w:tabs>
        <w:ind w:left="5040" w:hanging="360"/>
      </w:pPr>
      <w:rPr>
        <w:rFonts w:ascii="Arial" w:hAnsi="Arial" w:hint="default"/>
      </w:rPr>
    </w:lvl>
    <w:lvl w:ilvl="7" w:tplc="D8CA56CC" w:tentative="1">
      <w:start w:val="1"/>
      <w:numFmt w:val="bullet"/>
      <w:lvlText w:val="•"/>
      <w:lvlJc w:val="left"/>
      <w:pPr>
        <w:tabs>
          <w:tab w:val="num" w:pos="5760"/>
        </w:tabs>
        <w:ind w:left="5760" w:hanging="360"/>
      </w:pPr>
      <w:rPr>
        <w:rFonts w:ascii="Arial" w:hAnsi="Arial" w:hint="default"/>
      </w:rPr>
    </w:lvl>
    <w:lvl w:ilvl="8" w:tplc="66D6A9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FD3163"/>
    <w:multiLevelType w:val="hybridMultilevel"/>
    <w:tmpl w:val="C156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14D"/>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41F94"/>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364D4"/>
    <w:multiLevelType w:val="hybridMultilevel"/>
    <w:tmpl w:val="D46C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6778A"/>
    <w:multiLevelType w:val="hybridMultilevel"/>
    <w:tmpl w:val="E7DA4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528D3"/>
    <w:multiLevelType w:val="hybridMultilevel"/>
    <w:tmpl w:val="A8A44458"/>
    <w:lvl w:ilvl="0" w:tplc="6D64EC6E">
      <w:start w:val="1"/>
      <w:numFmt w:val="decimal"/>
      <w:lvlText w:val="%1."/>
      <w:lvlJc w:val="left"/>
      <w:pPr>
        <w:ind w:left="720" w:hanging="360"/>
      </w:pPr>
      <w:rPr>
        <w:rFonts w:asciiTheme="minorHAnsi" w:eastAsiaTheme="minorHAnsi" w:hAnsiTheme="minorHAnsi" w:cstheme="minorHAnsi"/>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F67BC"/>
    <w:multiLevelType w:val="hybridMultilevel"/>
    <w:tmpl w:val="AB821244"/>
    <w:lvl w:ilvl="0" w:tplc="0672C40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D10989"/>
    <w:multiLevelType w:val="hybridMultilevel"/>
    <w:tmpl w:val="F9BC34E8"/>
    <w:lvl w:ilvl="0" w:tplc="F8F6AE14">
      <w:start w:val="1"/>
      <w:numFmt w:val="bullet"/>
      <w:lvlText w:val="•"/>
      <w:lvlJc w:val="left"/>
      <w:pPr>
        <w:tabs>
          <w:tab w:val="num" w:pos="720"/>
        </w:tabs>
        <w:ind w:left="720" w:hanging="360"/>
      </w:pPr>
      <w:rPr>
        <w:rFonts w:ascii="Arial" w:hAnsi="Arial" w:hint="default"/>
      </w:rPr>
    </w:lvl>
    <w:lvl w:ilvl="1" w:tplc="ABB27CA2" w:tentative="1">
      <w:start w:val="1"/>
      <w:numFmt w:val="bullet"/>
      <w:lvlText w:val="•"/>
      <w:lvlJc w:val="left"/>
      <w:pPr>
        <w:tabs>
          <w:tab w:val="num" w:pos="1440"/>
        </w:tabs>
        <w:ind w:left="1440" w:hanging="360"/>
      </w:pPr>
      <w:rPr>
        <w:rFonts w:ascii="Arial" w:hAnsi="Arial" w:hint="default"/>
      </w:rPr>
    </w:lvl>
    <w:lvl w:ilvl="2" w:tplc="AF9201A8" w:tentative="1">
      <w:start w:val="1"/>
      <w:numFmt w:val="bullet"/>
      <w:lvlText w:val="•"/>
      <w:lvlJc w:val="left"/>
      <w:pPr>
        <w:tabs>
          <w:tab w:val="num" w:pos="2160"/>
        </w:tabs>
        <w:ind w:left="2160" w:hanging="360"/>
      </w:pPr>
      <w:rPr>
        <w:rFonts w:ascii="Arial" w:hAnsi="Arial" w:hint="default"/>
      </w:rPr>
    </w:lvl>
    <w:lvl w:ilvl="3" w:tplc="D7160658" w:tentative="1">
      <w:start w:val="1"/>
      <w:numFmt w:val="bullet"/>
      <w:lvlText w:val="•"/>
      <w:lvlJc w:val="left"/>
      <w:pPr>
        <w:tabs>
          <w:tab w:val="num" w:pos="2880"/>
        </w:tabs>
        <w:ind w:left="2880" w:hanging="360"/>
      </w:pPr>
      <w:rPr>
        <w:rFonts w:ascii="Arial" w:hAnsi="Arial" w:hint="default"/>
      </w:rPr>
    </w:lvl>
    <w:lvl w:ilvl="4" w:tplc="A8DA45DA" w:tentative="1">
      <w:start w:val="1"/>
      <w:numFmt w:val="bullet"/>
      <w:lvlText w:val="•"/>
      <w:lvlJc w:val="left"/>
      <w:pPr>
        <w:tabs>
          <w:tab w:val="num" w:pos="3600"/>
        </w:tabs>
        <w:ind w:left="3600" w:hanging="360"/>
      </w:pPr>
      <w:rPr>
        <w:rFonts w:ascii="Arial" w:hAnsi="Arial" w:hint="default"/>
      </w:rPr>
    </w:lvl>
    <w:lvl w:ilvl="5" w:tplc="360E0EB6" w:tentative="1">
      <w:start w:val="1"/>
      <w:numFmt w:val="bullet"/>
      <w:lvlText w:val="•"/>
      <w:lvlJc w:val="left"/>
      <w:pPr>
        <w:tabs>
          <w:tab w:val="num" w:pos="4320"/>
        </w:tabs>
        <w:ind w:left="4320" w:hanging="360"/>
      </w:pPr>
      <w:rPr>
        <w:rFonts w:ascii="Arial" w:hAnsi="Arial" w:hint="default"/>
      </w:rPr>
    </w:lvl>
    <w:lvl w:ilvl="6" w:tplc="9FBEC3A4" w:tentative="1">
      <w:start w:val="1"/>
      <w:numFmt w:val="bullet"/>
      <w:lvlText w:val="•"/>
      <w:lvlJc w:val="left"/>
      <w:pPr>
        <w:tabs>
          <w:tab w:val="num" w:pos="5040"/>
        </w:tabs>
        <w:ind w:left="5040" w:hanging="360"/>
      </w:pPr>
      <w:rPr>
        <w:rFonts w:ascii="Arial" w:hAnsi="Arial" w:hint="default"/>
      </w:rPr>
    </w:lvl>
    <w:lvl w:ilvl="7" w:tplc="2392EB8A" w:tentative="1">
      <w:start w:val="1"/>
      <w:numFmt w:val="bullet"/>
      <w:lvlText w:val="•"/>
      <w:lvlJc w:val="left"/>
      <w:pPr>
        <w:tabs>
          <w:tab w:val="num" w:pos="5760"/>
        </w:tabs>
        <w:ind w:left="5760" w:hanging="360"/>
      </w:pPr>
      <w:rPr>
        <w:rFonts w:ascii="Arial" w:hAnsi="Arial" w:hint="default"/>
      </w:rPr>
    </w:lvl>
    <w:lvl w:ilvl="8" w:tplc="90048FF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2"/>
  </w:num>
  <w:num w:numId="3">
    <w:abstractNumId w:val="0"/>
  </w:num>
  <w:num w:numId="4">
    <w:abstractNumId w:val="5"/>
  </w:num>
  <w:num w:numId="5">
    <w:abstractNumId w:val="1"/>
  </w:num>
  <w:num w:numId="6">
    <w:abstractNumId w:val="8"/>
  </w:num>
  <w:num w:numId="7">
    <w:abstractNumId w:val="15"/>
  </w:num>
  <w:num w:numId="8">
    <w:abstractNumId w:val="7"/>
  </w:num>
  <w:num w:numId="9">
    <w:abstractNumId w:val="6"/>
  </w:num>
  <w:num w:numId="10">
    <w:abstractNumId w:val="11"/>
  </w:num>
  <w:num w:numId="11">
    <w:abstractNumId w:val="4"/>
  </w:num>
  <w:num w:numId="12">
    <w:abstractNumId w:val="2"/>
  </w:num>
  <w:num w:numId="13">
    <w:abstractNumId w:val="13"/>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7557D"/>
    <w:rsid w:val="00036801"/>
    <w:rsid w:val="00056F6D"/>
    <w:rsid w:val="000A5E23"/>
    <w:rsid w:val="000E2283"/>
    <w:rsid w:val="000E523D"/>
    <w:rsid w:val="00110586"/>
    <w:rsid w:val="00115652"/>
    <w:rsid w:val="00153CC4"/>
    <w:rsid w:val="001E2CB6"/>
    <w:rsid w:val="002910FA"/>
    <w:rsid w:val="002C5D88"/>
    <w:rsid w:val="002F282D"/>
    <w:rsid w:val="002F4500"/>
    <w:rsid w:val="00321442"/>
    <w:rsid w:val="00356F49"/>
    <w:rsid w:val="00397C56"/>
    <w:rsid w:val="003A06F5"/>
    <w:rsid w:val="003D4842"/>
    <w:rsid w:val="0041340E"/>
    <w:rsid w:val="00487CA9"/>
    <w:rsid w:val="004970BF"/>
    <w:rsid w:val="004A76C2"/>
    <w:rsid w:val="005056C5"/>
    <w:rsid w:val="00547C98"/>
    <w:rsid w:val="005A159C"/>
    <w:rsid w:val="005D5EAC"/>
    <w:rsid w:val="00621484"/>
    <w:rsid w:val="00642161"/>
    <w:rsid w:val="00645C76"/>
    <w:rsid w:val="0068098F"/>
    <w:rsid w:val="006871B6"/>
    <w:rsid w:val="00766D3C"/>
    <w:rsid w:val="00783CB7"/>
    <w:rsid w:val="007C17F3"/>
    <w:rsid w:val="007D3772"/>
    <w:rsid w:val="00877F89"/>
    <w:rsid w:val="0088596E"/>
    <w:rsid w:val="008A11DE"/>
    <w:rsid w:val="008C329B"/>
    <w:rsid w:val="008E3C08"/>
    <w:rsid w:val="008E3D48"/>
    <w:rsid w:val="008F33C0"/>
    <w:rsid w:val="008F743C"/>
    <w:rsid w:val="00920FDE"/>
    <w:rsid w:val="009B3A06"/>
    <w:rsid w:val="00A53923"/>
    <w:rsid w:val="00A64E00"/>
    <w:rsid w:val="00A7557D"/>
    <w:rsid w:val="00B31CE9"/>
    <w:rsid w:val="00B6407C"/>
    <w:rsid w:val="00C14528"/>
    <w:rsid w:val="00CE5422"/>
    <w:rsid w:val="00D726DB"/>
    <w:rsid w:val="00E57247"/>
    <w:rsid w:val="00E94556"/>
    <w:rsid w:val="00EB0460"/>
    <w:rsid w:val="00EB1615"/>
    <w:rsid w:val="00EF53E6"/>
    <w:rsid w:val="00F704D5"/>
    <w:rsid w:val="00FC0473"/>
    <w:rsid w:val="00FD78FA"/>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026B6-FAE6-4052-80E1-7D25BD32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7D"/>
    <w:pPr>
      <w:ind w:left="720"/>
      <w:contextualSpacing/>
    </w:pPr>
  </w:style>
  <w:style w:type="character" w:styleId="Hyperlink">
    <w:name w:val="Hyperlink"/>
    <w:basedOn w:val="DefaultParagraphFont"/>
    <w:uiPriority w:val="99"/>
    <w:unhideWhenUsed/>
    <w:rsid w:val="00A7557D"/>
    <w:rPr>
      <w:color w:val="0000FF" w:themeColor="hyperlink"/>
      <w:u w:val="single"/>
    </w:rPr>
  </w:style>
  <w:style w:type="character" w:styleId="CommentReference">
    <w:name w:val="annotation reference"/>
    <w:basedOn w:val="DefaultParagraphFont"/>
    <w:uiPriority w:val="99"/>
    <w:semiHidden/>
    <w:unhideWhenUsed/>
    <w:rsid w:val="00E94556"/>
    <w:rPr>
      <w:sz w:val="16"/>
      <w:szCs w:val="16"/>
    </w:rPr>
  </w:style>
  <w:style w:type="paragraph" w:styleId="CommentText">
    <w:name w:val="annotation text"/>
    <w:basedOn w:val="Normal"/>
    <w:link w:val="CommentTextChar"/>
    <w:uiPriority w:val="99"/>
    <w:semiHidden/>
    <w:unhideWhenUsed/>
    <w:rsid w:val="00E9455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94556"/>
    <w:rPr>
      <w:sz w:val="20"/>
      <w:szCs w:val="20"/>
    </w:rPr>
  </w:style>
  <w:style w:type="paragraph" w:styleId="BalloonText">
    <w:name w:val="Balloon Text"/>
    <w:basedOn w:val="Normal"/>
    <w:link w:val="BalloonTextChar"/>
    <w:uiPriority w:val="99"/>
    <w:semiHidden/>
    <w:unhideWhenUsed/>
    <w:rsid w:val="007C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5E23"/>
    <w:pPr>
      <w:spacing w:after="200"/>
    </w:pPr>
    <w:rPr>
      <w:b/>
      <w:bCs/>
    </w:rPr>
  </w:style>
  <w:style w:type="character" w:customStyle="1" w:styleId="CommentSubjectChar">
    <w:name w:val="Comment Subject Char"/>
    <w:basedOn w:val="CommentTextChar"/>
    <w:link w:val="CommentSubject"/>
    <w:uiPriority w:val="99"/>
    <w:semiHidden/>
    <w:rsid w:val="000A5E23"/>
    <w:rPr>
      <w:b/>
      <w:bCs/>
      <w:sz w:val="20"/>
      <w:szCs w:val="20"/>
    </w:rPr>
  </w:style>
  <w:style w:type="table" w:styleId="TableGrid">
    <w:name w:val="Table Grid"/>
    <w:basedOn w:val="TableNormal"/>
    <w:uiPriority w:val="59"/>
    <w:rsid w:val="007D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5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tend.uc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9B81-EB03-4E1B-A6D3-6015B5D4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Mitchell</dc:creator>
  <cp:lastModifiedBy>Anna Volkmer</cp:lastModifiedBy>
  <cp:revision>2</cp:revision>
  <dcterms:created xsi:type="dcterms:W3CDTF">2018-05-24T14:23:00Z</dcterms:created>
  <dcterms:modified xsi:type="dcterms:W3CDTF">2018-05-24T14:23:00Z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http://www.zotero.org/styles/biomed-central</vt:lpwstr>
  </property>
  <property fmtid="{D5CDD505-2E9C-101B-9397-08002B2CF9AE}" pid="11" name="Mendeley Recent Style Name 4_1">
    <vt:lpwstr>BioMed Central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fb8110a5-b32e-31a9-972f-21cd208bdd1f</vt:lpwstr>
  </property>
  <property fmtid="{D5CDD505-2E9C-101B-9397-08002B2CF9AE}" pid="24" name="Mendeley Citation Style_1">
    <vt:lpwstr>http://www.zotero.org/styles/biomed-central</vt:lpwstr>
  </property>
</Properties>
</file>