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E9" w:rsidRDefault="00AC70E9" w:rsidP="00AC70E9">
      <w:pPr>
        <w:spacing w:after="160" w:line="259" w:lineRule="auto"/>
        <w:rPr>
          <w:b/>
        </w:rPr>
      </w:pPr>
      <w:bookmarkStart w:id="0" w:name="_GoBack"/>
      <w:bookmarkEnd w:id="0"/>
    </w:p>
    <w:p w:rsidR="00AC70E9" w:rsidRDefault="00AC70E9" w:rsidP="00AC70E9">
      <w:pPr>
        <w:spacing w:after="160" w:line="259" w:lineRule="auto"/>
        <w:rPr>
          <w:b/>
        </w:rPr>
      </w:pPr>
    </w:p>
    <w:p w:rsidR="00AC70E9" w:rsidRDefault="00AC70E9" w:rsidP="00AC70E9">
      <w:pPr>
        <w:spacing w:after="160" w:line="480" w:lineRule="auto"/>
        <w:jc w:val="center"/>
      </w:pPr>
      <w:r w:rsidRPr="002F650A">
        <w:t>Coding Conversations for Pe</w:t>
      </w:r>
      <w:r>
        <w:t>rson-centered Emotional Support</w:t>
      </w:r>
    </w:p>
    <w:p w:rsidR="00AC70E9" w:rsidRPr="002F650A" w:rsidRDefault="00AC70E9" w:rsidP="00AC70E9">
      <w:pPr>
        <w:spacing w:after="160" w:line="480" w:lineRule="auto"/>
        <w:jc w:val="center"/>
      </w:pPr>
      <w:r>
        <w:t>Graham D. Bodie</w:t>
      </w:r>
      <w:r w:rsidRPr="002F650A">
        <w:rPr>
          <w:vertAlign w:val="superscript"/>
        </w:rPr>
        <w:t>2</w:t>
      </w:r>
      <w:r>
        <w:t>, Susanne M. Jones</w:t>
      </w:r>
      <w:r w:rsidRPr="002F650A">
        <w:rPr>
          <w:vertAlign w:val="superscript"/>
        </w:rPr>
        <w:t>1</w:t>
      </w:r>
      <w:r>
        <w:t>, Andrea Vickery</w:t>
      </w:r>
      <w:r w:rsidRPr="002F650A">
        <w:rPr>
          <w:vertAlign w:val="superscript"/>
        </w:rPr>
        <w:t>3</w:t>
      </w:r>
      <w:r>
        <w:t>, Kaitlin Cannava</w:t>
      </w:r>
      <w:r w:rsidRPr="002F650A">
        <w:rPr>
          <w:vertAlign w:val="superscript"/>
        </w:rPr>
        <w:t>4</w:t>
      </w:r>
      <w:r>
        <w:t>, Michael Navarro</w:t>
      </w:r>
      <w:r w:rsidRPr="002F650A">
        <w:rPr>
          <w:vertAlign w:val="superscript"/>
        </w:rPr>
        <w:t>5</w:t>
      </w:r>
      <w:r>
        <w:t>, Lucas Youngvorst</w:t>
      </w:r>
      <w:r w:rsidRPr="002F650A">
        <w:rPr>
          <w:vertAlign w:val="superscript"/>
        </w:rPr>
        <w:t>1</w:t>
      </w:r>
      <w:r>
        <w:t>, Carly Danielson</w:t>
      </w:r>
      <w:r w:rsidRPr="002F650A">
        <w:rPr>
          <w:vertAlign w:val="superscript"/>
        </w:rPr>
        <w:t>1</w:t>
      </w:r>
    </w:p>
    <w:p w:rsidR="00AC70E9" w:rsidRPr="002F650A" w:rsidRDefault="00AC70E9" w:rsidP="00AC70E9">
      <w:pPr>
        <w:spacing w:after="160" w:line="259" w:lineRule="auto"/>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rPr>
          <w:i/>
        </w:rPr>
      </w:pPr>
    </w:p>
    <w:p w:rsidR="00AC70E9" w:rsidRDefault="00AC70E9" w:rsidP="00AC70E9">
      <w:pPr>
        <w:spacing w:after="160" w:line="259" w:lineRule="auto"/>
      </w:pPr>
      <w:r w:rsidRPr="00C20413">
        <w:rPr>
          <w:i/>
        </w:rPr>
        <w:t xml:space="preserve">Author Notes </w:t>
      </w:r>
      <w:r w:rsidRPr="00C20413">
        <w:rPr>
          <w:vertAlign w:val="superscript"/>
        </w:rPr>
        <w:br/>
      </w:r>
      <w:r w:rsidRPr="002F650A">
        <w:rPr>
          <w:vertAlign w:val="superscript"/>
        </w:rPr>
        <w:t>1</w:t>
      </w:r>
      <w:r>
        <w:t xml:space="preserve"> Department of Communication Studies, University of Minnesota, Twin Cities, jones344@umn.edu</w:t>
      </w:r>
      <w:r>
        <w:br/>
      </w:r>
      <w:r w:rsidRPr="002F650A">
        <w:rPr>
          <w:vertAlign w:val="superscript"/>
        </w:rPr>
        <w:t>2</w:t>
      </w:r>
      <w:r>
        <w:t xml:space="preserve"> The Meek School of Journalism and New Media, The University of Mississippi, Oxford, MI</w:t>
      </w:r>
      <w:r>
        <w:br/>
      </w:r>
      <w:r w:rsidRPr="00C20413">
        <w:rPr>
          <w:vertAlign w:val="superscript"/>
        </w:rPr>
        <w:t>3</w:t>
      </w:r>
      <w:r>
        <w:t xml:space="preserve"> Rhetoric and Communication Studies Department, University of Richmond </w:t>
      </w:r>
      <w:r>
        <w:br/>
      </w:r>
      <w:r w:rsidRPr="00C20413">
        <w:rPr>
          <w:vertAlign w:val="superscript"/>
        </w:rPr>
        <w:t>4</w:t>
      </w:r>
      <w:r>
        <w:t xml:space="preserve"> Department of Communication Studies, The Pennsylvania State University</w:t>
      </w:r>
      <w:r>
        <w:br/>
      </w:r>
      <w:r w:rsidRPr="00C20413">
        <w:rPr>
          <w:vertAlign w:val="superscript"/>
        </w:rPr>
        <w:t>5</w:t>
      </w:r>
      <w:r>
        <w:t xml:space="preserve"> Department of Communication Studies, Louisiana State University</w:t>
      </w:r>
    </w:p>
    <w:p w:rsidR="00AC70E9" w:rsidRDefault="00AC70E9" w:rsidP="00AC70E9">
      <w:pPr>
        <w:spacing w:after="160" w:line="259" w:lineRule="auto"/>
      </w:pPr>
      <w:r>
        <w:t>For information and queries please contact the first and second authors.</w:t>
      </w:r>
    </w:p>
    <w:p w:rsidR="00241380" w:rsidRPr="008F489E" w:rsidRDefault="00AC70E9" w:rsidP="00AC70E9">
      <w:pPr>
        <w:spacing w:after="160" w:line="259" w:lineRule="auto"/>
        <w:jc w:val="center"/>
        <w:rPr>
          <w:rFonts w:ascii="Garamond" w:eastAsiaTheme="minorHAnsi" w:hAnsi="Garamond"/>
          <w:b/>
        </w:rPr>
      </w:pPr>
      <w:r>
        <w:br w:type="page"/>
      </w:r>
      <w:r w:rsidR="00241380" w:rsidRPr="008F489E">
        <w:rPr>
          <w:rFonts w:ascii="Garamond" w:hAnsi="Garamond"/>
          <w:b/>
        </w:rPr>
        <w:lastRenderedPageBreak/>
        <w:t>Manual for Coding Conversations for Person-centered Emotional Support</w:t>
      </w:r>
      <w:r>
        <w:rPr>
          <w:rStyle w:val="FootnoteReference"/>
          <w:rFonts w:ascii="Garamond" w:hAnsi="Garamond"/>
          <w:b/>
        </w:rPr>
        <w:footnoteReference w:id="1"/>
      </w:r>
    </w:p>
    <w:p w:rsidR="00241380" w:rsidRPr="002F650A" w:rsidRDefault="00241380" w:rsidP="002C10BF">
      <w:pPr>
        <w:rPr>
          <w:rFonts w:ascii="Garamond" w:hAnsi="Garamond"/>
        </w:rPr>
      </w:pPr>
      <w:r w:rsidRPr="008F489E">
        <w:rPr>
          <w:rFonts w:ascii="Garamond" w:eastAsiaTheme="minorHAnsi" w:hAnsi="Garamond"/>
          <w:noProof/>
        </w:rPr>
        <w:tab/>
      </w:r>
      <w:r w:rsidRPr="008F489E">
        <w:rPr>
          <w:rFonts w:ascii="Garamond" w:hAnsi="Garamond"/>
        </w:rPr>
        <w:t xml:space="preserve">The kinds of messages people produce </w:t>
      </w:r>
      <w:r w:rsidR="00AC70E9">
        <w:rPr>
          <w:rFonts w:ascii="Garamond" w:hAnsi="Garamond"/>
        </w:rPr>
        <w:t xml:space="preserve">when supporting others </w:t>
      </w:r>
      <w:r w:rsidRPr="008F489E">
        <w:rPr>
          <w:rFonts w:ascii="Garamond" w:hAnsi="Garamond"/>
        </w:rPr>
        <w:t>vary greatly. For instance, some people might say something like, “Geez, I’m so sorry to hear that, man! What a bummer.” Others may say, “Well, that doesn’t seem to be THAT bad. I’ve had worse experiences.” Clearly, there are differences in these two messages above</w:t>
      </w:r>
      <w:r>
        <w:rPr>
          <w:rFonts w:ascii="Garamond" w:hAnsi="Garamond"/>
        </w:rPr>
        <w:t xml:space="preserve"> and beyond form and intent</w:t>
      </w:r>
      <w:r w:rsidRPr="00167334">
        <w:rPr>
          <w:rFonts w:ascii="Garamond" w:hAnsi="Garamond"/>
        </w:rPr>
        <w:t xml:space="preserve">.  </w:t>
      </w:r>
      <w:r>
        <w:rPr>
          <w:rFonts w:ascii="Garamond" w:hAnsi="Garamond"/>
        </w:rPr>
        <w:t xml:space="preserve">Messages vary along multiple dimensions. </w:t>
      </w:r>
      <w:r w:rsidRPr="00167334">
        <w:rPr>
          <w:rFonts w:ascii="Garamond" w:hAnsi="Garamond"/>
        </w:rPr>
        <w:t xml:space="preserve">Some messages are long, whereas other messages are short; some are easy to understand, while others are less accessible.  The examples </w:t>
      </w:r>
      <w:r>
        <w:rPr>
          <w:rFonts w:ascii="Garamond" w:hAnsi="Garamond"/>
        </w:rPr>
        <w:t xml:space="preserve">used in the prior paragraph </w:t>
      </w:r>
      <w:r w:rsidRPr="00167334">
        <w:rPr>
          <w:rFonts w:ascii="Garamond" w:hAnsi="Garamond"/>
        </w:rPr>
        <w:t xml:space="preserve">also illustrate that some messages </w:t>
      </w:r>
      <w:r>
        <w:rPr>
          <w:rFonts w:ascii="Garamond" w:hAnsi="Garamond"/>
        </w:rPr>
        <w:t>might</w:t>
      </w:r>
      <w:r w:rsidRPr="00167334">
        <w:rPr>
          <w:rFonts w:ascii="Garamond" w:hAnsi="Garamond"/>
        </w:rPr>
        <w:t xml:space="preserve"> do a better job at </w:t>
      </w:r>
      <w:r>
        <w:rPr>
          <w:rFonts w:ascii="Garamond" w:hAnsi="Garamond"/>
        </w:rPr>
        <w:t xml:space="preserve">helping </w:t>
      </w:r>
      <w:r w:rsidRPr="00167334">
        <w:rPr>
          <w:rFonts w:ascii="Garamond" w:hAnsi="Garamond"/>
        </w:rPr>
        <w:t xml:space="preserve">another person </w:t>
      </w:r>
      <w:r>
        <w:rPr>
          <w:rFonts w:ascii="Garamond" w:hAnsi="Garamond"/>
        </w:rPr>
        <w:t>cope more effectively with difficult emotions than other messages</w:t>
      </w:r>
      <w:r w:rsidRPr="00167334">
        <w:rPr>
          <w:rFonts w:ascii="Garamond" w:hAnsi="Garamond"/>
        </w:rPr>
        <w:t xml:space="preserve">. </w:t>
      </w:r>
      <w:r>
        <w:rPr>
          <w:rFonts w:ascii="Garamond" w:hAnsi="Garamond"/>
        </w:rPr>
        <w:t>B</w:t>
      </w:r>
      <w:r w:rsidRPr="00167334">
        <w:rPr>
          <w:rFonts w:ascii="Garamond" w:hAnsi="Garamond"/>
        </w:rPr>
        <w:t xml:space="preserve">laming someone or ignoring someone’s feelings is probably less helpful </w:t>
      </w:r>
      <w:r>
        <w:rPr>
          <w:rFonts w:ascii="Garamond" w:hAnsi="Garamond"/>
        </w:rPr>
        <w:t xml:space="preserve">than </w:t>
      </w:r>
      <w:r w:rsidRPr="00167334">
        <w:rPr>
          <w:rFonts w:ascii="Garamond" w:hAnsi="Garamond"/>
        </w:rPr>
        <w:t>expressing empathy for a person</w:t>
      </w:r>
      <w:r>
        <w:rPr>
          <w:rFonts w:ascii="Garamond" w:hAnsi="Garamond"/>
        </w:rPr>
        <w:t>, even though the supporter may not have had the intention to be insensitive</w:t>
      </w:r>
      <w:r w:rsidRPr="00334289">
        <w:rPr>
          <w:rFonts w:ascii="Garamond" w:hAnsi="Garamond"/>
        </w:rPr>
        <w:t xml:space="preserve">. </w:t>
      </w:r>
      <w:r>
        <w:rPr>
          <w:rFonts w:ascii="Garamond" w:hAnsi="Garamond"/>
          <w:bCs/>
        </w:rPr>
        <w:t xml:space="preserve">Supportive messages contain a host of more and less helpful features, such as face-saving features, practical advice, or expressions of esteem. </w:t>
      </w:r>
      <w:r w:rsidRPr="00476BD8">
        <w:rPr>
          <w:rFonts w:ascii="Garamond" w:hAnsi="Garamond"/>
          <w:bCs/>
        </w:rPr>
        <w:t xml:space="preserve">For this project, we will code listener utterances for what is called person centeredness. </w:t>
      </w:r>
    </w:p>
    <w:p w:rsidR="00241380" w:rsidRDefault="00241380" w:rsidP="002C10BF">
      <w:pPr>
        <w:rPr>
          <w:rFonts w:ascii="Garamond" w:hAnsi="Garamond"/>
          <w:bCs/>
        </w:rPr>
      </w:pPr>
    </w:p>
    <w:tbl>
      <w:tblPr>
        <w:tblW w:w="0" w:type="auto"/>
        <w:shd w:val="clear" w:color="auto" w:fill="D9D9D9" w:themeFill="background1" w:themeFillShade="D9"/>
        <w:tblLook w:val="04A0" w:firstRow="1" w:lastRow="0" w:firstColumn="1" w:lastColumn="0" w:noHBand="0" w:noVBand="1"/>
      </w:tblPr>
      <w:tblGrid>
        <w:gridCol w:w="9360"/>
      </w:tblGrid>
      <w:tr w:rsidR="00241380" w:rsidRPr="00A97AC8" w:rsidTr="002C10BF">
        <w:tc>
          <w:tcPr>
            <w:tcW w:w="9576" w:type="dxa"/>
            <w:shd w:val="clear" w:color="auto" w:fill="D9D9D9" w:themeFill="background1" w:themeFillShade="D9"/>
          </w:tcPr>
          <w:p w:rsidR="00241380" w:rsidRPr="00A97AC8" w:rsidRDefault="00241380" w:rsidP="002C10BF">
            <w:pPr>
              <w:rPr>
                <w:rFonts w:ascii="Garamond" w:hAnsi="Garamond"/>
                <w:b/>
                <w:bCs/>
              </w:rPr>
            </w:pPr>
            <w:r w:rsidRPr="00A97AC8">
              <w:rPr>
                <w:rFonts w:ascii="Garamond" w:eastAsiaTheme="minorHAnsi" w:hAnsi="Garamond"/>
                <w:b/>
                <w:i/>
                <w:noProof/>
              </w:rPr>
              <w:t>Person centeredness</w:t>
            </w:r>
            <w:r w:rsidRPr="00A97AC8">
              <w:rPr>
                <w:rFonts w:ascii="Garamond" w:eastAsiaTheme="minorHAnsi" w:hAnsi="Garamond"/>
                <w:b/>
                <w:noProof/>
              </w:rPr>
              <w:t xml:space="preserve"> (PC) </w:t>
            </w:r>
            <w:r w:rsidRPr="00A97AC8">
              <w:rPr>
                <w:rFonts w:ascii="Garamond" w:hAnsi="Garamond"/>
                <w:b/>
                <w:bCs/>
              </w:rPr>
              <w:t xml:space="preserve">is defined as the extent to which the feelings and perspectives of the discloser are acknowledged, elaborated, and legitimized by the listener throughout a conversation. </w:t>
            </w:r>
          </w:p>
        </w:tc>
      </w:tr>
    </w:tbl>
    <w:p w:rsidR="00241380" w:rsidRDefault="00241380" w:rsidP="002C10BF">
      <w:pPr>
        <w:rPr>
          <w:rFonts w:ascii="Garamond" w:hAnsi="Garamond"/>
          <w:bCs/>
        </w:rPr>
      </w:pPr>
    </w:p>
    <w:p w:rsidR="00241380" w:rsidRDefault="00241380" w:rsidP="002C10BF">
      <w:pPr>
        <w:rPr>
          <w:rFonts w:ascii="Garamond" w:hAnsi="Garamond"/>
          <w:bCs/>
        </w:rPr>
      </w:pPr>
      <w:r>
        <w:rPr>
          <w:rFonts w:ascii="Garamond" w:hAnsi="Garamond"/>
          <w:bCs/>
        </w:rPr>
        <w:t>In order to understand how person centeredness is predicted to work (i.e., we have no evidence at this point that supports our claims), we need to explain how the coping process “works.”</w:t>
      </w:r>
      <w:r>
        <w:rPr>
          <w:rFonts w:ascii="Garamond" w:hAnsi="Garamond"/>
          <w:bCs/>
        </w:rPr>
        <w:tab/>
        <w:t xml:space="preserve">Through research we know that people cope best with difficult emotions by reëvaluating what happened. This is called </w:t>
      </w:r>
      <w:r>
        <w:rPr>
          <w:rFonts w:ascii="Garamond" w:hAnsi="Garamond"/>
          <w:b/>
          <w:bCs/>
        </w:rPr>
        <w:t>c</w:t>
      </w:r>
      <w:r w:rsidRPr="0021623C">
        <w:rPr>
          <w:rFonts w:ascii="Garamond" w:hAnsi="Garamond"/>
          <w:b/>
          <w:bCs/>
        </w:rPr>
        <w:t>o</w:t>
      </w:r>
      <w:r w:rsidRPr="00CF5A45">
        <w:rPr>
          <w:rFonts w:ascii="Garamond" w:hAnsi="Garamond"/>
          <w:b/>
          <w:bCs/>
        </w:rPr>
        <w:t>gnitive reappraisal</w:t>
      </w:r>
      <w:r>
        <w:rPr>
          <w:rFonts w:ascii="Garamond" w:hAnsi="Garamond"/>
          <w:bCs/>
        </w:rPr>
        <w:t xml:space="preserve">. Reappraisal is an emotion-regulation strategy that </w:t>
      </w:r>
      <w:r w:rsidRPr="00A158EC">
        <w:rPr>
          <w:rFonts w:ascii="Garamond" w:hAnsi="Garamond"/>
          <w:bCs/>
        </w:rPr>
        <w:t>“</w:t>
      </w:r>
      <w:r>
        <w:rPr>
          <w:rFonts w:ascii="Garamond" w:hAnsi="Garamond"/>
          <w:bCs/>
        </w:rPr>
        <w:t xml:space="preserve">alters </w:t>
      </w:r>
      <w:r w:rsidRPr="00A158EC">
        <w:rPr>
          <w:rFonts w:ascii="Garamond" w:hAnsi="Garamond"/>
          <w:bCs/>
        </w:rPr>
        <w:t>the trajectory of emotional responses by reformulati</w:t>
      </w:r>
      <w:r>
        <w:rPr>
          <w:rFonts w:ascii="Garamond" w:hAnsi="Garamond"/>
          <w:bCs/>
        </w:rPr>
        <w:t xml:space="preserve">ng the meaning of a situation” </w:t>
      </w:r>
      <w:r>
        <w:rPr>
          <w:rFonts w:ascii="Garamond" w:hAnsi="Garamond"/>
          <w:bCs/>
          <w:noProof/>
        </w:rPr>
        <w:t>(Goldin, McRae, &amp; Gross, 2007, p. 577)</w:t>
      </w:r>
      <w:r>
        <w:rPr>
          <w:rFonts w:ascii="Garamond" w:hAnsi="Garamond"/>
          <w:bCs/>
        </w:rPr>
        <w:t xml:space="preserve">. We view emotions as resulting from </w:t>
      </w:r>
      <w:r w:rsidRPr="0063244C">
        <w:rPr>
          <w:rFonts w:ascii="Garamond" w:hAnsi="Garamond"/>
          <w:bCs/>
          <w:i/>
        </w:rPr>
        <w:t>appraisals</w:t>
      </w:r>
      <w:r>
        <w:rPr>
          <w:rFonts w:ascii="Garamond" w:hAnsi="Garamond"/>
          <w:bCs/>
        </w:rPr>
        <w:t xml:space="preserve"> of events that have personal meaning for us. Reappraisal works because the same event can generate different kinds of emotional responses depending on how we make sense of this event. For example, what was initially viewed as a frustrating conversation with a co-worker can be viewed as a challenging conversation that presents an opportunity to build a stronger relationship with the co-worker. Once a person changes his or her stance toward the event and looks at it from a different perspective, that different perspective generates different and more positive emotions. It is not necessary that the person adopts or “buys into” this new perspective; all that is needed is for the person to consider, contemplate, or visualize the </w:t>
      </w:r>
      <w:r w:rsidRPr="00564FE6">
        <w:rPr>
          <w:rFonts w:ascii="Garamond" w:hAnsi="Garamond"/>
          <w:bCs/>
          <w:i/>
        </w:rPr>
        <w:t>potentiality</w:t>
      </w:r>
      <w:r>
        <w:rPr>
          <w:rFonts w:ascii="Garamond" w:hAnsi="Garamond"/>
          <w:bCs/>
        </w:rPr>
        <w:t xml:space="preserve"> of this perspective so that cognitive space is created where different emotions can emerge. </w:t>
      </w:r>
    </w:p>
    <w:p w:rsidR="00241380" w:rsidRDefault="00241380" w:rsidP="002C10BF">
      <w:pPr>
        <w:rPr>
          <w:rFonts w:ascii="Garamond" w:hAnsi="Garamond"/>
          <w:bCs/>
        </w:rPr>
      </w:pPr>
      <w:r>
        <w:rPr>
          <w:rFonts w:ascii="Garamond" w:hAnsi="Garamond"/>
          <w:bCs/>
        </w:rPr>
        <w:tab/>
        <w:t xml:space="preserve">This reappraisal approach to coping implies four things: First, reappraisal is accomplished by the support recipient and may thus occur in the absence of support. Second, supportive conversations can facilitate reappraisals. Third, </w:t>
      </w:r>
      <w:r w:rsidRPr="0063244C">
        <w:rPr>
          <w:rFonts w:ascii="Garamond" w:hAnsi="Garamond"/>
          <w:bCs/>
        </w:rPr>
        <w:t>facilitating reappraisal is a discursive process</w:t>
      </w:r>
      <w:r>
        <w:rPr>
          <w:rFonts w:ascii="Garamond" w:hAnsi="Garamond"/>
          <w:bCs/>
        </w:rPr>
        <w:t xml:space="preserve"> that may happen over the course of one or many supportive conversation(s), rather than an isolated supportive message. Lastly, there are many conversational features that can foster reappraisals, and </w:t>
      </w:r>
      <w:r>
        <w:rPr>
          <w:rFonts w:ascii="Garamond" w:hAnsi="Garamond"/>
          <w:b/>
          <w:bCs/>
          <w:u w:val="single"/>
        </w:rPr>
        <w:t>person-centered messages in particular are predicted to assist support recipients in reappraising emotions by offering</w:t>
      </w:r>
      <w:r w:rsidRPr="00A158EC">
        <w:rPr>
          <w:rFonts w:ascii="Garamond" w:hAnsi="Garamond"/>
          <w:b/>
          <w:bCs/>
          <w:u w:val="single"/>
        </w:rPr>
        <w:t xml:space="preserve"> explanations, </w:t>
      </w:r>
      <w:r>
        <w:rPr>
          <w:rFonts w:ascii="Garamond" w:hAnsi="Garamond"/>
          <w:b/>
          <w:bCs/>
          <w:u w:val="single"/>
        </w:rPr>
        <w:t xml:space="preserve">as well as </w:t>
      </w:r>
      <w:r w:rsidRPr="00A158EC">
        <w:rPr>
          <w:rFonts w:ascii="Garamond" w:hAnsi="Garamond"/>
          <w:b/>
          <w:bCs/>
          <w:u w:val="single"/>
        </w:rPr>
        <w:t xml:space="preserve">different </w:t>
      </w:r>
      <w:r>
        <w:rPr>
          <w:rFonts w:ascii="Garamond" w:hAnsi="Garamond"/>
          <w:b/>
          <w:bCs/>
          <w:u w:val="single"/>
        </w:rPr>
        <w:t xml:space="preserve">viewpoints </w:t>
      </w:r>
      <w:r w:rsidRPr="00A158EC">
        <w:rPr>
          <w:rFonts w:ascii="Garamond" w:hAnsi="Garamond"/>
          <w:b/>
          <w:bCs/>
          <w:u w:val="single"/>
        </w:rPr>
        <w:t xml:space="preserve">and </w:t>
      </w:r>
      <w:r w:rsidRPr="00A158EC">
        <w:rPr>
          <w:rFonts w:ascii="Garamond" w:hAnsi="Garamond"/>
          <w:b/>
          <w:bCs/>
          <w:u w:val="single"/>
        </w:rPr>
        <w:lastRenderedPageBreak/>
        <w:t>situational interpretations</w:t>
      </w:r>
      <w:r>
        <w:rPr>
          <w:rFonts w:ascii="Garamond" w:hAnsi="Garamond"/>
          <w:b/>
          <w:bCs/>
          <w:u w:val="single"/>
        </w:rPr>
        <w:t xml:space="preserve"> of the distressing event, resulting in more positive (and less negative) emotions</w:t>
      </w:r>
      <w:r w:rsidRPr="00A158EC">
        <w:rPr>
          <w:rFonts w:ascii="Garamond" w:hAnsi="Garamond"/>
          <w:b/>
          <w:bCs/>
          <w:u w:val="single"/>
        </w:rPr>
        <w:t>.</w:t>
      </w:r>
      <w:r>
        <w:rPr>
          <w:rFonts w:ascii="Garamond" w:hAnsi="Garamond"/>
          <w:bCs/>
        </w:rPr>
        <w:t xml:space="preserve">  </w:t>
      </w:r>
    </w:p>
    <w:p w:rsidR="00241380" w:rsidRDefault="00241380" w:rsidP="002C10BF">
      <w:pPr>
        <w:rPr>
          <w:rFonts w:ascii="Garamond" w:hAnsi="Garamond"/>
          <w:bCs/>
        </w:rPr>
      </w:pPr>
      <w:r>
        <w:rPr>
          <w:rFonts w:ascii="Garamond" w:hAnsi="Garamond"/>
          <w:bCs/>
        </w:rPr>
        <w:tab/>
      </w:r>
    </w:p>
    <w:p w:rsidR="00241380" w:rsidRDefault="00241380" w:rsidP="002C10BF">
      <w:pPr>
        <w:spacing w:after="200" w:line="480" w:lineRule="auto"/>
        <w:rPr>
          <w:rFonts w:ascii="Garamond" w:hAnsi="Garamond"/>
          <w:bCs/>
        </w:rPr>
      </w:pPr>
      <w:r>
        <w:rPr>
          <w:rFonts w:ascii="Garamond" w:hAnsi="Garamond"/>
          <w:bCs/>
          <w:noProof/>
        </w:rPr>
        <w:drawing>
          <wp:inline distT="0" distB="0" distL="0" distR="0" wp14:anchorId="37CBEFDF" wp14:editId="25BDFFCD">
            <wp:extent cx="5814148" cy="726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0" cy="7275397"/>
                    </a:xfrm>
                    <a:prstGeom prst="rect">
                      <a:avLst/>
                    </a:prstGeom>
                    <a:noFill/>
                    <a:ln>
                      <a:noFill/>
                    </a:ln>
                  </pic:spPr>
                </pic:pic>
              </a:graphicData>
            </a:graphic>
          </wp:inline>
        </w:drawing>
      </w:r>
      <w:r>
        <w:rPr>
          <w:rFonts w:ascii="Garamond" w:hAnsi="Garamond"/>
          <w:bCs/>
        </w:rPr>
        <w:br w:type="page"/>
      </w:r>
    </w:p>
    <w:p w:rsidR="00241380" w:rsidRPr="00F86AC9" w:rsidRDefault="00241380" w:rsidP="002C10BF">
      <w:pPr>
        <w:rPr>
          <w:rFonts w:ascii="Garamond" w:hAnsi="Garamond"/>
          <w:b/>
          <w:bCs/>
          <w:u w:val="single"/>
        </w:rPr>
      </w:pPr>
      <w:r>
        <w:rPr>
          <w:rFonts w:ascii="Garamond" w:hAnsi="Garamond"/>
          <w:bCs/>
        </w:rPr>
        <w:t>Historically, person centeredness has been measured with the nine-level person-centered hierarchy developed by Applegate (1980) and modified by Burleson (1982). The levels are often defined with prototypical messages illustrating the characteristics of each level (see Burleson &amp; Samter, 1985, p. 114). We have reproduced the hierarchy above.</w:t>
      </w:r>
      <w:r w:rsidRPr="00F86AC9">
        <w:rPr>
          <w:rFonts w:ascii="Garamond" w:hAnsi="Garamond"/>
          <w:bCs/>
        </w:rPr>
        <w:t xml:space="preserve"> </w:t>
      </w:r>
      <w:r w:rsidRPr="00B23B42">
        <w:rPr>
          <w:rFonts w:ascii="Garamond" w:hAnsi="Garamond"/>
          <w:bCs/>
          <w:i/>
        </w:rPr>
        <w:t>PC levels 7, 8, and 9 comprise high PC messages (HPC); whereas PC levels, 4, 5, and 6 are considered moderate PC messages (MPC) and PC levels 1, 2, and 3 are low PC messages (LPC).</w:t>
      </w:r>
    </w:p>
    <w:p w:rsidR="00241380" w:rsidRDefault="00241380" w:rsidP="002C10BF">
      <w:pPr>
        <w:rPr>
          <w:rFonts w:ascii="Garamond" w:hAnsi="Garamond"/>
          <w:bCs/>
        </w:rPr>
      </w:pPr>
      <w:r>
        <w:rPr>
          <w:rFonts w:ascii="Garamond" w:hAnsi="Garamond"/>
          <w:bCs/>
        </w:rPr>
        <w:tab/>
        <w:t>As you can see in the hierarchy, all messages contain multiple utterances. M</w:t>
      </w:r>
      <w:r w:rsidRPr="00770483">
        <w:rPr>
          <w:rFonts w:ascii="Garamond" w:hAnsi="Garamond"/>
          <w:bCs/>
        </w:rPr>
        <w:t>essages at PC level 9 explicitly suggest new ways of thinking and feeling about t</w:t>
      </w:r>
      <w:r>
        <w:rPr>
          <w:rFonts w:ascii="Garamond" w:hAnsi="Garamond"/>
          <w:bCs/>
        </w:rPr>
        <w:t>he situation. But as the sample messages illustrates, there are many things that “go on” in a level 9 (PC9) message, and some of these statements are quite different from one another in meaning. For example, a statement, such as “I understand how frustrating it is to study for a test…” explicitly recognizes the other’s emotions in the context of what happened, whereas “maybe you know now how the teacher wants you to think…” attempts to offer a fresh perspective. As a whole, this sample messages makes up a PC9 message; the individual utterances of this message are likely dispersed throughout a conversation because people usually do not talk that long in one turn. For that reason, it is difficult to code utterances for PC.</w:t>
      </w:r>
    </w:p>
    <w:p w:rsidR="00241380" w:rsidRDefault="00241380" w:rsidP="002C10BF">
      <w:pPr>
        <w:rPr>
          <w:rFonts w:ascii="Garamond" w:hAnsi="Garamond"/>
          <w:bCs/>
        </w:rPr>
      </w:pPr>
      <w:r>
        <w:rPr>
          <w:rFonts w:ascii="Garamond" w:hAnsi="Garamond"/>
          <w:bCs/>
        </w:rPr>
        <w:tab/>
        <w:t>We do not yet know whether a single PC9 message across multiple turns is necessary for a person to reappraise difficult emotions. In fact, we do not yet know how reappraisal is accomplished over the course of a conversation because conversations feature an array of utterances that vary in person centeredness. We do not yet know whether there are many different person-centered ways that lead to reappraisal. Regardless, facilitating reappraisal in talk ultimately is a process which may take a variety of conversational strategies. The point of our project is to find out what this process looks like and what these strategies are.</w:t>
      </w:r>
    </w:p>
    <w:p w:rsidR="00241380" w:rsidRDefault="00241380" w:rsidP="002C10BF">
      <w:pPr>
        <w:rPr>
          <w:rFonts w:ascii="Garamond" w:hAnsi="Garamond"/>
          <w:bCs/>
        </w:rPr>
      </w:pPr>
    </w:p>
    <w:p w:rsidR="00241380" w:rsidRPr="0084691B" w:rsidRDefault="00241380" w:rsidP="002C10BF">
      <w:pPr>
        <w:spacing w:after="200"/>
        <w:rPr>
          <w:rFonts w:ascii="Garamond" w:hAnsi="Garamond"/>
          <w:bCs/>
        </w:rPr>
      </w:pPr>
      <w:r w:rsidRPr="00B23B42">
        <w:rPr>
          <w:rFonts w:ascii="Garamond" w:hAnsi="Garamond"/>
          <w:b/>
          <w:bCs/>
          <w:i/>
        </w:rPr>
        <w:t>Primary Actions/Goals of Messages varying in PC</w:t>
      </w:r>
      <w:r w:rsidRPr="00B23B42">
        <w:rPr>
          <w:rFonts w:ascii="Garamond" w:hAnsi="Garamond"/>
          <w:b/>
          <w:bCs/>
          <w:i/>
        </w:rPr>
        <w:br/>
      </w:r>
      <w:r w:rsidRPr="0084691B">
        <w:rPr>
          <w:rFonts w:ascii="Garamond" w:hAnsi="Garamond"/>
          <w:bCs/>
        </w:rPr>
        <w:t xml:space="preserve">Burleson </w:t>
      </w:r>
      <w:r w:rsidRPr="0084691B">
        <w:rPr>
          <w:rFonts w:ascii="Garamond" w:hAnsi="Garamond"/>
          <w:bCs/>
          <w:noProof/>
        </w:rPr>
        <w:t>(2003)</w:t>
      </w:r>
      <w:r w:rsidRPr="0084691B">
        <w:rPr>
          <w:rFonts w:ascii="Garamond" w:hAnsi="Garamond"/>
          <w:bCs/>
        </w:rPr>
        <w:t xml:space="preserve"> identified </w:t>
      </w:r>
      <w:r>
        <w:rPr>
          <w:rFonts w:ascii="Garamond" w:hAnsi="Garamond"/>
          <w:bCs/>
        </w:rPr>
        <w:t>four</w:t>
      </w:r>
      <w:r w:rsidRPr="0084691B">
        <w:rPr>
          <w:rFonts w:ascii="Garamond" w:hAnsi="Garamond"/>
          <w:bCs/>
        </w:rPr>
        <w:t xml:space="preserve"> </w:t>
      </w:r>
      <w:r w:rsidRPr="0084691B">
        <w:rPr>
          <w:rFonts w:ascii="Garamond" w:hAnsi="Garamond"/>
          <w:bCs/>
          <w:i/>
        </w:rPr>
        <w:t>primary actions</w:t>
      </w:r>
      <w:r w:rsidRPr="0084691B">
        <w:rPr>
          <w:rFonts w:ascii="Garamond" w:hAnsi="Garamond"/>
          <w:bCs/>
        </w:rPr>
        <w:t xml:space="preserve"> </w:t>
      </w:r>
      <w:r>
        <w:rPr>
          <w:rFonts w:ascii="Garamond" w:hAnsi="Garamond"/>
          <w:bCs/>
        </w:rPr>
        <w:t xml:space="preserve">or </w:t>
      </w:r>
      <w:r w:rsidRPr="00E6001C">
        <w:rPr>
          <w:rFonts w:ascii="Garamond" w:hAnsi="Garamond"/>
          <w:bCs/>
          <w:i/>
        </w:rPr>
        <w:t>goals</w:t>
      </w:r>
      <w:r>
        <w:rPr>
          <w:rFonts w:ascii="Garamond" w:hAnsi="Garamond"/>
          <w:bCs/>
        </w:rPr>
        <w:t xml:space="preserve"> t</w:t>
      </w:r>
      <w:r w:rsidRPr="0084691B">
        <w:rPr>
          <w:rFonts w:ascii="Garamond" w:hAnsi="Garamond"/>
          <w:bCs/>
        </w:rPr>
        <w:t xml:space="preserve">hat are accomplished with </w:t>
      </w:r>
      <w:r>
        <w:rPr>
          <w:rFonts w:ascii="Garamond" w:hAnsi="Garamond"/>
          <w:bCs/>
        </w:rPr>
        <w:t>HPC messages in particular:</w:t>
      </w:r>
    </w:p>
    <w:p w:rsidR="00241380" w:rsidRDefault="00241380" w:rsidP="002C10BF">
      <w:pPr>
        <w:pStyle w:val="ListParagraph"/>
        <w:ind w:left="0"/>
        <w:rPr>
          <w:bCs/>
        </w:rPr>
      </w:pPr>
      <w:r>
        <w:rPr>
          <w:b/>
          <w:noProof/>
        </w:rPr>
        <w:t>1. Empathize</w:t>
      </w:r>
      <w:r>
        <w:rPr>
          <w:b/>
          <w:bCs/>
        </w:rPr>
        <w:t xml:space="preserve"> with the discloser</w:t>
      </w:r>
      <w:r w:rsidRPr="00731819">
        <w:rPr>
          <w:b/>
          <w:bCs/>
        </w:rPr>
        <w:t xml:space="preserve">: </w:t>
      </w:r>
      <w:r w:rsidRPr="00A76DA8">
        <w:rPr>
          <w:bCs/>
        </w:rPr>
        <w:t xml:space="preserve">The listener </w:t>
      </w:r>
      <w:r>
        <w:rPr>
          <w:bCs/>
        </w:rPr>
        <w:t xml:space="preserve">connects and </w:t>
      </w:r>
      <w:r w:rsidRPr="00A76DA8">
        <w:rPr>
          <w:bCs/>
        </w:rPr>
        <w:t>empathizes with the disclo</w:t>
      </w:r>
      <w:r>
        <w:rPr>
          <w:bCs/>
        </w:rPr>
        <w:t xml:space="preserve">ser. </w:t>
      </w:r>
    </w:p>
    <w:p w:rsidR="00241380" w:rsidRDefault="00241380" w:rsidP="002C10BF">
      <w:pPr>
        <w:pStyle w:val="ListParagraph"/>
        <w:ind w:left="0"/>
        <w:rPr>
          <w:bCs/>
        </w:rPr>
      </w:pPr>
    </w:p>
    <w:p w:rsidR="00241380" w:rsidRDefault="00241380" w:rsidP="002C10BF">
      <w:pPr>
        <w:pStyle w:val="ListParagraph"/>
        <w:numPr>
          <w:ilvl w:val="0"/>
          <w:numId w:val="29"/>
        </w:numPr>
        <w:rPr>
          <w:bCs/>
        </w:rPr>
      </w:pPr>
      <w:r w:rsidRPr="00A76DA8">
        <w:rPr>
          <w:bCs/>
        </w:rPr>
        <w:t>Expressions of availability and desire to help (e.g., “I am here for you”)</w:t>
      </w:r>
      <w:r>
        <w:rPr>
          <w:bCs/>
        </w:rPr>
        <w:t>.</w:t>
      </w:r>
    </w:p>
    <w:p w:rsidR="00241380" w:rsidRDefault="00241380" w:rsidP="002C10BF">
      <w:pPr>
        <w:pStyle w:val="ListParagraph"/>
        <w:rPr>
          <w:bCs/>
        </w:rPr>
      </w:pPr>
    </w:p>
    <w:p w:rsidR="00241380" w:rsidRPr="00EC2047" w:rsidRDefault="00241380" w:rsidP="002C10BF">
      <w:pPr>
        <w:pStyle w:val="ListParagraph"/>
        <w:numPr>
          <w:ilvl w:val="0"/>
          <w:numId w:val="29"/>
        </w:numPr>
        <w:rPr>
          <w:bCs/>
        </w:rPr>
      </w:pPr>
      <w:r w:rsidRPr="00EC2047">
        <w:rPr>
          <w:bCs/>
        </w:rPr>
        <w:t>Expressions of acceptance, compassion, regard, concern, worry, care, and interest for or about the discloser (e.g., “I worry about you,” “You are important to me”).</w:t>
      </w:r>
    </w:p>
    <w:p w:rsidR="00241380" w:rsidRDefault="00241380" w:rsidP="002C10BF">
      <w:pPr>
        <w:pStyle w:val="BodyText3"/>
        <w:ind w:left="360"/>
        <w:rPr>
          <w:rFonts w:ascii="Garamond" w:hAnsi="Garamond"/>
          <w:bCs/>
        </w:rPr>
      </w:pPr>
    </w:p>
    <w:p w:rsidR="00241380" w:rsidRDefault="00241380" w:rsidP="002C10BF">
      <w:pPr>
        <w:pStyle w:val="BodyText3"/>
        <w:rPr>
          <w:rFonts w:ascii="Garamond" w:hAnsi="Garamond"/>
          <w:bCs/>
        </w:rPr>
      </w:pPr>
      <w:r w:rsidRPr="0084691B">
        <w:rPr>
          <w:rFonts w:ascii="Garamond" w:hAnsi="Garamond"/>
          <w:b/>
          <w:bCs/>
        </w:rPr>
        <w:t>2. Acknowledge</w:t>
      </w:r>
      <w:r w:rsidRPr="0084691B">
        <w:rPr>
          <w:rFonts w:ascii="Garamond" w:hAnsi="Garamond"/>
          <w:b/>
          <w:noProof/>
        </w:rPr>
        <w:t xml:space="preserve"> that </w:t>
      </w:r>
      <w:r>
        <w:rPr>
          <w:rFonts w:ascii="Garamond" w:hAnsi="Garamond"/>
          <w:b/>
          <w:noProof/>
        </w:rPr>
        <w:t>the listener</w:t>
      </w:r>
      <w:r w:rsidRPr="0084691B">
        <w:rPr>
          <w:rFonts w:ascii="Garamond" w:hAnsi="Garamond"/>
          <w:b/>
          <w:noProof/>
        </w:rPr>
        <w:t xml:space="preserve"> follow</w:t>
      </w:r>
      <w:r>
        <w:rPr>
          <w:rFonts w:ascii="Garamond" w:hAnsi="Garamond"/>
          <w:b/>
          <w:noProof/>
        </w:rPr>
        <w:t>s</w:t>
      </w:r>
      <w:r w:rsidRPr="0084691B">
        <w:rPr>
          <w:rFonts w:ascii="Garamond" w:hAnsi="Garamond"/>
          <w:b/>
          <w:noProof/>
        </w:rPr>
        <w:t xml:space="preserve"> the conversation</w:t>
      </w:r>
      <w:r w:rsidRPr="0084691B">
        <w:rPr>
          <w:rFonts w:ascii="Garamond" w:hAnsi="Garamond"/>
          <w:b/>
          <w:bCs/>
        </w:rPr>
        <w:t>:</w:t>
      </w:r>
      <w:r w:rsidRPr="00622CD6">
        <w:rPr>
          <w:rFonts w:ascii="Garamond" w:hAnsi="Garamond"/>
          <w:bCs/>
        </w:rPr>
        <w:t xml:space="preserve"> </w:t>
      </w:r>
      <w:r>
        <w:rPr>
          <w:rFonts w:ascii="Garamond" w:hAnsi="Garamond"/>
          <w:bCs/>
        </w:rPr>
        <w:t>The l</w:t>
      </w:r>
      <w:r w:rsidRPr="00622CD6">
        <w:rPr>
          <w:rFonts w:ascii="Garamond" w:hAnsi="Garamond"/>
          <w:bCs/>
        </w:rPr>
        <w:t>istener is paying attention and understands what is going on</w:t>
      </w:r>
      <w:r>
        <w:rPr>
          <w:rFonts w:ascii="Garamond" w:hAnsi="Garamond"/>
          <w:bCs/>
        </w:rPr>
        <w:t xml:space="preserve"> in the conversation</w:t>
      </w:r>
      <w:r w:rsidRPr="00622CD6">
        <w:rPr>
          <w:rFonts w:ascii="Garamond" w:hAnsi="Garamond"/>
          <w:bCs/>
        </w:rPr>
        <w:t>.</w:t>
      </w:r>
    </w:p>
    <w:p w:rsidR="00241380" w:rsidRPr="00622CD6" w:rsidRDefault="00241380" w:rsidP="002C10BF">
      <w:pPr>
        <w:pStyle w:val="BodyText3"/>
        <w:rPr>
          <w:rFonts w:ascii="Garamond" w:hAnsi="Garamond"/>
          <w:bCs/>
        </w:rPr>
      </w:pPr>
    </w:p>
    <w:p w:rsidR="00241380" w:rsidRDefault="00241380" w:rsidP="002C10BF">
      <w:pPr>
        <w:pStyle w:val="BodyText3"/>
        <w:numPr>
          <w:ilvl w:val="0"/>
          <w:numId w:val="30"/>
        </w:numPr>
        <w:ind w:left="720"/>
        <w:rPr>
          <w:rFonts w:ascii="Garamond" w:hAnsi="Garamond"/>
          <w:bCs/>
        </w:rPr>
      </w:pPr>
      <w:r w:rsidRPr="006013D3">
        <w:rPr>
          <w:rFonts w:ascii="Garamond" w:hAnsi="Garamond"/>
          <w:bCs/>
        </w:rPr>
        <w:t xml:space="preserve">Utterances that express </w:t>
      </w:r>
      <w:r>
        <w:rPr>
          <w:rFonts w:ascii="Garamond" w:hAnsi="Garamond"/>
          <w:bCs/>
        </w:rPr>
        <w:t xml:space="preserve">an </w:t>
      </w:r>
      <w:r w:rsidRPr="006013D3">
        <w:rPr>
          <w:rFonts w:ascii="Garamond" w:hAnsi="Garamond"/>
          <w:bCs/>
        </w:rPr>
        <w:t>understanding of the situation (e.g., “I understand what you’re going through”) in a way that is genuine. Stating that one “totally under</w:t>
      </w:r>
      <w:r>
        <w:rPr>
          <w:rFonts w:ascii="Garamond" w:hAnsi="Garamond"/>
          <w:bCs/>
        </w:rPr>
        <w:t>stands” can easily be viewed as cursory and trivial.</w:t>
      </w:r>
    </w:p>
    <w:p w:rsidR="00241380" w:rsidRDefault="00241380" w:rsidP="002C10BF">
      <w:pPr>
        <w:pStyle w:val="BodyText3"/>
        <w:ind w:left="720"/>
        <w:rPr>
          <w:rFonts w:ascii="Garamond" w:hAnsi="Garamond"/>
          <w:bCs/>
        </w:rPr>
      </w:pPr>
    </w:p>
    <w:p w:rsidR="00241380" w:rsidRPr="00622CD6" w:rsidRDefault="00241380" w:rsidP="002C10BF">
      <w:pPr>
        <w:pStyle w:val="BodyText3"/>
        <w:numPr>
          <w:ilvl w:val="0"/>
          <w:numId w:val="30"/>
        </w:numPr>
        <w:ind w:left="720"/>
        <w:rPr>
          <w:rFonts w:ascii="Garamond" w:hAnsi="Garamond"/>
          <w:bCs/>
        </w:rPr>
      </w:pPr>
      <w:r>
        <w:rPr>
          <w:rFonts w:ascii="Garamond" w:hAnsi="Garamond"/>
          <w:bCs/>
        </w:rPr>
        <w:t>Using b</w:t>
      </w:r>
      <w:r w:rsidRPr="00622CD6">
        <w:rPr>
          <w:rFonts w:ascii="Garamond" w:hAnsi="Garamond"/>
          <w:bCs/>
        </w:rPr>
        <w:t>ackchannel vocalizations</w:t>
      </w:r>
      <w:r>
        <w:rPr>
          <w:rFonts w:ascii="Garamond" w:hAnsi="Garamond"/>
          <w:bCs/>
        </w:rPr>
        <w:t xml:space="preserve"> (e.g., “Mmhm”</w:t>
      </w:r>
      <w:r w:rsidRPr="00622CD6">
        <w:rPr>
          <w:rFonts w:ascii="Garamond" w:hAnsi="Garamond"/>
          <w:bCs/>
        </w:rPr>
        <w:t>, “Uh huh.”)</w:t>
      </w:r>
      <w:r>
        <w:rPr>
          <w:rFonts w:ascii="Garamond" w:hAnsi="Garamond"/>
          <w:bCs/>
        </w:rPr>
        <w:t>.</w:t>
      </w:r>
    </w:p>
    <w:p w:rsidR="00241380" w:rsidRPr="00510C6D" w:rsidRDefault="00241380" w:rsidP="002C10BF">
      <w:pPr>
        <w:pStyle w:val="BodyText3"/>
        <w:ind w:left="990"/>
        <w:rPr>
          <w:rFonts w:ascii="Garamond" w:hAnsi="Garamond"/>
          <w:bCs/>
        </w:rPr>
      </w:pPr>
    </w:p>
    <w:p w:rsidR="00241380" w:rsidRDefault="00241380" w:rsidP="002C10BF">
      <w:pPr>
        <w:pStyle w:val="BodyText3"/>
        <w:rPr>
          <w:rFonts w:ascii="Garamond" w:hAnsi="Garamond"/>
          <w:b/>
          <w:bCs/>
        </w:rPr>
      </w:pPr>
    </w:p>
    <w:p w:rsidR="00241380" w:rsidRDefault="00241380" w:rsidP="002C10BF">
      <w:pPr>
        <w:pStyle w:val="BodyText3"/>
        <w:rPr>
          <w:rFonts w:ascii="Garamond" w:hAnsi="Garamond"/>
          <w:b/>
          <w:bCs/>
        </w:rPr>
      </w:pPr>
    </w:p>
    <w:p w:rsidR="00241380" w:rsidRDefault="00241380" w:rsidP="002C10BF">
      <w:pPr>
        <w:pStyle w:val="BodyText3"/>
        <w:rPr>
          <w:rFonts w:ascii="Garamond" w:hAnsi="Garamond"/>
          <w:bCs/>
        </w:rPr>
      </w:pPr>
      <w:r>
        <w:rPr>
          <w:rFonts w:ascii="Garamond" w:hAnsi="Garamond"/>
          <w:b/>
          <w:bCs/>
        </w:rPr>
        <w:t>3. Validate the discloser’s feelings</w:t>
      </w:r>
      <w:r w:rsidRPr="00731819">
        <w:rPr>
          <w:rFonts w:ascii="Garamond" w:hAnsi="Garamond"/>
          <w:b/>
          <w:bCs/>
        </w:rPr>
        <w:t>:</w:t>
      </w:r>
      <w:r w:rsidRPr="00622CD6">
        <w:rPr>
          <w:rFonts w:ascii="Garamond" w:hAnsi="Garamond"/>
          <w:bCs/>
        </w:rPr>
        <w:t xml:space="preserve"> </w:t>
      </w:r>
      <w:r>
        <w:rPr>
          <w:rFonts w:ascii="Garamond" w:hAnsi="Garamond"/>
          <w:bCs/>
        </w:rPr>
        <w:t xml:space="preserve"> The l</w:t>
      </w:r>
      <w:r w:rsidRPr="00622CD6">
        <w:rPr>
          <w:rFonts w:ascii="Garamond" w:hAnsi="Garamond"/>
          <w:bCs/>
        </w:rPr>
        <w:t xml:space="preserve">istener legitimizes and validates </w:t>
      </w:r>
      <w:r>
        <w:rPr>
          <w:rFonts w:ascii="Garamond" w:hAnsi="Garamond"/>
          <w:bCs/>
        </w:rPr>
        <w:t xml:space="preserve">the </w:t>
      </w:r>
      <w:r w:rsidRPr="00622CD6">
        <w:rPr>
          <w:rFonts w:ascii="Garamond" w:hAnsi="Garamond"/>
          <w:bCs/>
        </w:rPr>
        <w:t xml:space="preserve">discloser’s feelings, thoughts, and actions. </w:t>
      </w:r>
    </w:p>
    <w:p w:rsidR="00241380" w:rsidRPr="00622CD6" w:rsidRDefault="00241380" w:rsidP="002C10BF">
      <w:pPr>
        <w:pStyle w:val="BodyText3"/>
        <w:rPr>
          <w:rFonts w:ascii="Garamond" w:hAnsi="Garamond"/>
          <w:bCs/>
        </w:rPr>
      </w:pPr>
    </w:p>
    <w:p w:rsidR="00241380" w:rsidRDefault="00241380" w:rsidP="002C10BF">
      <w:pPr>
        <w:pStyle w:val="BodyText3"/>
        <w:numPr>
          <w:ilvl w:val="0"/>
          <w:numId w:val="31"/>
        </w:numPr>
        <w:rPr>
          <w:rFonts w:ascii="Garamond" w:hAnsi="Garamond"/>
          <w:bCs/>
        </w:rPr>
      </w:pPr>
      <w:r w:rsidRPr="006013D3">
        <w:rPr>
          <w:rFonts w:ascii="Garamond" w:hAnsi="Garamond"/>
          <w:bCs/>
        </w:rPr>
        <w:t>Expressions that feelings are reasonable, appropriate, understandable (e.g., “Makes sense that you’re upset”)</w:t>
      </w:r>
      <w:r>
        <w:rPr>
          <w:rFonts w:ascii="Garamond" w:hAnsi="Garamond"/>
          <w:bCs/>
        </w:rPr>
        <w:t>.</w:t>
      </w:r>
    </w:p>
    <w:p w:rsidR="00241380" w:rsidRPr="00EC2047" w:rsidRDefault="00241380" w:rsidP="002C10BF">
      <w:pPr>
        <w:pStyle w:val="BodyText3"/>
        <w:ind w:left="720"/>
        <w:rPr>
          <w:rFonts w:ascii="Garamond" w:hAnsi="Garamond"/>
          <w:bCs/>
        </w:rPr>
      </w:pPr>
    </w:p>
    <w:p w:rsidR="00241380" w:rsidRDefault="00241380" w:rsidP="002C10BF">
      <w:pPr>
        <w:pStyle w:val="BodyText3"/>
        <w:numPr>
          <w:ilvl w:val="0"/>
          <w:numId w:val="31"/>
        </w:numPr>
        <w:rPr>
          <w:rFonts w:ascii="Garamond" w:hAnsi="Garamond"/>
          <w:bCs/>
        </w:rPr>
      </w:pPr>
      <w:r w:rsidRPr="006013D3">
        <w:rPr>
          <w:rFonts w:ascii="Garamond" w:hAnsi="Garamond"/>
          <w:bCs/>
        </w:rPr>
        <w:t>Expressions of appreciation for the person’s situation (e.g., “This must have been tough”)</w:t>
      </w:r>
      <w:r>
        <w:rPr>
          <w:rFonts w:ascii="Garamond" w:hAnsi="Garamond"/>
          <w:bCs/>
        </w:rPr>
        <w:t>.</w:t>
      </w:r>
    </w:p>
    <w:p w:rsidR="00241380" w:rsidRPr="00EC2047" w:rsidRDefault="00241380" w:rsidP="002C10BF">
      <w:pPr>
        <w:pStyle w:val="BodyText3"/>
        <w:ind w:left="720"/>
        <w:rPr>
          <w:rFonts w:ascii="Garamond" w:hAnsi="Garamond"/>
          <w:bCs/>
        </w:rPr>
      </w:pPr>
    </w:p>
    <w:p w:rsidR="00241380" w:rsidRPr="006013D3" w:rsidRDefault="00241380" w:rsidP="002C10BF">
      <w:pPr>
        <w:pStyle w:val="BodyText3"/>
        <w:numPr>
          <w:ilvl w:val="0"/>
          <w:numId w:val="31"/>
        </w:numPr>
        <w:rPr>
          <w:rFonts w:ascii="Garamond" w:hAnsi="Garamond"/>
          <w:bCs/>
        </w:rPr>
      </w:pPr>
      <w:r w:rsidRPr="006013D3">
        <w:rPr>
          <w:rFonts w:ascii="Garamond" w:hAnsi="Garamond"/>
          <w:bCs/>
        </w:rPr>
        <w:t>Expressions of absolution (e.g., “This was not under your control”)</w:t>
      </w:r>
      <w:r>
        <w:rPr>
          <w:rFonts w:ascii="Garamond" w:hAnsi="Garamond"/>
          <w:bCs/>
        </w:rPr>
        <w:t>.</w:t>
      </w:r>
    </w:p>
    <w:p w:rsidR="00241380" w:rsidRDefault="00241380" w:rsidP="002C10BF">
      <w:pPr>
        <w:pStyle w:val="BodyText3"/>
        <w:ind w:left="2880"/>
        <w:rPr>
          <w:rFonts w:ascii="Garamond" w:hAnsi="Garamond"/>
          <w:bCs/>
          <w:i/>
        </w:rPr>
      </w:pPr>
    </w:p>
    <w:p w:rsidR="00241380" w:rsidRDefault="00241380" w:rsidP="002C10BF">
      <w:pPr>
        <w:pStyle w:val="BodyText3"/>
        <w:rPr>
          <w:rFonts w:ascii="Garamond" w:hAnsi="Garamond"/>
          <w:bCs/>
        </w:rPr>
      </w:pPr>
      <w:r>
        <w:rPr>
          <w:rFonts w:ascii="Garamond" w:hAnsi="Garamond"/>
          <w:b/>
          <w:bCs/>
        </w:rPr>
        <w:t>4. Encourage the discloser to elaborate on feelings</w:t>
      </w:r>
      <w:r w:rsidRPr="00731819">
        <w:rPr>
          <w:rFonts w:ascii="Garamond" w:hAnsi="Garamond"/>
          <w:b/>
          <w:bCs/>
        </w:rPr>
        <w:t>:</w:t>
      </w:r>
      <w:r w:rsidRPr="002545D1">
        <w:rPr>
          <w:rFonts w:ascii="Garamond" w:hAnsi="Garamond"/>
          <w:bCs/>
        </w:rPr>
        <w:t xml:space="preserve"> </w:t>
      </w:r>
      <w:r>
        <w:rPr>
          <w:rFonts w:ascii="Garamond" w:hAnsi="Garamond"/>
          <w:bCs/>
        </w:rPr>
        <w:t>The listener encourages the discloser to elaborate on his or her feelings and offers explanations of these feelings in the context of what happened to the discloser.</w:t>
      </w:r>
    </w:p>
    <w:p w:rsidR="00241380" w:rsidRDefault="00241380" w:rsidP="002C10BF">
      <w:pPr>
        <w:pStyle w:val="BodyText3"/>
        <w:rPr>
          <w:rFonts w:ascii="Garamond" w:hAnsi="Garamond"/>
          <w:bCs/>
        </w:rPr>
      </w:pPr>
    </w:p>
    <w:p w:rsidR="00241380" w:rsidRDefault="00241380" w:rsidP="002C10BF">
      <w:pPr>
        <w:pStyle w:val="BodyText3"/>
        <w:numPr>
          <w:ilvl w:val="1"/>
          <w:numId w:val="4"/>
        </w:numPr>
        <w:ind w:left="720"/>
        <w:rPr>
          <w:rFonts w:ascii="Garamond" w:hAnsi="Garamond"/>
          <w:bCs/>
        </w:rPr>
      </w:pPr>
      <w:r w:rsidRPr="006013D3">
        <w:rPr>
          <w:rFonts w:ascii="Garamond" w:hAnsi="Garamond"/>
          <w:bCs/>
        </w:rPr>
        <w:t xml:space="preserve">Encouragements to </w:t>
      </w:r>
      <w:r>
        <w:rPr>
          <w:rFonts w:ascii="Garamond" w:hAnsi="Garamond"/>
          <w:bCs/>
        </w:rPr>
        <w:t>elaborate.</w:t>
      </w:r>
    </w:p>
    <w:p w:rsidR="00241380" w:rsidRDefault="00241380" w:rsidP="002C10BF">
      <w:pPr>
        <w:pStyle w:val="BodyText3"/>
        <w:ind w:left="720"/>
        <w:rPr>
          <w:rFonts w:ascii="Garamond" w:hAnsi="Garamond"/>
          <w:bCs/>
        </w:rPr>
      </w:pPr>
      <w:r>
        <w:rPr>
          <w:rFonts w:ascii="Garamond" w:hAnsi="Garamond"/>
          <w:bCs/>
        </w:rPr>
        <w:tab/>
      </w:r>
    </w:p>
    <w:p w:rsidR="00241380" w:rsidRDefault="00241380" w:rsidP="002C10BF">
      <w:pPr>
        <w:pStyle w:val="BodyText3"/>
        <w:numPr>
          <w:ilvl w:val="4"/>
          <w:numId w:val="3"/>
        </w:numPr>
        <w:ind w:left="1080" w:hanging="360"/>
        <w:rPr>
          <w:rFonts w:ascii="Garamond" w:hAnsi="Garamond"/>
          <w:bCs/>
        </w:rPr>
      </w:pPr>
      <w:r w:rsidRPr="00622CD6">
        <w:rPr>
          <w:rFonts w:ascii="Garamond" w:hAnsi="Garamond"/>
          <w:bCs/>
        </w:rPr>
        <w:t>Newsmarks</w:t>
      </w:r>
      <w:r>
        <w:rPr>
          <w:rFonts w:ascii="Garamond" w:hAnsi="Garamond"/>
          <w:bCs/>
        </w:rPr>
        <w:t xml:space="preserve"> </w:t>
      </w:r>
      <w:r w:rsidRPr="00622CD6">
        <w:rPr>
          <w:rFonts w:ascii="Garamond" w:hAnsi="Garamond"/>
          <w:bCs/>
        </w:rPr>
        <w:t xml:space="preserve">are expressions that signal newsworthiness to the listener, as well as </w:t>
      </w:r>
      <w:r>
        <w:rPr>
          <w:rFonts w:ascii="Garamond" w:hAnsi="Garamond"/>
          <w:bCs/>
        </w:rPr>
        <w:t xml:space="preserve">interest, involvement and curiosity, and </w:t>
      </w:r>
      <w:r w:rsidRPr="00622CD6">
        <w:rPr>
          <w:rFonts w:ascii="Garamond" w:hAnsi="Garamond"/>
          <w:bCs/>
        </w:rPr>
        <w:t>prompt the discl</w:t>
      </w:r>
      <w:r>
        <w:rPr>
          <w:rFonts w:ascii="Garamond" w:hAnsi="Garamond"/>
          <w:bCs/>
        </w:rPr>
        <w:t xml:space="preserve">oser to continue talking about </w:t>
      </w:r>
      <w:r w:rsidRPr="00622CD6">
        <w:rPr>
          <w:rFonts w:ascii="Garamond" w:hAnsi="Garamond"/>
          <w:bCs/>
        </w:rPr>
        <w:t xml:space="preserve">and elaborate on the event. Newsmarks include expressions of surprise (e.g., “Really?”, “No way!”, “My goodness!”) and partial repeats of prior statements (e.g., “She did?”), often with a pre-positioned “Oh” (e.g., “Oh really?” “Oh No!”, “Oh Yeah?”) </w:t>
      </w:r>
      <w:r>
        <w:rPr>
          <w:rFonts w:ascii="Garamond" w:hAnsi="Garamond"/>
          <w:bCs/>
          <w:noProof/>
        </w:rPr>
        <w:t>(Nofsinger, 1991, p. 116)</w:t>
      </w:r>
      <w:r>
        <w:rPr>
          <w:rFonts w:ascii="Garamond" w:hAnsi="Garamond"/>
          <w:bCs/>
        </w:rPr>
        <w:t>.</w:t>
      </w:r>
    </w:p>
    <w:p w:rsidR="00241380" w:rsidRDefault="00241380" w:rsidP="002C10BF">
      <w:pPr>
        <w:pStyle w:val="BodyText3"/>
        <w:ind w:left="1080"/>
        <w:rPr>
          <w:rFonts w:ascii="Garamond" w:hAnsi="Garamond"/>
          <w:bCs/>
        </w:rPr>
      </w:pPr>
    </w:p>
    <w:p w:rsidR="00241380" w:rsidRDefault="00241380" w:rsidP="002C10BF">
      <w:pPr>
        <w:pStyle w:val="BodyText3"/>
        <w:numPr>
          <w:ilvl w:val="4"/>
          <w:numId w:val="3"/>
        </w:numPr>
        <w:ind w:left="1080" w:hanging="360"/>
        <w:rPr>
          <w:rFonts w:ascii="Garamond" w:hAnsi="Garamond"/>
          <w:bCs/>
        </w:rPr>
      </w:pPr>
      <w:r w:rsidRPr="00622CD6">
        <w:rPr>
          <w:rFonts w:ascii="Garamond" w:hAnsi="Garamond"/>
          <w:bCs/>
        </w:rPr>
        <w:t>Asking clarifying question</w:t>
      </w:r>
      <w:r>
        <w:rPr>
          <w:rFonts w:ascii="Garamond" w:hAnsi="Garamond"/>
          <w:bCs/>
        </w:rPr>
        <w:t xml:space="preserve"> (e.g., “How did that make you feel?”).</w:t>
      </w:r>
    </w:p>
    <w:p w:rsidR="00241380" w:rsidRDefault="00241380" w:rsidP="002C10BF">
      <w:pPr>
        <w:pStyle w:val="BodyText3"/>
        <w:ind w:left="1080"/>
        <w:rPr>
          <w:rFonts w:ascii="Garamond" w:hAnsi="Garamond"/>
          <w:bCs/>
        </w:rPr>
      </w:pPr>
    </w:p>
    <w:p w:rsidR="00241380" w:rsidRDefault="00241380" w:rsidP="002C10BF">
      <w:pPr>
        <w:pStyle w:val="BodyText3"/>
        <w:numPr>
          <w:ilvl w:val="4"/>
          <w:numId w:val="3"/>
        </w:numPr>
        <w:ind w:left="1080" w:hanging="360"/>
        <w:rPr>
          <w:rFonts w:ascii="Garamond" w:hAnsi="Garamond"/>
          <w:bCs/>
        </w:rPr>
      </w:pPr>
      <w:r w:rsidRPr="006A308D">
        <w:rPr>
          <w:rFonts w:ascii="Garamond" w:hAnsi="Garamond"/>
          <w:bCs/>
        </w:rPr>
        <w:t xml:space="preserve">Encouragements to take time to </w:t>
      </w:r>
      <w:r>
        <w:rPr>
          <w:rFonts w:ascii="Garamond" w:hAnsi="Garamond"/>
          <w:bCs/>
        </w:rPr>
        <w:t>talk (e.g., “Please continue”).</w:t>
      </w:r>
    </w:p>
    <w:p w:rsidR="00241380" w:rsidRPr="006A308D" w:rsidRDefault="00241380" w:rsidP="002C10BF">
      <w:pPr>
        <w:pStyle w:val="BodyText3"/>
        <w:ind w:left="1080"/>
        <w:rPr>
          <w:rFonts w:ascii="Garamond" w:hAnsi="Garamond"/>
          <w:bCs/>
        </w:rPr>
      </w:pPr>
    </w:p>
    <w:p w:rsidR="00241380" w:rsidRDefault="00241380" w:rsidP="002C10BF">
      <w:pPr>
        <w:pStyle w:val="BodyText3"/>
        <w:numPr>
          <w:ilvl w:val="0"/>
          <w:numId w:val="28"/>
        </w:numPr>
        <w:ind w:left="720"/>
        <w:rPr>
          <w:rFonts w:ascii="Garamond" w:hAnsi="Garamond"/>
          <w:bCs/>
        </w:rPr>
      </w:pPr>
      <w:r w:rsidRPr="00EC2047">
        <w:rPr>
          <w:rFonts w:ascii="Garamond" w:hAnsi="Garamond"/>
          <w:bCs/>
        </w:rPr>
        <w:t>Paraphrases what the person may have felt or why people acted the way they did (e.g., “So are you saying you got mad at Ryan?”)</w:t>
      </w:r>
      <w:r>
        <w:rPr>
          <w:rFonts w:ascii="Garamond" w:hAnsi="Garamond"/>
          <w:bCs/>
        </w:rPr>
        <w:t>.</w:t>
      </w:r>
    </w:p>
    <w:p w:rsidR="00241380" w:rsidRDefault="00241380" w:rsidP="002C10BF">
      <w:pPr>
        <w:pStyle w:val="BodyText3"/>
        <w:ind w:left="720"/>
        <w:rPr>
          <w:rFonts w:ascii="Garamond" w:hAnsi="Garamond"/>
          <w:bCs/>
        </w:rPr>
      </w:pPr>
    </w:p>
    <w:p w:rsidR="00241380" w:rsidRPr="00EC2047" w:rsidRDefault="00241380" w:rsidP="002C10BF">
      <w:pPr>
        <w:pStyle w:val="BodyText3"/>
        <w:numPr>
          <w:ilvl w:val="0"/>
          <w:numId w:val="28"/>
        </w:numPr>
        <w:ind w:left="720"/>
        <w:rPr>
          <w:rFonts w:ascii="Garamond" w:hAnsi="Garamond"/>
          <w:bCs/>
        </w:rPr>
      </w:pPr>
      <w:r w:rsidRPr="00EC2047">
        <w:rPr>
          <w:rFonts w:ascii="Garamond" w:hAnsi="Garamond"/>
          <w:bCs/>
        </w:rPr>
        <w:t>Suggesting a new way of viewing the event or suggesting a different course of action that is face-saving, reasonable, sensitive, and appropriate for the context (e.g., “Have you tried b</w:t>
      </w:r>
      <w:r>
        <w:rPr>
          <w:rFonts w:ascii="Garamond" w:hAnsi="Garamond"/>
          <w:bCs/>
        </w:rPr>
        <w:t>ringing him along to events?”).</w:t>
      </w:r>
    </w:p>
    <w:p w:rsidR="00241380" w:rsidRDefault="00241380" w:rsidP="002C10BF">
      <w:pPr>
        <w:pStyle w:val="ListParagraph"/>
        <w:rPr>
          <w:bCs/>
        </w:rPr>
      </w:pPr>
    </w:p>
    <w:p w:rsidR="00241380" w:rsidRDefault="00241380" w:rsidP="002C10BF">
      <w:pPr>
        <w:pStyle w:val="BodyText3"/>
        <w:ind w:left="720"/>
        <w:rPr>
          <w:rFonts w:ascii="Garamond" w:hAnsi="Garamond"/>
          <w:bCs/>
        </w:rPr>
      </w:pPr>
      <w:r w:rsidRPr="00AB5A14">
        <w:rPr>
          <w:rFonts w:ascii="Garamond" w:hAnsi="Garamond"/>
          <w:b/>
          <w:bCs/>
        </w:rPr>
        <w:t>Be careful:</w:t>
      </w:r>
      <w:r>
        <w:rPr>
          <w:rFonts w:ascii="Garamond" w:hAnsi="Garamond"/>
          <w:bCs/>
        </w:rPr>
        <w:t xml:space="preserve"> Telling the other how he or she </w:t>
      </w:r>
      <w:r w:rsidRPr="00B91CEA">
        <w:rPr>
          <w:rFonts w:ascii="Garamond" w:hAnsi="Garamond"/>
          <w:bCs/>
          <w:i/>
        </w:rPr>
        <w:t>should</w:t>
      </w:r>
      <w:r>
        <w:rPr>
          <w:rFonts w:ascii="Garamond" w:hAnsi="Garamond"/>
          <w:bCs/>
        </w:rPr>
        <w:t xml:space="preserve"> act or feel is not what is meant here. Offering potential new perspectives must be in the context of the upsetting event and must aim to help the discloser work through feelings in the context of the event.</w:t>
      </w:r>
    </w:p>
    <w:p w:rsidR="00241380" w:rsidRDefault="00241380" w:rsidP="002C10BF">
      <w:pPr>
        <w:pStyle w:val="BodyText3"/>
        <w:ind w:left="720"/>
        <w:rPr>
          <w:rFonts w:ascii="Garamond" w:hAnsi="Garamond"/>
          <w:bCs/>
        </w:rPr>
      </w:pPr>
    </w:p>
    <w:p w:rsidR="00241380" w:rsidRPr="00622CD6" w:rsidRDefault="00241380" w:rsidP="002C10BF">
      <w:pPr>
        <w:pStyle w:val="BodyText3"/>
        <w:numPr>
          <w:ilvl w:val="0"/>
          <w:numId w:val="28"/>
        </w:numPr>
        <w:ind w:left="720"/>
        <w:rPr>
          <w:rFonts w:ascii="Garamond" w:hAnsi="Garamond"/>
          <w:bCs/>
        </w:rPr>
      </w:pPr>
      <w:r w:rsidRPr="00622CD6">
        <w:rPr>
          <w:rFonts w:ascii="Garamond" w:hAnsi="Garamond"/>
          <w:bCs/>
        </w:rPr>
        <w:t xml:space="preserve">Offering a hypothetical explanation of why things </w:t>
      </w:r>
      <w:r>
        <w:rPr>
          <w:rFonts w:ascii="Garamond" w:hAnsi="Garamond"/>
          <w:bCs/>
        </w:rPr>
        <w:t xml:space="preserve">happened and what was felt </w:t>
      </w:r>
      <w:r w:rsidRPr="00622CD6">
        <w:rPr>
          <w:rFonts w:ascii="Garamond" w:hAnsi="Garamond"/>
          <w:bCs/>
        </w:rPr>
        <w:t>(e.g., “Maybe he did not mean to upset you. Maybe he was ju</w:t>
      </w:r>
      <w:r>
        <w:rPr>
          <w:rFonts w:ascii="Garamond" w:hAnsi="Garamond"/>
          <w:bCs/>
        </w:rPr>
        <w:t>st nervous when he asked you?”). Again, what is meant here is not to a diversion or minimization, but rather, offering a new perspective that could realistically explain the stressful event.</w:t>
      </w:r>
    </w:p>
    <w:p w:rsidR="00241380" w:rsidRPr="00476BD8" w:rsidRDefault="00241380" w:rsidP="002C10BF">
      <w:pPr>
        <w:spacing w:after="200"/>
        <w:rPr>
          <w:rFonts w:ascii="Garamond" w:eastAsiaTheme="minorHAnsi" w:hAnsi="Garamond"/>
          <w:noProof/>
        </w:rPr>
      </w:pPr>
      <w:r>
        <w:rPr>
          <w:rFonts w:ascii="Garamond" w:eastAsiaTheme="minorHAnsi" w:hAnsi="Garamond"/>
          <w:noProof/>
        </w:rPr>
        <w:br/>
        <w:t>M</w:t>
      </w:r>
      <w:r w:rsidRPr="00476BD8">
        <w:rPr>
          <w:rFonts w:ascii="Garamond" w:eastAsiaTheme="minorHAnsi" w:hAnsi="Garamond"/>
          <w:noProof/>
        </w:rPr>
        <w:t>ost conversations</w:t>
      </w:r>
      <w:r>
        <w:rPr>
          <w:rFonts w:ascii="Garamond" w:eastAsiaTheme="minorHAnsi" w:hAnsi="Garamond"/>
          <w:noProof/>
        </w:rPr>
        <w:t xml:space="preserve"> revolve</w:t>
      </w:r>
      <w:r w:rsidRPr="00476BD8">
        <w:rPr>
          <w:rFonts w:ascii="Garamond" w:eastAsiaTheme="minorHAnsi" w:hAnsi="Garamond"/>
          <w:noProof/>
        </w:rPr>
        <w:t xml:space="preserve"> around MPC utterances, specifically PC5 and PC6 utterances, becauses these utterances tap content-level information about the stressor as well as ritualistic (or normative) expressions of sympathy (“I’m so sorry”). </w:t>
      </w:r>
      <w:r>
        <w:rPr>
          <w:rFonts w:ascii="Garamond" w:eastAsiaTheme="minorHAnsi" w:hAnsi="Garamond"/>
          <w:noProof/>
        </w:rPr>
        <w:t>MPC messages thuis possess a wide range of primary action tendencies/goals. In addition, l</w:t>
      </w:r>
      <w:r w:rsidRPr="00476BD8">
        <w:rPr>
          <w:rFonts w:ascii="Garamond" w:eastAsiaTheme="minorHAnsi" w:hAnsi="Garamond"/>
          <w:noProof/>
        </w:rPr>
        <w:t>isteners may swing toward HPC utterances and return to MPC utterances (see Appendix 2). Similarly, listeners may utilize an LPC message and swing back to MPC utterances. It is unlikely (but not impossible) for a conversation to consist entirely of LPC and HPC utterances, or for a conversation to possess similar amounts of HPC and LPC utterances amidst MPC messages.</w:t>
      </w:r>
    </w:p>
    <w:p w:rsidR="00241380" w:rsidRPr="00BE1FF9" w:rsidRDefault="00241380" w:rsidP="002C10BF">
      <w:pPr>
        <w:spacing w:after="200"/>
        <w:rPr>
          <w:rFonts w:ascii="Garamond" w:eastAsiaTheme="minorHAnsi" w:hAnsi="Garamond"/>
          <w:b/>
          <w:i/>
          <w:noProof/>
        </w:rPr>
      </w:pPr>
      <w:r>
        <w:rPr>
          <w:rFonts w:ascii="Garamond" w:eastAsiaTheme="minorHAnsi" w:hAnsi="Garamond"/>
          <w:noProof/>
        </w:rPr>
        <w:t xml:space="preserve">Of course, supportive messages can also express </w:t>
      </w:r>
      <w:r w:rsidRPr="00DE4E53">
        <w:rPr>
          <w:rFonts w:ascii="Garamond" w:eastAsiaTheme="minorHAnsi" w:hAnsi="Garamond"/>
          <w:b/>
          <w:i/>
          <w:noProof/>
        </w:rPr>
        <w:t>unhelpful actions</w:t>
      </w:r>
      <w:r>
        <w:rPr>
          <w:rFonts w:ascii="Garamond" w:eastAsiaTheme="minorHAnsi" w:hAnsi="Garamond"/>
          <w:noProof/>
        </w:rPr>
        <w:t xml:space="preserve"> and thus inhibit the discloser’s abiltiy to reappraise emotions in the context of what happened.  Such statements are </w:t>
      </w:r>
      <w:r w:rsidRPr="00DE4E53">
        <w:rPr>
          <w:rFonts w:ascii="Garamond" w:eastAsiaTheme="minorHAnsi" w:hAnsi="Garamond"/>
          <w:b/>
          <w:i/>
          <w:noProof/>
        </w:rPr>
        <w:t>low person-centered</w:t>
      </w:r>
      <w:r>
        <w:rPr>
          <w:rFonts w:ascii="Garamond" w:eastAsiaTheme="minorHAnsi" w:hAnsi="Garamond"/>
          <w:noProof/>
        </w:rPr>
        <w:t xml:space="preserve"> (LPC) and include:</w:t>
      </w:r>
    </w:p>
    <w:p w:rsidR="00241380" w:rsidRDefault="00241380" w:rsidP="002C10BF">
      <w:pPr>
        <w:pStyle w:val="ListParagraph"/>
        <w:numPr>
          <w:ilvl w:val="0"/>
          <w:numId w:val="2"/>
        </w:numPr>
        <w:spacing w:after="200"/>
        <w:rPr>
          <w:noProof/>
        </w:rPr>
      </w:pPr>
      <w:r>
        <w:rPr>
          <w:noProof/>
        </w:rPr>
        <w:t>Evaluating, ignoring and/or judging (e.g., criticising) the discloser, his/her feelings, or other people connected to the event.</w:t>
      </w:r>
    </w:p>
    <w:p w:rsidR="00241380" w:rsidRDefault="00241380" w:rsidP="002C10BF">
      <w:pPr>
        <w:pStyle w:val="ListParagraph"/>
        <w:numPr>
          <w:ilvl w:val="0"/>
          <w:numId w:val="2"/>
        </w:numPr>
        <w:spacing w:after="200"/>
        <w:rPr>
          <w:noProof/>
        </w:rPr>
      </w:pPr>
      <w:r>
        <w:rPr>
          <w:noProof/>
        </w:rPr>
        <w:t>Talking about own feelings and experiences.</w:t>
      </w:r>
    </w:p>
    <w:p w:rsidR="00241380" w:rsidRPr="00510C6D" w:rsidRDefault="00241380" w:rsidP="002C10BF">
      <w:pPr>
        <w:pStyle w:val="ListParagraph"/>
        <w:numPr>
          <w:ilvl w:val="0"/>
          <w:numId w:val="2"/>
        </w:numPr>
        <w:spacing w:after="200"/>
        <w:rPr>
          <w:noProof/>
        </w:rPr>
      </w:pPr>
      <w:r w:rsidRPr="00510C6D">
        <w:rPr>
          <w:noProof/>
        </w:rPr>
        <w:t>Offering directives how discloser</w:t>
      </w:r>
      <w:r>
        <w:rPr>
          <w:noProof/>
        </w:rPr>
        <w:t xml:space="preserve"> should feel, think, or act.</w:t>
      </w:r>
    </w:p>
    <w:p w:rsidR="00241380" w:rsidRDefault="00241380" w:rsidP="002C10BF">
      <w:pPr>
        <w:pStyle w:val="ListParagraph"/>
        <w:numPr>
          <w:ilvl w:val="0"/>
          <w:numId w:val="2"/>
        </w:numPr>
        <w:spacing w:after="200"/>
        <w:rPr>
          <w:noProof/>
        </w:rPr>
      </w:pPr>
      <w:r>
        <w:rPr>
          <w:noProof/>
        </w:rPr>
        <w:t>Trying to distract attention away from the discloser’s feelings.</w:t>
      </w:r>
    </w:p>
    <w:p w:rsidR="00241380" w:rsidRDefault="00241380" w:rsidP="002C10BF">
      <w:pPr>
        <w:pStyle w:val="ListParagraph"/>
        <w:numPr>
          <w:ilvl w:val="0"/>
          <w:numId w:val="2"/>
        </w:numPr>
        <w:spacing w:after="200"/>
        <w:rPr>
          <w:noProof/>
        </w:rPr>
      </w:pPr>
      <w:r>
        <w:rPr>
          <w:noProof/>
        </w:rPr>
        <w:t>Finding the “silver lining in the clouds.”</w:t>
      </w:r>
    </w:p>
    <w:p w:rsidR="00241380" w:rsidRPr="00476BD8" w:rsidRDefault="00241380" w:rsidP="002C10BF">
      <w:pPr>
        <w:pStyle w:val="ListParagraph"/>
        <w:spacing w:after="200"/>
        <w:rPr>
          <w:noProof/>
        </w:rPr>
      </w:pPr>
    </w:p>
    <w:p w:rsidR="00241380" w:rsidRPr="00286AD7" w:rsidRDefault="00241380" w:rsidP="002C10BF">
      <w:pPr>
        <w:spacing w:after="200"/>
        <w:jc w:val="center"/>
        <w:rPr>
          <w:rFonts w:ascii="Garamond" w:eastAsiaTheme="minorHAnsi" w:hAnsi="Garamond"/>
          <w:b/>
          <w:noProof/>
        </w:rPr>
      </w:pPr>
      <w:r>
        <w:rPr>
          <w:rFonts w:ascii="Garamond" w:eastAsiaTheme="minorHAnsi" w:hAnsi="Garamond"/>
          <w:b/>
          <w:noProof/>
        </w:rPr>
        <w:t>PERSON-</w:t>
      </w:r>
      <w:r w:rsidRPr="00286AD7">
        <w:rPr>
          <w:rFonts w:ascii="Garamond" w:eastAsiaTheme="minorHAnsi" w:hAnsi="Garamond"/>
          <w:b/>
          <w:noProof/>
        </w:rPr>
        <w:t xml:space="preserve">CENTERED </w:t>
      </w:r>
      <w:r>
        <w:rPr>
          <w:rFonts w:ascii="Garamond" w:eastAsiaTheme="minorHAnsi" w:hAnsi="Garamond"/>
          <w:b/>
          <w:noProof/>
        </w:rPr>
        <w:t>(PC) MESSAGE  LEVELS</w:t>
      </w:r>
    </w:p>
    <w:p w:rsidR="00241380" w:rsidRDefault="00241380" w:rsidP="002C10BF">
      <w:pPr>
        <w:spacing w:after="200"/>
        <w:rPr>
          <w:rFonts w:ascii="Garamond" w:eastAsiaTheme="minorHAnsi" w:hAnsi="Garamond"/>
          <w:noProof/>
        </w:rPr>
      </w:pPr>
      <w:r>
        <w:rPr>
          <w:rFonts w:ascii="Garamond" w:eastAsiaTheme="minorHAnsi" w:hAnsi="Garamond"/>
          <w:noProof/>
        </w:rPr>
        <w:t xml:space="preserve">We will code listener utterances for PC with a version of the nine-level hierarchy we presented earlier. The nine levels are organized into three major divisions: </w:t>
      </w:r>
    </w:p>
    <w:p w:rsidR="00241380" w:rsidRDefault="00241380" w:rsidP="002C10BF">
      <w:pPr>
        <w:pStyle w:val="ListParagraph"/>
        <w:numPr>
          <w:ilvl w:val="0"/>
          <w:numId w:val="7"/>
        </w:numPr>
        <w:spacing w:after="200"/>
        <w:rPr>
          <w:noProof/>
        </w:rPr>
      </w:pPr>
      <w:r>
        <w:rPr>
          <w:noProof/>
        </w:rPr>
        <w:t xml:space="preserve">LPC </w:t>
      </w:r>
      <w:r w:rsidRPr="003B4C65">
        <w:rPr>
          <w:noProof/>
        </w:rPr>
        <w:t xml:space="preserve">features the three low person-centerered </w:t>
      </w:r>
      <w:r>
        <w:rPr>
          <w:noProof/>
        </w:rPr>
        <w:t xml:space="preserve">(LPC) </w:t>
      </w:r>
      <w:r w:rsidRPr="003B4C65">
        <w:rPr>
          <w:noProof/>
        </w:rPr>
        <w:t>message l</w:t>
      </w:r>
      <w:r>
        <w:rPr>
          <w:noProof/>
        </w:rPr>
        <w:t>evels (PC1-3)</w:t>
      </w:r>
    </w:p>
    <w:p w:rsidR="00241380" w:rsidRDefault="00241380" w:rsidP="002C10BF">
      <w:pPr>
        <w:pStyle w:val="ListParagraph"/>
        <w:numPr>
          <w:ilvl w:val="0"/>
          <w:numId w:val="7"/>
        </w:numPr>
        <w:spacing w:after="200"/>
        <w:rPr>
          <w:noProof/>
        </w:rPr>
      </w:pPr>
      <w:r>
        <w:rPr>
          <w:noProof/>
        </w:rPr>
        <w:t xml:space="preserve">MPC </w:t>
      </w:r>
      <w:r w:rsidRPr="003B4C65">
        <w:rPr>
          <w:noProof/>
        </w:rPr>
        <w:t xml:space="preserve">features </w:t>
      </w:r>
      <w:r>
        <w:rPr>
          <w:noProof/>
        </w:rPr>
        <w:t xml:space="preserve">the three </w:t>
      </w:r>
      <w:r w:rsidRPr="003B4C65">
        <w:rPr>
          <w:noProof/>
        </w:rPr>
        <w:t xml:space="preserve">moderate person-centerered </w:t>
      </w:r>
      <w:r>
        <w:rPr>
          <w:noProof/>
        </w:rPr>
        <w:t xml:space="preserve">(MPC) </w:t>
      </w:r>
      <w:r w:rsidRPr="003B4C65">
        <w:rPr>
          <w:noProof/>
        </w:rPr>
        <w:t>mess</w:t>
      </w:r>
      <w:r>
        <w:rPr>
          <w:noProof/>
        </w:rPr>
        <w:t>age levels (PC4-6)</w:t>
      </w:r>
    </w:p>
    <w:p w:rsidR="00241380" w:rsidRDefault="00241380" w:rsidP="002C10BF">
      <w:pPr>
        <w:pStyle w:val="ListParagraph"/>
        <w:numPr>
          <w:ilvl w:val="0"/>
          <w:numId w:val="7"/>
        </w:numPr>
        <w:spacing w:after="200"/>
        <w:rPr>
          <w:noProof/>
        </w:rPr>
      </w:pPr>
      <w:r>
        <w:rPr>
          <w:noProof/>
        </w:rPr>
        <w:t>HPC features the three high person-centered (HPC) message levels (PC7-9)</w:t>
      </w:r>
    </w:p>
    <w:p w:rsidR="00241380" w:rsidRDefault="00241380" w:rsidP="002C10BF">
      <w:pPr>
        <w:pStyle w:val="ListParagraph"/>
        <w:spacing w:after="200"/>
        <w:rPr>
          <w:noProof/>
        </w:rPr>
      </w:pPr>
    </w:p>
    <w:p w:rsidR="00241380" w:rsidRDefault="00241380" w:rsidP="002C10BF">
      <w:pPr>
        <w:pStyle w:val="ListParagraph"/>
        <w:spacing w:after="200"/>
        <w:ind w:left="0"/>
        <w:rPr>
          <w:noProof/>
        </w:rPr>
      </w:pPr>
      <w:r>
        <w:rPr>
          <w:noProof/>
        </w:rPr>
        <w:t>T</w:t>
      </w:r>
      <w:r w:rsidRPr="00476BD8">
        <w:rPr>
          <w:noProof/>
        </w:rPr>
        <w:t xml:space="preserve">he PC </w:t>
      </w:r>
      <w:r>
        <w:rPr>
          <w:noProof/>
        </w:rPr>
        <w:t>coding system thus</w:t>
      </w:r>
      <w:r w:rsidRPr="00476BD8">
        <w:rPr>
          <w:noProof/>
        </w:rPr>
        <w:t xml:space="preserve"> </w:t>
      </w:r>
      <w:r>
        <w:rPr>
          <w:noProof/>
        </w:rPr>
        <w:t>differs</w:t>
      </w:r>
      <w:r w:rsidRPr="00476BD8">
        <w:rPr>
          <w:noProof/>
        </w:rPr>
        <w:t xml:space="preserve"> </w:t>
      </w:r>
      <w:r w:rsidRPr="00476BD8">
        <w:rPr>
          <w:b/>
          <w:i/>
          <w:noProof/>
        </w:rPr>
        <w:t>quantitatively</w:t>
      </w:r>
      <w:r w:rsidRPr="00476BD8">
        <w:rPr>
          <w:noProof/>
        </w:rPr>
        <w:t xml:space="preserve"> </w:t>
      </w:r>
      <w:r>
        <w:rPr>
          <w:noProof/>
        </w:rPr>
        <w:t xml:space="preserve"> (i.e., how much PC does a conversation contain?) a</w:t>
      </w:r>
      <w:r w:rsidRPr="00476BD8">
        <w:rPr>
          <w:noProof/>
        </w:rPr>
        <w:t xml:space="preserve">nd </w:t>
      </w:r>
      <w:r w:rsidRPr="00476BD8">
        <w:rPr>
          <w:b/>
          <w:noProof/>
        </w:rPr>
        <w:t xml:space="preserve">qualitatively </w:t>
      </w:r>
      <w:r>
        <w:rPr>
          <w:noProof/>
        </w:rPr>
        <w:t>(i.e., what kind of PC does a conversation contain?).</w:t>
      </w:r>
    </w:p>
    <w:p w:rsidR="00241380" w:rsidRDefault="00241380" w:rsidP="002C10BF">
      <w:pPr>
        <w:pStyle w:val="ListParagraph"/>
        <w:spacing w:after="200"/>
        <w:ind w:left="0"/>
        <w:rPr>
          <w:noProof/>
        </w:rPr>
      </w:pPr>
    </w:p>
    <w:p w:rsidR="00241380" w:rsidRDefault="00241380" w:rsidP="002C10BF">
      <w:pPr>
        <w:pStyle w:val="ListParagraph"/>
        <w:numPr>
          <w:ilvl w:val="0"/>
          <w:numId w:val="32"/>
        </w:numPr>
        <w:spacing w:after="200"/>
        <w:rPr>
          <w:noProof/>
        </w:rPr>
      </w:pPr>
      <w:r>
        <w:rPr>
          <w:noProof/>
        </w:rPr>
        <w:t xml:space="preserve">In terms of its </w:t>
      </w:r>
      <w:r w:rsidRPr="00476BD8">
        <w:rPr>
          <w:b/>
          <w:i/>
          <w:noProof/>
        </w:rPr>
        <w:t>quantity</w:t>
      </w:r>
      <w:r>
        <w:rPr>
          <w:noProof/>
        </w:rPr>
        <w:t xml:space="preserve">, the nine PC levels operate on a </w:t>
      </w:r>
      <w:r w:rsidRPr="00AB5A14">
        <w:rPr>
          <w:b/>
          <w:i/>
          <w:noProof/>
        </w:rPr>
        <w:t>continuum</w:t>
      </w:r>
      <w:r>
        <w:rPr>
          <w:noProof/>
        </w:rPr>
        <w:t>; a PC4 utterance possesses more PC quality than a PC2 utterance. In other words, whatever action a PC6 messages aims to accomplish is theoretically viewed as being more beneficial to the discloser.</w:t>
      </w:r>
    </w:p>
    <w:p w:rsidR="00241380" w:rsidRDefault="00241380" w:rsidP="002C10BF">
      <w:pPr>
        <w:pStyle w:val="ListParagraph"/>
        <w:spacing w:after="200"/>
        <w:rPr>
          <w:noProof/>
        </w:rPr>
      </w:pPr>
    </w:p>
    <w:p w:rsidR="00241380" w:rsidRDefault="00241380" w:rsidP="002C10BF">
      <w:pPr>
        <w:pStyle w:val="ListParagraph"/>
        <w:numPr>
          <w:ilvl w:val="0"/>
          <w:numId w:val="32"/>
        </w:numPr>
        <w:spacing w:after="200"/>
        <w:rPr>
          <w:noProof/>
        </w:rPr>
      </w:pPr>
      <w:r>
        <w:rPr>
          <w:noProof/>
        </w:rPr>
        <w:t xml:space="preserve">In terms of its </w:t>
      </w:r>
      <w:r w:rsidRPr="00476BD8">
        <w:rPr>
          <w:b/>
          <w:i/>
          <w:noProof/>
        </w:rPr>
        <w:t>quality</w:t>
      </w:r>
      <w:r>
        <w:rPr>
          <w:noProof/>
        </w:rPr>
        <w:t>, e</w:t>
      </w:r>
      <w:r w:rsidRPr="00476BD8">
        <w:rPr>
          <w:noProof/>
        </w:rPr>
        <w:t xml:space="preserve">ach of the major divisions (LPC, MPC, HPC) possesses a </w:t>
      </w:r>
      <w:r w:rsidRPr="00476BD8">
        <w:rPr>
          <w:b/>
          <w:i/>
          <w:noProof/>
        </w:rPr>
        <w:t>primary action tendency</w:t>
      </w:r>
      <w:r w:rsidRPr="00476BD8">
        <w:rPr>
          <w:noProof/>
        </w:rPr>
        <w:t xml:space="preserve"> </w:t>
      </w:r>
      <w:r w:rsidRPr="00476BD8">
        <w:rPr>
          <w:b/>
          <w:i/>
          <w:noProof/>
        </w:rPr>
        <w:t>or goal</w:t>
      </w:r>
      <w:r w:rsidRPr="00476BD8">
        <w:rPr>
          <w:noProof/>
        </w:rPr>
        <w:t xml:space="preserve"> that characterizes that major division. So for instance, LPC messages deny the discloser’s feelings. Each of the three PC message levels within that LPC division are further characterized by action tendencies that are thematically related to denying feelings. </w:t>
      </w:r>
    </w:p>
    <w:p w:rsidR="00241380" w:rsidRDefault="00241380" w:rsidP="002C10BF">
      <w:pPr>
        <w:rPr>
          <w:rFonts w:ascii="Garamond" w:hAnsi="Garamond"/>
          <w:bCs/>
        </w:rPr>
      </w:pPr>
      <w:r>
        <w:rPr>
          <w:rFonts w:ascii="Garamond" w:hAnsi="Garamond"/>
          <w:bCs/>
        </w:rPr>
        <w:t xml:space="preserve">Before we present the PC coding system, we point to </w:t>
      </w:r>
      <w:r w:rsidRPr="00191A6B">
        <w:rPr>
          <w:rFonts w:ascii="Garamond" w:hAnsi="Garamond"/>
          <w:b/>
          <w:bCs/>
          <w:i/>
        </w:rPr>
        <w:t>two coding considerations</w:t>
      </w:r>
      <w:r>
        <w:rPr>
          <w:rFonts w:ascii="Garamond" w:hAnsi="Garamond"/>
          <w:bCs/>
        </w:rPr>
        <w:t xml:space="preserve">. </w:t>
      </w:r>
    </w:p>
    <w:p w:rsidR="00241380" w:rsidRDefault="00241380" w:rsidP="002C10BF">
      <w:pPr>
        <w:rPr>
          <w:bCs/>
        </w:rPr>
      </w:pPr>
    </w:p>
    <w:p w:rsidR="00241380" w:rsidRPr="00C861F0" w:rsidRDefault="00241380" w:rsidP="002C10BF">
      <w:pPr>
        <w:pStyle w:val="ListParagraph"/>
        <w:numPr>
          <w:ilvl w:val="3"/>
          <w:numId w:val="1"/>
        </w:numPr>
        <w:ind w:left="360"/>
        <w:rPr>
          <w:bCs/>
        </w:rPr>
      </w:pPr>
      <w:r w:rsidRPr="00C861F0">
        <w:rPr>
          <w:b/>
          <w:bCs/>
          <w:snapToGrid w:val="0"/>
        </w:rPr>
        <w:t>W</w:t>
      </w:r>
      <w:r w:rsidRPr="00C861F0">
        <w:rPr>
          <w:b/>
          <w:noProof/>
        </w:rPr>
        <w:t xml:space="preserve">e will </w:t>
      </w:r>
      <w:r>
        <w:rPr>
          <w:b/>
          <w:noProof/>
        </w:rPr>
        <w:t>code listener</w:t>
      </w:r>
      <w:r w:rsidRPr="00C861F0">
        <w:rPr>
          <w:b/>
          <w:noProof/>
        </w:rPr>
        <w:t xml:space="preserve"> utterances only, because these </w:t>
      </w:r>
      <w:r>
        <w:rPr>
          <w:b/>
          <w:noProof/>
        </w:rPr>
        <w:t>utterances</w:t>
      </w:r>
      <w:r w:rsidRPr="00C861F0">
        <w:rPr>
          <w:b/>
          <w:noProof/>
        </w:rPr>
        <w:t xml:space="preserve"> express </w:t>
      </w:r>
      <w:r>
        <w:rPr>
          <w:b/>
          <w:noProof/>
        </w:rPr>
        <w:t xml:space="preserve">support and thus </w:t>
      </w:r>
      <w:r w:rsidRPr="00C861F0">
        <w:rPr>
          <w:b/>
          <w:noProof/>
        </w:rPr>
        <w:t>person centeredness</w:t>
      </w:r>
      <w:r w:rsidRPr="00622CD6">
        <w:rPr>
          <w:noProof/>
        </w:rPr>
        <w:t xml:space="preserve">. </w:t>
      </w:r>
      <w:r>
        <w:rPr>
          <w:noProof/>
        </w:rPr>
        <w:t xml:space="preserve">People who participated in our studies have been assigned the role of discloser talking about a recent upsetting event or listener responding to the discloser as he or she normally would. </w:t>
      </w:r>
      <w:r w:rsidRPr="00622CD6">
        <w:rPr>
          <w:noProof/>
        </w:rPr>
        <w:t>This does not mean that people maintain listener and disclosure roles throughout the conversation. In fact, the sample conversation we have been using throughout the manual illustrates how listener and discloser roles change (</w:t>
      </w:r>
      <w:r w:rsidRPr="00622CD6">
        <w:rPr>
          <w:i/>
          <w:noProof/>
        </w:rPr>
        <w:t>see S001. unit 70</w:t>
      </w:r>
      <w:r w:rsidRPr="00622CD6">
        <w:rPr>
          <w:noProof/>
        </w:rPr>
        <w:t xml:space="preserve">). </w:t>
      </w:r>
      <w:r>
        <w:rPr>
          <w:noProof/>
        </w:rPr>
        <w:t xml:space="preserve">In that </w:t>
      </w:r>
      <w:r w:rsidRPr="00622CD6">
        <w:rPr>
          <w:noProof/>
        </w:rPr>
        <w:t>case</w:t>
      </w:r>
      <w:r>
        <w:rPr>
          <w:noProof/>
        </w:rPr>
        <w:t>,</w:t>
      </w:r>
      <w:r w:rsidRPr="00622CD6">
        <w:rPr>
          <w:noProof/>
        </w:rPr>
        <w:t xml:space="preserve"> listeners who begin drawing atte</w:t>
      </w:r>
      <w:r>
        <w:rPr>
          <w:noProof/>
        </w:rPr>
        <w:t xml:space="preserve">ntion to their own experiences </w:t>
      </w:r>
      <w:r w:rsidRPr="00622CD6">
        <w:rPr>
          <w:noProof/>
        </w:rPr>
        <w:t xml:space="preserve">utilize low person-centered strategies. </w:t>
      </w:r>
    </w:p>
    <w:p w:rsidR="00241380" w:rsidRDefault="00241380" w:rsidP="002C10BF">
      <w:pPr>
        <w:pStyle w:val="ListParagraph"/>
        <w:ind w:left="360"/>
        <w:rPr>
          <w:bCs/>
        </w:rPr>
      </w:pPr>
    </w:p>
    <w:p w:rsidR="00241380" w:rsidRDefault="00241380" w:rsidP="002C10BF">
      <w:pPr>
        <w:pStyle w:val="ListParagraph"/>
        <w:ind w:left="0"/>
        <w:rPr>
          <w:bCs/>
        </w:rPr>
      </w:pPr>
      <w:r>
        <w:rPr>
          <w:bCs/>
        </w:rPr>
        <w:t xml:space="preserve">The next point is vitally important for coding PC. </w:t>
      </w:r>
    </w:p>
    <w:p w:rsidR="00241380" w:rsidRDefault="00241380" w:rsidP="002C10BF">
      <w:pPr>
        <w:pStyle w:val="ListParagraph"/>
        <w:ind w:left="0"/>
        <w:rPr>
          <w:bCs/>
        </w:rPr>
      </w:pPr>
    </w:p>
    <w:p w:rsidR="00241380" w:rsidRPr="0084691B" w:rsidRDefault="00241380" w:rsidP="002C10BF">
      <w:pPr>
        <w:pStyle w:val="ListParagraph"/>
        <w:numPr>
          <w:ilvl w:val="3"/>
          <w:numId w:val="1"/>
        </w:numPr>
        <w:ind w:left="360"/>
        <w:rPr>
          <w:bCs/>
        </w:rPr>
      </w:pPr>
      <w:r>
        <w:rPr>
          <w:b/>
          <w:bCs/>
        </w:rPr>
        <w:t>B</w:t>
      </w:r>
      <w:r w:rsidRPr="0084691B">
        <w:rPr>
          <w:b/>
          <w:bCs/>
        </w:rPr>
        <w:t xml:space="preserve">efore you begin </w:t>
      </w:r>
      <w:r>
        <w:rPr>
          <w:b/>
          <w:bCs/>
        </w:rPr>
        <w:t>coding</w:t>
      </w:r>
      <w:r w:rsidRPr="0084691B">
        <w:rPr>
          <w:b/>
          <w:bCs/>
        </w:rPr>
        <w:t xml:space="preserve"> utterances for PC, please read the entire conversation first. </w:t>
      </w:r>
      <w:r>
        <w:rPr>
          <w:b/>
          <w:bCs/>
        </w:rPr>
        <w:t>P</w:t>
      </w:r>
      <w:r w:rsidRPr="007414BD">
        <w:rPr>
          <w:b/>
          <w:bCs/>
        </w:rPr>
        <w:t xml:space="preserve">erson centeredness is difficult to </w:t>
      </w:r>
      <w:r>
        <w:rPr>
          <w:b/>
          <w:bCs/>
        </w:rPr>
        <w:t xml:space="preserve">code. To capture </w:t>
      </w:r>
      <w:r w:rsidRPr="007414BD">
        <w:rPr>
          <w:b/>
          <w:bCs/>
        </w:rPr>
        <w:t>the quality or level of a person-centered message</w:t>
      </w:r>
      <w:r>
        <w:rPr>
          <w:b/>
          <w:bCs/>
        </w:rPr>
        <w:t>,</w:t>
      </w:r>
      <w:r w:rsidRPr="007414BD">
        <w:rPr>
          <w:b/>
          <w:bCs/>
        </w:rPr>
        <w:t xml:space="preserve"> you </w:t>
      </w:r>
      <w:r>
        <w:rPr>
          <w:b/>
          <w:bCs/>
        </w:rPr>
        <w:t xml:space="preserve">must </w:t>
      </w:r>
      <w:r w:rsidRPr="007414BD">
        <w:rPr>
          <w:b/>
          <w:bCs/>
        </w:rPr>
        <w:t xml:space="preserve">read </w:t>
      </w:r>
      <w:r>
        <w:rPr>
          <w:b/>
          <w:bCs/>
        </w:rPr>
        <w:t xml:space="preserve">the entire conversation first and pay attention to </w:t>
      </w:r>
      <w:r w:rsidRPr="007414BD">
        <w:rPr>
          <w:b/>
          <w:bCs/>
        </w:rPr>
        <w:t xml:space="preserve">what was said </w:t>
      </w:r>
      <w:r>
        <w:rPr>
          <w:b/>
          <w:bCs/>
        </w:rPr>
        <w:t xml:space="preserve">before and after that comment. </w:t>
      </w:r>
      <w:r w:rsidRPr="00F86AC9">
        <w:rPr>
          <w:noProof/>
        </w:rPr>
        <w:t xml:space="preserve">People </w:t>
      </w:r>
      <w:r w:rsidRPr="00F86AC9">
        <w:t>do not respond to individual components of messages.</w:t>
      </w:r>
      <w:r w:rsidRPr="00622CD6">
        <w:t xml:space="preserve"> They respond to the </w:t>
      </w:r>
      <w:r w:rsidRPr="0084691B">
        <w:rPr>
          <w:i/>
        </w:rPr>
        <w:t>primary action</w:t>
      </w:r>
      <w:r w:rsidRPr="00622CD6">
        <w:t xml:space="preserve"> </w:t>
      </w:r>
      <w:r w:rsidRPr="00E6001C">
        <w:rPr>
          <w:i/>
        </w:rPr>
        <w:t>or goal</w:t>
      </w:r>
      <w:r>
        <w:t xml:space="preserve"> </w:t>
      </w:r>
      <w:r w:rsidRPr="00622CD6">
        <w:t xml:space="preserve">the utterance tries to accomplish. </w:t>
      </w:r>
      <w:r w:rsidRPr="00C75AC9">
        <w:rPr>
          <w:noProof/>
        </w:rPr>
        <w:t>It is crucial that you view utterances in the context of the entire conversation</w:t>
      </w:r>
      <w:r w:rsidRPr="0084691B">
        <w:rPr>
          <w:bCs/>
        </w:rPr>
        <w:t xml:space="preserve"> because an utterance might change in meaning when you consider the context within which it was said. For example, an utterance</w:t>
      </w:r>
      <w:r>
        <w:rPr>
          <w:bCs/>
        </w:rPr>
        <w:t>,</w:t>
      </w:r>
      <w:r w:rsidRPr="0084691B">
        <w:rPr>
          <w:bCs/>
        </w:rPr>
        <w:t xml:space="preserve"> such as “I know how you feel. I had a similar thing happen to me…</w:t>
      </w:r>
      <w:r>
        <w:rPr>
          <w:bCs/>
        </w:rPr>
        <w:t>,</w:t>
      </w:r>
      <w:r w:rsidRPr="0084691B">
        <w:rPr>
          <w:bCs/>
        </w:rPr>
        <w:t>” might be an expression of sympathy (coded as PC5) or a diversion (coded as PC3) depending on what the listener says next. For example,</w:t>
      </w:r>
    </w:p>
    <w:p w:rsidR="00241380" w:rsidRDefault="00241380" w:rsidP="002C10BF">
      <w:pPr>
        <w:pStyle w:val="ListParagraph"/>
        <w:ind w:left="0"/>
        <w:rPr>
          <w:bCs/>
        </w:rPr>
      </w:pPr>
    </w:p>
    <w:p w:rsidR="00241380" w:rsidRDefault="00241380" w:rsidP="002C10BF">
      <w:pPr>
        <w:pStyle w:val="ListParagraph"/>
        <w:numPr>
          <w:ilvl w:val="0"/>
          <w:numId w:val="17"/>
        </w:numPr>
        <w:rPr>
          <w:b/>
          <w:bCs/>
        </w:rPr>
      </w:pPr>
      <w:r>
        <w:rPr>
          <w:b/>
          <w:bCs/>
        </w:rPr>
        <w:t>PC 5 = “Gosh, that just sucks…”</w:t>
      </w:r>
    </w:p>
    <w:p w:rsidR="00241380" w:rsidRPr="00C75AC9" w:rsidRDefault="00241380" w:rsidP="002C10BF">
      <w:pPr>
        <w:pStyle w:val="ListParagraph"/>
        <w:numPr>
          <w:ilvl w:val="0"/>
          <w:numId w:val="17"/>
        </w:numPr>
        <w:rPr>
          <w:b/>
          <w:bCs/>
        </w:rPr>
      </w:pPr>
      <w:r>
        <w:rPr>
          <w:b/>
          <w:bCs/>
        </w:rPr>
        <w:t>PC 3 =  “You see, the other day I went …” (</w:t>
      </w:r>
      <w:r>
        <w:rPr>
          <w:b/>
          <w:bCs/>
          <w:i/>
        </w:rPr>
        <w:t>continues on for a number of</w:t>
      </w:r>
      <w:r w:rsidRPr="007D6A74">
        <w:rPr>
          <w:b/>
          <w:bCs/>
          <w:i/>
        </w:rPr>
        <w:t xml:space="preserve"> utterances with an elaborate story that focuses on</w:t>
      </w:r>
      <w:r>
        <w:rPr>
          <w:b/>
          <w:bCs/>
          <w:i/>
        </w:rPr>
        <w:t xml:space="preserve"> the listener’s problem</w:t>
      </w:r>
      <w:r>
        <w:rPr>
          <w:b/>
          <w:bCs/>
        </w:rPr>
        <w:t xml:space="preserve">) </w:t>
      </w:r>
    </w:p>
    <w:p w:rsidR="00241380" w:rsidRDefault="00241380" w:rsidP="002C10BF">
      <w:pPr>
        <w:rPr>
          <w:rFonts w:ascii="Garamond" w:hAnsi="Garamond"/>
          <w:noProof/>
        </w:rPr>
      </w:pPr>
    </w:p>
    <w:p w:rsidR="00241380" w:rsidRPr="00476BD8" w:rsidRDefault="00241380" w:rsidP="002C10BF">
      <w:pPr>
        <w:ind w:left="360"/>
        <w:rPr>
          <w:rFonts w:ascii="Garamond" w:hAnsi="Garamond"/>
          <w:b/>
          <w:bCs/>
        </w:rPr>
      </w:pPr>
      <w:r>
        <w:rPr>
          <w:rFonts w:ascii="Garamond" w:hAnsi="Garamond"/>
          <w:noProof/>
        </w:rPr>
        <w:t>B</w:t>
      </w:r>
      <w:r w:rsidRPr="0063244C">
        <w:rPr>
          <w:rFonts w:ascii="Garamond" w:hAnsi="Garamond"/>
          <w:noProof/>
        </w:rPr>
        <w:t xml:space="preserve">eginning the PC coding process by reading the entire conversation </w:t>
      </w:r>
      <w:r w:rsidRPr="00325AA4">
        <w:rPr>
          <w:rFonts w:ascii="Garamond" w:hAnsi="Garamond"/>
          <w:b/>
          <w:i/>
          <w:noProof/>
        </w:rPr>
        <w:t xml:space="preserve">first </w:t>
      </w:r>
      <w:r w:rsidRPr="0063244C">
        <w:rPr>
          <w:rFonts w:ascii="Garamond" w:hAnsi="Garamond"/>
          <w:noProof/>
        </w:rPr>
        <w:t>is especially important for detecting statements that are high in PC (i.e., PC7-9).</w:t>
      </w:r>
      <w:r w:rsidRPr="008078D5">
        <w:rPr>
          <w:rFonts w:ascii="Garamond" w:hAnsi="Garamond"/>
          <w:b/>
          <w:noProof/>
        </w:rPr>
        <w:t xml:space="preserve"> </w:t>
      </w:r>
      <w:r w:rsidRPr="008078D5">
        <w:rPr>
          <w:rFonts w:ascii="Garamond" w:hAnsi="Garamond"/>
          <w:bCs/>
        </w:rPr>
        <w:t>The</w:t>
      </w:r>
      <w:r>
        <w:rPr>
          <w:rFonts w:ascii="Garamond" w:hAnsi="Garamond"/>
          <w:bCs/>
        </w:rPr>
        <w:t xml:space="preserve"> nature of these high PC (HPC) message, more so than those with moderate levels of PC (MPC; PC4-6) or low levels of PC (LPC; PC1-3), highlights the very challenging nature of rating PC messages.  As you can see in Table 2, PC9 messages are long. </w:t>
      </w:r>
      <w:r>
        <w:rPr>
          <w:rFonts w:ascii="Garamond" w:hAnsi="Garamond"/>
          <w:noProof/>
        </w:rPr>
        <w:t xml:space="preserve">Highly person-centered (HPC) utterances often also happen across multiple listener turns because people, in general only talk for 1-2 seconds. That makes HPC messages easy to miss because utterances might not be highly person-centered when rated as stand-alone turns; but once you read the listener’s utterances in a “bundle” (i.e., across turns), the highly person-centered nature of the </w:t>
      </w:r>
      <w:r w:rsidRPr="0084691B">
        <w:rPr>
          <w:rFonts w:ascii="Garamond" w:hAnsi="Garamond"/>
          <w:noProof/>
        </w:rPr>
        <w:t xml:space="preserve">listener’s </w:t>
      </w:r>
      <w:r>
        <w:rPr>
          <w:rFonts w:ascii="Garamond" w:hAnsi="Garamond"/>
          <w:noProof/>
        </w:rPr>
        <w:t>comment</w:t>
      </w:r>
      <w:r w:rsidRPr="0084691B">
        <w:rPr>
          <w:rFonts w:ascii="Garamond" w:hAnsi="Garamond"/>
          <w:noProof/>
        </w:rPr>
        <w:t xml:space="preserve"> emerges.</w:t>
      </w:r>
      <w:r w:rsidRPr="0084691B">
        <w:rPr>
          <w:rFonts w:ascii="Garamond" w:hAnsi="Garamond"/>
          <w:bCs/>
        </w:rPr>
        <w:t xml:space="preserve"> </w:t>
      </w:r>
      <w:r w:rsidRPr="0084691B">
        <w:rPr>
          <w:rFonts w:ascii="Garamond" w:hAnsi="Garamond"/>
          <w:noProof/>
        </w:rPr>
        <w:t xml:space="preserve">Appendix 2 features a highly person-centered conversation to illustrate what we mean. </w:t>
      </w:r>
    </w:p>
    <w:p w:rsidR="00241380" w:rsidRDefault="00241380" w:rsidP="002C10BF">
      <w:pPr>
        <w:spacing w:after="200"/>
        <w:rPr>
          <w:rFonts w:ascii="Garamond" w:eastAsiaTheme="minorHAnsi" w:hAnsi="Garamond"/>
          <w:noProof/>
        </w:rPr>
      </w:pPr>
      <w:r>
        <w:rPr>
          <w:rFonts w:ascii="Garamond" w:eastAsiaTheme="minorHAnsi" w:hAnsi="Garamond"/>
          <w:noProof/>
        </w:rPr>
        <w:br/>
        <w:t xml:space="preserve">Here are the three major divisions and nine PC levels. Technically, we have 10 levels if we count PC0. </w:t>
      </w:r>
    </w:p>
    <w:p w:rsidR="00241380" w:rsidRPr="001C100F" w:rsidRDefault="00241380" w:rsidP="002C10BF">
      <w:pPr>
        <w:spacing w:after="200"/>
        <w:contextualSpacing/>
        <w:rPr>
          <w:rFonts w:ascii="Garamond" w:eastAsiaTheme="minorHAnsi" w:hAnsi="Garamond"/>
          <w:noProof/>
        </w:rPr>
      </w:pPr>
      <w:r w:rsidRPr="001C100F">
        <w:rPr>
          <w:rFonts w:ascii="Garamond" w:eastAsiaTheme="minorHAnsi" w:hAnsi="Garamond"/>
          <w:b/>
          <w:noProof/>
          <w:u w:val="single"/>
        </w:rPr>
        <w:t>PC0 Action:</w:t>
      </w:r>
      <w:r w:rsidRPr="001C100F">
        <w:rPr>
          <w:rFonts w:ascii="Garamond" w:eastAsiaTheme="minorHAnsi" w:hAnsi="Garamond"/>
          <w:b/>
          <w:noProof/>
          <w:u w:val="single"/>
        </w:rPr>
        <w:br/>
      </w:r>
      <w:r w:rsidRPr="001C100F">
        <w:rPr>
          <w:rFonts w:ascii="Garamond" w:eastAsiaTheme="minorHAnsi" w:hAnsi="Garamond"/>
          <w:noProof/>
        </w:rPr>
        <w:t>Utterances in this category feature comments that are unrelated or not part of the supportive conversation (e.g., comments made in small talk prior to begin of conversation).</w:t>
      </w:r>
      <w:r>
        <w:rPr>
          <w:rFonts w:ascii="Garamond" w:eastAsiaTheme="minorHAnsi" w:hAnsi="Garamond"/>
          <w:noProof/>
        </w:rPr>
        <w:t xml:space="preserve"> </w:t>
      </w:r>
    </w:p>
    <w:p w:rsidR="00241380" w:rsidRPr="001C100F" w:rsidRDefault="00241380" w:rsidP="002C10BF">
      <w:pPr>
        <w:spacing w:after="200"/>
        <w:contextualSpacing/>
        <w:rPr>
          <w:rFonts w:ascii="Garamond" w:eastAsiaTheme="minorHAnsi" w:hAnsi="Garamond"/>
          <w:noProof/>
        </w:rPr>
      </w:pPr>
    </w:p>
    <w:p w:rsidR="00241380" w:rsidRPr="001C100F" w:rsidRDefault="00241380" w:rsidP="002C10BF">
      <w:pPr>
        <w:spacing w:after="200"/>
        <w:contextualSpacing/>
        <w:rPr>
          <w:rFonts w:ascii="Garamond" w:eastAsiaTheme="minorHAnsi" w:hAnsi="Garamond"/>
          <w:noProof/>
        </w:rPr>
      </w:pPr>
      <w:r w:rsidRPr="00BF0C4E">
        <w:rPr>
          <w:rFonts w:ascii="Garamond" w:eastAsiaTheme="minorHAnsi" w:hAnsi="Garamond"/>
          <w:b/>
          <w:noProof/>
        </w:rPr>
        <w:t>BE CAREFUL</w:t>
      </w:r>
      <w:r w:rsidRPr="00BF0C4E">
        <w:rPr>
          <w:rFonts w:ascii="Garamond" w:eastAsiaTheme="minorHAnsi" w:hAnsi="Garamond"/>
          <w:noProof/>
        </w:rPr>
        <w:t>!</w:t>
      </w:r>
      <w:r>
        <w:rPr>
          <w:rFonts w:ascii="Garamond" w:eastAsiaTheme="minorHAnsi" w:hAnsi="Garamond"/>
          <w:noProof/>
        </w:rPr>
        <w:t xml:space="preserve"> J</w:t>
      </w:r>
      <w:r w:rsidRPr="001C100F">
        <w:rPr>
          <w:rFonts w:ascii="Garamond" w:eastAsiaTheme="minorHAnsi" w:hAnsi="Garamond"/>
          <w:noProof/>
        </w:rPr>
        <w:t xml:space="preserve">ust because the listener’s comment is about a topic other than the </w:t>
      </w:r>
      <w:r>
        <w:rPr>
          <w:rFonts w:ascii="Garamond" w:eastAsiaTheme="minorHAnsi" w:hAnsi="Garamond"/>
          <w:noProof/>
        </w:rPr>
        <w:t xml:space="preserve">discloser’s </w:t>
      </w:r>
      <w:r w:rsidRPr="001C100F">
        <w:rPr>
          <w:rFonts w:ascii="Garamond" w:eastAsiaTheme="minorHAnsi" w:hAnsi="Garamond"/>
          <w:noProof/>
        </w:rPr>
        <w:t>stressor, that does no</w:t>
      </w:r>
      <w:r>
        <w:rPr>
          <w:rFonts w:ascii="Garamond" w:eastAsiaTheme="minorHAnsi" w:hAnsi="Garamond"/>
          <w:noProof/>
        </w:rPr>
        <w:t>t automatically make the listener’s comment</w:t>
      </w:r>
      <w:r w:rsidRPr="001C100F">
        <w:rPr>
          <w:rFonts w:ascii="Garamond" w:eastAsiaTheme="minorHAnsi" w:hAnsi="Garamond"/>
          <w:noProof/>
        </w:rPr>
        <w:t xml:space="preserve"> a PC0. When the listener changes the topic by talking about personal experiences, these topic changes are coded as PC3 because they distract the discloser from the stress event. They should not be coded as PC0. </w:t>
      </w:r>
    </w:p>
    <w:p w:rsidR="00241380" w:rsidRPr="001C100F" w:rsidRDefault="00241380" w:rsidP="002C10BF">
      <w:pPr>
        <w:spacing w:after="200"/>
        <w:contextualSpacing/>
        <w:rPr>
          <w:rFonts w:ascii="Garamond" w:eastAsiaTheme="minorHAnsi" w:hAnsi="Garamond"/>
          <w:noProof/>
        </w:rPr>
      </w:pPr>
    </w:p>
    <w:p w:rsidR="00241380" w:rsidRDefault="00241380" w:rsidP="002C10BF">
      <w:pPr>
        <w:spacing w:after="200"/>
        <w:contextualSpacing/>
        <w:rPr>
          <w:rFonts w:ascii="Garamond" w:eastAsiaTheme="minorHAnsi" w:hAnsi="Garamond"/>
          <w:noProof/>
        </w:rPr>
      </w:pPr>
      <w:r w:rsidRPr="001C100F">
        <w:rPr>
          <w:rFonts w:ascii="Garamond" w:eastAsiaTheme="minorHAnsi" w:hAnsi="Garamond"/>
          <w:noProof/>
        </w:rPr>
        <w:t>A PC0 comment is one where the listener and usually also the discloser engage in small talk for a prolon</w:t>
      </w:r>
      <w:r>
        <w:rPr>
          <w:rFonts w:ascii="Garamond" w:eastAsiaTheme="minorHAnsi" w:hAnsi="Garamond"/>
          <w:noProof/>
        </w:rPr>
        <w:t xml:space="preserve">ged portion of the conversation, </w:t>
      </w:r>
      <w:r w:rsidRPr="001C100F">
        <w:rPr>
          <w:rFonts w:ascii="Garamond" w:eastAsiaTheme="minorHAnsi" w:hAnsi="Garamond"/>
          <w:noProof/>
        </w:rPr>
        <w:t xml:space="preserve">and it is clear </w:t>
      </w:r>
      <w:r>
        <w:rPr>
          <w:rFonts w:ascii="Garamond" w:eastAsiaTheme="minorHAnsi" w:hAnsi="Garamond"/>
          <w:noProof/>
        </w:rPr>
        <w:t>that the stressor has been dealt</w:t>
      </w:r>
      <w:r w:rsidRPr="001C100F">
        <w:rPr>
          <w:rFonts w:ascii="Garamond" w:eastAsiaTheme="minorHAnsi" w:hAnsi="Garamond"/>
          <w:noProof/>
        </w:rPr>
        <w:t xml:space="preserve"> with or that both conversants have not yet begun talking about the stressor.</w:t>
      </w:r>
      <w:r>
        <w:rPr>
          <w:rFonts w:ascii="Garamond" w:eastAsiaTheme="minorHAnsi" w:hAnsi="Garamond"/>
          <w:noProof/>
        </w:rPr>
        <w:t xml:space="preserve"> </w:t>
      </w:r>
    </w:p>
    <w:p w:rsidR="00241380" w:rsidRDefault="00241380" w:rsidP="002C10BF">
      <w:pPr>
        <w:spacing w:after="200"/>
        <w:contextualSpacing/>
        <w:rPr>
          <w:rFonts w:ascii="Garamond" w:eastAsiaTheme="minorHAnsi" w:hAnsi="Garamond"/>
          <w:noProof/>
        </w:rPr>
      </w:pPr>
    </w:p>
    <w:p w:rsidR="00241380" w:rsidRDefault="00241380" w:rsidP="002C10BF">
      <w:pPr>
        <w:spacing w:after="200"/>
        <w:contextualSpacing/>
        <w:rPr>
          <w:rFonts w:ascii="Garamond" w:eastAsiaTheme="minorHAnsi" w:hAnsi="Garamond"/>
          <w:noProof/>
        </w:rPr>
      </w:pPr>
      <w:r>
        <w:rPr>
          <w:rFonts w:ascii="Garamond" w:eastAsiaTheme="minorHAnsi" w:hAnsi="Garamond"/>
          <w:noProof/>
        </w:rPr>
        <w:t>Below is an example (C90): The discloser (P) signals several times prior to utterance 95 that the stressor had been dealt with, and thus, beginning with utterance 100 the conversation between the discloser (P) and the listener (C) proceeds with chit-chat (numbers to the right indicate PC levels).</w:t>
      </w:r>
    </w:p>
    <w:p w:rsidR="00241380" w:rsidRDefault="00241380" w:rsidP="002C10BF">
      <w:pPr>
        <w:spacing w:after="200"/>
        <w:contextualSpacing/>
        <w:rPr>
          <w:rFonts w:ascii="Garamond" w:eastAsiaTheme="minorHAnsi" w:hAnsi="Garamond"/>
          <w:noProof/>
        </w:rPr>
      </w:pPr>
    </w:p>
    <w:tbl>
      <w:tblPr>
        <w:tblW w:w="0" w:type="auto"/>
        <w:tblLook w:val="04A0" w:firstRow="1" w:lastRow="0" w:firstColumn="1" w:lastColumn="0" w:noHBand="0" w:noVBand="1"/>
      </w:tblPr>
      <w:tblGrid>
        <w:gridCol w:w="729"/>
        <w:gridCol w:w="5166"/>
        <w:gridCol w:w="689"/>
      </w:tblGrid>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Anything else distressing happened?</w:t>
            </w:r>
          </w:p>
        </w:tc>
        <w:tc>
          <w:tcPr>
            <w:tcW w:w="0" w:type="auto"/>
          </w:tcPr>
          <w:p w:rsidR="00241380" w:rsidRPr="00A44DF6" w:rsidRDefault="00241380" w:rsidP="002C10BF">
            <w:pPr>
              <w:ind w:left="360"/>
              <w:rPr>
                <w:rFonts w:ascii="Garamond" w:hAnsi="Garamond"/>
              </w:rPr>
            </w:pPr>
            <w:r w:rsidRPr="00A44DF6">
              <w:rPr>
                <w:rFonts w:ascii="Garamond" w:hAnsi="Garamond"/>
              </w:rPr>
              <w:t>7</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P:  Nope.</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It’s been a Pretty slow month, I guess.</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(C: Yeah)</w:t>
            </w:r>
          </w:p>
        </w:tc>
        <w:tc>
          <w:tcPr>
            <w:tcW w:w="0" w:type="auto"/>
          </w:tcPr>
          <w:p w:rsidR="00241380" w:rsidRPr="00A44DF6" w:rsidRDefault="00241380" w:rsidP="002C10BF">
            <w:pPr>
              <w:ind w:left="360"/>
              <w:rPr>
                <w:rFonts w:ascii="Garamond" w:hAnsi="Garamond"/>
              </w:rPr>
            </w:pPr>
            <w:r w:rsidRPr="00A44DF6">
              <w:rPr>
                <w:rFonts w:ascii="Garamond" w:hAnsi="Garamond"/>
              </w:rPr>
              <w:t>5</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How about you?</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C: No, </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nothing really I think.</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P: Okay. </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So what are you going to do after you graduate?</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C: um I have no idea.</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Probably go back home</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and spend some time with my family probably.</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(P: mhm)</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and then maybe become a stock broker.</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I don’t know</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P: That sounds good.</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C: Yeah. </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How about yourself?</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P: Uh I think law school is after this.</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C: Oh really? </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You gotta be smart to do that. </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(P: Oh no)</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That’s awesome. </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(P: You just have to work hard enough)</w:t>
            </w:r>
          </w:p>
        </w:tc>
        <w:tc>
          <w:tcPr>
            <w:tcW w:w="0" w:type="auto"/>
          </w:tcPr>
          <w:p w:rsidR="00241380" w:rsidRPr="00A44DF6" w:rsidRDefault="00241380" w:rsidP="002C10BF">
            <w:pPr>
              <w:ind w:left="360"/>
              <w:rPr>
                <w:rFonts w:ascii="Garamond" w:hAnsi="Garamond"/>
              </w:rPr>
            </w:pP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 xml:space="preserve"> Yeah. </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C</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Are you excited about it?</w:t>
            </w:r>
          </w:p>
        </w:tc>
        <w:tc>
          <w:tcPr>
            <w:tcW w:w="0" w:type="auto"/>
          </w:tcPr>
          <w:p w:rsidR="00241380" w:rsidRPr="00A44DF6" w:rsidRDefault="00241380" w:rsidP="002C10BF">
            <w:pPr>
              <w:ind w:left="360"/>
              <w:rPr>
                <w:rFonts w:ascii="Garamond" w:hAnsi="Garamond"/>
              </w:rPr>
            </w:pPr>
            <w:r w:rsidRPr="00A44DF6">
              <w:rPr>
                <w:rFonts w:ascii="Garamond" w:hAnsi="Garamond"/>
              </w:rPr>
              <w:t>0</w:t>
            </w:r>
          </w:p>
        </w:tc>
      </w:tr>
      <w:tr w:rsidR="00241380" w:rsidRPr="00A44DF6" w:rsidTr="002C10BF">
        <w:tc>
          <w:tcPr>
            <w:tcW w:w="0" w:type="auto"/>
          </w:tcPr>
          <w:p w:rsidR="00241380" w:rsidRPr="00A44DF6" w:rsidRDefault="00241380" w:rsidP="002C10BF">
            <w:pPr>
              <w:ind w:left="360"/>
              <w:rPr>
                <w:rFonts w:ascii="Garamond" w:hAnsi="Garamond"/>
              </w:rPr>
            </w:pPr>
            <w:r w:rsidRPr="00A44DF6">
              <w:rPr>
                <w:rFonts w:ascii="Garamond" w:hAnsi="Garamond"/>
              </w:rPr>
              <w:t>P</w:t>
            </w:r>
          </w:p>
        </w:tc>
        <w:tc>
          <w:tcPr>
            <w:tcW w:w="0" w:type="auto"/>
          </w:tcPr>
          <w:p w:rsidR="00241380" w:rsidRPr="00A44DF6" w:rsidRDefault="00241380" w:rsidP="002C10BF">
            <w:pPr>
              <w:pStyle w:val="ListParagraph"/>
              <w:widowControl w:val="0"/>
              <w:numPr>
                <w:ilvl w:val="0"/>
                <w:numId w:val="14"/>
              </w:numPr>
              <w:overflowPunct w:val="0"/>
              <w:autoSpaceDE w:val="0"/>
              <w:autoSpaceDN w:val="0"/>
              <w:adjustRightInd w:val="0"/>
              <w:ind w:left="513" w:hanging="477"/>
              <w:textAlignment w:val="baseline"/>
              <w:rPr>
                <w:szCs w:val="24"/>
              </w:rPr>
            </w:pPr>
            <w:r w:rsidRPr="00A44DF6">
              <w:rPr>
                <w:szCs w:val="24"/>
              </w:rPr>
              <w:t>P: mhm.</w:t>
            </w:r>
          </w:p>
        </w:tc>
        <w:tc>
          <w:tcPr>
            <w:tcW w:w="0" w:type="auto"/>
          </w:tcPr>
          <w:p w:rsidR="00241380" w:rsidRPr="00A44DF6" w:rsidRDefault="00241380" w:rsidP="002C10BF">
            <w:pPr>
              <w:ind w:left="360"/>
              <w:rPr>
                <w:rFonts w:ascii="Garamond" w:hAnsi="Garamond"/>
              </w:rPr>
            </w:pPr>
          </w:p>
        </w:tc>
      </w:tr>
    </w:tbl>
    <w:p w:rsidR="00241380" w:rsidRPr="00AB2000" w:rsidRDefault="00241380" w:rsidP="002C10BF">
      <w:pPr>
        <w:rPr>
          <w:rFonts w:ascii="Cambria" w:hAnsi="Cambria"/>
        </w:rPr>
      </w:pPr>
    </w:p>
    <w:p w:rsidR="00241380" w:rsidRPr="008868B2" w:rsidRDefault="00241380" w:rsidP="002C10BF">
      <w:pPr>
        <w:spacing w:after="200"/>
        <w:contextualSpacing/>
        <w:jc w:val="center"/>
        <w:rPr>
          <w:rFonts w:ascii="Garamond" w:eastAsiaTheme="minorHAnsi" w:hAnsi="Garamond"/>
          <w:b/>
          <w:noProof/>
        </w:rPr>
      </w:pPr>
      <w:r>
        <w:rPr>
          <w:rFonts w:ascii="Garamond" w:eastAsiaTheme="minorHAnsi" w:hAnsi="Garamond"/>
          <w:b/>
          <w:noProof/>
        </w:rPr>
        <w:t xml:space="preserve">LPC: </w:t>
      </w:r>
      <w:r w:rsidRPr="008868B2">
        <w:rPr>
          <w:rFonts w:ascii="Garamond" w:eastAsiaTheme="minorHAnsi" w:hAnsi="Garamond"/>
          <w:b/>
          <w:noProof/>
        </w:rPr>
        <w:t>Low Person Centeredness (PC1-3)</w:t>
      </w:r>
      <w:r w:rsidRPr="008868B2">
        <w:rPr>
          <w:rFonts w:ascii="Garamond" w:eastAsiaTheme="minorHAnsi" w:hAnsi="Garamond"/>
          <w:b/>
          <w:noProof/>
        </w:rPr>
        <w:br/>
      </w:r>
    </w:p>
    <w:p w:rsidR="00241380" w:rsidRPr="001A5782" w:rsidRDefault="00241380" w:rsidP="002C10BF">
      <w:pPr>
        <w:spacing w:after="200"/>
        <w:contextualSpacing/>
        <w:rPr>
          <w:rFonts w:ascii="Garamond" w:eastAsiaTheme="minorHAnsi" w:hAnsi="Garamond"/>
          <w:b/>
          <w:noProof/>
          <w:u w:val="single"/>
        </w:rPr>
      </w:pPr>
      <w:r w:rsidRPr="001A5782">
        <w:rPr>
          <w:rFonts w:ascii="Garamond" w:eastAsiaTheme="minorHAnsi" w:hAnsi="Garamond"/>
          <w:b/>
          <w:noProof/>
        </w:rPr>
        <w:t>PRIMARY ACTION</w:t>
      </w:r>
      <w:r>
        <w:rPr>
          <w:rFonts w:ascii="Garamond" w:eastAsiaTheme="minorHAnsi" w:hAnsi="Garamond"/>
          <w:b/>
          <w:noProof/>
        </w:rPr>
        <w:t>/GOAL:</w:t>
      </w:r>
      <w:r w:rsidRPr="001A5782">
        <w:rPr>
          <w:rFonts w:ascii="Garamond" w:eastAsiaTheme="minorHAnsi" w:hAnsi="Garamond"/>
          <w:b/>
          <w:noProof/>
        </w:rPr>
        <w:t xml:space="preserve"> </w:t>
      </w:r>
      <w:r>
        <w:rPr>
          <w:rFonts w:ascii="Garamond" w:eastAsiaTheme="minorHAnsi" w:hAnsi="Garamond"/>
          <w:b/>
          <w:noProof/>
        </w:rPr>
        <w:t>The listener denies t</w:t>
      </w:r>
      <w:r w:rsidRPr="001A5782">
        <w:rPr>
          <w:rFonts w:ascii="Garamond" w:eastAsiaTheme="minorHAnsi" w:hAnsi="Garamond"/>
          <w:b/>
          <w:noProof/>
        </w:rPr>
        <w:t xml:space="preserve">he </w:t>
      </w:r>
      <w:r>
        <w:rPr>
          <w:rFonts w:ascii="Garamond" w:eastAsiaTheme="minorHAnsi" w:hAnsi="Garamond"/>
          <w:b/>
          <w:noProof/>
        </w:rPr>
        <w:t>d</w:t>
      </w:r>
      <w:r w:rsidRPr="001A5782">
        <w:rPr>
          <w:rFonts w:ascii="Garamond" w:eastAsiaTheme="minorHAnsi" w:hAnsi="Garamond"/>
          <w:b/>
          <w:noProof/>
        </w:rPr>
        <w:t xml:space="preserve">iscloser’s </w:t>
      </w:r>
      <w:r>
        <w:rPr>
          <w:rFonts w:ascii="Garamond" w:eastAsiaTheme="minorHAnsi" w:hAnsi="Garamond"/>
          <w:b/>
          <w:noProof/>
        </w:rPr>
        <w:t>a</w:t>
      </w:r>
      <w:r w:rsidRPr="001A5782">
        <w:rPr>
          <w:rFonts w:ascii="Garamond" w:eastAsiaTheme="minorHAnsi" w:hAnsi="Garamond"/>
          <w:b/>
          <w:noProof/>
        </w:rPr>
        <w:t xml:space="preserve">ctions and </w:t>
      </w:r>
      <w:r>
        <w:rPr>
          <w:rFonts w:ascii="Garamond" w:eastAsiaTheme="minorHAnsi" w:hAnsi="Garamond"/>
          <w:b/>
          <w:noProof/>
        </w:rPr>
        <w:t>f</w:t>
      </w:r>
      <w:r w:rsidRPr="001A5782">
        <w:rPr>
          <w:rFonts w:ascii="Garamond" w:eastAsiaTheme="minorHAnsi" w:hAnsi="Garamond"/>
          <w:b/>
          <w:noProof/>
        </w:rPr>
        <w:t>eelings</w:t>
      </w:r>
      <w:r>
        <w:rPr>
          <w:rFonts w:ascii="Garamond" w:eastAsiaTheme="minorHAnsi" w:hAnsi="Garamond"/>
          <w:b/>
          <w:noProof/>
        </w:rPr>
        <w:br/>
      </w:r>
      <w:r>
        <w:rPr>
          <w:rFonts w:ascii="Garamond" w:eastAsiaTheme="minorHAnsi" w:hAnsi="Garamond"/>
          <w:noProof/>
        </w:rPr>
        <w:t>LPC utte</w:t>
      </w:r>
      <w:r w:rsidRPr="00D34E45">
        <w:rPr>
          <w:rFonts w:ascii="Garamond" w:eastAsiaTheme="minorHAnsi" w:hAnsi="Garamond"/>
          <w:noProof/>
        </w:rPr>
        <w:t>r</w:t>
      </w:r>
      <w:r>
        <w:rPr>
          <w:rFonts w:ascii="Garamond" w:eastAsiaTheme="minorHAnsi" w:hAnsi="Garamond"/>
          <w:noProof/>
        </w:rPr>
        <w:t>ances include c</w:t>
      </w:r>
      <w:r w:rsidRPr="00B84E56">
        <w:rPr>
          <w:rFonts w:ascii="Garamond" w:eastAsiaTheme="minorHAnsi" w:hAnsi="Garamond"/>
          <w:noProof/>
        </w:rPr>
        <w:t>ondemning, challenging, and minimizing the discloser’s feelings</w:t>
      </w:r>
      <w:r>
        <w:rPr>
          <w:rFonts w:ascii="Garamond" w:eastAsiaTheme="minorHAnsi" w:hAnsi="Garamond"/>
          <w:noProof/>
        </w:rPr>
        <w:t xml:space="preserve">; ignoring or downplaying upsetting emotions; or outright blaming the other person for what happened. </w:t>
      </w:r>
      <w:r>
        <w:rPr>
          <w:rFonts w:ascii="Garamond" w:eastAsiaTheme="minorHAnsi" w:hAnsi="Garamond"/>
          <w:noProof/>
        </w:rPr>
        <w:br/>
      </w:r>
    </w:p>
    <w:p w:rsidR="00241380" w:rsidRPr="00DE4E53" w:rsidRDefault="00241380" w:rsidP="002C10BF">
      <w:pPr>
        <w:spacing w:after="200"/>
        <w:contextualSpacing/>
        <w:rPr>
          <w:rFonts w:ascii="Garamond" w:eastAsiaTheme="minorHAnsi" w:hAnsi="Garamond"/>
          <w:noProof/>
        </w:rPr>
      </w:pPr>
      <w:r w:rsidRPr="00DE4E53">
        <w:rPr>
          <w:rFonts w:ascii="Garamond" w:eastAsiaTheme="minorHAnsi" w:hAnsi="Garamond"/>
          <w:noProof/>
        </w:rPr>
        <w:t xml:space="preserve">It is important to remember that listeners </w:t>
      </w:r>
      <w:r>
        <w:rPr>
          <w:rFonts w:ascii="Garamond" w:eastAsiaTheme="minorHAnsi" w:hAnsi="Garamond"/>
          <w:noProof/>
        </w:rPr>
        <w:t xml:space="preserve">do not harbor ill </w:t>
      </w:r>
      <w:r w:rsidRPr="00DE4E53">
        <w:rPr>
          <w:rFonts w:ascii="Garamond" w:eastAsiaTheme="minorHAnsi" w:hAnsi="Garamond"/>
          <w:noProof/>
        </w:rPr>
        <w:t xml:space="preserve">intentions when they use low person-centered </w:t>
      </w:r>
      <w:r>
        <w:rPr>
          <w:rFonts w:ascii="Garamond" w:eastAsiaTheme="minorHAnsi" w:hAnsi="Garamond"/>
          <w:noProof/>
        </w:rPr>
        <w:t>comments</w:t>
      </w:r>
      <w:r w:rsidRPr="00DE4E53">
        <w:rPr>
          <w:rFonts w:ascii="Garamond" w:eastAsiaTheme="minorHAnsi" w:hAnsi="Garamond"/>
          <w:noProof/>
        </w:rPr>
        <w:t xml:space="preserve">. </w:t>
      </w:r>
      <w:r>
        <w:rPr>
          <w:rFonts w:ascii="Garamond" w:eastAsiaTheme="minorHAnsi" w:hAnsi="Garamond"/>
          <w:noProof/>
        </w:rPr>
        <w:t xml:space="preserve">Keep in mind that </w:t>
      </w:r>
      <w:r w:rsidRPr="00A77EB1">
        <w:rPr>
          <w:rFonts w:ascii="Garamond" w:eastAsiaTheme="minorHAnsi" w:hAnsi="Garamond"/>
          <w:noProof/>
        </w:rPr>
        <w:t>we</w:t>
      </w:r>
      <w:r>
        <w:rPr>
          <w:rFonts w:ascii="Garamond" w:eastAsiaTheme="minorHAnsi" w:hAnsi="Garamond"/>
          <w:noProof/>
        </w:rPr>
        <w:t xml:space="preserve"> are imposing this PC system onto listener comments and that a</w:t>
      </w:r>
      <w:r w:rsidRPr="00DE4E53">
        <w:rPr>
          <w:rFonts w:ascii="Garamond" w:eastAsiaTheme="minorHAnsi" w:hAnsi="Garamond"/>
          <w:noProof/>
        </w:rPr>
        <w:t xml:space="preserve"> lot of times listeners may </w:t>
      </w:r>
      <w:r>
        <w:rPr>
          <w:rFonts w:ascii="Garamond" w:eastAsiaTheme="minorHAnsi" w:hAnsi="Garamond"/>
          <w:noProof/>
        </w:rPr>
        <w:t xml:space="preserve">be well-intentioned but unsure what to say. Supporting someone is hard, particularly if we do not know that person. Listeners might also </w:t>
      </w:r>
      <w:r w:rsidRPr="00DE4E53">
        <w:rPr>
          <w:rFonts w:ascii="Garamond" w:eastAsiaTheme="minorHAnsi" w:hAnsi="Garamond"/>
          <w:noProof/>
        </w:rPr>
        <w:t xml:space="preserve">simply not think carefully about what </w:t>
      </w:r>
      <w:r>
        <w:rPr>
          <w:rFonts w:ascii="Garamond" w:eastAsiaTheme="minorHAnsi" w:hAnsi="Garamond"/>
          <w:noProof/>
        </w:rPr>
        <w:t>effect their comments have on others</w:t>
      </w:r>
      <w:r w:rsidRPr="00DE4E53">
        <w:rPr>
          <w:rFonts w:ascii="Garamond" w:eastAsiaTheme="minorHAnsi" w:hAnsi="Garamond"/>
          <w:noProof/>
        </w:rPr>
        <w:t xml:space="preserve">, </w:t>
      </w:r>
      <w:r>
        <w:rPr>
          <w:rFonts w:ascii="Garamond" w:eastAsiaTheme="minorHAnsi" w:hAnsi="Garamond"/>
          <w:noProof/>
        </w:rPr>
        <w:t xml:space="preserve">may </w:t>
      </w:r>
      <w:r w:rsidRPr="00DE4E53">
        <w:rPr>
          <w:rFonts w:ascii="Garamond" w:eastAsiaTheme="minorHAnsi" w:hAnsi="Garamond"/>
          <w:noProof/>
        </w:rPr>
        <w:t xml:space="preserve">be tired, or may simply not be skilled. </w:t>
      </w:r>
    </w:p>
    <w:p w:rsidR="00241380" w:rsidRDefault="00241380" w:rsidP="002C10BF">
      <w:pPr>
        <w:spacing w:after="200"/>
        <w:rPr>
          <w:rFonts w:ascii="Garamond" w:eastAsiaTheme="minorHAnsi" w:hAnsi="Garamond"/>
          <w:b/>
          <w:noProof/>
          <w:u w:val="single"/>
        </w:rPr>
      </w:pPr>
      <w:r>
        <w:rPr>
          <w:rFonts w:ascii="Garamond" w:eastAsiaTheme="minorHAnsi" w:hAnsi="Garamond"/>
          <w:b/>
          <w:noProof/>
          <w:u w:val="single"/>
        </w:rPr>
        <w:br/>
      </w:r>
    </w:p>
    <w:p w:rsidR="00241380" w:rsidRDefault="00241380">
      <w:pPr>
        <w:spacing w:after="160" w:line="259" w:lineRule="auto"/>
        <w:rPr>
          <w:rFonts w:ascii="Garamond" w:eastAsiaTheme="minorHAnsi" w:hAnsi="Garamond"/>
          <w:b/>
          <w:noProof/>
          <w:u w:val="single"/>
        </w:rPr>
      </w:pPr>
      <w:r>
        <w:rPr>
          <w:rFonts w:ascii="Garamond" w:eastAsiaTheme="minorHAnsi" w:hAnsi="Garamond"/>
          <w:b/>
          <w:noProof/>
          <w:u w:val="single"/>
        </w:rPr>
        <w:br w:type="page"/>
      </w:r>
    </w:p>
    <w:p w:rsidR="00241380" w:rsidRPr="005E3A80" w:rsidRDefault="00241380" w:rsidP="002C10BF">
      <w:pPr>
        <w:spacing w:after="200"/>
        <w:rPr>
          <w:rFonts w:ascii="Garamond" w:eastAsiaTheme="minorHAnsi" w:hAnsi="Garamond"/>
          <w:b/>
          <w:noProof/>
          <w:u w:val="single"/>
        </w:rPr>
      </w:pPr>
      <w:r>
        <w:rPr>
          <w:rFonts w:ascii="Garamond" w:eastAsiaTheme="minorHAnsi" w:hAnsi="Garamond"/>
          <w:b/>
          <w:noProof/>
          <w:u w:val="single"/>
        </w:rPr>
        <w:t>PC</w:t>
      </w:r>
      <w:r w:rsidRPr="00446C11">
        <w:rPr>
          <w:rFonts w:ascii="Garamond" w:eastAsiaTheme="minorHAnsi" w:hAnsi="Garamond"/>
          <w:b/>
          <w:noProof/>
          <w:u w:val="single"/>
        </w:rPr>
        <w:t xml:space="preserve">1 Action: </w:t>
      </w:r>
      <w:r>
        <w:rPr>
          <w:rFonts w:ascii="Garamond" w:eastAsiaTheme="minorHAnsi" w:hAnsi="Garamond"/>
          <w:b/>
          <w:noProof/>
          <w:u w:val="single"/>
        </w:rPr>
        <w:t>The l</w:t>
      </w:r>
      <w:r w:rsidRPr="00446C11">
        <w:rPr>
          <w:rFonts w:ascii="Garamond" w:eastAsiaTheme="minorHAnsi" w:hAnsi="Garamond"/>
          <w:b/>
          <w:noProof/>
          <w:u w:val="single"/>
        </w:rPr>
        <w:t>istener condemns the discloser</w:t>
      </w:r>
      <w:r>
        <w:rPr>
          <w:rFonts w:ascii="Garamond" w:eastAsiaTheme="minorHAnsi" w:hAnsi="Garamond"/>
          <w:b/>
          <w:noProof/>
          <w:u w:val="single"/>
        </w:rPr>
        <w:t>’s</w:t>
      </w:r>
      <w:r w:rsidRPr="00446C11">
        <w:rPr>
          <w:rFonts w:ascii="Garamond" w:eastAsiaTheme="minorHAnsi" w:hAnsi="Garamond"/>
          <w:b/>
          <w:noProof/>
          <w:u w:val="single"/>
        </w:rPr>
        <w:t xml:space="preserve"> feelings</w:t>
      </w:r>
      <w:r>
        <w:rPr>
          <w:rFonts w:ascii="Garamond" w:eastAsiaTheme="minorHAnsi" w:hAnsi="Garamond"/>
          <w:b/>
          <w:noProof/>
          <w:u w:val="single"/>
        </w:rPr>
        <w:t xml:space="preserve"> or blames the discloser</w:t>
      </w:r>
      <w:r w:rsidRPr="00446C11">
        <w:rPr>
          <w:rFonts w:ascii="Garamond" w:eastAsiaTheme="minorHAnsi" w:hAnsi="Garamond"/>
          <w:b/>
          <w:noProof/>
          <w:u w:val="single"/>
        </w:rPr>
        <w:br/>
      </w:r>
      <w:r>
        <w:rPr>
          <w:rFonts w:ascii="Garamond" w:eastAsiaTheme="minorHAnsi" w:hAnsi="Garamond"/>
          <w:noProof/>
        </w:rPr>
        <w:t>a) The listener denies, blames, or critizises the discloser.</w:t>
      </w:r>
      <w:r>
        <w:rPr>
          <w:rFonts w:ascii="Garamond" w:eastAsiaTheme="minorHAnsi" w:hAnsi="Garamond"/>
          <w:noProof/>
        </w:rPr>
        <w:br/>
        <w:t xml:space="preserve">Examples: </w:t>
      </w:r>
      <w:r>
        <w:rPr>
          <w:rFonts w:ascii="Garamond" w:eastAsiaTheme="minorHAnsi" w:hAnsi="Garamond"/>
          <w:noProof/>
        </w:rPr>
        <w:br/>
      </w:r>
      <w:r>
        <w:rPr>
          <w:rFonts w:ascii="Garamond" w:eastAsiaTheme="minorHAnsi" w:hAnsi="Garamond"/>
          <w:noProof/>
        </w:rPr>
        <w:tab/>
      </w:r>
      <w:r w:rsidRPr="00B84E56">
        <w:rPr>
          <w:rFonts w:ascii="Garamond" w:eastAsiaTheme="minorHAnsi" w:hAnsi="Garamond"/>
          <w:noProof/>
        </w:rPr>
        <w:t xml:space="preserve">“Well, you </w:t>
      </w:r>
      <w:r>
        <w:rPr>
          <w:rFonts w:ascii="Garamond" w:eastAsiaTheme="minorHAnsi" w:hAnsi="Garamond"/>
          <w:noProof/>
        </w:rPr>
        <w:t xml:space="preserve">mighta </w:t>
      </w:r>
      <w:r w:rsidRPr="00B84E56">
        <w:rPr>
          <w:rFonts w:ascii="Garamond" w:eastAsiaTheme="minorHAnsi" w:hAnsi="Garamond"/>
          <w:noProof/>
        </w:rPr>
        <w:t>brought this on yourself</w:t>
      </w:r>
      <w:r>
        <w:rPr>
          <w:rFonts w:ascii="Garamond" w:eastAsiaTheme="minorHAnsi" w:hAnsi="Garamond"/>
          <w:noProof/>
        </w:rPr>
        <w:t>”</w:t>
      </w:r>
      <w:r>
        <w:rPr>
          <w:rFonts w:ascii="Garamond" w:eastAsiaTheme="minorHAnsi" w:hAnsi="Garamond"/>
          <w:noProof/>
        </w:rPr>
        <w:br/>
      </w:r>
      <w:r w:rsidRPr="00B84E56">
        <w:rPr>
          <w:rFonts w:ascii="Garamond" w:eastAsiaTheme="minorHAnsi" w:hAnsi="Garamond"/>
          <w:noProof/>
        </w:rPr>
        <w:tab/>
        <w:t>“</w:t>
      </w:r>
      <w:r>
        <w:rPr>
          <w:rFonts w:ascii="Garamond" w:hAnsi="Garamond"/>
        </w:rPr>
        <w:t>S</w:t>
      </w:r>
      <w:r w:rsidRPr="00B84E56">
        <w:rPr>
          <w:rFonts w:ascii="Garamond" w:hAnsi="Garamond"/>
        </w:rPr>
        <w:t>nap out of it</w:t>
      </w:r>
      <w:r>
        <w:rPr>
          <w:rFonts w:ascii="Garamond" w:hAnsi="Garamond"/>
        </w:rPr>
        <w:t>, dude</w:t>
      </w:r>
      <w:r w:rsidRPr="00B84E56">
        <w:rPr>
          <w:rFonts w:ascii="Garamond" w:hAnsi="Garamond"/>
        </w:rPr>
        <w:t>.”</w:t>
      </w:r>
      <w:r>
        <w:rPr>
          <w:rFonts w:ascii="Garamond" w:hAnsi="Garamond"/>
        </w:rPr>
        <w:br/>
      </w:r>
      <w:r>
        <w:rPr>
          <w:rFonts w:ascii="Garamond" w:eastAsiaTheme="minorHAnsi" w:hAnsi="Garamond"/>
          <w:noProof/>
        </w:rPr>
        <w:tab/>
      </w:r>
      <w:r w:rsidRPr="00B84E56">
        <w:rPr>
          <w:rFonts w:ascii="Garamond" w:eastAsiaTheme="minorHAnsi" w:hAnsi="Garamond"/>
          <w:noProof/>
        </w:rPr>
        <w:t>“</w:t>
      </w:r>
      <w:r w:rsidRPr="00B84E56">
        <w:rPr>
          <w:rFonts w:ascii="Garamond" w:hAnsi="Garamond"/>
          <w:bCs/>
        </w:rPr>
        <w:t>Man, you need to move on.  What's done is done</w:t>
      </w:r>
      <w:r>
        <w:rPr>
          <w:rFonts w:ascii="Garamond" w:eastAsiaTheme="minorHAnsi" w:hAnsi="Garamond"/>
          <w:noProof/>
        </w:rPr>
        <w:t>”</w:t>
      </w:r>
      <w:r w:rsidRPr="00B84E56">
        <w:rPr>
          <w:rFonts w:ascii="Garamond" w:eastAsiaTheme="minorHAnsi" w:hAnsi="Garamond"/>
          <w:noProof/>
        </w:rPr>
        <w:br/>
      </w:r>
      <w:r>
        <w:rPr>
          <w:rFonts w:ascii="Garamond" w:eastAsiaTheme="minorHAnsi" w:hAnsi="Garamond"/>
          <w:b/>
          <w:noProof/>
          <w:u w:val="single"/>
        </w:rPr>
        <w:br/>
        <w:t>PC</w:t>
      </w:r>
      <w:r w:rsidRPr="00446C11">
        <w:rPr>
          <w:rFonts w:ascii="Garamond" w:eastAsiaTheme="minorHAnsi" w:hAnsi="Garamond"/>
          <w:b/>
          <w:noProof/>
          <w:u w:val="single"/>
        </w:rPr>
        <w:t xml:space="preserve">2 Action: </w:t>
      </w:r>
      <w:r>
        <w:rPr>
          <w:rFonts w:ascii="Garamond" w:eastAsiaTheme="minorHAnsi" w:hAnsi="Garamond"/>
          <w:b/>
          <w:noProof/>
          <w:u w:val="single"/>
        </w:rPr>
        <w:t>The l</w:t>
      </w:r>
      <w:r w:rsidRPr="00446C11">
        <w:rPr>
          <w:rFonts w:ascii="Garamond" w:eastAsiaTheme="minorHAnsi" w:hAnsi="Garamond"/>
          <w:b/>
          <w:noProof/>
          <w:u w:val="single"/>
        </w:rPr>
        <w:t xml:space="preserve">istener challenges </w:t>
      </w:r>
      <w:r>
        <w:rPr>
          <w:rFonts w:ascii="Garamond" w:eastAsiaTheme="minorHAnsi" w:hAnsi="Garamond"/>
          <w:b/>
          <w:noProof/>
          <w:u w:val="single"/>
        </w:rPr>
        <w:t xml:space="preserve">the </w:t>
      </w:r>
      <w:r w:rsidRPr="00446C11">
        <w:rPr>
          <w:rFonts w:ascii="Garamond" w:eastAsiaTheme="minorHAnsi" w:hAnsi="Garamond"/>
          <w:b/>
          <w:noProof/>
          <w:u w:val="single"/>
        </w:rPr>
        <w:t>discloser</w:t>
      </w:r>
      <w:r>
        <w:rPr>
          <w:rFonts w:ascii="Garamond" w:eastAsiaTheme="minorHAnsi" w:hAnsi="Garamond"/>
          <w:b/>
          <w:noProof/>
          <w:u w:val="single"/>
        </w:rPr>
        <w:t>’s</w:t>
      </w:r>
      <w:r w:rsidRPr="00446C11">
        <w:rPr>
          <w:rFonts w:ascii="Garamond" w:eastAsiaTheme="minorHAnsi" w:hAnsi="Garamond"/>
          <w:b/>
          <w:noProof/>
          <w:u w:val="single"/>
        </w:rPr>
        <w:t xml:space="preserve"> feelings </w:t>
      </w:r>
      <w:r w:rsidRPr="00446C11">
        <w:rPr>
          <w:rFonts w:ascii="Garamond" w:eastAsiaTheme="minorHAnsi" w:hAnsi="Garamond"/>
          <w:b/>
          <w:noProof/>
          <w:u w:val="single"/>
        </w:rPr>
        <w:br/>
      </w:r>
      <w:r>
        <w:rPr>
          <w:rFonts w:ascii="Garamond" w:eastAsiaTheme="minorHAnsi" w:hAnsi="Garamond"/>
          <w:noProof/>
        </w:rPr>
        <w:t>a) The listener states or implies that the discloser’s feelings are unwarranted, unfair, unreasonable, or not necessary.</w:t>
      </w:r>
      <w:r>
        <w:rPr>
          <w:rFonts w:ascii="Garamond" w:eastAsiaTheme="minorHAnsi" w:hAnsi="Garamond"/>
          <w:noProof/>
        </w:rPr>
        <w:br/>
        <w:t>Examples:</w:t>
      </w:r>
      <w:r>
        <w:rPr>
          <w:rFonts w:ascii="Garamond" w:eastAsiaTheme="minorHAnsi" w:hAnsi="Garamond"/>
          <w:noProof/>
        </w:rPr>
        <w:br/>
      </w:r>
      <w:r>
        <w:rPr>
          <w:rFonts w:ascii="Garamond" w:eastAsiaTheme="minorHAnsi" w:hAnsi="Garamond"/>
          <w:noProof/>
        </w:rPr>
        <w:tab/>
        <w:t>“You should not be too upset about this.”</w:t>
      </w:r>
      <w:r>
        <w:rPr>
          <w:rFonts w:ascii="Garamond" w:eastAsiaTheme="minorHAnsi" w:hAnsi="Garamond"/>
          <w:noProof/>
        </w:rPr>
        <w:br/>
      </w:r>
      <w:r>
        <w:rPr>
          <w:rFonts w:ascii="Garamond" w:eastAsiaTheme="minorHAnsi" w:hAnsi="Garamond"/>
          <w:noProof/>
        </w:rPr>
        <w:tab/>
        <w:t>“I don’t see why you’re so upset!”</w:t>
      </w:r>
    </w:p>
    <w:p w:rsidR="00241380" w:rsidRPr="006E329E" w:rsidRDefault="00241380" w:rsidP="002C10BF">
      <w:pPr>
        <w:spacing w:after="200"/>
        <w:rPr>
          <w:rFonts w:ascii="Garamond" w:hAnsi="Garamond"/>
        </w:rPr>
      </w:pPr>
      <w:r>
        <w:rPr>
          <w:rFonts w:ascii="Garamond" w:eastAsiaTheme="minorHAnsi" w:hAnsi="Garamond"/>
          <w:noProof/>
        </w:rPr>
        <w:t xml:space="preserve">b) </w:t>
      </w:r>
      <w:r>
        <w:rPr>
          <w:rFonts w:ascii="Garamond" w:hAnsi="Garamond"/>
        </w:rPr>
        <w:t>The listener</w:t>
      </w:r>
      <w:r w:rsidRPr="00B84E56">
        <w:rPr>
          <w:rFonts w:ascii="Garamond" w:hAnsi="Garamond"/>
        </w:rPr>
        <w:t xml:space="preserve"> </w:t>
      </w:r>
      <w:r>
        <w:rPr>
          <w:rFonts w:ascii="Garamond" w:hAnsi="Garamond"/>
        </w:rPr>
        <w:t>states</w:t>
      </w:r>
      <w:r w:rsidRPr="00B84E56">
        <w:rPr>
          <w:rFonts w:ascii="Garamond" w:hAnsi="Garamond"/>
        </w:rPr>
        <w:t xml:space="preserve"> or implies that some </w:t>
      </w:r>
      <w:r>
        <w:rPr>
          <w:rFonts w:ascii="Garamond" w:hAnsi="Garamond"/>
        </w:rPr>
        <w:t xml:space="preserve">of the discloser’s </w:t>
      </w:r>
      <w:r w:rsidRPr="00B84E56">
        <w:rPr>
          <w:rFonts w:ascii="Garamond" w:hAnsi="Garamond"/>
        </w:rPr>
        <w:t>action</w:t>
      </w:r>
      <w:r>
        <w:rPr>
          <w:rFonts w:ascii="Garamond" w:hAnsi="Garamond"/>
        </w:rPr>
        <w:t>s</w:t>
      </w:r>
      <w:r w:rsidRPr="00B84E56">
        <w:rPr>
          <w:rFonts w:ascii="Garamond" w:hAnsi="Garamond"/>
        </w:rPr>
        <w:t xml:space="preserve"> </w:t>
      </w:r>
      <w:r>
        <w:rPr>
          <w:rFonts w:ascii="Garamond" w:hAnsi="Garamond"/>
        </w:rPr>
        <w:t>are</w:t>
      </w:r>
      <w:r w:rsidRPr="00B84E56">
        <w:rPr>
          <w:rFonts w:ascii="Garamond" w:hAnsi="Garamond"/>
        </w:rPr>
        <w:t xml:space="preserve"> responsible for </w:t>
      </w:r>
      <w:r>
        <w:rPr>
          <w:rFonts w:ascii="Garamond" w:hAnsi="Garamond"/>
        </w:rPr>
        <w:t>the problem and how the discloser feels</w:t>
      </w:r>
      <w:r w:rsidRPr="00B84E56">
        <w:rPr>
          <w:rFonts w:ascii="Garamond" w:hAnsi="Garamond"/>
        </w:rPr>
        <w:t>.</w:t>
      </w:r>
      <w:r>
        <w:rPr>
          <w:rFonts w:ascii="Garamond" w:hAnsi="Garamond"/>
        </w:rPr>
        <w:br/>
        <w:t xml:space="preserve">Examples: </w:t>
      </w:r>
      <w:r>
        <w:rPr>
          <w:rFonts w:ascii="Garamond" w:hAnsi="Garamond"/>
        </w:rPr>
        <w:br/>
      </w:r>
      <w:r>
        <w:rPr>
          <w:rFonts w:ascii="Garamond" w:hAnsi="Garamond"/>
        </w:rPr>
        <w:tab/>
        <w:t>“It sounds to me that you did your share, too, though.”</w:t>
      </w:r>
      <w:r>
        <w:rPr>
          <w:rFonts w:ascii="Garamond" w:hAnsi="Garamond"/>
        </w:rPr>
        <w:br/>
      </w:r>
      <w:r>
        <w:rPr>
          <w:rFonts w:ascii="Garamond" w:eastAsiaTheme="minorHAnsi" w:hAnsi="Garamond"/>
          <w:noProof/>
        </w:rPr>
        <w:tab/>
      </w:r>
      <w:r w:rsidRPr="00B84E56">
        <w:rPr>
          <w:rFonts w:ascii="Garamond" w:eastAsiaTheme="minorHAnsi" w:hAnsi="Garamond"/>
          <w:noProof/>
        </w:rPr>
        <w:t>“It sounds to me you’re not entir</w:t>
      </w:r>
      <w:r>
        <w:rPr>
          <w:rFonts w:ascii="Garamond" w:eastAsiaTheme="minorHAnsi" w:hAnsi="Garamond"/>
          <w:noProof/>
        </w:rPr>
        <w:t>ely</w:t>
      </w:r>
      <w:r w:rsidRPr="00B84E56">
        <w:rPr>
          <w:rFonts w:ascii="Garamond" w:eastAsiaTheme="minorHAnsi" w:hAnsi="Garamond"/>
          <w:noProof/>
        </w:rPr>
        <w:t xml:space="preserve"> faultless in this.”</w:t>
      </w:r>
    </w:p>
    <w:p w:rsidR="00241380" w:rsidRPr="00BF0C4E" w:rsidRDefault="00241380" w:rsidP="002C10BF">
      <w:pPr>
        <w:spacing w:after="200"/>
        <w:rPr>
          <w:rFonts w:ascii="Garamond" w:eastAsiaTheme="minorHAnsi" w:hAnsi="Garamond"/>
          <w:noProof/>
        </w:rPr>
      </w:pPr>
      <w:r>
        <w:rPr>
          <w:rFonts w:ascii="Garamond" w:hAnsi="Garamond"/>
        </w:rPr>
        <w:t>c</w:t>
      </w:r>
      <w:r w:rsidRPr="006E329E">
        <w:rPr>
          <w:rFonts w:ascii="Garamond" w:hAnsi="Garamond"/>
        </w:rPr>
        <w:t>) The listener makes an evaluative cl</w:t>
      </w:r>
      <w:r>
        <w:rPr>
          <w:rFonts w:ascii="Garamond" w:hAnsi="Garamond"/>
        </w:rPr>
        <w:t>aim that functions to deny the discloser’</w:t>
      </w:r>
      <w:r w:rsidRPr="006E329E">
        <w:rPr>
          <w:rFonts w:ascii="Garamond" w:hAnsi="Garamond"/>
        </w:rPr>
        <w:t>s feelings or impl</w:t>
      </w:r>
      <w:r>
        <w:rPr>
          <w:rFonts w:ascii="Garamond" w:hAnsi="Garamond"/>
        </w:rPr>
        <w:t>ies</w:t>
      </w:r>
      <w:r w:rsidRPr="006E329E">
        <w:rPr>
          <w:rFonts w:ascii="Garamond" w:hAnsi="Garamond"/>
        </w:rPr>
        <w:t xml:space="preserve"> that these feelings are somehow unwarranted or illegitimate.</w:t>
      </w:r>
      <w:r w:rsidRPr="006E329E">
        <w:rPr>
          <w:rFonts w:ascii="Garamond" w:hAnsi="Garamond"/>
        </w:rPr>
        <w:br/>
        <w:t xml:space="preserve">Examples: </w:t>
      </w:r>
      <w:r>
        <w:rPr>
          <w:rFonts w:ascii="Garamond" w:hAnsi="Garamond"/>
        </w:rPr>
        <w:br/>
      </w:r>
      <w:r>
        <w:rPr>
          <w:rFonts w:ascii="Garamond" w:hAnsi="Garamond"/>
        </w:rPr>
        <w:tab/>
      </w:r>
      <w:r w:rsidRPr="006E329E">
        <w:rPr>
          <w:rFonts w:ascii="Garamond" w:eastAsiaTheme="minorHAnsi" w:hAnsi="Garamond"/>
          <w:noProof/>
        </w:rPr>
        <w:t>“</w:t>
      </w:r>
      <w:r>
        <w:rPr>
          <w:rFonts w:ascii="Garamond" w:hAnsi="Garamond"/>
        </w:rPr>
        <w:t xml:space="preserve">It wasn’t </w:t>
      </w:r>
      <w:r w:rsidRPr="006E329E">
        <w:rPr>
          <w:rFonts w:ascii="Garamond" w:hAnsi="Garamond"/>
        </w:rPr>
        <w:t>meant to be.”</w:t>
      </w:r>
      <w:r>
        <w:rPr>
          <w:rFonts w:ascii="Garamond" w:eastAsiaTheme="minorHAnsi" w:hAnsi="Garamond"/>
          <w:noProof/>
        </w:rPr>
        <w:br/>
      </w:r>
      <w:r>
        <w:rPr>
          <w:rFonts w:ascii="Garamond" w:eastAsiaTheme="minorHAnsi" w:hAnsi="Garamond"/>
          <w:noProof/>
        </w:rPr>
        <w:br/>
      </w:r>
      <w:r w:rsidRPr="00C317EA">
        <w:rPr>
          <w:rFonts w:ascii="Garamond" w:eastAsiaTheme="minorHAnsi" w:hAnsi="Garamond"/>
          <w:noProof/>
        </w:rPr>
        <w:t>The difference between PC2</w:t>
      </w:r>
      <w:r>
        <w:rPr>
          <w:rFonts w:ascii="Garamond" w:eastAsiaTheme="minorHAnsi" w:hAnsi="Garamond"/>
          <w:noProof/>
        </w:rPr>
        <w:t>s</w:t>
      </w:r>
      <w:r w:rsidRPr="00C317EA">
        <w:rPr>
          <w:rFonts w:ascii="Garamond" w:eastAsiaTheme="minorHAnsi" w:hAnsi="Garamond"/>
          <w:noProof/>
        </w:rPr>
        <w:t xml:space="preserve"> and PC3</w:t>
      </w:r>
      <w:r>
        <w:rPr>
          <w:rFonts w:ascii="Garamond" w:eastAsiaTheme="minorHAnsi" w:hAnsi="Garamond"/>
          <w:noProof/>
        </w:rPr>
        <w:t>s</w:t>
      </w:r>
      <w:r w:rsidRPr="00C317EA">
        <w:rPr>
          <w:rFonts w:ascii="Garamond" w:eastAsiaTheme="minorHAnsi" w:hAnsi="Garamond"/>
          <w:noProof/>
        </w:rPr>
        <w:t xml:space="preserve"> are that PC2s inten</w:t>
      </w:r>
      <w:r>
        <w:rPr>
          <w:rFonts w:ascii="Garamond" w:eastAsiaTheme="minorHAnsi" w:hAnsi="Garamond"/>
          <w:noProof/>
        </w:rPr>
        <w:t>d</w:t>
      </w:r>
      <w:r w:rsidRPr="00C317EA">
        <w:rPr>
          <w:rFonts w:ascii="Garamond" w:eastAsiaTheme="minorHAnsi" w:hAnsi="Garamond"/>
          <w:noProof/>
        </w:rPr>
        <w:t xml:space="preserve"> to challenge, discount, question, or “test” the discloser’s feelings, whereas PC3</w:t>
      </w:r>
      <w:r>
        <w:rPr>
          <w:rFonts w:ascii="Garamond" w:eastAsiaTheme="minorHAnsi" w:hAnsi="Garamond"/>
          <w:noProof/>
        </w:rPr>
        <w:t>s</w:t>
      </w:r>
      <w:r w:rsidRPr="00C317EA">
        <w:rPr>
          <w:rFonts w:ascii="Garamond" w:eastAsiaTheme="minorHAnsi" w:hAnsi="Garamond"/>
          <w:noProof/>
        </w:rPr>
        <w:t xml:space="preserve"> </w:t>
      </w:r>
      <w:r>
        <w:rPr>
          <w:rFonts w:ascii="Garamond" w:eastAsiaTheme="minorHAnsi" w:hAnsi="Garamond"/>
          <w:noProof/>
        </w:rPr>
        <w:t xml:space="preserve">minimize, </w:t>
      </w:r>
      <w:r w:rsidRPr="00C317EA">
        <w:rPr>
          <w:rFonts w:ascii="Garamond" w:eastAsiaTheme="minorHAnsi" w:hAnsi="Garamond"/>
          <w:noProof/>
        </w:rPr>
        <w:t xml:space="preserve">play down, or ignore the discloser’s emotions. </w:t>
      </w:r>
    </w:p>
    <w:p w:rsidR="00241380" w:rsidRDefault="00241380" w:rsidP="002C10BF">
      <w:pPr>
        <w:spacing w:after="200"/>
        <w:rPr>
          <w:rFonts w:ascii="Garamond" w:hAnsi="Garamond"/>
        </w:rPr>
      </w:pPr>
      <w:r>
        <w:rPr>
          <w:rFonts w:ascii="Garamond" w:eastAsiaTheme="minorHAnsi" w:hAnsi="Garamond"/>
          <w:b/>
          <w:noProof/>
          <w:u w:val="single"/>
        </w:rPr>
        <w:t>PC</w:t>
      </w:r>
      <w:r w:rsidRPr="00446C11">
        <w:rPr>
          <w:rFonts w:ascii="Garamond" w:eastAsiaTheme="minorHAnsi" w:hAnsi="Garamond"/>
          <w:b/>
          <w:noProof/>
          <w:u w:val="single"/>
        </w:rPr>
        <w:t xml:space="preserve">3 Action: </w:t>
      </w:r>
      <w:r>
        <w:rPr>
          <w:rFonts w:ascii="Garamond" w:eastAsiaTheme="minorHAnsi" w:hAnsi="Garamond"/>
          <w:b/>
          <w:noProof/>
          <w:u w:val="single"/>
        </w:rPr>
        <w:t>The l</w:t>
      </w:r>
      <w:r w:rsidRPr="00446C11">
        <w:rPr>
          <w:rFonts w:ascii="Garamond" w:eastAsiaTheme="minorHAnsi" w:hAnsi="Garamond"/>
          <w:b/>
          <w:noProof/>
          <w:u w:val="single"/>
        </w:rPr>
        <w:t xml:space="preserve">istener ignores </w:t>
      </w:r>
      <w:r>
        <w:rPr>
          <w:rFonts w:ascii="Garamond" w:eastAsiaTheme="minorHAnsi" w:hAnsi="Garamond"/>
          <w:b/>
          <w:noProof/>
          <w:u w:val="single"/>
        </w:rPr>
        <w:t xml:space="preserve">the </w:t>
      </w:r>
      <w:r w:rsidRPr="00446C11">
        <w:rPr>
          <w:rFonts w:ascii="Garamond" w:eastAsiaTheme="minorHAnsi" w:hAnsi="Garamond"/>
          <w:b/>
          <w:noProof/>
          <w:u w:val="single"/>
        </w:rPr>
        <w:t>discloser</w:t>
      </w:r>
      <w:r>
        <w:rPr>
          <w:rFonts w:ascii="Garamond" w:eastAsiaTheme="minorHAnsi" w:hAnsi="Garamond"/>
          <w:b/>
          <w:noProof/>
          <w:u w:val="single"/>
        </w:rPr>
        <w:t>’s</w:t>
      </w:r>
      <w:r w:rsidRPr="00446C11">
        <w:rPr>
          <w:rFonts w:ascii="Garamond" w:eastAsiaTheme="minorHAnsi" w:hAnsi="Garamond"/>
          <w:b/>
          <w:noProof/>
          <w:u w:val="single"/>
        </w:rPr>
        <w:t xml:space="preserve"> feelings </w:t>
      </w:r>
      <w:r w:rsidRPr="00446C11">
        <w:rPr>
          <w:rFonts w:ascii="Garamond" w:eastAsiaTheme="minorHAnsi" w:hAnsi="Garamond"/>
          <w:b/>
          <w:noProof/>
          <w:u w:val="single"/>
        </w:rPr>
        <w:br/>
      </w:r>
      <w:r>
        <w:rPr>
          <w:rFonts w:ascii="Garamond" w:eastAsiaTheme="minorHAnsi" w:hAnsi="Garamond"/>
          <w:noProof/>
        </w:rPr>
        <w:t>a</w:t>
      </w:r>
      <w:r w:rsidRPr="006E329E">
        <w:rPr>
          <w:rFonts w:ascii="Garamond" w:eastAsiaTheme="minorHAnsi" w:hAnsi="Garamond"/>
          <w:noProof/>
        </w:rPr>
        <w:t xml:space="preserve">) </w:t>
      </w:r>
      <w:r>
        <w:rPr>
          <w:rFonts w:ascii="Garamond" w:hAnsi="Garamond"/>
        </w:rPr>
        <w:t>The listener</w:t>
      </w:r>
      <w:r w:rsidRPr="006E329E">
        <w:rPr>
          <w:rFonts w:ascii="Garamond" w:hAnsi="Garamond"/>
        </w:rPr>
        <w:t xml:space="preserve"> </w:t>
      </w:r>
      <w:r>
        <w:rPr>
          <w:rFonts w:ascii="Garamond" w:hAnsi="Garamond"/>
        </w:rPr>
        <w:t>provides</w:t>
      </w:r>
      <w:r w:rsidRPr="006E329E">
        <w:rPr>
          <w:rFonts w:ascii="Garamond" w:hAnsi="Garamond"/>
        </w:rPr>
        <w:t xml:space="preserve"> a </w:t>
      </w:r>
      <w:r>
        <w:rPr>
          <w:rFonts w:ascii="Garamond" w:hAnsi="Garamond"/>
        </w:rPr>
        <w:t>boilerplate reason, platitude, triviality, motto, or cliché that explains why things happened</w:t>
      </w:r>
      <w:r w:rsidRPr="006E329E">
        <w:rPr>
          <w:rFonts w:ascii="Garamond" w:hAnsi="Garamond"/>
        </w:rPr>
        <w:t>.</w:t>
      </w:r>
      <w:r w:rsidRPr="006E329E">
        <w:rPr>
          <w:rFonts w:ascii="Garamond" w:eastAsiaTheme="minorHAnsi" w:hAnsi="Garamond"/>
          <w:noProof/>
        </w:rPr>
        <w:br/>
        <w:t>Examples:</w:t>
      </w:r>
      <w:r w:rsidRPr="006E329E">
        <w:rPr>
          <w:rFonts w:ascii="Garamond" w:eastAsiaTheme="minorHAnsi" w:hAnsi="Garamond"/>
          <w:noProof/>
        </w:rPr>
        <w:br/>
      </w:r>
      <w:r w:rsidRPr="006E329E">
        <w:rPr>
          <w:rFonts w:ascii="Garamond" w:eastAsiaTheme="minorHAnsi" w:hAnsi="Garamond"/>
          <w:noProof/>
        </w:rPr>
        <w:tab/>
      </w:r>
      <w:r>
        <w:rPr>
          <w:rFonts w:ascii="Garamond" w:hAnsi="Garamond"/>
        </w:rPr>
        <w:t>“Things happen for a reason.”</w:t>
      </w:r>
      <w:r>
        <w:rPr>
          <w:rFonts w:ascii="Garamond" w:hAnsi="Garamond"/>
        </w:rPr>
        <w:br/>
      </w:r>
      <w:r>
        <w:rPr>
          <w:rFonts w:ascii="Garamond" w:hAnsi="Garamond"/>
        </w:rPr>
        <w:tab/>
        <w:t>“Sometimes things just happen</w:t>
      </w:r>
      <w:r w:rsidRPr="006E329E">
        <w:rPr>
          <w:rFonts w:ascii="Garamond" w:hAnsi="Garamond"/>
        </w:rPr>
        <w:t>.”</w:t>
      </w:r>
      <w:r>
        <w:rPr>
          <w:rFonts w:ascii="Garamond" w:hAnsi="Garamond"/>
        </w:rPr>
        <w:br/>
      </w:r>
      <w:r>
        <w:rPr>
          <w:rFonts w:ascii="Garamond" w:hAnsi="Garamond"/>
        </w:rPr>
        <w:tab/>
        <w:t>“This, too, shall pass!”</w:t>
      </w:r>
    </w:p>
    <w:p w:rsidR="00241380" w:rsidRPr="00D95BA1" w:rsidRDefault="00241380" w:rsidP="002C10BF">
      <w:pPr>
        <w:spacing w:after="200"/>
        <w:rPr>
          <w:rFonts w:ascii="Garamond" w:hAnsi="Garamond"/>
        </w:rPr>
      </w:pPr>
      <w:r>
        <w:rPr>
          <w:rFonts w:ascii="Garamond" w:hAnsi="Garamond"/>
        </w:rPr>
        <w:t xml:space="preserve">If a listener’s utterance contains </w:t>
      </w:r>
      <w:r w:rsidRPr="00C15A2F">
        <w:rPr>
          <w:rFonts w:ascii="Garamond" w:hAnsi="Garamond"/>
          <w:b/>
        </w:rPr>
        <w:t>spiritual content that refers to a higher power</w:t>
      </w:r>
      <w:r>
        <w:rPr>
          <w:rFonts w:ascii="Garamond" w:hAnsi="Garamond"/>
        </w:rPr>
        <w:t xml:space="preserve"> (e.g., God, Allah, Nature), that does not necessarily mean that the listener is offering a platitude. Referring to a higher power might offer solace and thus be an effective coping mechanism for some situations and some people (e. g., impending death of a loved one with a terminal disease). If the listener’s utterance contains religious or spiritual content, use the religious PC scale developed by Wilkum and MacGeorge </w:t>
      </w:r>
      <w:r>
        <w:rPr>
          <w:rFonts w:ascii="Garamond" w:hAnsi="Garamond"/>
          <w:noProof/>
        </w:rPr>
        <w:t>(2010)</w:t>
      </w:r>
      <w:r w:rsidRPr="008D7AFA">
        <w:rPr>
          <w:rFonts w:ascii="Garamond" w:hAnsi="Garamond"/>
          <w:b/>
        </w:rPr>
        <w:t>.</w:t>
      </w:r>
      <w:r>
        <w:rPr>
          <w:rFonts w:ascii="Garamond" w:hAnsi="Garamond"/>
        </w:rPr>
        <w:t xml:space="preserve"> </w:t>
      </w:r>
    </w:p>
    <w:p w:rsidR="00241380" w:rsidRPr="006E329E" w:rsidRDefault="00241380" w:rsidP="002C10BF">
      <w:pPr>
        <w:spacing w:after="200"/>
        <w:rPr>
          <w:rFonts w:ascii="Garamond" w:eastAsiaTheme="minorHAnsi" w:hAnsi="Garamond"/>
          <w:noProof/>
        </w:rPr>
      </w:pPr>
      <w:r>
        <w:rPr>
          <w:rFonts w:ascii="Garamond" w:eastAsiaTheme="minorHAnsi" w:hAnsi="Garamond"/>
          <w:noProof/>
        </w:rPr>
        <w:t>b</w:t>
      </w:r>
      <w:r w:rsidRPr="006E329E">
        <w:rPr>
          <w:rFonts w:ascii="Garamond" w:eastAsiaTheme="minorHAnsi" w:hAnsi="Garamond"/>
          <w:noProof/>
        </w:rPr>
        <w:t xml:space="preserve">) The listener tells the discloser how to </w:t>
      </w:r>
      <w:r>
        <w:rPr>
          <w:rFonts w:ascii="Garamond" w:eastAsiaTheme="minorHAnsi" w:hAnsi="Garamond"/>
          <w:noProof/>
        </w:rPr>
        <w:t xml:space="preserve">think, </w:t>
      </w:r>
      <w:r w:rsidRPr="006E329E">
        <w:rPr>
          <w:rFonts w:ascii="Garamond" w:eastAsiaTheme="minorHAnsi" w:hAnsi="Garamond"/>
          <w:noProof/>
        </w:rPr>
        <w:t>act</w:t>
      </w:r>
      <w:r>
        <w:rPr>
          <w:rFonts w:ascii="Garamond" w:eastAsiaTheme="minorHAnsi" w:hAnsi="Garamond"/>
          <w:noProof/>
        </w:rPr>
        <w:t>,</w:t>
      </w:r>
      <w:r w:rsidRPr="006E329E">
        <w:rPr>
          <w:rFonts w:ascii="Garamond" w:eastAsiaTheme="minorHAnsi" w:hAnsi="Garamond"/>
          <w:noProof/>
        </w:rPr>
        <w:t xml:space="preserve"> </w:t>
      </w:r>
      <w:r>
        <w:rPr>
          <w:rFonts w:ascii="Garamond" w:eastAsiaTheme="minorHAnsi" w:hAnsi="Garamond"/>
          <w:noProof/>
        </w:rPr>
        <w:t>or</w:t>
      </w:r>
      <w:r w:rsidRPr="006E329E">
        <w:rPr>
          <w:rFonts w:ascii="Garamond" w:eastAsiaTheme="minorHAnsi" w:hAnsi="Garamond"/>
          <w:noProof/>
        </w:rPr>
        <w:t xml:space="preserve"> feel.</w:t>
      </w:r>
      <w:r w:rsidRPr="006E329E">
        <w:rPr>
          <w:rFonts w:ascii="Garamond" w:eastAsiaTheme="minorHAnsi" w:hAnsi="Garamond"/>
          <w:noProof/>
        </w:rPr>
        <w:br/>
        <w:t>Examples:</w:t>
      </w:r>
      <w:r w:rsidRPr="006E329E">
        <w:rPr>
          <w:rFonts w:ascii="Garamond" w:eastAsiaTheme="minorHAnsi" w:hAnsi="Garamond"/>
          <w:noProof/>
        </w:rPr>
        <w:br/>
      </w:r>
      <w:r w:rsidRPr="006E329E">
        <w:rPr>
          <w:rFonts w:ascii="Garamond" w:eastAsiaTheme="minorHAnsi" w:hAnsi="Garamond"/>
          <w:noProof/>
        </w:rPr>
        <w:tab/>
        <w:t>“You should be happy that you got rid of this douche.”</w:t>
      </w:r>
      <w:r>
        <w:rPr>
          <w:rFonts w:ascii="Garamond" w:eastAsiaTheme="minorHAnsi" w:hAnsi="Garamond"/>
          <w:noProof/>
        </w:rPr>
        <w:br/>
      </w:r>
      <w:r>
        <w:rPr>
          <w:rFonts w:ascii="Garamond" w:eastAsiaTheme="minorHAnsi" w:hAnsi="Garamond"/>
          <w:noProof/>
        </w:rPr>
        <w:tab/>
        <w:t>“You need to go and apologize.”</w:t>
      </w:r>
      <w:r>
        <w:rPr>
          <w:rFonts w:ascii="Garamond" w:eastAsiaTheme="minorHAnsi" w:hAnsi="Garamond"/>
          <w:noProof/>
        </w:rPr>
        <w:br/>
      </w:r>
      <w:r>
        <w:rPr>
          <w:rFonts w:ascii="Garamond" w:hAnsi="Garamond"/>
        </w:rPr>
        <w:t>c</w:t>
      </w:r>
      <w:r w:rsidRPr="006E329E">
        <w:rPr>
          <w:rFonts w:ascii="Garamond" w:hAnsi="Garamond"/>
        </w:rPr>
        <w:t xml:space="preserve">) </w:t>
      </w:r>
      <w:r>
        <w:rPr>
          <w:rFonts w:ascii="Garamond" w:hAnsi="Garamond"/>
        </w:rPr>
        <w:t>The listener</w:t>
      </w:r>
      <w:r w:rsidRPr="006E329E">
        <w:rPr>
          <w:rFonts w:ascii="Garamond" w:hAnsi="Garamond"/>
        </w:rPr>
        <w:t xml:space="preserve"> </w:t>
      </w:r>
      <w:r>
        <w:rPr>
          <w:rFonts w:ascii="Garamond" w:hAnsi="Garamond"/>
        </w:rPr>
        <w:t>tells the discloser</w:t>
      </w:r>
      <w:r w:rsidRPr="006E329E">
        <w:rPr>
          <w:rFonts w:ascii="Garamond" w:hAnsi="Garamond"/>
        </w:rPr>
        <w:t xml:space="preserve"> to forget about the situation</w:t>
      </w:r>
      <w:r>
        <w:rPr>
          <w:rFonts w:ascii="Garamond" w:hAnsi="Garamond"/>
        </w:rPr>
        <w:t xml:space="preserve"> or not worry about it.</w:t>
      </w:r>
      <w:r>
        <w:rPr>
          <w:rFonts w:ascii="Garamond" w:hAnsi="Garamond"/>
        </w:rPr>
        <w:br/>
        <w:t>Examples:</w:t>
      </w:r>
      <w:r>
        <w:rPr>
          <w:rFonts w:ascii="Garamond" w:hAnsi="Garamond"/>
        </w:rPr>
        <w:br/>
      </w:r>
      <w:r>
        <w:rPr>
          <w:rFonts w:ascii="Garamond" w:eastAsiaTheme="minorHAnsi" w:hAnsi="Garamond"/>
          <w:noProof/>
        </w:rPr>
        <w:tab/>
        <w:t xml:space="preserve">“I would not worry too much, honestly.” </w:t>
      </w:r>
      <w:r>
        <w:rPr>
          <w:rFonts w:ascii="Garamond" w:eastAsiaTheme="minorHAnsi" w:hAnsi="Garamond"/>
          <w:noProof/>
        </w:rPr>
        <w:br/>
      </w:r>
      <w:r>
        <w:rPr>
          <w:rFonts w:ascii="Garamond" w:eastAsiaTheme="minorHAnsi" w:hAnsi="Garamond"/>
          <w:noProof/>
        </w:rPr>
        <w:tab/>
        <w:t>“Don’t worry about it.”</w:t>
      </w:r>
    </w:p>
    <w:p w:rsidR="00241380" w:rsidRDefault="00241380" w:rsidP="002C10BF">
      <w:pPr>
        <w:spacing w:after="200"/>
        <w:rPr>
          <w:rFonts w:ascii="Garamond" w:eastAsiaTheme="minorHAnsi" w:hAnsi="Garamond"/>
          <w:noProof/>
        </w:rPr>
      </w:pPr>
      <w:r>
        <w:rPr>
          <w:rFonts w:ascii="Garamond" w:eastAsiaTheme="minorHAnsi" w:hAnsi="Garamond"/>
          <w:noProof/>
        </w:rPr>
        <w:t xml:space="preserve">d) The listener ignores the discloser’s feelings or plays down their significance. </w:t>
      </w:r>
      <w:r>
        <w:rPr>
          <w:rFonts w:ascii="Garamond" w:eastAsiaTheme="minorHAnsi" w:hAnsi="Garamond"/>
          <w:noProof/>
        </w:rPr>
        <w:br/>
        <w:t xml:space="preserve">Examples: </w:t>
      </w:r>
      <w:r>
        <w:rPr>
          <w:rFonts w:ascii="Garamond" w:eastAsiaTheme="minorHAnsi" w:hAnsi="Garamond"/>
          <w:noProof/>
        </w:rPr>
        <w:br/>
      </w:r>
      <w:r>
        <w:rPr>
          <w:rFonts w:ascii="Garamond" w:eastAsiaTheme="minorHAnsi" w:hAnsi="Garamond"/>
          <w:noProof/>
        </w:rPr>
        <w:tab/>
        <w:t>“It does not sound so bad to me.”</w:t>
      </w:r>
      <w:r>
        <w:rPr>
          <w:rFonts w:ascii="Garamond" w:eastAsiaTheme="minorHAnsi" w:hAnsi="Garamond"/>
          <w:noProof/>
        </w:rPr>
        <w:br/>
      </w:r>
      <w:r>
        <w:rPr>
          <w:rFonts w:ascii="Garamond" w:eastAsiaTheme="minorHAnsi" w:hAnsi="Garamond"/>
          <w:noProof/>
        </w:rPr>
        <w:tab/>
        <w:t>“What’s the problem?”</w:t>
      </w:r>
    </w:p>
    <w:p w:rsidR="00241380" w:rsidRDefault="00241380" w:rsidP="002C10BF">
      <w:pPr>
        <w:spacing w:after="200"/>
        <w:rPr>
          <w:rFonts w:ascii="Garamond" w:eastAsiaTheme="minorHAnsi" w:hAnsi="Garamond"/>
          <w:noProof/>
        </w:rPr>
      </w:pPr>
      <w:r>
        <w:rPr>
          <w:rFonts w:ascii="Garamond" w:eastAsiaTheme="minorHAnsi" w:hAnsi="Garamond"/>
          <w:noProof/>
        </w:rPr>
        <w:t>e) The listener denigrates the source (e.g., person or event) that caused or contributed to the discloser’s problem and stressful feelings with the goal of minimizing the discloser’s feelings.</w:t>
      </w:r>
      <w:r>
        <w:rPr>
          <w:rFonts w:ascii="Garamond" w:eastAsiaTheme="minorHAnsi" w:hAnsi="Garamond"/>
          <w:noProof/>
          <w:u w:val="single"/>
        </w:rPr>
        <w:br/>
      </w:r>
      <w:r>
        <w:rPr>
          <w:rFonts w:ascii="Garamond" w:eastAsiaTheme="minorHAnsi" w:hAnsi="Garamond"/>
          <w:noProof/>
        </w:rPr>
        <w:t xml:space="preserve">Examples: </w:t>
      </w:r>
      <w:r>
        <w:rPr>
          <w:rFonts w:ascii="Garamond" w:eastAsiaTheme="minorHAnsi" w:hAnsi="Garamond"/>
          <w:noProof/>
        </w:rPr>
        <w:br/>
      </w:r>
      <w:r>
        <w:rPr>
          <w:rFonts w:ascii="Garamond" w:eastAsiaTheme="minorHAnsi" w:hAnsi="Garamond"/>
          <w:noProof/>
        </w:rPr>
        <w:tab/>
        <w:t>“He probably did not mean to say it.”</w:t>
      </w:r>
      <w:r>
        <w:rPr>
          <w:rFonts w:ascii="Garamond" w:eastAsiaTheme="minorHAnsi" w:hAnsi="Garamond"/>
          <w:noProof/>
        </w:rPr>
        <w:br/>
      </w:r>
      <w:r>
        <w:rPr>
          <w:rFonts w:ascii="Garamond" w:eastAsiaTheme="minorHAnsi" w:hAnsi="Garamond"/>
          <w:noProof/>
        </w:rPr>
        <w:tab/>
        <w:t>“The professor sounds really stupid.”</w:t>
      </w:r>
      <w:r>
        <w:rPr>
          <w:rFonts w:ascii="Garamond" w:eastAsiaTheme="minorHAnsi" w:hAnsi="Garamond"/>
          <w:noProof/>
        </w:rPr>
        <w:br/>
      </w:r>
      <w:r>
        <w:rPr>
          <w:rFonts w:ascii="Garamond" w:eastAsiaTheme="minorHAnsi" w:hAnsi="Garamond"/>
          <w:noProof/>
        </w:rPr>
        <w:tab/>
        <w:t>“The committee probably did not know what they were doing anyway.”</w:t>
      </w:r>
    </w:p>
    <w:p w:rsidR="00241380" w:rsidRDefault="00241380" w:rsidP="002C10BF">
      <w:pPr>
        <w:spacing w:after="200"/>
        <w:rPr>
          <w:rFonts w:ascii="Garamond" w:eastAsiaTheme="minorHAnsi" w:hAnsi="Garamond"/>
          <w:noProof/>
        </w:rPr>
      </w:pPr>
      <w:r>
        <w:rPr>
          <w:rFonts w:ascii="Garamond" w:eastAsiaTheme="minorHAnsi" w:hAnsi="Garamond"/>
          <w:noProof/>
        </w:rPr>
        <w:t xml:space="preserve">PC3s Example e) utterances must have the primary action tendency of minimizing or downplaying the discloser’s feelings. In order to make this determination, please examine the context and read how the disloser responds? </w:t>
      </w:r>
    </w:p>
    <w:p w:rsidR="00241380" w:rsidRDefault="00241380" w:rsidP="002C10BF">
      <w:pPr>
        <w:spacing w:after="200"/>
        <w:rPr>
          <w:rFonts w:ascii="Garamond" w:eastAsiaTheme="minorHAnsi" w:hAnsi="Garamond"/>
          <w:noProof/>
        </w:rPr>
      </w:pPr>
      <w:r>
        <w:rPr>
          <w:rFonts w:ascii="Garamond" w:eastAsiaTheme="minorHAnsi" w:hAnsi="Garamond"/>
          <w:noProof/>
        </w:rPr>
        <w:t xml:space="preserve">If the discloser responds with genuine emotion statements, listener utterances could be paraphrases and should thus be rated as PC6. </w:t>
      </w:r>
    </w:p>
    <w:p w:rsidR="00241380" w:rsidRDefault="00241380" w:rsidP="002C10BF">
      <w:pPr>
        <w:spacing w:after="200"/>
        <w:rPr>
          <w:rFonts w:ascii="Garamond" w:eastAsiaTheme="minorHAnsi" w:hAnsi="Garamond"/>
          <w:noProof/>
        </w:rPr>
      </w:pPr>
      <w:r>
        <w:rPr>
          <w:rFonts w:ascii="Garamond" w:eastAsiaTheme="minorHAnsi" w:hAnsi="Garamond"/>
          <w:noProof/>
        </w:rPr>
        <w:t>f</w:t>
      </w:r>
      <w:r w:rsidRPr="000131C6">
        <w:rPr>
          <w:rFonts w:ascii="Garamond" w:eastAsiaTheme="minorHAnsi" w:hAnsi="Garamond"/>
          <w:noProof/>
        </w:rPr>
        <w:t xml:space="preserve">) </w:t>
      </w:r>
      <w:r>
        <w:rPr>
          <w:rFonts w:ascii="Garamond" w:eastAsiaTheme="minorHAnsi" w:hAnsi="Garamond"/>
          <w:noProof/>
        </w:rPr>
        <w:t>T</w:t>
      </w:r>
      <w:r w:rsidRPr="000131C6">
        <w:rPr>
          <w:rFonts w:ascii="Garamond" w:eastAsiaTheme="minorHAnsi" w:hAnsi="Garamond"/>
          <w:noProof/>
        </w:rPr>
        <w:t>he list</w:t>
      </w:r>
      <w:r>
        <w:rPr>
          <w:rFonts w:ascii="Garamond" w:eastAsiaTheme="minorHAnsi" w:hAnsi="Garamond"/>
          <w:noProof/>
        </w:rPr>
        <w:t>e</w:t>
      </w:r>
      <w:r w:rsidRPr="000131C6">
        <w:rPr>
          <w:rFonts w:ascii="Garamond" w:eastAsiaTheme="minorHAnsi" w:hAnsi="Garamond"/>
          <w:noProof/>
        </w:rPr>
        <w:t>ner</w:t>
      </w:r>
      <w:r>
        <w:rPr>
          <w:rFonts w:ascii="Garamond" w:eastAsiaTheme="minorHAnsi" w:hAnsi="Garamond"/>
          <w:noProof/>
        </w:rPr>
        <w:t xml:space="preserve"> talks about personal experiences that are either only somewhat or not at all related to the discloser’s events. </w:t>
      </w:r>
      <w:r>
        <w:rPr>
          <w:rFonts w:ascii="Garamond" w:eastAsiaTheme="minorHAnsi" w:hAnsi="Garamond"/>
          <w:noProof/>
        </w:rPr>
        <w:br/>
        <w:t xml:space="preserve">Examples: </w:t>
      </w:r>
      <w:r>
        <w:rPr>
          <w:rFonts w:ascii="Garamond" w:eastAsiaTheme="minorHAnsi" w:hAnsi="Garamond"/>
          <w:noProof/>
        </w:rPr>
        <w:br/>
      </w:r>
      <w:r>
        <w:rPr>
          <w:rFonts w:ascii="Garamond" w:eastAsiaTheme="minorHAnsi" w:hAnsi="Garamond"/>
          <w:noProof/>
        </w:rPr>
        <w:tab/>
        <w:t>“That happened to me…” (the listener continues with unrelated experience)</w:t>
      </w:r>
      <w:r>
        <w:rPr>
          <w:rFonts w:ascii="Garamond" w:eastAsiaTheme="minorHAnsi" w:hAnsi="Garamond"/>
          <w:noProof/>
        </w:rPr>
        <w:br/>
      </w:r>
      <w:r>
        <w:rPr>
          <w:rFonts w:ascii="Garamond" w:eastAsiaTheme="minorHAnsi" w:hAnsi="Garamond"/>
          <w:noProof/>
        </w:rPr>
        <w:br/>
        <w:t>PC3s Example f</w:t>
      </w:r>
      <w:r w:rsidRPr="00C2480F">
        <w:rPr>
          <w:rFonts w:ascii="Garamond" w:eastAsiaTheme="minorHAnsi" w:hAnsi="Garamond"/>
          <w:noProof/>
        </w:rPr>
        <w:t xml:space="preserve">) might lead to a change in roles: The listener </w:t>
      </w:r>
      <w:r>
        <w:rPr>
          <w:rFonts w:ascii="Garamond" w:eastAsiaTheme="minorHAnsi" w:hAnsi="Garamond"/>
          <w:noProof/>
        </w:rPr>
        <w:t>introduces and talks about an upsetting event and</w:t>
      </w:r>
      <w:r w:rsidRPr="008623FB">
        <w:rPr>
          <w:rFonts w:ascii="Garamond" w:eastAsiaTheme="minorHAnsi" w:hAnsi="Garamond"/>
          <w:noProof/>
        </w:rPr>
        <w:t xml:space="preserve"> the discloser begins to offer support. An example</w:t>
      </w:r>
      <w:r>
        <w:rPr>
          <w:rFonts w:ascii="Garamond" w:eastAsiaTheme="minorHAnsi" w:hAnsi="Garamond"/>
          <w:noProof/>
        </w:rPr>
        <w:t xml:space="preserve"> of that can be seen in</w:t>
      </w:r>
      <w:r w:rsidRPr="00C2480F">
        <w:rPr>
          <w:rFonts w:ascii="Garamond" w:eastAsiaTheme="minorHAnsi" w:hAnsi="Garamond"/>
          <w:noProof/>
        </w:rPr>
        <w:t xml:space="preserve"> </w:t>
      </w:r>
      <w:r>
        <w:rPr>
          <w:rFonts w:ascii="Garamond" w:eastAsiaTheme="minorHAnsi" w:hAnsi="Garamond"/>
          <w:noProof/>
        </w:rPr>
        <w:t>Appendix 1</w:t>
      </w:r>
      <w:r w:rsidRPr="00C2480F">
        <w:rPr>
          <w:rFonts w:ascii="Garamond" w:eastAsiaTheme="minorHAnsi" w:hAnsi="Garamond"/>
          <w:noProof/>
        </w:rPr>
        <w:t xml:space="preserve">. Beginning with Utterance 70, the </w:t>
      </w:r>
      <w:r>
        <w:rPr>
          <w:rFonts w:ascii="Garamond" w:eastAsiaTheme="minorHAnsi" w:hAnsi="Garamond"/>
          <w:noProof/>
        </w:rPr>
        <w:t>listener</w:t>
      </w:r>
      <w:r w:rsidRPr="00C2480F">
        <w:rPr>
          <w:rFonts w:ascii="Garamond" w:eastAsiaTheme="minorHAnsi" w:hAnsi="Garamond"/>
          <w:noProof/>
        </w:rPr>
        <w:t xml:space="preserve"> discusses her personal experiences </w:t>
      </w:r>
      <w:r>
        <w:rPr>
          <w:rFonts w:ascii="Garamond" w:eastAsiaTheme="minorHAnsi" w:hAnsi="Garamond"/>
          <w:noProof/>
        </w:rPr>
        <w:t xml:space="preserve">for </w:t>
      </w:r>
      <w:r w:rsidRPr="00C2480F">
        <w:rPr>
          <w:rFonts w:ascii="Garamond" w:eastAsiaTheme="minorHAnsi" w:hAnsi="Garamond"/>
          <w:noProof/>
        </w:rPr>
        <w:t>the remainder of the conversation</w:t>
      </w:r>
      <w:r>
        <w:rPr>
          <w:rFonts w:ascii="Garamond" w:eastAsiaTheme="minorHAnsi" w:hAnsi="Garamond"/>
          <w:noProof/>
        </w:rPr>
        <w:t xml:space="preserve"> and the discloser offers support</w:t>
      </w:r>
      <w:r w:rsidRPr="00C2480F">
        <w:rPr>
          <w:rFonts w:ascii="Garamond" w:eastAsiaTheme="minorHAnsi" w:hAnsi="Garamond"/>
          <w:noProof/>
        </w:rPr>
        <w:t xml:space="preserve">. </w:t>
      </w:r>
    </w:p>
    <w:p w:rsidR="00241380" w:rsidRPr="00A44DF6" w:rsidRDefault="00241380" w:rsidP="002C10BF">
      <w:pPr>
        <w:rPr>
          <w:rFonts w:ascii="Garamond" w:eastAsiaTheme="minorHAnsi" w:hAnsi="Garamond"/>
          <w:noProof/>
        </w:rPr>
      </w:pPr>
      <w:r w:rsidRPr="00D92A13">
        <w:rPr>
          <w:rFonts w:ascii="Garamond" w:eastAsiaTheme="minorHAnsi" w:hAnsi="Garamond"/>
          <w:b/>
          <w:i/>
          <w:noProof/>
        </w:rPr>
        <w:t xml:space="preserve">The discloser’s responses to the listener become now codable for PC. </w:t>
      </w:r>
      <w:r w:rsidRPr="00D92A13">
        <w:rPr>
          <w:rFonts w:ascii="Garamond" w:eastAsiaTheme="minorHAnsi" w:hAnsi="Garamond"/>
          <w:b/>
          <w:i/>
          <w:noProof/>
        </w:rPr>
        <w:br/>
      </w:r>
      <w:r w:rsidRPr="00A44DF6">
        <w:rPr>
          <w:rFonts w:ascii="Garamond" w:eastAsiaTheme="minorHAnsi" w:hAnsi="Garamond"/>
          <w:noProof/>
        </w:rPr>
        <w:br/>
        <w:t xml:space="preserve">All listener comments that are about the listener’s personal experience should be </w:t>
      </w:r>
      <w:r>
        <w:rPr>
          <w:rFonts w:ascii="Garamond" w:eastAsiaTheme="minorHAnsi" w:hAnsi="Garamond"/>
          <w:noProof/>
        </w:rPr>
        <w:t>rat</w:t>
      </w:r>
      <w:r w:rsidRPr="00A44DF6">
        <w:rPr>
          <w:rFonts w:ascii="Garamond" w:eastAsiaTheme="minorHAnsi" w:hAnsi="Garamond"/>
          <w:noProof/>
        </w:rPr>
        <w:t xml:space="preserve">ed PC3 and not PC0, even if the remainder of the conversation is about the changed topic. </w:t>
      </w:r>
      <w:r>
        <w:rPr>
          <w:rFonts w:ascii="Garamond" w:eastAsiaTheme="minorHAnsi" w:hAnsi="Garamond"/>
          <w:noProof/>
        </w:rPr>
        <w:br/>
      </w:r>
      <w:r>
        <w:rPr>
          <w:rFonts w:ascii="Garamond" w:eastAsiaTheme="minorHAnsi" w:hAnsi="Garamond"/>
          <w:noProof/>
        </w:rPr>
        <w:br/>
      </w:r>
      <w:r w:rsidRPr="00A44DF6">
        <w:rPr>
          <w:rFonts w:ascii="Garamond" w:eastAsiaTheme="minorHAnsi" w:hAnsi="Garamond"/>
          <w:noProof/>
        </w:rPr>
        <w:t xml:space="preserve">If this occurs, please make a note of that in the transcript. </w:t>
      </w:r>
    </w:p>
    <w:p w:rsidR="00241380" w:rsidRPr="008623FB" w:rsidRDefault="00241380" w:rsidP="002C10BF">
      <w:pPr>
        <w:spacing w:after="200"/>
        <w:rPr>
          <w:rFonts w:ascii="Garamond" w:eastAsiaTheme="minorHAnsi" w:hAnsi="Garamond"/>
          <w:noProof/>
        </w:rPr>
      </w:pPr>
      <w:r>
        <w:rPr>
          <w:rFonts w:ascii="Garamond" w:eastAsiaTheme="minorHAnsi" w:hAnsi="Garamond"/>
          <w:noProof/>
        </w:rPr>
        <w:br/>
        <w:t xml:space="preserve">The listener might </w:t>
      </w:r>
      <w:r w:rsidRPr="008623FB">
        <w:rPr>
          <w:rFonts w:ascii="Garamond" w:eastAsiaTheme="minorHAnsi" w:hAnsi="Garamond"/>
          <w:noProof/>
        </w:rPr>
        <w:t>at some point revert back to the discloser’s stress topic.</w:t>
      </w:r>
    </w:p>
    <w:p w:rsidR="00241380" w:rsidRDefault="00241380" w:rsidP="002C10BF">
      <w:pPr>
        <w:spacing w:after="200"/>
        <w:jc w:val="center"/>
        <w:rPr>
          <w:rFonts w:ascii="Garamond" w:eastAsiaTheme="minorHAnsi" w:hAnsi="Garamond"/>
          <w:b/>
          <w:noProof/>
        </w:rPr>
      </w:pPr>
      <w:r>
        <w:rPr>
          <w:rFonts w:ascii="Garamond" w:eastAsiaTheme="minorHAnsi" w:hAnsi="Garamond"/>
          <w:b/>
          <w:noProof/>
        </w:rPr>
        <w:br/>
      </w:r>
    </w:p>
    <w:p w:rsidR="00241380" w:rsidRDefault="00241380">
      <w:pPr>
        <w:spacing w:after="160" w:line="259" w:lineRule="auto"/>
        <w:rPr>
          <w:rFonts w:ascii="Garamond" w:eastAsiaTheme="minorHAnsi" w:hAnsi="Garamond"/>
          <w:b/>
          <w:noProof/>
        </w:rPr>
      </w:pPr>
      <w:r>
        <w:rPr>
          <w:rFonts w:ascii="Garamond" w:eastAsiaTheme="minorHAnsi" w:hAnsi="Garamond"/>
          <w:b/>
          <w:noProof/>
        </w:rPr>
        <w:br w:type="page"/>
      </w:r>
    </w:p>
    <w:p w:rsidR="00241380" w:rsidRDefault="00241380" w:rsidP="002C10BF">
      <w:pPr>
        <w:spacing w:after="200"/>
        <w:jc w:val="center"/>
        <w:rPr>
          <w:rFonts w:ascii="Garamond" w:eastAsiaTheme="minorHAnsi" w:hAnsi="Garamond"/>
          <w:b/>
          <w:noProof/>
        </w:rPr>
      </w:pPr>
      <w:r>
        <w:rPr>
          <w:rFonts w:ascii="Garamond" w:eastAsiaTheme="minorHAnsi" w:hAnsi="Garamond"/>
          <w:b/>
          <w:noProof/>
        </w:rPr>
        <w:t xml:space="preserve">MPC: </w:t>
      </w:r>
      <w:r w:rsidRPr="008868B2">
        <w:rPr>
          <w:rFonts w:ascii="Garamond" w:eastAsiaTheme="minorHAnsi" w:hAnsi="Garamond"/>
          <w:b/>
          <w:noProof/>
        </w:rPr>
        <w:t>Moderate Pe</w:t>
      </w:r>
      <w:r>
        <w:rPr>
          <w:rFonts w:ascii="Garamond" w:eastAsiaTheme="minorHAnsi" w:hAnsi="Garamond"/>
          <w:b/>
          <w:noProof/>
        </w:rPr>
        <w:t>rson centeredness (PC4-6)</w:t>
      </w:r>
    </w:p>
    <w:p w:rsidR="00241380" w:rsidRPr="00E753BB" w:rsidRDefault="00241380" w:rsidP="002C10BF">
      <w:pPr>
        <w:spacing w:after="200"/>
        <w:rPr>
          <w:rFonts w:ascii="Garamond" w:eastAsiaTheme="minorHAnsi" w:hAnsi="Garamond"/>
          <w:b/>
          <w:noProof/>
        </w:rPr>
      </w:pPr>
      <w:r>
        <w:rPr>
          <w:rFonts w:ascii="Garamond" w:eastAsiaTheme="minorHAnsi" w:hAnsi="Garamond"/>
          <w:b/>
          <w:noProof/>
        </w:rPr>
        <w:t xml:space="preserve">PRIMARY </w:t>
      </w:r>
      <w:r w:rsidRPr="001A5782">
        <w:rPr>
          <w:rFonts w:ascii="Garamond" w:eastAsiaTheme="minorHAnsi" w:hAnsi="Garamond"/>
          <w:b/>
          <w:noProof/>
        </w:rPr>
        <w:t>ACTION</w:t>
      </w:r>
      <w:r>
        <w:rPr>
          <w:rFonts w:ascii="Garamond" w:eastAsiaTheme="minorHAnsi" w:hAnsi="Garamond"/>
          <w:b/>
          <w:noProof/>
        </w:rPr>
        <w:t>/GOAL</w:t>
      </w:r>
      <w:r w:rsidRPr="001A5782">
        <w:rPr>
          <w:rFonts w:ascii="Garamond" w:eastAsiaTheme="minorHAnsi" w:hAnsi="Garamond"/>
          <w:b/>
          <w:noProof/>
        </w:rPr>
        <w:t xml:space="preserve">: </w:t>
      </w:r>
      <w:r>
        <w:rPr>
          <w:rFonts w:ascii="Garamond" w:eastAsiaTheme="minorHAnsi" w:hAnsi="Garamond"/>
          <w:b/>
          <w:noProof/>
        </w:rPr>
        <w:t xml:space="preserve">The listener offers a non-feeling centered, content-only comment to the discloser’s experiences; the listener expresses understanding of the situation. </w:t>
      </w:r>
      <w:r>
        <w:rPr>
          <w:rFonts w:ascii="Garamond" w:eastAsiaTheme="minorHAnsi" w:hAnsi="Garamond"/>
          <w:b/>
          <w:noProof/>
        </w:rPr>
        <w:br/>
      </w:r>
      <w:r>
        <w:rPr>
          <w:rFonts w:ascii="Garamond" w:eastAsiaTheme="minorHAnsi" w:hAnsi="Garamond"/>
          <w:noProof/>
        </w:rPr>
        <w:t>MPC utterances include diversions, sympa</w:t>
      </w:r>
      <w:r w:rsidRPr="006148B4">
        <w:rPr>
          <w:rFonts w:ascii="Garamond" w:eastAsiaTheme="minorHAnsi" w:hAnsi="Garamond"/>
          <w:noProof/>
        </w:rPr>
        <w:t>thy</w:t>
      </w:r>
      <w:r>
        <w:rPr>
          <w:rFonts w:ascii="Garamond" w:eastAsiaTheme="minorHAnsi" w:hAnsi="Garamond"/>
          <w:noProof/>
        </w:rPr>
        <w:t xml:space="preserve"> expressions, general acknowledgements that the listener is understanding what’s said, general references to boilerplate explanations why things might have happened, and requests for content clarifications. MPC</w:t>
      </w:r>
      <w:r w:rsidRPr="002E39CC">
        <w:rPr>
          <w:rFonts w:ascii="Garamond" w:eastAsiaTheme="minorHAnsi" w:hAnsi="Garamond"/>
          <w:noProof/>
        </w:rPr>
        <w:t xml:space="preserve"> utterances are polite, content-based, and nonfeeling-oriented.</w:t>
      </w:r>
    </w:p>
    <w:p w:rsidR="00241380" w:rsidRPr="00476A60" w:rsidRDefault="00241380" w:rsidP="002C10BF">
      <w:pPr>
        <w:spacing w:after="160" w:line="259" w:lineRule="auto"/>
        <w:rPr>
          <w:rFonts w:ascii="Garamond" w:eastAsiaTheme="minorHAnsi" w:hAnsi="Garamond"/>
          <w:b/>
          <w:noProof/>
          <w:u w:val="single"/>
        </w:rPr>
      </w:pPr>
      <w:r w:rsidRPr="00476A60">
        <w:rPr>
          <w:rFonts w:ascii="Garamond" w:eastAsiaTheme="minorHAnsi" w:hAnsi="Garamond"/>
          <w:b/>
          <w:noProof/>
          <w:u w:val="single"/>
        </w:rPr>
        <w:t>PC4 Action: The listener compensates for and diverts from the discloser’s experiences</w:t>
      </w:r>
    </w:p>
    <w:p w:rsidR="00241380" w:rsidRDefault="00241380" w:rsidP="002C10BF">
      <w:pPr>
        <w:spacing w:after="200"/>
        <w:rPr>
          <w:rFonts w:ascii="Garamond" w:eastAsiaTheme="minorHAnsi" w:hAnsi="Garamond"/>
          <w:noProof/>
        </w:rPr>
      </w:pPr>
      <w:r>
        <w:rPr>
          <w:rFonts w:ascii="Garamond" w:eastAsiaTheme="minorHAnsi" w:hAnsi="Garamond"/>
          <w:noProof/>
        </w:rPr>
        <w:t>a) The listener attempts to distract the discloser with some kind of activity.</w:t>
      </w:r>
      <w:r>
        <w:rPr>
          <w:rFonts w:ascii="Garamond" w:eastAsiaTheme="minorHAnsi" w:hAnsi="Garamond"/>
          <w:noProof/>
        </w:rPr>
        <w:br/>
        <w:t xml:space="preserve">Examples: </w:t>
      </w:r>
      <w:r>
        <w:rPr>
          <w:rFonts w:ascii="Garamond" w:eastAsiaTheme="minorHAnsi" w:hAnsi="Garamond"/>
          <w:noProof/>
        </w:rPr>
        <w:br/>
      </w:r>
      <w:r>
        <w:rPr>
          <w:rFonts w:ascii="Garamond" w:eastAsiaTheme="minorHAnsi" w:hAnsi="Garamond"/>
          <w:noProof/>
        </w:rPr>
        <w:tab/>
        <w:t>“Let’s go do something.”</w:t>
      </w:r>
    </w:p>
    <w:p w:rsidR="00241380" w:rsidRDefault="00241380" w:rsidP="002C10BF">
      <w:pPr>
        <w:spacing w:after="200"/>
        <w:rPr>
          <w:rFonts w:ascii="Garamond" w:eastAsiaTheme="minorHAnsi" w:hAnsi="Garamond"/>
          <w:noProof/>
        </w:rPr>
      </w:pPr>
      <w:r>
        <w:rPr>
          <w:rFonts w:ascii="Garamond" w:eastAsiaTheme="minorHAnsi" w:hAnsi="Garamond"/>
          <w:noProof/>
        </w:rPr>
        <w:t>b) The listener smoothes over what happened, points to the “silver lining in the clouds,” or to a rosier idealistic future, but does not stress how to get there or does not point out whether it’s realistically attainable.</w:t>
      </w:r>
      <w:r>
        <w:rPr>
          <w:rFonts w:ascii="Garamond" w:eastAsiaTheme="minorHAnsi" w:hAnsi="Garamond"/>
          <w:noProof/>
        </w:rPr>
        <w:br/>
        <w:t>Examples:</w:t>
      </w:r>
      <w:r>
        <w:rPr>
          <w:rFonts w:ascii="Garamond" w:eastAsiaTheme="minorHAnsi" w:hAnsi="Garamond"/>
          <w:noProof/>
        </w:rPr>
        <w:br/>
      </w:r>
      <w:r>
        <w:rPr>
          <w:rFonts w:ascii="Garamond" w:eastAsiaTheme="minorHAnsi" w:hAnsi="Garamond"/>
          <w:noProof/>
        </w:rPr>
        <w:tab/>
        <w:t>“Maybe you guys will get back together.”</w:t>
      </w:r>
      <w:r w:rsidDel="0073266D">
        <w:rPr>
          <w:rFonts w:ascii="Garamond" w:eastAsiaTheme="minorHAnsi" w:hAnsi="Garamond"/>
          <w:noProof/>
        </w:rPr>
        <w:t xml:space="preserve"> </w:t>
      </w:r>
      <w:r>
        <w:rPr>
          <w:rFonts w:ascii="Garamond" w:eastAsiaTheme="minorHAnsi" w:hAnsi="Garamond"/>
          <w:noProof/>
        </w:rPr>
        <w:br/>
      </w:r>
      <w:r>
        <w:rPr>
          <w:rFonts w:ascii="Garamond" w:eastAsiaTheme="minorHAnsi" w:hAnsi="Garamond"/>
          <w:noProof/>
        </w:rPr>
        <w:tab/>
        <w:t>“It will probably all be ok in the end.”</w:t>
      </w:r>
      <w:r>
        <w:rPr>
          <w:rFonts w:ascii="Garamond" w:eastAsiaTheme="minorHAnsi" w:hAnsi="Garamond"/>
          <w:noProof/>
        </w:rPr>
        <w:br/>
      </w:r>
      <w:r>
        <w:rPr>
          <w:rFonts w:ascii="Garamond" w:eastAsiaTheme="minorHAnsi" w:hAnsi="Garamond"/>
          <w:noProof/>
        </w:rPr>
        <w:tab/>
        <w:t>“Everything will probably work out just fine.”</w:t>
      </w:r>
      <w:r>
        <w:rPr>
          <w:rFonts w:ascii="Garamond" w:eastAsiaTheme="minorHAnsi" w:hAnsi="Garamond"/>
          <w:noProof/>
        </w:rPr>
        <w:br/>
      </w:r>
      <w:r>
        <w:rPr>
          <w:rFonts w:ascii="Garamond" w:eastAsiaTheme="minorHAnsi" w:hAnsi="Garamond"/>
          <w:noProof/>
        </w:rPr>
        <w:tab/>
        <w:t>“Things like that usually work themselves out”</w:t>
      </w:r>
      <w:r>
        <w:rPr>
          <w:rFonts w:ascii="Garamond" w:eastAsiaTheme="minorHAnsi" w:hAnsi="Garamond"/>
          <w:noProof/>
        </w:rPr>
        <w:br/>
      </w:r>
      <w:r>
        <w:rPr>
          <w:rFonts w:ascii="Garamond" w:eastAsiaTheme="minorHAnsi" w:hAnsi="Garamond"/>
          <w:noProof/>
        </w:rPr>
        <w:tab/>
        <w:t>“Maybe in the future you will do XYZ again.”</w:t>
      </w:r>
      <w:r>
        <w:rPr>
          <w:rFonts w:ascii="Garamond" w:eastAsiaTheme="minorHAnsi" w:hAnsi="Garamond"/>
          <w:noProof/>
        </w:rPr>
        <w:tab/>
      </w:r>
    </w:p>
    <w:p w:rsidR="00241380" w:rsidRPr="00476A60" w:rsidRDefault="00241380" w:rsidP="002C10BF">
      <w:pPr>
        <w:spacing w:after="200"/>
        <w:rPr>
          <w:rFonts w:ascii="Garamond" w:eastAsiaTheme="minorHAnsi" w:hAnsi="Garamond"/>
          <w:noProof/>
        </w:rPr>
      </w:pPr>
      <w:r w:rsidRPr="00476A60">
        <w:rPr>
          <w:rFonts w:ascii="Garamond" w:eastAsiaTheme="minorHAnsi" w:hAnsi="Garamond"/>
          <w:noProof/>
        </w:rPr>
        <w:t>c) The listener asks content questions that are only tangentially related to the upsetting event and distract the discloser away from th</w:t>
      </w:r>
      <w:r>
        <w:rPr>
          <w:rFonts w:ascii="Garamond" w:eastAsiaTheme="minorHAnsi" w:hAnsi="Garamond"/>
          <w:noProof/>
        </w:rPr>
        <w:t>e</w:t>
      </w:r>
      <w:r w:rsidRPr="00476A60">
        <w:rPr>
          <w:rFonts w:ascii="Garamond" w:eastAsiaTheme="minorHAnsi" w:hAnsi="Garamond"/>
          <w:noProof/>
        </w:rPr>
        <w:t xml:space="preserve"> upsetting event.</w:t>
      </w:r>
    </w:p>
    <w:p w:rsidR="00241380" w:rsidRPr="006B1A36" w:rsidRDefault="00241380" w:rsidP="002C10BF">
      <w:pPr>
        <w:spacing w:after="200"/>
        <w:rPr>
          <w:rFonts w:ascii="Garamond" w:eastAsiaTheme="minorHAnsi" w:hAnsi="Garamond"/>
          <w:noProof/>
        </w:rPr>
      </w:pPr>
      <w:r>
        <w:rPr>
          <w:rFonts w:ascii="Garamond" w:eastAsiaTheme="minorHAnsi" w:hAnsi="Garamond"/>
          <w:b/>
          <w:noProof/>
          <w:u w:val="single"/>
        </w:rPr>
        <w:t>PC</w:t>
      </w:r>
      <w:r w:rsidRPr="006B1A36">
        <w:rPr>
          <w:rFonts w:ascii="Garamond" w:eastAsiaTheme="minorHAnsi" w:hAnsi="Garamond"/>
          <w:b/>
          <w:noProof/>
          <w:u w:val="single"/>
        </w:rPr>
        <w:t>5</w:t>
      </w:r>
      <w:r>
        <w:rPr>
          <w:rFonts w:ascii="Garamond" w:eastAsiaTheme="minorHAnsi" w:hAnsi="Garamond"/>
          <w:b/>
          <w:noProof/>
          <w:u w:val="single"/>
        </w:rPr>
        <w:t xml:space="preserve"> Action</w:t>
      </w:r>
      <w:r w:rsidRPr="006B1A36">
        <w:rPr>
          <w:rFonts w:ascii="Garamond" w:eastAsiaTheme="minorHAnsi" w:hAnsi="Garamond"/>
          <w:b/>
          <w:noProof/>
          <w:u w:val="single"/>
        </w:rPr>
        <w:t xml:space="preserve">: </w:t>
      </w:r>
      <w:r>
        <w:rPr>
          <w:rFonts w:ascii="Garamond" w:eastAsiaTheme="minorHAnsi" w:hAnsi="Garamond"/>
          <w:b/>
          <w:noProof/>
          <w:u w:val="single"/>
        </w:rPr>
        <w:t>The listener offers a nonspecific a</w:t>
      </w:r>
      <w:r w:rsidRPr="006B1A36">
        <w:rPr>
          <w:rFonts w:ascii="Garamond" w:eastAsiaTheme="minorHAnsi" w:hAnsi="Garamond"/>
          <w:b/>
          <w:noProof/>
          <w:u w:val="single"/>
        </w:rPr>
        <w:t>cknowledgment</w:t>
      </w:r>
      <w:r>
        <w:rPr>
          <w:rFonts w:ascii="Garamond" w:eastAsiaTheme="minorHAnsi" w:hAnsi="Garamond"/>
          <w:b/>
          <w:noProof/>
        </w:rPr>
        <w:br/>
      </w:r>
      <w:r w:rsidRPr="006B1A36">
        <w:rPr>
          <w:rFonts w:ascii="Garamond" w:eastAsiaTheme="minorHAnsi" w:hAnsi="Garamond"/>
          <w:noProof/>
        </w:rPr>
        <w:t>The listener acknowledges the discloser’s feelings</w:t>
      </w:r>
      <w:r>
        <w:rPr>
          <w:rFonts w:ascii="Garamond" w:eastAsiaTheme="minorHAnsi" w:hAnsi="Garamond"/>
          <w:noProof/>
        </w:rPr>
        <w:t>,</w:t>
      </w:r>
      <w:r w:rsidRPr="006B1A36">
        <w:rPr>
          <w:rFonts w:ascii="Garamond" w:eastAsiaTheme="minorHAnsi" w:hAnsi="Garamond"/>
          <w:noProof/>
        </w:rPr>
        <w:t xml:space="preserve"> but does not help the discloser understand and cope with </w:t>
      </w:r>
      <w:r>
        <w:rPr>
          <w:rFonts w:ascii="Garamond" w:eastAsiaTheme="minorHAnsi" w:hAnsi="Garamond"/>
          <w:noProof/>
        </w:rPr>
        <w:t xml:space="preserve">these </w:t>
      </w:r>
      <w:r w:rsidRPr="006B1A36">
        <w:rPr>
          <w:rFonts w:ascii="Garamond" w:eastAsiaTheme="minorHAnsi" w:hAnsi="Garamond"/>
          <w:noProof/>
        </w:rPr>
        <w:t>feelings.</w:t>
      </w:r>
    </w:p>
    <w:p w:rsidR="00241380" w:rsidRDefault="00241380" w:rsidP="002C10BF">
      <w:pPr>
        <w:spacing w:after="200"/>
        <w:rPr>
          <w:rFonts w:ascii="Garamond" w:hAnsi="Garamond"/>
          <w:noProof/>
        </w:rPr>
      </w:pPr>
      <w:r>
        <w:rPr>
          <w:rFonts w:ascii="Garamond" w:eastAsiaTheme="minorHAnsi" w:hAnsi="Garamond"/>
          <w:noProof/>
        </w:rPr>
        <w:t>a</w:t>
      </w:r>
      <w:r w:rsidRPr="006B1A36">
        <w:rPr>
          <w:rFonts w:ascii="Garamond" w:eastAsiaTheme="minorHAnsi" w:hAnsi="Garamond"/>
          <w:noProof/>
        </w:rPr>
        <w:t>)</w:t>
      </w:r>
      <w:r w:rsidRPr="006B1A36">
        <w:rPr>
          <w:rFonts w:ascii="Garamond" w:hAnsi="Garamond"/>
          <w:noProof/>
        </w:rPr>
        <w:t xml:space="preserve"> The listener </w:t>
      </w:r>
      <w:r w:rsidRPr="006B1A36">
        <w:rPr>
          <w:rFonts w:ascii="Garamond" w:eastAsiaTheme="minorHAnsi" w:hAnsi="Garamond"/>
          <w:noProof/>
        </w:rPr>
        <w:t xml:space="preserve">expresses </w:t>
      </w:r>
      <w:r w:rsidRPr="006B1A36">
        <w:rPr>
          <w:rFonts w:ascii="Garamond" w:hAnsi="Garamond"/>
          <w:noProof/>
        </w:rPr>
        <w:t xml:space="preserve">regret, condolence, and/or </w:t>
      </w:r>
      <w:r w:rsidRPr="006B1A36">
        <w:rPr>
          <w:rFonts w:ascii="Garamond" w:eastAsiaTheme="minorHAnsi" w:hAnsi="Garamond"/>
          <w:noProof/>
        </w:rPr>
        <w:t>sympathy</w:t>
      </w:r>
      <w:r>
        <w:rPr>
          <w:rFonts w:ascii="Garamond" w:eastAsiaTheme="minorHAnsi" w:hAnsi="Garamond"/>
          <w:noProof/>
        </w:rPr>
        <w:t>.</w:t>
      </w:r>
      <w:r w:rsidRPr="006B1A36">
        <w:rPr>
          <w:rFonts w:ascii="Garamond" w:eastAsiaTheme="minorHAnsi" w:hAnsi="Garamond"/>
          <w:noProof/>
        </w:rPr>
        <w:br/>
        <w:t>Example</w:t>
      </w:r>
      <w:r>
        <w:rPr>
          <w:rFonts w:ascii="Garamond" w:eastAsiaTheme="minorHAnsi" w:hAnsi="Garamond"/>
          <w:noProof/>
        </w:rPr>
        <w:t>s</w:t>
      </w:r>
      <w:r w:rsidRPr="006B1A36">
        <w:rPr>
          <w:rFonts w:ascii="Garamond" w:eastAsiaTheme="minorHAnsi" w:hAnsi="Garamond"/>
          <w:noProof/>
        </w:rPr>
        <w:t>:</w:t>
      </w:r>
      <w:r w:rsidRPr="006B1A36">
        <w:rPr>
          <w:rFonts w:ascii="Garamond" w:eastAsiaTheme="minorHAnsi" w:hAnsi="Garamond"/>
          <w:noProof/>
        </w:rPr>
        <w:br/>
      </w:r>
      <w:r w:rsidRPr="006B1A36">
        <w:rPr>
          <w:rFonts w:ascii="Garamond" w:eastAsiaTheme="minorHAnsi" w:hAnsi="Garamond"/>
          <w:noProof/>
        </w:rPr>
        <w:tab/>
        <w:t>“I’m so sorry”</w:t>
      </w:r>
      <w:r w:rsidRPr="006B1A36">
        <w:rPr>
          <w:rFonts w:ascii="Garamond" w:eastAsiaTheme="minorHAnsi" w:hAnsi="Garamond"/>
          <w:noProof/>
        </w:rPr>
        <w:br/>
      </w:r>
      <w:r w:rsidRPr="006B1A36">
        <w:rPr>
          <w:rFonts w:ascii="Garamond" w:eastAsiaTheme="minorHAnsi" w:hAnsi="Garamond"/>
          <w:noProof/>
        </w:rPr>
        <w:tab/>
        <w:t>“I</w:t>
      </w:r>
      <w:r w:rsidRPr="006B1A36">
        <w:rPr>
          <w:rFonts w:ascii="Garamond" w:hAnsi="Garamond"/>
          <w:noProof/>
        </w:rPr>
        <w:t>’m bummed this happened to you</w:t>
      </w:r>
      <w:r>
        <w:rPr>
          <w:rFonts w:ascii="Garamond" w:hAnsi="Garamond"/>
          <w:noProof/>
        </w:rPr>
        <w:t>.</w:t>
      </w:r>
      <w:r w:rsidRPr="006B1A36">
        <w:rPr>
          <w:rFonts w:ascii="Garamond" w:hAnsi="Garamond"/>
          <w:noProof/>
        </w:rPr>
        <w:t>”</w:t>
      </w:r>
      <w:r>
        <w:rPr>
          <w:rFonts w:ascii="Garamond" w:hAnsi="Garamond"/>
          <w:noProof/>
        </w:rPr>
        <w:br/>
      </w:r>
      <w:r>
        <w:rPr>
          <w:rFonts w:ascii="Garamond" w:hAnsi="Garamond"/>
          <w:noProof/>
        </w:rPr>
        <w:tab/>
        <w:t xml:space="preserve">“I understand how you feel.” </w:t>
      </w:r>
    </w:p>
    <w:p w:rsidR="00241380" w:rsidRPr="006B1A36" w:rsidRDefault="00241380" w:rsidP="002C10BF">
      <w:pPr>
        <w:spacing w:after="200"/>
        <w:rPr>
          <w:rFonts w:ascii="Garamond" w:hAnsi="Garamond"/>
          <w:noProof/>
        </w:rPr>
      </w:pPr>
      <w:r>
        <w:rPr>
          <w:rFonts w:ascii="Garamond" w:hAnsi="Garamond"/>
          <w:noProof/>
        </w:rPr>
        <w:t>b</w:t>
      </w:r>
      <w:r w:rsidRPr="006B1A36">
        <w:rPr>
          <w:rFonts w:ascii="Garamond" w:hAnsi="Garamond"/>
          <w:noProof/>
        </w:rPr>
        <w:t>) The listener ackno</w:t>
      </w:r>
      <w:r>
        <w:rPr>
          <w:rFonts w:ascii="Garamond" w:hAnsi="Garamond"/>
          <w:noProof/>
        </w:rPr>
        <w:t>w</w:t>
      </w:r>
      <w:r w:rsidRPr="006B1A36">
        <w:rPr>
          <w:rFonts w:ascii="Garamond" w:hAnsi="Garamond"/>
          <w:noProof/>
        </w:rPr>
        <w:t xml:space="preserve">ledges/affirms </w:t>
      </w:r>
      <w:r>
        <w:rPr>
          <w:rFonts w:ascii="Garamond" w:hAnsi="Garamond"/>
          <w:noProof/>
        </w:rPr>
        <w:t xml:space="preserve">the </w:t>
      </w:r>
      <w:r w:rsidRPr="006B1A36">
        <w:rPr>
          <w:rFonts w:ascii="Garamond" w:hAnsi="Garamond"/>
          <w:noProof/>
        </w:rPr>
        <w:t>discloser’s interperations</w:t>
      </w:r>
      <w:r>
        <w:rPr>
          <w:rFonts w:ascii="Garamond" w:hAnsi="Garamond"/>
          <w:noProof/>
        </w:rPr>
        <w:t>.</w:t>
      </w:r>
      <w:r w:rsidRPr="006B1A36">
        <w:rPr>
          <w:rFonts w:ascii="Garamond" w:hAnsi="Garamond"/>
          <w:noProof/>
        </w:rPr>
        <w:br/>
        <w:t>Examples:</w:t>
      </w:r>
      <w:r>
        <w:rPr>
          <w:rFonts w:ascii="Garamond" w:hAnsi="Garamond"/>
          <w:noProof/>
        </w:rPr>
        <w:br/>
      </w:r>
      <w:r>
        <w:rPr>
          <w:rFonts w:ascii="Garamond" w:hAnsi="Garamond"/>
          <w:noProof/>
        </w:rPr>
        <w:tab/>
      </w:r>
      <w:r w:rsidRPr="006B1A36">
        <w:rPr>
          <w:rFonts w:ascii="Garamond" w:hAnsi="Garamond"/>
          <w:noProof/>
        </w:rPr>
        <w:t>“That really sucks.”</w:t>
      </w:r>
      <w:r>
        <w:rPr>
          <w:rFonts w:ascii="Garamond" w:hAnsi="Garamond"/>
          <w:noProof/>
        </w:rPr>
        <w:br/>
      </w:r>
      <w:r>
        <w:rPr>
          <w:rFonts w:ascii="Garamond" w:hAnsi="Garamond"/>
          <w:noProof/>
        </w:rPr>
        <w:tab/>
        <w:t>“That’s horrible!”</w:t>
      </w:r>
    </w:p>
    <w:p w:rsidR="00241380" w:rsidRDefault="00241380" w:rsidP="002C10BF">
      <w:pPr>
        <w:rPr>
          <w:rFonts w:ascii="Garamond" w:hAnsi="Garamond"/>
          <w:b/>
          <w:noProof/>
        </w:rPr>
      </w:pPr>
      <w:r>
        <w:rPr>
          <w:rFonts w:ascii="Garamond" w:hAnsi="Garamond"/>
          <w:noProof/>
        </w:rPr>
        <w:t xml:space="preserve">PC5 a) and b) </w:t>
      </w:r>
      <w:r w:rsidRPr="009F5D58">
        <w:rPr>
          <w:rFonts w:ascii="Garamond" w:hAnsi="Garamond"/>
          <w:noProof/>
        </w:rPr>
        <w:t xml:space="preserve">might be followed by a brief explanation or </w:t>
      </w:r>
      <w:r>
        <w:rPr>
          <w:rFonts w:ascii="Garamond" w:hAnsi="Garamond"/>
          <w:b/>
          <w:i/>
          <w:noProof/>
        </w:rPr>
        <w:t>sympa</w:t>
      </w:r>
      <w:r w:rsidRPr="002921E1">
        <w:rPr>
          <w:rFonts w:ascii="Garamond" w:hAnsi="Garamond"/>
          <w:b/>
          <w:i/>
          <w:noProof/>
        </w:rPr>
        <w:t>thy statement</w:t>
      </w:r>
      <w:r w:rsidRPr="009F5D58">
        <w:rPr>
          <w:rFonts w:ascii="Garamond" w:hAnsi="Garamond"/>
          <w:noProof/>
        </w:rPr>
        <w:t xml:space="preserve"> </w:t>
      </w:r>
      <w:r w:rsidRPr="00C2480F">
        <w:rPr>
          <w:rFonts w:ascii="Garamond" w:hAnsi="Garamond"/>
          <w:b/>
          <w:i/>
          <w:noProof/>
        </w:rPr>
        <w:t>relevant to the context.</w:t>
      </w:r>
      <w:r w:rsidRPr="00C2480F">
        <w:rPr>
          <w:rFonts w:ascii="Garamond" w:hAnsi="Garamond"/>
          <w:b/>
          <w:noProof/>
        </w:rPr>
        <w:t xml:space="preserve"> </w:t>
      </w:r>
    </w:p>
    <w:p w:rsidR="00241380" w:rsidRDefault="00241380" w:rsidP="002C10BF">
      <w:pPr>
        <w:rPr>
          <w:rFonts w:ascii="Garamond" w:hAnsi="Garamond"/>
          <w:b/>
          <w:noProof/>
        </w:rPr>
      </w:pPr>
    </w:p>
    <w:p w:rsidR="00241380" w:rsidRPr="009F5D58" w:rsidRDefault="00241380" w:rsidP="002C10BF">
      <w:pPr>
        <w:rPr>
          <w:rFonts w:ascii="Garamond" w:hAnsi="Garamond"/>
          <w:noProof/>
        </w:rPr>
      </w:pPr>
      <w:r>
        <w:rPr>
          <w:rFonts w:ascii="Garamond" w:hAnsi="Garamond"/>
          <w:noProof/>
        </w:rPr>
        <w:t xml:space="preserve">An example can be seen in </w:t>
      </w:r>
      <w:r w:rsidRPr="009F5D58">
        <w:rPr>
          <w:rFonts w:ascii="Garamond" w:hAnsi="Garamond"/>
          <w:noProof/>
        </w:rPr>
        <w:t>S001, Utterance</w:t>
      </w:r>
      <w:r>
        <w:rPr>
          <w:rFonts w:ascii="Garamond" w:hAnsi="Garamond"/>
          <w:noProof/>
        </w:rPr>
        <w:t>s</w:t>
      </w:r>
      <w:r w:rsidRPr="009F5D58">
        <w:rPr>
          <w:rFonts w:ascii="Garamond" w:hAnsi="Garamond"/>
          <w:noProof/>
        </w:rPr>
        <w:t xml:space="preserve"> 29-31</w:t>
      </w:r>
      <w:r>
        <w:rPr>
          <w:rFonts w:ascii="Garamond" w:hAnsi="Garamond"/>
          <w:noProof/>
        </w:rPr>
        <w:t xml:space="preserve">: </w:t>
      </w:r>
    </w:p>
    <w:p w:rsidR="00241380" w:rsidRPr="009F5D58" w:rsidRDefault="00241380" w:rsidP="002C10BF">
      <w:pPr>
        <w:ind w:left="360"/>
        <w:rPr>
          <w:rFonts w:ascii="Garamond" w:hAnsi="Garamond"/>
        </w:rPr>
      </w:pPr>
      <w:r>
        <w:rPr>
          <w:rFonts w:ascii="Garamond" w:hAnsi="Garamond"/>
        </w:rPr>
        <w:t>29.</w:t>
      </w:r>
      <w:r w:rsidRPr="009F5D58">
        <w:rPr>
          <w:rFonts w:ascii="Garamond" w:hAnsi="Garamond"/>
        </w:rPr>
        <w:t xml:space="preserve"> </w:t>
      </w:r>
      <w:r>
        <w:rPr>
          <w:rFonts w:ascii="Garamond" w:hAnsi="Garamond"/>
        </w:rPr>
        <w:t xml:space="preserve">it definitely sucks </w:t>
      </w:r>
    </w:p>
    <w:p w:rsidR="00241380" w:rsidRPr="009F5D58" w:rsidRDefault="00241380" w:rsidP="002C10BF">
      <w:pPr>
        <w:ind w:left="360"/>
        <w:rPr>
          <w:rFonts w:ascii="Garamond" w:hAnsi="Garamond"/>
        </w:rPr>
      </w:pPr>
      <w:r>
        <w:rPr>
          <w:rFonts w:ascii="Garamond" w:hAnsi="Garamond"/>
        </w:rPr>
        <w:t>30.</w:t>
      </w:r>
      <w:r w:rsidRPr="009F5D58">
        <w:rPr>
          <w:rFonts w:ascii="Garamond" w:hAnsi="Garamond"/>
        </w:rPr>
        <w:t xml:space="preserve"> </w:t>
      </w:r>
      <w:r>
        <w:rPr>
          <w:rFonts w:ascii="Garamond" w:hAnsi="Garamond"/>
        </w:rPr>
        <w:t>‘</w:t>
      </w:r>
      <w:r w:rsidRPr="009F5D58">
        <w:rPr>
          <w:rFonts w:ascii="Garamond" w:hAnsi="Garamond"/>
        </w:rPr>
        <w:t>cause</w:t>
      </w:r>
      <w:r>
        <w:rPr>
          <w:rFonts w:ascii="Garamond" w:hAnsi="Garamond"/>
        </w:rPr>
        <w:t xml:space="preserve"> um I miss my mom</w:t>
      </w:r>
    </w:p>
    <w:p w:rsidR="00241380" w:rsidRDefault="00241380" w:rsidP="002C10BF">
      <w:pPr>
        <w:ind w:left="360"/>
        <w:rPr>
          <w:rFonts w:ascii="Garamond" w:hAnsi="Garamond"/>
        </w:rPr>
      </w:pPr>
      <w:r w:rsidRPr="009F5D58">
        <w:rPr>
          <w:rFonts w:ascii="Garamond" w:hAnsi="Garamond"/>
        </w:rPr>
        <w:t>31</w:t>
      </w:r>
      <w:r>
        <w:rPr>
          <w:rFonts w:ascii="Garamond" w:hAnsi="Garamond"/>
        </w:rPr>
        <w:t>.</w:t>
      </w:r>
      <w:r w:rsidRPr="009F5D58">
        <w:rPr>
          <w:rFonts w:ascii="Garamond" w:hAnsi="Garamond"/>
        </w:rPr>
        <w:t xml:space="preserve"> and she only lives like an hour away (inaudible). </w:t>
      </w:r>
      <w:r>
        <w:rPr>
          <w:rFonts w:ascii="Garamond" w:hAnsi="Garamond"/>
        </w:rPr>
        <w:br/>
      </w:r>
    </w:p>
    <w:p w:rsidR="00241380" w:rsidRPr="00A77EB1" w:rsidRDefault="00241380" w:rsidP="002C10BF">
      <w:pPr>
        <w:rPr>
          <w:rFonts w:ascii="Garamond" w:hAnsi="Garamond"/>
        </w:rPr>
      </w:pPr>
      <w:r w:rsidRPr="00A77EB1">
        <w:rPr>
          <w:rFonts w:ascii="Garamond" w:hAnsi="Garamond"/>
        </w:rPr>
        <w:t>The listener might</w:t>
      </w:r>
      <w:r>
        <w:rPr>
          <w:rFonts w:ascii="Garamond" w:hAnsi="Garamond"/>
        </w:rPr>
        <w:t xml:space="preserve"> also</w:t>
      </w:r>
      <w:r w:rsidRPr="00A77EB1">
        <w:rPr>
          <w:rFonts w:ascii="Garamond" w:hAnsi="Garamond"/>
        </w:rPr>
        <w:t xml:space="preserve"> use disclosures, such as “That happened to me, too</w:t>
      </w:r>
      <w:r>
        <w:rPr>
          <w:rFonts w:ascii="Garamond" w:hAnsi="Garamond"/>
        </w:rPr>
        <w:t xml:space="preserve">...” </w:t>
      </w:r>
      <w:r w:rsidRPr="00A77EB1">
        <w:rPr>
          <w:rFonts w:ascii="Garamond" w:hAnsi="Garamond"/>
        </w:rPr>
        <w:t>(see PC3). If “That happen</w:t>
      </w:r>
      <w:r>
        <w:rPr>
          <w:rFonts w:ascii="Garamond" w:hAnsi="Garamond"/>
        </w:rPr>
        <w:t xml:space="preserve">ed to me, too..” is followed by </w:t>
      </w:r>
      <w:r w:rsidRPr="00C2480F">
        <w:rPr>
          <w:rFonts w:ascii="Garamond" w:hAnsi="Garamond"/>
          <w:b/>
          <w:i/>
        </w:rPr>
        <w:t>brief listener experiences</w:t>
      </w:r>
      <w:r w:rsidRPr="00A77EB1">
        <w:rPr>
          <w:rFonts w:ascii="Garamond" w:hAnsi="Garamond"/>
        </w:rPr>
        <w:t xml:space="preserve"> that are relevant to the context, as you can see above in 29-31, then these disclosures should be rated as PC5.</w:t>
      </w:r>
    </w:p>
    <w:p w:rsidR="00241380" w:rsidRPr="00A77EB1" w:rsidRDefault="00241380" w:rsidP="002C10BF">
      <w:pPr>
        <w:ind w:left="360"/>
        <w:rPr>
          <w:rFonts w:ascii="Garamond" w:hAnsi="Garamond"/>
        </w:rPr>
      </w:pPr>
    </w:p>
    <w:p w:rsidR="00241380" w:rsidRDefault="00241380" w:rsidP="002C10BF">
      <w:pPr>
        <w:rPr>
          <w:rFonts w:ascii="Garamond" w:hAnsi="Garamond"/>
        </w:rPr>
      </w:pPr>
      <w:r>
        <w:rPr>
          <w:rFonts w:ascii="Garamond" w:hAnsi="Garamond"/>
        </w:rPr>
        <w:t xml:space="preserve">But if </w:t>
      </w:r>
      <w:r w:rsidRPr="00A77EB1">
        <w:rPr>
          <w:rFonts w:ascii="Garamond" w:hAnsi="Garamond"/>
        </w:rPr>
        <w:t>“That happened to me, too…” is followed by listener experiences that are unrelated to what the discloser is talking about</w:t>
      </w:r>
      <w:r>
        <w:rPr>
          <w:rFonts w:ascii="Garamond" w:hAnsi="Garamond"/>
        </w:rPr>
        <w:t xml:space="preserve"> and are quite extensive, then these listener utterances</w:t>
      </w:r>
      <w:r w:rsidRPr="00A77EB1">
        <w:rPr>
          <w:rFonts w:ascii="Garamond" w:hAnsi="Garamond"/>
        </w:rPr>
        <w:t xml:space="preserve"> should be </w:t>
      </w:r>
      <w:r>
        <w:rPr>
          <w:rFonts w:ascii="Garamond" w:hAnsi="Garamond"/>
        </w:rPr>
        <w:t>rate</w:t>
      </w:r>
      <w:r w:rsidRPr="00A77EB1">
        <w:rPr>
          <w:rFonts w:ascii="Garamond" w:hAnsi="Garamond"/>
        </w:rPr>
        <w:t>d as PC3</w:t>
      </w:r>
      <w:r>
        <w:rPr>
          <w:rFonts w:ascii="Garamond" w:hAnsi="Garamond"/>
        </w:rPr>
        <w:t>s</w:t>
      </w:r>
      <w:r w:rsidRPr="00A77EB1">
        <w:rPr>
          <w:rFonts w:ascii="Garamond" w:hAnsi="Garamond"/>
        </w:rPr>
        <w:t xml:space="preserve">. </w:t>
      </w:r>
    </w:p>
    <w:p w:rsidR="00241380" w:rsidRDefault="00241380" w:rsidP="002C10BF">
      <w:pPr>
        <w:rPr>
          <w:rFonts w:ascii="Garamond" w:hAnsi="Garamond"/>
        </w:rPr>
      </w:pPr>
    </w:p>
    <w:p w:rsidR="00241380" w:rsidRDefault="00241380" w:rsidP="002C10BF">
      <w:pPr>
        <w:rPr>
          <w:rFonts w:ascii="Garamond" w:hAnsi="Garamond"/>
        </w:rPr>
      </w:pPr>
      <w:r>
        <w:rPr>
          <w:rFonts w:ascii="Garamond" w:hAnsi="Garamond"/>
        </w:rPr>
        <w:t>Shared personal experiences can also be rated at major level 3 – for instance, the example PC8 message in the table on page 80 ends with “I’ve failed some tests before too …” but only after the discloser’s emotions are validated and legitimized.</w:t>
      </w:r>
    </w:p>
    <w:p w:rsidR="00241380" w:rsidRDefault="00241380" w:rsidP="002C10BF">
      <w:pPr>
        <w:rPr>
          <w:rFonts w:ascii="Garamond" w:hAnsi="Garamond"/>
        </w:rPr>
      </w:pPr>
    </w:p>
    <w:p w:rsidR="00241380" w:rsidRDefault="00241380" w:rsidP="002C10BF">
      <w:pPr>
        <w:rPr>
          <w:rFonts w:ascii="Garamond" w:hAnsi="Garamond"/>
        </w:rPr>
      </w:pPr>
      <w:r>
        <w:rPr>
          <w:rFonts w:ascii="Garamond" w:hAnsi="Garamond"/>
        </w:rPr>
        <w:t xml:space="preserve">In order to make the determination how much the listener shares his or her experiences, and hence whether these utterances should be rated as PC3s, PC5s, or higher </w:t>
      </w:r>
      <w:r w:rsidRPr="00A77EB1">
        <w:rPr>
          <w:rFonts w:ascii="Garamond" w:hAnsi="Garamond"/>
        </w:rPr>
        <w:t xml:space="preserve">you </w:t>
      </w:r>
      <w:r>
        <w:rPr>
          <w:rFonts w:ascii="Garamond" w:hAnsi="Garamond"/>
        </w:rPr>
        <w:t>need</w:t>
      </w:r>
      <w:r w:rsidRPr="00A77EB1">
        <w:rPr>
          <w:rFonts w:ascii="Garamond" w:hAnsi="Garamond"/>
        </w:rPr>
        <w:t xml:space="preserve"> to read the entire transcript.</w:t>
      </w:r>
      <w:r>
        <w:rPr>
          <w:rFonts w:ascii="Garamond" w:hAnsi="Garamond"/>
        </w:rPr>
        <w:t xml:space="preserve"> </w:t>
      </w:r>
    </w:p>
    <w:p w:rsidR="00241380" w:rsidRDefault="00241380" w:rsidP="002C10BF">
      <w:pPr>
        <w:rPr>
          <w:rFonts w:ascii="Garamond" w:hAnsi="Garamond"/>
        </w:rPr>
      </w:pPr>
    </w:p>
    <w:p w:rsidR="00241380" w:rsidRDefault="00241380" w:rsidP="002C10BF">
      <w:pPr>
        <w:rPr>
          <w:rFonts w:ascii="Garamond" w:hAnsi="Garamond"/>
        </w:rPr>
      </w:pPr>
      <w:r>
        <w:rPr>
          <w:rFonts w:ascii="Garamond" w:hAnsi="Garamond"/>
        </w:rPr>
        <w:t xml:space="preserve">If you have determined effectively that there is a role change, please make a note of that in the transcript. </w:t>
      </w:r>
    </w:p>
    <w:p w:rsidR="00241380" w:rsidRPr="009F5D58" w:rsidRDefault="00241380" w:rsidP="002C10BF">
      <w:pPr>
        <w:ind w:left="360"/>
        <w:rPr>
          <w:rFonts w:ascii="Garamond" w:hAnsi="Garamond"/>
        </w:rPr>
      </w:pPr>
    </w:p>
    <w:p w:rsidR="00241380" w:rsidRDefault="00241380" w:rsidP="002C10BF">
      <w:pPr>
        <w:pStyle w:val="ListParagraph"/>
        <w:spacing w:after="200"/>
        <w:ind w:left="0"/>
        <w:rPr>
          <w:noProof/>
        </w:rPr>
      </w:pPr>
      <w:r>
        <w:rPr>
          <w:noProof/>
        </w:rPr>
        <w:t>d</w:t>
      </w:r>
      <w:r w:rsidRPr="006B1A36">
        <w:rPr>
          <w:noProof/>
        </w:rPr>
        <w:t xml:space="preserve">) The listener </w:t>
      </w:r>
      <w:r>
        <w:rPr>
          <w:noProof/>
        </w:rPr>
        <w:t>uses newsmarks that prompt continued talk about what happned.</w:t>
      </w:r>
    </w:p>
    <w:p w:rsidR="00241380" w:rsidRDefault="00241380" w:rsidP="002C10BF">
      <w:pPr>
        <w:pStyle w:val="ListParagraph"/>
        <w:spacing w:after="200"/>
        <w:ind w:left="0"/>
        <w:rPr>
          <w:noProof/>
        </w:rPr>
      </w:pPr>
      <w:r>
        <w:rPr>
          <w:noProof/>
        </w:rPr>
        <w:t>Examples:</w:t>
      </w:r>
      <w:r>
        <w:rPr>
          <w:noProof/>
        </w:rPr>
        <w:br/>
      </w:r>
      <w:r>
        <w:rPr>
          <w:noProof/>
        </w:rPr>
        <w:tab/>
        <w:t>“Oh really?”</w:t>
      </w:r>
      <w:r>
        <w:rPr>
          <w:noProof/>
        </w:rPr>
        <w:br/>
      </w:r>
      <w:r>
        <w:rPr>
          <w:noProof/>
        </w:rPr>
        <w:tab/>
        <w:t>“No way!”</w:t>
      </w:r>
    </w:p>
    <w:p w:rsidR="00241380" w:rsidRDefault="00241380" w:rsidP="002C10BF">
      <w:pPr>
        <w:pStyle w:val="ListParagraph"/>
        <w:spacing w:after="200"/>
        <w:ind w:left="0"/>
        <w:rPr>
          <w:noProof/>
        </w:rPr>
      </w:pPr>
      <w:r>
        <w:rPr>
          <w:noProof/>
        </w:rPr>
        <w:tab/>
        <w:t>“OMG..she did?”</w:t>
      </w:r>
    </w:p>
    <w:p w:rsidR="00241380" w:rsidRDefault="00241380" w:rsidP="002C10BF">
      <w:pPr>
        <w:pStyle w:val="ListParagraph"/>
        <w:spacing w:after="200"/>
        <w:ind w:left="0"/>
        <w:rPr>
          <w:noProof/>
        </w:rPr>
      </w:pPr>
      <w:r>
        <w:rPr>
          <w:noProof/>
        </w:rPr>
        <w:tab/>
        <w:t>“What?”</w:t>
      </w:r>
    </w:p>
    <w:p w:rsidR="00241380" w:rsidRDefault="00241380" w:rsidP="002C10BF">
      <w:pPr>
        <w:pStyle w:val="ListParagraph"/>
        <w:spacing w:after="200"/>
        <w:ind w:left="0"/>
        <w:rPr>
          <w:noProof/>
        </w:rPr>
      </w:pPr>
    </w:p>
    <w:p w:rsidR="00241380" w:rsidRDefault="00241380" w:rsidP="002C10BF">
      <w:pPr>
        <w:pStyle w:val="ListParagraph"/>
        <w:spacing w:after="200"/>
        <w:ind w:left="0"/>
        <w:rPr>
          <w:noProof/>
        </w:rPr>
      </w:pPr>
      <w:r>
        <w:rPr>
          <w:noProof/>
        </w:rPr>
        <w:t>e) The listener invites the discloser to talk using polite, boilerplate invitations.</w:t>
      </w:r>
      <w:r>
        <w:rPr>
          <w:noProof/>
        </w:rPr>
        <w:br/>
        <w:t>Examples:</w:t>
      </w:r>
      <w:r>
        <w:rPr>
          <w:noProof/>
        </w:rPr>
        <w:br/>
      </w:r>
      <w:r>
        <w:rPr>
          <w:noProof/>
        </w:rPr>
        <w:tab/>
        <w:t>“You can always come talk to me”</w:t>
      </w:r>
    </w:p>
    <w:p w:rsidR="00241380" w:rsidRDefault="00241380" w:rsidP="002C10BF">
      <w:pPr>
        <w:pStyle w:val="ListParagraph"/>
        <w:spacing w:after="200"/>
        <w:ind w:left="0"/>
        <w:rPr>
          <w:noProof/>
        </w:rPr>
      </w:pPr>
      <w:r>
        <w:rPr>
          <w:noProof/>
        </w:rPr>
        <w:tab/>
        <w:t>“I’m here for you!”</w:t>
      </w:r>
    </w:p>
    <w:p w:rsidR="00241380" w:rsidRDefault="00241380" w:rsidP="002C10BF">
      <w:pPr>
        <w:spacing w:after="200"/>
        <w:rPr>
          <w:rFonts w:ascii="Garamond" w:eastAsiaTheme="minorHAnsi" w:hAnsi="Garamond"/>
          <w:noProof/>
        </w:rPr>
      </w:pPr>
      <w:r>
        <w:rPr>
          <w:rFonts w:ascii="Garamond" w:eastAsiaTheme="minorHAnsi" w:hAnsi="Garamond"/>
          <w:noProof/>
        </w:rPr>
        <w:t xml:space="preserve">f) The listener offers some kind of general reassurance. </w:t>
      </w:r>
      <w:r>
        <w:rPr>
          <w:rFonts w:ascii="Garamond" w:eastAsiaTheme="minorHAnsi" w:hAnsi="Garamond"/>
          <w:noProof/>
        </w:rPr>
        <w:br/>
        <w:t xml:space="preserve">Example: </w:t>
      </w:r>
      <w:r>
        <w:rPr>
          <w:rFonts w:ascii="Garamond" w:eastAsiaTheme="minorHAnsi" w:hAnsi="Garamond"/>
          <w:noProof/>
        </w:rPr>
        <w:br/>
      </w:r>
      <w:r>
        <w:rPr>
          <w:rFonts w:ascii="Garamond" w:eastAsiaTheme="minorHAnsi" w:hAnsi="Garamond"/>
          <w:noProof/>
        </w:rPr>
        <w:tab/>
        <w:t>“I will be here for you to talk and all.”</w:t>
      </w:r>
      <w:r>
        <w:rPr>
          <w:rFonts w:ascii="Garamond" w:eastAsiaTheme="minorHAnsi" w:hAnsi="Garamond"/>
          <w:noProof/>
        </w:rPr>
        <w:br/>
      </w:r>
      <w:r>
        <w:rPr>
          <w:rFonts w:ascii="Garamond" w:eastAsiaTheme="minorHAnsi" w:hAnsi="Garamond"/>
          <w:noProof/>
        </w:rPr>
        <w:tab/>
        <w:t>“I love you and will always be here for you!”</w:t>
      </w:r>
    </w:p>
    <w:p w:rsidR="00241380" w:rsidRDefault="00241380" w:rsidP="002C10BF">
      <w:pPr>
        <w:pStyle w:val="ListParagraph"/>
        <w:spacing w:after="200"/>
        <w:ind w:left="0"/>
        <w:rPr>
          <w:noProof/>
        </w:rPr>
      </w:pPr>
      <w:r>
        <w:rPr>
          <w:noProof/>
        </w:rPr>
        <w:t>g) The listener uses backchanneling cues to signal understanding.</w:t>
      </w:r>
      <w:r>
        <w:rPr>
          <w:noProof/>
        </w:rPr>
        <w:br/>
        <w:t xml:space="preserve">Examples: “Uh huh”, “Mmhm” </w:t>
      </w:r>
    </w:p>
    <w:p w:rsidR="00241380" w:rsidRPr="00BF51E4" w:rsidRDefault="00241380" w:rsidP="002C10BF">
      <w:pPr>
        <w:spacing w:after="200"/>
        <w:rPr>
          <w:rFonts w:ascii="Garamond" w:hAnsi="Garamond"/>
          <w:b/>
          <w:noProof/>
          <w:u w:val="single"/>
        </w:rPr>
      </w:pPr>
      <w:r w:rsidRPr="00BF51E4">
        <w:rPr>
          <w:rFonts w:ascii="Garamond" w:hAnsi="Garamond"/>
          <w:b/>
          <w:noProof/>
          <w:u w:val="single"/>
        </w:rPr>
        <w:t xml:space="preserve">PC6 Action: </w:t>
      </w:r>
      <w:r>
        <w:rPr>
          <w:rFonts w:ascii="Garamond" w:hAnsi="Garamond"/>
          <w:b/>
          <w:noProof/>
          <w:u w:val="single"/>
        </w:rPr>
        <w:t>The listener offers n</w:t>
      </w:r>
      <w:r w:rsidRPr="00BF51E4">
        <w:rPr>
          <w:rFonts w:ascii="Garamond" w:hAnsi="Garamond"/>
          <w:b/>
          <w:noProof/>
          <w:u w:val="single"/>
        </w:rPr>
        <w:t xml:space="preserve">onfeeling-centered </w:t>
      </w:r>
      <w:r>
        <w:rPr>
          <w:rFonts w:ascii="Garamond" w:hAnsi="Garamond"/>
          <w:b/>
          <w:noProof/>
          <w:u w:val="single"/>
        </w:rPr>
        <w:t>e</w:t>
      </w:r>
      <w:r w:rsidRPr="00BF51E4">
        <w:rPr>
          <w:rFonts w:ascii="Garamond" w:hAnsi="Garamond"/>
          <w:b/>
          <w:noProof/>
          <w:u w:val="single"/>
        </w:rPr>
        <w:t xml:space="preserve">xplanations </w:t>
      </w:r>
      <w:r>
        <w:rPr>
          <w:rFonts w:ascii="Garamond" w:hAnsi="Garamond"/>
          <w:b/>
          <w:noProof/>
          <w:u w:val="single"/>
        </w:rPr>
        <w:t>r</w:t>
      </w:r>
      <w:r w:rsidRPr="00BF51E4">
        <w:rPr>
          <w:rFonts w:ascii="Garamond" w:hAnsi="Garamond"/>
          <w:b/>
          <w:noProof/>
          <w:u w:val="single"/>
        </w:rPr>
        <w:t xml:space="preserve">elevant to </w:t>
      </w:r>
      <w:r>
        <w:rPr>
          <w:rFonts w:ascii="Garamond" w:hAnsi="Garamond"/>
          <w:b/>
          <w:noProof/>
          <w:u w:val="single"/>
        </w:rPr>
        <w:t>the d</w:t>
      </w:r>
      <w:r w:rsidRPr="00BF51E4">
        <w:rPr>
          <w:rFonts w:ascii="Garamond" w:hAnsi="Garamond"/>
          <w:b/>
          <w:noProof/>
          <w:u w:val="single"/>
        </w:rPr>
        <w:t xml:space="preserve">iscloser’s </w:t>
      </w:r>
      <w:r>
        <w:rPr>
          <w:rFonts w:ascii="Garamond" w:hAnsi="Garamond"/>
          <w:b/>
          <w:noProof/>
          <w:u w:val="single"/>
        </w:rPr>
        <w:t>e</w:t>
      </w:r>
      <w:r w:rsidRPr="00BF51E4">
        <w:rPr>
          <w:rFonts w:ascii="Garamond" w:hAnsi="Garamond"/>
          <w:b/>
          <w:noProof/>
          <w:u w:val="single"/>
        </w:rPr>
        <w:t>xperience</w:t>
      </w:r>
      <w:r>
        <w:rPr>
          <w:rFonts w:ascii="Garamond" w:hAnsi="Garamond"/>
          <w:b/>
          <w:noProof/>
          <w:u w:val="single"/>
        </w:rPr>
        <w:t>s</w:t>
      </w:r>
      <w:r>
        <w:rPr>
          <w:rFonts w:ascii="Garamond" w:hAnsi="Garamond"/>
          <w:b/>
          <w:noProof/>
          <w:u w:val="single"/>
        </w:rPr>
        <w:br/>
      </w:r>
      <w:r w:rsidRPr="00BF51E4">
        <w:rPr>
          <w:rFonts w:ascii="Garamond" w:hAnsi="Garamond"/>
          <w:noProof/>
        </w:rPr>
        <w:t>a) The listener offers a content-based only explanation for what happened.</w:t>
      </w:r>
      <w:r>
        <w:rPr>
          <w:rFonts w:ascii="Garamond" w:hAnsi="Garamond"/>
          <w:noProof/>
        </w:rPr>
        <w:t xml:space="preserve"> </w:t>
      </w:r>
      <w:r>
        <w:rPr>
          <w:rFonts w:ascii="Garamond" w:hAnsi="Garamond"/>
          <w:noProof/>
        </w:rPr>
        <w:br/>
      </w:r>
      <w:r w:rsidRPr="00BF51E4">
        <w:rPr>
          <w:rFonts w:ascii="Garamond" w:hAnsi="Garamond"/>
          <w:noProof/>
        </w:rPr>
        <w:t>Examples:</w:t>
      </w:r>
      <w:r w:rsidRPr="00BF51E4">
        <w:rPr>
          <w:rFonts w:ascii="Garamond" w:hAnsi="Garamond"/>
          <w:noProof/>
        </w:rPr>
        <w:br/>
      </w:r>
      <w:r w:rsidRPr="00BF51E4">
        <w:rPr>
          <w:rFonts w:ascii="Garamond" w:hAnsi="Garamond"/>
          <w:noProof/>
        </w:rPr>
        <w:tab/>
        <w:t>“Man, that test was so hard though, wasn’t it?”</w:t>
      </w:r>
    </w:p>
    <w:p w:rsidR="00241380" w:rsidRDefault="00241380" w:rsidP="002C10BF">
      <w:pPr>
        <w:pStyle w:val="ListParagraph"/>
        <w:spacing w:after="200"/>
        <w:ind w:left="0"/>
        <w:rPr>
          <w:noProof/>
        </w:rPr>
      </w:pPr>
      <w:r>
        <w:rPr>
          <w:noProof/>
        </w:rPr>
        <w:t>b)</w:t>
      </w:r>
      <w:r w:rsidRPr="00F62D90">
        <w:rPr>
          <w:noProof/>
        </w:rPr>
        <w:t xml:space="preserve"> </w:t>
      </w:r>
      <w:r>
        <w:rPr>
          <w:noProof/>
        </w:rPr>
        <w:t>The listener paraphrases</w:t>
      </w:r>
      <w:r w:rsidRPr="00A77EB1">
        <w:rPr>
          <w:noProof/>
        </w:rPr>
        <w:t xml:space="preserve"> content-based, factua</w:t>
      </w:r>
      <w:r>
        <w:rPr>
          <w:noProof/>
        </w:rPr>
        <w:t>l issues about the situation.</w:t>
      </w:r>
      <w:r>
        <w:rPr>
          <w:noProof/>
        </w:rPr>
        <w:br/>
        <w:t xml:space="preserve"> Example: </w:t>
      </w:r>
    </w:p>
    <w:p w:rsidR="00241380" w:rsidRDefault="00241380" w:rsidP="002C10BF">
      <w:pPr>
        <w:pStyle w:val="ListParagraph"/>
        <w:spacing w:after="200"/>
        <w:ind w:left="0"/>
        <w:rPr>
          <w:noProof/>
        </w:rPr>
      </w:pPr>
      <w:r>
        <w:rPr>
          <w:noProof/>
        </w:rPr>
        <w:tab/>
        <w:t>“Are you saying she was not in town?”</w:t>
      </w:r>
    </w:p>
    <w:p w:rsidR="00241380" w:rsidRDefault="00241380" w:rsidP="002C10BF">
      <w:pPr>
        <w:pStyle w:val="ListParagraph"/>
        <w:spacing w:after="200"/>
        <w:ind w:left="0"/>
        <w:rPr>
          <w:noProof/>
        </w:rPr>
      </w:pPr>
    </w:p>
    <w:p w:rsidR="00241380" w:rsidRDefault="00241380" w:rsidP="002C10BF">
      <w:pPr>
        <w:pStyle w:val="ListParagraph"/>
        <w:spacing w:after="200"/>
        <w:ind w:left="0"/>
        <w:rPr>
          <w:noProof/>
        </w:rPr>
      </w:pPr>
      <w:r>
        <w:rPr>
          <w:noProof/>
        </w:rPr>
        <w:t>If the listener paraphrases the discloser’s feelings</w:t>
      </w:r>
      <w:r w:rsidRPr="00A77EB1">
        <w:rPr>
          <w:noProof/>
        </w:rPr>
        <w:t>,</w:t>
      </w:r>
      <w:r>
        <w:rPr>
          <w:noProof/>
        </w:rPr>
        <w:t xml:space="preserve"> that moves the utterance to an HPC level</w:t>
      </w:r>
      <w:r w:rsidRPr="00A77EB1">
        <w:rPr>
          <w:noProof/>
        </w:rPr>
        <w:t>.</w:t>
      </w:r>
      <w:r w:rsidRPr="00BF51E4">
        <w:rPr>
          <w:noProof/>
        </w:rPr>
        <w:br/>
      </w:r>
    </w:p>
    <w:p w:rsidR="00241380" w:rsidRPr="00BF51E4" w:rsidRDefault="00241380" w:rsidP="002C10BF">
      <w:pPr>
        <w:pStyle w:val="ListParagraph"/>
        <w:spacing w:after="200"/>
        <w:ind w:left="0"/>
        <w:rPr>
          <w:noProof/>
        </w:rPr>
      </w:pPr>
      <w:r>
        <w:rPr>
          <w:noProof/>
        </w:rPr>
        <w:t>c</w:t>
      </w:r>
      <w:r w:rsidRPr="00BF51E4">
        <w:rPr>
          <w:noProof/>
        </w:rPr>
        <w:t>) The listener asks clarifying questions to obtain more information about what happened.</w:t>
      </w:r>
      <w:r w:rsidRPr="00BF51E4">
        <w:rPr>
          <w:noProof/>
        </w:rPr>
        <w:br/>
        <w:t xml:space="preserve">Examples: </w:t>
      </w:r>
    </w:p>
    <w:p w:rsidR="00241380" w:rsidRPr="00BF51E4" w:rsidRDefault="00241380" w:rsidP="002C10BF">
      <w:pPr>
        <w:pStyle w:val="ListParagraph"/>
        <w:spacing w:after="200"/>
        <w:ind w:left="0"/>
        <w:rPr>
          <w:noProof/>
        </w:rPr>
      </w:pPr>
      <w:r w:rsidRPr="00BF51E4">
        <w:rPr>
          <w:noProof/>
        </w:rPr>
        <w:tab/>
        <w:t>“And what did he say then?”</w:t>
      </w:r>
    </w:p>
    <w:p w:rsidR="00241380" w:rsidRPr="00F62D90" w:rsidRDefault="00241380" w:rsidP="002C10BF">
      <w:pPr>
        <w:spacing w:after="200" w:line="276" w:lineRule="auto"/>
        <w:rPr>
          <w:rFonts w:ascii="Garamond" w:hAnsi="Garamond"/>
          <w:noProof/>
        </w:rPr>
      </w:pPr>
      <w:r w:rsidRPr="00F62D90">
        <w:rPr>
          <w:rFonts w:ascii="Garamond" w:hAnsi="Garamond"/>
          <w:noProof/>
        </w:rPr>
        <w:t xml:space="preserve">PC 6 </w:t>
      </w:r>
      <w:r>
        <w:rPr>
          <w:rFonts w:ascii="Garamond" w:hAnsi="Garamond"/>
          <w:noProof/>
        </w:rPr>
        <w:t xml:space="preserve">questions tap </w:t>
      </w:r>
      <w:r w:rsidRPr="007705F5">
        <w:rPr>
          <w:rFonts w:ascii="Garamond" w:hAnsi="Garamond"/>
          <w:b/>
          <w:i/>
          <w:noProof/>
        </w:rPr>
        <w:t>content-only</w:t>
      </w:r>
      <w:r w:rsidRPr="00F62D90">
        <w:rPr>
          <w:rFonts w:ascii="Garamond" w:hAnsi="Garamond"/>
          <w:noProof/>
        </w:rPr>
        <w:t xml:space="preserve"> (e.g., “And then what happened?”) questions</w:t>
      </w:r>
      <w:r>
        <w:rPr>
          <w:rFonts w:ascii="Garamond" w:hAnsi="Garamond"/>
          <w:noProof/>
        </w:rPr>
        <w:t xml:space="preserve"> that aim to clarify what happened</w:t>
      </w:r>
      <w:r w:rsidRPr="00C2480F">
        <w:rPr>
          <w:rFonts w:ascii="Garamond" w:hAnsi="Garamond"/>
          <w:b/>
          <w:i/>
          <w:noProof/>
        </w:rPr>
        <w:t>.</w:t>
      </w:r>
      <w:r w:rsidRPr="00F62D90">
        <w:rPr>
          <w:rFonts w:ascii="Garamond" w:hAnsi="Garamond"/>
          <w:noProof/>
        </w:rPr>
        <w:t xml:space="preserve"> </w:t>
      </w:r>
    </w:p>
    <w:p w:rsidR="00241380" w:rsidRPr="00675B59" w:rsidRDefault="00241380" w:rsidP="002C10BF">
      <w:pPr>
        <w:spacing w:after="200"/>
        <w:rPr>
          <w:rFonts w:ascii="Garamond" w:hAnsi="Garamond"/>
          <w:noProof/>
        </w:rPr>
      </w:pPr>
      <w:r>
        <w:rPr>
          <w:rFonts w:ascii="Garamond" w:hAnsi="Garamond"/>
          <w:noProof/>
        </w:rPr>
        <w:t>R</w:t>
      </w:r>
      <w:r w:rsidRPr="00675B59">
        <w:rPr>
          <w:rFonts w:ascii="Garamond" w:hAnsi="Garamond"/>
          <w:noProof/>
        </w:rPr>
        <w:t>eferences to the</w:t>
      </w:r>
      <w:r>
        <w:rPr>
          <w:rFonts w:ascii="Garamond" w:hAnsi="Garamond"/>
          <w:noProof/>
        </w:rPr>
        <w:t xml:space="preserve"> discloser’s feelings </w:t>
      </w:r>
      <w:r w:rsidRPr="00675B59">
        <w:rPr>
          <w:rFonts w:ascii="Garamond" w:hAnsi="Garamond"/>
          <w:noProof/>
        </w:rPr>
        <w:t>mo</w:t>
      </w:r>
      <w:r>
        <w:rPr>
          <w:rFonts w:ascii="Garamond" w:hAnsi="Garamond"/>
          <w:noProof/>
        </w:rPr>
        <w:t>ve</w:t>
      </w:r>
      <w:r w:rsidRPr="00675B59">
        <w:rPr>
          <w:rFonts w:ascii="Garamond" w:hAnsi="Garamond"/>
          <w:noProof/>
        </w:rPr>
        <w:t xml:space="preserve"> the utterance to an HPC level</w:t>
      </w:r>
      <w:r>
        <w:rPr>
          <w:rFonts w:ascii="Garamond" w:hAnsi="Garamond"/>
          <w:noProof/>
        </w:rPr>
        <w:t xml:space="preserve">. </w:t>
      </w:r>
      <w:r w:rsidRPr="00675B59">
        <w:rPr>
          <w:rFonts w:ascii="Garamond" w:hAnsi="Garamond"/>
          <w:noProof/>
        </w:rPr>
        <w:t>Questions that capture discloser’s feelings are rated as PC7 (</w:t>
      </w:r>
      <w:r>
        <w:rPr>
          <w:rFonts w:ascii="Garamond" w:hAnsi="Garamond"/>
          <w:noProof/>
        </w:rPr>
        <w:t>discussed</w:t>
      </w:r>
      <w:r w:rsidRPr="00675B59">
        <w:rPr>
          <w:rFonts w:ascii="Garamond" w:hAnsi="Garamond"/>
          <w:noProof/>
        </w:rPr>
        <w:t xml:space="preserve"> below)</w:t>
      </w:r>
      <w:r>
        <w:rPr>
          <w:rFonts w:ascii="Garamond" w:hAnsi="Garamond"/>
          <w:noProof/>
        </w:rPr>
        <w:t>.</w:t>
      </w:r>
      <w:r w:rsidRPr="00675B59">
        <w:rPr>
          <w:rFonts w:ascii="Garamond" w:hAnsi="Garamond"/>
          <w:noProof/>
        </w:rPr>
        <w:br/>
      </w:r>
      <w:r w:rsidRPr="00675B59">
        <w:rPr>
          <w:rFonts w:ascii="Garamond" w:hAnsi="Garamond"/>
          <w:noProof/>
        </w:rPr>
        <w:br/>
        <w:t xml:space="preserve">Questions that address an unrelated topic that is not about the discloser’s upsetting event </w:t>
      </w:r>
      <w:r>
        <w:rPr>
          <w:rFonts w:ascii="Garamond" w:hAnsi="Garamond"/>
          <w:noProof/>
        </w:rPr>
        <w:t>are</w:t>
      </w:r>
      <w:r w:rsidRPr="00675B59">
        <w:rPr>
          <w:rFonts w:ascii="Garamond" w:hAnsi="Garamond"/>
          <w:noProof/>
        </w:rPr>
        <w:t xml:space="preserve"> rated as PC4s because these questions act as diversions.</w:t>
      </w:r>
    </w:p>
    <w:p w:rsidR="00241380" w:rsidRPr="00675B59" w:rsidRDefault="00241380" w:rsidP="002C10BF">
      <w:pPr>
        <w:spacing w:after="200"/>
        <w:rPr>
          <w:rFonts w:ascii="Garamond" w:hAnsi="Garamond"/>
          <w:noProof/>
        </w:rPr>
      </w:pPr>
      <w:r w:rsidRPr="00675B59">
        <w:rPr>
          <w:rFonts w:ascii="Garamond" w:hAnsi="Garamond"/>
          <w:noProof/>
        </w:rPr>
        <w:t>Example:</w:t>
      </w:r>
      <w:r>
        <w:rPr>
          <w:rFonts w:ascii="Garamond" w:hAnsi="Garamond"/>
          <w:noProof/>
        </w:rPr>
        <w:br/>
      </w:r>
      <w:r w:rsidRPr="00675B59">
        <w:rPr>
          <w:rFonts w:ascii="Garamond" w:hAnsi="Garamond"/>
          <w:noProof/>
        </w:rPr>
        <w:t>“I’m curious..have you actually ever gone to the Niagara Falls?”</w:t>
      </w:r>
    </w:p>
    <w:p w:rsidR="00241380" w:rsidRPr="00675B59" w:rsidRDefault="00241380" w:rsidP="002C10BF">
      <w:pPr>
        <w:spacing w:after="200"/>
        <w:rPr>
          <w:rFonts w:ascii="Garamond" w:hAnsi="Garamond"/>
          <w:noProof/>
        </w:rPr>
      </w:pPr>
      <w:r w:rsidRPr="00675B59">
        <w:rPr>
          <w:rFonts w:ascii="Garamond" w:hAnsi="Garamond"/>
          <w:noProof/>
        </w:rPr>
        <w:t xml:space="preserve">Questions that challenge the discloser’s feelings, actions, or perspectives should be </w:t>
      </w:r>
      <w:r>
        <w:rPr>
          <w:rFonts w:ascii="Garamond" w:hAnsi="Garamond"/>
          <w:noProof/>
        </w:rPr>
        <w:t>rate</w:t>
      </w:r>
      <w:r w:rsidRPr="00675B59">
        <w:rPr>
          <w:rFonts w:ascii="Garamond" w:hAnsi="Garamond"/>
          <w:noProof/>
        </w:rPr>
        <w:t>d as PC2. Below is an example of how PC6 and PC2 utterances can co-occur in the same conversation. The example is from the confederate dyad corpus (C95) about a discloser (P) who wants to go on spring break</w:t>
      </w:r>
      <w:r>
        <w:rPr>
          <w:rFonts w:ascii="Garamond" w:hAnsi="Garamond"/>
          <w:noProof/>
        </w:rPr>
        <w:t>,</w:t>
      </w:r>
      <w:r w:rsidRPr="00675B59">
        <w:rPr>
          <w:rFonts w:ascii="Garamond" w:hAnsi="Garamond"/>
          <w:noProof/>
        </w:rPr>
        <w:t xml:space="preserve"> yet faces  resistance from his dad, because the discloser accummulated two moving violations and did not tell his father. The listener (C) is asking a clarifying question that is </w:t>
      </w:r>
      <w:r>
        <w:rPr>
          <w:rFonts w:ascii="Garamond" w:hAnsi="Garamond"/>
          <w:noProof/>
        </w:rPr>
        <w:t>rate</w:t>
      </w:r>
      <w:r w:rsidRPr="00675B59">
        <w:rPr>
          <w:rFonts w:ascii="Garamond" w:hAnsi="Garamond"/>
          <w:noProof/>
        </w:rPr>
        <w:t>d as PC6 (Utterance 30). However, the listener continues with questions that challenge the discloser’s comments (Utterances 30, 32, 35, 37,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797"/>
        <w:gridCol w:w="1008"/>
      </w:tblGrid>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3"/>
              </w:numPr>
              <w:tabs>
                <w:tab w:val="clear" w:pos="1008"/>
              </w:tabs>
              <w:overflowPunct w:val="0"/>
              <w:autoSpaceDE w:val="0"/>
              <w:autoSpaceDN w:val="0"/>
              <w:adjustRightInd w:val="0"/>
              <w:ind w:left="491" w:hanging="468"/>
              <w:textAlignment w:val="baseline"/>
            </w:pPr>
            <w:r w:rsidRPr="00360B6B">
              <w:t>So I had the option to say “you know..” To just tell him, you</w:t>
            </w:r>
            <w:r>
              <w:t xml:space="preserve"> </w:t>
            </w:r>
            <w:r w:rsidRPr="00360B6B">
              <w:t>know “I’m nineteen.  I can do what I want.”</w:t>
            </w:r>
          </w:p>
        </w:tc>
        <w:tc>
          <w:tcPr>
            <w:tcW w:w="1008" w:type="dxa"/>
            <w:shd w:val="clear" w:color="auto" w:fill="auto"/>
          </w:tcPr>
          <w:p w:rsidR="00241380" w:rsidRPr="00360B6B" w:rsidRDefault="00241380" w:rsidP="002C10BF">
            <w:pPr>
              <w:widowControl w:val="0"/>
              <w:jc w:val="center"/>
            </w:pP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C</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I mean-</w:t>
            </w:r>
          </w:p>
        </w:tc>
        <w:tc>
          <w:tcPr>
            <w:tcW w:w="1008" w:type="dxa"/>
            <w:shd w:val="clear" w:color="auto" w:fill="auto"/>
          </w:tcPr>
          <w:p w:rsidR="00241380" w:rsidRPr="00360B6B" w:rsidRDefault="00241380" w:rsidP="002C10BF">
            <w:pPr>
              <w:widowControl w:val="0"/>
              <w:jc w:val="center"/>
            </w:pPr>
            <w:r>
              <w:t>0</w:t>
            </w: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C</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you had the option to what?</w:t>
            </w:r>
          </w:p>
        </w:tc>
        <w:tc>
          <w:tcPr>
            <w:tcW w:w="1008" w:type="dxa"/>
            <w:shd w:val="clear" w:color="auto" w:fill="auto"/>
          </w:tcPr>
          <w:p w:rsidR="00241380" w:rsidRPr="00360B6B" w:rsidRDefault="00241380" w:rsidP="002C10BF">
            <w:pPr>
              <w:widowControl w:val="0"/>
              <w:jc w:val="center"/>
            </w:pPr>
            <w:r>
              <w:t>6</w:t>
            </w: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C</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C: And you didn’t?</w:t>
            </w:r>
          </w:p>
        </w:tc>
        <w:tc>
          <w:tcPr>
            <w:tcW w:w="1008" w:type="dxa"/>
            <w:shd w:val="clear" w:color="auto" w:fill="auto"/>
          </w:tcPr>
          <w:p w:rsidR="00241380" w:rsidRPr="00360B6B" w:rsidRDefault="00241380" w:rsidP="002C10BF">
            <w:pPr>
              <w:widowControl w:val="0"/>
              <w:jc w:val="center"/>
            </w:pPr>
            <w:r>
              <w:t>2</w:t>
            </w: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 xml:space="preserve">P: No </w:t>
            </w:r>
          </w:p>
        </w:tc>
        <w:tc>
          <w:tcPr>
            <w:tcW w:w="1008" w:type="dxa"/>
            <w:shd w:val="clear" w:color="auto" w:fill="auto"/>
          </w:tcPr>
          <w:p w:rsidR="00241380" w:rsidRPr="00360B6B" w:rsidRDefault="00241380" w:rsidP="002C10BF">
            <w:pPr>
              <w:widowControl w:val="0"/>
              <w:ind w:left="360"/>
              <w:jc w:val="center"/>
            </w:pP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C</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C: But he is paying?</w:t>
            </w:r>
          </w:p>
        </w:tc>
        <w:tc>
          <w:tcPr>
            <w:tcW w:w="1008" w:type="dxa"/>
            <w:shd w:val="clear" w:color="auto" w:fill="auto"/>
          </w:tcPr>
          <w:p w:rsidR="00241380" w:rsidRPr="00360B6B" w:rsidRDefault="00241380" w:rsidP="002C10BF">
            <w:pPr>
              <w:widowControl w:val="0"/>
              <w:jc w:val="center"/>
            </w:pPr>
            <w:r>
              <w:t>2</w:t>
            </w: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P: He is paying for the car,</w:t>
            </w:r>
          </w:p>
        </w:tc>
        <w:tc>
          <w:tcPr>
            <w:tcW w:w="1008" w:type="dxa"/>
            <w:shd w:val="clear" w:color="auto" w:fill="auto"/>
          </w:tcPr>
          <w:p w:rsidR="00241380" w:rsidRPr="00360B6B" w:rsidRDefault="00241380" w:rsidP="002C10BF">
            <w:pPr>
              <w:widowControl w:val="0"/>
              <w:ind w:left="360"/>
              <w:jc w:val="center"/>
            </w:pP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yeah.</w:t>
            </w:r>
          </w:p>
        </w:tc>
        <w:tc>
          <w:tcPr>
            <w:tcW w:w="1008" w:type="dxa"/>
            <w:shd w:val="clear" w:color="auto" w:fill="auto"/>
          </w:tcPr>
          <w:p w:rsidR="00241380" w:rsidRPr="00360B6B" w:rsidRDefault="00241380" w:rsidP="002C10BF">
            <w:pPr>
              <w:widowControl w:val="0"/>
              <w:ind w:left="360"/>
              <w:jc w:val="center"/>
            </w:pP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C</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C: Couldn’t he just cut that off?</w:t>
            </w:r>
          </w:p>
        </w:tc>
        <w:tc>
          <w:tcPr>
            <w:tcW w:w="1008" w:type="dxa"/>
            <w:shd w:val="clear" w:color="auto" w:fill="auto"/>
          </w:tcPr>
          <w:p w:rsidR="00241380" w:rsidRPr="00360B6B" w:rsidRDefault="00241380" w:rsidP="002C10BF">
            <w:pPr>
              <w:widowControl w:val="0"/>
              <w:jc w:val="center"/>
            </w:pPr>
            <w:r>
              <w:t>2</w:t>
            </w: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P: If I went to Mexico?</w:t>
            </w:r>
          </w:p>
        </w:tc>
        <w:tc>
          <w:tcPr>
            <w:tcW w:w="1008" w:type="dxa"/>
            <w:shd w:val="clear" w:color="auto" w:fill="auto"/>
          </w:tcPr>
          <w:p w:rsidR="00241380" w:rsidRPr="00360B6B" w:rsidRDefault="00241380" w:rsidP="002C10BF">
            <w:pPr>
              <w:widowControl w:val="0"/>
              <w:ind w:left="360"/>
              <w:jc w:val="center"/>
            </w:pPr>
          </w:p>
        </w:tc>
      </w:tr>
      <w:tr w:rsidR="00241380" w:rsidRPr="00360B6B" w:rsidTr="002C10BF">
        <w:trPr>
          <w:trHeight w:val="143"/>
          <w:jc w:val="center"/>
        </w:trPr>
        <w:tc>
          <w:tcPr>
            <w:tcW w:w="760" w:type="dxa"/>
            <w:shd w:val="clear" w:color="auto" w:fill="auto"/>
          </w:tcPr>
          <w:p w:rsidR="00241380" w:rsidRPr="00360B6B" w:rsidRDefault="00241380" w:rsidP="002C10BF">
            <w:pPr>
              <w:widowControl w:val="0"/>
              <w:jc w:val="center"/>
            </w:pPr>
            <w:r>
              <w:t>C</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C: well, just any time he wants?</w:t>
            </w:r>
          </w:p>
        </w:tc>
        <w:tc>
          <w:tcPr>
            <w:tcW w:w="1008" w:type="dxa"/>
            <w:shd w:val="clear" w:color="auto" w:fill="auto"/>
          </w:tcPr>
          <w:p w:rsidR="00241380" w:rsidRPr="00360B6B" w:rsidRDefault="00241380" w:rsidP="002C10BF">
            <w:pPr>
              <w:widowControl w:val="0"/>
              <w:jc w:val="center"/>
            </w:pPr>
            <w:r>
              <w:t>2</w:t>
            </w: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 xml:space="preserve">P: If he wanted, </w:t>
            </w:r>
          </w:p>
        </w:tc>
        <w:tc>
          <w:tcPr>
            <w:tcW w:w="1008" w:type="dxa"/>
            <w:shd w:val="clear" w:color="auto" w:fill="auto"/>
          </w:tcPr>
          <w:p w:rsidR="00241380" w:rsidRPr="00360B6B" w:rsidRDefault="00241380" w:rsidP="002C10BF">
            <w:pPr>
              <w:widowControl w:val="0"/>
              <w:ind w:left="360"/>
              <w:jc w:val="center"/>
            </w:pP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 xml:space="preserve">yeah, </w:t>
            </w:r>
          </w:p>
        </w:tc>
        <w:tc>
          <w:tcPr>
            <w:tcW w:w="1008" w:type="dxa"/>
            <w:shd w:val="clear" w:color="auto" w:fill="auto"/>
          </w:tcPr>
          <w:p w:rsidR="00241380" w:rsidRPr="00360B6B" w:rsidRDefault="00241380" w:rsidP="002C10BF">
            <w:pPr>
              <w:widowControl w:val="0"/>
              <w:ind w:left="360"/>
              <w:jc w:val="center"/>
            </w:pP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P</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he could.</w:t>
            </w:r>
          </w:p>
        </w:tc>
        <w:tc>
          <w:tcPr>
            <w:tcW w:w="1008" w:type="dxa"/>
            <w:shd w:val="clear" w:color="auto" w:fill="auto"/>
          </w:tcPr>
          <w:p w:rsidR="00241380" w:rsidRPr="00360B6B" w:rsidRDefault="00241380" w:rsidP="002C10BF">
            <w:pPr>
              <w:widowControl w:val="0"/>
              <w:ind w:left="360"/>
              <w:jc w:val="center"/>
            </w:pPr>
          </w:p>
        </w:tc>
      </w:tr>
      <w:tr w:rsidR="00241380" w:rsidRPr="00360B6B" w:rsidTr="002C10BF">
        <w:trPr>
          <w:jc w:val="center"/>
        </w:trPr>
        <w:tc>
          <w:tcPr>
            <w:tcW w:w="760" w:type="dxa"/>
            <w:shd w:val="clear" w:color="auto" w:fill="auto"/>
          </w:tcPr>
          <w:p w:rsidR="00241380" w:rsidRPr="00360B6B" w:rsidRDefault="00241380" w:rsidP="002C10BF">
            <w:pPr>
              <w:widowControl w:val="0"/>
              <w:jc w:val="center"/>
            </w:pPr>
            <w:r>
              <w:t>C</w:t>
            </w:r>
          </w:p>
        </w:tc>
        <w:tc>
          <w:tcPr>
            <w:tcW w:w="5797" w:type="dxa"/>
            <w:shd w:val="clear" w:color="auto" w:fill="auto"/>
          </w:tcPr>
          <w:p w:rsidR="00241380" w:rsidRPr="00360B6B" w:rsidRDefault="00241380" w:rsidP="002C10BF">
            <w:pPr>
              <w:pStyle w:val="ListParagraph"/>
              <w:widowControl w:val="0"/>
              <w:numPr>
                <w:ilvl w:val="0"/>
                <w:numId w:val="12"/>
              </w:numPr>
              <w:overflowPunct w:val="0"/>
              <w:autoSpaceDE w:val="0"/>
              <w:autoSpaceDN w:val="0"/>
              <w:adjustRightInd w:val="0"/>
              <w:ind w:left="491" w:hanging="450"/>
              <w:textAlignment w:val="baseline"/>
            </w:pPr>
            <w:r w:rsidRPr="00360B6B">
              <w:t>C: So he is kind of got control anyway?</w:t>
            </w:r>
          </w:p>
        </w:tc>
        <w:tc>
          <w:tcPr>
            <w:tcW w:w="1008" w:type="dxa"/>
            <w:shd w:val="clear" w:color="auto" w:fill="auto"/>
          </w:tcPr>
          <w:p w:rsidR="00241380" w:rsidRPr="00360B6B" w:rsidRDefault="00241380" w:rsidP="002C10BF">
            <w:pPr>
              <w:widowControl w:val="0"/>
              <w:jc w:val="center"/>
            </w:pPr>
            <w:r>
              <w:t>2</w:t>
            </w:r>
          </w:p>
        </w:tc>
      </w:tr>
    </w:tbl>
    <w:p w:rsidR="00241380" w:rsidRDefault="00241380" w:rsidP="002C10BF">
      <w:pPr>
        <w:pStyle w:val="ListParagraph"/>
        <w:spacing w:after="200"/>
        <w:ind w:left="0"/>
        <w:rPr>
          <w:noProof/>
        </w:rPr>
      </w:pPr>
    </w:p>
    <w:p w:rsidR="00241380" w:rsidRPr="007D6A74" w:rsidRDefault="00241380" w:rsidP="002C10BF">
      <w:pPr>
        <w:pStyle w:val="ListParagraph"/>
        <w:spacing w:after="200"/>
        <w:ind w:left="0"/>
        <w:rPr>
          <w:b/>
          <w:noProof/>
        </w:rPr>
      </w:pPr>
      <w:r>
        <w:rPr>
          <w:b/>
          <w:noProof/>
        </w:rPr>
        <w:t>I</w:t>
      </w:r>
      <w:r w:rsidRPr="007D6A74">
        <w:rPr>
          <w:b/>
          <w:noProof/>
        </w:rPr>
        <w:t>t is important that you read the entire c</w:t>
      </w:r>
      <w:r>
        <w:rPr>
          <w:b/>
          <w:noProof/>
        </w:rPr>
        <w:t>onversation to understand the context of the conversation.</w:t>
      </w:r>
    </w:p>
    <w:p w:rsidR="00241380" w:rsidRPr="00675B59" w:rsidRDefault="00241380" w:rsidP="002C10BF">
      <w:pPr>
        <w:spacing w:after="200"/>
        <w:rPr>
          <w:rFonts w:ascii="Garamond" w:hAnsi="Garamond"/>
          <w:noProof/>
        </w:rPr>
      </w:pPr>
      <w:r w:rsidRPr="00675B59">
        <w:rPr>
          <w:rFonts w:ascii="Garamond" w:hAnsi="Garamond"/>
          <w:noProof/>
        </w:rPr>
        <w:t xml:space="preserve">d) </w:t>
      </w:r>
      <w:r>
        <w:rPr>
          <w:rFonts w:ascii="Garamond" w:hAnsi="Garamond"/>
          <w:noProof/>
        </w:rPr>
        <w:t>T</w:t>
      </w:r>
      <w:r w:rsidRPr="00675B59">
        <w:rPr>
          <w:rFonts w:ascii="Garamond" w:hAnsi="Garamond"/>
          <w:noProof/>
        </w:rPr>
        <w:t xml:space="preserve">he listener </w:t>
      </w:r>
      <w:r w:rsidRPr="00675B59">
        <w:rPr>
          <w:rFonts w:ascii="Garamond" w:hAnsi="Garamond"/>
          <w:b/>
          <w:i/>
          <w:noProof/>
        </w:rPr>
        <w:t xml:space="preserve">gives </w:t>
      </w:r>
      <w:r>
        <w:rPr>
          <w:rFonts w:ascii="Garamond" w:hAnsi="Garamond"/>
          <w:b/>
          <w:i/>
          <w:noProof/>
        </w:rPr>
        <w:t xml:space="preserve">factual </w:t>
      </w:r>
      <w:r w:rsidRPr="00675B59">
        <w:rPr>
          <w:rFonts w:ascii="Garamond" w:hAnsi="Garamond"/>
          <w:b/>
          <w:i/>
          <w:noProof/>
        </w:rPr>
        <w:t>advice</w:t>
      </w:r>
      <w:r>
        <w:rPr>
          <w:rFonts w:ascii="Garamond" w:hAnsi="Garamond"/>
          <w:noProof/>
        </w:rPr>
        <w:t xml:space="preserve"> </w:t>
      </w:r>
      <w:r w:rsidRPr="00675B59">
        <w:rPr>
          <w:rFonts w:ascii="Garamond" w:hAnsi="Garamond"/>
          <w:noProof/>
        </w:rPr>
        <w:t>on what actions the discloser might want to take to</w:t>
      </w:r>
      <w:r>
        <w:rPr>
          <w:rFonts w:ascii="Garamond" w:hAnsi="Garamond"/>
          <w:noProof/>
        </w:rPr>
        <w:t xml:space="preserve"> ameliorate or fix the problem by suggesting</w:t>
      </w:r>
      <w:r w:rsidRPr="00675B59">
        <w:rPr>
          <w:rFonts w:ascii="Garamond" w:hAnsi="Garamond"/>
          <w:noProof/>
        </w:rPr>
        <w:t xml:space="preserve"> a method for repairing the situation </w:t>
      </w:r>
      <w:r w:rsidRPr="005002A4">
        <w:rPr>
          <w:rFonts w:ascii="Garamond" w:hAnsi="Garamond"/>
          <w:i/>
          <w:noProof/>
        </w:rPr>
        <w:t>without</w:t>
      </w:r>
      <w:r w:rsidRPr="00675B59">
        <w:rPr>
          <w:rFonts w:ascii="Garamond" w:hAnsi="Garamond"/>
          <w:noProof/>
        </w:rPr>
        <w:t xml:space="preserve"> addressing, referring to, or mentionining the discloser’s feelings (i.e., focus on content/facts of discloser’s events only). </w:t>
      </w:r>
      <w:r w:rsidRPr="00675B59">
        <w:rPr>
          <w:rFonts w:ascii="Garamond" w:hAnsi="Garamond"/>
          <w:noProof/>
        </w:rPr>
        <w:br/>
        <w:t>Example:</w:t>
      </w:r>
      <w:r w:rsidRPr="00675B59">
        <w:rPr>
          <w:rFonts w:ascii="Garamond" w:hAnsi="Garamond"/>
          <w:noProof/>
        </w:rPr>
        <w:br/>
      </w:r>
      <w:r w:rsidRPr="00675B59">
        <w:rPr>
          <w:rFonts w:ascii="Garamond" w:hAnsi="Garamond"/>
          <w:noProof/>
        </w:rPr>
        <w:tab/>
        <w:t>“Have you tried hanging out together?”</w:t>
      </w:r>
    </w:p>
    <w:p w:rsidR="00241380" w:rsidRPr="007F6C92" w:rsidRDefault="00241380" w:rsidP="002C10BF">
      <w:pPr>
        <w:pStyle w:val="ListParagraph"/>
        <w:spacing w:after="200"/>
        <w:ind w:left="0"/>
        <w:rPr>
          <w:noProof/>
        </w:rPr>
      </w:pPr>
      <w:r>
        <w:rPr>
          <w:noProof/>
        </w:rPr>
        <w:t xml:space="preserve">If the listener is explicitly recognizing the discloser’s feelings in an empathic, legitimizing, and contextually relevant way while giving advice, the utterance is rated as a PC 8. </w:t>
      </w:r>
    </w:p>
    <w:p w:rsidR="00241380" w:rsidRPr="008868B2" w:rsidRDefault="00241380" w:rsidP="002C10BF">
      <w:pPr>
        <w:widowControl w:val="0"/>
        <w:spacing w:after="200"/>
        <w:contextualSpacing/>
        <w:jc w:val="center"/>
        <w:outlineLvl w:val="0"/>
        <w:rPr>
          <w:rFonts w:ascii="Garamond" w:eastAsiaTheme="minorHAnsi" w:hAnsi="Garamond"/>
          <w:b/>
          <w:noProof/>
        </w:rPr>
      </w:pPr>
      <w:r>
        <w:rPr>
          <w:rFonts w:ascii="Garamond" w:eastAsiaTheme="minorHAnsi" w:hAnsi="Garamond"/>
          <w:b/>
          <w:noProof/>
        </w:rPr>
        <w:t xml:space="preserve">HPC: </w:t>
      </w:r>
      <w:r w:rsidRPr="008868B2">
        <w:rPr>
          <w:rFonts w:ascii="Garamond" w:eastAsiaTheme="minorHAnsi" w:hAnsi="Garamond"/>
          <w:b/>
          <w:noProof/>
        </w:rPr>
        <w:t>High Person C</w:t>
      </w:r>
      <w:r>
        <w:rPr>
          <w:rFonts w:ascii="Garamond" w:eastAsiaTheme="minorHAnsi" w:hAnsi="Garamond"/>
          <w:b/>
          <w:noProof/>
        </w:rPr>
        <w:t xml:space="preserve">enteredness </w:t>
      </w:r>
      <w:r w:rsidRPr="008868B2">
        <w:rPr>
          <w:rFonts w:ascii="Garamond" w:eastAsiaTheme="minorHAnsi" w:hAnsi="Garamond"/>
          <w:b/>
          <w:noProof/>
        </w:rPr>
        <w:t>(PC7-9)</w:t>
      </w:r>
      <w:r w:rsidRPr="008868B2">
        <w:rPr>
          <w:rFonts w:ascii="Garamond" w:eastAsiaTheme="minorHAnsi" w:hAnsi="Garamond"/>
          <w:b/>
          <w:noProof/>
        </w:rPr>
        <w:br/>
      </w:r>
    </w:p>
    <w:p w:rsidR="00241380" w:rsidRDefault="00241380" w:rsidP="002C10BF">
      <w:pPr>
        <w:widowControl w:val="0"/>
        <w:spacing w:after="200"/>
        <w:contextualSpacing/>
        <w:outlineLvl w:val="0"/>
        <w:rPr>
          <w:rFonts w:ascii="Garamond" w:eastAsiaTheme="minorHAnsi" w:hAnsi="Garamond"/>
          <w:b/>
          <w:noProof/>
        </w:rPr>
      </w:pPr>
      <w:r>
        <w:rPr>
          <w:rFonts w:ascii="Garamond" w:eastAsiaTheme="minorHAnsi" w:hAnsi="Garamond"/>
          <w:b/>
          <w:noProof/>
        </w:rPr>
        <w:t xml:space="preserve">PRIMARY </w:t>
      </w:r>
      <w:r w:rsidRPr="001A5782">
        <w:rPr>
          <w:rFonts w:ascii="Garamond" w:eastAsiaTheme="minorHAnsi" w:hAnsi="Garamond"/>
          <w:b/>
          <w:noProof/>
        </w:rPr>
        <w:t>ACTION</w:t>
      </w:r>
      <w:r>
        <w:rPr>
          <w:rFonts w:ascii="Garamond" w:eastAsiaTheme="minorHAnsi" w:hAnsi="Garamond"/>
          <w:b/>
          <w:noProof/>
        </w:rPr>
        <w:t>/GOAL</w:t>
      </w:r>
      <w:r w:rsidRPr="001A5782">
        <w:rPr>
          <w:rFonts w:ascii="Garamond" w:eastAsiaTheme="minorHAnsi" w:hAnsi="Garamond"/>
          <w:b/>
          <w:noProof/>
        </w:rPr>
        <w:t xml:space="preserve">: </w:t>
      </w:r>
      <w:r>
        <w:rPr>
          <w:rFonts w:ascii="Garamond" w:eastAsiaTheme="minorHAnsi" w:hAnsi="Garamond"/>
          <w:b/>
          <w:noProof/>
        </w:rPr>
        <w:t>The listener e</w:t>
      </w:r>
      <w:r w:rsidRPr="001A5782">
        <w:rPr>
          <w:rFonts w:ascii="Garamond" w:eastAsiaTheme="minorHAnsi" w:hAnsi="Garamond"/>
          <w:b/>
          <w:noProof/>
        </w:rPr>
        <w:t>xplicit</w:t>
      </w:r>
      <w:r>
        <w:rPr>
          <w:rFonts w:ascii="Garamond" w:eastAsiaTheme="minorHAnsi" w:hAnsi="Garamond"/>
          <w:b/>
          <w:noProof/>
        </w:rPr>
        <w:t>ly recognizes the discloser’s</w:t>
      </w:r>
      <w:r w:rsidRPr="001A5782">
        <w:rPr>
          <w:rFonts w:ascii="Garamond" w:eastAsiaTheme="minorHAnsi" w:hAnsi="Garamond"/>
          <w:b/>
          <w:noProof/>
        </w:rPr>
        <w:t xml:space="preserve"> </w:t>
      </w:r>
      <w:r>
        <w:rPr>
          <w:rFonts w:ascii="Garamond" w:eastAsiaTheme="minorHAnsi" w:hAnsi="Garamond"/>
          <w:b/>
          <w:noProof/>
        </w:rPr>
        <w:t>e</w:t>
      </w:r>
      <w:r w:rsidRPr="001A5782">
        <w:rPr>
          <w:rFonts w:ascii="Garamond" w:eastAsiaTheme="minorHAnsi" w:hAnsi="Garamond"/>
          <w:b/>
          <w:noProof/>
        </w:rPr>
        <w:t xml:space="preserve">motion </w:t>
      </w:r>
      <w:r>
        <w:rPr>
          <w:rFonts w:ascii="Garamond" w:eastAsiaTheme="minorHAnsi" w:hAnsi="Garamond"/>
          <w:b/>
          <w:noProof/>
        </w:rPr>
        <w:t>and elaborates on the discloser’s unique experiences.</w:t>
      </w:r>
      <w:r w:rsidRPr="001A5782">
        <w:rPr>
          <w:rFonts w:ascii="Garamond" w:eastAsiaTheme="minorHAnsi" w:hAnsi="Garamond"/>
          <w:b/>
          <w:noProof/>
        </w:rPr>
        <w:t xml:space="preserve"> </w:t>
      </w:r>
      <w:r>
        <w:rPr>
          <w:rFonts w:ascii="Garamond" w:eastAsiaTheme="minorHAnsi" w:hAnsi="Garamond"/>
          <w:noProof/>
        </w:rPr>
        <w:br/>
        <w:t>HPC utterances include statements that the discloser’s expressed f</w:t>
      </w:r>
      <w:r w:rsidRPr="00811C38">
        <w:rPr>
          <w:rFonts w:ascii="Garamond" w:eastAsiaTheme="minorHAnsi" w:hAnsi="Garamond"/>
          <w:noProof/>
        </w:rPr>
        <w:t>eeling</w:t>
      </w:r>
      <w:r>
        <w:rPr>
          <w:rFonts w:ascii="Garamond" w:eastAsiaTheme="minorHAnsi" w:hAnsi="Garamond"/>
          <w:noProof/>
        </w:rPr>
        <w:t>s are</w:t>
      </w:r>
      <w:r w:rsidRPr="00811C38">
        <w:rPr>
          <w:rFonts w:ascii="Garamond" w:eastAsiaTheme="minorHAnsi" w:hAnsi="Garamond"/>
          <w:noProof/>
        </w:rPr>
        <w:t xml:space="preserve"> </w:t>
      </w:r>
      <w:r>
        <w:rPr>
          <w:rFonts w:ascii="Garamond" w:eastAsiaTheme="minorHAnsi" w:hAnsi="Garamond"/>
          <w:noProof/>
        </w:rPr>
        <w:t>legitimate</w:t>
      </w:r>
      <w:r w:rsidRPr="00811C38">
        <w:rPr>
          <w:rFonts w:ascii="Garamond" w:eastAsiaTheme="minorHAnsi" w:hAnsi="Garamond"/>
          <w:noProof/>
        </w:rPr>
        <w:t xml:space="preserve"> and </w:t>
      </w:r>
      <w:r>
        <w:rPr>
          <w:rFonts w:ascii="Garamond" w:eastAsiaTheme="minorHAnsi" w:hAnsi="Garamond"/>
          <w:noProof/>
        </w:rPr>
        <w:t>valid</w:t>
      </w:r>
      <w:r w:rsidRPr="00811C38">
        <w:rPr>
          <w:rFonts w:ascii="Garamond" w:eastAsiaTheme="minorHAnsi" w:hAnsi="Garamond"/>
          <w:noProof/>
        </w:rPr>
        <w:t xml:space="preserve">, </w:t>
      </w:r>
      <w:r>
        <w:rPr>
          <w:rFonts w:ascii="Garamond" w:eastAsiaTheme="minorHAnsi" w:hAnsi="Garamond"/>
          <w:noProof/>
        </w:rPr>
        <w:t xml:space="preserve">The listener attempts to elaborate on what happened, attempts to explain what happened, or offers a different perspective of what happened and what the discloser feels. These utterances can often only be understood in the context of the discloser’s events, because the listener is directly commenting on what the discloser feels and has experienced. </w:t>
      </w:r>
      <w:r>
        <w:rPr>
          <w:rFonts w:ascii="Garamond" w:eastAsiaTheme="minorHAnsi" w:hAnsi="Garamond"/>
          <w:b/>
          <w:noProof/>
        </w:rPr>
        <w:br/>
      </w:r>
    </w:p>
    <w:p w:rsidR="00241380" w:rsidRDefault="00241380" w:rsidP="002C10BF">
      <w:pPr>
        <w:widowControl w:val="0"/>
        <w:spacing w:after="200"/>
        <w:contextualSpacing/>
        <w:outlineLvl w:val="0"/>
        <w:rPr>
          <w:rFonts w:ascii="Garamond" w:eastAsiaTheme="minorHAnsi" w:hAnsi="Garamond"/>
          <w:noProof/>
        </w:rPr>
      </w:pPr>
      <w:r>
        <w:rPr>
          <w:rFonts w:ascii="Garamond" w:eastAsiaTheme="minorHAnsi" w:hAnsi="Garamond"/>
          <w:b/>
          <w:noProof/>
        </w:rPr>
        <w:t>HPC utterances</w:t>
      </w:r>
      <w:r w:rsidRPr="00B16453">
        <w:rPr>
          <w:rFonts w:ascii="Garamond" w:eastAsiaTheme="minorHAnsi" w:hAnsi="Garamond"/>
          <w:b/>
          <w:noProof/>
        </w:rPr>
        <w:t>:</w:t>
      </w:r>
    </w:p>
    <w:p w:rsidR="00241380" w:rsidRPr="00B16453" w:rsidRDefault="00241380" w:rsidP="002C10BF">
      <w:pPr>
        <w:pStyle w:val="ListParagraph"/>
        <w:widowControl w:val="0"/>
        <w:numPr>
          <w:ilvl w:val="0"/>
          <w:numId w:val="9"/>
        </w:numPr>
        <w:spacing w:after="200"/>
        <w:ind w:left="360"/>
        <w:outlineLvl w:val="0"/>
        <w:rPr>
          <w:b/>
          <w:noProof/>
        </w:rPr>
      </w:pPr>
      <w:r w:rsidRPr="00B16453">
        <w:rPr>
          <w:b/>
          <w:i/>
          <w:noProof/>
        </w:rPr>
        <w:t xml:space="preserve">require </w:t>
      </w:r>
      <w:r>
        <w:rPr>
          <w:noProof/>
        </w:rPr>
        <w:t>that the l</w:t>
      </w:r>
      <w:r w:rsidRPr="00B16453">
        <w:rPr>
          <w:noProof/>
        </w:rPr>
        <w:t xml:space="preserve">istener refers to </w:t>
      </w:r>
      <w:r>
        <w:rPr>
          <w:noProof/>
        </w:rPr>
        <w:t xml:space="preserve">the </w:t>
      </w:r>
      <w:r w:rsidRPr="00B16453">
        <w:rPr>
          <w:noProof/>
        </w:rPr>
        <w:t xml:space="preserve">discloser’s </w:t>
      </w:r>
      <w:r w:rsidRPr="008078D5">
        <w:rPr>
          <w:b/>
          <w:i/>
          <w:noProof/>
        </w:rPr>
        <w:t>thoughts and</w:t>
      </w:r>
      <w:r>
        <w:rPr>
          <w:b/>
          <w:i/>
          <w:noProof/>
        </w:rPr>
        <w:t>/or</w:t>
      </w:r>
      <w:r w:rsidRPr="008078D5">
        <w:rPr>
          <w:b/>
          <w:i/>
          <w:noProof/>
        </w:rPr>
        <w:t xml:space="preserve"> emotions.</w:t>
      </w:r>
    </w:p>
    <w:p w:rsidR="00241380" w:rsidRPr="00B16453" w:rsidRDefault="00241380" w:rsidP="002C10BF">
      <w:pPr>
        <w:pStyle w:val="ListParagraph"/>
        <w:widowControl w:val="0"/>
        <w:numPr>
          <w:ilvl w:val="0"/>
          <w:numId w:val="9"/>
        </w:numPr>
        <w:spacing w:after="200"/>
        <w:ind w:left="360"/>
        <w:outlineLvl w:val="0"/>
        <w:rPr>
          <w:b/>
          <w:noProof/>
        </w:rPr>
      </w:pPr>
      <w:r w:rsidRPr="00B16453">
        <w:rPr>
          <w:noProof/>
        </w:rPr>
        <w:t xml:space="preserve">may happen across </w:t>
      </w:r>
      <w:r w:rsidRPr="00B16453">
        <w:rPr>
          <w:b/>
          <w:i/>
          <w:noProof/>
        </w:rPr>
        <w:t>multiple utterances</w:t>
      </w:r>
      <w:r>
        <w:rPr>
          <w:noProof/>
        </w:rPr>
        <w:t>. Properly capturing an HPC utterance means that you have to read the entire conversation first. Even though a stand-alone utterance may be, say a PC 6, you may find that a sequence of listener utterances is, in fact a PC9 (see Appendix 2) or a PC 8 (see example below).</w:t>
      </w:r>
    </w:p>
    <w:p w:rsidR="00241380" w:rsidRPr="00B16453" w:rsidRDefault="00241380" w:rsidP="002C10BF">
      <w:pPr>
        <w:pStyle w:val="ListParagraph"/>
        <w:widowControl w:val="0"/>
        <w:numPr>
          <w:ilvl w:val="0"/>
          <w:numId w:val="10"/>
        </w:numPr>
        <w:spacing w:after="200"/>
        <w:ind w:left="360"/>
        <w:outlineLvl w:val="0"/>
        <w:rPr>
          <w:b/>
          <w:noProof/>
        </w:rPr>
      </w:pPr>
      <w:r w:rsidRPr="00B16453">
        <w:rPr>
          <w:noProof/>
        </w:rPr>
        <w:t xml:space="preserve">are </w:t>
      </w:r>
      <w:r w:rsidRPr="00B16453">
        <w:rPr>
          <w:b/>
          <w:i/>
          <w:noProof/>
        </w:rPr>
        <w:t xml:space="preserve">idiosyncratic </w:t>
      </w:r>
      <w:r w:rsidRPr="00B16453">
        <w:rPr>
          <w:noProof/>
        </w:rPr>
        <w:t xml:space="preserve">to </w:t>
      </w:r>
      <w:r>
        <w:rPr>
          <w:noProof/>
        </w:rPr>
        <w:t xml:space="preserve">the discloser’s </w:t>
      </w:r>
      <w:r w:rsidRPr="00B16453">
        <w:rPr>
          <w:noProof/>
        </w:rPr>
        <w:t>situation (the discloser needs to know what the listener’s situation is all about in order to suggest a new perspective that’s genuine and realistic</w:t>
      </w:r>
      <w:r>
        <w:rPr>
          <w:noProof/>
        </w:rPr>
        <w:t xml:space="preserve">. </w:t>
      </w:r>
    </w:p>
    <w:p w:rsidR="00241380" w:rsidRPr="00B16453" w:rsidRDefault="00241380" w:rsidP="002C10BF">
      <w:pPr>
        <w:pStyle w:val="ListParagraph"/>
        <w:widowControl w:val="0"/>
        <w:numPr>
          <w:ilvl w:val="0"/>
          <w:numId w:val="10"/>
        </w:numPr>
        <w:spacing w:after="200"/>
        <w:ind w:left="360"/>
        <w:outlineLvl w:val="0"/>
        <w:rPr>
          <w:b/>
          <w:noProof/>
        </w:rPr>
      </w:pPr>
      <w:r w:rsidRPr="00B16453">
        <w:rPr>
          <w:noProof/>
        </w:rPr>
        <w:t xml:space="preserve">are likely to </w:t>
      </w:r>
      <w:r w:rsidRPr="00B16453">
        <w:rPr>
          <w:b/>
          <w:i/>
          <w:noProof/>
        </w:rPr>
        <w:t>not occur at the beginning of a conversation</w:t>
      </w:r>
      <w:r w:rsidRPr="00B16453">
        <w:rPr>
          <w:noProof/>
        </w:rPr>
        <w:t xml:space="preserve"> (particularly one among strangers and if it’s an event that has not been discussed in the past).</w:t>
      </w:r>
    </w:p>
    <w:p w:rsidR="00241380" w:rsidRPr="00B16453" w:rsidRDefault="00241380" w:rsidP="002C10BF">
      <w:pPr>
        <w:spacing w:after="200"/>
        <w:rPr>
          <w:rFonts w:ascii="Garamond" w:eastAsiaTheme="minorHAnsi" w:hAnsi="Garamond"/>
          <w:noProof/>
        </w:rPr>
      </w:pPr>
      <w:r>
        <w:rPr>
          <w:rFonts w:ascii="Garamond" w:eastAsiaTheme="minorHAnsi" w:hAnsi="Garamond"/>
          <w:noProof/>
        </w:rPr>
        <w:t>To reiterate (because it’s so important!), HPC</w:t>
      </w:r>
      <w:r w:rsidRPr="00B16453">
        <w:rPr>
          <w:rFonts w:ascii="Garamond" w:eastAsiaTheme="minorHAnsi" w:hAnsi="Garamond"/>
          <w:noProof/>
        </w:rPr>
        <w:t xml:space="preserve"> utterances must be carefully examined with</w:t>
      </w:r>
      <w:r>
        <w:rPr>
          <w:rFonts w:ascii="Garamond" w:eastAsiaTheme="minorHAnsi" w:hAnsi="Garamond"/>
          <w:noProof/>
        </w:rPr>
        <w:t>in</w:t>
      </w:r>
      <w:r w:rsidRPr="00B16453">
        <w:rPr>
          <w:rFonts w:ascii="Garamond" w:eastAsiaTheme="minorHAnsi" w:hAnsi="Garamond"/>
          <w:noProof/>
        </w:rPr>
        <w:t xml:space="preserve"> the context of th</w:t>
      </w:r>
      <w:r>
        <w:rPr>
          <w:rFonts w:ascii="Garamond" w:eastAsiaTheme="minorHAnsi" w:hAnsi="Garamond"/>
          <w:noProof/>
        </w:rPr>
        <w:t>e entire conversation. On the face of it, you may rate a stand-alone utterance as a PC6, but that utterance is in fact embedded in a string of utterances that taken together are a PC9 message. In other words, unlike MPC and LPC messages, HPC messages are usually longer (see Table 2 for message hierarchy) and are executed over a number of listener utterances because people don’t tend to talk for more than several seconds and are “tag off comments” with one another (which is why we call it a dialogue, not a monologue). That makes it challenging to detect and rate HPC messages. For that reason, it is important that you read the entire conversation first to get a sense of its emotional tone.</w:t>
      </w:r>
    </w:p>
    <w:p w:rsidR="00241380" w:rsidRDefault="00241380">
      <w:pPr>
        <w:spacing w:after="160" w:line="259" w:lineRule="auto"/>
        <w:rPr>
          <w:rFonts w:ascii="Garamond" w:eastAsiaTheme="minorHAnsi" w:hAnsi="Garamond"/>
          <w:b/>
          <w:noProof/>
          <w:u w:val="single"/>
        </w:rPr>
      </w:pPr>
      <w:r>
        <w:rPr>
          <w:rFonts w:ascii="Garamond" w:eastAsiaTheme="minorHAnsi" w:hAnsi="Garamond"/>
          <w:b/>
          <w:noProof/>
          <w:u w:val="single"/>
        </w:rPr>
        <w:br w:type="page"/>
      </w:r>
    </w:p>
    <w:p w:rsidR="00241380" w:rsidRDefault="00241380" w:rsidP="002C10BF">
      <w:pPr>
        <w:spacing w:after="200"/>
        <w:rPr>
          <w:rFonts w:ascii="Garamond" w:eastAsiaTheme="minorHAnsi" w:hAnsi="Garamond"/>
          <w:noProof/>
        </w:rPr>
      </w:pPr>
      <w:r w:rsidRPr="00163871">
        <w:rPr>
          <w:rFonts w:ascii="Garamond" w:eastAsiaTheme="minorHAnsi" w:hAnsi="Garamond"/>
          <w:b/>
          <w:noProof/>
          <w:u w:val="single"/>
        </w:rPr>
        <w:t xml:space="preserve">PC7 Action: </w:t>
      </w:r>
      <w:r>
        <w:rPr>
          <w:rFonts w:ascii="Garamond" w:eastAsiaTheme="minorHAnsi" w:hAnsi="Garamond"/>
          <w:b/>
          <w:noProof/>
          <w:u w:val="single"/>
        </w:rPr>
        <w:t>The listener e</w:t>
      </w:r>
      <w:r w:rsidRPr="00163871">
        <w:rPr>
          <w:rFonts w:ascii="Garamond" w:eastAsiaTheme="minorHAnsi" w:hAnsi="Garamond"/>
          <w:b/>
          <w:noProof/>
          <w:u w:val="single"/>
        </w:rPr>
        <w:t>xplicit</w:t>
      </w:r>
      <w:r>
        <w:rPr>
          <w:rFonts w:ascii="Garamond" w:eastAsiaTheme="minorHAnsi" w:hAnsi="Garamond"/>
          <w:b/>
          <w:noProof/>
          <w:u w:val="single"/>
        </w:rPr>
        <w:t>ly acknowledges and validates the discloser’s feelings but offers only truncated explanations.</w:t>
      </w:r>
      <w:r w:rsidRPr="00163871">
        <w:rPr>
          <w:rFonts w:ascii="Garamond" w:eastAsiaTheme="minorHAnsi" w:hAnsi="Garamond"/>
          <w:b/>
          <w:noProof/>
          <w:u w:val="single"/>
        </w:rPr>
        <w:br/>
      </w:r>
      <w:r>
        <w:rPr>
          <w:rFonts w:ascii="Garamond" w:eastAsiaTheme="minorHAnsi" w:hAnsi="Garamond"/>
          <w:noProof/>
        </w:rPr>
        <w:t>a) The listener asks clarifying questions about the discloser’s emotions.</w:t>
      </w:r>
      <w:r>
        <w:rPr>
          <w:rFonts w:ascii="Garamond" w:eastAsiaTheme="minorHAnsi" w:hAnsi="Garamond"/>
          <w:noProof/>
        </w:rPr>
        <w:br/>
        <w:t>Example:</w:t>
      </w:r>
      <w:r>
        <w:rPr>
          <w:rFonts w:ascii="Garamond" w:eastAsiaTheme="minorHAnsi" w:hAnsi="Garamond"/>
          <w:noProof/>
        </w:rPr>
        <w:br/>
      </w:r>
      <w:r>
        <w:rPr>
          <w:rFonts w:ascii="Garamond" w:eastAsiaTheme="minorHAnsi" w:hAnsi="Garamond"/>
          <w:noProof/>
        </w:rPr>
        <w:tab/>
        <w:t>“So how does that make you feel?”</w:t>
      </w:r>
      <w:r>
        <w:rPr>
          <w:rFonts w:ascii="Garamond" w:eastAsiaTheme="minorHAnsi" w:hAnsi="Garamond"/>
          <w:noProof/>
        </w:rPr>
        <w:br/>
      </w:r>
      <w:r>
        <w:rPr>
          <w:rFonts w:ascii="Garamond" w:eastAsiaTheme="minorHAnsi" w:hAnsi="Garamond"/>
          <w:noProof/>
        </w:rPr>
        <w:tab/>
        <w:t>“Are you handling this ok?”</w:t>
      </w:r>
    </w:p>
    <w:p w:rsidR="00241380" w:rsidRPr="00D503C2" w:rsidRDefault="00241380" w:rsidP="002C10BF">
      <w:pPr>
        <w:spacing w:after="200"/>
        <w:rPr>
          <w:rFonts w:ascii="Garamond" w:eastAsiaTheme="minorHAnsi" w:hAnsi="Garamond"/>
          <w:noProof/>
        </w:rPr>
      </w:pPr>
      <w:r>
        <w:rPr>
          <w:rFonts w:ascii="Garamond" w:eastAsiaTheme="minorHAnsi" w:hAnsi="Garamond"/>
          <w:noProof/>
        </w:rPr>
        <w:t>b) The listener explicitly validates the discloser’s feelings and offers assurance and comfort.</w:t>
      </w:r>
      <w:r>
        <w:rPr>
          <w:rFonts w:ascii="Garamond" w:eastAsiaTheme="minorHAnsi" w:hAnsi="Garamond"/>
          <w:noProof/>
        </w:rPr>
        <w:br/>
        <w:t>Examples:</w:t>
      </w:r>
      <w:r>
        <w:rPr>
          <w:rFonts w:ascii="Garamond" w:eastAsiaTheme="minorHAnsi" w:hAnsi="Garamond"/>
          <w:noProof/>
        </w:rPr>
        <w:br/>
      </w:r>
      <w:r>
        <w:rPr>
          <w:rFonts w:ascii="Garamond" w:eastAsiaTheme="minorHAnsi" w:hAnsi="Garamond"/>
          <w:noProof/>
        </w:rPr>
        <w:tab/>
        <w:t>“Makes sense that you were upset.”</w:t>
      </w:r>
      <w:r>
        <w:rPr>
          <w:rFonts w:ascii="Garamond" w:eastAsiaTheme="minorHAnsi" w:hAnsi="Garamond"/>
          <w:noProof/>
        </w:rPr>
        <w:br/>
      </w:r>
      <w:r>
        <w:rPr>
          <w:rFonts w:ascii="Garamond" w:eastAsiaTheme="minorHAnsi" w:hAnsi="Garamond"/>
          <w:noProof/>
        </w:rPr>
        <w:tab/>
        <w:t>“I can imagine how upset you must be.”</w:t>
      </w:r>
      <w:r>
        <w:rPr>
          <w:rFonts w:ascii="Garamond" w:eastAsiaTheme="minorHAnsi" w:hAnsi="Garamond"/>
          <w:noProof/>
        </w:rPr>
        <w:br/>
      </w:r>
      <w:r>
        <w:rPr>
          <w:rFonts w:ascii="Garamond" w:eastAsiaTheme="minorHAnsi" w:hAnsi="Garamond"/>
          <w:noProof/>
        </w:rPr>
        <w:tab/>
        <w:t>“I am so bummed that you feel so down and sad.”</w:t>
      </w:r>
      <w:r>
        <w:rPr>
          <w:rFonts w:ascii="Garamond" w:eastAsiaTheme="minorHAnsi" w:hAnsi="Garamond"/>
          <w:noProof/>
        </w:rPr>
        <w:br/>
      </w:r>
      <w:r>
        <w:rPr>
          <w:rFonts w:ascii="Garamond" w:eastAsiaTheme="minorHAnsi" w:hAnsi="Garamond"/>
          <w:noProof/>
        </w:rPr>
        <w:tab/>
        <w:t>“You seem to be handling it ok.”</w:t>
      </w:r>
      <w:r>
        <w:rPr>
          <w:rFonts w:ascii="Garamond" w:eastAsiaTheme="minorHAnsi" w:hAnsi="Garamond"/>
          <w:noProof/>
        </w:rPr>
        <w:br/>
      </w:r>
      <w:r>
        <w:rPr>
          <w:rFonts w:ascii="Garamond" w:eastAsiaTheme="minorHAnsi" w:hAnsi="Garamond"/>
          <w:noProof/>
        </w:rPr>
        <w:br/>
        <w:t>c) The listener infers the discloser’s emotional state or general state of mind or uses a perception check. In other words, the listener helps the discloser find the feeling word that describes what the listener is feeling (the listener may reject the feeling).</w:t>
      </w:r>
      <w:r>
        <w:rPr>
          <w:rFonts w:ascii="Garamond" w:eastAsiaTheme="minorHAnsi" w:hAnsi="Garamond"/>
          <w:noProof/>
        </w:rPr>
        <w:br/>
        <w:t>Example:</w:t>
      </w:r>
      <w:r>
        <w:rPr>
          <w:rFonts w:ascii="Garamond" w:eastAsiaTheme="minorHAnsi" w:hAnsi="Garamond"/>
          <w:noProof/>
        </w:rPr>
        <w:br/>
      </w:r>
      <w:r>
        <w:rPr>
          <w:rFonts w:ascii="Garamond" w:eastAsiaTheme="minorHAnsi" w:hAnsi="Garamond"/>
          <w:noProof/>
        </w:rPr>
        <w:tab/>
        <w:t>“ It sounds like you are frustrated he did not call.”</w:t>
      </w:r>
      <w:r>
        <w:rPr>
          <w:rFonts w:ascii="Garamond" w:eastAsiaTheme="minorHAnsi" w:hAnsi="Garamond"/>
          <w:noProof/>
        </w:rPr>
        <w:br/>
      </w:r>
      <w:r>
        <w:rPr>
          <w:rFonts w:ascii="Garamond" w:eastAsiaTheme="minorHAnsi" w:hAnsi="Garamond"/>
          <w:noProof/>
        </w:rPr>
        <w:tab/>
        <w:t>“</w:t>
      </w:r>
      <w:r>
        <w:rPr>
          <w:rFonts w:ascii="Garamond" w:hAnsi="Garamond"/>
        </w:rPr>
        <w:t xml:space="preserve">Do you feel that they are </w:t>
      </w:r>
      <w:r w:rsidRPr="00CB713C">
        <w:rPr>
          <w:rFonts w:ascii="Garamond" w:hAnsi="Garamond"/>
        </w:rPr>
        <w:t>bitter towards you for?</w:t>
      </w:r>
      <w:r>
        <w:rPr>
          <w:rFonts w:ascii="Garamond" w:hAnsi="Garamond"/>
        </w:rPr>
        <w:t>”</w:t>
      </w:r>
      <w:r>
        <w:rPr>
          <w:rFonts w:ascii="Garamond" w:hAnsi="Garamond"/>
        </w:rPr>
        <w:br/>
      </w:r>
      <w:r>
        <w:rPr>
          <w:rFonts w:ascii="Garamond" w:hAnsi="Garamond"/>
        </w:rPr>
        <w:tab/>
      </w:r>
      <w:r>
        <w:rPr>
          <w:rFonts w:ascii="Garamond" w:eastAsiaTheme="minorHAnsi" w:hAnsi="Garamond"/>
          <w:noProof/>
        </w:rPr>
        <w:t>“Don’t you hate that when they give you a guilt trip.”</w:t>
      </w:r>
      <w:r w:rsidRPr="00D503C2">
        <w:t xml:space="preserve"> </w:t>
      </w:r>
      <w:r>
        <w:br/>
      </w:r>
      <w:r>
        <w:tab/>
      </w:r>
      <w:r w:rsidRPr="00D503C2">
        <w:rPr>
          <w:rFonts w:ascii="Garamond" w:hAnsi="Garamond"/>
        </w:rPr>
        <w:t>“So do you feel more like bad about it or do you feel like angry at your parents?”</w:t>
      </w:r>
    </w:p>
    <w:p w:rsidR="00241380" w:rsidRPr="007F775D" w:rsidRDefault="00241380" w:rsidP="002C10BF">
      <w:pPr>
        <w:spacing w:after="200"/>
        <w:rPr>
          <w:rFonts w:ascii="Garamond" w:eastAsiaTheme="minorHAnsi" w:hAnsi="Garamond"/>
          <w:noProof/>
        </w:rPr>
      </w:pPr>
      <w:r w:rsidRPr="007F775D">
        <w:rPr>
          <w:rFonts w:ascii="Garamond" w:eastAsiaTheme="minorHAnsi" w:hAnsi="Garamond"/>
          <w:b/>
          <w:noProof/>
          <w:u w:val="single"/>
        </w:rPr>
        <w:t xml:space="preserve">PC8 Action: The listener offers an </w:t>
      </w:r>
      <w:r>
        <w:rPr>
          <w:rFonts w:ascii="Garamond" w:eastAsiaTheme="minorHAnsi" w:hAnsi="Garamond"/>
          <w:b/>
          <w:noProof/>
          <w:u w:val="single"/>
        </w:rPr>
        <w:t xml:space="preserve">elaborated </w:t>
      </w:r>
      <w:r w:rsidRPr="007F775D">
        <w:rPr>
          <w:rFonts w:ascii="Garamond" w:eastAsiaTheme="minorHAnsi" w:hAnsi="Garamond"/>
          <w:b/>
          <w:noProof/>
          <w:u w:val="single"/>
        </w:rPr>
        <w:t>explanation for the discloser’s feelings</w:t>
      </w:r>
      <w:r>
        <w:rPr>
          <w:rFonts w:ascii="Garamond" w:eastAsiaTheme="minorHAnsi" w:hAnsi="Garamond"/>
          <w:b/>
          <w:noProof/>
          <w:u w:val="single"/>
        </w:rPr>
        <w:t xml:space="preserve"> and contextualizes the discloser’s feelings.</w:t>
      </w:r>
      <w:r w:rsidRPr="007F775D">
        <w:rPr>
          <w:rFonts w:ascii="Garamond" w:eastAsiaTheme="minorHAnsi" w:hAnsi="Garamond"/>
          <w:b/>
          <w:noProof/>
          <w:u w:val="single"/>
        </w:rPr>
        <w:br/>
      </w:r>
      <w:r w:rsidRPr="007F775D">
        <w:rPr>
          <w:rFonts w:ascii="Garamond" w:eastAsiaTheme="minorHAnsi" w:hAnsi="Garamond"/>
          <w:noProof/>
        </w:rPr>
        <w:t xml:space="preserve">a) The listener offers an </w:t>
      </w:r>
      <w:r>
        <w:rPr>
          <w:rFonts w:ascii="Garamond" w:eastAsiaTheme="minorHAnsi" w:hAnsi="Garamond"/>
          <w:noProof/>
        </w:rPr>
        <w:t xml:space="preserve">elaborated </w:t>
      </w:r>
      <w:r w:rsidRPr="007F775D">
        <w:rPr>
          <w:rFonts w:ascii="Garamond" w:eastAsiaTheme="minorHAnsi" w:hAnsi="Garamond"/>
          <w:noProof/>
        </w:rPr>
        <w:t xml:space="preserve">explanation for the discloser’s feelings. These explanations can be </w:t>
      </w:r>
      <w:r>
        <w:rPr>
          <w:rFonts w:ascii="Garamond" w:eastAsiaTheme="minorHAnsi" w:hAnsi="Garamond"/>
          <w:noProof/>
        </w:rPr>
        <w:t xml:space="preserve">in the form of a question or a </w:t>
      </w:r>
      <w:r w:rsidRPr="0094095B">
        <w:rPr>
          <w:rFonts w:ascii="Garamond" w:eastAsiaTheme="minorHAnsi" w:hAnsi="Garamond"/>
          <w:noProof/>
        </w:rPr>
        <w:t>perception check (</w:t>
      </w:r>
      <w:r>
        <w:rPr>
          <w:rFonts w:ascii="Garamond" w:eastAsiaTheme="minorHAnsi" w:hAnsi="Garamond"/>
          <w:noProof/>
        </w:rPr>
        <w:t>the listener articulates what she/he understood the discloser just said and are phrased as a question so that the discloser can revise</w:t>
      </w:r>
      <w:r w:rsidRPr="0094095B">
        <w:rPr>
          <w:rFonts w:ascii="Garamond" w:eastAsiaTheme="minorHAnsi" w:hAnsi="Garamond"/>
          <w:noProof/>
        </w:rPr>
        <w:t>)</w:t>
      </w:r>
      <w:r>
        <w:rPr>
          <w:rFonts w:ascii="Garamond" w:eastAsiaTheme="minorHAnsi" w:hAnsi="Garamond"/>
          <w:noProof/>
        </w:rPr>
        <w:t>, may include a causal word (i.e. because), and occur over a series of utterances</w:t>
      </w:r>
      <w:r w:rsidRPr="007F775D">
        <w:rPr>
          <w:rFonts w:ascii="Garamond" w:eastAsiaTheme="minorHAnsi" w:hAnsi="Garamond"/>
          <w:noProof/>
        </w:rPr>
        <w:t>.</w:t>
      </w:r>
      <w:r w:rsidRPr="007F775D">
        <w:rPr>
          <w:rFonts w:ascii="Garamond" w:eastAsiaTheme="minorHAnsi" w:hAnsi="Garamond"/>
          <w:noProof/>
        </w:rPr>
        <w:br/>
        <w:t>Examples:</w:t>
      </w:r>
      <w:r w:rsidRPr="007F775D">
        <w:rPr>
          <w:rFonts w:ascii="Garamond" w:eastAsiaTheme="minorHAnsi" w:hAnsi="Garamond"/>
          <w:noProof/>
        </w:rPr>
        <w:br/>
      </w:r>
      <w:r w:rsidRPr="007F775D">
        <w:rPr>
          <w:rFonts w:ascii="Garamond" w:eastAsiaTheme="minorHAnsi" w:hAnsi="Garamond"/>
          <w:noProof/>
        </w:rPr>
        <w:tab/>
        <w:t>“You’re probably angry because you did not study so hard, right?”</w:t>
      </w:r>
      <w:r w:rsidRPr="007F775D">
        <w:rPr>
          <w:rFonts w:ascii="Garamond" w:eastAsiaTheme="minorHAnsi" w:hAnsi="Garamond"/>
          <w:noProof/>
        </w:rPr>
        <w:br/>
      </w:r>
      <w:r w:rsidRPr="007F775D">
        <w:rPr>
          <w:rFonts w:ascii="Garamond" w:eastAsiaTheme="minorHAnsi" w:hAnsi="Garamond"/>
          <w:noProof/>
        </w:rPr>
        <w:tab/>
        <w:t xml:space="preserve">“So, when you say you’re upset, is it that you’re actually angry at Ryan or more frustrated at </w:t>
      </w:r>
      <w:r w:rsidRPr="007F775D">
        <w:rPr>
          <w:rFonts w:ascii="Garamond" w:eastAsiaTheme="minorHAnsi" w:hAnsi="Garamond"/>
          <w:noProof/>
        </w:rPr>
        <w:tab/>
        <w:t>yourself?”</w:t>
      </w:r>
      <w:r>
        <w:rPr>
          <w:rFonts w:ascii="Garamond" w:eastAsiaTheme="minorHAnsi" w:hAnsi="Garamond"/>
          <w:noProof/>
        </w:rPr>
        <w:t xml:space="preserve"> (this is an example of a perception check)</w:t>
      </w:r>
    </w:p>
    <w:p w:rsidR="00241380" w:rsidRDefault="00241380" w:rsidP="002C10BF">
      <w:pPr>
        <w:spacing w:after="200"/>
        <w:rPr>
          <w:rFonts w:ascii="Garamond" w:eastAsiaTheme="minorHAnsi" w:hAnsi="Garamond"/>
          <w:noProof/>
        </w:rPr>
      </w:pPr>
      <w:r w:rsidRPr="007F775D">
        <w:rPr>
          <w:rFonts w:ascii="Garamond" w:eastAsiaTheme="minorHAnsi" w:hAnsi="Garamond"/>
          <w:noProof/>
        </w:rPr>
        <w:t>b) The listener elaborates</w:t>
      </w:r>
      <w:r>
        <w:rPr>
          <w:rFonts w:ascii="Garamond" w:eastAsiaTheme="minorHAnsi" w:hAnsi="Garamond"/>
          <w:noProof/>
        </w:rPr>
        <w:t xml:space="preserve"> on the discloser’s feelings by </w:t>
      </w:r>
      <w:r w:rsidRPr="007F775D">
        <w:rPr>
          <w:rFonts w:ascii="Garamond" w:eastAsiaTheme="minorHAnsi" w:hAnsi="Garamond"/>
          <w:noProof/>
        </w:rPr>
        <w:t>contextual</w:t>
      </w:r>
      <w:r>
        <w:rPr>
          <w:rFonts w:ascii="Garamond" w:eastAsiaTheme="minorHAnsi" w:hAnsi="Garamond"/>
          <w:noProof/>
        </w:rPr>
        <w:t>izing</w:t>
      </w:r>
      <w:r w:rsidRPr="007F775D">
        <w:rPr>
          <w:rFonts w:ascii="Garamond" w:eastAsiaTheme="minorHAnsi" w:hAnsi="Garamond"/>
          <w:noProof/>
        </w:rPr>
        <w:t xml:space="preserve"> </w:t>
      </w:r>
      <w:r>
        <w:rPr>
          <w:rFonts w:ascii="Garamond" w:eastAsiaTheme="minorHAnsi" w:hAnsi="Garamond"/>
          <w:noProof/>
        </w:rPr>
        <w:t xml:space="preserve">feelings (i.e., puts feelings back into the context of the discloser’s situation. Below is an extended example (see utterance 53-64, C85; P = discloser, C = listener).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620"/>
        <w:gridCol w:w="875"/>
      </w:tblGrid>
      <w:tr w:rsidR="00241380" w:rsidRPr="00581817" w:rsidTr="002C10BF">
        <w:tc>
          <w:tcPr>
            <w:tcW w:w="683" w:type="dxa"/>
            <w:shd w:val="clear" w:color="auto" w:fill="auto"/>
          </w:tcPr>
          <w:p w:rsidR="00241380" w:rsidRPr="00581817" w:rsidRDefault="00241380" w:rsidP="002C10BF">
            <w:pPr>
              <w:jc w:val="center"/>
            </w:pPr>
            <w:r w:rsidRPr="00581817">
              <w:t>P</w:t>
            </w:r>
          </w:p>
        </w:tc>
        <w:tc>
          <w:tcPr>
            <w:tcW w:w="5620" w:type="dxa"/>
            <w:shd w:val="clear" w:color="auto" w:fill="auto"/>
          </w:tcPr>
          <w:p w:rsidR="00241380" w:rsidRPr="00581817" w:rsidRDefault="00241380" w:rsidP="002C10BF">
            <w:pPr>
              <w:pStyle w:val="ListParagraph"/>
              <w:widowControl w:val="0"/>
              <w:numPr>
                <w:ilvl w:val="0"/>
                <w:numId w:val="16"/>
              </w:numPr>
              <w:tabs>
                <w:tab w:val="clear" w:pos="1008"/>
              </w:tabs>
              <w:autoSpaceDE w:val="0"/>
              <w:autoSpaceDN w:val="0"/>
              <w:adjustRightInd w:val="0"/>
              <w:ind w:left="649"/>
              <w:rPr>
                <w:szCs w:val="24"/>
              </w:rPr>
            </w:pPr>
            <w:r w:rsidRPr="00581817">
              <w:rPr>
                <w:szCs w:val="24"/>
              </w:rPr>
              <w:t>P: Um it’s getting a little nerve wrecking cause</w:t>
            </w:r>
          </w:p>
        </w:tc>
        <w:tc>
          <w:tcPr>
            <w:tcW w:w="875" w:type="dxa"/>
            <w:shd w:val="clear" w:color="auto" w:fill="auto"/>
          </w:tcPr>
          <w:p w:rsidR="00241380" w:rsidRPr="00581817" w:rsidRDefault="00241380" w:rsidP="002C10BF">
            <w:pPr>
              <w:jc w:val="center"/>
            </w:pPr>
          </w:p>
        </w:tc>
      </w:tr>
      <w:tr w:rsidR="00241380" w:rsidRPr="00581817" w:rsidTr="002C10BF">
        <w:tc>
          <w:tcPr>
            <w:tcW w:w="683" w:type="dxa"/>
            <w:shd w:val="clear" w:color="auto" w:fill="auto"/>
          </w:tcPr>
          <w:p w:rsidR="00241380" w:rsidRPr="00581817" w:rsidRDefault="00241380" w:rsidP="002C10BF">
            <w:pPr>
              <w:jc w:val="center"/>
            </w:pPr>
            <w:r w:rsidRPr="00581817">
              <w:t>P</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I mean</w:t>
            </w:r>
          </w:p>
        </w:tc>
        <w:tc>
          <w:tcPr>
            <w:tcW w:w="875" w:type="dxa"/>
            <w:shd w:val="clear" w:color="auto" w:fill="auto"/>
          </w:tcPr>
          <w:p w:rsidR="00241380" w:rsidRPr="00581817" w:rsidRDefault="00241380" w:rsidP="002C10BF">
            <w:pPr>
              <w:jc w:val="center"/>
            </w:pPr>
          </w:p>
        </w:tc>
      </w:tr>
      <w:tr w:rsidR="00241380" w:rsidRPr="00581817" w:rsidTr="002C10BF">
        <w:tc>
          <w:tcPr>
            <w:tcW w:w="683" w:type="dxa"/>
            <w:shd w:val="clear" w:color="auto" w:fill="auto"/>
          </w:tcPr>
          <w:p w:rsidR="00241380" w:rsidRPr="00581817" w:rsidRDefault="00241380" w:rsidP="002C10BF">
            <w:pPr>
              <w:jc w:val="center"/>
            </w:pPr>
            <w:r w:rsidRPr="00581817">
              <w:t>P</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I’ll be nervous for that.</w:t>
            </w:r>
          </w:p>
        </w:tc>
        <w:tc>
          <w:tcPr>
            <w:tcW w:w="875" w:type="dxa"/>
            <w:shd w:val="clear" w:color="auto" w:fill="auto"/>
          </w:tcPr>
          <w:p w:rsidR="00241380" w:rsidRPr="00581817" w:rsidRDefault="00241380" w:rsidP="002C10BF">
            <w:pPr>
              <w:ind w:left="360"/>
              <w:jc w:val="center"/>
            </w:pPr>
          </w:p>
        </w:tc>
      </w:tr>
      <w:tr w:rsidR="00241380" w:rsidRPr="00581817" w:rsidTr="002C10BF">
        <w:tc>
          <w:tcPr>
            <w:tcW w:w="683" w:type="dxa"/>
            <w:shd w:val="clear" w:color="auto" w:fill="auto"/>
          </w:tcPr>
          <w:p w:rsidR="00241380" w:rsidRPr="00581817" w:rsidRDefault="00241380" w:rsidP="002C10BF">
            <w:pPr>
              <w:jc w:val="center"/>
            </w:pPr>
            <w:r w:rsidRPr="00581817">
              <w:t>P</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Um but it’s just kind of finding a job,</w:t>
            </w:r>
          </w:p>
        </w:tc>
        <w:tc>
          <w:tcPr>
            <w:tcW w:w="875" w:type="dxa"/>
            <w:shd w:val="clear" w:color="auto" w:fill="auto"/>
          </w:tcPr>
          <w:p w:rsidR="00241380" w:rsidRPr="00581817" w:rsidRDefault="00241380" w:rsidP="002C10BF">
            <w:pPr>
              <w:jc w:val="center"/>
            </w:pPr>
          </w:p>
        </w:tc>
      </w:tr>
      <w:tr w:rsidR="00241380" w:rsidRPr="00581817" w:rsidTr="002C10BF">
        <w:tc>
          <w:tcPr>
            <w:tcW w:w="683" w:type="dxa"/>
            <w:shd w:val="clear" w:color="auto" w:fill="auto"/>
          </w:tcPr>
          <w:p w:rsidR="00241380" w:rsidRPr="00581817" w:rsidRDefault="00241380" w:rsidP="002C10BF">
            <w:pPr>
              <w:jc w:val="center"/>
            </w:pPr>
            <w:r w:rsidRPr="00581817">
              <w:t>P</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being rejected</w:t>
            </w:r>
          </w:p>
        </w:tc>
        <w:tc>
          <w:tcPr>
            <w:tcW w:w="875" w:type="dxa"/>
            <w:shd w:val="clear" w:color="auto" w:fill="auto"/>
          </w:tcPr>
          <w:p w:rsidR="00241380" w:rsidRPr="00581817" w:rsidRDefault="00241380" w:rsidP="002C10BF">
            <w:pPr>
              <w:jc w:val="center"/>
            </w:pPr>
          </w:p>
        </w:tc>
      </w:tr>
      <w:tr w:rsidR="00241380" w:rsidRPr="00581817" w:rsidTr="002C10BF">
        <w:tc>
          <w:tcPr>
            <w:tcW w:w="683" w:type="dxa"/>
            <w:shd w:val="clear" w:color="auto" w:fill="auto"/>
          </w:tcPr>
          <w:p w:rsidR="00241380" w:rsidRPr="00581817" w:rsidRDefault="00241380" w:rsidP="002C10BF">
            <w:pPr>
              <w:jc w:val="center"/>
            </w:pPr>
            <w:r w:rsidRPr="00581817">
              <w:t>P</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I don’t know</w:t>
            </w:r>
          </w:p>
        </w:tc>
        <w:tc>
          <w:tcPr>
            <w:tcW w:w="875" w:type="dxa"/>
            <w:shd w:val="clear" w:color="auto" w:fill="auto"/>
          </w:tcPr>
          <w:p w:rsidR="00241380" w:rsidRPr="00581817" w:rsidRDefault="00241380" w:rsidP="002C10BF">
            <w:pPr>
              <w:jc w:val="center"/>
            </w:pPr>
          </w:p>
        </w:tc>
      </w:tr>
      <w:tr w:rsidR="00241380" w:rsidRPr="00581817" w:rsidTr="002C10BF">
        <w:tc>
          <w:tcPr>
            <w:tcW w:w="683" w:type="dxa"/>
            <w:shd w:val="clear" w:color="auto" w:fill="auto"/>
          </w:tcPr>
          <w:p w:rsidR="00241380" w:rsidRPr="00581817" w:rsidRDefault="00241380" w:rsidP="002C10BF">
            <w:pPr>
              <w:jc w:val="center"/>
            </w:pPr>
            <w:r w:rsidRPr="00581817">
              <w:t>C</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 xml:space="preserve">(C: It’s stressful) </w:t>
            </w:r>
          </w:p>
        </w:tc>
        <w:tc>
          <w:tcPr>
            <w:tcW w:w="875" w:type="dxa"/>
            <w:shd w:val="clear" w:color="auto" w:fill="auto"/>
          </w:tcPr>
          <w:p w:rsidR="00241380" w:rsidRPr="00581817" w:rsidRDefault="00241380" w:rsidP="002C10BF">
            <w:pPr>
              <w:jc w:val="center"/>
            </w:pPr>
            <w:r>
              <w:t>8</w:t>
            </w:r>
          </w:p>
        </w:tc>
      </w:tr>
      <w:tr w:rsidR="00241380" w:rsidRPr="00581817" w:rsidTr="002C10BF">
        <w:tc>
          <w:tcPr>
            <w:tcW w:w="683" w:type="dxa"/>
            <w:shd w:val="clear" w:color="auto" w:fill="auto"/>
          </w:tcPr>
          <w:p w:rsidR="00241380" w:rsidRPr="00581817" w:rsidRDefault="00241380" w:rsidP="002C10BF">
            <w:pPr>
              <w:jc w:val="center"/>
            </w:pPr>
            <w:r w:rsidRPr="00581817">
              <w:t>C</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C: Oh my god.</w:t>
            </w:r>
          </w:p>
        </w:tc>
        <w:tc>
          <w:tcPr>
            <w:tcW w:w="875" w:type="dxa"/>
            <w:shd w:val="clear" w:color="auto" w:fill="auto"/>
          </w:tcPr>
          <w:p w:rsidR="00241380" w:rsidRPr="00581817" w:rsidRDefault="00241380" w:rsidP="002C10BF">
            <w:pPr>
              <w:jc w:val="center"/>
            </w:pPr>
            <w:r>
              <w:t>8</w:t>
            </w:r>
          </w:p>
        </w:tc>
      </w:tr>
      <w:tr w:rsidR="00241380" w:rsidRPr="00581817" w:rsidTr="002C10BF">
        <w:tc>
          <w:tcPr>
            <w:tcW w:w="683" w:type="dxa"/>
            <w:shd w:val="clear" w:color="auto" w:fill="auto"/>
          </w:tcPr>
          <w:p w:rsidR="00241380" w:rsidRPr="00581817" w:rsidRDefault="00241380" w:rsidP="002C10BF">
            <w:pPr>
              <w:jc w:val="center"/>
            </w:pPr>
            <w:r w:rsidRPr="00581817">
              <w:t>C</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 xml:space="preserve">The feeling of being rejected is so scary too. </w:t>
            </w:r>
          </w:p>
        </w:tc>
        <w:tc>
          <w:tcPr>
            <w:tcW w:w="875" w:type="dxa"/>
            <w:shd w:val="clear" w:color="auto" w:fill="auto"/>
          </w:tcPr>
          <w:p w:rsidR="00241380" w:rsidRPr="00581817" w:rsidRDefault="00241380" w:rsidP="002C10BF">
            <w:pPr>
              <w:jc w:val="center"/>
            </w:pPr>
            <w:r>
              <w:t>8</w:t>
            </w:r>
          </w:p>
        </w:tc>
      </w:tr>
      <w:tr w:rsidR="00241380" w:rsidRPr="00581817" w:rsidTr="002C10BF">
        <w:tc>
          <w:tcPr>
            <w:tcW w:w="683" w:type="dxa"/>
            <w:shd w:val="clear" w:color="auto" w:fill="auto"/>
          </w:tcPr>
          <w:p w:rsidR="00241380" w:rsidRPr="00581817" w:rsidRDefault="00241380" w:rsidP="002C10BF">
            <w:pPr>
              <w:jc w:val="center"/>
            </w:pPr>
            <w:r w:rsidRPr="00581817">
              <w:t>C</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 xml:space="preserve">Isn’t it? </w:t>
            </w:r>
          </w:p>
        </w:tc>
        <w:tc>
          <w:tcPr>
            <w:tcW w:w="875" w:type="dxa"/>
            <w:shd w:val="clear" w:color="auto" w:fill="auto"/>
          </w:tcPr>
          <w:p w:rsidR="00241380" w:rsidRPr="00581817" w:rsidRDefault="00241380" w:rsidP="002C10BF">
            <w:pPr>
              <w:jc w:val="center"/>
            </w:pPr>
            <w:r>
              <w:t>8</w:t>
            </w:r>
          </w:p>
        </w:tc>
      </w:tr>
      <w:tr w:rsidR="00241380" w:rsidRPr="00581817" w:rsidTr="002C10BF">
        <w:tc>
          <w:tcPr>
            <w:tcW w:w="683" w:type="dxa"/>
            <w:shd w:val="clear" w:color="auto" w:fill="auto"/>
          </w:tcPr>
          <w:p w:rsidR="00241380" w:rsidRPr="00581817" w:rsidRDefault="00241380" w:rsidP="002C10BF">
            <w:pPr>
              <w:jc w:val="center"/>
            </w:pPr>
            <w:r w:rsidRPr="00581817">
              <w:t>P</w:t>
            </w:r>
          </w:p>
        </w:tc>
        <w:tc>
          <w:tcPr>
            <w:tcW w:w="5620" w:type="dxa"/>
            <w:shd w:val="clear" w:color="auto" w:fill="auto"/>
          </w:tcPr>
          <w:p w:rsidR="00241380" w:rsidRPr="00581817" w:rsidRDefault="00241380" w:rsidP="002C10BF">
            <w:pPr>
              <w:pStyle w:val="ListParagraph"/>
              <w:widowControl w:val="0"/>
              <w:numPr>
                <w:ilvl w:val="0"/>
                <w:numId w:val="16"/>
              </w:numPr>
              <w:autoSpaceDE w:val="0"/>
              <w:autoSpaceDN w:val="0"/>
              <w:adjustRightInd w:val="0"/>
              <w:ind w:left="649"/>
              <w:rPr>
                <w:szCs w:val="24"/>
              </w:rPr>
            </w:pPr>
            <w:r w:rsidRPr="00581817">
              <w:rPr>
                <w:szCs w:val="24"/>
              </w:rPr>
              <w:t>(P: Yeah)</w:t>
            </w:r>
          </w:p>
        </w:tc>
        <w:tc>
          <w:tcPr>
            <w:tcW w:w="875" w:type="dxa"/>
            <w:shd w:val="clear" w:color="auto" w:fill="auto"/>
          </w:tcPr>
          <w:p w:rsidR="00241380" w:rsidRPr="00581817" w:rsidRDefault="00241380" w:rsidP="002C10BF">
            <w:pPr>
              <w:jc w:val="center"/>
            </w:pPr>
          </w:p>
        </w:tc>
      </w:tr>
      <w:tr w:rsidR="00241380" w:rsidRPr="00581817" w:rsidTr="002C10BF">
        <w:tc>
          <w:tcPr>
            <w:tcW w:w="683" w:type="dxa"/>
            <w:tcBorders>
              <w:top w:val="single" w:sz="4" w:space="0" w:color="auto"/>
              <w:left w:val="single" w:sz="4" w:space="0" w:color="auto"/>
              <w:bottom w:val="single" w:sz="4" w:space="0" w:color="auto"/>
              <w:right w:val="single" w:sz="4" w:space="0" w:color="auto"/>
            </w:tcBorders>
            <w:shd w:val="clear" w:color="auto" w:fill="auto"/>
          </w:tcPr>
          <w:p w:rsidR="00241380" w:rsidRPr="00581817" w:rsidRDefault="00241380" w:rsidP="002C10BF">
            <w:pPr>
              <w:jc w:val="center"/>
            </w:pPr>
            <w:r>
              <w:t>C</w:t>
            </w: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241380" w:rsidRPr="00581817" w:rsidRDefault="00241380" w:rsidP="002C10BF">
            <w:pPr>
              <w:pStyle w:val="ListParagraph"/>
              <w:widowControl w:val="0"/>
              <w:numPr>
                <w:ilvl w:val="0"/>
                <w:numId w:val="16"/>
              </w:numPr>
              <w:tabs>
                <w:tab w:val="clear" w:pos="1008"/>
              </w:tabs>
              <w:autoSpaceDE w:val="0"/>
              <w:autoSpaceDN w:val="0"/>
              <w:adjustRightInd w:val="0"/>
              <w:ind w:left="649"/>
              <w:rPr>
                <w:szCs w:val="24"/>
              </w:rPr>
            </w:pPr>
            <w:r w:rsidRPr="00581817">
              <w:rPr>
                <w:szCs w:val="24"/>
              </w:rPr>
              <w:t>Just people saying well thank you but (inaudible)</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241380" w:rsidRPr="00581817" w:rsidRDefault="00241380" w:rsidP="002C10BF">
            <w:pPr>
              <w:jc w:val="center"/>
            </w:pPr>
            <w:r>
              <w:t>8</w:t>
            </w:r>
          </w:p>
        </w:tc>
      </w:tr>
      <w:tr w:rsidR="00241380" w:rsidRPr="00581817" w:rsidTr="002C10BF">
        <w:tc>
          <w:tcPr>
            <w:tcW w:w="683" w:type="dxa"/>
            <w:tcBorders>
              <w:top w:val="single" w:sz="4" w:space="0" w:color="auto"/>
              <w:left w:val="single" w:sz="4" w:space="0" w:color="auto"/>
              <w:bottom w:val="single" w:sz="4" w:space="0" w:color="auto"/>
              <w:right w:val="single" w:sz="4" w:space="0" w:color="auto"/>
            </w:tcBorders>
            <w:shd w:val="clear" w:color="auto" w:fill="auto"/>
          </w:tcPr>
          <w:p w:rsidR="00241380" w:rsidRPr="00581817" w:rsidRDefault="00241380" w:rsidP="002C10BF">
            <w:pPr>
              <w:jc w:val="center"/>
            </w:pPr>
            <w:r w:rsidRPr="00581817">
              <w:t>P</w:t>
            </w: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241380" w:rsidRPr="00581817" w:rsidRDefault="00241380" w:rsidP="002C10BF">
            <w:pPr>
              <w:pStyle w:val="ListParagraph"/>
              <w:widowControl w:val="0"/>
              <w:numPr>
                <w:ilvl w:val="0"/>
                <w:numId w:val="16"/>
              </w:numPr>
              <w:tabs>
                <w:tab w:val="clear" w:pos="1008"/>
              </w:tabs>
              <w:autoSpaceDE w:val="0"/>
              <w:autoSpaceDN w:val="0"/>
              <w:adjustRightInd w:val="0"/>
              <w:ind w:left="649"/>
              <w:rPr>
                <w:szCs w:val="24"/>
              </w:rPr>
            </w:pPr>
            <w:r w:rsidRPr="00581817">
              <w:rPr>
                <w:szCs w:val="24"/>
              </w:rPr>
              <w:t>P: Yeah.</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241380" w:rsidRPr="00581817" w:rsidRDefault="00241380" w:rsidP="002C10BF">
            <w:pPr>
              <w:jc w:val="center"/>
            </w:pPr>
          </w:p>
        </w:tc>
      </w:tr>
    </w:tbl>
    <w:p w:rsidR="00241380" w:rsidRDefault="00241380" w:rsidP="002C10BF">
      <w:pPr>
        <w:spacing w:after="200"/>
        <w:rPr>
          <w:rFonts w:ascii="Garamond" w:eastAsiaTheme="minorHAnsi" w:hAnsi="Garamond"/>
          <w:noProof/>
        </w:rPr>
      </w:pPr>
    </w:p>
    <w:p w:rsidR="00241380" w:rsidRDefault="00241380" w:rsidP="002C10BF">
      <w:pPr>
        <w:spacing w:after="200"/>
        <w:rPr>
          <w:rFonts w:ascii="Garamond" w:eastAsiaTheme="minorHAnsi" w:hAnsi="Garamond"/>
          <w:noProof/>
        </w:rPr>
      </w:pPr>
      <w:r>
        <w:rPr>
          <w:rFonts w:ascii="Garamond" w:eastAsiaTheme="minorHAnsi" w:hAnsi="Garamond"/>
          <w:noProof/>
        </w:rPr>
        <w:t xml:space="preserve">c) </w:t>
      </w:r>
      <w:r w:rsidRPr="007F775D">
        <w:rPr>
          <w:rFonts w:ascii="Garamond" w:eastAsiaTheme="minorHAnsi" w:hAnsi="Garamond"/>
          <w:noProof/>
        </w:rPr>
        <w:t xml:space="preserve">The listener </w:t>
      </w:r>
      <w:r>
        <w:rPr>
          <w:rFonts w:ascii="Garamond" w:eastAsiaTheme="minorHAnsi" w:hAnsi="Garamond"/>
          <w:noProof/>
        </w:rPr>
        <w:t xml:space="preserve">elaborates on the discloser’s feelings by encouraging the discloser to be self compassionate which includes an appeal to common humanity (Neff, 2011), and/or to </w:t>
      </w:r>
      <w:r w:rsidRPr="007F775D">
        <w:rPr>
          <w:rFonts w:ascii="Garamond" w:eastAsiaTheme="minorHAnsi" w:hAnsi="Garamond"/>
          <w:noProof/>
        </w:rPr>
        <w:t>empathize with o</w:t>
      </w:r>
      <w:r>
        <w:rPr>
          <w:rFonts w:ascii="Garamond" w:eastAsiaTheme="minorHAnsi" w:hAnsi="Garamond"/>
          <w:noProof/>
        </w:rPr>
        <w:t>thers involved in the situation.</w:t>
      </w:r>
      <w:r>
        <w:rPr>
          <w:rFonts w:ascii="Garamond" w:eastAsiaTheme="minorHAnsi" w:hAnsi="Garamond"/>
          <w:noProof/>
        </w:rPr>
        <w:br/>
        <w:t>Example:</w:t>
      </w:r>
      <w:r>
        <w:rPr>
          <w:rFonts w:ascii="Garamond" w:eastAsiaTheme="minorHAnsi" w:hAnsi="Garamond"/>
          <w:noProof/>
        </w:rPr>
        <w:br/>
      </w:r>
      <w:r>
        <w:rPr>
          <w:rFonts w:ascii="Garamond" w:eastAsiaTheme="minorHAnsi" w:hAnsi="Garamond"/>
          <w:noProof/>
        </w:rPr>
        <w:tab/>
        <w:t xml:space="preserve">“I’d be pissed, too, </w:t>
      </w:r>
      <w:r w:rsidRPr="007F775D">
        <w:rPr>
          <w:rFonts w:ascii="Garamond" w:eastAsiaTheme="minorHAnsi" w:hAnsi="Garamond"/>
          <w:noProof/>
        </w:rPr>
        <w:t xml:space="preserve">but maybe it helps to know that you’re human and that we </w:t>
      </w:r>
      <w:r w:rsidRPr="007F775D">
        <w:rPr>
          <w:rFonts w:ascii="Garamond" w:eastAsiaTheme="minorHAnsi" w:hAnsi="Garamond"/>
          <w:noProof/>
        </w:rPr>
        <w:tab/>
        <w:t xml:space="preserve">sometimes just go through crap.” </w:t>
      </w:r>
    </w:p>
    <w:p w:rsidR="00241380" w:rsidRPr="007F775D" w:rsidRDefault="00241380" w:rsidP="002C10BF">
      <w:pPr>
        <w:spacing w:after="200"/>
        <w:rPr>
          <w:rFonts w:ascii="Garamond" w:eastAsiaTheme="minorHAnsi" w:hAnsi="Garamond"/>
          <w:noProof/>
        </w:rPr>
      </w:pPr>
      <w:r w:rsidRPr="007F775D">
        <w:rPr>
          <w:rFonts w:ascii="Garamond" w:eastAsiaTheme="minorHAnsi" w:hAnsi="Garamond"/>
          <w:b/>
          <w:noProof/>
          <w:u w:val="single"/>
        </w:rPr>
        <w:t xml:space="preserve">PC9 Action: The listener </w:t>
      </w:r>
      <w:r>
        <w:rPr>
          <w:rFonts w:ascii="Garamond" w:eastAsiaTheme="minorHAnsi" w:hAnsi="Garamond"/>
          <w:b/>
          <w:noProof/>
          <w:u w:val="single"/>
        </w:rPr>
        <w:t>offers a</w:t>
      </w:r>
      <w:r w:rsidRPr="007F775D">
        <w:rPr>
          <w:rFonts w:ascii="Garamond" w:eastAsiaTheme="minorHAnsi" w:hAnsi="Garamond"/>
          <w:b/>
          <w:noProof/>
          <w:u w:val="single"/>
        </w:rPr>
        <w:t xml:space="preserve"> different perspective</w:t>
      </w:r>
      <w:r>
        <w:rPr>
          <w:rFonts w:ascii="Garamond" w:eastAsiaTheme="minorHAnsi" w:hAnsi="Garamond"/>
          <w:b/>
          <w:noProof/>
          <w:u w:val="single"/>
        </w:rPr>
        <w:t xml:space="preserve"> or interpretation of the event</w:t>
      </w:r>
      <w:r w:rsidRPr="007F775D">
        <w:rPr>
          <w:rFonts w:ascii="Garamond" w:eastAsiaTheme="minorHAnsi" w:hAnsi="Garamond"/>
          <w:b/>
          <w:noProof/>
          <w:u w:val="single"/>
        </w:rPr>
        <w:t xml:space="preserve"> </w:t>
      </w:r>
      <w:r>
        <w:rPr>
          <w:rFonts w:ascii="Garamond" w:eastAsiaTheme="minorHAnsi" w:hAnsi="Garamond"/>
          <w:b/>
          <w:noProof/>
          <w:u w:val="single"/>
        </w:rPr>
        <w:t xml:space="preserve">that the discloser has not yet talked about, and that helps the discloser understand and change his or her </w:t>
      </w:r>
      <w:r w:rsidRPr="007F775D">
        <w:rPr>
          <w:rFonts w:ascii="Garamond" w:eastAsiaTheme="minorHAnsi" w:hAnsi="Garamond"/>
          <w:b/>
          <w:noProof/>
          <w:u w:val="single"/>
        </w:rPr>
        <w:t>feelings</w:t>
      </w:r>
      <w:r>
        <w:rPr>
          <w:rFonts w:ascii="Garamond" w:eastAsiaTheme="minorHAnsi" w:hAnsi="Garamond"/>
          <w:b/>
          <w:noProof/>
          <w:u w:val="single"/>
        </w:rPr>
        <w:t>.</w:t>
      </w:r>
      <w:r w:rsidRPr="007F775D">
        <w:rPr>
          <w:rFonts w:ascii="Garamond" w:eastAsiaTheme="minorHAnsi" w:hAnsi="Garamond"/>
          <w:b/>
          <w:noProof/>
          <w:u w:val="single"/>
        </w:rPr>
        <w:br/>
      </w:r>
      <w:r w:rsidRPr="007F775D">
        <w:rPr>
          <w:rFonts w:ascii="Garamond" w:eastAsiaTheme="minorHAnsi" w:hAnsi="Garamond"/>
          <w:noProof/>
        </w:rPr>
        <w:t>a) The listener suggest different views, ideas, or thoughts the discloser could potenti</w:t>
      </w:r>
      <w:r>
        <w:rPr>
          <w:rFonts w:ascii="Garamond" w:eastAsiaTheme="minorHAnsi" w:hAnsi="Garamond"/>
          <w:noProof/>
        </w:rPr>
        <w:t xml:space="preserve">ally take away from the event. </w:t>
      </w:r>
      <w:r w:rsidRPr="007F775D">
        <w:rPr>
          <w:rFonts w:ascii="Garamond" w:eastAsiaTheme="minorHAnsi" w:hAnsi="Garamond"/>
          <w:noProof/>
        </w:rPr>
        <w:t>The listener</w:t>
      </w:r>
      <w:r>
        <w:rPr>
          <w:rFonts w:ascii="Garamond" w:eastAsiaTheme="minorHAnsi" w:hAnsi="Garamond"/>
          <w:noProof/>
        </w:rPr>
        <w:t>’s suggested perspective</w:t>
      </w:r>
      <w:r w:rsidRPr="007F775D">
        <w:rPr>
          <w:rFonts w:ascii="Garamond" w:eastAsiaTheme="minorHAnsi" w:hAnsi="Garamond"/>
          <w:noProof/>
        </w:rPr>
        <w:t xml:space="preserve"> </w:t>
      </w:r>
      <w:r>
        <w:rPr>
          <w:rFonts w:ascii="Garamond" w:eastAsiaTheme="minorHAnsi" w:hAnsi="Garamond"/>
          <w:noProof/>
        </w:rPr>
        <w:t xml:space="preserve">needs to be directly related to or </w:t>
      </w:r>
      <w:r w:rsidRPr="007F775D">
        <w:rPr>
          <w:rFonts w:ascii="Garamond" w:eastAsiaTheme="minorHAnsi" w:hAnsi="Garamond"/>
          <w:noProof/>
        </w:rPr>
        <w:t xml:space="preserve">emerge from the </w:t>
      </w:r>
      <w:r>
        <w:rPr>
          <w:rFonts w:ascii="Garamond" w:eastAsiaTheme="minorHAnsi" w:hAnsi="Garamond"/>
          <w:noProof/>
        </w:rPr>
        <w:t xml:space="preserve">discloser’s </w:t>
      </w:r>
      <w:r w:rsidRPr="007F775D">
        <w:rPr>
          <w:rFonts w:ascii="Garamond" w:eastAsiaTheme="minorHAnsi" w:hAnsi="Garamond"/>
          <w:noProof/>
        </w:rPr>
        <w:t>even</w:t>
      </w:r>
      <w:r>
        <w:rPr>
          <w:rFonts w:ascii="Garamond" w:eastAsiaTheme="minorHAnsi" w:hAnsi="Garamond"/>
          <w:noProof/>
        </w:rPr>
        <w:t>t (otherwise it’s PC4).</w:t>
      </w:r>
      <w:r>
        <w:rPr>
          <w:rFonts w:ascii="Garamond" w:eastAsiaTheme="minorHAnsi" w:hAnsi="Garamond"/>
          <w:noProof/>
        </w:rPr>
        <w:br/>
        <w:t>Example</w:t>
      </w:r>
      <w:r w:rsidRPr="007F775D">
        <w:rPr>
          <w:rFonts w:ascii="Garamond" w:eastAsiaTheme="minorHAnsi" w:hAnsi="Garamond"/>
          <w:noProof/>
        </w:rPr>
        <w:t xml:space="preserve">: </w:t>
      </w:r>
      <w:r w:rsidRPr="007F775D">
        <w:rPr>
          <w:rFonts w:ascii="Garamond" w:eastAsiaTheme="minorHAnsi" w:hAnsi="Garamond"/>
          <w:noProof/>
        </w:rPr>
        <w:br/>
      </w:r>
      <w:r w:rsidRPr="007F775D">
        <w:rPr>
          <w:rFonts w:ascii="Garamond" w:eastAsiaTheme="minorHAnsi" w:hAnsi="Garamond"/>
          <w:noProof/>
        </w:rPr>
        <w:tab/>
        <w:t>“I</w:t>
      </w:r>
      <w:r>
        <w:rPr>
          <w:rFonts w:ascii="Garamond" w:eastAsiaTheme="minorHAnsi" w:hAnsi="Garamond"/>
          <w:noProof/>
        </w:rPr>
        <w:t xml:space="preserve"> totally get you’re frustrated AND</w:t>
      </w:r>
      <w:r w:rsidRPr="007F775D">
        <w:rPr>
          <w:rFonts w:ascii="Garamond" w:eastAsiaTheme="minorHAnsi" w:hAnsi="Garamond"/>
          <w:noProof/>
        </w:rPr>
        <w:t xml:space="preserve"> then think about how much more you know now about </w:t>
      </w:r>
      <w:r w:rsidRPr="007F775D">
        <w:rPr>
          <w:rFonts w:ascii="Garamond" w:eastAsiaTheme="minorHAnsi" w:hAnsi="Garamond"/>
          <w:noProof/>
        </w:rPr>
        <w:tab/>
        <w:t>Terry that you did not know before, right?”</w:t>
      </w:r>
    </w:p>
    <w:p w:rsidR="00241380" w:rsidRPr="007F775D" w:rsidRDefault="00241380" w:rsidP="002C10BF">
      <w:pPr>
        <w:spacing w:after="200"/>
        <w:rPr>
          <w:rFonts w:ascii="Garamond" w:eastAsiaTheme="minorHAnsi" w:hAnsi="Garamond"/>
          <w:b/>
          <w:noProof/>
          <w:u w:val="single"/>
        </w:rPr>
      </w:pPr>
      <w:r w:rsidRPr="007F775D">
        <w:rPr>
          <w:rFonts w:ascii="Garamond" w:eastAsiaTheme="minorHAnsi" w:hAnsi="Garamond"/>
          <w:noProof/>
        </w:rPr>
        <w:t>b) The listener offers some course of action in the context of having already acknowledged the discloser’s feelings.</w:t>
      </w:r>
      <w:r w:rsidRPr="007F775D">
        <w:rPr>
          <w:rFonts w:ascii="Garamond" w:eastAsiaTheme="minorHAnsi" w:hAnsi="Garamond"/>
          <w:noProof/>
        </w:rPr>
        <w:br/>
        <w:t xml:space="preserve"> Examples:</w:t>
      </w:r>
      <w:r w:rsidRPr="007F775D">
        <w:rPr>
          <w:rFonts w:ascii="Garamond" w:eastAsiaTheme="minorHAnsi" w:hAnsi="Garamond"/>
          <w:noProof/>
        </w:rPr>
        <w:br/>
      </w:r>
      <w:r w:rsidRPr="007F775D">
        <w:rPr>
          <w:rFonts w:ascii="Garamond" w:eastAsiaTheme="minorHAnsi" w:hAnsi="Garamond"/>
          <w:noProof/>
        </w:rPr>
        <w:tab/>
        <w:t xml:space="preserve">“I know you’re upset but remember that you usually do really well and that what happened is </w:t>
      </w:r>
      <w:r w:rsidRPr="007F775D">
        <w:rPr>
          <w:rFonts w:ascii="Garamond" w:eastAsiaTheme="minorHAnsi" w:hAnsi="Garamond"/>
          <w:noProof/>
        </w:rPr>
        <w:tab/>
        <w:t>totally fixable if you get your butt in gear. What do you think?”</w:t>
      </w:r>
    </w:p>
    <w:p w:rsidR="00241380" w:rsidRPr="00241380" w:rsidRDefault="00241380" w:rsidP="00241380">
      <w:pPr>
        <w:spacing w:after="200" w:line="276" w:lineRule="auto"/>
        <w:jc w:val="center"/>
        <w:rPr>
          <w:rFonts w:ascii="Garamond" w:eastAsiaTheme="minorHAnsi" w:hAnsi="Garamond"/>
          <w:b/>
          <w:noProof/>
          <w:sz w:val="28"/>
          <w:szCs w:val="28"/>
        </w:rPr>
      </w:pPr>
      <w:r>
        <w:rPr>
          <w:rFonts w:ascii="Garamond" w:eastAsiaTheme="minorHAnsi" w:hAnsi="Garamond"/>
          <w:b/>
          <w:noProof/>
          <w:sz w:val="28"/>
          <w:szCs w:val="28"/>
        </w:rPr>
        <w:br/>
      </w:r>
      <w:r w:rsidRPr="00A80F1B">
        <w:rPr>
          <w:rFonts w:ascii="Garamond" w:eastAsiaTheme="minorHAnsi" w:hAnsi="Garamond"/>
          <w:b/>
          <w:noProof/>
        </w:rPr>
        <w:t>Decision Matrix for Rating Person-centered Utterances</w:t>
      </w:r>
      <w:r w:rsidRPr="00A80F1B">
        <w:rPr>
          <w:rFonts w:ascii="Garamond" w:eastAsiaTheme="minorHAnsi" w:hAnsi="Garamond"/>
          <w:b/>
          <w:noProof/>
        </w:rPr>
        <w:br/>
      </w:r>
      <w:r w:rsidRPr="00A80F1B">
        <w:rPr>
          <w:rFonts w:ascii="Garamond" w:hAnsi="Garamond"/>
          <w:b/>
          <w:noProof/>
        </w:rPr>
        <w:t>(</w:t>
      </w:r>
      <w:r>
        <w:rPr>
          <w:rFonts w:ascii="Garamond" w:hAnsi="Garamond"/>
          <w:b/>
          <w:noProof/>
        </w:rPr>
        <w:t>see also</w:t>
      </w:r>
      <w:r w:rsidRPr="00A80F1B">
        <w:rPr>
          <w:rFonts w:ascii="Garamond" w:hAnsi="Garamond"/>
          <w:b/>
          <w:noProof/>
        </w:rPr>
        <w:t xml:space="preserve"> Figure 1 and Table </w:t>
      </w:r>
      <w:r>
        <w:rPr>
          <w:rFonts w:ascii="Garamond" w:hAnsi="Garamond"/>
          <w:b/>
          <w:noProof/>
        </w:rPr>
        <w:t>1</w:t>
      </w:r>
      <w:r w:rsidRPr="00A80F1B">
        <w:rPr>
          <w:rFonts w:ascii="Garamond" w:hAnsi="Garamond"/>
          <w:b/>
          <w:noProof/>
        </w:rPr>
        <w:t>)</w:t>
      </w:r>
    </w:p>
    <w:p w:rsidR="00241380" w:rsidRDefault="00241380" w:rsidP="002C10BF">
      <w:pPr>
        <w:spacing w:after="200"/>
        <w:rPr>
          <w:rFonts w:ascii="Garamond" w:eastAsiaTheme="minorHAnsi" w:hAnsi="Garamond"/>
          <w:noProof/>
        </w:rPr>
      </w:pPr>
      <w:r>
        <w:rPr>
          <w:rFonts w:ascii="Garamond" w:eastAsiaTheme="minorHAnsi" w:hAnsi="Garamond"/>
          <w:noProof/>
        </w:rPr>
        <w:t>Please use the following steps to rate listener utterances for PC:</w:t>
      </w:r>
    </w:p>
    <w:p w:rsidR="00241380" w:rsidRDefault="00241380" w:rsidP="002C10BF">
      <w:pPr>
        <w:pStyle w:val="ListParagraph"/>
        <w:numPr>
          <w:ilvl w:val="0"/>
          <w:numId w:val="11"/>
        </w:numPr>
        <w:spacing w:after="200"/>
        <w:ind w:left="360"/>
        <w:rPr>
          <w:noProof/>
        </w:rPr>
      </w:pPr>
      <w:r>
        <w:rPr>
          <w:noProof/>
        </w:rPr>
        <w:t xml:space="preserve">Begin by reading the entire conversation at least once. Become sensitive to how both listener and discloser orient themselves to one another. </w:t>
      </w:r>
    </w:p>
    <w:p w:rsidR="00241380" w:rsidRDefault="00241380" w:rsidP="002C10BF">
      <w:pPr>
        <w:pStyle w:val="ListParagraph"/>
        <w:numPr>
          <w:ilvl w:val="0"/>
          <w:numId w:val="11"/>
        </w:numPr>
        <w:spacing w:after="200"/>
        <w:ind w:left="360"/>
        <w:rPr>
          <w:noProof/>
        </w:rPr>
      </w:pPr>
      <w:r w:rsidRPr="002921E1">
        <w:rPr>
          <w:noProof/>
        </w:rPr>
        <w:t xml:space="preserve">Decide the major category for the utterance first. Ask yourself what the primary action for the utterance is. Make sure to consider the utterance in the context of the conversation. </w:t>
      </w:r>
    </w:p>
    <w:p w:rsidR="00241380" w:rsidRPr="00020C74" w:rsidRDefault="00241380" w:rsidP="002C10BF">
      <w:pPr>
        <w:pStyle w:val="ListParagraph"/>
        <w:numPr>
          <w:ilvl w:val="0"/>
          <w:numId w:val="11"/>
        </w:numPr>
        <w:spacing w:after="200"/>
        <w:ind w:left="360"/>
        <w:rPr>
          <w:noProof/>
        </w:rPr>
      </w:pPr>
      <w:r w:rsidRPr="002921E1">
        <w:rPr>
          <w:noProof/>
        </w:rPr>
        <w:t>Once you have decided for the major category, you have effectively narrowed down your choices to three PC categories. Read examples within each of the three categories and settle for one level that best fits the utterance in the PC column.</w:t>
      </w:r>
    </w:p>
    <w:p w:rsidR="00241380" w:rsidRDefault="00241380" w:rsidP="002C10BF">
      <w:pPr>
        <w:pStyle w:val="ListParagraph"/>
        <w:numPr>
          <w:ilvl w:val="0"/>
          <w:numId w:val="11"/>
        </w:numPr>
        <w:spacing w:after="160" w:line="259" w:lineRule="auto"/>
        <w:ind w:left="360"/>
        <w:rPr>
          <w:noProof/>
        </w:rPr>
      </w:pPr>
      <w:r w:rsidRPr="002921E1">
        <w:rPr>
          <w:noProof/>
        </w:rPr>
        <w:t xml:space="preserve">If there is a role change, </w:t>
      </w:r>
      <w:r>
        <w:rPr>
          <w:noProof/>
        </w:rPr>
        <w:t>make sure you rate</w:t>
      </w:r>
      <w:r w:rsidRPr="002921E1">
        <w:rPr>
          <w:noProof/>
        </w:rPr>
        <w:t xml:space="preserve"> the discloser’s supportive utterances in addition to the listener utterances! Check S001 for an example of how to do that. </w:t>
      </w:r>
    </w:p>
    <w:p w:rsidR="00241380" w:rsidRDefault="00241380">
      <w:pPr>
        <w:spacing w:after="160" w:line="259" w:lineRule="auto"/>
        <w:rPr>
          <w:noProof/>
        </w:rPr>
      </w:pPr>
    </w:p>
    <w:p w:rsidR="00241380" w:rsidRDefault="00241380">
      <w:pPr>
        <w:spacing w:after="160" w:line="259" w:lineRule="auto"/>
        <w:rPr>
          <w:noProof/>
        </w:rPr>
      </w:pPr>
    </w:p>
    <w:p w:rsidR="00241380" w:rsidRDefault="00241380">
      <w:pPr>
        <w:spacing w:after="160" w:line="259" w:lineRule="auto"/>
        <w:rPr>
          <w:noProof/>
        </w:rPr>
      </w:pPr>
    </w:p>
    <w:p w:rsidR="00241380" w:rsidRPr="00241380" w:rsidRDefault="00241380" w:rsidP="00241380">
      <w:pPr>
        <w:spacing w:after="160" w:line="259" w:lineRule="auto"/>
        <w:jc w:val="center"/>
        <w:rPr>
          <w:rFonts w:ascii="Garamond" w:eastAsiaTheme="minorHAnsi" w:hAnsi="Garamond" w:cstheme="minorBidi"/>
          <w:b/>
          <w:noProof/>
          <w:szCs w:val="22"/>
        </w:rPr>
      </w:pPr>
      <w:r w:rsidRPr="00241380">
        <w:rPr>
          <w:rFonts w:ascii="Garamond" w:eastAsiaTheme="minorHAnsi" w:hAnsi="Garamond" w:cstheme="minorBidi"/>
          <w:b/>
          <w:noProof/>
          <w:szCs w:val="22"/>
        </w:rPr>
        <w:t>References</w:t>
      </w:r>
    </w:p>
    <w:p w:rsidR="00241380" w:rsidRPr="00241380" w:rsidRDefault="00241380" w:rsidP="00241380">
      <w:pPr>
        <w:pStyle w:val="EndNoteBibliography"/>
        <w:ind w:left="720" w:hanging="720"/>
        <w:rPr>
          <w:rFonts w:ascii="Garamond" w:hAnsi="Garamond"/>
        </w:rPr>
      </w:pPr>
      <w:r w:rsidRPr="00241380">
        <w:rPr>
          <w:rFonts w:ascii="Garamond" w:hAnsi="Garamond"/>
        </w:rPr>
        <w:t xml:space="preserve">Burleson, B. R. (2003). Emotional support skills. In J. O. Greene &amp; B. R. Burleson (Eds.), </w:t>
      </w:r>
      <w:r w:rsidRPr="00241380">
        <w:rPr>
          <w:rFonts w:ascii="Garamond" w:hAnsi="Garamond"/>
          <w:i/>
        </w:rPr>
        <w:t>Handbook of communication and social interaction skills</w:t>
      </w:r>
      <w:r w:rsidRPr="00241380">
        <w:rPr>
          <w:rFonts w:ascii="Garamond" w:hAnsi="Garamond"/>
        </w:rPr>
        <w:t xml:space="preserve"> (pp. 551-594). Mahwah, NJ: Erlbaum.</w:t>
      </w:r>
    </w:p>
    <w:p w:rsidR="00241380" w:rsidRPr="00241380" w:rsidRDefault="00241380" w:rsidP="00241380">
      <w:pPr>
        <w:pStyle w:val="EndNoteBibliography"/>
        <w:ind w:left="720" w:hanging="720"/>
        <w:rPr>
          <w:rFonts w:ascii="Garamond" w:hAnsi="Garamond"/>
        </w:rPr>
      </w:pPr>
      <w:r w:rsidRPr="00241380">
        <w:rPr>
          <w:rFonts w:ascii="Garamond" w:hAnsi="Garamond"/>
        </w:rPr>
        <w:t xml:space="preserve">Goldin, P. R., McRae, K., &amp; Gross, J. J. (2007). The neural bases of emotion regulation: Reappraisal and supression of negative emotion. </w:t>
      </w:r>
      <w:r w:rsidRPr="00241380">
        <w:rPr>
          <w:rFonts w:ascii="Garamond" w:hAnsi="Garamond"/>
          <w:i/>
        </w:rPr>
        <w:t>Biological Psychiatry, 63</w:t>
      </w:r>
      <w:r w:rsidRPr="00241380">
        <w:rPr>
          <w:rFonts w:ascii="Garamond" w:hAnsi="Garamond"/>
        </w:rPr>
        <w:t>, 577-586. doi:</w:t>
      </w:r>
      <w:r>
        <w:rPr>
          <w:rFonts w:ascii="Garamond" w:hAnsi="Garamond"/>
        </w:rPr>
        <w:t xml:space="preserve"> </w:t>
      </w:r>
      <w:r w:rsidRPr="00241380">
        <w:rPr>
          <w:rFonts w:ascii="Garamond" w:hAnsi="Garamond"/>
        </w:rPr>
        <w:t>10.1016/j.biopsych.2007.05.031</w:t>
      </w:r>
    </w:p>
    <w:p w:rsidR="00241380" w:rsidRPr="00241380" w:rsidRDefault="00241380" w:rsidP="00241380">
      <w:pPr>
        <w:pStyle w:val="EndNoteBibliography"/>
        <w:ind w:left="720" w:hanging="720"/>
        <w:rPr>
          <w:rFonts w:ascii="Garamond" w:hAnsi="Garamond"/>
        </w:rPr>
      </w:pPr>
      <w:r w:rsidRPr="00241380">
        <w:rPr>
          <w:rFonts w:ascii="Garamond" w:hAnsi="Garamond"/>
        </w:rPr>
        <w:t xml:space="preserve">Neff, K. D. (2011). Self-compassion, self-esteem, and well-being. </w:t>
      </w:r>
      <w:r w:rsidRPr="00241380">
        <w:rPr>
          <w:rFonts w:ascii="Garamond" w:hAnsi="Garamond"/>
          <w:i/>
        </w:rPr>
        <w:t>Social and Personality Psychology Compass, 5</w:t>
      </w:r>
      <w:r w:rsidRPr="00241380">
        <w:rPr>
          <w:rFonts w:ascii="Garamond" w:hAnsi="Garamond"/>
        </w:rPr>
        <w:t>(1), 1-12. doi:</w:t>
      </w:r>
      <w:r>
        <w:rPr>
          <w:rFonts w:ascii="Garamond" w:hAnsi="Garamond"/>
        </w:rPr>
        <w:t xml:space="preserve"> </w:t>
      </w:r>
      <w:r w:rsidRPr="00241380">
        <w:rPr>
          <w:rFonts w:ascii="Garamond" w:hAnsi="Garamond"/>
        </w:rPr>
        <w:t>10.1111/j.1751-9004.2010.00330.x</w:t>
      </w:r>
    </w:p>
    <w:p w:rsidR="00241380" w:rsidRPr="00241380" w:rsidRDefault="00241380" w:rsidP="00241380">
      <w:pPr>
        <w:pStyle w:val="EndNoteBibliography"/>
        <w:ind w:left="720" w:hanging="720"/>
        <w:rPr>
          <w:rFonts w:ascii="Garamond" w:hAnsi="Garamond"/>
        </w:rPr>
      </w:pPr>
      <w:r w:rsidRPr="00241380">
        <w:rPr>
          <w:rFonts w:ascii="Garamond" w:hAnsi="Garamond"/>
        </w:rPr>
        <w:t xml:space="preserve">Nofsinger, R. E. (1991). </w:t>
      </w:r>
      <w:r w:rsidRPr="00241380">
        <w:rPr>
          <w:rFonts w:ascii="Garamond" w:hAnsi="Garamond"/>
          <w:i/>
        </w:rPr>
        <w:t>Everyday conversation</w:t>
      </w:r>
      <w:r w:rsidRPr="00241380">
        <w:rPr>
          <w:rFonts w:ascii="Garamond" w:hAnsi="Garamond"/>
        </w:rPr>
        <w:t>. Newbury Park, CA: Sage.</w:t>
      </w:r>
    </w:p>
    <w:p w:rsidR="00241380" w:rsidRPr="00241380" w:rsidRDefault="00241380" w:rsidP="00241380">
      <w:pPr>
        <w:pStyle w:val="EndNoteBibliography"/>
        <w:ind w:left="720" w:hanging="720"/>
        <w:rPr>
          <w:rFonts w:ascii="Garamond" w:hAnsi="Garamond"/>
        </w:rPr>
      </w:pPr>
      <w:r w:rsidRPr="00241380">
        <w:rPr>
          <w:rFonts w:ascii="Garamond" w:hAnsi="Garamond"/>
        </w:rPr>
        <w:t xml:space="preserve">Wilkum, K., &amp; MacGeorge, E. L. (2010). Does God matter? Religious content and the evaluation of comforting messages in the context of bereavement. </w:t>
      </w:r>
      <w:r w:rsidRPr="00241380">
        <w:rPr>
          <w:rFonts w:ascii="Garamond" w:hAnsi="Garamond"/>
          <w:i/>
        </w:rPr>
        <w:t>Communication Research, 37</w:t>
      </w:r>
      <w:r w:rsidRPr="00241380">
        <w:rPr>
          <w:rFonts w:ascii="Garamond" w:hAnsi="Garamond"/>
        </w:rPr>
        <w:t>(5), 723-745. doi:</w:t>
      </w:r>
      <w:r>
        <w:rPr>
          <w:rFonts w:ascii="Garamond" w:hAnsi="Garamond"/>
        </w:rPr>
        <w:t xml:space="preserve"> </w:t>
      </w:r>
      <w:r w:rsidRPr="00241380">
        <w:rPr>
          <w:rFonts w:ascii="Garamond" w:hAnsi="Garamond"/>
        </w:rPr>
        <w:t>10.1177/0093650209356438</w:t>
      </w:r>
    </w:p>
    <w:p w:rsidR="00241380" w:rsidRPr="00241380" w:rsidRDefault="00241380" w:rsidP="00241380">
      <w:pPr>
        <w:ind w:left="720" w:hanging="720"/>
        <w:rPr>
          <w:rFonts w:ascii="Garamond" w:eastAsiaTheme="minorHAnsi" w:hAnsi="Garamond"/>
          <w:noProof/>
        </w:rPr>
      </w:pPr>
    </w:p>
    <w:p w:rsidR="00241380" w:rsidRPr="00241380" w:rsidRDefault="00241380" w:rsidP="00241380">
      <w:pPr>
        <w:pStyle w:val="ListParagraph"/>
        <w:spacing w:after="160" w:line="259" w:lineRule="auto"/>
        <w:ind w:left="360"/>
        <w:rPr>
          <w:noProof/>
        </w:rPr>
      </w:pPr>
    </w:p>
    <w:p w:rsidR="00241380" w:rsidRPr="00D80933" w:rsidRDefault="00241380" w:rsidP="002C10BF">
      <w:pPr>
        <w:spacing w:after="200" w:line="480" w:lineRule="auto"/>
        <w:rPr>
          <w:rFonts w:ascii="Garamond" w:eastAsiaTheme="minorHAnsi" w:hAnsi="Garamond"/>
          <w:i/>
          <w:noProof/>
        </w:rPr>
      </w:pPr>
      <w:r w:rsidRPr="00241380">
        <w:rPr>
          <w:rFonts w:ascii="Garamond" w:hAnsi="Garamond"/>
          <w:noProof/>
        </w:rPr>
        <w:br w:type="page"/>
      </w:r>
      <w:r>
        <w:rPr>
          <w:rFonts w:ascii="Garamond" w:eastAsiaTheme="minorHAnsi" w:hAnsi="Garamond"/>
          <w:noProof/>
        </w:rPr>
        <w:t>Table 1</w:t>
      </w:r>
      <w:r>
        <w:rPr>
          <w:rFonts w:ascii="Garamond" w:eastAsiaTheme="minorHAnsi" w:hAnsi="Garamond"/>
          <w:noProof/>
        </w:rPr>
        <w:br/>
      </w:r>
      <w:r w:rsidRPr="00D80933">
        <w:rPr>
          <w:rFonts w:ascii="Garamond" w:eastAsiaTheme="minorHAnsi" w:hAnsi="Garamond"/>
          <w:i/>
          <w:noProof/>
        </w:rPr>
        <w:t>PC Crib Sheet</w:t>
      </w:r>
    </w:p>
    <w:tbl>
      <w:tblPr>
        <w:tblW w:w="0" w:type="auto"/>
        <w:tblLook w:val="04A0" w:firstRow="1" w:lastRow="0" w:firstColumn="1" w:lastColumn="0" w:noHBand="0" w:noVBand="1"/>
      </w:tblPr>
      <w:tblGrid>
        <w:gridCol w:w="2394"/>
        <w:gridCol w:w="4385"/>
        <w:gridCol w:w="2581"/>
      </w:tblGrid>
      <w:tr w:rsidR="00241380" w:rsidTr="002C10BF">
        <w:tc>
          <w:tcPr>
            <w:tcW w:w="4068" w:type="dxa"/>
            <w:shd w:val="clear" w:color="auto" w:fill="D9D9D9" w:themeFill="background1" w:themeFillShade="D9"/>
          </w:tcPr>
          <w:p w:rsidR="00241380" w:rsidRPr="00257805" w:rsidRDefault="00241380" w:rsidP="002C10BF">
            <w:pPr>
              <w:rPr>
                <w:rFonts w:ascii="Garamond" w:hAnsi="Garamond"/>
                <w:b/>
              </w:rPr>
            </w:pPr>
            <w:r w:rsidRPr="00AF577A">
              <w:rPr>
                <w:b/>
              </w:rPr>
              <w:br w:type="page"/>
            </w:r>
            <w:r>
              <w:rPr>
                <w:b/>
              </w:rPr>
              <w:br w:type="page"/>
            </w:r>
            <w:r>
              <w:rPr>
                <w:rFonts w:ascii="Garamond" w:hAnsi="Garamond"/>
                <w:b/>
              </w:rPr>
              <w:t>LPC</w:t>
            </w:r>
            <w:r w:rsidRPr="00257805">
              <w:rPr>
                <w:rFonts w:ascii="Garamond" w:hAnsi="Garamond"/>
                <w:b/>
              </w:rPr>
              <w:br/>
            </w:r>
            <w:r w:rsidRPr="00257805">
              <w:rPr>
                <w:rFonts w:ascii="Garamond" w:hAnsi="Garamond"/>
                <w:b/>
                <w:sz w:val="20"/>
                <w:szCs w:val="20"/>
              </w:rPr>
              <w:t>(low person-centered)</w:t>
            </w:r>
          </w:p>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PRIMARY ACTIONS: Denying &amp; challenging thoughts and feelings.</w:t>
            </w:r>
          </w:p>
        </w:tc>
        <w:tc>
          <w:tcPr>
            <w:tcW w:w="4680" w:type="dxa"/>
            <w:shd w:val="clear" w:color="auto" w:fill="D9D9D9" w:themeFill="background1" w:themeFillShade="D9"/>
          </w:tcPr>
          <w:p w:rsidR="00241380" w:rsidRDefault="00241380" w:rsidP="002C10BF">
            <w:pPr>
              <w:rPr>
                <w:rFonts w:ascii="Garamond" w:eastAsiaTheme="minorHAnsi" w:hAnsi="Garamond" w:cstheme="minorBidi"/>
                <w:b/>
              </w:rPr>
            </w:pPr>
            <w:r>
              <w:rPr>
                <w:rFonts w:ascii="Garamond" w:eastAsiaTheme="minorHAnsi" w:hAnsi="Garamond" w:cstheme="minorBidi"/>
                <w:b/>
              </w:rPr>
              <w:t>MPC</w:t>
            </w:r>
            <w:r>
              <w:rPr>
                <w:rFonts w:ascii="Garamond" w:eastAsiaTheme="minorHAnsi" w:hAnsi="Garamond" w:cstheme="minorBidi"/>
                <w:b/>
              </w:rPr>
              <w:br/>
            </w:r>
            <w:r w:rsidRPr="00257805">
              <w:rPr>
                <w:rFonts w:ascii="Garamond" w:eastAsiaTheme="minorHAnsi" w:hAnsi="Garamond" w:cstheme="minorBidi"/>
                <w:b/>
                <w:sz w:val="20"/>
                <w:szCs w:val="20"/>
              </w:rPr>
              <w:t>(moderate person-centered)</w:t>
            </w:r>
          </w:p>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PRIMARY ACTIONS: Nonfeeling-centered (content only) referencing of discloser’s experiences; communicating understanding.</w:t>
            </w:r>
          </w:p>
        </w:tc>
        <w:tc>
          <w:tcPr>
            <w:tcW w:w="4320" w:type="dxa"/>
            <w:shd w:val="clear" w:color="auto" w:fill="D9D9D9" w:themeFill="background1" w:themeFillShade="D9"/>
          </w:tcPr>
          <w:p w:rsidR="00241380" w:rsidRDefault="00241380" w:rsidP="002C10BF">
            <w:pPr>
              <w:rPr>
                <w:rFonts w:ascii="Garamond" w:eastAsiaTheme="minorHAnsi" w:hAnsi="Garamond" w:cstheme="minorBidi"/>
                <w:b/>
              </w:rPr>
            </w:pPr>
            <w:r>
              <w:rPr>
                <w:rFonts w:ascii="Garamond" w:eastAsiaTheme="minorHAnsi" w:hAnsi="Garamond" w:cstheme="minorBidi"/>
                <w:b/>
              </w:rPr>
              <w:t>HPC</w:t>
            </w:r>
          </w:p>
          <w:p w:rsidR="00241380" w:rsidRDefault="00241380" w:rsidP="002C10BF">
            <w:pPr>
              <w:rPr>
                <w:rFonts w:ascii="Garamond" w:eastAsiaTheme="minorHAnsi" w:hAnsi="Garamond" w:cstheme="minorBidi"/>
                <w:b/>
              </w:rPr>
            </w:pPr>
            <w:r w:rsidRPr="00257805">
              <w:rPr>
                <w:rFonts w:ascii="Garamond" w:eastAsiaTheme="minorHAnsi" w:hAnsi="Garamond" w:cstheme="minorBidi"/>
                <w:b/>
                <w:sz w:val="20"/>
                <w:szCs w:val="20"/>
              </w:rPr>
              <w:t>(high person-centered)</w:t>
            </w:r>
          </w:p>
          <w:p w:rsidR="00241380" w:rsidRPr="00257805"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PRIMARY ACTIONS: Recognizing and elaborating of thoughts and feelings.</w:t>
            </w:r>
          </w:p>
        </w:tc>
      </w:tr>
      <w:tr w:rsidR="00241380" w:rsidTr="002C10BF">
        <w:tc>
          <w:tcPr>
            <w:tcW w:w="4068"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PC1: CONDEMNING</w:t>
            </w:r>
            <w:r>
              <w:rPr>
                <w:rFonts w:ascii="Garamond" w:eastAsiaTheme="minorHAnsi" w:hAnsi="Garamond" w:cstheme="minorBidi"/>
                <w:b/>
                <w:sz w:val="20"/>
                <w:szCs w:val="20"/>
              </w:rPr>
              <w:br/>
              <w:t>denying, blaming, critiquing</w:t>
            </w:r>
            <w:r>
              <w:rPr>
                <w:rFonts w:ascii="Garamond" w:eastAsiaTheme="minorHAnsi" w:hAnsi="Garamond" w:cstheme="minorBidi"/>
                <w:b/>
                <w:sz w:val="20"/>
                <w:szCs w:val="20"/>
              </w:rPr>
              <w:br/>
              <w:t>GET OVER IT</w:t>
            </w:r>
          </w:p>
        </w:tc>
        <w:tc>
          <w:tcPr>
            <w:tcW w:w="4680"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PC4: DIVERTING/COMPENSATING/ADVISING</w:t>
            </w:r>
            <w:r>
              <w:rPr>
                <w:rFonts w:ascii="Garamond" w:eastAsiaTheme="minorHAnsi" w:hAnsi="Garamond" w:cstheme="minorBidi"/>
                <w:b/>
                <w:sz w:val="20"/>
                <w:szCs w:val="20"/>
              </w:rPr>
              <w:br/>
              <w:t>distracting, compensation, smoothing over, silver lining, reassurances, invoking boilerplate stuff</w:t>
            </w:r>
            <w:r>
              <w:rPr>
                <w:rFonts w:ascii="Garamond" w:eastAsiaTheme="minorHAnsi" w:hAnsi="Garamond" w:cstheme="minorBidi"/>
                <w:b/>
                <w:sz w:val="20"/>
                <w:szCs w:val="20"/>
              </w:rPr>
              <w:br/>
              <w:t>IT’ll BE OK</w:t>
            </w:r>
            <w:r>
              <w:rPr>
                <w:rFonts w:ascii="Garamond" w:eastAsiaTheme="minorHAnsi" w:hAnsi="Garamond" w:cstheme="minorBidi"/>
                <w:b/>
                <w:sz w:val="20"/>
                <w:szCs w:val="20"/>
              </w:rPr>
              <w:br/>
              <w:t>LET’S GO SHOPPING</w:t>
            </w:r>
            <w:r>
              <w:rPr>
                <w:rFonts w:ascii="Garamond" w:eastAsiaTheme="minorHAnsi" w:hAnsi="Garamond" w:cstheme="minorBidi"/>
                <w:b/>
                <w:sz w:val="20"/>
                <w:szCs w:val="20"/>
              </w:rPr>
              <w:br/>
              <w:t>THINGS WILL BE BETTER</w:t>
            </w:r>
            <w:r>
              <w:rPr>
                <w:rFonts w:ascii="Garamond" w:eastAsiaTheme="minorHAnsi" w:hAnsi="Garamond" w:cstheme="minorBidi"/>
                <w:b/>
                <w:sz w:val="20"/>
                <w:szCs w:val="20"/>
              </w:rPr>
              <w:br/>
              <w:t>THIS WAS MEANT TO HAPPEN</w:t>
            </w:r>
          </w:p>
        </w:tc>
        <w:tc>
          <w:tcPr>
            <w:tcW w:w="4320"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PC7: RECOGNITION</w:t>
            </w:r>
            <w:r>
              <w:rPr>
                <w:rFonts w:ascii="Garamond" w:eastAsiaTheme="minorHAnsi" w:hAnsi="Garamond" w:cstheme="minorBidi"/>
                <w:b/>
                <w:sz w:val="20"/>
                <w:szCs w:val="20"/>
              </w:rPr>
              <w:br/>
              <w:t>clarifying emotion questions, validating emotions, offering comfort</w:t>
            </w:r>
            <w:r>
              <w:rPr>
                <w:rFonts w:ascii="Garamond" w:eastAsiaTheme="minorHAnsi" w:hAnsi="Garamond" w:cstheme="minorBidi"/>
                <w:b/>
                <w:sz w:val="20"/>
                <w:szCs w:val="20"/>
              </w:rPr>
              <w:br/>
              <w:t>SO YOU MUST HAVE FELT REALLY SAD, RIGHT?</w:t>
            </w:r>
            <w:r>
              <w:rPr>
                <w:rFonts w:ascii="Garamond" w:eastAsiaTheme="minorHAnsi" w:hAnsi="Garamond" w:cstheme="minorBidi"/>
                <w:b/>
                <w:sz w:val="20"/>
                <w:szCs w:val="20"/>
              </w:rPr>
              <w:br/>
              <w:t>I CAN IMAGINE HOW SAD YOU WERE</w:t>
            </w:r>
          </w:p>
        </w:tc>
      </w:tr>
      <w:tr w:rsidR="00241380" w:rsidTr="002C10BF">
        <w:tc>
          <w:tcPr>
            <w:tcW w:w="4068"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PC2: CHALLENGING</w:t>
            </w:r>
            <w:r>
              <w:rPr>
                <w:rFonts w:ascii="Garamond" w:eastAsiaTheme="minorHAnsi" w:hAnsi="Garamond" w:cstheme="minorBidi"/>
                <w:b/>
                <w:sz w:val="20"/>
                <w:szCs w:val="20"/>
              </w:rPr>
              <w:br/>
              <w:t>feelings are unwaranted/ unreasonable; d. is responsible</w:t>
            </w:r>
            <w:r>
              <w:rPr>
                <w:rFonts w:ascii="Garamond" w:eastAsiaTheme="minorHAnsi" w:hAnsi="Garamond" w:cstheme="minorBidi"/>
                <w:b/>
                <w:sz w:val="20"/>
                <w:szCs w:val="20"/>
              </w:rPr>
              <w:br/>
              <w:t>YOU HAVE NO REASON TO BE SAD</w:t>
            </w:r>
          </w:p>
        </w:tc>
        <w:tc>
          <w:tcPr>
            <w:tcW w:w="4680"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5: SYMPATHYZING</w:t>
            </w:r>
            <w:r>
              <w:rPr>
                <w:rFonts w:ascii="Garamond" w:eastAsiaTheme="minorHAnsi" w:hAnsi="Garamond" w:cstheme="minorBidi"/>
                <w:b/>
                <w:sz w:val="20"/>
                <w:szCs w:val="20"/>
              </w:rPr>
              <w:br/>
              <w:t>condolence, regret, achknowledges/affirms actions (no emotion statements), newsmarks, invitation to talk/take time, reassurances, backchannels, shares relevant similar experiences (albeit brief)</w:t>
            </w:r>
            <w:r>
              <w:rPr>
                <w:rFonts w:ascii="Garamond" w:eastAsiaTheme="minorHAnsi" w:hAnsi="Garamond" w:cstheme="minorBidi"/>
                <w:b/>
                <w:sz w:val="20"/>
                <w:szCs w:val="20"/>
              </w:rPr>
              <w:br/>
              <w:t>I’M SO SORRY</w:t>
            </w:r>
            <w:r>
              <w:rPr>
                <w:rFonts w:ascii="Garamond" w:eastAsiaTheme="minorHAnsi" w:hAnsi="Garamond" w:cstheme="minorBidi"/>
                <w:b/>
                <w:sz w:val="20"/>
                <w:szCs w:val="20"/>
              </w:rPr>
              <w:br/>
              <w:t>OH NO!/SHE DID?</w:t>
            </w:r>
            <w:r>
              <w:rPr>
                <w:rFonts w:ascii="Garamond" w:eastAsiaTheme="minorHAnsi" w:hAnsi="Garamond" w:cstheme="minorBidi"/>
                <w:b/>
                <w:sz w:val="20"/>
                <w:szCs w:val="20"/>
              </w:rPr>
              <w:br/>
              <w:t>UH HUH</w:t>
            </w:r>
            <w:r>
              <w:rPr>
                <w:rFonts w:ascii="Garamond" w:eastAsiaTheme="minorHAnsi" w:hAnsi="Garamond" w:cstheme="minorBidi"/>
                <w:b/>
                <w:sz w:val="20"/>
                <w:szCs w:val="20"/>
              </w:rPr>
              <w:br/>
              <w:t>TAKE YOUR TIME</w:t>
            </w:r>
            <w:r>
              <w:rPr>
                <w:rFonts w:ascii="Garamond" w:eastAsiaTheme="minorHAnsi" w:hAnsi="Garamond" w:cstheme="minorBidi"/>
                <w:b/>
                <w:sz w:val="20"/>
                <w:szCs w:val="20"/>
              </w:rPr>
              <w:br/>
              <w:t>I WOULD BE SAD,TOO!</w:t>
            </w:r>
            <w:r>
              <w:rPr>
                <w:rFonts w:ascii="Garamond" w:eastAsiaTheme="minorHAnsi" w:hAnsi="Garamond" w:cstheme="minorBidi"/>
                <w:b/>
                <w:sz w:val="20"/>
                <w:szCs w:val="20"/>
              </w:rPr>
              <w:br/>
              <w:t>THIS SUCKS!</w:t>
            </w:r>
            <w:r>
              <w:rPr>
                <w:rFonts w:ascii="Garamond" w:eastAsiaTheme="minorHAnsi" w:hAnsi="Garamond" w:cstheme="minorBidi"/>
                <w:b/>
                <w:sz w:val="20"/>
                <w:szCs w:val="20"/>
              </w:rPr>
              <w:br/>
              <w:t>I’M HERE FOR YOU.</w:t>
            </w:r>
            <w:r>
              <w:rPr>
                <w:rFonts w:ascii="Garamond" w:eastAsiaTheme="minorHAnsi" w:hAnsi="Garamond" w:cstheme="minorBidi"/>
                <w:b/>
                <w:sz w:val="20"/>
                <w:szCs w:val="20"/>
              </w:rPr>
              <w:br/>
              <w:t>THIS HAPPENED TO ME (relevant to disclosure)</w:t>
            </w:r>
          </w:p>
        </w:tc>
        <w:tc>
          <w:tcPr>
            <w:tcW w:w="4320"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PC8: ELABORATION</w:t>
            </w:r>
            <w:r>
              <w:rPr>
                <w:rFonts w:ascii="Garamond" w:eastAsiaTheme="minorHAnsi" w:hAnsi="Garamond" w:cstheme="minorBidi"/>
                <w:b/>
                <w:sz w:val="20"/>
                <w:szCs w:val="20"/>
              </w:rPr>
              <w:br/>
              <w:t>recognizing emotion and explaining it</w:t>
            </w:r>
            <w:r>
              <w:rPr>
                <w:rFonts w:ascii="Garamond" w:eastAsiaTheme="minorHAnsi" w:hAnsi="Garamond" w:cstheme="minorBidi"/>
                <w:b/>
                <w:sz w:val="20"/>
                <w:szCs w:val="20"/>
              </w:rPr>
              <w:br/>
              <w:t>MAYBE YOUFRUSTRATED BECAUSE HE SAID THAT TO YOU WHEN HE TALKED ABOUT LAST WEEK-END.</w:t>
            </w:r>
          </w:p>
        </w:tc>
      </w:tr>
      <w:tr w:rsidR="00241380" w:rsidTr="002C10BF">
        <w:tc>
          <w:tcPr>
            <w:tcW w:w="4068"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PC3: IGNORING</w:t>
            </w:r>
            <w:r>
              <w:rPr>
                <w:rFonts w:ascii="Garamond" w:eastAsiaTheme="minorHAnsi" w:hAnsi="Garamond" w:cstheme="minorBidi"/>
                <w:b/>
                <w:sz w:val="20"/>
                <w:szCs w:val="20"/>
              </w:rPr>
              <w:br/>
              <w:t>Evaluating/juding, directives how one needs to feel/act, talking about own experiences</w:t>
            </w:r>
            <w:r>
              <w:rPr>
                <w:rFonts w:ascii="Garamond" w:eastAsiaTheme="minorHAnsi" w:hAnsi="Garamond" w:cstheme="minorBidi"/>
                <w:b/>
                <w:sz w:val="20"/>
                <w:szCs w:val="20"/>
              </w:rPr>
              <w:br/>
              <w:t>THINGS HAPPEN FOR A REASON</w:t>
            </w:r>
            <w:r>
              <w:rPr>
                <w:rFonts w:ascii="Garamond" w:eastAsiaTheme="minorHAnsi" w:hAnsi="Garamond" w:cstheme="minorBidi"/>
                <w:b/>
                <w:sz w:val="20"/>
                <w:szCs w:val="20"/>
              </w:rPr>
              <w:br/>
              <w:t>I WOULD NO WORRY</w:t>
            </w:r>
            <w:r>
              <w:rPr>
                <w:rFonts w:ascii="Garamond" w:eastAsiaTheme="minorHAnsi" w:hAnsi="Garamond" w:cstheme="minorBidi"/>
                <w:b/>
                <w:sz w:val="20"/>
                <w:szCs w:val="20"/>
              </w:rPr>
              <w:br/>
              <w:t>THIS DOES NOT SOUND SO BAD</w:t>
            </w:r>
            <w:r>
              <w:rPr>
                <w:rFonts w:ascii="Garamond" w:eastAsiaTheme="minorHAnsi" w:hAnsi="Garamond" w:cstheme="minorBidi"/>
                <w:b/>
                <w:sz w:val="20"/>
                <w:szCs w:val="20"/>
              </w:rPr>
              <w:br/>
              <w:t>IT’S THE OTHER PERSON’S FAULTTHIS HAPPENED TO ME (irrelevant to disclosure; might lead to role change)</w:t>
            </w:r>
            <w:r>
              <w:rPr>
                <w:rFonts w:ascii="Garamond" w:eastAsiaTheme="minorHAnsi" w:hAnsi="Garamond" w:cstheme="minorBidi"/>
                <w:b/>
                <w:sz w:val="20"/>
                <w:szCs w:val="20"/>
              </w:rPr>
              <w:br/>
            </w:r>
          </w:p>
        </w:tc>
        <w:tc>
          <w:tcPr>
            <w:tcW w:w="4680"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PC6: ACKNOWLEDGING</w:t>
            </w:r>
            <w:r>
              <w:rPr>
                <w:rFonts w:ascii="Garamond" w:eastAsiaTheme="minorHAnsi" w:hAnsi="Garamond" w:cstheme="minorBidi"/>
                <w:b/>
                <w:sz w:val="20"/>
                <w:szCs w:val="20"/>
              </w:rPr>
              <w:br/>
              <w:t xml:space="preserve">clarifying questions for content only, nonfeeling-centered explanation, </w:t>
            </w:r>
            <w:r w:rsidRPr="00F62D90">
              <w:rPr>
                <w:rFonts w:ascii="Garamond" w:eastAsiaTheme="minorHAnsi" w:hAnsi="Garamond" w:cstheme="minorBidi"/>
                <w:b/>
                <w:sz w:val="20"/>
                <w:szCs w:val="20"/>
              </w:rPr>
              <w:t>paraphrasing what happened</w:t>
            </w:r>
            <w:r>
              <w:rPr>
                <w:rFonts w:ascii="Garamond" w:eastAsiaTheme="minorHAnsi" w:hAnsi="Garamond" w:cstheme="minorBidi"/>
                <w:b/>
                <w:sz w:val="20"/>
                <w:szCs w:val="20"/>
              </w:rPr>
              <w:br/>
              <w:t>WHAT HAPPENED THEN?</w:t>
            </w:r>
            <w:r>
              <w:rPr>
                <w:rFonts w:ascii="Garamond" w:eastAsiaTheme="minorHAnsi" w:hAnsi="Garamond" w:cstheme="minorBidi"/>
                <w:b/>
                <w:sz w:val="20"/>
                <w:szCs w:val="20"/>
              </w:rPr>
              <w:br/>
              <w:t>THAT TEST WAS SO HARD TO DO THOUGH.</w:t>
            </w:r>
          </w:p>
          <w:p w:rsidR="00241380" w:rsidRDefault="00241380" w:rsidP="002C10BF">
            <w:pPr>
              <w:rPr>
                <w:rFonts w:ascii="Garamond" w:eastAsiaTheme="minorHAnsi" w:hAnsi="Garamond" w:cstheme="minorBidi"/>
                <w:b/>
                <w:sz w:val="20"/>
                <w:szCs w:val="20"/>
              </w:rPr>
            </w:pPr>
          </w:p>
        </w:tc>
        <w:tc>
          <w:tcPr>
            <w:tcW w:w="4320" w:type="dxa"/>
          </w:tcPr>
          <w:p w:rsidR="00241380" w:rsidRDefault="00241380" w:rsidP="002C10BF">
            <w:pPr>
              <w:rPr>
                <w:rFonts w:ascii="Garamond" w:eastAsiaTheme="minorHAnsi" w:hAnsi="Garamond" w:cstheme="minorBidi"/>
                <w:b/>
                <w:sz w:val="20"/>
                <w:szCs w:val="20"/>
              </w:rPr>
            </w:pPr>
            <w:r>
              <w:rPr>
                <w:rFonts w:ascii="Garamond" w:eastAsiaTheme="minorHAnsi" w:hAnsi="Garamond" w:cstheme="minorBidi"/>
                <w:b/>
                <w:sz w:val="20"/>
                <w:szCs w:val="20"/>
              </w:rPr>
              <w:t>PC9: REFRAMING</w:t>
            </w:r>
            <w:r>
              <w:rPr>
                <w:rFonts w:ascii="Garamond" w:eastAsiaTheme="minorHAnsi" w:hAnsi="Garamond" w:cstheme="minorBidi"/>
                <w:b/>
                <w:sz w:val="20"/>
                <w:szCs w:val="20"/>
              </w:rPr>
              <w:br/>
              <w:t>offering a different perspective and positive aspects that can be learned</w:t>
            </w:r>
            <w:r>
              <w:rPr>
                <w:rFonts w:ascii="Garamond" w:eastAsiaTheme="minorHAnsi" w:hAnsi="Garamond" w:cstheme="minorBidi"/>
                <w:b/>
                <w:sz w:val="20"/>
                <w:szCs w:val="20"/>
              </w:rPr>
              <w:br/>
              <w:t>I KNOW THIS MADE YOU ANGRY BUT IMAGINE HOW MUCH MORE YOU NOW KNOW ABOUT X</w:t>
            </w:r>
          </w:p>
        </w:tc>
      </w:tr>
    </w:tbl>
    <w:p w:rsidR="00241380" w:rsidRDefault="00241380">
      <w:pPr>
        <w:spacing w:after="160" w:line="259" w:lineRule="auto"/>
        <w:rPr>
          <w:noProof/>
        </w:rPr>
      </w:pPr>
    </w:p>
    <w:p w:rsidR="00241380" w:rsidRPr="008F489E" w:rsidRDefault="00241380" w:rsidP="002C10BF">
      <w:pPr>
        <w:spacing w:after="160" w:line="259" w:lineRule="auto"/>
        <w:rPr>
          <w:rFonts w:ascii="Garamond" w:eastAsiaTheme="minorHAnsi" w:hAnsi="Garamond" w:cstheme="minorBidi"/>
          <w:noProof/>
          <w:szCs w:val="22"/>
        </w:rPr>
        <w:sectPr w:rsidR="00241380" w:rsidRPr="008F489E" w:rsidSect="002C10BF">
          <w:headerReference w:type="default" r:id="rId9"/>
          <w:pgSz w:w="12240" w:h="15840"/>
          <w:pgMar w:top="1440" w:right="1440" w:bottom="1440" w:left="1440" w:header="720" w:footer="720" w:gutter="0"/>
          <w:cols w:space="720"/>
          <w:docGrid w:linePitch="360"/>
        </w:sectPr>
      </w:pPr>
    </w:p>
    <w:p w:rsidR="00241380" w:rsidRDefault="00241380" w:rsidP="002C10BF">
      <w:pPr>
        <w:spacing w:after="200" w:line="480" w:lineRule="auto"/>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-431800</wp:posOffset>
                </wp:positionH>
                <wp:positionV relativeFrom="paragraph">
                  <wp:posOffset>4732655</wp:posOffset>
                </wp:positionV>
                <wp:extent cx="8552180" cy="508000"/>
                <wp:effectExtent l="0" t="0" r="127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508000"/>
                        </a:xfrm>
                        <a:prstGeom prst="rect">
                          <a:avLst/>
                        </a:prstGeom>
                        <a:solidFill>
                          <a:srgbClr val="FFFFFF"/>
                        </a:solidFill>
                        <a:ln w="9525">
                          <a:noFill/>
                          <a:miter lim="800000"/>
                          <a:headEnd/>
                          <a:tailEnd/>
                        </a:ln>
                      </wps:spPr>
                      <wps:txbx>
                        <w:txbxContent>
                          <w:p w:rsidR="00AC70E9" w:rsidRDefault="00AC70E9" w:rsidP="002C10BF">
                            <w:pPr>
                              <w:textDirection w:val="btLr"/>
                            </w:pPr>
                            <w:r>
                              <w:rPr>
                                <w:rFonts w:ascii="Garamond" w:eastAsia="Garamond" w:hAnsi="Garamond" w:cs="Garamond"/>
                                <w:i/>
                              </w:rPr>
                              <w:t xml:space="preserve">Figure 2. </w:t>
                            </w:r>
                            <w:r>
                              <w:rPr>
                                <w:rFonts w:ascii="Garamond" w:eastAsia="Garamond" w:hAnsi="Garamond" w:cs="Garamond"/>
                              </w:rPr>
                              <w:t>Decision tree for coding conversational utterances for person centeredness. Proper coding of PC requires an initial read of the entire conversations to get a sense of the nature and context of the conversation.</w:t>
                            </w:r>
                          </w:p>
                          <w:p w:rsidR="00AC70E9" w:rsidRDefault="00AC70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372.65pt;width:673.4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QoIAIAAB0EAAAOAAAAZHJzL2Uyb0RvYy54bWysU9tuGyEQfa/Uf0C813uRt3FWXkepU1eV&#10;0ouU9ANYlvWiAkMBezf9+g6s41jpW1UeEMMMhzNnZtY3k1bkKJyXYBpaLHJKhOHQSbNv6I/H3bsV&#10;JT4w0zEFRjT0SXh6s3n7Zj3aWpQwgOqEIwhifD3ahg4h2DrLPB+EZn4BVhh09uA0C2i6fdY5NiK6&#10;VlmZ5++zEVxnHXDhPd7ezU66Sfh9L3j41vdeBKIaitxC2l3a27hnmzWr947ZQfITDfYPLDSTBj89&#10;Q92xwMjByb+gtOQOPPRhwUFn0PeSi5QDZlPkr7J5GJgVKRcUx9uzTP7/wfKvx++OyK6hZXFFiWEa&#10;i/QopkA+wETKqM9ofY1hDxYDw4TXWOeUq7f3wH96YmA7MLMXt87BOAjWIb8ivswuns44PoK04xfo&#10;8Bt2CJCApt7pKB7KQRAd6/R0rk2kwvFyVVVlsUIXR1+Vr/I8FS9j9fNr63z4JECTeGiow9ondHa8&#10;9yGyYfVzSPzMg5LdTiqVDLdvt8qRI8M+2aWVEngVpgwZG3pdlVVCNhDfpxbSMmAfK6mRKVKbybE6&#10;qvHRdCkkMKnmMzJR5iRPVGTWJkzthIFRsxa6JxTKwdyvOF94GMD9pmTEXm2o/3VgTlCiPhsU+7pY&#10;LmNzJ2NZXZVouEtPe+lhhiNUQwMl83Eb0kBEHQzcYlF6mfR6YXLiij2YZDzNS2zySztFvUz15g8A&#10;AAD//wMAUEsDBBQABgAIAAAAIQDRO0ew4AAAAAwBAAAPAAAAZHJzL2Rvd25yZXYueG1sTI/BToNA&#10;EIbvJr7DZky8mHYRW0DK0KiJxmtrH2Bhp0DKzhJ2W+jbuz3pcWb+/PN9xXY2vbjQ6DrLCM/LCARx&#10;bXXHDcLh53ORgXBesVa9ZUK4koNteX9XqFzbiXd02ftGhBJ2uUJovR9yKV3dklFuaQficDva0Sgf&#10;xrGRelRTKDe9jKMokUZ1HD60aqCPlurT/mwQjt/T0/p1qr78Id2tknfVpZW9Ij4+zG8bEJ5m/xeG&#10;G35AhzIwVfbM2okeYZFkwcUjpKv1C4hbIk6zYFMhZHFYybKQ/yXKXwAAAP//AwBQSwECLQAUAAYA&#10;CAAAACEAtoM4kv4AAADhAQAAEwAAAAAAAAAAAAAAAAAAAAAAW0NvbnRlbnRfVHlwZXNdLnhtbFBL&#10;AQItABQABgAIAAAAIQA4/SH/1gAAAJQBAAALAAAAAAAAAAAAAAAAAC8BAABfcmVscy8ucmVsc1BL&#10;AQItABQABgAIAAAAIQBlEwQoIAIAAB0EAAAOAAAAAAAAAAAAAAAAAC4CAABkcnMvZTJvRG9jLnht&#10;bFBLAQItABQABgAIAAAAIQDRO0ew4AAAAAwBAAAPAAAAAAAAAAAAAAAAAHoEAABkcnMvZG93bnJl&#10;di54bWxQSwUGAAAAAAQABADzAAAAhwUAAAAA&#10;" stroked="f">
                <v:textbox>
                  <w:txbxContent>
                    <w:p w:rsidR="00AC70E9" w:rsidRDefault="00AC70E9" w:rsidP="002C10BF">
                      <w:pPr>
                        <w:textDirection w:val="btLr"/>
                      </w:pPr>
                      <w:r>
                        <w:rPr>
                          <w:rFonts w:ascii="Garamond" w:eastAsia="Garamond" w:hAnsi="Garamond" w:cs="Garamond"/>
                          <w:i/>
                        </w:rPr>
                        <w:t xml:space="preserve">Figure 2. </w:t>
                      </w:r>
                      <w:r>
                        <w:rPr>
                          <w:rFonts w:ascii="Garamond" w:eastAsia="Garamond" w:hAnsi="Garamond" w:cs="Garamond"/>
                        </w:rPr>
                        <w:t>Decision tree for coding conversational utterances for person centeredness. Proper coding of PC requires an initial read of the entire conversations to get a sense of the nature and context of the conversation.</w:t>
                      </w:r>
                    </w:p>
                    <w:p w:rsidR="00AC70E9" w:rsidRDefault="00AC70E9"/>
                  </w:txbxContent>
                </v:textbox>
                <w10:wrap type="square"/>
              </v:shape>
            </w:pict>
          </mc:Fallback>
        </mc:AlternateContent>
      </w:r>
      <w:r>
        <w:rPr>
          <w:noProof/>
        </w:rPr>
        <mc:AlternateContent>
          <mc:Choice Requires="wpg">
            <w:drawing>
              <wp:inline distT="0" distB="0" distL="0" distR="0" wp14:anchorId="4A472548" wp14:editId="266E1632">
                <wp:extent cx="8229600" cy="4256105"/>
                <wp:effectExtent l="0" t="0" r="19050" b="0"/>
                <wp:docPr id="6" name="Group 6"/>
                <wp:cNvGraphicFramePr/>
                <a:graphic xmlns:a="http://schemas.openxmlformats.org/drawingml/2006/main">
                  <a:graphicData uri="http://schemas.microsoft.com/office/word/2010/wordprocessingGroup">
                    <wpg:wgp>
                      <wpg:cNvGrpSpPr/>
                      <wpg:grpSpPr>
                        <a:xfrm>
                          <a:off x="0" y="0"/>
                          <a:ext cx="8229600" cy="4256105"/>
                          <a:chOff x="1212150" y="1919450"/>
                          <a:chExt cx="8267700" cy="3721100"/>
                        </a:xfrm>
                      </wpg:grpSpPr>
                      <wpg:grpSp>
                        <wpg:cNvPr id="3" name="Group 3"/>
                        <wpg:cNvGrpSpPr/>
                        <wpg:grpSpPr>
                          <a:xfrm>
                            <a:off x="1212150" y="1919450"/>
                            <a:ext cx="8267700" cy="3721100"/>
                            <a:chOff x="0" y="0"/>
                            <a:chExt cx="8272625" cy="3722125"/>
                          </a:xfrm>
                        </wpg:grpSpPr>
                        <wps:wsp>
                          <wps:cNvPr id="24" name="Rectangle 24"/>
                          <wps:cNvSpPr/>
                          <wps:spPr>
                            <a:xfrm>
                              <a:off x="0" y="0"/>
                              <a:ext cx="8272625" cy="3722125"/>
                            </a:xfrm>
                            <a:prstGeom prst="rect">
                              <a:avLst/>
                            </a:prstGeom>
                            <a:noFill/>
                            <a:ln>
                              <a:noFill/>
                            </a:ln>
                          </wps:spPr>
                          <wps:txbx>
                            <w:txbxContent>
                              <w:p w:rsidR="00AC70E9" w:rsidRDefault="00AC70E9" w:rsidP="002C10BF">
                                <w:pPr>
                                  <w:textDirection w:val="btLr"/>
                                </w:pPr>
                              </w:p>
                            </w:txbxContent>
                          </wps:txbx>
                          <wps:bodyPr wrap="square" lIns="91425" tIns="91425" rIns="91425" bIns="91425" anchor="ctr" anchorCtr="0"/>
                        </wps:wsp>
                        <wpg:grpSp>
                          <wpg:cNvPr id="25" name="Group 25"/>
                          <wpg:cNvGrpSpPr/>
                          <wpg:grpSpPr>
                            <a:xfrm>
                              <a:off x="0" y="0"/>
                              <a:ext cx="8272624" cy="3722125"/>
                              <a:chOff x="0" y="0"/>
                              <a:chExt cx="8272624" cy="3722125"/>
                            </a:xfrm>
                          </wpg:grpSpPr>
                          <wps:wsp>
                            <wps:cNvPr id="26" name="Rectangle 26"/>
                            <wps:cNvSpPr/>
                            <wps:spPr>
                              <a:xfrm>
                                <a:off x="0" y="0"/>
                                <a:ext cx="8272624" cy="3722125"/>
                              </a:xfrm>
                              <a:prstGeom prst="rect">
                                <a:avLst/>
                              </a:prstGeom>
                              <a:noFill/>
                              <a:ln>
                                <a:noFill/>
                              </a:ln>
                            </wps:spPr>
                            <wps:txbx>
                              <w:txbxContent>
                                <w:p w:rsidR="00AC70E9" w:rsidRDefault="00AC70E9" w:rsidP="002C10BF">
                                  <w:pPr>
                                    <w:textDirection w:val="btLr"/>
                                  </w:pPr>
                                </w:p>
                              </w:txbxContent>
                            </wps:txbx>
                            <wps:bodyPr wrap="square" lIns="91425" tIns="91425" rIns="91425" bIns="91425" anchor="ctr" anchorCtr="0"/>
                          </wps:wsp>
                          <wps:wsp>
                            <wps:cNvPr id="27" name="Freeform 27"/>
                            <wps:cNvSpPr/>
                            <wps:spPr>
                              <a:xfrm>
                                <a:off x="6876775" y="2413275"/>
                                <a:ext cx="927538" cy="220712"/>
                              </a:xfrm>
                              <a:custGeom>
                                <a:avLst/>
                                <a:gdLst/>
                                <a:ahLst/>
                                <a:cxnLst/>
                                <a:rect l="0" t="0" r="0" b="0"/>
                                <a:pathLst>
                                  <a:path w="120000" h="120000" extrusionOk="0">
                                    <a:moveTo>
                                      <a:pt x="0" y="0"/>
                                    </a:moveTo>
                                    <a:lnTo>
                                      <a:pt x="0" y="81776"/>
                                    </a:lnTo>
                                    <a:lnTo>
                                      <a:pt x="120000" y="81776"/>
                                    </a:lnTo>
                                    <a:lnTo>
                                      <a:pt x="12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28" name="Freeform 28"/>
                            <wps:cNvSpPr/>
                            <wps:spPr>
                              <a:xfrm>
                                <a:off x="6831053" y="2413275"/>
                                <a:ext cx="91438" cy="220712"/>
                              </a:xfrm>
                              <a:custGeom>
                                <a:avLst/>
                                <a:gdLst/>
                                <a:ahLst/>
                                <a:cxnLst/>
                                <a:rect l="0" t="0" r="0" b="0"/>
                                <a:pathLst>
                                  <a:path w="120000" h="120000" extrusionOk="0">
                                    <a:moveTo>
                                      <a:pt x="60000" y="0"/>
                                    </a:moveTo>
                                    <a:lnTo>
                                      <a:pt x="6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29" name="Freeform 29"/>
                            <wps:cNvSpPr/>
                            <wps:spPr>
                              <a:xfrm>
                                <a:off x="5949235" y="2413275"/>
                                <a:ext cx="927538" cy="220712"/>
                              </a:xfrm>
                              <a:custGeom>
                                <a:avLst/>
                                <a:gdLst/>
                                <a:ahLst/>
                                <a:cxnLst/>
                                <a:rect l="0" t="0" r="0" b="0"/>
                                <a:pathLst>
                                  <a:path w="120000" h="120000" extrusionOk="0">
                                    <a:moveTo>
                                      <a:pt x="120000" y="0"/>
                                    </a:moveTo>
                                    <a:lnTo>
                                      <a:pt x="120000" y="81776"/>
                                    </a:lnTo>
                                    <a:lnTo>
                                      <a:pt x="0" y="81776"/>
                                    </a:lnTo>
                                    <a:lnTo>
                                      <a:pt x="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0" name="Freeform 30"/>
                            <wps:cNvSpPr/>
                            <wps:spPr>
                              <a:xfrm>
                                <a:off x="6831053" y="1710663"/>
                                <a:ext cx="91438" cy="220712"/>
                              </a:xfrm>
                              <a:custGeom>
                                <a:avLst/>
                                <a:gdLst/>
                                <a:ahLst/>
                                <a:cxnLst/>
                                <a:rect l="0" t="0" r="0" b="0"/>
                                <a:pathLst>
                                  <a:path w="120000" h="120000" extrusionOk="0">
                                    <a:moveTo>
                                      <a:pt x="60000" y="0"/>
                                    </a:moveTo>
                                    <a:lnTo>
                                      <a:pt x="6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1" name="Freeform 31"/>
                            <wps:cNvSpPr/>
                            <wps:spPr>
                              <a:xfrm>
                                <a:off x="4789807" y="1008050"/>
                                <a:ext cx="2086966" cy="220712"/>
                              </a:xfrm>
                              <a:custGeom>
                                <a:avLst/>
                                <a:gdLst/>
                                <a:ahLst/>
                                <a:cxnLst/>
                                <a:rect l="0" t="0" r="0" b="0"/>
                                <a:pathLst>
                                  <a:path w="120000" h="120000" extrusionOk="0">
                                    <a:moveTo>
                                      <a:pt x="0" y="0"/>
                                    </a:moveTo>
                                    <a:lnTo>
                                      <a:pt x="0" y="81776"/>
                                    </a:lnTo>
                                    <a:lnTo>
                                      <a:pt x="120000" y="81776"/>
                                    </a:lnTo>
                                    <a:lnTo>
                                      <a:pt x="120000" y="120000"/>
                                    </a:lnTo>
                                  </a:path>
                                </a:pathLst>
                              </a:custGeom>
                              <a:noFill/>
                              <a:ln w="25400" cap="flat" cmpd="sng">
                                <a:solidFill>
                                  <a:srgbClr val="3B6495"/>
                                </a:solidFill>
                                <a:prstDash val="solid"/>
                                <a:round/>
                                <a:headEnd type="none" w="med" len="med"/>
                                <a:tailEnd type="none" w="med" len="med"/>
                              </a:ln>
                            </wps:spPr>
                            <wps:bodyPr wrap="square" lIns="91425" tIns="91425" rIns="91425" bIns="91425" anchor="ctr" anchorCtr="0"/>
                          </wps:wsp>
                          <wps:wsp>
                            <wps:cNvPr id="32" name="Freeform 32"/>
                            <wps:cNvSpPr/>
                            <wps:spPr>
                              <a:xfrm>
                                <a:off x="4094153" y="2413275"/>
                                <a:ext cx="927538" cy="220712"/>
                              </a:xfrm>
                              <a:custGeom>
                                <a:avLst/>
                                <a:gdLst/>
                                <a:ahLst/>
                                <a:cxnLst/>
                                <a:rect l="0" t="0" r="0" b="0"/>
                                <a:pathLst>
                                  <a:path w="120000" h="120000" extrusionOk="0">
                                    <a:moveTo>
                                      <a:pt x="0" y="0"/>
                                    </a:moveTo>
                                    <a:lnTo>
                                      <a:pt x="0" y="81776"/>
                                    </a:lnTo>
                                    <a:lnTo>
                                      <a:pt x="120000" y="81776"/>
                                    </a:lnTo>
                                    <a:lnTo>
                                      <a:pt x="12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3" name="Freeform 33"/>
                            <wps:cNvSpPr/>
                            <wps:spPr>
                              <a:xfrm>
                                <a:off x="4048432" y="2413275"/>
                                <a:ext cx="91438" cy="220712"/>
                              </a:xfrm>
                              <a:custGeom>
                                <a:avLst/>
                                <a:gdLst/>
                                <a:ahLst/>
                                <a:cxnLst/>
                                <a:rect l="0" t="0" r="0" b="0"/>
                                <a:pathLst>
                                  <a:path w="120000" h="120000" extrusionOk="0">
                                    <a:moveTo>
                                      <a:pt x="60000" y="0"/>
                                    </a:moveTo>
                                    <a:lnTo>
                                      <a:pt x="6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4" name="Freeform 34"/>
                            <wps:cNvSpPr/>
                            <wps:spPr>
                              <a:xfrm>
                                <a:off x="3166614" y="2413275"/>
                                <a:ext cx="927538" cy="220712"/>
                              </a:xfrm>
                              <a:custGeom>
                                <a:avLst/>
                                <a:gdLst/>
                                <a:ahLst/>
                                <a:cxnLst/>
                                <a:rect l="0" t="0" r="0" b="0"/>
                                <a:pathLst>
                                  <a:path w="120000" h="120000" extrusionOk="0">
                                    <a:moveTo>
                                      <a:pt x="120000" y="0"/>
                                    </a:moveTo>
                                    <a:lnTo>
                                      <a:pt x="120000" y="81776"/>
                                    </a:lnTo>
                                    <a:lnTo>
                                      <a:pt x="0" y="81776"/>
                                    </a:lnTo>
                                    <a:lnTo>
                                      <a:pt x="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5" name="Freeform 35"/>
                            <wps:cNvSpPr/>
                            <wps:spPr>
                              <a:xfrm>
                                <a:off x="2702841" y="1710663"/>
                                <a:ext cx="1391310" cy="220712"/>
                              </a:xfrm>
                              <a:custGeom>
                                <a:avLst/>
                                <a:gdLst/>
                                <a:ahLst/>
                                <a:cxnLst/>
                                <a:rect l="0" t="0" r="0" b="0"/>
                                <a:pathLst>
                                  <a:path w="120000" h="120000" extrusionOk="0">
                                    <a:moveTo>
                                      <a:pt x="0" y="0"/>
                                    </a:moveTo>
                                    <a:lnTo>
                                      <a:pt x="0" y="81776"/>
                                    </a:lnTo>
                                    <a:lnTo>
                                      <a:pt x="120000" y="81776"/>
                                    </a:lnTo>
                                    <a:lnTo>
                                      <a:pt x="12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6" name="Freeform 36"/>
                            <wps:cNvSpPr/>
                            <wps:spPr>
                              <a:xfrm>
                                <a:off x="1311533" y="2413275"/>
                                <a:ext cx="927538" cy="220712"/>
                              </a:xfrm>
                              <a:custGeom>
                                <a:avLst/>
                                <a:gdLst/>
                                <a:ahLst/>
                                <a:cxnLst/>
                                <a:rect l="0" t="0" r="0" b="0"/>
                                <a:pathLst>
                                  <a:path w="120000" h="120000" extrusionOk="0">
                                    <a:moveTo>
                                      <a:pt x="0" y="0"/>
                                    </a:moveTo>
                                    <a:lnTo>
                                      <a:pt x="0" y="81776"/>
                                    </a:lnTo>
                                    <a:lnTo>
                                      <a:pt x="120000" y="81776"/>
                                    </a:lnTo>
                                    <a:lnTo>
                                      <a:pt x="12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7" name="Freeform 37"/>
                            <wps:cNvSpPr/>
                            <wps:spPr>
                              <a:xfrm>
                                <a:off x="1265812" y="2413275"/>
                                <a:ext cx="91438" cy="220712"/>
                              </a:xfrm>
                              <a:custGeom>
                                <a:avLst/>
                                <a:gdLst/>
                                <a:ahLst/>
                                <a:cxnLst/>
                                <a:rect l="0" t="0" r="0" b="0"/>
                                <a:pathLst>
                                  <a:path w="120000" h="120000" extrusionOk="0">
                                    <a:moveTo>
                                      <a:pt x="60000" y="0"/>
                                    </a:moveTo>
                                    <a:lnTo>
                                      <a:pt x="6000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8" name="Freeform 38"/>
                            <wps:cNvSpPr/>
                            <wps:spPr>
                              <a:xfrm>
                                <a:off x="383990" y="2413275"/>
                                <a:ext cx="927538" cy="220712"/>
                              </a:xfrm>
                              <a:custGeom>
                                <a:avLst/>
                                <a:gdLst/>
                                <a:ahLst/>
                                <a:cxnLst/>
                                <a:rect l="0" t="0" r="0" b="0"/>
                                <a:pathLst>
                                  <a:path w="120000" h="120000" extrusionOk="0">
                                    <a:moveTo>
                                      <a:pt x="120000" y="0"/>
                                    </a:moveTo>
                                    <a:lnTo>
                                      <a:pt x="120000" y="81776"/>
                                    </a:lnTo>
                                    <a:lnTo>
                                      <a:pt x="0" y="81776"/>
                                    </a:lnTo>
                                    <a:lnTo>
                                      <a:pt x="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39" name="Freeform 39"/>
                            <wps:cNvSpPr/>
                            <wps:spPr>
                              <a:xfrm>
                                <a:off x="1311533" y="1710663"/>
                                <a:ext cx="1391310" cy="220712"/>
                              </a:xfrm>
                              <a:custGeom>
                                <a:avLst/>
                                <a:gdLst/>
                                <a:ahLst/>
                                <a:cxnLst/>
                                <a:rect l="0" t="0" r="0" b="0"/>
                                <a:pathLst>
                                  <a:path w="120000" h="120000" extrusionOk="0">
                                    <a:moveTo>
                                      <a:pt x="120000" y="0"/>
                                    </a:moveTo>
                                    <a:lnTo>
                                      <a:pt x="120000" y="81776"/>
                                    </a:lnTo>
                                    <a:lnTo>
                                      <a:pt x="0" y="81776"/>
                                    </a:lnTo>
                                    <a:lnTo>
                                      <a:pt x="0" y="120000"/>
                                    </a:lnTo>
                                  </a:path>
                                </a:pathLst>
                              </a:custGeom>
                              <a:noFill/>
                              <a:ln w="25400" cap="flat" cmpd="sng">
                                <a:solidFill>
                                  <a:srgbClr val="4674AA"/>
                                </a:solidFill>
                                <a:prstDash val="solid"/>
                                <a:round/>
                                <a:headEnd type="none" w="med" len="med"/>
                                <a:tailEnd type="none" w="med" len="med"/>
                              </a:ln>
                            </wps:spPr>
                            <wps:bodyPr wrap="square" lIns="91425" tIns="91425" rIns="91425" bIns="91425" anchor="ctr" anchorCtr="0"/>
                          </wps:wsp>
                          <wps:wsp>
                            <wps:cNvPr id="40" name="Freeform 40"/>
                            <wps:cNvSpPr/>
                            <wps:spPr>
                              <a:xfrm>
                                <a:off x="2702841" y="1008050"/>
                                <a:ext cx="2086966" cy="220712"/>
                              </a:xfrm>
                              <a:custGeom>
                                <a:avLst/>
                                <a:gdLst/>
                                <a:ahLst/>
                                <a:cxnLst/>
                                <a:rect l="0" t="0" r="0" b="0"/>
                                <a:pathLst>
                                  <a:path w="120000" h="120000" extrusionOk="0">
                                    <a:moveTo>
                                      <a:pt x="120000" y="0"/>
                                    </a:moveTo>
                                    <a:lnTo>
                                      <a:pt x="120000" y="81776"/>
                                    </a:lnTo>
                                    <a:lnTo>
                                      <a:pt x="0" y="81776"/>
                                    </a:lnTo>
                                    <a:lnTo>
                                      <a:pt x="0" y="120000"/>
                                    </a:lnTo>
                                  </a:path>
                                </a:pathLst>
                              </a:custGeom>
                              <a:noFill/>
                              <a:ln w="25400" cap="flat" cmpd="sng">
                                <a:solidFill>
                                  <a:srgbClr val="3B6495"/>
                                </a:solidFill>
                                <a:prstDash val="solid"/>
                                <a:round/>
                                <a:headEnd type="none" w="med" len="med"/>
                                <a:tailEnd type="none" w="med" len="med"/>
                              </a:ln>
                            </wps:spPr>
                            <wps:bodyPr wrap="square" lIns="91425" tIns="91425" rIns="91425" bIns="91425" anchor="ctr" anchorCtr="0"/>
                          </wps:wsp>
                          <wps:wsp>
                            <wps:cNvPr id="41" name="Rounded Rectangle 41"/>
                            <wps:cNvSpPr/>
                            <wps:spPr>
                              <a:xfrm>
                                <a:off x="4410360" y="526152"/>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42" name="Rounded Rectangle 42"/>
                            <wps:cNvSpPr/>
                            <wps:spPr>
                              <a:xfrm>
                                <a:off x="4494682" y="606258"/>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43" name="Rectangle 43"/>
                            <wps:cNvSpPr/>
                            <wps:spPr>
                              <a:xfrm>
                                <a:off x="4508796" y="620372"/>
                                <a:ext cx="730666" cy="453669"/>
                              </a:xfrm>
                              <a:prstGeom prst="rect">
                                <a:avLst/>
                              </a:prstGeom>
                              <a:noFill/>
                              <a:ln>
                                <a:noFill/>
                              </a:ln>
                            </wps:spPr>
                            <wps:txbx>
                              <w:txbxContent>
                                <w:p w:rsidR="00AC70E9" w:rsidRDefault="005D7A84" w:rsidP="002C10BF">
                                  <w:pPr>
                                    <w:spacing w:line="215" w:lineRule="auto"/>
                                    <w:jc w:val="center"/>
                                    <w:textDirection w:val="btLr"/>
                                  </w:pPr>
                                  <w:r>
                                    <w:rPr>
                                      <w:sz w:val="14"/>
                                    </w:rPr>
                                    <w:t>Listener</w:t>
                                  </w:r>
                                  <w:r w:rsidR="00AC70E9">
                                    <w:rPr>
                                      <w:sz w:val="14"/>
                                    </w:rPr>
                                    <w:t xml:space="preserve"> explicitly talks about feelings and perspectives</w:t>
                                  </w:r>
                                </w:p>
                              </w:txbxContent>
                            </wps:txbx>
                            <wps:bodyPr wrap="square" lIns="26650" tIns="26650" rIns="26650" bIns="26650" anchor="ctr" anchorCtr="0"/>
                          </wps:wsp>
                          <wps:wsp>
                            <wps:cNvPr id="44" name="Rounded Rectangle 44"/>
                            <wps:cNvSpPr/>
                            <wps:spPr>
                              <a:xfrm>
                                <a:off x="2323393" y="1228762"/>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45" name="Rounded Rectangle 45"/>
                            <wps:cNvSpPr/>
                            <wps:spPr>
                              <a:xfrm>
                                <a:off x="2407716" y="1308870"/>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46" name="Rectangle 46"/>
                            <wps:cNvSpPr/>
                            <wps:spPr>
                              <a:xfrm>
                                <a:off x="2421831" y="1322983"/>
                                <a:ext cx="730666" cy="453669"/>
                              </a:xfrm>
                              <a:prstGeom prst="rect">
                                <a:avLst/>
                              </a:prstGeom>
                              <a:noFill/>
                              <a:ln>
                                <a:noFill/>
                              </a:ln>
                            </wps:spPr>
                            <wps:txbx>
                              <w:txbxContent>
                                <w:p w:rsidR="00AC70E9" w:rsidRDefault="00AC70E9" w:rsidP="002C10BF">
                                  <w:pPr>
                                    <w:spacing w:line="215" w:lineRule="auto"/>
                                    <w:jc w:val="center"/>
                                    <w:textDirection w:val="btLr"/>
                                  </w:pPr>
                                  <w:r>
                                    <w:rPr>
                                      <w:sz w:val="14"/>
                                    </w:rPr>
                                    <w:t>Yes</w:t>
                                  </w:r>
                                </w:p>
                              </w:txbxContent>
                            </wps:txbx>
                            <wps:bodyPr wrap="square" lIns="26650" tIns="26650" rIns="26650" bIns="26650" anchor="ctr" anchorCtr="0"/>
                          </wps:wsp>
                          <wps:wsp>
                            <wps:cNvPr id="47" name="Rounded Rectangle 47"/>
                            <wps:cNvSpPr/>
                            <wps:spPr>
                              <a:xfrm>
                                <a:off x="932083" y="1931375"/>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48" name="Rounded Rectangle 48"/>
                            <wps:cNvSpPr/>
                            <wps:spPr>
                              <a:xfrm>
                                <a:off x="1016404" y="201148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49" name="Rectangle 49"/>
                            <wps:cNvSpPr/>
                            <wps:spPr>
                              <a:xfrm>
                                <a:off x="1030520" y="2025596"/>
                                <a:ext cx="730666" cy="453669"/>
                              </a:xfrm>
                              <a:prstGeom prst="rect">
                                <a:avLst/>
                              </a:prstGeom>
                              <a:noFill/>
                              <a:ln>
                                <a:noFill/>
                              </a:ln>
                            </wps:spPr>
                            <wps:txbx>
                              <w:txbxContent>
                                <w:p w:rsidR="00AC70E9" w:rsidRDefault="00AC70E9" w:rsidP="002C10BF">
                                  <w:pPr>
                                    <w:spacing w:line="215" w:lineRule="auto"/>
                                    <w:jc w:val="center"/>
                                    <w:textDirection w:val="btLr"/>
                                  </w:pPr>
                                  <w:r>
                                    <w:rPr>
                                      <w:sz w:val="14"/>
                                    </w:rPr>
                                    <w:t>LPC: Denies feelings &amp; perspectives</w:t>
                                  </w:r>
                                </w:p>
                              </w:txbxContent>
                            </wps:txbx>
                            <wps:bodyPr wrap="square" lIns="26650" tIns="26650" rIns="26650" bIns="26650" anchor="ctr" anchorCtr="0"/>
                          </wps:wsp>
                          <wps:wsp>
                            <wps:cNvPr id="50" name="Rounded Rectangle 50"/>
                            <wps:cNvSpPr/>
                            <wps:spPr>
                              <a:xfrm>
                                <a:off x="4543"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51" name="Rounded Rectangle 51"/>
                            <wps:cNvSpPr/>
                            <wps:spPr>
                              <a:xfrm>
                                <a:off x="88865"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52" name="Rectangle 52"/>
                            <wps:cNvSpPr/>
                            <wps:spPr>
                              <a:xfrm>
                                <a:off x="102980" y="2728208"/>
                                <a:ext cx="730666" cy="453669"/>
                              </a:xfrm>
                              <a:prstGeom prst="rect">
                                <a:avLst/>
                              </a:prstGeom>
                              <a:noFill/>
                              <a:ln>
                                <a:noFill/>
                              </a:ln>
                            </wps:spPr>
                            <wps:txbx>
                              <w:txbxContent>
                                <w:p w:rsidR="00AC70E9" w:rsidRDefault="00AC70E9" w:rsidP="002C10BF">
                                  <w:pPr>
                                    <w:spacing w:line="215" w:lineRule="auto"/>
                                    <w:jc w:val="center"/>
                                    <w:textDirection w:val="btLr"/>
                                    <w:rPr>
                                      <w:sz w:val="14"/>
                                    </w:rPr>
                                  </w:pPr>
                                  <w:r>
                                    <w:rPr>
                                      <w:sz w:val="14"/>
                                    </w:rPr>
                                    <w:t>PC1: Condemns &amp; Blames</w:t>
                                  </w:r>
                                </w:p>
                                <w:p w:rsidR="00AC70E9" w:rsidRDefault="00AC70E9" w:rsidP="002C10BF">
                                  <w:pPr>
                                    <w:spacing w:line="215" w:lineRule="auto"/>
                                    <w:jc w:val="center"/>
                                    <w:textDirection w:val="btLr"/>
                                    <w:rPr>
                                      <w:sz w:val="14"/>
                                    </w:rPr>
                                  </w:pPr>
                                  <w:r>
                                    <w:rPr>
                                      <w:sz w:val="14"/>
                                    </w:rPr>
                                    <w:t>“You might have brought this on yourself”</w:t>
                                  </w:r>
                                </w:p>
                                <w:p w:rsidR="00AC70E9" w:rsidRDefault="00AC70E9" w:rsidP="002C10BF">
                                  <w:pPr>
                                    <w:spacing w:line="215" w:lineRule="auto"/>
                                    <w:jc w:val="center"/>
                                    <w:textDirection w:val="btLr"/>
                                  </w:pPr>
                                </w:p>
                              </w:txbxContent>
                            </wps:txbx>
                            <wps:bodyPr wrap="square" lIns="26650" tIns="26650" rIns="26650" bIns="26650" anchor="ctr" anchorCtr="0"/>
                          </wps:wsp>
                          <wps:wsp>
                            <wps:cNvPr id="53" name="Rounded Rectangle 53"/>
                            <wps:cNvSpPr/>
                            <wps:spPr>
                              <a:xfrm>
                                <a:off x="932083"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54" name="Rounded Rectangle 54"/>
                            <wps:cNvSpPr/>
                            <wps:spPr>
                              <a:xfrm>
                                <a:off x="1016404"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55" name="Rectangle 55"/>
                            <wps:cNvSpPr/>
                            <wps:spPr>
                              <a:xfrm>
                                <a:off x="1030520" y="2728208"/>
                                <a:ext cx="730666" cy="453669"/>
                              </a:xfrm>
                              <a:prstGeom prst="rect">
                                <a:avLst/>
                              </a:prstGeom>
                              <a:noFill/>
                              <a:ln>
                                <a:noFill/>
                              </a:ln>
                            </wps:spPr>
                            <wps:txbx>
                              <w:txbxContent>
                                <w:p w:rsidR="00AC70E9" w:rsidRDefault="00AC70E9" w:rsidP="002C10BF">
                                  <w:pPr>
                                    <w:spacing w:line="215" w:lineRule="auto"/>
                                    <w:jc w:val="center"/>
                                    <w:textDirection w:val="btLr"/>
                                    <w:rPr>
                                      <w:sz w:val="14"/>
                                    </w:rPr>
                                  </w:pPr>
                                  <w:r>
                                    <w:rPr>
                                      <w:sz w:val="14"/>
                                    </w:rPr>
                                    <w:t>PC2: Challenges</w:t>
                                  </w:r>
                                </w:p>
                                <w:p w:rsidR="00AC70E9" w:rsidRPr="00BC7863" w:rsidRDefault="00AC70E9" w:rsidP="002C10BF">
                                  <w:pPr>
                                    <w:spacing w:line="215" w:lineRule="auto"/>
                                    <w:jc w:val="center"/>
                                    <w:textDirection w:val="btLr"/>
                                    <w:rPr>
                                      <w:sz w:val="14"/>
                                      <w:szCs w:val="14"/>
                                    </w:rPr>
                                  </w:pPr>
                                  <w:r w:rsidRPr="00BC7863">
                                    <w:rPr>
                                      <w:sz w:val="14"/>
                                      <w:szCs w:val="14"/>
                                    </w:rPr>
                                    <w:t>“</w:t>
                                  </w:r>
                                  <w:r>
                                    <w:rPr>
                                      <w:sz w:val="14"/>
                                      <w:szCs w:val="14"/>
                                    </w:rPr>
                                    <w:t>I don’t see why you’re so upset”</w:t>
                                  </w:r>
                                </w:p>
                              </w:txbxContent>
                            </wps:txbx>
                            <wps:bodyPr wrap="square" lIns="26650" tIns="26650" rIns="26650" bIns="26650" anchor="ctr" anchorCtr="0"/>
                          </wps:wsp>
                          <wps:wsp>
                            <wps:cNvPr id="56" name="Rounded Rectangle 56"/>
                            <wps:cNvSpPr/>
                            <wps:spPr>
                              <a:xfrm>
                                <a:off x="1859625"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57" name="Rounded Rectangle 57"/>
                            <wps:cNvSpPr/>
                            <wps:spPr>
                              <a:xfrm>
                                <a:off x="1943947"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58" name="Rectangle 58"/>
                            <wps:cNvSpPr/>
                            <wps:spPr>
                              <a:xfrm>
                                <a:off x="1958059" y="2728208"/>
                                <a:ext cx="730666" cy="453669"/>
                              </a:xfrm>
                              <a:prstGeom prst="rect">
                                <a:avLst/>
                              </a:prstGeom>
                              <a:noFill/>
                              <a:ln>
                                <a:noFill/>
                              </a:ln>
                            </wps:spPr>
                            <wps:txbx>
                              <w:txbxContent>
                                <w:p w:rsidR="00AC70E9" w:rsidRDefault="00AC70E9" w:rsidP="002C10BF">
                                  <w:pPr>
                                    <w:spacing w:line="215" w:lineRule="auto"/>
                                    <w:jc w:val="center"/>
                                    <w:textDirection w:val="btLr"/>
                                    <w:rPr>
                                      <w:sz w:val="14"/>
                                    </w:rPr>
                                  </w:pPr>
                                  <w:r>
                                    <w:rPr>
                                      <w:sz w:val="14"/>
                                    </w:rPr>
                                    <w:t>PC3: Ignores</w:t>
                                  </w:r>
                                </w:p>
                                <w:p w:rsidR="00AC70E9" w:rsidRDefault="00AC70E9" w:rsidP="002C10BF">
                                  <w:pPr>
                                    <w:spacing w:line="215" w:lineRule="auto"/>
                                    <w:jc w:val="center"/>
                                    <w:textDirection w:val="btLr"/>
                                  </w:pPr>
                                  <w:r>
                                    <w:rPr>
                                      <w:sz w:val="14"/>
                                    </w:rPr>
                                    <w:t>“This, too, shall pass!”</w:t>
                                  </w:r>
                                </w:p>
                              </w:txbxContent>
                            </wps:txbx>
                            <wps:bodyPr wrap="square" lIns="26650" tIns="26650" rIns="26650" bIns="26650" anchor="ctr" anchorCtr="0"/>
                          </wps:wsp>
                          <wps:wsp>
                            <wps:cNvPr id="59" name="Rounded Rectangle 59"/>
                            <wps:cNvSpPr/>
                            <wps:spPr>
                              <a:xfrm>
                                <a:off x="3714705" y="1931375"/>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60" name="Rounded Rectangle 60"/>
                            <wps:cNvSpPr/>
                            <wps:spPr>
                              <a:xfrm>
                                <a:off x="3799028" y="201148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61" name="Rectangle 61"/>
                            <wps:cNvSpPr/>
                            <wps:spPr>
                              <a:xfrm>
                                <a:off x="3813142" y="2025596"/>
                                <a:ext cx="730666" cy="453669"/>
                              </a:xfrm>
                              <a:prstGeom prst="rect">
                                <a:avLst/>
                              </a:prstGeom>
                              <a:noFill/>
                              <a:ln>
                                <a:noFill/>
                              </a:ln>
                            </wps:spPr>
                            <wps:txbx>
                              <w:txbxContent>
                                <w:p w:rsidR="00AC70E9" w:rsidRDefault="00AC70E9" w:rsidP="002C10BF">
                                  <w:pPr>
                                    <w:spacing w:line="215" w:lineRule="auto"/>
                                    <w:jc w:val="center"/>
                                    <w:textDirection w:val="btLr"/>
                                  </w:pPr>
                                  <w:r>
                                    <w:rPr>
                                      <w:sz w:val="14"/>
                                    </w:rPr>
                                    <w:t>HPC: Validates feelings &amp; perspectives</w:t>
                                  </w:r>
                                </w:p>
                              </w:txbxContent>
                            </wps:txbx>
                            <wps:bodyPr wrap="square" lIns="26650" tIns="26650" rIns="26650" bIns="26650" anchor="ctr" anchorCtr="0"/>
                          </wps:wsp>
                          <wps:wsp>
                            <wps:cNvPr id="62" name="Rounded Rectangle 62"/>
                            <wps:cNvSpPr/>
                            <wps:spPr>
                              <a:xfrm>
                                <a:off x="2787165"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63" name="Rounded Rectangle 63"/>
                            <wps:cNvSpPr/>
                            <wps:spPr>
                              <a:xfrm>
                                <a:off x="2871485"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64" name="Rectangle 64"/>
                            <wps:cNvSpPr/>
                            <wps:spPr>
                              <a:xfrm>
                                <a:off x="2885600" y="2728208"/>
                                <a:ext cx="730666" cy="453669"/>
                              </a:xfrm>
                              <a:prstGeom prst="rect">
                                <a:avLst/>
                              </a:prstGeom>
                              <a:noFill/>
                              <a:ln>
                                <a:noFill/>
                              </a:ln>
                            </wps:spPr>
                            <wps:txbx>
                              <w:txbxContent>
                                <w:p w:rsidR="00AC70E9" w:rsidRDefault="00AC70E9" w:rsidP="002C10BF">
                                  <w:pPr>
                                    <w:spacing w:line="215" w:lineRule="auto"/>
                                    <w:jc w:val="center"/>
                                    <w:textDirection w:val="btLr"/>
                                    <w:rPr>
                                      <w:sz w:val="14"/>
                                    </w:rPr>
                                  </w:pPr>
                                  <w:r>
                                    <w:rPr>
                                      <w:sz w:val="14"/>
                                    </w:rPr>
                                    <w:t>PC7: Acknowledges &amp; validates</w:t>
                                  </w:r>
                                </w:p>
                                <w:p w:rsidR="00AC70E9" w:rsidRDefault="00AC70E9" w:rsidP="002C10BF">
                                  <w:pPr>
                                    <w:spacing w:line="215" w:lineRule="auto"/>
                                    <w:jc w:val="center"/>
                                    <w:textDirection w:val="btLr"/>
                                  </w:pPr>
                                  <w:r>
                                    <w:rPr>
                                      <w:sz w:val="14"/>
                                    </w:rPr>
                                    <w:t>You must have been so upset”</w:t>
                                  </w:r>
                                </w:p>
                              </w:txbxContent>
                            </wps:txbx>
                            <wps:bodyPr wrap="square" lIns="26650" tIns="26650" rIns="26650" bIns="26650" anchor="ctr" anchorCtr="0"/>
                          </wps:wsp>
                          <wps:wsp>
                            <wps:cNvPr id="65" name="Rounded Rectangle 65"/>
                            <wps:cNvSpPr/>
                            <wps:spPr>
                              <a:xfrm>
                                <a:off x="3714705"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66" name="Rounded Rectangle 66"/>
                            <wps:cNvSpPr/>
                            <wps:spPr>
                              <a:xfrm>
                                <a:off x="3799028"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67" name="Rectangle 67"/>
                            <wps:cNvSpPr/>
                            <wps:spPr>
                              <a:xfrm>
                                <a:off x="3813142" y="2728208"/>
                                <a:ext cx="730666" cy="453669"/>
                              </a:xfrm>
                              <a:prstGeom prst="rect">
                                <a:avLst/>
                              </a:prstGeom>
                              <a:noFill/>
                              <a:ln>
                                <a:noFill/>
                              </a:ln>
                            </wps:spPr>
                            <wps:txbx>
                              <w:txbxContent>
                                <w:p w:rsidR="00AC70E9" w:rsidRDefault="00AC70E9" w:rsidP="002C10BF">
                                  <w:pPr>
                                    <w:spacing w:line="215" w:lineRule="auto"/>
                                    <w:jc w:val="center"/>
                                    <w:textDirection w:val="btLr"/>
                                    <w:rPr>
                                      <w:sz w:val="14"/>
                                    </w:rPr>
                                  </w:pPr>
                                  <w:r>
                                    <w:rPr>
                                      <w:sz w:val="14"/>
                                    </w:rPr>
                                    <w:t>PC8: Explains</w:t>
                                  </w:r>
                                </w:p>
                                <w:p w:rsidR="00AC70E9" w:rsidRDefault="00AC70E9" w:rsidP="002C10BF">
                                  <w:pPr>
                                    <w:spacing w:line="215" w:lineRule="auto"/>
                                    <w:jc w:val="center"/>
                                    <w:textDirection w:val="btLr"/>
                                  </w:pPr>
                                  <w:r>
                                    <w:rPr>
                                      <w:sz w:val="14"/>
                                    </w:rPr>
                                    <w:t>“You’re probably angry because you did not study hard enough.”</w:t>
                                  </w:r>
                                </w:p>
                              </w:txbxContent>
                            </wps:txbx>
                            <wps:bodyPr wrap="square" lIns="26650" tIns="26650" rIns="26650" bIns="26650" anchor="ctr" anchorCtr="0"/>
                          </wps:wsp>
                          <wps:wsp>
                            <wps:cNvPr id="68" name="Rounded Rectangle 68"/>
                            <wps:cNvSpPr/>
                            <wps:spPr>
                              <a:xfrm>
                                <a:off x="4642246"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69" name="Rounded Rectangle 69"/>
                            <wps:cNvSpPr/>
                            <wps:spPr>
                              <a:xfrm>
                                <a:off x="4726567"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70" name="Rectangle 70"/>
                            <wps:cNvSpPr/>
                            <wps:spPr>
                              <a:xfrm>
                                <a:off x="4740682" y="2728208"/>
                                <a:ext cx="730666" cy="453669"/>
                              </a:xfrm>
                              <a:prstGeom prst="rect">
                                <a:avLst/>
                              </a:prstGeom>
                              <a:noFill/>
                              <a:ln>
                                <a:noFill/>
                              </a:ln>
                            </wps:spPr>
                            <wps:txbx>
                              <w:txbxContent>
                                <w:p w:rsidR="00AC70E9" w:rsidRPr="00595FA7" w:rsidRDefault="00AC70E9" w:rsidP="002C10BF">
                                  <w:pPr>
                                    <w:spacing w:line="215" w:lineRule="auto"/>
                                    <w:jc w:val="center"/>
                                    <w:textDirection w:val="btLr"/>
                                    <w:rPr>
                                      <w:sz w:val="14"/>
                                    </w:rPr>
                                  </w:pPr>
                                  <w:r>
                                    <w:rPr>
                                      <w:sz w:val="14"/>
                                    </w:rPr>
                                    <w:t xml:space="preserve"> PC9: Reframes “I get you’re frustrated AND think about how much more you now know”</w:t>
                                  </w:r>
                                </w:p>
                              </w:txbxContent>
                            </wps:txbx>
                            <wps:bodyPr wrap="square" lIns="26650" tIns="26650" rIns="26650" bIns="26650" anchor="ctr" anchorCtr="0"/>
                          </wps:wsp>
                          <wps:wsp>
                            <wps:cNvPr id="71" name="Rounded Rectangle 71"/>
                            <wps:cNvSpPr/>
                            <wps:spPr>
                              <a:xfrm>
                                <a:off x="6497326" y="1228762"/>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72" name="Rounded Rectangle 72"/>
                            <wps:cNvSpPr/>
                            <wps:spPr>
                              <a:xfrm>
                                <a:off x="6581649" y="1308870"/>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73" name="Rectangle 73"/>
                            <wps:cNvSpPr/>
                            <wps:spPr>
                              <a:xfrm>
                                <a:off x="6595763" y="1322983"/>
                                <a:ext cx="730666" cy="453669"/>
                              </a:xfrm>
                              <a:prstGeom prst="rect">
                                <a:avLst/>
                              </a:prstGeom>
                              <a:noFill/>
                              <a:ln>
                                <a:noFill/>
                              </a:ln>
                            </wps:spPr>
                            <wps:txbx>
                              <w:txbxContent>
                                <w:p w:rsidR="00AC70E9" w:rsidRDefault="00AC70E9" w:rsidP="002C10BF">
                                  <w:pPr>
                                    <w:spacing w:line="215" w:lineRule="auto"/>
                                    <w:jc w:val="center"/>
                                    <w:textDirection w:val="btLr"/>
                                  </w:pPr>
                                  <w:r>
                                    <w:rPr>
                                      <w:sz w:val="14"/>
                                    </w:rPr>
                                    <w:t>No</w:t>
                                  </w:r>
                                </w:p>
                              </w:txbxContent>
                            </wps:txbx>
                            <wps:bodyPr wrap="square" lIns="26650" tIns="26650" rIns="26650" bIns="26650" anchor="ctr" anchorCtr="0"/>
                          </wps:wsp>
                          <wps:wsp>
                            <wps:cNvPr id="74" name="Rounded Rectangle 74"/>
                            <wps:cNvSpPr/>
                            <wps:spPr>
                              <a:xfrm>
                                <a:off x="6497326" y="1931375"/>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75" name="Rounded Rectangle 75"/>
                            <wps:cNvSpPr/>
                            <wps:spPr>
                              <a:xfrm>
                                <a:off x="6581649" y="201148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76" name="Rectangle 76"/>
                            <wps:cNvSpPr/>
                            <wps:spPr>
                              <a:xfrm>
                                <a:off x="6595763" y="2025596"/>
                                <a:ext cx="730666" cy="453669"/>
                              </a:xfrm>
                              <a:prstGeom prst="rect">
                                <a:avLst/>
                              </a:prstGeom>
                              <a:noFill/>
                              <a:ln>
                                <a:noFill/>
                              </a:ln>
                            </wps:spPr>
                            <wps:txbx>
                              <w:txbxContent>
                                <w:p w:rsidR="00AC70E9" w:rsidRDefault="00AC70E9" w:rsidP="002C10BF">
                                  <w:pPr>
                                    <w:spacing w:line="215" w:lineRule="auto"/>
                                    <w:jc w:val="center"/>
                                    <w:textDirection w:val="btLr"/>
                                  </w:pPr>
                                  <w:r>
                                    <w:rPr>
                                      <w:sz w:val="14"/>
                                    </w:rPr>
                                    <w:t>MPC: Content-only talk</w:t>
                                  </w:r>
                                </w:p>
                              </w:txbxContent>
                            </wps:txbx>
                            <wps:bodyPr wrap="square" lIns="26650" tIns="26650" rIns="26650" bIns="26650" anchor="ctr" anchorCtr="0"/>
                          </wps:wsp>
                          <wps:wsp>
                            <wps:cNvPr id="77" name="Rounded Rectangle 77"/>
                            <wps:cNvSpPr/>
                            <wps:spPr>
                              <a:xfrm>
                                <a:off x="5569787"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78" name="Rounded Rectangle 78"/>
                            <wps:cNvSpPr/>
                            <wps:spPr>
                              <a:xfrm>
                                <a:off x="5654107"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79" name="Rectangle 79"/>
                            <wps:cNvSpPr/>
                            <wps:spPr>
                              <a:xfrm>
                                <a:off x="5668223" y="2728208"/>
                                <a:ext cx="730666" cy="453669"/>
                              </a:xfrm>
                              <a:prstGeom prst="rect">
                                <a:avLst/>
                              </a:prstGeom>
                              <a:noFill/>
                              <a:ln>
                                <a:noFill/>
                              </a:ln>
                            </wps:spPr>
                            <wps:txbx>
                              <w:txbxContent>
                                <w:p w:rsidR="00AC70E9" w:rsidRDefault="00AC70E9" w:rsidP="002C10BF">
                                  <w:pPr>
                                    <w:spacing w:line="215" w:lineRule="auto"/>
                                    <w:jc w:val="center"/>
                                    <w:textDirection w:val="btLr"/>
                                    <w:rPr>
                                      <w:sz w:val="14"/>
                                    </w:rPr>
                                  </w:pPr>
                                  <w:r>
                                    <w:rPr>
                                      <w:sz w:val="14"/>
                                    </w:rPr>
                                    <w:t>PC4: Compensates &amp; Diverts attention</w:t>
                                  </w:r>
                                </w:p>
                                <w:p w:rsidR="00AC70E9" w:rsidRDefault="00AC70E9" w:rsidP="002C10BF">
                                  <w:pPr>
                                    <w:spacing w:line="215" w:lineRule="auto"/>
                                    <w:jc w:val="center"/>
                                    <w:textDirection w:val="btLr"/>
                                    <w:rPr>
                                      <w:sz w:val="14"/>
                                    </w:rPr>
                                  </w:pPr>
                                  <w:r>
                                    <w:rPr>
                                      <w:sz w:val="14"/>
                                    </w:rPr>
                                    <w:t>“Let’s go out”</w:t>
                                  </w:r>
                                </w:p>
                                <w:p w:rsidR="00AC70E9" w:rsidRDefault="00AC70E9" w:rsidP="002C10BF">
                                  <w:pPr>
                                    <w:spacing w:line="215" w:lineRule="auto"/>
                                    <w:jc w:val="center"/>
                                    <w:textDirection w:val="btLr"/>
                                  </w:pPr>
                                  <w:r>
                                    <w:rPr>
                                      <w:sz w:val="14"/>
                                    </w:rPr>
                                    <w:t>“Everything will be ok”</w:t>
                                  </w:r>
                                </w:p>
                              </w:txbxContent>
                            </wps:txbx>
                            <wps:bodyPr wrap="square" lIns="26650" tIns="26650" rIns="26650" bIns="26650" anchor="ctr" anchorCtr="0"/>
                          </wps:wsp>
                          <wps:wsp>
                            <wps:cNvPr id="80" name="Rounded Rectangle 80"/>
                            <wps:cNvSpPr/>
                            <wps:spPr>
                              <a:xfrm>
                                <a:off x="6497326"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81" name="Rounded Rectangle 81"/>
                            <wps:cNvSpPr/>
                            <wps:spPr>
                              <a:xfrm>
                                <a:off x="6581649"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82" name="Rectangle 82"/>
                            <wps:cNvSpPr/>
                            <wps:spPr>
                              <a:xfrm>
                                <a:off x="6595763" y="2728208"/>
                                <a:ext cx="730666" cy="453669"/>
                              </a:xfrm>
                              <a:prstGeom prst="rect">
                                <a:avLst/>
                              </a:prstGeom>
                              <a:noFill/>
                              <a:ln>
                                <a:noFill/>
                              </a:ln>
                            </wps:spPr>
                            <wps:txbx>
                              <w:txbxContent>
                                <w:p w:rsidR="00AC70E9" w:rsidRDefault="00AC70E9" w:rsidP="002C10BF">
                                  <w:pPr>
                                    <w:spacing w:line="215" w:lineRule="auto"/>
                                    <w:jc w:val="center"/>
                                    <w:textDirection w:val="btLr"/>
                                    <w:rPr>
                                      <w:sz w:val="14"/>
                                    </w:rPr>
                                  </w:pPr>
                                  <w:r>
                                    <w:rPr>
                                      <w:sz w:val="14"/>
                                    </w:rPr>
                                    <w:t>PC5: Expresses condolence</w:t>
                                  </w:r>
                                </w:p>
                                <w:p w:rsidR="00AC70E9" w:rsidRDefault="00AC70E9" w:rsidP="002C10BF">
                                  <w:pPr>
                                    <w:spacing w:line="215" w:lineRule="auto"/>
                                    <w:jc w:val="center"/>
                                    <w:textDirection w:val="btLr"/>
                                  </w:pPr>
                                  <w:r>
                                    <w:rPr>
                                      <w:sz w:val="14"/>
                                    </w:rPr>
                                    <w:t>“I am so sorry this happened”</w:t>
                                  </w:r>
                                </w:p>
                              </w:txbxContent>
                            </wps:txbx>
                            <wps:bodyPr wrap="square" lIns="26650" tIns="26650" rIns="26650" bIns="26650" anchor="ctr" anchorCtr="0"/>
                          </wps:wsp>
                          <wps:wsp>
                            <wps:cNvPr id="83" name="Rounded Rectangle 83"/>
                            <wps:cNvSpPr/>
                            <wps:spPr>
                              <a:xfrm>
                                <a:off x="7424867" y="2633988"/>
                                <a:ext cx="758895" cy="481898"/>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84" name="Rounded Rectangle 84"/>
                            <wps:cNvSpPr/>
                            <wps:spPr>
                              <a:xfrm>
                                <a:off x="7509189" y="2714092"/>
                                <a:ext cx="758895" cy="481898"/>
                              </a:xfrm>
                              <a:prstGeom prst="roundRect">
                                <a:avLst>
                                  <a:gd name="adj" fmla="val 10000"/>
                                </a:avLst>
                              </a:prstGeom>
                              <a:solidFill>
                                <a:schemeClr val="lt1">
                                  <a:alpha val="89411"/>
                                </a:schemeClr>
                              </a:solidFill>
                              <a:ln w="25400" cap="flat" cmpd="sng">
                                <a:solidFill>
                                  <a:schemeClr val="accent1"/>
                                </a:solidFill>
                                <a:prstDash val="solid"/>
                                <a:round/>
                                <a:headEnd type="none" w="med" len="med"/>
                                <a:tailEnd type="none" w="med" len="med"/>
                              </a:ln>
                            </wps:spPr>
                            <wps:txbx>
                              <w:txbxContent>
                                <w:p w:rsidR="00AC70E9" w:rsidRDefault="00AC70E9" w:rsidP="002C10BF">
                                  <w:pPr>
                                    <w:textDirection w:val="btLr"/>
                                  </w:pPr>
                                </w:p>
                              </w:txbxContent>
                            </wps:txbx>
                            <wps:bodyPr wrap="square" lIns="91425" tIns="91425" rIns="91425" bIns="91425" anchor="ctr" anchorCtr="0"/>
                          </wps:wsp>
                          <wps:wsp>
                            <wps:cNvPr id="85" name="Rectangle 85"/>
                            <wps:cNvSpPr/>
                            <wps:spPr>
                              <a:xfrm>
                                <a:off x="7523303" y="2728208"/>
                                <a:ext cx="730666" cy="453669"/>
                              </a:xfrm>
                              <a:prstGeom prst="rect">
                                <a:avLst/>
                              </a:prstGeom>
                              <a:noFill/>
                              <a:ln>
                                <a:noFill/>
                              </a:ln>
                            </wps:spPr>
                            <wps:txbx>
                              <w:txbxContent>
                                <w:p w:rsidR="00AC70E9" w:rsidRPr="00595FA7" w:rsidRDefault="00AC70E9" w:rsidP="002C10BF">
                                  <w:pPr>
                                    <w:spacing w:line="215" w:lineRule="auto"/>
                                    <w:jc w:val="center"/>
                                    <w:textDirection w:val="btLr"/>
                                    <w:rPr>
                                      <w:sz w:val="14"/>
                                    </w:rPr>
                                  </w:pPr>
                                  <w:r>
                                    <w:rPr>
                                      <w:sz w:val="14"/>
                                    </w:rPr>
                                    <w:t>PC6: Content-only explanations &amp; queries “What happened then?”</w:t>
                                  </w:r>
                                </w:p>
                              </w:txbxContent>
                            </wps:txbx>
                            <wps:bodyPr wrap="square" lIns="26650" tIns="26650" rIns="26650" bIns="26650" anchor="ctr" anchorCtr="0"/>
                          </wps:wsp>
                        </wpg:grpSp>
                      </wpg:grpSp>
                    </wpg:wgp>
                  </a:graphicData>
                </a:graphic>
              </wp:inline>
            </w:drawing>
          </mc:Choice>
          <mc:Fallback>
            <w:pict>
              <v:group w14:anchorId="4A472548" id="Group 6" o:spid="_x0000_s1027" style="width:9in;height:335.15pt;mso-position-horizontal-relative:char;mso-position-vertical-relative:line" coordorigin="12121,19194" coordsize="82677,3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KtAsAAPSuAAAOAAAAZHJzL2Uyb0RvYy54bWzsXeuuozgS/r/SvgPK/+2AMbeoT49mp6db&#10;K612RtOzD8BJyGWXAAucS7/9lG0ok5AQ063NwYxnpNPcg+2q+lz1VZn3P7weU+s5KatDnj0snHf2&#10;wkqydb45ZLuHxb9///S3cGFVdZxt4jTPkofF16Ra/PDhr395/1KsEpLv83STlBY8JKtWL8XDYl/X&#10;xWq5rNb75BhX7/IiyeDkNi+PcQ275W65KeMXePoxXRLb9pcvebkpynydVBUc/ShOLj7w52+3ybr+&#10;ZbutktpKHxbwbjX/W/K/j+zv8sP7eLUr42J/WDevEX/DWxzjQwY/io/6GNex9VQeeo86HtZlXuXb&#10;+t06Py7z7fawTngboDWOfdaaz2X+VPC27FYvuwK7Cbr2rJ+++bHrfz3/WlqHzcPCX1hZfIQh4r9q&#10;+axrXordCq74XBZfil/L5sBO7LHWvm7LI/sX2mG98k79ip2avNbWGg6GhES+DX2/hnOUeL5je6Lb&#10;13sYG3afQ+B/Dy6BK5zIiShs84FZ73/Gp/hB0D7FDYjjwA5cs2xfYsneFV8Nd7ANTSvd01a67Bkj&#10;W3n1bWWLL79rvMIWi7ZeaGVAfOKJvoJWQr/wvrraSlCaSspF9X1y8WUfFwkXt4qNetNjhLZd9hto&#10;U5zt0sSCY7zf+HUoGtWqAilRl4sbbY1XRVnVn5P8aLGNh0UJv8+VLH7+Z1WLwW8vYb+a5Z8OaQrH&#10;41WanRyA/mNHQEbad2Rb9evjKxd9p23NY775Cs1+AXvwsKj+9xSXycJK/5FBx0YOyC4YkO5O2d15&#10;7O7E2Xqfg5lZ1+XCEjs/1dzssNdmPw7jJiSPyywKYdvp8FNdbRRiMFJQT4RMCifrdhhTpo4dEVMV&#10;zv6dbyqcaLU6wtmYru8XzoG23k84ydsJ5z2sS9AK+qcySRjOWyRoWwxG6LZx8cMAzC3oC8gzoY5L&#10;YJvbgFbiIzjiwjSECTwhduDwHkWpBcF/EmaGmYzWtACSb4SRgWP7dmv9mrWbzBgNTiqKuGb3sYey&#10;TeuF4ZwN/y2svdyElyyf2OTpl/8y5GRXH/Pn5Pec31efoSq8tDybZv2rQicIuPhziyfOn17XvgN0&#10;xqiLm/uY+WLGlD0aNljLcIO3Fg52+/PEJrM+IB7lMM4s7DaNaxiXYwHTjyrb8dZXeXrYMDvOOqAq&#10;d48/paX1HMP0jfoB/fFHNrbwGyeXMRD4GFd7cR0/JUQA5k/ZBm6IV/sk3vycbaz6awFTnAzmogv2&#10;NsdkAwY+gakr2+JX1vEhVbmSdwO8yymm3B9B7qGkoD0CjaSShqy3WNsVldSFaR9Mvq4qqUN11lGY&#10;4DKphta1s9JreiqvNBp1pnt/Jo2K+hoVjdIoL6IRcWcMex2guqVTnUtvY5pQU9XrjJL+eZXUBVE5&#10;gz049K2w5wSO7fs84BCvcG5qYC/H+SNumIlktZrlRNJ1+hqFwReliSQNwii0wWmEqRaEAEO7DRW2&#10;GkXs0I98CAsYd0+EVnFmehvyOjj69rjn/t2nURv9NO5eGzC8g7vnkr6WYhRKTUvtiDqD7p6JyQDu&#10;QfyER3g6eqeZkpqYzMWo/j2UFJksjMm4DZulGJOhNg0p03UTk0GMfHvYMxr1ZhpF+7A3jud0Hd/3&#10;HXjMVY3SHPY6QGViMoaKYLGQLpl9D9hDYlzCHncSlKkIEtgkpOCIMg/yUkzGcSMH2ArjQZrJqSEM&#10;b6WoXc4ZcjEtQ2rpuKwM0EBwIIcIQ82hVI0tVCUrOsBsPEjD6p/lkV5R0n7qjTsu9cYhvhdCOs31&#10;+a6hNwy9cTH3cp70Rj9PBpJaYJKsPDl1QzeKhNGfZS5bB6eMA2kcyLdwIPuZN+64zJvu1HSeDqTR&#10;UpNxygsYLtcs3CHMQwEDz1Jv4NAYJD0J88wyUcBoqdBSkyjwVowJi6IKLf2NJdonG0tW4cC5MepK&#10;qWO7vpj5esR3PJ5wIBPlAi8MIRtEFBGGDiQB8blDW/3XL8dhL8TeRhaMMb59t2leON78Z2FtjykU&#10;e0JxgQWpRFhPyEtARC5aU3/GSxFO6hJYeWqClQnxep1kNW/weWlCmo0vejh9eHr5wROqecA6OuSf&#10;Z+ndUUyLuSDtI/NjaET9UAROfBsqPrk0ayLtTCCZRsRpsY+FCQ4h3QfFvxVfrkIniVvfrwwDmjZF&#10;hUD6eJ4KgSkoHbOPNkAtUcyzwyACtgDIOJ/YUI/KzHpHEVzImW6SOann+j531cDItpXnbNTvUSKM&#10;HOPASBLfZ0XsokS42RElws2OKBFudpRLhO8x3cbUhwumDYVYaUSJS1w3EsSNQwgUZ54PqUHyyVYv&#10;IpIjWTcg7v+nivh7iDsmEVwQd9R0NXGndhA4woA5rh2GAXdTOxZsyuJuoFxW/l6uPkSNQGZsnhqB&#10;hH0HytEIKGoCcUJW4MHyalxY9CU8q3UKpoLlSMkMDKXGWI607gXjhlKsNKSRC9U0DZRHruOer6xg&#10;nPLpLkSAhgvJjQFp1xjKkXK9IO2o6ErS7tiODznxIpvBdhwKDvqpM2KgvF2Xo/XxhfuvmVcOuZ1N&#10;aHKeKoEMZwfL0QooqoJre6TJQ7CJ54GLfqoKU8FyEXZi+RUDY6kvmLN4wrUIu6h8VU4toR5t0il9&#10;cNBDnSKOA/bl+0OKGsXXxcpVN4RdXyz3BugkONfYbCUDFoah36yNEjjUjgySX1thS28kx2jzgPXX&#10;WCEk44RLbwpiVNnqOzY44g2QByQEf26qQI5h5oGh1BjIJVfSo8qhUH6Mbet45cRAeZeH1wnKMcw8&#10;IO4aW64BQslDTVeC8hO33ID54HKZeoM5xpvnqRKSdJJgjlZAURU6bvm00RwDzQNjqTGaS7qkj+Yo&#10;xmpjGkJwha0sztYMMHCuK5xjqHlA3jWG8wFOyUNVV5P3iLoRFQu4EQPnM4ZzDDnPUyUk8SThHK2A&#10;oip4sH4hROuZ6Z80nAMVcJsx0RjOJWPSh3MUY6UxdcGkBfCBG54FYThzTeGcYLR5lraL1VlcY5Xg&#10;3JhglBtAvTIBW8hsmCHN5wvnhFMos+WefMk9IZzDsVGqEEJlMCsS4aowZdKcYMB5wLzpC+eQcX7d&#10;vKEYK8E5CULI7jXeOa+AO40uahRsl5+rG5B3fb1z+KjAdXlHVVeTdxB3GjbybrzzGcM5Rp7nqRKS&#10;f5JwPo53ImHo8e+WTt87x4jzwFhqDOdgjq56KyjGSuat652bYPtJDbtOcI4R5wF51xjOB8glqIUd&#10;5ZJ0vXMD5zOGc4w8z1MlJP8k4RytgJrp73rn0w62Y8R5YCw1hnNJnPSC7T6KsdKYUp8SQkXxrYFz&#10;XeFcflNvQN41hvMBckksZ6GczEvh0+2eb7hzlS9HnwarBipIprhuDJRR3+Zb9VUJWCOh9egQzsW6&#10;CSNUgdrtCkrT5s7hC0u3x1JfOA8kcdKDczg3xluB7/0FLhFwbpaO0RbOMeI8SziHFapa29WXd1R1&#10;pekrWzwfZF7kipi1Y+brnbsYeZ6nSkj+ScI5WgFFVYi8gPFYEGyf9uIxLkacB8ZSYziXxEnfvKEY&#10;q41pF85NKpymqXDwKafb01eNXZEBckksd6TsknTh3KTCwVLNx2Izy6pz+ZWkAQjQWCUk/yThHK2A&#10;mun3JJyTSa8fI7/PMzCWGsO5JE76cD6OQPE8P4JsOJHeaArVdIVzFXJJY9s1QC4F48glz/fgmwQm&#10;2D77YLv8sMwABGisEpJ/knCOVkAJzj0fQu2QNM4z2yfNncuvjgyMpb5wzlbyuZYKB+e+NdhuuHNd&#10;g+1QbjJn7zwcIJfg3Ch57wTbTd35jL1zWOVy1ioh+SeEc7FQ8YhAVcc7nzacY8R5nnAuiZOedy5W&#10;z1ce04ASGrapQcY719Q7pyrkkr6uSDhALsG5MXAeeHYEXwFsXBKzxOtsg+2Q3jtrOJf8k4RztAJK&#10;3nngwRe3bC28c4w43xvOly/FbrUriy8FfJXwfPtlx47Cx0HLuNgf1h/jOu7u8ztWCcn3ebpJyg9/&#10;AAAA//8DAFBLAwQUAAYACAAAACEANsOwKd0AAAAGAQAADwAAAGRycy9kb3ducmV2LnhtbEyPQWvC&#10;QBCF74X+h2UKvdVNlMY2zUZE2p5EqAqltzE7JsHsbMiuSfz3XXuxlwePN7z3TbYYTSN66lxtWUE8&#10;iUAQF1bXXCrY7z6eXkA4j6yxsUwKLuRgkd/fZZhqO/AX9VtfilDCLkUFlfdtKqUrKjLoJrYlDtnR&#10;dgZ9sF0pdYdDKDeNnEZRIg3WHBYqbGlVUXHano2CzwGH5Sx+79en4+rys3vefK9jUurxYVy+gfA0&#10;+tsxXPEDOuSB6WDPrJ1oFIRH/J9es+lrEvxBQTKPZiDzTP7Hz38BAAD//wMAUEsBAi0AFAAGAAgA&#10;AAAhALaDOJL+AAAA4QEAABMAAAAAAAAAAAAAAAAAAAAAAFtDb250ZW50X1R5cGVzXS54bWxQSwEC&#10;LQAUAAYACAAAACEAOP0h/9YAAACUAQAACwAAAAAAAAAAAAAAAAAvAQAAX3JlbHMvLnJlbHNQSwEC&#10;LQAUAAYACAAAACEA+PzvSrQLAAD0rgAADgAAAAAAAAAAAAAAAAAuAgAAZHJzL2Uyb0RvYy54bWxQ&#10;SwECLQAUAAYACAAAACEANsOwKd0AAAAGAQAADwAAAAAAAAAAAAAAAAAODgAAZHJzL2Rvd25yZXYu&#10;eG1sUEsFBgAAAAAEAAQA8wAAABgPAAAAAA==&#10;">
                <v:group id="Group 3" o:spid="_x0000_s1028" style="position:absolute;left:12121;top:19194;width:82677;height:37211" coordsize="82726,3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4" o:spid="_x0000_s1029" style="position:absolute;width:82726;height:37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AC70E9" w:rsidRDefault="00AC70E9" w:rsidP="002C10BF">
                          <w:pPr>
                            <w:textDirection w:val="btLr"/>
                          </w:pPr>
                        </w:p>
                      </w:txbxContent>
                    </v:textbox>
                  </v:rect>
                  <v:group id="Group 25" o:spid="_x0000_s1030" style="position:absolute;width:82726;height:37221" coordsize="82726,3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31" style="position:absolute;width:82726;height:37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AC70E9" w:rsidRDefault="00AC70E9" w:rsidP="002C10BF">
                            <w:pPr>
                              <w:textDirection w:val="btLr"/>
                            </w:pPr>
                          </w:p>
                        </w:txbxContent>
                      </v:textbox>
                    </v:rect>
                    <v:shape id="Freeform 27" o:spid="_x0000_s1032" style="position:absolute;left:68767;top:24132;width:9276;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9QxgAAANsAAAAPAAAAZHJzL2Rvd25yZXYueG1sRI9BawIx&#10;FITvhf6H8ITealarVlaj2IIiVoRqD/b22Dx3t25eliTq6q83hUKPw8x8w4ynjanEmZwvLSvotBMQ&#10;xJnVJecKvnbz5yEIH5A1VpZJwZU8TCePD2NMtb3wJ523IRcRwj5FBUUIdSqlzwoy6Nu2Jo7ewTqD&#10;IUqXS+3wEuGmkt0kGUiDJceFAmt6Lyg7bk9GQble9fzJupfbz3f/Y7Fc7/3mba/UU6uZjUAEasJ/&#10;+K+91Aq6r/D7Jf4AObkDAAD//wMAUEsBAi0AFAAGAAgAAAAhANvh9svuAAAAhQEAABMAAAAAAAAA&#10;AAAAAAAAAAAAAFtDb250ZW50X1R5cGVzXS54bWxQSwECLQAUAAYACAAAACEAWvQsW78AAAAVAQAA&#10;CwAAAAAAAAAAAAAAAAAfAQAAX3JlbHMvLnJlbHNQSwECLQAUAAYACAAAACEA7asPUMYAAADbAAAA&#10;DwAAAAAAAAAAAAAAAAAHAgAAZHJzL2Rvd25yZXYueG1sUEsFBgAAAAADAAMAtwAAAPoCAAAAAA==&#10;" path="m,l,81776r120000,l120000,120000e" filled="f" strokecolor="#4674aa" strokeweight="2pt">
                      <v:path arrowok="t" o:extrusionok="f" textboxrect="0,0,120000,120000"/>
                    </v:shape>
                    <v:shape id="Freeform 28" o:spid="_x0000_s1033" style="position:absolute;left:68310;top:24132;width:914;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sixAAAANsAAAAPAAAAZHJzL2Rvd25yZXYueG1sRE/LasJA&#10;FN0X/IfhCt3VidqKRCfBFizSSsHHQneXzDWJZu6EmVHTfn1nUejycN7zvDONuJHztWUFw0ECgriw&#10;uuZSwX63fJqC8AFZY2OZFHyThzzrPcwx1fbOG7ptQyliCPsUFVQhtKmUvqjIoB/YljhyJ+sMhghd&#10;KbXDeww3jRwlyUQarDk2VNjSW0XFZXs1Cur1x7O/Wjf+OR9fPt9X64P/ej0o9djvFjMQgbrwL/5z&#10;r7SCURwbv8QfILNfAAAA//8DAFBLAQItABQABgAIAAAAIQDb4fbL7gAAAIUBAAATAAAAAAAAAAAA&#10;AAAAAAAAAABbQ29udGVudF9UeXBlc10ueG1sUEsBAi0AFAAGAAgAAAAhAFr0LFu/AAAAFQEAAAsA&#10;AAAAAAAAAAAAAAAAHwEAAF9yZWxzLy5yZWxzUEsBAi0AFAAGAAgAAAAhAJw0myLEAAAA2wAAAA8A&#10;AAAAAAAAAAAAAAAABwIAAGRycy9kb3ducmV2LnhtbFBLBQYAAAAAAwADALcAAAD4AgAAAAA=&#10;" path="m60000,r,120000e" filled="f" strokecolor="#4674aa" strokeweight="2pt">
                      <v:path arrowok="t" o:extrusionok="f" textboxrect="0,0,120000,120000"/>
                    </v:shape>
                    <v:shape id="Freeform 29" o:spid="_x0000_s1034" style="position:absolute;left:59492;top:24132;width:9275;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65xgAAANsAAAAPAAAAZHJzL2Rvd25yZXYueG1sRI9BawIx&#10;FITvhf6H8ITealarUlej2IIiVoRqD/b22Dx3t25eliTq6q83hUKPw8x8w4ynjanEmZwvLSvotBMQ&#10;xJnVJecKvnbz51cQPiBrrCyTgit5mE4eH8aYanvhTzpvQy4ihH2KCooQ6lRKnxVk0LdtTRy9g3UG&#10;Q5Qul9rhJcJNJbtJMpAGS44LBdb0XlB23J6MgnK96vmTdS+3n+/+x2K53vvN216pp1YzG4EI1IT/&#10;8F97qRV0h/D7Jf4AObkDAAD//wMAUEsBAi0AFAAGAAgAAAAhANvh9svuAAAAhQEAABMAAAAAAAAA&#10;AAAAAAAAAAAAAFtDb250ZW50X1R5cGVzXS54bWxQSwECLQAUAAYACAAAACEAWvQsW78AAAAVAQAA&#10;CwAAAAAAAAAAAAAAAAAfAQAAX3JlbHMvLnJlbHNQSwECLQAUAAYACAAAACEA83g+ucYAAADbAAAA&#10;DwAAAAAAAAAAAAAAAAAHAgAAZHJzL2Rvd25yZXYueG1sUEsFBgAAAAADAAMAtwAAAPoCAAAAAA==&#10;" path="m120000,r,81776l,81776r,38224e" filled="f" strokecolor="#4674aa" strokeweight="2pt">
                      <v:path arrowok="t" o:extrusionok="f" textboxrect="0,0,120000,120000"/>
                    </v:shape>
                    <v:shape id="Freeform 30" o:spid="_x0000_s1035" style="position:absolute;left:68310;top:17106;width:914;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H5wwAAANsAAAAPAAAAZHJzL2Rvd25yZXYueG1sRE/LagIx&#10;FN0X/Idwhe5qxvqgjEaxgkVUBG0XdneZXGdGJzdDEnX0682i0OXhvMfTxlTiSs6XlhV0OwkI4szq&#10;knMFP9+Ltw8QPiBrrCyTgjt5mE5aL2NMtb3xjq77kIsYwj5FBUUIdSqlzwoy6Du2Jo7c0TqDIUKX&#10;S+3wFsNNJd+TZCgNlhwbCqxpXlB23l+MgnKz6vuLdb3H6Xew/lpuDn77eVDqtd3MRiACNeFf/Ode&#10;agW9uD5+iT9ATp4AAAD//wMAUEsBAi0AFAAGAAgAAAAhANvh9svuAAAAhQEAABMAAAAAAAAAAAAA&#10;AAAAAAAAAFtDb250ZW50X1R5cGVzXS54bWxQSwECLQAUAAYACAAAACEAWvQsW78AAAAVAQAACwAA&#10;AAAAAAAAAAAAAAAfAQAAX3JlbHMvLnJlbHNQSwECLQAUAAYACAAAACEA55sB+cMAAADbAAAADwAA&#10;AAAAAAAAAAAAAAAHAgAAZHJzL2Rvd25yZXYueG1sUEsFBgAAAAADAAMAtwAAAPcCAAAAAA==&#10;" path="m60000,r,120000e" filled="f" strokecolor="#4674aa" strokeweight="2pt">
                      <v:path arrowok="t" o:extrusionok="f" textboxrect="0,0,120000,120000"/>
                    </v:shape>
                    <v:shape id="Freeform 31" o:spid="_x0000_s1036" style="position:absolute;left:47898;top:10080;width:20869;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pHwwAAANsAAAAPAAAAZHJzL2Rvd25yZXYueG1sRI9Ba8JA&#10;FITvgv9heUJvdWMLKtFVqlTUgwdje39kn8nS7NuYXWPsr+8KBY/DzHzDzJedrURLjTeOFYyGCQji&#10;3GnDhYKv0+Z1CsIHZI2VY1JwJw/LRb83x1S7Gx+pzUIhIoR9igrKEOpUSp+XZNEPXU0cvbNrLIYo&#10;m0LqBm8Rbiv5liRjadFwXCixpnVJ+U92tQpWxv/et9t2bapL/W2Kvfk8TDKlXgbdxwxEoC48w//t&#10;nVbwPoLHl/gD5OIPAAD//wMAUEsBAi0AFAAGAAgAAAAhANvh9svuAAAAhQEAABMAAAAAAAAAAAAA&#10;AAAAAAAAAFtDb250ZW50X1R5cGVzXS54bWxQSwECLQAUAAYACAAAACEAWvQsW78AAAAVAQAACwAA&#10;AAAAAAAAAAAAAAAfAQAAX3JlbHMvLnJlbHNQSwECLQAUAAYACAAAACEAy54aR8MAAADbAAAADwAA&#10;AAAAAAAAAAAAAAAHAgAAZHJzL2Rvd25yZXYueG1sUEsFBgAAAAADAAMAtwAAAPcCAAAAAA==&#10;" path="m,l,81776r120000,l120000,120000e" filled="f" strokecolor="#3b6495" strokeweight="2pt">
                      <v:path arrowok="t" o:extrusionok="f" textboxrect="0,0,120000,120000"/>
                    </v:shape>
                    <v:shape id="Freeform 32" o:spid="_x0000_s1037" style="position:absolute;left:40941;top:24132;width:9275;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oVxwAAANsAAAAPAAAAZHJzL2Rvd25yZXYueG1sRI9PawIx&#10;FMTvQr9DeIXeNOufStkaRQstYkXo6sHeHpvn7urmZUmibvvpTaHgcZiZ3zCTWWtqcSHnK8sK+r0E&#10;BHFudcWFgt32vfsCwgdkjbVlUvBDHmbTh84EU22v/EWXLBQiQtinqKAMoUml9HlJBn3PNsTRO1hn&#10;METpCqkdXiPc1HKQJGNpsOK4UGJDbyXlp+xsFFTr1cifrRv+Hr+fPz+W673fLPZKPT2281cQgdpw&#10;D/+3l1rBcAB/X+IPkNMbAAAA//8DAFBLAQItABQABgAIAAAAIQDb4fbL7gAAAIUBAAATAAAAAAAA&#10;AAAAAAAAAAAAAABbQ29udGVudF9UeXBlc10ueG1sUEsBAi0AFAAGAAgAAAAhAFr0LFu/AAAAFQEA&#10;AAsAAAAAAAAAAAAAAAAAHwEAAF9yZWxzLy5yZWxzUEsBAi0AFAAGAAgAAAAhAHgFOhXHAAAA2wAA&#10;AA8AAAAAAAAAAAAAAAAABwIAAGRycy9kb3ducmV2LnhtbFBLBQYAAAAAAwADALcAAAD7AgAAAAA=&#10;" path="m,l,81776r120000,l120000,120000e" filled="f" strokecolor="#4674aa" strokeweight="2pt">
                      <v:path arrowok="t" o:extrusionok="f" textboxrect="0,0,120000,120000"/>
                    </v:shape>
                    <v:shape id="Freeform 33" o:spid="_x0000_s1038" style="position:absolute;left:40484;top:24132;width:914;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OxgAAANsAAAAPAAAAZHJzL2Rvd25yZXYueG1sRI9BawIx&#10;FITvhf6H8ARvNavbiqxGqYWKtCJUPejtsXnubrt5WZKoq7/eFAo9DjPzDTOZtaYWZ3K+sqyg30tA&#10;EOdWV1wo2G3fn0YgfEDWWFsmBVfyMJs+Pkww0/bCX3TehEJECPsMFZQhNJmUPi/JoO/Zhjh6R+sM&#10;hihdIbXDS4SbWg6SZCgNVhwXSmzoraT8Z3MyCqrVx7M/WZfevg8vn4vlau/X871S3U77OgYRqA3/&#10;4b/2UitIU/j9En+AnN4BAAD//wMAUEsBAi0AFAAGAAgAAAAhANvh9svuAAAAhQEAABMAAAAAAAAA&#10;AAAAAAAAAAAAAFtDb250ZW50X1R5cGVzXS54bWxQSwECLQAUAAYACAAAACEAWvQsW78AAAAVAQAA&#10;CwAAAAAAAAAAAAAAAAAfAQAAX3JlbHMvLnJlbHNQSwECLQAUAAYACAAAACEAF0mfjsYAAADbAAAA&#10;DwAAAAAAAAAAAAAAAAAHAgAAZHJzL2Rvd25yZXYueG1sUEsFBgAAAAADAAMAtwAAAPoCAAAAAA==&#10;" path="m60000,r,120000e" filled="f" strokecolor="#4674aa" strokeweight="2pt">
                      <v:path arrowok="t" o:extrusionok="f" textboxrect="0,0,120000,120000"/>
                    </v:shape>
                    <v:shape id="Freeform 34" o:spid="_x0000_s1039" style="position:absolute;left:31666;top:24132;width:9275;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f6xgAAANsAAAAPAAAAZHJzL2Rvd25yZXYueG1sRI9PawIx&#10;FMTvQr9DeIXeNOtfytYoKrRIK4WuHuztsXnurm5eliTqtp++KQgeh5n5DTOdt6YWF3K+sqyg30tA&#10;EOdWV1wo2G1fu88gfEDWWFsmBT/kYT576Ewx1fbKX3TJQiEihH2KCsoQmlRKn5dk0PdsQxy9g3UG&#10;Q5SukNrhNcJNLQdJMpEGK44LJTa0Kik/ZWejoNq8j/zZuuHv8Xv88bbe7P3ncq/U02O7eAERqA33&#10;8K291gqGI/j/En+AnP0BAAD//wMAUEsBAi0AFAAGAAgAAAAhANvh9svuAAAAhQEAABMAAAAAAAAA&#10;AAAAAAAAAAAAAFtDb250ZW50X1R5cGVzXS54bWxQSwECLQAUAAYACAAAACEAWvQsW78AAAAVAQAA&#10;CwAAAAAAAAAAAAAAAAAfAQAAX3JlbHMvLnJlbHNQSwECLQAUAAYACAAAACEAmKAH+sYAAADbAAAA&#10;DwAAAAAAAAAAAAAAAAAHAgAAZHJzL2Rvd25yZXYueG1sUEsFBgAAAAADAAMAtwAAAPoCAAAAAA==&#10;" path="m120000,r,81776l,81776r,38224e" filled="f" strokecolor="#4674aa" strokeweight="2pt">
                      <v:path arrowok="t" o:extrusionok="f" textboxrect="0,0,120000,120000"/>
                    </v:shape>
                    <v:shape id="Freeform 35" o:spid="_x0000_s1040" style="position:absolute;left:27028;top:17106;width:13913;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KJhxgAAANsAAAAPAAAAZHJzL2Rvd25yZXYueG1sRI9PawIx&#10;FMTvhX6H8Areatb6h7I1ihYUqVKoerC3x+a5u7p5WZKoWz99Iwgeh5n5DTMcN6YSZ3K+tKyg005A&#10;EGdWl5wr2G5mr+8gfEDWWFkmBX/kYTx6fhpiqu2Ff+i8DrmIEPYpKihCqFMpfVaQQd+2NXH09tYZ&#10;DFG6XGqHlwg3lXxLkoE0WHJcKLCmz4Ky4/pkFJSrr54/Wde9Hn77y/litfPf051SrZdm8gEiUBMe&#10;4Xt7oRV0+3D7En+AHP0DAAD//wMAUEsBAi0AFAAGAAgAAAAhANvh9svuAAAAhQEAABMAAAAAAAAA&#10;AAAAAAAAAAAAAFtDb250ZW50X1R5cGVzXS54bWxQSwECLQAUAAYACAAAACEAWvQsW78AAAAVAQAA&#10;CwAAAAAAAAAAAAAAAAAfAQAAX3JlbHMvLnJlbHNQSwECLQAUAAYACAAAACEA9+yiYcYAAADbAAAA&#10;DwAAAAAAAAAAAAAAAAAHAgAAZHJzL2Rvd25yZXYueG1sUEsFBgAAAAADAAMAtwAAAPoCAAAAAA==&#10;" path="m,l,81776r120000,l120000,120000e" filled="f" strokecolor="#4674aa" strokeweight="2pt">
                      <v:path arrowok="t" o:extrusionok="f" textboxrect="0,0,120000,120000"/>
                    </v:shape>
                    <v:shape id="Freeform 36" o:spid="_x0000_s1041" style="position:absolute;left:13115;top:24132;width:9275;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wWxgAAANsAAAAPAAAAZHJzL2Rvd25yZXYueG1sRI9BawIx&#10;FITvQv9DeIXeNKu2UrZGUaFFWhG6erC3x+a5u7p5WZKo2/56UxA8DjPzDTOetqYWZ3K+sqyg30tA&#10;EOdWV1wo2G7eu68gfEDWWFsmBb/kYTp56Iwx1fbC33TOQiEihH2KCsoQmlRKn5dk0PdsQxy9vXUG&#10;Q5SukNrhJcJNLQdJMpIGK44LJTa0KCk/ZiejoFp9PvuTdcO/w8/L18dytfPr+U6pp8d29gYiUBvu&#10;4Vt7qRUMR/D/Jf4AObkCAAD//wMAUEsBAi0AFAAGAAgAAAAhANvh9svuAAAAhQEAABMAAAAAAAAA&#10;AAAAAAAAAAAAAFtDb250ZW50X1R5cGVzXS54bWxQSwECLQAUAAYACAAAACEAWvQsW78AAAAVAQAA&#10;CwAAAAAAAAAAAAAAAAAfAQAAX3JlbHMvLnJlbHNQSwECLQAUAAYACAAAACEABz48FsYAAADbAAAA&#10;DwAAAAAAAAAAAAAAAAAHAgAAZHJzL2Rvd25yZXYueG1sUEsFBgAAAAADAAMAtwAAAPoCAAAAAA==&#10;" path="m,l,81776r120000,l120000,120000e" filled="f" strokecolor="#4674aa" strokeweight="2pt">
                      <v:path arrowok="t" o:extrusionok="f" textboxrect="0,0,120000,120000"/>
                    </v:shape>
                    <v:shape id="Freeform 37" o:spid="_x0000_s1042" style="position:absolute;left:12658;top:24132;width:914;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mNxgAAANsAAAAPAAAAZHJzL2Rvd25yZXYueG1sRI9BawIx&#10;FITvQv9DeIK3mrVaK6tRWqEiVYRqD/b22Dx3t928LEnUtb/eCAWPw8x8w0xmjanEiZwvLSvodRMQ&#10;xJnVJecKvnbvjyMQPiBrrCyTggt5mE0fWhNMtT3zJ522IRcRwj5FBUUIdSqlzwoy6Lu2Jo7ewTqD&#10;IUqXS+3wHOGmkk9JMpQGS44LBdY0Lyj73R6NgnL9MfBH6/p/P9/Pq8Vyvfebt71SnXbzOgYRqAn3&#10;8H97qRX0X+D2Jf4AOb0CAAD//wMAUEsBAi0AFAAGAAgAAAAhANvh9svuAAAAhQEAABMAAAAAAAAA&#10;AAAAAAAAAAAAAFtDb250ZW50X1R5cGVzXS54bWxQSwECLQAUAAYACAAAACEAWvQsW78AAAAVAQAA&#10;CwAAAAAAAAAAAAAAAAAfAQAAX3JlbHMvLnJlbHNQSwECLQAUAAYACAAAACEAaHKZjcYAAADbAAAA&#10;DwAAAAAAAAAAAAAAAAAHAgAAZHJzL2Rvd25yZXYueG1sUEsFBgAAAAADAAMAtwAAAPoCAAAAAA==&#10;" path="m60000,r,120000e" filled="f" strokecolor="#4674aa" strokeweight="2pt">
                      <v:path arrowok="t" o:extrusionok="f" textboxrect="0,0,120000,120000"/>
                    </v:shape>
                    <v:shape id="Freeform 38" o:spid="_x0000_s1043" style="position:absolute;left:3839;top:24132;width:9276;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3/wwAAANsAAAAPAAAAZHJzL2Rvd25yZXYueG1sRE/LagIx&#10;FN0X/Idwhe5qxvqgjEaxgkVUBG0XdneZXGdGJzdDEnX0682i0OXhvMfTxlTiSs6XlhV0OwkI4szq&#10;knMFP9+Ltw8QPiBrrCyTgjt5mE5aL2NMtb3xjq77kIsYwj5FBUUIdSqlzwoy6Du2Jo7c0TqDIUKX&#10;S+3wFsNNJd+TZCgNlhwbCqxpXlB23l+MgnKz6vuLdb3H6Xew/lpuDn77eVDqtd3MRiACNeFf/Ode&#10;agW9ODZ+iT9ATp4AAAD//wMAUEsBAi0AFAAGAAgAAAAhANvh9svuAAAAhQEAABMAAAAAAAAAAAAA&#10;AAAAAAAAAFtDb250ZW50X1R5cGVzXS54bWxQSwECLQAUAAYACAAAACEAWvQsW78AAAAVAQAACwAA&#10;AAAAAAAAAAAAAAAfAQAAX3JlbHMvLnJlbHNQSwECLQAUAAYACAAAACEAGe0N/8MAAADbAAAADwAA&#10;AAAAAAAAAAAAAAAHAgAAZHJzL2Rvd25yZXYueG1sUEsFBgAAAAADAAMAtwAAAPcCAAAAAA==&#10;" path="m120000,r,81776l,81776r,38224e" filled="f" strokecolor="#4674aa" strokeweight="2pt">
                      <v:path arrowok="t" o:extrusionok="f" textboxrect="0,0,120000,120000"/>
                    </v:shape>
                    <v:shape id="Freeform 39" o:spid="_x0000_s1044" style="position:absolute;left:13115;top:17106;width:13913;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hkxgAAANsAAAAPAAAAZHJzL2Rvd25yZXYueG1sRI9BawIx&#10;FITvQv9DeIK3mrVaqatRWqEiVYRqD/b22Dx3t928LEnUtb/eCAWPw8x8w0xmjanEiZwvLSvodRMQ&#10;xJnVJecKvnbvjy8gfEDWWFkmBRfyMJs+tCaYanvmTzptQy4ihH2KCooQ6lRKnxVk0HdtTRy9g3UG&#10;Q5Qul9rhOcJNJZ+SZCgNlhwXCqxpXlD2uz0aBeX6Y+CP1vX/fr6fV4vleu83b3ulOu3mdQwiUBPu&#10;4f/2Uivoj+D2Jf4AOb0CAAD//wMAUEsBAi0AFAAGAAgAAAAhANvh9svuAAAAhQEAABMAAAAAAAAA&#10;AAAAAAAAAAAAAFtDb250ZW50X1R5cGVzXS54bWxQSwECLQAUAAYACAAAACEAWvQsW78AAAAVAQAA&#10;CwAAAAAAAAAAAAAAAAAfAQAAX3JlbHMvLnJlbHNQSwECLQAUAAYACAAAACEAdqGoZMYAAADbAAAA&#10;DwAAAAAAAAAAAAAAAAAHAgAAZHJzL2Rvd25yZXYueG1sUEsFBgAAAAADAAMAtwAAAPoCAAAAAA==&#10;" path="m120000,r,81776l,81776r,38224e" filled="f" strokecolor="#4674aa" strokeweight="2pt">
                      <v:path arrowok="t" o:extrusionok="f" textboxrect="0,0,120000,120000"/>
                    </v:shape>
                    <v:shape id="Freeform 40" o:spid="_x0000_s1045" style="position:absolute;left:27028;top:10080;width:20870;height:2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MyhwQAAANsAAAAPAAAAZHJzL2Rvd25yZXYueG1sRE89b8Iw&#10;EN0r8R+sQ+pWHCrUooCJIALRDh0IsJ/iI7GIz2lsQuivr4dKHZ/e9zIbbCN66rxxrGA6SUAQl04b&#10;rhScjruXOQgfkDU2jknBgzxkq9HTElPt7nygvgiViCHsU1RQh9CmUvqyJot+4lriyF1cZzFE2FVS&#10;d3iP4baRr0nyJi0ajg01tpTXVF6Lm1WwMf7nsd/3uWm+27OpPs32671Q6nk8rBcgAg3hX/zn/tAK&#10;ZnF9/BJ/gFz9AgAA//8DAFBLAQItABQABgAIAAAAIQDb4fbL7gAAAIUBAAATAAAAAAAAAAAAAAAA&#10;AAAAAABbQ29udGVudF9UeXBlc10ueG1sUEsBAi0AFAAGAAgAAAAhAFr0LFu/AAAAFQEAAAsAAAAA&#10;AAAAAAAAAAAAHwEAAF9yZWxzLy5yZWxzUEsBAi0AFAAGAAgAAAAhAPzUzKHBAAAA2wAAAA8AAAAA&#10;AAAAAAAAAAAABwIAAGRycy9kb3ducmV2LnhtbFBLBQYAAAAAAwADALcAAAD1AgAAAAA=&#10;" path="m120000,r,81776l,81776r,38224e" filled="f" strokecolor="#3b6495" strokeweight="2pt">
                      <v:path arrowok="t" o:extrusionok="f" textboxrect="0,0,120000,120000"/>
                    </v:shape>
                    <v:roundrect id="Rounded Rectangle 41" o:spid="_x0000_s1046" style="position:absolute;left:44103;top:5261;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hHwgAAANsAAAAPAAAAZHJzL2Rvd25yZXYueG1sRI9Bi8Iw&#10;FITvC/6H8ARva1oRV7pGEUX04MUqnp/N27a7zUtpYq3+eiMIexxm5htmtuhMJVpqXGlZQTyMQBBn&#10;VpecKzgdN59TEM4ja6wsk4I7OVjMex8zTLS98YHa1OciQNglqKDwvk6kdFlBBt3Q1sTB+7GNQR9k&#10;k0vd4C3ATSVHUTSRBksOCwXWtCoo+0uvRsGOjUvjSXtZRyP3OJ+/tr/LPSs16HfLbxCeOv8ffrd3&#10;WsE4hteX8APk/AkAAP//AwBQSwECLQAUAAYACAAAACEA2+H2y+4AAACFAQAAEwAAAAAAAAAAAAAA&#10;AAAAAAAAW0NvbnRlbnRfVHlwZXNdLnhtbFBLAQItABQABgAIAAAAIQBa9CxbvwAAABUBAAALAAAA&#10;AAAAAAAAAAAAAB8BAABfcmVscy8ucmVsc1BLAQItABQABgAIAAAAIQB7QBhHwgAAANsAAAAPAAAA&#10;AAAAAAAAAAAAAAcCAABkcnMvZG93bnJldi54bWxQSwUGAAAAAAMAAwC3AAAA9gI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42" o:spid="_x0000_s1047" style="position:absolute;left:44946;top:6062;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CExAAAANsAAAAPAAAAZHJzL2Rvd25yZXYueG1sRI9Bi8Iw&#10;FITvC/sfwlvwIpoqKks1ihYXBA9iVxBvj+bZFpuX0sTa/fdGEPY4zMw3zGLVmUq01LjSsoLRMAJB&#10;nFldcq7g9Psz+AbhPLLGyjIp+CMHq+XnxwJjbR98pDb1uQgQdjEqKLyvYyldVpBBN7Q1cfCutjHo&#10;g2xyqRt8BLip5DiKZtJgyWGhwJqSgrJbejcKNtP9+dLf3fvJwW/5cp0kp3ybKtX76tZzEJ46/x9+&#10;t3dawWQMry/hB8jlEwAA//8DAFBLAQItABQABgAIAAAAIQDb4fbL7gAAAIUBAAATAAAAAAAAAAAA&#10;AAAAAAAAAABbQ29udGVudF9UeXBlc10ueG1sUEsBAi0AFAAGAAgAAAAhAFr0LFu/AAAAFQEAAAsA&#10;AAAAAAAAAAAAAAAAHwEAAF9yZWxzLy5yZWxzUEsBAi0AFAAGAAgAAAAhAHnxMITEAAAA2wAAAA8A&#10;AAAAAAAAAAAAAAAABwIAAGRycy9kb3ducmV2LnhtbFBLBQYAAAAAAwADALcAAAD4Ag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43" o:spid="_x0000_s1048" style="position:absolute;left:45087;top:6203;width:7307;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bixAAAANsAAAAPAAAAZHJzL2Rvd25yZXYueG1sRI9BawIx&#10;FITvQv9DeIVeRLO6UspqlCKIhfZSuxSPj81zs7h5STdRt/56Uyh4HGbmG2ax6m0rztSFxrGCyTgD&#10;QVw53XCtoPzajF5AhIissXVMCn4pwGr5MFhgod2FP+m8i7VIEA4FKjAx+kLKUBmyGMbOEyfv4DqL&#10;McmulrrDS4LbVk6z7FlabDgtGPS0NlQddyer4Cd8XIfNXhrzfij9MPo8999bpZ4e+9c5iEh9vIf/&#10;229awSyHvy/pB8jlDQAA//8DAFBLAQItABQABgAIAAAAIQDb4fbL7gAAAIUBAAATAAAAAAAAAAAA&#10;AAAAAAAAAABbQ29udGVudF9UeXBlc10ueG1sUEsBAi0AFAAGAAgAAAAhAFr0LFu/AAAAFQEAAAsA&#10;AAAAAAAAAAAAAAAAHwEAAF9yZWxzLy5yZWxzUEsBAi0AFAAGAAgAAAAhAINRxuLEAAAA2wAAAA8A&#10;AAAAAAAAAAAAAAAABwIAAGRycy9kb3ducmV2LnhtbFBLBQYAAAAAAwADALcAAAD4AgAAAAA=&#10;" filled="f" stroked="f">
                      <v:textbox inset=".74028mm,.74028mm,.74028mm,.74028mm">
                        <w:txbxContent>
                          <w:p w:rsidR="00AC70E9" w:rsidRDefault="005D7A84" w:rsidP="002C10BF">
                            <w:pPr>
                              <w:spacing w:line="215" w:lineRule="auto"/>
                              <w:jc w:val="center"/>
                              <w:textDirection w:val="btLr"/>
                            </w:pPr>
                            <w:r>
                              <w:rPr>
                                <w:sz w:val="14"/>
                              </w:rPr>
                              <w:t>Listener</w:t>
                            </w:r>
                            <w:r w:rsidR="00AC70E9">
                              <w:rPr>
                                <w:sz w:val="14"/>
                              </w:rPr>
                              <w:t xml:space="preserve"> explicitly talks about feelings and perspectives</w:t>
                            </w:r>
                          </w:p>
                        </w:txbxContent>
                      </v:textbox>
                    </v:rect>
                    <v:roundrect id="Rounded Rectangle 44" o:spid="_x0000_s1049" style="position:absolute;left:23233;top:12287;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7vfxAAAANsAAAAPAAAAZHJzL2Rvd25yZXYueG1sRI9Ba8JA&#10;FITvhf6H5Qm96UYRlTSrSEsxBy9Gyfk1+5qkZt+G7Jqk/nq3UOhxmJlvmGQ3mkb01LnasoL5LAJB&#10;XFhdc6ngcv6YbkA4j6yxsUwKfsjBbvv8lGCs7cAn6jNfigBhF6OCyvs2ltIVFRl0M9sSB+/LdgZ9&#10;kF0pdYdDgJtGLqJoJQ3WHBYqbOmtouKa3YyClI3L5qv+8z1auHuerw/f+yMr9TIZ968gPI3+P/zX&#10;TrWC5RJ+v4QfILcPAAAA//8DAFBLAQItABQABgAIAAAAIQDb4fbL7gAAAIUBAAATAAAAAAAAAAAA&#10;AAAAAAAAAABbQ29udGVudF9UeXBlc10ueG1sUEsBAi0AFAAGAAgAAAAhAFr0LFu/AAAAFQEAAAsA&#10;AAAAAAAAAAAAAAAAHwEAAF9yZWxzLy5yZWxzUEsBAi0AFAAGAAgAAAAhAGs3u9/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45" o:spid="_x0000_s1050" style="position:absolute;left:24077;top:13088;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jwxAAAANsAAAAPAAAAZHJzL2Rvd25yZXYueG1sRI9Bi8Iw&#10;FITvgv8hPMGLaLqLLlKNslsUBA/LVkG8PZpnW2xeShNr/fdGWPA4zMw3zHLdmUq01LjSsoKPSQSC&#10;OLO65FzB8bAdz0E4j6yxskwKHuRgver3lhhre+c/alOfiwBhF6OCwvs6ltJlBRl0E1sTB+9iG4M+&#10;yCaXusF7gJtKfkbRlzRYclgosKakoOya3oyCn9n+dB7tbqPk12/4fJkmx3yTKjUcdN8LEJ46/w7/&#10;t3dawXQGry/hB8jVEwAA//8DAFBLAQItABQABgAIAAAAIQDb4fbL7gAAAIUBAAATAAAAAAAAAAAA&#10;AAAAAAAAAABbQ29udGVudF9UeXBlc10ueG1sUEsBAi0AFAAGAAgAAAAhAFr0LFu/AAAAFQEAAAsA&#10;AAAAAAAAAAAAAAAAHwEAAF9yZWxzLy5yZWxzUEsBAi0AFAAGAAgAAAAhAPYYqPDEAAAA2wAAAA8A&#10;AAAAAAAAAAAAAAAABwIAAGRycy9kb3ducmV2LnhtbFBLBQYAAAAAAwADALcAAAD4Ag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46" o:spid="_x0000_s1051" style="position:absolute;left:24218;top:13229;width:7306;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V6xAAAANsAAAAPAAAAZHJzL2Rvd25yZXYueG1sRI9PawIx&#10;FMTvhX6H8Aq9iGatRWRrFBGkBXvxD+LxsXlulm5e4ibq6qc3BcHjMDO/YcbT1tbiTE2oHCvo9zIQ&#10;xIXTFZcKtptFdwQiRGSNtWNScKUA08nryxhz7S68ovM6liJBOOSowMTocylDYchi6DlPnLyDayzG&#10;JJtS6gYvCW5r+ZFlQ2mx4rRg0NPcUPG3PlkFx/B761R7aczysPWd6AcDv/tW6v2tnX2BiNTGZ/jR&#10;/tEKPofw/yX9ADm5AwAA//8DAFBLAQItABQABgAIAAAAIQDb4fbL7gAAAIUBAAATAAAAAAAAAAAA&#10;AAAAAAAAAABbQ29udGVudF9UeXBlc10ueG1sUEsBAi0AFAAGAAgAAAAhAFr0LFu/AAAAFQEAAAsA&#10;AAAAAAAAAAAAAAAAHwEAAF9yZWxzLy5yZWxzUEsBAi0AFAAGAAgAAAAhAJMmZXrEAAAA2wAAAA8A&#10;AAAAAAAAAAAAAAAABwIAAGRycy9kb3ducmV2LnhtbFBLBQYAAAAAAwADALcAAAD4AgAAAAA=&#10;" filled="f" stroked="f">
                      <v:textbox inset=".74028mm,.74028mm,.74028mm,.74028mm">
                        <w:txbxContent>
                          <w:p w:rsidR="00AC70E9" w:rsidRDefault="00AC70E9" w:rsidP="002C10BF">
                            <w:pPr>
                              <w:spacing w:line="215" w:lineRule="auto"/>
                              <w:jc w:val="center"/>
                              <w:textDirection w:val="btLr"/>
                            </w:pPr>
                            <w:r>
                              <w:rPr>
                                <w:sz w:val="14"/>
                              </w:rPr>
                              <w:t>Yes</w:t>
                            </w:r>
                          </w:p>
                        </w:txbxContent>
                      </v:textbox>
                    </v:rect>
                    <v:roundrect id="Rounded Rectangle 47" o:spid="_x0000_s1052" style="position:absolute;left:9320;top:19313;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WoxAAAANsAAAAPAAAAZHJzL2Rvd25yZXYueG1sRI9Ba8JA&#10;FITvhf6H5Qm9NbtK0RKzilSkHrw0lpyf2WcSzb4N2W1M++vdQqHHYWa+YbL1aFsxUO8bxxqmiQJB&#10;XDrTcKXh87h7fgXhA7LB1jFp+CYP69XjQ4apcTf+oCEPlYgQ9ilqqEPoUil9WZNFn7iOOHpn11sM&#10;UfaVND3eIty2cqbUXFpsOC7U2NFbTeU1/7Ia9mx9Pp0Pp62a+Z+iWLxfNgfW+mkybpYgAo3hP/zX&#10;3hsNLwv4/RJ/gFzdAQAA//8DAFBLAQItABQABgAIAAAAIQDb4fbL7gAAAIUBAAATAAAAAAAAAAAA&#10;AAAAAAAAAABbQ29udGVudF9UeXBlc10ueG1sUEsBAi0AFAAGAAgAAAAhAFr0LFu/AAAAFQEAAAsA&#10;AAAAAAAAAAAAAAAAHwEAAF9yZWxzLy5yZWxzUEsBAi0AFAAGAAgAAAAhAJvlJaj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48" o:spid="_x0000_s1053" style="position:absolute;left:10164;top:20114;width:7588;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duwwAAANsAAAAPAAAAZHJzL2Rvd25yZXYueG1sRE9Na8JA&#10;EL0X/A/LCF6kblpskegaNCgEPJRGoXgbsmMSzM6G7Jqk/757EHp8vO9NMppG9NS52rKCt0UEgriw&#10;uuZSweV8fF2BcB5ZY2OZFPySg2Q7edlgrO3A39TnvhQhhF2MCirv21hKV1Rk0C1sSxy4m+0M+gC7&#10;UuoOhxBuGvkeRZ/SYM2hocKW0oqKe/4wCvYfp5/rPHvM0y9/4OttmV7KQ67UbDru1iA8jf5f/HRn&#10;WsEyjA1fwg+Q2z8AAAD//wMAUEsBAi0AFAAGAAgAAAAhANvh9svuAAAAhQEAABMAAAAAAAAAAAAA&#10;AAAAAAAAAFtDb250ZW50X1R5cGVzXS54bWxQSwECLQAUAAYACAAAACEAWvQsW78AAAAVAQAACwAA&#10;AAAAAAAAAAAAAAAfAQAAX3JlbHMvLnJlbHNQSwECLQAUAAYACAAAACEAGBkHbsMAAADbAAAADwAA&#10;AAAAAAAAAAAAAAAHAgAAZHJzL2Rvd25yZXYueG1sUEsFBgAAAAADAAMAtwAAAPcCA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49" o:spid="_x0000_s1054" style="position:absolute;left:10305;top:20255;width:7306;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EIxAAAANsAAAAPAAAAZHJzL2Rvd25yZXYueG1sRI9BawIx&#10;FITvgv8hPKEXqdlWkXZrFCkUhXqpinh8bJ6bxc1Luom69tcbQehxmJlvmMmstbU4UxMqxwpeBhkI&#10;4sLpiksF283X8xuIEJE11o5JwZUCzKbdzgRz7S78Q+d1LEWCcMhRgYnR51KGwpDFMHCeOHkH11iM&#10;STal1A1eEtzW8jXLxtJixWnBoKdPQ8VxfbIKfsPqr1/tpTHfh63vRz8c+t1CqadeO/8AEamN/+FH&#10;e6kVjN7h/iX9ADm9AQAA//8DAFBLAQItABQABgAIAAAAIQDb4fbL7gAAAIUBAAATAAAAAAAAAAAA&#10;AAAAAAAAAABbQ29udGVudF9UeXBlc10ueG1sUEsBAi0AFAAGAAgAAAAhAFr0LFu/AAAAFQEAAAsA&#10;AAAAAAAAAAAAAAAAHwEAAF9yZWxzLy5yZWxzUEsBAi0AFAAGAAgAAAAhAOK58QjEAAAA2wAAAA8A&#10;AAAAAAAAAAAAAAAABwIAAGRycy9kb3ducmV2LnhtbFBLBQYAAAAAAwADALcAAAD4AgAAAAA=&#10;" filled="f" stroked="f">
                      <v:textbox inset=".74028mm,.74028mm,.74028mm,.74028mm">
                        <w:txbxContent>
                          <w:p w:rsidR="00AC70E9" w:rsidRDefault="00AC70E9" w:rsidP="002C10BF">
                            <w:pPr>
                              <w:spacing w:line="215" w:lineRule="auto"/>
                              <w:jc w:val="center"/>
                              <w:textDirection w:val="btLr"/>
                            </w:pPr>
                            <w:r>
                              <w:rPr>
                                <w:sz w:val="14"/>
                              </w:rPr>
                              <w:t>LPC: Denies feelings &amp; perspectives</w:t>
                            </w:r>
                          </w:p>
                        </w:txbxContent>
                      </v:textbox>
                    </v:rect>
                    <v:roundrect id="Rounded Rectangle 50" o:spid="_x0000_s1055" style="position:absolute;left:45;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sBwQAAANsAAAAPAAAAZHJzL2Rvd25yZXYueG1sRE9Na8JA&#10;EL0X/A/LFLw1GwWtpK4iijSHXoyS8zQ7JrHZ2ZDdJtFf3z0IPT7e93o7mkb01LnasoJZFIMgLqyu&#10;uVRwOR/fViCcR9bYWCYFd3Kw3Uxe1phoO/CJ+syXIoSwS1BB5X2bSOmKigy6yLbEgbvazqAPsCul&#10;7nAI4aaR8zheSoM1h4YKW9pXVPxkv0ZBysZls2X/fYjn7pHn75+33RcrNX0ddx8gPI3+X/x0p1rB&#10;IqwPX8IPkJs/AAAA//8DAFBLAQItABQABgAIAAAAIQDb4fbL7gAAAIUBAAATAAAAAAAAAAAAAAAA&#10;AAAAAABbQ29udGVudF9UeXBlc10ueG1sUEsBAi0AFAAGAAgAAAAhAFr0LFu/AAAAFQEAAAsAAAAA&#10;AAAAAAAAAAAAHwEAAF9yZWxzLy5yZWxzUEsBAi0AFAAGAAgAAAAhAJHVKwHBAAAA2wAAAA8AAAAA&#10;AAAAAAAAAAAABwIAAGRycy9kb3ducmV2LnhtbFBLBQYAAAAAAwADALcAAAD1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51" o:spid="_x0000_s1056" style="position:absolute;left:888;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uxgAAANsAAAAPAAAAZHJzL2Rvd25yZXYueG1sRI9Ba8JA&#10;FITvhf6H5RW8iG4iKiV1DW2wIPRQTAOS2yP7TEKzb0N2jem/dwuFHoeZ+YbZpZPpxEiDay0riJcR&#10;COLK6pZrBcXX++IZhPPIGjvLpOCHHKT7x4cdJtre+ERj7msRIOwSVNB43ydSuqohg25pe+LgXexg&#10;0Ac51FIPeAtw08lVFG2lwZbDQoM9ZQ1V3/nVKHjbfJzL+fE6zz79gcvLOivqQ67U7Gl6fQHhafL/&#10;4b/2USvYxPD7JfwAub8DAAD//wMAUEsBAi0AFAAGAAgAAAAhANvh9svuAAAAhQEAABMAAAAAAAAA&#10;AAAAAAAAAAAAAFtDb250ZW50X1R5cGVzXS54bWxQSwECLQAUAAYACAAAACEAWvQsW78AAAAVAQAA&#10;CwAAAAAAAAAAAAAAAAAfAQAAX3JlbHMvLnJlbHNQSwECLQAUAAYACAAAACEADPo4LsYAAADbAAAA&#10;DwAAAAAAAAAAAAAAAAAHAgAAZHJzL2Rvd25yZXYueG1sUEsFBgAAAAADAAMAtwAAAPoCA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52" o:spid="_x0000_s1057" style="position:absolute;left:1029;top:27282;width:7307;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WkxQAAANsAAAAPAAAAZHJzL2Rvd25yZXYueG1sRI9BawIx&#10;FITvBf9DeIVepGarVMq6UUQoFupFK+LxsXm7Wbp5iZuo2/76RhB6HGbmG6ZY9LYVF+pC41jByygD&#10;QVw63XCtYP/1/vwGIkRkja1jUvBDARbzwUOBuXZX3tJlF2uRIBxyVGBi9LmUoTRkMYycJ05e5TqL&#10;McmulrrDa4LbVo6zbCotNpwWDHpaGSq/d2er4BQ2v8PmKI35rPZ+GP1k4g9rpZ4e++UMRKQ+/ofv&#10;7Q+t4HUMty/pB8j5HwAAAP//AwBQSwECLQAUAAYACAAAACEA2+H2y+4AAACFAQAAEwAAAAAAAAAA&#10;AAAAAAAAAAAAW0NvbnRlbnRfVHlwZXNdLnhtbFBLAQItABQABgAIAAAAIQBa9CxbvwAAABUBAAAL&#10;AAAAAAAAAAAAAAAAAB8BAABfcmVscy8ucmVsc1BLAQItABQABgAIAAAAIQBpxPWkxQAAANsAAAAP&#10;AAAAAAAAAAAAAAAAAAcCAABkcnMvZG93bnJldi54bWxQSwUGAAAAAAMAAwC3AAAA+QIAAAAA&#10;" filled="f" stroked="f">
                      <v:textbox inset=".74028mm,.74028mm,.74028mm,.74028mm">
                        <w:txbxContent>
                          <w:p w:rsidR="00AC70E9" w:rsidRDefault="00AC70E9" w:rsidP="002C10BF">
                            <w:pPr>
                              <w:spacing w:line="215" w:lineRule="auto"/>
                              <w:jc w:val="center"/>
                              <w:textDirection w:val="btLr"/>
                              <w:rPr>
                                <w:sz w:val="14"/>
                              </w:rPr>
                            </w:pPr>
                            <w:r>
                              <w:rPr>
                                <w:sz w:val="14"/>
                              </w:rPr>
                              <w:t>PC1: Condemns &amp; Blames</w:t>
                            </w:r>
                          </w:p>
                          <w:p w:rsidR="00AC70E9" w:rsidRDefault="00AC70E9" w:rsidP="002C10BF">
                            <w:pPr>
                              <w:spacing w:line="215" w:lineRule="auto"/>
                              <w:jc w:val="center"/>
                              <w:textDirection w:val="btLr"/>
                              <w:rPr>
                                <w:sz w:val="14"/>
                              </w:rPr>
                            </w:pPr>
                            <w:r>
                              <w:rPr>
                                <w:sz w:val="14"/>
                              </w:rPr>
                              <w:t>“You might have brought this on yourself”</w:t>
                            </w:r>
                          </w:p>
                          <w:p w:rsidR="00AC70E9" w:rsidRDefault="00AC70E9" w:rsidP="002C10BF">
                            <w:pPr>
                              <w:spacing w:line="215" w:lineRule="auto"/>
                              <w:jc w:val="center"/>
                              <w:textDirection w:val="btLr"/>
                            </w:pPr>
                          </w:p>
                        </w:txbxContent>
                      </v:textbox>
                    </v:rect>
                    <v:roundrect id="Rounded Rectangle 53" o:spid="_x0000_s1058" style="position:absolute;left:9320;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V2xAAAANsAAAAPAAAAZHJzL2Rvd25yZXYueG1sRI9Ba8JA&#10;FITvgv9heUJvujGltqSuEpTSHHoxLZ5fs69JavZtyK5J6q93C4LHYWa+Ydbb0TSip87VlhUsFxEI&#10;4sLqmksFX59v8xcQziNrbCyTgj9ysN1MJ2tMtB34QH3uSxEg7BJUUHnfJlK6oiKDbmFb4uD92M6g&#10;D7Irpe5wCHDTyDiKVtJgzWGhwpZ2FRWn/GwUZGxcvlz13/sodpfj8fn9N/1gpR5mY/oKwtPo7+Fb&#10;O9MKnh7h/0v4AXJzBQAA//8DAFBLAQItABQABgAIAAAAIQDb4fbL7gAAAIUBAAATAAAAAAAAAAAA&#10;AAAAAAAAAABbQ29udGVudF9UeXBlc10ueG1sUEsBAi0AFAAGAAgAAAAhAFr0LFu/AAAAFQEAAAsA&#10;AAAAAAAAAAAAAAAAHwEAAF9yZWxzLy5yZWxzUEsBAi0AFAAGAAgAAAAhAGEHtXb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54" o:spid="_x0000_s1059" style="position:absolute;left:10164;top:27140;width:7588;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u2xAAAANsAAAAPAAAAZHJzL2Rvd25yZXYueG1sRI9Bi8Iw&#10;FITvgv8hPMGLaLqLLlKNslsUBA/LVkG8PZpnW2xeShNr/fdGWPA4zMw3zHLdmUq01LjSsoKPSQSC&#10;OLO65FzB8bAdz0E4j6yxskwKHuRgver3lhhre+c/alOfiwBhF6OCwvs6ltJlBRl0E1sTB+9iG4M+&#10;yCaXusF7gJtKfkbRlzRYclgosKakoOya3oyCn9n+dB7tbqPk12/4fJkmx3yTKjUcdN8LEJ46/w7/&#10;t3dawWwKry/hB8jVEwAA//8DAFBLAQItABQABgAIAAAAIQDb4fbL7gAAAIUBAAATAAAAAAAAAAAA&#10;AAAAAAAAAABbQ29udGVudF9UeXBlc10ueG1sUEsBAi0AFAAGAAgAAAAhAFr0LFu/AAAAFQEAAAsA&#10;AAAAAAAAAAAAAAAAHwEAAF9yZWxzLy5yZWxzUEsBAi0AFAAGAAgAAAAhAByNm7bEAAAA2wAAAA8A&#10;AAAAAAAAAAAAAAAABwIAAGRycy9kb3ducmV2LnhtbFBLBQYAAAAAAwADALcAAAD4Ag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55" o:spid="_x0000_s1060" style="position:absolute;left:10305;top:27282;width:7306;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3QxQAAANsAAAAPAAAAZHJzL2Rvd25yZXYueG1sRI9BawIx&#10;FITvhf6H8AQvotkqFlk3SimUFvRSleLxsXm7Wdy8pJtUt/56Uyh4HGbmG6ZY97YVZ+pC41jB0yQD&#10;QVw63XCt4LB/Gy9AhIissXVMCn4pwHr1+FBgrt2FP+m8i7VIEA45KjAx+lzKUBqyGCbOEyevcp3F&#10;mGRXS93hJcFtK6dZ9iwtNpwWDHp6NVSedj9WwXfYXkfNURqzqQ5+FP1s5r/elRoO+pcliEh9vIf/&#10;2x9awXwOf1/SD5CrGwAAAP//AwBQSwECLQAUAAYACAAAACEA2+H2y+4AAACFAQAAEwAAAAAAAAAA&#10;AAAAAAAAAAAAW0NvbnRlbnRfVHlwZXNdLnhtbFBLAQItABQABgAIAAAAIQBa9CxbvwAAABUBAAAL&#10;AAAAAAAAAAAAAAAAAB8BAABfcmVscy8ucmVsc1BLAQItABQABgAIAAAAIQDmLW3QxQAAANsAAAAP&#10;AAAAAAAAAAAAAAAAAAcCAABkcnMvZG93bnJldi54bWxQSwUGAAAAAAMAAwC3AAAA+QIAAAAA&#10;" filled="f" stroked="f">
                      <v:textbox inset=".74028mm,.74028mm,.74028mm,.74028mm">
                        <w:txbxContent>
                          <w:p w:rsidR="00AC70E9" w:rsidRDefault="00AC70E9" w:rsidP="002C10BF">
                            <w:pPr>
                              <w:spacing w:line="215" w:lineRule="auto"/>
                              <w:jc w:val="center"/>
                              <w:textDirection w:val="btLr"/>
                              <w:rPr>
                                <w:sz w:val="14"/>
                              </w:rPr>
                            </w:pPr>
                            <w:r>
                              <w:rPr>
                                <w:sz w:val="14"/>
                              </w:rPr>
                              <w:t>PC2: Challenges</w:t>
                            </w:r>
                          </w:p>
                          <w:p w:rsidR="00AC70E9" w:rsidRPr="00BC7863" w:rsidRDefault="00AC70E9" w:rsidP="002C10BF">
                            <w:pPr>
                              <w:spacing w:line="215" w:lineRule="auto"/>
                              <w:jc w:val="center"/>
                              <w:textDirection w:val="btLr"/>
                              <w:rPr>
                                <w:sz w:val="14"/>
                                <w:szCs w:val="14"/>
                              </w:rPr>
                            </w:pPr>
                            <w:r w:rsidRPr="00BC7863">
                              <w:rPr>
                                <w:sz w:val="14"/>
                                <w:szCs w:val="14"/>
                              </w:rPr>
                              <w:t>“</w:t>
                            </w:r>
                            <w:r>
                              <w:rPr>
                                <w:sz w:val="14"/>
                                <w:szCs w:val="14"/>
                              </w:rPr>
                              <w:t>I don’t see why you’re so upset”</w:t>
                            </w:r>
                          </w:p>
                        </w:txbxContent>
                      </v:textbox>
                    </v:rect>
                    <v:roundrect id="Rounded Rectangle 56" o:spid="_x0000_s1061" style="position:absolute;left:18596;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buwgAAANsAAAAPAAAAZHJzL2Rvd25yZXYueG1sRI9Bi8Iw&#10;FITvgv8hPMHbmirYla5RRBE9eLGK52fztu1u81KaWKu/3iwseBxm5htmvuxMJVpqXGlZwXgUgSDO&#10;rC45V3A+bT9mIJxH1lhZJgUPcrBc9HtzTLS985Ha1OciQNglqKDwvk6kdFlBBt3I1sTB+7aNQR9k&#10;k0vd4D3ATSUnURRLgyWHhQJrWheU/aY3o2DPxqXjuL1uool7Xi6fu5/VgZUaDrrVFwhPnX+H/9t7&#10;rWAaw9+X8APk4gUAAP//AwBQSwECLQAUAAYACAAAACEA2+H2y+4AAACFAQAAEwAAAAAAAAAAAAAA&#10;AAAAAAAAW0NvbnRlbnRfVHlwZXNdLnhtbFBLAQItABQABgAIAAAAIQBa9CxbvwAAABUBAAALAAAA&#10;AAAAAAAAAAAAAB8BAABfcmVscy8ucmVsc1BLAQItABQABgAIAAAAIQBxcBbuwgAAANsAAAAPAAAA&#10;AAAAAAAAAAAAAAcCAABkcnMvZG93bnJldi54bWxQSwUGAAAAAAMAAwC3AAAA9gI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57" o:spid="_x0000_s1062" style="position:absolute;left:19439;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XBxgAAANsAAAAPAAAAZHJzL2Rvd25yZXYueG1sRI9Ba8JA&#10;FITvBf/D8oRepNlYqpXUVWywEPBQGgXJ7ZF9JqHZtyG7mvTfdwtCj8PMfMOst6NpxY1611hWMI9i&#10;EMSl1Q1XCk7Hj6cVCOeRNbaWScEPOdhuJg9rTLQd+Ituua9EgLBLUEHtfZdI6cqaDLrIdsTBu9je&#10;oA+yr6TucQhw08rnOF5Kgw2HhRo7Smsqv/OrUfC+OJyLWXadpZ9+z8XlJT1V+1ypx+m4ewPhafT/&#10;4Xs70woWr/D3JfwAufkFAAD//wMAUEsBAi0AFAAGAAgAAAAhANvh9svuAAAAhQEAABMAAAAAAAAA&#10;AAAAAAAAAAAAAFtDb250ZW50X1R5cGVzXS54bWxQSwECLQAUAAYACAAAACEAWvQsW78AAAAVAQAA&#10;CwAAAAAAAAAAAAAAAAAfAQAAX3JlbHMvLnJlbHNQSwECLQAUAAYACAAAACEA7F8FwcYAAADbAAAA&#10;DwAAAAAAAAAAAAAAAAAHAgAAZHJzL2Rvd25yZXYueG1sUEsFBgAAAAADAAMAtwAAAPoCA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58" o:spid="_x0000_s1063" style="position:absolute;left:19580;top:27282;width:7307;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JOwgAAANsAAAAPAAAAZHJzL2Rvd25yZXYueG1sRE/Pa8Iw&#10;FL4L/g/hDXYRTZ04pDYVEWTCdpkrw+OjeTZlzUtsMq3765fDYMeP73exGWwnrtSH1rGC+SwDQVw7&#10;3XKjoPrYT1cgQkTW2DkmBXcKsCnHowJz7W78TtdjbEQK4ZCjAhOjz6UMtSGLYeY8ceLOrrcYE+wb&#10;qXu8pXDbyacse5YWW04NBj3tDNVfx2+r4BLefibtSRrzeq78JPrFwn++KPX4MGzXICIN8V/85z5o&#10;Bcs0Nn1JP0CWvwAAAP//AwBQSwECLQAUAAYACAAAACEA2+H2y+4AAACFAQAAEwAAAAAAAAAAAAAA&#10;AAAAAAAAW0NvbnRlbnRfVHlwZXNdLnhtbFBLAQItABQABgAIAAAAIQBa9CxbvwAAABUBAAALAAAA&#10;AAAAAAAAAAAAAB8BAABfcmVscy8ucmVsc1BLAQItABQABgAIAAAAIQAILMJOwgAAANsAAAAPAAAA&#10;AAAAAAAAAAAAAAcCAABkcnMvZG93bnJldi54bWxQSwUGAAAAAAMAAwC3AAAA9gIAAAAA&#10;" filled="f" stroked="f">
                      <v:textbox inset=".74028mm,.74028mm,.74028mm,.74028mm">
                        <w:txbxContent>
                          <w:p w:rsidR="00AC70E9" w:rsidRDefault="00AC70E9" w:rsidP="002C10BF">
                            <w:pPr>
                              <w:spacing w:line="215" w:lineRule="auto"/>
                              <w:jc w:val="center"/>
                              <w:textDirection w:val="btLr"/>
                              <w:rPr>
                                <w:sz w:val="14"/>
                              </w:rPr>
                            </w:pPr>
                            <w:r>
                              <w:rPr>
                                <w:sz w:val="14"/>
                              </w:rPr>
                              <w:t>PC3: Ignores</w:t>
                            </w:r>
                          </w:p>
                          <w:p w:rsidR="00AC70E9" w:rsidRDefault="00AC70E9" w:rsidP="002C10BF">
                            <w:pPr>
                              <w:spacing w:line="215" w:lineRule="auto"/>
                              <w:jc w:val="center"/>
                              <w:textDirection w:val="btLr"/>
                            </w:pPr>
                            <w:r>
                              <w:rPr>
                                <w:sz w:val="14"/>
                              </w:rPr>
                              <w:t>“This, too, shall pass!”</w:t>
                            </w:r>
                          </w:p>
                        </w:txbxContent>
                      </v:textbox>
                    </v:rect>
                    <v:roundrect id="Rounded Rectangle 59" o:spid="_x0000_s1064" style="position:absolute;left:37147;top:19313;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4KcxAAAANsAAAAPAAAAZHJzL2Rvd25yZXYueG1sRI9Ba8JA&#10;FITvBf/D8gRvdWNAa1NXCRYxh14ai+fX7DOJZt+G7DZJ++u7hYLHYWa+YTa70TSip87VlhUs5hEI&#10;4sLqmksFH6fD4xqE88gaG8uk4Jsc7LaThw0m2g78Tn3uSxEg7BJUUHnfJlK6oiKDbm5b4uBdbGfQ&#10;B9mVUnc4BLhpZBxFK2mw5rBQYUv7iopb/mUUZGxcvlj1n69R7H7O56fjNX1jpWbTMX0B4Wn09/B/&#10;O9MKls/w9yX8ALn9BQAA//8DAFBLAQItABQABgAIAAAAIQDb4fbL7gAAAIUBAAATAAAAAAAAAAAA&#10;AAAAAAAAAABbQ29udGVudF9UeXBlc10ueG1sUEsBAi0AFAAGAAgAAAAhAFr0LFu/AAAAFQEAAAsA&#10;AAAAAAAAAAAAAAAAHwEAAF9yZWxzLy5yZWxzUEsBAi0AFAAGAAgAAAAhAADvgpz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60" o:spid="_x0000_s1065" style="position:absolute;left:37990;top:20114;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cIwQAAANsAAAAPAAAAZHJzL2Rvd25yZXYueG1sRE9Ni8Iw&#10;EL0L/ocwC15EU0VFukbRoiB4EKuweBuasS3bTEoTtf57cxA8Pt73YtWaSjyocaVlBaNhBII4s7rk&#10;XMHlvBvMQTiPrLGyTApe5GC17HYWGGv75BM9Up+LEMIuRgWF93UspcsKMuiGtiYO3M02Bn2ATS51&#10;g88Qbio5jqKZNFhyaCiwpqSg7D+9GwWb6eHv2t/f+8nRb/l6mySXfJsq1ftp178gPLX+K/6491rB&#10;LKwPX8IPkMs3AAAA//8DAFBLAQItABQABgAIAAAAIQDb4fbL7gAAAIUBAAATAAAAAAAAAAAAAAAA&#10;AAAAAABbQ29udGVudF9UeXBlc10ueG1sUEsBAi0AFAAGAAgAAAAhAFr0LFu/AAAAFQEAAAsAAAAA&#10;AAAAAAAAAAAAHwEAAF9yZWxzLy5yZWxzUEsBAi0AFAAGAAgAAAAhAK3aVwjBAAAA2wAAAA8AAAAA&#10;AAAAAAAAAAAABwIAAGRycy9kb3ducmV2LnhtbFBLBQYAAAAAAwADALcAAAD1Ag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61" o:spid="_x0000_s1066" style="position:absolute;left:38131;top:20255;width:7307;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FuxQAAANsAAAAPAAAAZHJzL2Rvd25yZXYueG1sRI9BawIx&#10;FITvQv9DeAUvolkVpKxmpRRKC/WiXUqPj83bzdLNS7pJdeuvN4LgcZiZb5jNdrCdOFIfWscK5rMM&#10;BHHldMuNgvLzdfoEIkRkjZ1jUvBPAbbFw2iDuXYn3tPxEBuRIBxyVGBi9LmUoTJkMcycJ05e7XqL&#10;Mcm+kbrHU4LbTi6ybCUttpwWDHp6MVT9HP6sgt+wO0/ab2nMR136SfTLpf96U2r8ODyvQUQa4j18&#10;a79rBas5XL+kHyCLCwAAAP//AwBQSwECLQAUAAYACAAAACEA2+H2y+4AAACFAQAAEwAAAAAAAAAA&#10;AAAAAAAAAAAAW0NvbnRlbnRfVHlwZXNdLnhtbFBLAQItABQABgAIAAAAIQBa9CxbvwAAABUBAAAL&#10;AAAAAAAAAAAAAAAAAB8BAABfcmVscy8ucmVsc1BLAQItABQABgAIAAAAIQBXeqFuxQAAANsAAAAP&#10;AAAAAAAAAAAAAAAAAAcCAABkcnMvZG93bnJldi54bWxQSwUGAAAAAAMAAwC3AAAA+QIAAAAA&#10;" filled="f" stroked="f">
                      <v:textbox inset=".74028mm,.74028mm,.74028mm,.74028mm">
                        <w:txbxContent>
                          <w:p w:rsidR="00AC70E9" w:rsidRDefault="00AC70E9" w:rsidP="002C10BF">
                            <w:pPr>
                              <w:spacing w:line="215" w:lineRule="auto"/>
                              <w:jc w:val="center"/>
                              <w:textDirection w:val="btLr"/>
                            </w:pPr>
                            <w:r>
                              <w:rPr>
                                <w:sz w:val="14"/>
                              </w:rPr>
                              <w:t>HPC: Validates feelings &amp; perspectives</w:t>
                            </w:r>
                          </w:p>
                        </w:txbxContent>
                      </v:textbox>
                    </v:rect>
                    <v:roundrect id="Rounded Rectangle 62" o:spid="_x0000_s1067" style="position:absolute;left:27871;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pQxAAAANsAAAAPAAAAZHJzL2Rvd25yZXYueG1sRI9Ba4NA&#10;FITvgf6H5RV6i6sebLDZhJBSmkMvMcHzq/uqNu5bcbdq++uzhUCOw8x8w6y3s+nESINrLStIohgE&#10;cWV1y7WC8+ltuQLhPLLGzjIp+CUH283DYo25thMfaSx8LQKEXY4KGu/7XEpXNWTQRbYnDt6XHQz6&#10;IIda6gGnADedTOM4kwZbDgsN9rRvqLoUP0bBgY0rkmz8fI1T91eWz+/fuw9W6ulx3r2A8DT7e/jW&#10;PmgFWQr/X8IPkJsrAAAA//8DAFBLAQItABQABgAIAAAAIQDb4fbL7gAAAIUBAAATAAAAAAAAAAAA&#10;AAAAAAAAAABbQ29udGVudF9UeXBlc10ueG1sUEsBAi0AFAAGAAgAAAAhAFr0LFu/AAAAFQEAAAsA&#10;AAAAAAAAAAAAAAAAHwEAAF9yZWxzLy5yZWxzUEsBAi0AFAAGAAgAAAAhAMAn2lD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63" o:spid="_x0000_s1068" style="position:absolute;left:28714;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l/xgAAANsAAAAPAAAAZHJzL2Rvd25yZXYueG1sRI9Ba8JA&#10;FITvgv9heYIXaTa1rUh0DTZYEHooTQPF2yP7TILZtyG7xvTfdwsFj8PMfMNs09G0YqDeNZYVPEYx&#10;COLS6oYrBcXX28MahPPIGlvLpOCHHKS76WSLibY3/qQh95UIEHYJKqi97xIpXVmTQRfZjjh4Z9sb&#10;9EH2ldQ93gLctHIZxytpsOGwUGNHWU3lJb8aBa8v79+nxfG6yD78gU/n56yoDrlS89m434DwNPp7&#10;+L991ApWT/D3JfwAufsFAAD//wMAUEsBAi0AFAAGAAgAAAAhANvh9svuAAAAhQEAABMAAAAAAAAA&#10;AAAAAAAAAAAAAFtDb250ZW50X1R5cGVzXS54bWxQSwECLQAUAAYACAAAACEAWvQsW78AAAAVAQAA&#10;CwAAAAAAAAAAAAAAAAAfAQAAX3JlbHMvLnJlbHNQSwECLQAUAAYACAAAACEAXQjJf8YAAADbAAAA&#10;DwAAAAAAAAAAAAAAAAAHAgAAZHJzL2Rvd25yZXYueG1sUEsFBgAAAAADAAMAtwAAAPoCA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64" o:spid="_x0000_s1069" style="position:absolute;left:28856;top:27282;width:7306;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L2xAAAANsAAAAPAAAAZHJzL2Rvd25yZXYueG1sRI9PawIx&#10;FMTvhX6H8Aq9iGatRWRrFBGkBXvxD+LxsXlulm5e4ibq6qc3BcHjMDO/YcbT1tbiTE2oHCvo9zIQ&#10;xIXTFZcKtptFdwQiRGSNtWNScKUA08nryxhz7S68ovM6liJBOOSowMTocylDYchi6DlPnLyDayzG&#10;JJtS6gYvCW5r+ZFlQ2mx4rRg0NPcUPG3PlkFx/B761R7aczysPWd6AcDv/tW6v2tnX2BiNTGZ/jR&#10;/tEKhp/w/yX9ADm5AwAA//8DAFBLAQItABQABgAIAAAAIQDb4fbL7gAAAIUBAAATAAAAAAAAAAAA&#10;AAAAAAAAAABbQ29udGVudF9UeXBlc10ueG1sUEsBAi0AFAAGAAgAAAAhAFr0LFu/AAAAFQEAAAsA&#10;AAAAAAAAAAAAAAAAHwEAAF9yZWxzLy5yZWxzUEsBAi0AFAAGAAgAAAAhAEcNAvbEAAAA2wAAAA8A&#10;AAAAAAAAAAAAAAAABwIAAGRycy9kb3ducmV2LnhtbFBLBQYAAAAAAwADALcAAAD4AgAAAAA=&#10;" filled="f" stroked="f">
                      <v:textbox inset=".74028mm,.74028mm,.74028mm,.74028mm">
                        <w:txbxContent>
                          <w:p w:rsidR="00AC70E9" w:rsidRDefault="00AC70E9" w:rsidP="002C10BF">
                            <w:pPr>
                              <w:spacing w:line="215" w:lineRule="auto"/>
                              <w:jc w:val="center"/>
                              <w:textDirection w:val="btLr"/>
                              <w:rPr>
                                <w:sz w:val="14"/>
                              </w:rPr>
                            </w:pPr>
                            <w:r>
                              <w:rPr>
                                <w:sz w:val="14"/>
                              </w:rPr>
                              <w:t>PC7: Acknowledges &amp; validates</w:t>
                            </w:r>
                          </w:p>
                          <w:p w:rsidR="00AC70E9" w:rsidRDefault="00AC70E9" w:rsidP="002C10BF">
                            <w:pPr>
                              <w:spacing w:line="215" w:lineRule="auto"/>
                              <w:jc w:val="center"/>
                              <w:textDirection w:val="btLr"/>
                            </w:pPr>
                            <w:r>
                              <w:rPr>
                                <w:sz w:val="14"/>
                              </w:rPr>
                              <w:t>You must have been so upset”</w:t>
                            </w:r>
                          </w:p>
                        </w:txbxContent>
                      </v:textbox>
                    </v:rect>
                    <v:roundrect id="Rounded Rectangle 65" o:spid="_x0000_s1070" style="position:absolute;left:37147;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IkwgAAANsAAAAPAAAAZHJzL2Rvd25yZXYueG1sRI9Bi8Iw&#10;FITvgv8hPMHbmirYla5RRBE9eLGK52fztu1u81KaWKu/3iwseBxm5htmvuxMJVpqXGlZwXgUgSDO&#10;rC45V3A+bT9mIJxH1lhZJgUPcrBc9HtzTLS985Ha1OciQNglqKDwvk6kdFlBBt3I1sTB+7aNQR9k&#10;k0vd4D3ATSUnURRLgyWHhQJrWheU/aY3o2DPxqXjuL1uool7Xi6fu5/VgZUaDrrVFwhPnX+H/9t7&#10;rSCewt+X8APk4gUAAP//AwBQSwECLQAUAAYACAAAACEA2+H2y+4AAACFAQAAEwAAAAAAAAAAAAAA&#10;AAAAAAAAW0NvbnRlbnRfVHlwZXNdLnhtbFBLAQItABQABgAIAAAAIQBa9CxbvwAAABUBAAALAAAA&#10;AAAAAAAAAAAAAB8BAABfcmVscy8ucmVsc1BLAQItABQABgAIAAAAIQBPzkIkwgAAANsAAAAPAAAA&#10;AAAAAAAAAAAAAAcCAABkcnMvZG93bnJldi54bWxQSwUGAAAAAAMAAwC3AAAA9gI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66" o:spid="_x0000_s1071" style="position:absolute;left:37990;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rnxAAAANsAAAAPAAAAZHJzL2Rvd25yZXYueG1sRI9Bi8Iw&#10;FITvwv6H8AQvsqYrWpZqlN2iIOxBrIJ4ezTPtti8lCZq/fdmQfA4zMw3zHzZmVrcqHWVZQVfowgE&#10;cW51xYWCw379+Q3CeWSNtWVS8CAHy8VHb46Jtnfe0S3zhQgQdgkqKL1vEildXpJBN7INcfDOtjXo&#10;g2wLqVu8B7ip5TiKYmmw4rBQYkNpSfkluxoFv9O/42m4uQ7TrV/x6TxJD8UqU2rQ735mIDx1/h1+&#10;tTdaQRzD/5fwA+TiCQAA//8DAFBLAQItABQABgAIAAAAIQDb4fbL7gAAAIUBAAATAAAAAAAAAAAA&#10;AAAAAAAAAABbQ29udGVudF9UeXBlc10ueG1sUEsBAi0AFAAGAAgAAAAhAFr0LFu/AAAAFQEAAAsA&#10;AAAAAAAAAAAAAAAAHwEAAF9yZWxzLy5yZWxzUEsBAi0AFAAGAAgAAAAhAE1/aufEAAAA2wAAAA8A&#10;AAAAAAAAAAAAAAAABwIAAGRycy9kb3ducmV2LnhtbFBLBQYAAAAAAwADALcAAAD4Ag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67" o:spid="_x0000_s1072" style="position:absolute;left:38131;top:27282;width:7307;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5yBxQAAANsAAAAPAAAAZHJzL2Rvd25yZXYueG1sRI9BawIx&#10;FITvhf6H8AQvotkqWFk3SimUFvRSleLxsXm7Wdy8pJtUt/56Uyh4HGbmG6ZY97YVZ+pC41jB0yQD&#10;QVw63XCt4LB/Gy9AhIissXVMCn4pwHr1+FBgrt2FP+m8i7VIEA45KjAx+lzKUBqyGCbOEyevcp3F&#10;mGRXS93hJcFtK6dZNpcWG04LBj29GipPux+r4Dtsr6PmKI3ZVAc/in4281/vSg0H/csSRKQ+3sP/&#10;7Q+tYP4Mf1/SD5CrGwAAAP//AwBQSwECLQAUAAYACAAAACEA2+H2y+4AAACFAQAAEwAAAAAAAAAA&#10;AAAAAAAAAAAAW0NvbnRlbnRfVHlwZXNdLnhtbFBLAQItABQABgAIAAAAIQBa9CxbvwAAABUBAAAL&#10;AAAAAAAAAAAAAAAAAB8BAABfcmVscy8ucmVsc1BLAQItABQABgAIAAAAIQC335yBxQAAANsAAAAP&#10;AAAAAAAAAAAAAAAAAAcCAABkcnMvZG93bnJldi54bWxQSwUGAAAAAAMAAwC3AAAA+QIAAAAA&#10;" filled="f" stroked="f">
                      <v:textbox inset=".74028mm,.74028mm,.74028mm,.74028mm">
                        <w:txbxContent>
                          <w:p w:rsidR="00AC70E9" w:rsidRDefault="00AC70E9" w:rsidP="002C10BF">
                            <w:pPr>
                              <w:spacing w:line="215" w:lineRule="auto"/>
                              <w:jc w:val="center"/>
                              <w:textDirection w:val="btLr"/>
                              <w:rPr>
                                <w:sz w:val="14"/>
                              </w:rPr>
                            </w:pPr>
                            <w:r>
                              <w:rPr>
                                <w:sz w:val="14"/>
                              </w:rPr>
                              <w:t>PC8: Explains</w:t>
                            </w:r>
                          </w:p>
                          <w:p w:rsidR="00AC70E9" w:rsidRDefault="00AC70E9" w:rsidP="002C10BF">
                            <w:pPr>
                              <w:spacing w:line="215" w:lineRule="auto"/>
                              <w:jc w:val="center"/>
                              <w:textDirection w:val="btLr"/>
                            </w:pPr>
                            <w:r>
                              <w:rPr>
                                <w:sz w:val="14"/>
                              </w:rPr>
                              <w:t>“You’re probably angry because you did not study hard enough.”</w:t>
                            </w:r>
                          </w:p>
                        </w:txbxContent>
                      </v:textbox>
                    </v:rect>
                    <v:roundrect id="Rounded Rectangle 68" o:spid="_x0000_s1073" style="position:absolute;left:46422;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6wAAAANsAAAAPAAAAZHJzL2Rvd25yZXYueG1sRE89b4Mw&#10;EN0r5T9YVylbMclAIxoHoUZVGLqURMwXfAUSfEbYBdpfXw+VOj697322mF5MNLrOsoJNFIMgrq3u&#10;uFFwOb897UA4j6yxt0wKvslBdlg97DHVduYPmkrfiBDCLkUFrfdDKqWrWzLoIjsQB+7TjgZ9gGMj&#10;9YhzCDe93MZxIg12HBpaHOi1pfpefhkFBRtXbpLpeoy37qeqnk+3/J2VWj8u+QsIT4v/F/+5C60g&#10;CWPDl/AD5OEXAAD//wMAUEsBAi0AFAAGAAgAAAAhANvh9svuAAAAhQEAABMAAAAAAAAAAAAAAAAA&#10;AAAAAFtDb250ZW50X1R5cGVzXS54bWxQSwECLQAUAAYACAAAACEAWvQsW78AAAAVAQAACwAAAAAA&#10;AAAAAAAAAAAfAQAAX3JlbHMvLnJlbHNQSwECLQAUAAYACAAAACEAoc/tusAAAADbAAAADwAAAAAA&#10;AAAAAAAAAAAHAgAAZHJzL2Rvd25yZXYueG1sUEsFBgAAAAADAAMAtwAAAPQCA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69" o:spid="_x0000_s1074" style="position:absolute;left:47265;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6VxgAAANsAAAAPAAAAZHJzL2Rvd25yZXYueG1sRI9Ba8JA&#10;FITvhf6H5RV6Ed1YVNrUVWqIIPRQmgri7ZF9ZkOzb0N2NfHfuwWhx2FmvmGW68E24kKdrx0rmE4S&#10;EMSl0zVXCvY/2/ErCB+QNTaOScGVPKxXjw9LTLXr+ZsuRahEhLBPUYEJoU2l9KUhi37iWuLonVxn&#10;MUTZVVJ32Ee4beRLkiykxZrjgsGWMkPlb3G2Cjbzz8NxtDuPsq+Q8/E0y/ZVXij1/DR8vIMINIT/&#10;8L290woWb/D3Jf4AuboBAAD//wMAUEsBAi0AFAAGAAgAAAAhANvh9svuAAAAhQEAABMAAAAAAAAA&#10;AAAAAAAAAAAAAFtDb250ZW50X1R5cGVzXS54bWxQSwECLQAUAAYACAAAACEAWvQsW78AAAAVAQAA&#10;CwAAAAAAAAAAAAAAAAAfAQAAX3JlbHMvLnJlbHNQSwECLQAUAAYACAAAACEAPOD+lcYAAADbAAAA&#10;DwAAAAAAAAAAAAAAAAAHAgAAZHJzL2Rvd25yZXYueG1sUEsFBgAAAAADAAMAtwAAAPoCA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70" o:spid="_x0000_s1075" style="position:absolute;left:47406;top:27282;width:7307;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5IowgAAANsAAAAPAAAAZHJzL2Rvd25yZXYueG1sRE/Pa8Iw&#10;FL4L/g/hDXYRTZ3gpDYVEWTCdpkrw+OjeTZlzUtsMq3765fDYMeP73exGWwnrtSH1rGC+SwDQVw7&#10;3XKjoPrYT1cgQkTW2DkmBXcKsCnHowJz7W78TtdjbEQK4ZCjAhOjz6UMtSGLYeY8ceLOrrcYE+wb&#10;qXu8pXDbyacsW0qLLacGg552huqv47dVcAlvP5P2JI15PVd+Ev1i4T9flHp8GLZrEJGG+C/+cx+0&#10;gue0Pn1JP0CWvwAAAP//AwBQSwECLQAUAAYACAAAACEA2+H2y+4AAACFAQAAEwAAAAAAAAAAAAAA&#10;AAAAAAAAW0NvbnRlbnRfVHlwZXNdLnhtbFBLAQItABQABgAIAAAAIQBa9CxbvwAAABUBAAALAAAA&#10;AAAAAAAAAAAAAB8BAABfcmVscy8ucmVsc1BLAQItABQABgAIAAAAIQC975IowgAAANsAAAAPAAAA&#10;AAAAAAAAAAAAAAcCAABkcnMvZG93bnJldi54bWxQSwUGAAAAAAMAAwC3AAAA9gIAAAAA&#10;" filled="f" stroked="f">
                      <v:textbox inset=".74028mm,.74028mm,.74028mm,.74028mm">
                        <w:txbxContent>
                          <w:p w:rsidR="00AC70E9" w:rsidRPr="00595FA7" w:rsidRDefault="00AC70E9" w:rsidP="002C10BF">
                            <w:pPr>
                              <w:spacing w:line="215" w:lineRule="auto"/>
                              <w:jc w:val="center"/>
                              <w:textDirection w:val="btLr"/>
                              <w:rPr>
                                <w:sz w:val="14"/>
                              </w:rPr>
                            </w:pPr>
                            <w:r>
                              <w:rPr>
                                <w:sz w:val="14"/>
                              </w:rPr>
                              <w:t xml:space="preserve"> PC9: Reframes “I get you’re frustrated AND think about how much more you now know”</w:t>
                            </w:r>
                          </w:p>
                        </w:txbxContent>
                      </v:textbox>
                    </v:rect>
                    <v:roundrect id="Rounded Rectangle 71" o:spid="_x0000_s1076" style="position:absolute;left:64973;top:12287;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L6xAAAANsAAAAPAAAAZHJzL2Rvd25yZXYueG1sRI9Ba8JA&#10;FITvgv9heUJvukkORlJXCUppDr00Fs+v2dckbfZtyG5j6q93C4LHYWa+Ybb7yXRipMG1lhXEqwgE&#10;cWV1y7WCj9PLcgPCeWSNnWVS8EcO9rv5bIuZthd+p7H0tQgQdhkqaLzvMyld1ZBBt7I9cfC+7GDQ&#10;BznUUg94CXDTySSK1tJgy2GhwZ4ODVU/5a9RULBxZbweP49R4q7nc/r6nb+xUk+LKX8G4Wnyj/C9&#10;XWgFaQz/X8IPkLsbAAAA//8DAFBLAQItABQABgAIAAAAIQDb4fbL7gAAAIUBAAATAAAAAAAAAAAA&#10;AAAAAAAAAABbQ29udGVudF9UeXBlc10ueG1sUEsBAi0AFAAGAAgAAAAhAFr0LFu/AAAAFQEAAAsA&#10;AAAAAAAAAAAAAAAAHwEAAF9yZWxzLy5yZWxzUEsBAi0AFAAGAAgAAAAhALUs0vr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72" o:spid="_x0000_s1077" style="position:absolute;left:65816;top:13088;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o5xQAAANsAAAAPAAAAZHJzL2Rvd25yZXYueG1sRI9Bi8Iw&#10;FITvC/sfwlvwIpqu6CrVKGtREDyIXUG8PZpnW2xeShO1/nsjCHscZuYbZrZoTSVu1LjSsoLvfgSC&#10;OLO65FzB4W/dm4BwHlljZZkUPMjBYv75McNY2zvv6Zb6XAQIuxgVFN7XsZQuK8ig69uaOHhn2xj0&#10;QTa51A3eA9xUchBFP9JgyWGhwJqSgrJLejUKlqPt8dTdXLvJzq/4dB4mh3yVKtX5an+nIDy1/j/8&#10;bm+0gvEAXl/CD5DzJwAAAP//AwBQSwECLQAUAAYACAAAACEA2+H2y+4AAACFAQAAEwAAAAAAAAAA&#10;AAAAAAAAAAAAW0NvbnRlbnRfVHlwZXNdLnhtbFBLAQItABQABgAIAAAAIQBa9CxbvwAAABUBAAAL&#10;AAAAAAAAAAAAAAAAAB8BAABfcmVscy8ucmVsc1BLAQItABQABgAIAAAAIQC3nfo5xQAAANsAAAAP&#10;AAAAAAAAAAAAAAAAAAcCAABkcnMvZG93bnJldi54bWxQSwUGAAAAAAMAAwC3AAAA+QI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73" o:spid="_x0000_s1078" style="position:absolute;left:65957;top:13229;width:7307;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xfxAAAANsAAAAPAAAAZHJzL2Rvd25yZXYueG1sRI9BawIx&#10;FITvQv9DeIVeRLO6YMtqlCKIhfZSuxSPj81zs7h5STdRt/56Uyh4HGbmG2ax6m0rztSFxrGCyTgD&#10;QVw53XCtoPzajF5AhIissXVMCn4pwGr5MFhgod2FP+m8i7VIEA4FKjAx+kLKUBmyGMbOEyfv4DqL&#10;McmulrrDS4LbVk6zbCYtNpwWDHpaG6qOu5NV8BM+rsNmL415P5R+GH2e+++tUk+P/escRKQ+3sP/&#10;7Tet4DmHvy/pB8jlDQAA//8DAFBLAQItABQABgAIAAAAIQDb4fbL7gAAAIUBAAATAAAAAAAAAAAA&#10;AAAAAAAAAABbQ29udGVudF9UeXBlc10ueG1sUEsBAi0AFAAGAAgAAAAhAFr0LFu/AAAAFQEAAAsA&#10;AAAAAAAAAAAAAAAAHwEAAF9yZWxzLy5yZWxzUEsBAi0AFAAGAAgAAAAhAE09DF/EAAAA2wAAAA8A&#10;AAAAAAAAAAAAAAAABwIAAGRycy9kb3ducmV2LnhtbFBLBQYAAAAAAwADALcAAAD4AgAAAAA=&#10;" filled="f" stroked="f">
                      <v:textbox inset=".74028mm,.74028mm,.74028mm,.74028mm">
                        <w:txbxContent>
                          <w:p w:rsidR="00AC70E9" w:rsidRDefault="00AC70E9" w:rsidP="002C10BF">
                            <w:pPr>
                              <w:spacing w:line="215" w:lineRule="auto"/>
                              <w:jc w:val="center"/>
                              <w:textDirection w:val="btLr"/>
                            </w:pPr>
                            <w:r>
                              <w:rPr>
                                <w:sz w:val="14"/>
                              </w:rPr>
                              <w:t>No</w:t>
                            </w:r>
                          </w:p>
                        </w:txbxContent>
                      </v:textbox>
                    </v:rect>
                    <v:roundrect id="Rounded Rectangle 74" o:spid="_x0000_s1079" style="position:absolute;left:64973;top:19313;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FixAAAANsAAAAPAAAAZHJzL2Rvd25yZXYueG1sRI9Ba8JA&#10;FITvhf6H5Qm9NbtK0RKzilSkHrw0lpyf2WcSzb4N2W1M++vdQqHHYWa+YbL1aFsxUO8bxxqmiQJB&#10;XDrTcKXh87h7fgXhA7LB1jFp+CYP69XjQ4apcTf+oCEPlYgQ9ilqqEPoUil9WZNFn7iOOHpn11sM&#10;UfaVND3eIty2cqbUXFpsOC7U2NFbTeU1/7Ia9mx9Pp0Pp62a+Z+iWLxfNgfW+mkybpYgAo3hP/zX&#10;3hsNixf4/RJ/gFzdAQAA//8DAFBLAQItABQABgAIAAAAIQDb4fbL7gAAAIUBAAATAAAAAAAAAAAA&#10;AAAAAAAAAABbQ29udGVudF9UeXBlc10ueG1sUEsBAi0AFAAGAAgAAAAhAFr0LFu/AAAAFQEAAAsA&#10;AAAAAAAAAAAAAAAAHwEAAF9yZWxzLy5yZWxzUEsBAi0AFAAGAAgAAAAhAKVbcWL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75" o:spid="_x0000_s1080" style="position:absolute;left:65816;top:20114;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JNxgAAANsAAAAPAAAAZHJzL2Rvd25yZXYueG1sRI9Ba8JA&#10;FITvBf/D8oRepNlYqpXUVWywEPBQGgXJ7ZF9JqHZtyG7mvTfdwtCj8PMfMOst6NpxY1611hWMI9i&#10;EMSl1Q1XCk7Hj6cVCOeRNbaWScEPOdhuJg9rTLQd+Ituua9EgLBLUEHtfZdI6cqaDLrIdsTBu9je&#10;oA+yr6TucQhw08rnOF5Kgw2HhRo7Smsqv/OrUfC+OJyLWXadpZ9+z8XlJT1V+1ypx+m4ewPhafT/&#10;4Xs70wpeF/D3JfwAufkFAAD//wMAUEsBAi0AFAAGAAgAAAAhANvh9svuAAAAhQEAABMAAAAAAAAA&#10;AAAAAAAAAAAAAFtDb250ZW50X1R5cGVzXS54bWxQSwECLQAUAAYACAAAACEAWvQsW78AAAAVAQAA&#10;CwAAAAAAAAAAAAAAAAAfAQAAX3JlbHMvLnJlbHNQSwECLQAUAAYACAAAACEAOHRiTcYAAADbAAAA&#10;DwAAAAAAAAAAAAAAAAAHAgAAZHJzL2Rvd25yZXYueG1sUEsFBgAAAAADAAMAtwAAAPoCA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76" o:spid="_x0000_s1081" style="position:absolute;left:65957;top:20255;width:7307;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HxQAAANsAAAAPAAAAZHJzL2Rvd25yZXYueG1sRI9BawIx&#10;FITvhf6H8AQvotkqWFk3SimUFvRSleLxsXm7Wdy8pJtUt/56Uyh4HGbmG6ZY97YVZ+pC41jB0yQD&#10;QVw63XCt4LB/Gy9AhIissXVMCn4pwHr1+FBgrt2FP+m8i7VIEA45KjAx+lzKUBqyGCbOEyevcp3F&#10;mGRXS93hJcFtK6dZNpcWG04LBj29GipPux+r4Dtsr6PmKI3ZVAc/in4281/vSg0H/csSRKQ+3sP/&#10;7Q+t4HkOf1/SD5CrGwAAAP//AwBQSwECLQAUAAYACAAAACEA2+H2y+4AAACFAQAAEwAAAAAAAAAA&#10;AAAAAAAAAAAAW0NvbnRlbnRfVHlwZXNdLnhtbFBLAQItABQABgAIAAAAIQBa9CxbvwAAABUBAAAL&#10;AAAAAAAAAAAAAAAAAB8BAABfcmVscy8ucmVsc1BLAQItABQABgAIAAAAIQBdSq/HxQAAANsAAAAP&#10;AAAAAAAAAAAAAAAAAAcCAABkcnMvZG93bnJldi54bWxQSwUGAAAAAAMAAwC3AAAA+QIAAAAA&#10;" filled="f" stroked="f">
                      <v:textbox inset=".74028mm,.74028mm,.74028mm,.74028mm">
                        <w:txbxContent>
                          <w:p w:rsidR="00AC70E9" w:rsidRDefault="00AC70E9" w:rsidP="002C10BF">
                            <w:pPr>
                              <w:spacing w:line="215" w:lineRule="auto"/>
                              <w:jc w:val="center"/>
                              <w:textDirection w:val="btLr"/>
                            </w:pPr>
                            <w:r>
                              <w:rPr>
                                <w:sz w:val="14"/>
                              </w:rPr>
                              <w:t>MPC: Content-only talk</w:t>
                            </w:r>
                          </w:p>
                        </w:txbxContent>
                      </v:textbox>
                    </v:rect>
                    <v:roundrect id="Rounded Rectangle 77" o:spid="_x0000_s1082" style="position:absolute;left:55697;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8VxAAAANsAAAAPAAAAZHJzL2Rvd25yZXYueG1sRI9Ba8JA&#10;FITvgv9heUJvZqMHIzGriFKaQy+NxfNr9plEs29Ddpuk/fXdQqHHYWa+YbLDZFoxUO8aywpWUQyC&#10;uLS64UrB++V5uQXhPLLG1jIp+CIHh/18lmGq7chvNBS+EgHCLkUFtfddKqUrazLoItsRB+9me4M+&#10;yL6SuscxwE0r13G8kQYbDgs1dnSqqXwUn0ZBzsYVq83wcY7X7vt6TV7ux1dW6mkxHXcgPE3+P/zX&#10;zrWCJIHfL+EHyP0PAAAA//8DAFBLAQItABQABgAIAAAAIQDb4fbL7gAAAIUBAAATAAAAAAAAAAAA&#10;AAAAAAAAAABbQ29udGVudF9UeXBlc10ueG1sUEsBAi0AFAAGAAgAAAAhAFr0LFu/AAAAFQEAAAsA&#10;AAAAAAAAAAAAAAAAHwEAAF9yZWxzLy5yZWxzUEsBAi0AFAAGAAgAAAAhAFWJ7xX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78" o:spid="_x0000_s1083" style="position:absolute;left:56541;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3TwgAAANsAAAAPAAAAZHJzL2Rvd25yZXYueG1sRE9Ni8Iw&#10;EL0L/ocwghdZU2V1l2oULQqCh2VrYfE2NGNbbCalidr99+YgeHy87+W6M7W4U+sqywom4wgEcW51&#10;xYWC7LT/+AbhPLLG2jIp+CcH61W/t8RY2wf/0j31hQgh7GJUUHrfxFK6vCSDbmwb4sBdbGvQB9gW&#10;Urf4COGmltMomkuDFYeGEhtKSsqv6c0o2M6Of+fR4TZKfvyOz5fPJCt2qVLDQbdZgPDU+bf45T5o&#10;BV9hbPgSfoBcPQEAAP//AwBQSwECLQAUAAYACAAAACEA2+H2y+4AAACFAQAAEwAAAAAAAAAAAAAA&#10;AAAAAAAAW0NvbnRlbnRfVHlwZXNdLnhtbFBLAQItABQABgAIAAAAIQBa9CxbvwAAABUBAAALAAAA&#10;AAAAAAAAAAAAAB8BAABfcmVscy8ucmVsc1BLAQItABQABgAIAAAAIQDWdc3TwgAAANsAAAAPAAAA&#10;AAAAAAAAAAAAAAcCAABkcnMvZG93bnJldi54bWxQSwUGAAAAAAMAAwC3AAAA9gI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79" o:spid="_x0000_s1084" style="position:absolute;left:56682;top:27282;width:7306;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u1xAAAANsAAAAPAAAAZHJzL2Rvd25yZXYueG1sRI9BawIx&#10;FITvgv8hPKEXqdlW0HZrFCkUhXqpinh8bJ6bxc1Luom69tcbQehxmJlvmMmstbU4UxMqxwpeBhkI&#10;4sLpiksF283X8xuIEJE11o5JwZUCzKbdzgRz7S78Q+d1LEWCcMhRgYnR51KGwpDFMHCeOHkH11iM&#10;STal1A1eEtzW8jXLRtJixWnBoKdPQ8VxfbIKfsPqr1/tpTHfh63vRz8c+t1CqadeO/8AEamN/+FH&#10;e6kVjN/h/iX9ADm9AQAA//8DAFBLAQItABQABgAIAAAAIQDb4fbL7gAAAIUBAAATAAAAAAAAAAAA&#10;AAAAAAAAAABbQ29udGVudF9UeXBlc10ueG1sUEsBAi0AFAAGAAgAAAAhAFr0LFu/AAAAFQEAAAsA&#10;AAAAAAAAAAAAAAAAHwEAAF9yZWxzLy5yZWxzUEsBAi0AFAAGAAgAAAAhACzVO7XEAAAA2wAAAA8A&#10;AAAAAAAAAAAAAAAABwIAAGRycy9kb3ducmV2LnhtbFBLBQYAAAAAAwADALcAAAD4AgAAAAA=&#10;" filled="f" stroked="f">
                      <v:textbox inset=".74028mm,.74028mm,.74028mm,.74028mm">
                        <w:txbxContent>
                          <w:p w:rsidR="00AC70E9" w:rsidRDefault="00AC70E9" w:rsidP="002C10BF">
                            <w:pPr>
                              <w:spacing w:line="215" w:lineRule="auto"/>
                              <w:jc w:val="center"/>
                              <w:textDirection w:val="btLr"/>
                              <w:rPr>
                                <w:sz w:val="14"/>
                              </w:rPr>
                            </w:pPr>
                            <w:r>
                              <w:rPr>
                                <w:sz w:val="14"/>
                              </w:rPr>
                              <w:t>PC4: Compensates &amp; Diverts attention</w:t>
                            </w:r>
                          </w:p>
                          <w:p w:rsidR="00AC70E9" w:rsidRDefault="00AC70E9" w:rsidP="002C10BF">
                            <w:pPr>
                              <w:spacing w:line="215" w:lineRule="auto"/>
                              <w:jc w:val="center"/>
                              <w:textDirection w:val="btLr"/>
                              <w:rPr>
                                <w:sz w:val="14"/>
                              </w:rPr>
                            </w:pPr>
                            <w:r>
                              <w:rPr>
                                <w:sz w:val="14"/>
                              </w:rPr>
                              <w:t>“Let’s go out”</w:t>
                            </w:r>
                          </w:p>
                          <w:p w:rsidR="00AC70E9" w:rsidRDefault="00AC70E9" w:rsidP="002C10BF">
                            <w:pPr>
                              <w:spacing w:line="215" w:lineRule="auto"/>
                              <w:jc w:val="center"/>
                              <w:textDirection w:val="btLr"/>
                            </w:pPr>
                            <w:r>
                              <w:rPr>
                                <w:sz w:val="14"/>
                              </w:rPr>
                              <w:t>“Everything will be ok”</w:t>
                            </w:r>
                          </w:p>
                        </w:txbxContent>
                      </v:textbox>
                    </v:rect>
                    <v:roundrect id="Rounded Rectangle 80" o:spid="_x0000_s1085" style="position:absolute;left:64973;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dGvwAAANsAAAAPAAAAZHJzL2Rvd25yZXYueG1sRE9Ni8Iw&#10;EL0L/ocwgjdN9eBKNYoosh68WKXnsRnbajMpTbZWf705LHh8vO/lujOVaKlxpWUFk3EEgjizuuRc&#10;weW8H81BOI+ssbJMCl7kYL3q95YYa/vkE7WJz0UIYRejgsL7OpbSZQUZdGNbEwfuZhuDPsAml7rB&#10;Zwg3lZxG0UwaLDk0FFjTtqDskfwZBQc2LpnM2usumrp3mv783jdHVmo46DYLEJ46/xX/uw9awTys&#10;D1/CD5CrDwAAAP//AwBQSwECLQAUAAYACAAAACEA2+H2y+4AAACFAQAAEwAAAAAAAAAAAAAAAAAA&#10;AAAAW0NvbnRlbnRfVHlwZXNdLnhtbFBLAQItABQABgAIAAAAIQBa9CxbvwAAABUBAAALAAAAAAAA&#10;AAAAAAAAAB8BAABfcmVscy8ucmVsc1BLAQItABQABgAIAAAAIQDvtQdGvwAAANsAAAAPAAAAAAAA&#10;AAAAAAAAAAcCAABkcnMvZG93bnJldi54bWxQSwUGAAAAAAMAAwC3AAAA8wI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81" o:spid="_x0000_s1086" style="position:absolute;left:65816;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RpxAAAANsAAAAPAAAAZHJzL2Rvd25yZXYueG1sRI9Bi8Iw&#10;FITvwv6H8Ba8yJq6qJRqlN2iIHgQu4J4ezTPtmzzUpqo9d8bQfA4zMw3zHzZmVpcqXWVZQWjYQSC&#10;OLe64kLB4W/9FYNwHlljbZkU3MnBcvHRm2Oi7Y33dM18IQKEXYIKSu+bREqXl2TQDW1DHLyzbQ36&#10;INtC6hZvAW5q+R1FU2mw4rBQYkNpSfl/djEKfifb42mwuQzSnV/x6TxOD8UqU6r/2f3MQHjq/Dv8&#10;am+0gngEzy/hB8jFAwAA//8DAFBLAQItABQABgAIAAAAIQDb4fbL7gAAAIUBAAATAAAAAAAAAAAA&#10;AAAAAAAAAABbQ29udGVudF9UeXBlc10ueG1sUEsBAi0AFAAGAAgAAAAhAFr0LFu/AAAAFQEAAAsA&#10;AAAAAAAAAAAAAAAAHwEAAF9yZWxzLy5yZWxzUEsBAi0AFAAGAAgAAAAhAHKaFGnEAAAA2wAAAA8A&#10;AAAAAAAAAAAAAAAABwIAAGRycy9kb3ducmV2LnhtbFBLBQYAAAAAAwADALcAAAD4Ag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82" o:spid="_x0000_s1087" style="position:absolute;left:65957;top:27282;width:7307;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njxQAAANsAAAAPAAAAZHJzL2Rvd25yZXYueG1sRI9BawIx&#10;FITvhf6H8ApeRLNVKLKalVIoFfSiLqXHx+btZunmJd2kuvrrTaHgcZiZb5jVerCdOFEfWscKnqcZ&#10;COLK6ZYbBeXxfbIAESKyxs4xKbhQgHXx+LDCXLsz7+l0iI1IEA45KjAx+lzKUBmyGKbOEyevdr3F&#10;mGTfSN3jOcFtJ2dZ9iIttpwWDHp6M1R9H36tgp+wu47bL2nMti79OPr53H9+KDV6Gl6XICIN8R7+&#10;b2+0gsUM/r6kHyCLGwAAAP//AwBQSwECLQAUAAYACAAAACEA2+H2y+4AAACFAQAAEwAAAAAAAAAA&#10;AAAAAAAAAAAAW0NvbnRlbnRfVHlwZXNdLnhtbFBLAQItABQABgAIAAAAIQBa9CxbvwAAABUBAAAL&#10;AAAAAAAAAAAAAAAAAB8BAABfcmVscy8ucmVsc1BLAQItABQABgAIAAAAIQAXpNnjxQAAANsAAAAP&#10;AAAAAAAAAAAAAAAAAAcCAABkcnMvZG93bnJldi54bWxQSwUGAAAAAAMAAwC3AAAA+QIAAAAA&#10;" filled="f" stroked="f">
                      <v:textbox inset=".74028mm,.74028mm,.74028mm,.74028mm">
                        <w:txbxContent>
                          <w:p w:rsidR="00AC70E9" w:rsidRDefault="00AC70E9" w:rsidP="002C10BF">
                            <w:pPr>
                              <w:spacing w:line="215" w:lineRule="auto"/>
                              <w:jc w:val="center"/>
                              <w:textDirection w:val="btLr"/>
                              <w:rPr>
                                <w:sz w:val="14"/>
                              </w:rPr>
                            </w:pPr>
                            <w:r>
                              <w:rPr>
                                <w:sz w:val="14"/>
                              </w:rPr>
                              <w:t>PC5: Expresses condolence</w:t>
                            </w:r>
                          </w:p>
                          <w:p w:rsidR="00AC70E9" w:rsidRDefault="00AC70E9" w:rsidP="002C10BF">
                            <w:pPr>
                              <w:spacing w:line="215" w:lineRule="auto"/>
                              <w:jc w:val="center"/>
                              <w:textDirection w:val="btLr"/>
                            </w:pPr>
                            <w:r>
                              <w:rPr>
                                <w:sz w:val="14"/>
                              </w:rPr>
                              <w:t>“I am so sorry this happened”</w:t>
                            </w:r>
                          </w:p>
                        </w:txbxContent>
                      </v:textbox>
                    </v:rect>
                    <v:roundrect id="Rounded Rectangle 83" o:spid="_x0000_s1088" style="position:absolute;left:74248;top:26339;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kxxAAAANsAAAAPAAAAZHJzL2Rvd25yZXYueG1sRI9Ba8JA&#10;FITvhf6H5Qm91V0t2BCzilSkHrw0LTk/s88kmn0bstuY9te7hYLHYWa+YbL1aFsxUO8bxxpmUwWC&#10;uHSm4UrD1+fuOQHhA7LB1jFp+CEP69XjQ4apcVf+oCEPlYgQ9ilqqEPoUil9WZNFP3UdcfROrrcY&#10;ouwraXq8Rrht5VyphbTYcFyosaO3mspL/m017Nn6fLYYjls1979F8fp+3hxY66fJuFmCCDSGe/i/&#10;vTcakhf4+xJ/gFzdAAAA//8DAFBLAQItABQABgAIAAAAIQDb4fbL7gAAAIUBAAATAAAAAAAAAAAA&#10;AAAAAAAAAABbQ29udGVudF9UeXBlc10ueG1sUEsBAi0AFAAGAAgAAAAhAFr0LFu/AAAAFQEAAAsA&#10;AAAAAAAAAAAAAAAAHwEAAF9yZWxzLy5yZWxzUEsBAi0AFAAGAAgAAAAhAB9nmTHEAAAA2wAAAA8A&#10;AAAAAAAAAAAAAAAABwIAAGRycy9kb3ducmV2LnhtbFBLBQYAAAAAAwADALcAAAD4AgAAAAA=&#10;" fillcolor="#5b9bd5 [3204]" strokecolor="white [3201]" strokeweight="2pt">
                      <v:textbox inset="2.53958mm,2.53958mm,2.53958mm,2.53958mm">
                        <w:txbxContent>
                          <w:p w:rsidR="00AC70E9" w:rsidRDefault="00AC70E9" w:rsidP="002C10BF">
                            <w:pPr>
                              <w:textDirection w:val="btLr"/>
                            </w:pPr>
                          </w:p>
                        </w:txbxContent>
                      </v:textbox>
                    </v:roundrect>
                    <v:roundrect id="Rounded Rectangle 84" o:spid="_x0000_s1089" style="position:absolute;left:75091;top:27140;width:7589;height:4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fxxgAAANsAAAAPAAAAZHJzL2Rvd25yZXYueG1sRI9Ba8JA&#10;FITvQv/D8gq9SN20WAnRVdqQguChmAYkt0f2mYRm34bsRtN/7xYKHoeZ+YbZ7CbTiQsNrrWs4GUR&#10;gSCurG65VlB8fz7HIJxH1thZJgW/5GC3fZhtMNH2yke65L4WAcIuQQWN930ipasaMugWticO3tkO&#10;Bn2QQy31gNcAN518jaKVNNhyWGiwp7Sh6icfjYKPt8OpnO/HefrlMy7Py7Sos1ypp8fpfQ3C0+Tv&#10;4f/2XiuIl/D3JfwAub0BAAD//wMAUEsBAi0AFAAGAAgAAAAhANvh9svuAAAAhQEAABMAAAAAAAAA&#10;AAAAAAAAAAAAAFtDb250ZW50X1R5cGVzXS54bWxQSwECLQAUAAYACAAAACEAWvQsW78AAAAVAQAA&#10;CwAAAAAAAAAAAAAAAAAfAQAAX3JlbHMvLnJlbHNQSwECLQAUAAYACAAAACEAYu238cYAAADbAAAA&#10;DwAAAAAAAAAAAAAAAAAHAgAAZHJzL2Rvd25yZXYueG1sUEsFBgAAAAADAAMAtwAAAPoCAAAAAA==&#10;" fillcolor="white [3201]" strokecolor="#5b9bd5 [3204]" strokeweight="2pt">
                      <v:fill opacity="58596f"/>
                      <v:textbox inset="2.53958mm,2.53958mm,2.53958mm,2.53958mm">
                        <w:txbxContent>
                          <w:p w:rsidR="00AC70E9" w:rsidRDefault="00AC70E9" w:rsidP="002C10BF">
                            <w:pPr>
                              <w:textDirection w:val="btLr"/>
                            </w:pPr>
                          </w:p>
                        </w:txbxContent>
                      </v:textbox>
                    </v:roundrect>
                    <v:rect id="Rectangle 85" o:spid="_x0000_s1090" style="position:absolute;left:75233;top:27282;width:7306;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GXxAAAANsAAAAPAAAAZHJzL2Rvd25yZXYueG1sRI9PawIx&#10;FMTvhX6H8Aq9SM1aqchqFBGkBXvxD9LjY/PcLG5e4ibq6qc3BcHjMDO/YcbT1tbiTE2oHCvodTMQ&#10;xIXTFZcKtpvFxxBEiMgaa8ek4EoBppPXlzHm2l14Red1LEWCcMhRgYnR51KGwpDF0HWeOHl711iM&#10;STal1A1eEtzW8jPLBtJixWnBoKe5oeKwPlkFx/B761R/0pjlfus70ff7fvet1PtbOxuBiNTGZ/jR&#10;/tEKhl/w/yX9ADm5AwAA//8DAFBLAQItABQABgAIAAAAIQDb4fbL7gAAAIUBAAATAAAAAAAAAAAA&#10;AAAAAAAAAABbQ29udGVudF9UeXBlc10ueG1sUEsBAi0AFAAGAAgAAAAhAFr0LFu/AAAAFQEAAAsA&#10;AAAAAAAAAAAAAAAAHwEAAF9yZWxzLy5yZWxzUEsBAi0AFAAGAAgAAAAhAJhNQZfEAAAA2wAAAA8A&#10;AAAAAAAAAAAAAAAABwIAAGRycy9kb3ducmV2LnhtbFBLBQYAAAAAAwADALcAAAD4AgAAAAA=&#10;" filled="f" stroked="f">
                      <v:textbox inset=".74028mm,.74028mm,.74028mm,.74028mm">
                        <w:txbxContent>
                          <w:p w:rsidR="00AC70E9" w:rsidRPr="00595FA7" w:rsidRDefault="00AC70E9" w:rsidP="002C10BF">
                            <w:pPr>
                              <w:spacing w:line="215" w:lineRule="auto"/>
                              <w:jc w:val="center"/>
                              <w:textDirection w:val="btLr"/>
                              <w:rPr>
                                <w:sz w:val="14"/>
                              </w:rPr>
                            </w:pPr>
                            <w:r>
                              <w:rPr>
                                <w:sz w:val="14"/>
                              </w:rPr>
                              <w:t>PC6: Content-only explanations &amp; queries “What happened then?”</w:t>
                            </w:r>
                          </w:p>
                        </w:txbxContent>
                      </v:textbox>
                    </v:rect>
                  </v:group>
                </v:group>
                <w10:anchorlock/>
              </v:group>
            </w:pict>
          </mc:Fallback>
        </mc:AlternateContent>
      </w:r>
    </w:p>
    <w:p w:rsidR="00241380" w:rsidRDefault="00241380" w:rsidP="002C10BF">
      <w:pPr>
        <w:spacing w:after="200" w:line="480" w:lineRule="auto"/>
        <w:rPr>
          <w:noProof/>
        </w:rPr>
        <w:sectPr w:rsidR="00241380" w:rsidSect="002C10BF">
          <w:headerReference w:type="default" r:id="rId10"/>
          <w:pgSz w:w="15840" w:h="12240" w:orient="landscape"/>
          <w:pgMar w:top="1440" w:right="1440" w:bottom="1440" w:left="1440" w:header="720" w:footer="720" w:gutter="0"/>
          <w:cols w:space="720"/>
          <w:docGrid w:linePitch="360"/>
        </w:sectPr>
      </w:pPr>
    </w:p>
    <w:p w:rsidR="00241380" w:rsidRPr="002E39CC" w:rsidRDefault="00241380" w:rsidP="002C10BF">
      <w:pPr>
        <w:pStyle w:val="CommentText"/>
        <w:jc w:val="center"/>
        <w:rPr>
          <w:b/>
          <w:noProof/>
        </w:rPr>
      </w:pPr>
      <w:r>
        <w:rPr>
          <w:b/>
          <w:sz w:val="24"/>
          <w:szCs w:val="24"/>
        </w:rPr>
        <w:t>Appendix 1</w:t>
      </w:r>
      <w:r>
        <w:rPr>
          <w:b/>
          <w:sz w:val="24"/>
          <w:szCs w:val="24"/>
        </w:rPr>
        <w:br/>
      </w:r>
      <w:r w:rsidRPr="002E39CC">
        <w:rPr>
          <w:b/>
          <w:sz w:val="24"/>
          <w:szCs w:val="24"/>
        </w:rPr>
        <w:t xml:space="preserve">Example Transcript </w:t>
      </w:r>
      <w:r>
        <w:rPr>
          <w:b/>
          <w:sz w:val="24"/>
          <w:szCs w:val="24"/>
        </w:rPr>
        <w:t>of A Natural (Non-Manipulated) Conversation</w:t>
      </w:r>
      <w:r>
        <w:rPr>
          <w:b/>
          <w:sz w:val="24"/>
          <w:szCs w:val="24"/>
        </w:rPr>
        <w:br/>
      </w:r>
      <w:r w:rsidRPr="002E39CC">
        <w:rPr>
          <w:b/>
          <w:sz w:val="24"/>
          <w:szCs w:val="24"/>
        </w:rPr>
        <w:t xml:space="preserve">(Dyad 001 from </w:t>
      </w:r>
      <w:r w:rsidR="005009E3" w:rsidRPr="005009E3">
        <w:rPr>
          <w:b/>
          <w:sz w:val="24"/>
          <w:szCs w:val="24"/>
        </w:rPr>
        <w:t>LSU</w:t>
      </w:r>
      <w:r w:rsidR="005009E3">
        <w:rPr>
          <w:b/>
          <w:sz w:val="24"/>
          <w:szCs w:val="24"/>
        </w:rPr>
        <w:t xml:space="preserve"> Data</w:t>
      </w:r>
      <w:r w:rsidRPr="002E39CC">
        <w:rPr>
          <w:b/>
          <w:sz w:val="24"/>
          <w:szCs w:val="24"/>
        </w:rPr>
        <w:t>; S001)</w:t>
      </w:r>
      <w:r w:rsidRPr="002E39CC">
        <w:rPr>
          <w:b/>
          <w:sz w:val="24"/>
          <w:szCs w:val="24"/>
        </w:rPr>
        <w:br/>
      </w:r>
    </w:p>
    <w:p w:rsidR="00241380" w:rsidRPr="002E39CC" w:rsidRDefault="00241380" w:rsidP="002C10BF">
      <w:pPr>
        <w:ind w:left="270"/>
        <w:rPr>
          <w:rFonts w:ascii="Garamond" w:hAnsi="Garamond"/>
        </w:rPr>
      </w:pPr>
      <w:r>
        <w:rPr>
          <w:rFonts w:ascii="Garamond" w:hAnsi="Garamond"/>
        </w:rPr>
        <w:t xml:space="preserve">L= Discloser, R = Listener </w:t>
      </w:r>
      <w:r>
        <w:rPr>
          <w:rFonts w:ascii="Garamond" w:hAnsi="Garamond"/>
        </w:rPr>
        <w:br/>
      </w:r>
      <w:r w:rsidRPr="002E39CC">
        <w:rPr>
          <w:rFonts w:ascii="Garamond" w:hAnsi="Garamond"/>
        </w:rPr>
        <w:t>Coder note: There’s a role change beginning with 70.</w:t>
      </w:r>
      <w:r>
        <w:rPr>
          <w:rFonts w:ascii="Garamond" w:hAnsi="Garamond"/>
        </w:rPr>
        <w:t xml:space="preserve"> </w:t>
      </w:r>
      <w:r w:rsidRPr="002E39CC">
        <w:rPr>
          <w:rFonts w:ascii="Garamond" w:hAnsi="Garamond"/>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482"/>
        <w:gridCol w:w="900"/>
      </w:tblGrid>
      <w:tr w:rsidR="00241380" w:rsidRPr="002E39CC" w:rsidTr="002C10BF">
        <w:tc>
          <w:tcPr>
            <w:tcW w:w="803" w:type="dxa"/>
          </w:tcPr>
          <w:p w:rsidR="00241380" w:rsidRPr="002E39CC" w:rsidRDefault="00241380" w:rsidP="002C10BF">
            <w:pPr>
              <w:tabs>
                <w:tab w:val="left" w:pos="0"/>
              </w:tabs>
              <w:rPr>
                <w:rFonts w:ascii="Garamond" w:hAnsi="Garamond"/>
                <w:b/>
              </w:rPr>
            </w:pPr>
            <w:r w:rsidRPr="002E39CC">
              <w:rPr>
                <w:rFonts w:ascii="Garamond" w:hAnsi="Garamond"/>
                <w:b/>
              </w:rPr>
              <w:t>Role</w:t>
            </w:r>
          </w:p>
        </w:tc>
        <w:tc>
          <w:tcPr>
            <w:tcW w:w="6482" w:type="dxa"/>
          </w:tcPr>
          <w:p w:rsidR="00241380" w:rsidRPr="002E39CC" w:rsidRDefault="00241380" w:rsidP="002C10BF">
            <w:pPr>
              <w:pStyle w:val="ListParagraph"/>
              <w:tabs>
                <w:tab w:val="left" w:pos="360"/>
              </w:tabs>
              <w:ind w:left="360"/>
              <w:rPr>
                <w:rFonts w:cs="Times New Roman"/>
                <w:b/>
                <w:szCs w:val="24"/>
              </w:rPr>
            </w:pPr>
            <w:r w:rsidRPr="002E39CC">
              <w:rPr>
                <w:rFonts w:cs="Times New Roman"/>
                <w:b/>
                <w:szCs w:val="24"/>
              </w:rPr>
              <w:t>Utterance</w:t>
            </w:r>
          </w:p>
        </w:tc>
        <w:tc>
          <w:tcPr>
            <w:tcW w:w="900" w:type="dxa"/>
          </w:tcPr>
          <w:p w:rsidR="00241380" w:rsidRPr="002E39CC" w:rsidRDefault="00241380" w:rsidP="002C10BF">
            <w:pPr>
              <w:tabs>
                <w:tab w:val="left" w:pos="360"/>
              </w:tabs>
              <w:ind w:left="360"/>
              <w:rPr>
                <w:rFonts w:ascii="Garamond" w:hAnsi="Garamond"/>
                <w:b/>
              </w:rPr>
            </w:pPr>
            <w:r w:rsidRPr="002E39CC">
              <w:rPr>
                <w:rFonts w:ascii="Garamond" w:hAnsi="Garamond"/>
                <w:b/>
              </w:rPr>
              <w:t>PC</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tabs>
                <w:tab w:val="left" w:pos="360"/>
              </w:tabs>
              <w:ind w:left="360"/>
              <w:rPr>
                <w:rFonts w:cs="Times New Roman"/>
                <w:szCs w:val="24"/>
              </w:rPr>
            </w:pPr>
            <w:r w:rsidRPr="002E39CC">
              <w:rPr>
                <w:rFonts w:cs="Times New Roman"/>
                <w:szCs w:val="24"/>
              </w:rPr>
              <w:t xml:space="preserve">R: We can start </w:t>
            </w:r>
          </w:p>
        </w:tc>
        <w:tc>
          <w:tcPr>
            <w:tcW w:w="900" w:type="dxa"/>
          </w:tcPr>
          <w:p w:rsidR="00241380" w:rsidRPr="002E39CC" w:rsidRDefault="00241380" w:rsidP="002C10BF">
            <w:pPr>
              <w:tabs>
                <w:tab w:val="left" w:pos="360"/>
              </w:tabs>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L: ok </w:t>
            </w:r>
          </w:p>
        </w:tc>
        <w:tc>
          <w:tcPr>
            <w:tcW w:w="90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well…um, well my mom had  picked me up a few days ago to go to the doctor in Lafayette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because that’s where I live.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(R: mhm)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And like every time so the next time, every time like she brings me back I get this attitude the next day she brought me back,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rPr>
              <w:t>the next day she brought me back</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where I’m like aggravated because I like I don’t like staying here,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I live in an apartment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and it’s boring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and I have like two brothers at home,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so like I like get it like all homesick so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360"/>
              <w:rPr>
                <w:rFonts w:cs="Times New Roman"/>
                <w:szCs w:val="24"/>
              </w:rPr>
            </w:pPr>
            <w:r w:rsidRPr="002E39CC">
              <w:rPr>
                <w:rFonts w:cs="Times New Roman"/>
                <w:szCs w:val="24"/>
              </w:rPr>
              <w:t xml:space="preserve">I mean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367"/>
              <w:rPr>
                <w:rFonts w:cs="Times New Roman"/>
                <w:szCs w:val="24"/>
              </w:rPr>
            </w:pPr>
            <w:r w:rsidRPr="002E39CC">
              <w:rPr>
                <w:rFonts w:cs="Times New Roman"/>
                <w:szCs w:val="24"/>
              </w:rPr>
              <w:t xml:space="preserve">R: mhm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and I get aggravated when she leaves right that second.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When she leaves its just like I feel like I’m aggravated with everybody</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like I don’t bother – I don’t bother with anybody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and I usually don’t talk to anybody after that day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L: …so I mean</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try to cope with it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like, I usually call my sisters so I can have somebody to talk to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R: mhm</w:t>
            </w:r>
            <w:r w:rsidRPr="002E39CC">
              <w:rPr>
                <w:rFonts w:cs="Times New Roman"/>
                <w:b/>
                <w:szCs w:val="24"/>
              </w:rPr>
              <w:t xml:space="preserve">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L: but sometimes I still feel like that it never fails when I go home when I come back here to Baton Rouge</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I mean</w:t>
            </w:r>
            <w:r w:rsidRPr="002E39CC">
              <w:rPr>
                <w:rFonts w:cs="Times New Roman"/>
                <w:b/>
                <w:szCs w:val="24"/>
              </w:rPr>
              <w:t xml:space="preserv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 w:val="left" w:pos="90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tabs>
                <w:tab w:val="left" w:pos="900"/>
              </w:tabs>
              <w:ind w:left="457" w:hanging="450"/>
              <w:rPr>
                <w:rFonts w:cs="Times New Roman"/>
                <w:szCs w:val="24"/>
              </w:rPr>
            </w:pPr>
            <w:r w:rsidRPr="002E39CC">
              <w:rPr>
                <w:rFonts w:cs="Times New Roman"/>
                <w:szCs w:val="24"/>
              </w:rPr>
              <w:t xml:space="preserve">R: yeah </w:t>
            </w:r>
          </w:p>
        </w:tc>
        <w:tc>
          <w:tcPr>
            <w:tcW w:w="900" w:type="dxa"/>
          </w:tcPr>
          <w:p w:rsidR="00241380" w:rsidRPr="002E39CC" w:rsidRDefault="00241380" w:rsidP="002C10BF">
            <w:pPr>
              <w:tabs>
                <w:tab w:val="left" w:pos="900"/>
              </w:tabs>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And, I mean…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7"/>
              <w:rPr>
                <w:rFonts w:cs="Times New Roman"/>
                <w:szCs w:val="24"/>
              </w:rPr>
            </w:pPr>
            <w:r w:rsidRPr="002E39CC">
              <w:rPr>
                <w:rFonts w:cs="Times New Roman"/>
                <w:szCs w:val="24"/>
              </w:rPr>
              <w:t xml:space="preserve">R: yeah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 definitely sucks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cause um I miss my mom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and she only lives like an hour away (inaudible).</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 know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that’s how long it is too.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Its just…</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It’s just hard,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 sucks.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know.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I’m really close to my mom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Yeah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so like its really quiet at my apartment,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so it doesn’t even feel like home at all.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Its just like an apartment to me.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It’s just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Do you live by yourself? </w:t>
            </w:r>
          </w:p>
        </w:tc>
        <w:tc>
          <w:tcPr>
            <w:tcW w:w="90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Uh I have three roommates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mmhmm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mean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its random roommates.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mhm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So I mean</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didn’t know them,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just got to know them.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I’d rather be home.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hate that feeling like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try to deal with it,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every time I go home it starts all over again.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Oh that’s miserable.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 know….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well that’s it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other than that…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would I would be miserable.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I get miserable whenever I’m away from my mom and stuff,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it’s hard,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 sucks and </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it does.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That’s about it.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But…I don’t know what else to do. </w:t>
            </w:r>
          </w:p>
        </w:tc>
        <w:tc>
          <w:tcPr>
            <w:tcW w:w="900" w:type="dxa"/>
          </w:tcPr>
          <w:p w:rsidR="00241380" w:rsidRPr="002E39CC" w:rsidRDefault="00241380" w:rsidP="002C10BF">
            <w:pPr>
              <w:ind w:left="360"/>
              <w:rPr>
                <w:rFonts w:ascii="Garamond" w:hAnsi="Garamond"/>
              </w:rPr>
            </w:pP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48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R: Yeah…</w:t>
            </w:r>
          </w:p>
        </w:tc>
        <w:tc>
          <w:tcPr>
            <w:tcW w:w="900" w:type="dxa"/>
          </w:tcPr>
          <w:p w:rsidR="00241380" w:rsidRPr="002E39CC" w:rsidRDefault="00241380" w:rsidP="002C10BF">
            <w:pPr>
              <w:ind w:left="360"/>
              <w:rPr>
                <w:rFonts w:ascii="Garamond" w:hAnsi="Garamond"/>
              </w:rPr>
            </w:pPr>
            <w:r w:rsidRPr="002E39CC">
              <w:rPr>
                <w:rFonts w:ascii="Garamond" w:hAnsi="Garamond"/>
              </w:rPr>
              <w:t>5</w:t>
            </w:r>
          </w:p>
        </w:tc>
      </w:tr>
    </w:tbl>
    <w:p w:rsidR="00241380" w:rsidRDefault="00241380" w:rsidP="002C10BF">
      <w:pPr>
        <w:rPr>
          <w:rFonts w:ascii="Garamond" w:hAnsi="Garamond"/>
          <w:b/>
        </w:rPr>
      </w:pPr>
      <w:r w:rsidRPr="002E39CC">
        <w:rPr>
          <w:rFonts w:ascii="Garamond" w:hAnsi="Garamond"/>
          <w:b/>
        </w:rPr>
        <w:t>Beginning with 70 there’s a role change. You will only catch this role change</w:t>
      </w:r>
      <w:r>
        <w:rPr>
          <w:rFonts w:ascii="Garamond" w:hAnsi="Garamond"/>
          <w:b/>
        </w:rPr>
        <w:t xml:space="preserve"> once you have read through th</w:t>
      </w:r>
      <w:r w:rsidRPr="002E39CC">
        <w:rPr>
          <w:rFonts w:ascii="Garamond" w:hAnsi="Garamond"/>
          <w:b/>
        </w:rPr>
        <w:t xml:space="preserve">e </w:t>
      </w:r>
      <w:r>
        <w:rPr>
          <w:rFonts w:ascii="Garamond" w:hAnsi="Garamond"/>
          <w:b/>
        </w:rPr>
        <w:t>entire transcript.</w:t>
      </w:r>
      <w:r w:rsidRPr="002E39CC">
        <w:rPr>
          <w:rFonts w:ascii="Garamond" w:hAnsi="Garamond"/>
          <w:b/>
        </w:rPr>
        <w:t xml:space="preserve"> Once you determine that the listener talks about his/her experience and the discloser offers support, locate that place in the transcript where that shift begins.</w:t>
      </w:r>
    </w:p>
    <w:p w:rsidR="00241380" w:rsidRPr="002E39CC" w:rsidRDefault="00241380" w:rsidP="002C10BF">
      <w:pPr>
        <w:rPr>
          <w:rFonts w:ascii="Garamond" w:hAnsi="Garamond"/>
          <w:b/>
        </w:rPr>
      </w:pPr>
    </w:p>
    <w:p w:rsidR="00241380" w:rsidRPr="002E39CC" w:rsidRDefault="00241380" w:rsidP="002C10BF">
      <w:pPr>
        <w:pStyle w:val="ListParagraph"/>
        <w:ind w:left="0"/>
        <w:rPr>
          <w:b/>
        </w:rPr>
      </w:pPr>
      <w:r w:rsidRPr="002E39CC">
        <w:rPr>
          <w:b/>
        </w:rPr>
        <w:t xml:space="preserve">Once you have effectively determined that a) the discloser is offering some person-centered support and b) the listener is disclosing some upsetting event or situation, please </w:t>
      </w:r>
    </w:p>
    <w:p w:rsidR="00241380" w:rsidRPr="002E39CC" w:rsidRDefault="00241380" w:rsidP="002C10BF">
      <w:pPr>
        <w:pStyle w:val="ListParagraph"/>
        <w:numPr>
          <w:ilvl w:val="0"/>
          <w:numId w:val="6"/>
        </w:numPr>
        <w:ind w:left="720"/>
        <w:rPr>
          <w:b/>
        </w:rPr>
      </w:pPr>
      <w:r w:rsidRPr="002E39CC">
        <w:rPr>
          <w:b/>
        </w:rPr>
        <w:t>code the discloser’s supportive comments for level of PC.</w:t>
      </w:r>
    </w:p>
    <w:p w:rsidR="00241380" w:rsidRDefault="00241380" w:rsidP="002C10BF">
      <w:pPr>
        <w:pStyle w:val="ListParagraph"/>
        <w:numPr>
          <w:ilvl w:val="0"/>
          <w:numId w:val="6"/>
        </w:numPr>
        <w:ind w:left="720"/>
        <w:rPr>
          <w:b/>
        </w:rPr>
      </w:pPr>
      <w:r w:rsidRPr="008623FB">
        <w:rPr>
          <w:b/>
        </w:rPr>
        <w:t>code the listener’s comments as you would IF this role change had not occurred and the listener would still be in the role of the listener (but now talking about his/her experiences).</w:t>
      </w:r>
    </w:p>
    <w:p w:rsidR="00241380" w:rsidRPr="008623FB" w:rsidRDefault="00241380" w:rsidP="002C10BF">
      <w:pPr>
        <w:pStyle w:val="ListParagraph"/>
        <w:rPr>
          <w:b/>
        </w:rPr>
      </w:pPr>
    </w:p>
    <w:p w:rsidR="00241380" w:rsidRPr="002E39CC" w:rsidRDefault="00241380" w:rsidP="002C10BF">
      <w:pPr>
        <w:rPr>
          <w:rFonts w:ascii="Garamond" w:hAnsi="Garamond"/>
          <w:b/>
        </w:rPr>
      </w:pPr>
      <w:r w:rsidRPr="002E39CC">
        <w:rPr>
          <w:rFonts w:ascii="Garamond" w:hAnsi="Garamond"/>
          <w:b/>
        </w:rPr>
        <w:t>Below you see that we have</w:t>
      </w:r>
    </w:p>
    <w:p w:rsidR="00241380" w:rsidRPr="002E39CC" w:rsidRDefault="00241380" w:rsidP="002C10BF">
      <w:pPr>
        <w:pStyle w:val="ListParagraph"/>
        <w:numPr>
          <w:ilvl w:val="0"/>
          <w:numId w:val="5"/>
        </w:numPr>
        <w:rPr>
          <w:b/>
        </w:rPr>
      </w:pPr>
      <w:r w:rsidRPr="002E39CC">
        <w:rPr>
          <w:b/>
        </w:rPr>
        <w:t>coded the discloser’s comments.</w:t>
      </w:r>
    </w:p>
    <w:p w:rsidR="00241380" w:rsidRPr="002E39CC" w:rsidRDefault="00241380" w:rsidP="002C10BF">
      <w:pPr>
        <w:pStyle w:val="ListParagraph"/>
        <w:numPr>
          <w:ilvl w:val="0"/>
          <w:numId w:val="5"/>
        </w:numPr>
        <w:rPr>
          <w:b/>
        </w:rPr>
      </w:pPr>
      <w:r w:rsidRPr="002E39CC">
        <w:rPr>
          <w:b/>
        </w:rPr>
        <w:t>code</w:t>
      </w:r>
      <w:r>
        <w:rPr>
          <w:b/>
        </w:rPr>
        <w:t>d</w:t>
      </w:r>
      <w:r w:rsidRPr="002E39CC">
        <w:rPr>
          <w:b/>
        </w:rPr>
        <w:t xml:space="preserve"> the listener’s comments. Most are PC3s because the listener completely switches to talking about her experiences.</w:t>
      </w:r>
    </w:p>
    <w:p w:rsidR="00241380" w:rsidRPr="002E39CC" w:rsidRDefault="00241380" w:rsidP="002C10BF">
      <w:pPr>
        <w:pStyle w:val="ListParagraph"/>
        <w:ind w:left="360"/>
        <w:rPr>
          <w:b/>
        </w:rPr>
      </w:pPr>
    </w:p>
    <w:tbl>
      <w:tblPr>
        <w:tblW w:w="9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932"/>
        <w:gridCol w:w="1440"/>
      </w:tblGrid>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uh, I like don’t really have that many friends either,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because I have a boyfriend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and I hang out with him like 24/7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mhm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and then like whenever he goes home to see his parents, so whenever he goes home I like sit at my apartment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because he’s from Tampa</w:t>
            </w:r>
            <w:r w:rsidRPr="002E39CC">
              <w:rPr>
                <w:rFonts w:cs="Times New Roman"/>
                <w:b/>
                <w:szCs w:val="24"/>
              </w:rPr>
              <w:t xml:space="preserve">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he goes to </w:t>
            </w:r>
            <w:r>
              <w:rPr>
                <w:rFonts w:cs="Times New Roman"/>
                <w:szCs w:val="24"/>
              </w:rPr>
              <w:t>XXX</w:t>
            </w:r>
            <w:r w:rsidRPr="002E39CC">
              <w:rPr>
                <w:rFonts w:cs="Times New Roman"/>
                <w:szCs w:val="24"/>
              </w:rPr>
              <w:t xml:space="preserve">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mhm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but he’s from Tampa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and like I get really depressed then because I feel like I don’t have any friends.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Like ‘cuz I spend 24/7 with him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 used to have that feeling, just secluded from everybody else </w:t>
            </w:r>
          </w:p>
        </w:tc>
        <w:tc>
          <w:tcPr>
            <w:tcW w:w="144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it’s like </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pPr>
            <w:r w:rsidRPr="002E39CC">
              <w:t xml:space="preserve">and like the thing is, is like that I try, like I start - I’m trying - to start like trying to hang out with people and stuff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mhm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Like get out there more even when he’s in town or whatever.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like try to hang out with more people,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like between studying and trying to keep my straight A’s, and then like hanging out with him </w:t>
            </w:r>
          </w:p>
        </w:tc>
        <w:tc>
          <w:tcPr>
            <w:tcW w:w="144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yeah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mhm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R: I mean,</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bl>
    <w:p w:rsidR="00241380" w:rsidRPr="002E39CC" w:rsidRDefault="00241380" w:rsidP="002C10BF">
      <w:pPr>
        <w:pStyle w:val="ListParagraph"/>
        <w:ind w:left="270"/>
        <w:rPr>
          <w:b/>
        </w:rPr>
      </w:pPr>
    </w:p>
    <w:p w:rsidR="00241380" w:rsidRPr="002E39CC" w:rsidRDefault="00241380" w:rsidP="002C10BF">
      <w:pPr>
        <w:pStyle w:val="ListParagraph"/>
        <w:ind w:left="270"/>
        <w:rPr>
          <w:b/>
        </w:rPr>
      </w:pPr>
      <w:r w:rsidRPr="002E39CC">
        <w:rPr>
          <w:b/>
        </w:rPr>
        <w:t xml:space="preserve">In 95-98 the listener attempts to sympathize again with the discloser again. </w:t>
      </w:r>
    </w:p>
    <w:p w:rsidR="00241380" w:rsidRPr="002E39CC" w:rsidRDefault="00241380" w:rsidP="002C10BF">
      <w:pPr>
        <w:pStyle w:val="ListParagraph"/>
        <w:ind w:left="270"/>
        <w:rPr>
          <w:b/>
        </w:rPr>
      </w:pPr>
    </w:p>
    <w:tbl>
      <w:tblPr>
        <w:tblW w:w="9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932"/>
        <w:gridCol w:w="1440"/>
      </w:tblGrid>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definitely know the feeling,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cuz it definitely sucks whenever you don’t,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don’t know – </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it’s hard.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Yeah, </w:t>
            </w:r>
          </w:p>
        </w:tc>
        <w:tc>
          <w:tcPr>
            <w:tcW w:w="144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It’s like…</w:t>
            </w:r>
          </w:p>
        </w:tc>
        <w:tc>
          <w:tcPr>
            <w:tcW w:w="1440" w:type="dxa"/>
          </w:tcPr>
          <w:p w:rsidR="00241380" w:rsidRPr="002E39CC" w:rsidRDefault="00241380" w:rsidP="002C10BF">
            <w:pPr>
              <w:ind w:left="360"/>
              <w:rPr>
                <w:rFonts w:ascii="Garamond" w:hAnsi="Garamond"/>
              </w:rPr>
            </w:pPr>
            <w:r w:rsidRPr="002E39CC">
              <w:rPr>
                <w:rFonts w:ascii="Garamond" w:hAnsi="Garamond"/>
              </w:rPr>
              <w:t>0</w:t>
            </w:r>
          </w:p>
        </w:tc>
      </w:tr>
    </w:tbl>
    <w:p w:rsidR="00241380" w:rsidRPr="002E39CC" w:rsidRDefault="00241380" w:rsidP="002C10BF">
      <w:pPr>
        <w:rPr>
          <w:rFonts w:ascii="Garamond" w:hAnsi="Garamond"/>
          <w:b/>
        </w:rPr>
      </w:pPr>
      <w:r w:rsidRPr="002E39CC">
        <w:rPr>
          <w:rFonts w:ascii="Garamond" w:hAnsi="Garamond"/>
          <w:b/>
        </w:rPr>
        <w:br/>
        <w:t>101 is PC3 again because the listener is resuming talk about her situation with her boyfriend, which has nothing to do with the discloser’s mom/homesickness.</w:t>
      </w:r>
      <w:r w:rsidRPr="002E39CC">
        <w:rPr>
          <w:rFonts w:ascii="Garamond" w:hAnsi="Garamond"/>
          <w:b/>
        </w:rPr>
        <w:br/>
      </w:r>
    </w:p>
    <w:tbl>
      <w:tblPr>
        <w:tblW w:w="9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022"/>
        <w:gridCol w:w="1350"/>
      </w:tblGrid>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02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‘Cuz no one – everyone’s used to you - me hanging out with him or something,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02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bl>
    <w:p w:rsidR="00241380" w:rsidRPr="002E39CC" w:rsidRDefault="00241380" w:rsidP="002C10BF">
      <w:pPr>
        <w:pStyle w:val="ListParagraph"/>
        <w:ind w:left="0"/>
        <w:rPr>
          <w:b/>
        </w:rPr>
      </w:pPr>
    </w:p>
    <w:p w:rsidR="00241380" w:rsidRPr="002E39CC" w:rsidRDefault="00241380" w:rsidP="002C10BF">
      <w:pPr>
        <w:pStyle w:val="ListParagraph"/>
        <w:ind w:left="0"/>
        <w:rPr>
          <w:b/>
        </w:rPr>
      </w:pPr>
      <w:r w:rsidRPr="002E39CC">
        <w:rPr>
          <w:b/>
        </w:rPr>
        <w:t>In 103-6 the discloser addresses some of the listener’s feeling (ie., being comfortable) and also offers an explanation. Revisit utterances where the listener states that it sucks (96) and it’s hard (98). In 10</w:t>
      </w:r>
      <w:r>
        <w:rPr>
          <w:b/>
        </w:rPr>
        <w:t>5</w:t>
      </w:r>
      <w:r w:rsidRPr="002E39CC">
        <w:rPr>
          <w:b/>
        </w:rPr>
        <w:t xml:space="preserve"> the discloser is trying to capture what is hard and what sucks by suggesting that the listener try to hang out with people she feels more comfortable with. This seems reasonable, if what sucks is the fact that the discloser does not know anyone.</w:t>
      </w:r>
      <w:r w:rsidRPr="002E39CC">
        <w:rPr>
          <w:b/>
        </w:rPr>
        <w:br/>
      </w:r>
    </w:p>
    <w:tbl>
      <w:tblPr>
        <w:tblW w:w="94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562"/>
        <w:gridCol w:w="1080"/>
      </w:tblGrid>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Um, just Get out more, </w:t>
            </w:r>
          </w:p>
        </w:tc>
        <w:tc>
          <w:tcPr>
            <w:tcW w:w="1080" w:type="dxa"/>
          </w:tcPr>
          <w:p w:rsidR="00241380" w:rsidRPr="002E39CC" w:rsidRDefault="00241380" w:rsidP="002C10BF">
            <w:pPr>
              <w:ind w:left="360"/>
              <w:rPr>
                <w:rFonts w:ascii="Garamond" w:hAnsi="Garamond"/>
              </w:rPr>
            </w:pPr>
            <w:r w:rsidRPr="002E39CC">
              <w:rPr>
                <w:rFonts w:ascii="Garamond" w:hAnsi="Garamond"/>
              </w:rPr>
              <w:t>9</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mean,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find the people that you’re more comfortable with </w:t>
            </w:r>
          </w:p>
        </w:tc>
        <w:tc>
          <w:tcPr>
            <w:tcW w:w="1080" w:type="dxa"/>
          </w:tcPr>
          <w:p w:rsidR="00241380" w:rsidRPr="002E39CC" w:rsidRDefault="00241380" w:rsidP="002C10BF">
            <w:pPr>
              <w:ind w:left="360"/>
              <w:rPr>
                <w:rFonts w:ascii="Garamond" w:hAnsi="Garamond"/>
              </w:rPr>
            </w:pPr>
            <w:r w:rsidRPr="002E39CC">
              <w:rPr>
                <w:rFonts w:ascii="Garamond" w:hAnsi="Garamond"/>
              </w:rPr>
              <w:t>9</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Did you find any friends to…?</w:t>
            </w:r>
          </w:p>
        </w:tc>
        <w:tc>
          <w:tcPr>
            <w:tcW w:w="108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like…I try to hang out with other people,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they have their own thing.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And like they don’t really invite me to stuff anymore because like, they’re used to me being like oh, I’m working, I’m hanging out with Ryan and stuff.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Oh, you say that? </w:t>
            </w:r>
          </w:p>
        </w:tc>
        <w:tc>
          <w:tcPr>
            <w:tcW w:w="108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I mean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used to,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not anymore, now like….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Hey I want to hang out what are you doing this weekend and stuff, or, you know what are you doing this week.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You know</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yeah </w:t>
            </w:r>
          </w:p>
        </w:tc>
        <w:tc>
          <w:tcPr>
            <w:tcW w:w="108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And then they’re like oh, I’m doing this, or something,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and I’m like OK, cool, well I’m going to hang out with Ryan..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You know, uh,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don’t want to be like “Can I come”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I mean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I’m trying to show it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Do they see it? </w:t>
            </w:r>
          </w:p>
        </w:tc>
        <w:tc>
          <w:tcPr>
            <w:tcW w:w="108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or are they just think you’re just…? (inaudible)</w:t>
            </w:r>
          </w:p>
        </w:tc>
        <w:tc>
          <w:tcPr>
            <w:tcW w:w="108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I don’t really know.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don’t know.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have you ever tried like, hanging out all together? </w:t>
            </w:r>
          </w:p>
        </w:tc>
        <w:tc>
          <w:tcPr>
            <w:tcW w:w="1080" w:type="dxa"/>
          </w:tcPr>
          <w:p w:rsidR="00241380" w:rsidRPr="002E39CC" w:rsidRDefault="00241380" w:rsidP="002C10BF">
            <w:pPr>
              <w:ind w:left="360"/>
              <w:rPr>
                <w:rFonts w:ascii="Garamond" w:hAnsi="Garamond"/>
              </w:rPr>
            </w:pPr>
            <w:r w:rsidRPr="002E39CC">
              <w:rPr>
                <w:rFonts w:ascii="Garamond" w:hAnsi="Garamond"/>
              </w:rPr>
              <w:t>4</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Like you, whenever your boyfriend comes down, and like hanging out with your friends at the same time? </w:t>
            </w:r>
          </w:p>
        </w:tc>
        <w:tc>
          <w:tcPr>
            <w:tcW w:w="1080" w:type="dxa"/>
          </w:tcPr>
          <w:p w:rsidR="00241380" w:rsidRPr="002E39CC" w:rsidRDefault="00241380" w:rsidP="002C10BF">
            <w:pPr>
              <w:ind w:left="360"/>
              <w:rPr>
                <w:rFonts w:ascii="Garamond" w:hAnsi="Garamond"/>
              </w:rPr>
            </w:pPr>
            <w:r w:rsidRPr="002E39CC">
              <w:rPr>
                <w:rFonts w:ascii="Garamond" w:hAnsi="Garamond"/>
              </w:rPr>
              <w:t>4</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Have you ever tried that? </w:t>
            </w:r>
          </w:p>
        </w:tc>
        <w:tc>
          <w:tcPr>
            <w:tcW w:w="1080" w:type="dxa"/>
          </w:tcPr>
          <w:p w:rsidR="00241380" w:rsidRPr="002E39CC" w:rsidRDefault="00241380" w:rsidP="002C10BF">
            <w:pPr>
              <w:ind w:left="360"/>
              <w:rPr>
                <w:rFonts w:ascii="Garamond" w:hAnsi="Garamond"/>
              </w:rPr>
            </w:pPr>
            <w:r w:rsidRPr="002E39CC">
              <w:rPr>
                <w:rFonts w:ascii="Garamond" w:hAnsi="Garamond"/>
              </w:rPr>
              <w:t>4</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108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like, yeah,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they just –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don’t know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think that they think I don’t want to hang out with just them,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that maybe they just associate me with Ryan. </w:t>
            </w:r>
          </w:p>
        </w:tc>
        <w:tc>
          <w:tcPr>
            <w:tcW w:w="108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It gets tense, </w:t>
            </w:r>
          </w:p>
        </w:tc>
        <w:tc>
          <w:tcPr>
            <w:tcW w:w="108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like you’re trying to please everybody at the same time. </w:t>
            </w:r>
          </w:p>
        </w:tc>
        <w:tc>
          <w:tcPr>
            <w:tcW w:w="108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108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756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 know how that’s going. </w:t>
            </w:r>
          </w:p>
        </w:tc>
        <w:tc>
          <w:tcPr>
            <w:tcW w:w="1080" w:type="dxa"/>
          </w:tcPr>
          <w:p w:rsidR="00241380" w:rsidRPr="002E39CC" w:rsidRDefault="00241380" w:rsidP="002C10BF">
            <w:pPr>
              <w:ind w:left="360"/>
              <w:rPr>
                <w:rFonts w:ascii="Garamond" w:hAnsi="Garamond"/>
              </w:rPr>
            </w:pPr>
            <w:r w:rsidRPr="002E39CC">
              <w:rPr>
                <w:rFonts w:ascii="Garamond" w:hAnsi="Garamond"/>
              </w:rPr>
              <w:t>5</w:t>
            </w:r>
          </w:p>
        </w:tc>
      </w:tr>
    </w:tbl>
    <w:p w:rsidR="00241380" w:rsidRPr="002E39CC" w:rsidRDefault="00241380" w:rsidP="002C10BF">
      <w:pPr>
        <w:rPr>
          <w:rFonts w:ascii="Garamond" w:hAnsi="Garamond"/>
          <w:b/>
        </w:rPr>
      </w:pPr>
      <w:r w:rsidRPr="002E39CC">
        <w:rPr>
          <w:rFonts w:ascii="Garamond" w:hAnsi="Garamond"/>
          <w:b/>
        </w:rPr>
        <w:br/>
        <w:t xml:space="preserve">141-144 are examples of utterances where the discloser briefly shares her experiences. </w:t>
      </w:r>
      <w:r>
        <w:rPr>
          <w:rFonts w:ascii="Garamond" w:hAnsi="Garamond"/>
          <w:b/>
        </w:rPr>
        <w:br/>
      </w:r>
    </w:p>
    <w:tbl>
      <w:tblPr>
        <w:tblW w:w="90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932"/>
        <w:gridCol w:w="1350"/>
      </w:tblGrid>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Right now, I’m doing stuff.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It’s different.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But it’s fun.</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bl>
    <w:p w:rsidR="00241380" w:rsidRPr="002E39CC" w:rsidRDefault="00241380" w:rsidP="002C10BF">
      <w:pPr>
        <w:rPr>
          <w:rFonts w:ascii="Garamond" w:hAnsi="Garamond"/>
          <w:b/>
        </w:rPr>
      </w:pPr>
      <w:r w:rsidRPr="002E39CC">
        <w:rPr>
          <w:rFonts w:ascii="Garamond" w:hAnsi="Garamond"/>
          <w:b/>
        </w:rPr>
        <w:br/>
        <w:t>In 145-146 the listener does not respond to the discloser’s experiences (e.g., by asking “What kinda stuff you doin’?”), but continues talking about her situation.</w:t>
      </w:r>
      <w:r w:rsidRPr="002E39CC">
        <w:rPr>
          <w:rFonts w:ascii="Garamond" w:hAnsi="Garamond"/>
          <w:b/>
        </w:rPr>
        <w:br/>
      </w:r>
    </w:p>
    <w:tbl>
      <w:tblPr>
        <w:tblW w:w="90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932"/>
        <w:gridCol w:w="1350"/>
      </w:tblGrid>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R: it</w:t>
            </w:r>
            <w:r>
              <w:rPr>
                <w:rFonts w:cs="Times New Roman"/>
                <w:szCs w:val="24"/>
              </w:rPr>
              <w:t>’</w:t>
            </w:r>
            <w:r w:rsidRPr="002E39CC">
              <w:rPr>
                <w:rFonts w:cs="Times New Roman"/>
                <w:szCs w:val="24"/>
              </w:rPr>
              <w:t>s even harder, [whenever you like]…..</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Ryan and I have been together for over three years.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like, um, It’s - I don’t know.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Three years?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Oh my god.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Ya’ll are about to get married. </w:t>
            </w:r>
          </w:p>
        </w:tc>
        <w:tc>
          <w:tcPr>
            <w:tcW w:w="1350" w:type="dxa"/>
          </w:tcPr>
          <w:p w:rsidR="00241380" w:rsidRPr="002E39CC" w:rsidRDefault="00241380" w:rsidP="002C10BF">
            <w:pPr>
              <w:ind w:left="360"/>
              <w:rPr>
                <w:rFonts w:ascii="Garamond" w:hAnsi="Garamond"/>
              </w:rPr>
            </w:pPr>
            <w:r w:rsidRPr="002E39CC">
              <w:rPr>
                <w:rFonts w:ascii="Garamond" w:hAnsi="Garamond"/>
              </w:rPr>
              <w:t>4</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right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we’d kill each other if we had to like, get married.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inaudible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Like, I’ve always told him I want my own apartment,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you know to like?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You do?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have my own apartment,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 don’t want to like live together or anything.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That’s cool.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I mean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it would be weird to see the person every day.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Like (inaudible)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I’d get aggravated with them. If I had to see them every day. </w:t>
            </w:r>
          </w:p>
        </w:tc>
        <w:tc>
          <w:tcPr>
            <w:tcW w:w="1350" w:type="dxa"/>
          </w:tcPr>
          <w:p w:rsidR="00241380" w:rsidRPr="002E39CC" w:rsidRDefault="00241380" w:rsidP="002C10BF">
            <w:pPr>
              <w:ind w:left="360"/>
              <w:rPr>
                <w:rFonts w:ascii="Garamond" w:hAnsi="Garamond"/>
              </w:rPr>
            </w:pPr>
            <w:r w:rsidRPr="002E39CC">
              <w:rPr>
                <w:rFonts w:ascii="Garamond" w:hAnsi="Garamond"/>
              </w:rPr>
              <w:t>5</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you know….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hang out with your friends every once (R: inaudible) and a while. </w:t>
            </w:r>
          </w:p>
        </w:tc>
        <w:tc>
          <w:tcPr>
            <w:tcW w:w="1350" w:type="dxa"/>
          </w:tcPr>
          <w:p w:rsidR="00241380" w:rsidRPr="002E39CC" w:rsidRDefault="00241380" w:rsidP="002C10BF">
            <w:pPr>
              <w:ind w:left="360"/>
              <w:rPr>
                <w:rFonts w:ascii="Garamond" w:hAnsi="Garamond"/>
              </w:rPr>
            </w:pPr>
            <w:r w:rsidRPr="002E39CC">
              <w:rPr>
                <w:rFonts w:ascii="Garamond" w:hAnsi="Garamond"/>
              </w:rPr>
              <w:t>4</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Everyone needs friends, I guess. </w:t>
            </w:r>
          </w:p>
        </w:tc>
        <w:tc>
          <w:tcPr>
            <w:tcW w:w="1350" w:type="dxa"/>
          </w:tcPr>
          <w:p w:rsidR="00241380" w:rsidRPr="002E39CC" w:rsidRDefault="00241380" w:rsidP="002C10BF">
            <w:pPr>
              <w:ind w:left="360"/>
              <w:rPr>
                <w:rFonts w:ascii="Garamond" w:hAnsi="Garamond"/>
              </w:rPr>
            </w:pPr>
            <w:r w:rsidRPr="002E39CC">
              <w:rPr>
                <w:rFonts w:ascii="Garamond" w:hAnsi="Garamond"/>
              </w:rPr>
              <w:t>4</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Yeah I’ve tried.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But everyone just associates me with Ryan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so like, it</w:t>
            </w:r>
            <w:r>
              <w:rPr>
                <w:rFonts w:cs="Times New Roman"/>
                <w:szCs w:val="24"/>
              </w:rPr>
              <w:t>’</w:t>
            </w:r>
            <w:r w:rsidRPr="002E39CC">
              <w:rPr>
                <w:rFonts w:cs="Times New Roman"/>
                <w:szCs w:val="24"/>
              </w:rPr>
              <w:t xml:space="preserve">s annoying.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Do they like Ryan? </w:t>
            </w:r>
          </w:p>
        </w:tc>
        <w:tc>
          <w:tcPr>
            <w:tcW w:w="135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R: No…</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L: inaudible </w:t>
            </w:r>
          </w:p>
        </w:tc>
        <w:tc>
          <w:tcPr>
            <w:tcW w:w="1350" w:type="dxa"/>
          </w:tcPr>
          <w:p w:rsidR="00241380" w:rsidRPr="002E39CC" w:rsidRDefault="00241380" w:rsidP="002C10BF">
            <w:pPr>
              <w:ind w:left="360"/>
              <w:rPr>
                <w:rFonts w:ascii="Garamond" w:hAnsi="Garamond"/>
              </w:rPr>
            </w:pPr>
            <w:r w:rsidRPr="002E39CC">
              <w:rPr>
                <w:rFonts w:ascii="Garamond" w:hAnsi="Garamond"/>
              </w:rPr>
              <w:t>0</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R</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R: that might be a problem </w:t>
            </w:r>
          </w:p>
        </w:tc>
        <w:tc>
          <w:tcPr>
            <w:tcW w:w="1350" w:type="dxa"/>
          </w:tcPr>
          <w:p w:rsidR="00241380" w:rsidRPr="002E39CC" w:rsidRDefault="00241380" w:rsidP="002C10BF">
            <w:pPr>
              <w:ind w:left="360"/>
              <w:rPr>
                <w:rFonts w:ascii="Garamond" w:hAnsi="Garamond"/>
              </w:rPr>
            </w:pPr>
            <w:r w:rsidRPr="002E39CC">
              <w:rPr>
                <w:rFonts w:ascii="Garamond" w:hAnsi="Garamond"/>
              </w:rPr>
              <w:t>3</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L: well what’s wrong with him?</w:t>
            </w:r>
          </w:p>
        </w:tc>
        <w:tc>
          <w:tcPr>
            <w:tcW w:w="1350" w:type="dxa"/>
          </w:tcPr>
          <w:p w:rsidR="00241380" w:rsidRPr="002E39CC" w:rsidRDefault="00241380" w:rsidP="002C10BF">
            <w:pPr>
              <w:ind w:left="360"/>
              <w:rPr>
                <w:rFonts w:ascii="Garamond" w:hAnsi="Garamond"/>
              </w:rPr>
            </w:pPr>
            <w:r w:rsidRPr="002E39CC">
              <w:rPr>
                <w:rFonts w:ascii="Garamond" w:hAnsi="Garamond"/>
              </w:rPr>
              <w:t>6</w:t>
            </w:r>
          </w:p>
        </w:tc>
      </w:tr>
      <w:tr w:rsidR="00241380" w:rsidRPr="002E39CC" w:rsidTr="002C10BF">
        <w:tc>
          <w:tcPr>
            <w:tcW w:w="803" w:type="dxa"/>
          </w:tcPr>
          <w:p w:rsidR="00241380" w:rsidRPr="002E39CC" w:rsidRDefault="00241380" w:rsidP="002C10BF">
            <w:pPr>
              <w:tabs>
                <w:tab w:val="left" w:pos="0"/>
              </w:tabs>
              <w:rPr>
                <w:rFonts w:ascii="Garamond" w:hAnsi="Garamond"/>
              </w:rPr>
            </w:pPr>
            <w:r w:rsidRPr="002E39CC">
              <w:rPr>
                <w:rFonts w:ascii="Garamond" w:hAnsi="Garamond"/>
              </w:rPr>
              <w:t>L</w:t>
            </w:r>
          </w:p>
        </w:tc>
        <w:tc>
          <w:tcPr>
            <w:tcW w:w="6932" w:type="dxa"/>
          </w:tcPr>
          <w:p w:rsidR="00241380" w:rsidRPr="002E39CC" w:rsidRDefault="00241380" w:rsidP="002C10BF">
            <w:pPr>
              <w:pStyle w:val="ListParagraph"/>
              <w:numPr>
                <w:ilvl w:val="0"/>
                <w:numId w:val="8"/>
              </w:numPr>
              <w:ind w:left="457" w:hanging="450"/>
              <w:rPr>
                <w:rFonts w:cs="Times New Roman"/>
                <w:szCs w:val="24"/>
              </w:rPr>
            </w:pPr>
            <w:r w:rsidRPr="002E39CC">
              <w:rPr>
                <w:rFonts w:cs="Times New Roman"/>
                <w:szCs w:val="24"/>
              </w:rPr>
              <w:t xml:space="preserve">Does he have an attitude? </w:t>
            </w:r>
          </w:p>
        </w:tc>
        <w:tc>
          <w:tcPr>
            <w:tcW w:w="1350" w:type="dxa"/>
          </w:tcPr>
          <w:p w:rsidR="00241380" w:rsidRPr="002E39CC" w:rsidRDefault="00241380" w:rsidP="002C10BF">
            <w:pPr>
              <w:ind w:left="360"/>
              <w:rPr>
                <w:rFonts w:ascii="Garamond" w:hAnsi="Garamond"/>
              </w:rPr>
            </w:pPr>
            <w:r w:rsidRPr="002E39CC">
              <w:rPr>
                <w:rFonts w:ascii="Garamond" w:hAnsi="Garamond"/>
              </w:rPr>
              <w:t>6</w:t>
            </w:r>
          </w:p>
        </w:tc>
      </w:tr>
    </w:tbl>
    <w:p w:rsidR="00241380" w:rsidRPr="002E39CC" w:rsidRDefault="00241380" w:rsidP="002C10BF">
      <w:pPr>
        <w:rPr>
          <w:rFonts w:ascii="Garamond" w:hAnsi="Garamond"/>
        </w:rPr>
      </w:pPr>
    </w:p>
    <w:p w:rsidR="00241380" w:rsidRPr="002E39CC" w:rsidRDefault="00241380" w:rsidP="002C10BF">
      <w:pPr>
        <w:rPr>
          <w:rFonts w:ascii="Garamond" w:hAnsi="Garamond"/>
          <w:i/>
          <w:sz w:val="22"/>
          <w:szCs w:val="22"/>
        </w:rPr>
      </w:pPr>
      <w:r w:rsidRPr="002E39CC">
        <w:rPr>
          <w:rFonts w:ascii="Garamond" w:hAnsi="Garamond"/>
          <w:i/>
          <w:sz w:val="22"/>
          <w:szCs w:val="22"/>
        </w:rPr>
        <w:t>-Door knock ends the session-</w:t>
      </w:r>
    </w:p>
    <w:p w:rsidR="00241380" w:rsidRDefault="00241380" w:rsidP="002C10BF">
      <w:pPr>
        <w:spacing w:after="200" w:line="276" w:lineRule="auto"/>
        <w:rPr>
          <w:rFonts w:ascii="Garamond" w:hAnsi="Garamond"/>
          <w:noProof/>
        </w:rPr>
      </w:pPr>
      <w:r>
        <w:rPr>
          <w:rFonts w:ascii="Garamond" w:hAnsi="Garamond"/>
          <w:noProof/>
        </w:rPr>
        <w:br w:type="page"/>
      </w:r>
    </w:p>
    <w:p w:rsidR="00241380" w:rsidRDefault="00241380" w:rsidP="002C10BF">
      <w:pPr>
        <w:jc w:val="center"/>
        <w:rPr>
          <w:rFonts w:ascii="Garamond" w:hAnsi="Garamond"/>
        </w:rPr>
      </w:pPr>
      <w:r w:rsidRPr="00C75AC9">
        <w:rPr>
          <w:rFonts w:ascii="Garamond" w:hAnsi="Garamond"/>
          <w:b/>
        </w:rPr>
        <w:t>Appendix</w:t>
      </w:r>
      <w:r>
        <w:rPr>
          <w:rFonts w:ascii="Garamond" w:hAnsi="Garamond"/>
          <w:b/>
        </w:rPr>
        <w:t xml:space="preserve"> </w:t>
      </w:r>
      <w:r w:rsidRPr="00C75AC9">
        <w:rPr>
          <w:rFonts w:ascii="Garamond" w:hAnsi="Garamond"/>
          <w:b/>
        </w:rPr>
        <w:t xml:space="preserve">2 </w:t>
      </w:r>
      <w:r w:rsidRPr="00C75AC9">
        <w:rPr>
          <w:rFonts w:ascii="Garamond" w:hAnsi="Garamond"/>
          <w:b/>
        </w:rPr>
        <w:br/>
        <w:t xml:space="preserve">Example Transcript of a </w:t>
      </w:r>
      <w:r>
        <w:rPr>
          <w:rFonts w:ascii="Garamond" w:hAnsi="Garamond"/>
          <w:b/>
        </w:rPr>
        <w:t xml:space="preserve">Manipulated </w:t>
      </w:r>
      <w:r w:rsidRPr="00C75AC9">
        <w:rPr>
          <w:rFonts w:ascii="Garamond" w:hAnsi="Garamond"/>
          <w:b/>
        </w:rPr>
        <w:t xml:space="preserve">Highly Person-centered Conversation (Dyad from </w:t>
      </w:r>
      <w:r w:rsidR="005009E3" w:rsidRPr="005009E3">
        <w:rPr>
          <w:rFonts w:ascii="Garamond" w:hAnsi="Garamond"/>
          <w:b/>
        </w:rPr>
        <w:t>ASU Data</w:t>
      </w:r>
      <w:r w:rsidRPr="00C75AC9">
        <w:rPr>
          <w:rFonts w:ascii="Garamond" w:hAnsi="Garamond"/>
          <w:b/>
        </w:rPr>
        <w:t>; C135)</w:t>
      </w:r>
      <w:r w:rsidRPr="00C75AC9">
        <w:rPr>
          <w:rFonts w:ascii="Garamond" w:hAnsi="Garamond"/>
          <w:b/>
        </w:rPr>
        <w:br/>
      </w:r>
    </w:p>
    <w:p w:rsidR="00241380" w:rsidRDefault="00241380" w:rsidP="002C10BF">
      <w:pPr>
        <w:ind w:left="-180"/>
        <w:rPr>
          <w:rFonts w:ascii="Garamond" w:hAnsi="Garamond"/>
          <w:b/>
        </w:rPr>
      </w:pPr>
      <w:r w:rsidRPr="00BF3B6B">
        <w:rPr>
          <w:rFonts w:ascii="Garamond" w:hAnsi="Garamond"/>
          <w:b/>
        </w:rPr>
        <w:t>The listener begins by acquiring information about the event and what the discloser is feeling</w:t>
      </w:r>
      <w:r>
        <w:rPr>
          <w:rFonts w:ascii="Garamond" w:hAnsi="Garamond"/>
          <w:b/>
        </w:rPr>
        <w:t xml:space="preserve"> (4 through 21)</w:t>
      </w:r>
      <w:r w:rsidRPr="00BF3B6B">
        <w:rPr>
          <w:rFonts w:ascii="Garamond" w:hAnsi="Garamond"/>
          <w:b/>
        </w:rPr>
        <w:t xml:space="preserve">. </w:t>
      </w:r>
    </w:p>
    <w:p w:rsidR="00241380" w:rsidRDefault="00241380" w:rsidP="002C10BF">
      <w:pPr>
        <w:ind w:left="-180"/>
        <w:rPr>
          <w:rFonts w:ascii="Garamond" w:hAnsi="Garamond"/>
          <w:b/>
        </w:rPr>
      </w:pPr>
    </w:p>
    <w:p w:rsidR="00241380" w:rsidRPr="00BF3B6B" w:rsidRDefault="00241380" w:rsidP="002C10BF">
      <w:pPr>
        <w:ind w:left="-180"/>
        <w:rPr>
          <w:rFonts w:ascii="Garamond" w:hAnsi="Garamond"/>
          <w:b/>
        </w:rPr>
      </w:pPr>
      <w:r>
        <w:rPr>
          <w:rFonts w:ascii="Garamond" w:hAnsi="Garamond"/>
        </w:rPr>
        <w:t>C = Listener, P = Discloser</w:t>
      </w: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978"/>
        <w:gridCol w:w="720"/>
      </w:tblGrid>
      <w:tr w:rsidR="00241380" w:rsidRPr="00C75AC9" w:rsidTr="002C10BF">
        <w:tc>
          <w:tcPr>
            <w:tcW w:w="729" w:type="dxa"/>
            <w:shd w:val="clear" w:color="auto" w:fill="auto"/>
          </w:tcPr>
          <w:p w:rsidR="00241380" w:rsidRPr="00C75AC9" w:rsidRDefault="00241380" w:rsidP="002C10BF">
            <w:pPr>
              <w:rPr>
                <w:rFonts w:ascii="Garamond" w:hAnsi="Garamond"/>
                <w:b/>
              </w:rPr>
            </w:pPr>
            <w:r w:rsidRPr="00C75AC9">
              <w:rPr>
                <w:rFonts w:ascii="Garamond" w:hAnsi="Garamond"/>
                <w:b/>
              </w:rPr>
              <w:t>Role</w:t>
            </w:r>
          </w:p>
        </w:tc>
        <w:tc>
          <w:tcPr>
            <w:tcW w:w="7978" w:type="dxa"/>
            <w:shd w:val="clear" w:color="auto" w:fill="auto"/>
          </w:tcPr>
          <w:p w:rsidR="00241380" w:rsidRPr="00C75AC9" w:rsidRDefault="00241380" w:rsidP="002C10BF">
            <w:pPr>
              <w:ind w:left="63"/>
              <w:rPr>
                <w:rFonts w:ascii="Garamond" w:hAnsi="Garamond"/>
                <w:b/>
              </w:rPr>
            </w:pPr>
            <w:r w:rsidRPr="00C75AC9">
              <w:rPr>
                <w:rFonts w:ascii="Garamond" w:hAnsi="Garamond"/>
                <w:b/>
              </w:rPr>
              <w:t>Ut</w:t>
            </w:r>
            <w:r>
              <w:rPr>
                <w:rFonts w:ascii="Garamond" w:hAnsi="Garamond"/>
                <w:b/>
              </w:rPr>
              <w:t>te</w:t>
            </w:r>
            <w:r w:rsidRPr="00C75AC9">
              <w:rPr>
                <w:rFonts w:ascii="Garamond" w:hAnsi="Garamond"/>
                <w:b/>
              </w:rPr>
              <w:t>rance</w:t>
            </w:r>
          </w:p>
        </w:tc>
        <w:tc>
          <w:tcPr>
            <w:tcW w:w="720" w:type="dxa"/>
            <w:shd w:val="clear" w:color="auto" w:fill="auto"/>
          </w:tcPr>
          <w:p w:rsidR="00241380" w:rsidRPr="00C75AC9" w:rsidRDefault="00241380" w:rsidP="002C10BF">
            <w:pPr>
              <w:jc w:val="both"/>
              <w:rPr>
                <w:rFonts w:ascii="Garamond" w:hAnsi="Garamond"/>
                <w:b/>
              </w:rPr>
            </w:pPr>
            <w:r w:rsidRPr="00C75AC9">
              <w:rPr>
                <w:rFonts w:ascii="Garamond" w:hAnsi="Garamond"/>
                <w:b/>
              </w:rPr>
              <w:t>PC</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P: Alright </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My -I picked a topic that I um wrote down was-</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do you have a boyfriend?</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Ok)</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5</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Yeah.</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5</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P: Alright, </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you do.</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Mhm</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5</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P:I I just started dating my boyfriend,</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Ok</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5</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P: and I’ve just been with him like so much that I haven’t seen any of my friends for like a month. </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Mhm</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5</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P: And so like when I do hang out with them, it’s kind of awkward because they are they like doing their thing like (inaudible) </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and I’m just with my boyfriend (inaudible).</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So because you’re a freshmen</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6</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right?</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6</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so a lot- are a lot of your friends like newer friends that you just made this year?</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6</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P: Yeah. </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Mhm</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Yeah</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So you haven’t quite like cemented everything really?</w:t>
            </w:r>
          </w:p>
        </w:tc>
        <w:tc>
          <w:tcPr>
            <w:tcW w:w="720" w:type="dxa"/>
            <w:shd w:val="clear" w:color="auto" w:fill="auto"/>
          </w:tcPr>
          <w:p w:rsidR="00241380" w:rsidRPr="00C75AC9" w:rsidRDefault="00241380" w:rsidP="002C10BF">
            <w:pPr>
              <w:jc w:val="both"/>
              <w:rPr>
                <w:rFonts w:ascii="Garamond" w:hAnsi="Garamond"/>
              </w:rPr>
            </w:pPr>
            <w:r w:rsidRPr="00C75AC9">
              <w:rPr>
                <w:rFonts w:ascii="Garamond" w:hAnsi="Garamond"/>
              </w:rPr>
              <w:t>6</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P: Right, </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so it kind of sucks.</w:t>
            </w:r>
          </w:p>
        </w:tc>
        <w:tc>
          <w:tcPr>
            <w:tcW w:w="720" w:type="dxa"/>
            <w:shd w:val="clear" w:color="auto" w:fill="auto"/>
          </w:tcPr>
          <w:p w:rsidR="00241380" w:rsidRPr="00C75AC9" w:rsidRDefault="00241380" w:rsidP="002C10BF">
            <w:pPr>
              <w:jc w:val="both"/>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It does. </w:t>
            </w:r>
          </w:p>
        </w:tc>
        <w:tc>
          <w:tcPr>
            <w:tcW w:w="720" w:type="dxa"/>
            <w:shd w:val="clear" w:color="auto" w:fill="auto"/>
          </w:tcPr>
          <w:p w:rsidR="00241380" w:rsidRPr="00C75AC9" w:rsidRDefault="00241380" w:rsidP="002C10BF">
            <w:pPr>
              <w:jc w:val="both"/>
              <w:rPr>
                <w:rFonts w:ascii="Garamond" w:hAnsi="Garamond"/>
              </w:rPr>
            </w:pPr>
          </w:p>
        </w:tc>
      </w:tr>
    </w:tbl>
    <w:p w:rsidR="00241380" w:rsidRDefault="00241380" w:rsidP="002C10BF">
      <w:pPr>
        <w:jc w:val="both"/>
        <w:rPr>
          <w:rFonts w:ascii="Garamond" w:hAnsi="Garamond"/>
        </w:rPr>
      </w:pPr>
    </w:p>
    <w:p w:rsidR="00241380" w:rsidRPr="00BF3B6B" w:rsidRDefault="00241380" w:rsidP="002C10BF">
      <w:pPr>
        <w:jc w:val="both"/>
        <w:rPr>
          <w:rFonts w:ascii="Garamond" w:hAnsi="Garamond"/>
          <w:b/>
        </w:rPr>
      </w:pPr>
      <w:r w:rsidRPr="00BF3B6B">
        <w:rPr>
          <w:rFonts w:ascii="Garamond" w:hAnsi="Garamond"/>
          <w:b/>
        </w:rPr>
        <w:t>In 25 C is asking a crucial question about how P’s friends feel toward P. This question provides important information for both C and P, even though C’s emotion label does not quite capture what P thinks P’s friends are feeling. The point is that C’s question is getting P to think about what’s going on.</w:t>
      </w:r>
    </w:p>
    <w:p w:rsidR="00241380" w:rsidRPr="00BF3B6B" w:rsidRDefault="00241380" w:rsidP="002C10BF">
      <w:pPr>
        <w:jc w:val="both"/>
        <w:rPr>
          <w:rFonts w:ascii="Garamond" w:hAnsi="Garamond"/>
        </w:rPr>
      </w:pPr>
      <w:r>
        <w:rPr>
          <w:rFonts w:ascii="Garamond" w:hAnsi="Garamond"/>
        </w:rPr>
        <w:t xml:space="preserve"> </w:t>
      </w: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978"/>
        <w:gridCol w:w="720"/>
      </w:tblGrid>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Do you (P: (inaudible) Do you feel- Uh I was saying like do you feel like that they are  like bitter towards you for?</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7</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(P: Do I feel do I feel what?)</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P: They’re not bitter.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Well, they’re not bitter,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but like it’s like it’s like I sleep over like the past month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like I haven’t slept at home.</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Like I live in Somora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and I haven’t slept home.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I hardly see my friends.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Like they call me their ghost sister now because I’m like never there.</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(C: Mhm) </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And like I went out to Sake with them like last weekend,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and I was just like sitting there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and all of them were just talking.</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And like I was just sitting there.</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no one’s like talking to me,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and I had nothing to talk to them about.</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and I was just like I’m going to leave.</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(C: Mhm) </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I’m going to go to Chad’s and you can drop me off there.</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I know it kind of sucked.</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But I don’t know.</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I don’t know what to do about it.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I don’t know</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I don’t know</w:t>
            </w:r>
          </w:p>
        </w:tc>
        <w:tc>
          <w:tcPr>
            <w:tcW w:w="720" w:type="dxa"/>
            <w:shd w:val="clear" w:color="auto" w:fill="auto"/>
          </w:tcPr>
          <w:p w:rsidR="00241380" w:rsidRPr="00C75AC9" w:rsidRDefault="00241380" w:rsidP="002C10BF">
            <w:pPr>
              <w:ind w:left="360"/>
              <w:rPr>
                <w:rFonts w:ascii="Garamond" w:hAnsi="Garamond"/>
              </w:rPr>
            </w:pPr>
          </w:p>
        </w:tc>
      </w:tr>
    </w:tbl>
    <w:p w:rsidR="00241380" w:rsidRDefault="00241380" w:rsidP="002C10BF">
      <w:pPr>
        <w:rPr>
          <w:b/>
        </w:rPr>
      </w:pPr>
      <w:r>
        <w:rPr>
          <w:b/>
        </w:rPr>
        <w:br/>
        <w:t>C is asking an important question</w:t>
      </w:r>
      <w:r w:rsidRPr="00C14465">
        <w:rPr>
          <w:b/>
        </w:rPr>
        <w:t xml:space="preserve"> in 50</w:t>
      </w:r>
      <w:r>
        <w:rPr>
          <w:b/>
        </w:rPr>
        <w:t xml:space="preserve">; she actually asks a very similar question in 184. Notice the differences in P’s response in 51 and 185. These differences suggest that P has begun to reflect on the importance the friends she is talking about here play and will play in her life. </w:t>
      </w:r>
    </w:p>
    <w:p w:rsidR="00241380" w:rsidRPr="00C14465" w:rsidRDefault="00241380" w:rsidP="002C10BF">
      <w:pPr>
        <w:rPr>
          <w:b/>
        </w:rPr>
      </w:pPr>
      <w:r w:rsidRPr="00C14465">
        <w:rPr>
          <w:b/>
        </w:rPr>
        <w:t xml:space="preserve"> </w:t>
      </w: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978"/>
        <w:gridCol w:w="720"/>
      </w:tblGrid>
      <w:tr w:rsidR="00241380" w:rsidRPr="00C75AC9" w:rsidTr="002C10BF">
        <w:tc>
          <w:tcPr>
            <w:tcW w:w="729" w:type="dxa"/>
            <w:shd w:val="clear" w:color="auto" w:fill="auto"/>
          </w:tcPr>
          <w:p w:rsidR="00241380" w:rsidRPr="00C75AC9" w:rsidRDefault="00241380" w:rsidP="002C10BF">
            <w:pPr>
              <w:ind w:left="360"/>
              <w:rPr>
                <w:rFonts w:ascii="Garamond" w:hAnsi="Garamond"/>
              </w:rPr>
            </w:pPr>
            <w:r>
              <w:br w:type="page"/>
            </w: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Do you want to keep hanging out with your friends?</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6</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P: I I do</w:t>
            </w:r>
            <w:r w:rsidRPr="00C75AC9">
              <w:rPr>
                <w:rFonts w:ascii="Garamond" w:hAnsi="Garamond"/>
                <w:u w:val="single"/>
              </w:rPr>
              <w:t xml:space="preserve">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 I do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but it’s like they’re kind of bitchy.</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 (C: Mhm) </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Like they’re just uh -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you know what I mean?</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 Like you know when you’re a freshmen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 xml:space="preserve">and you make friends.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729" w:type="dxa"/>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978" w:type="dxa"/>
            <w:shd w:val="clear" w:color="auto" w:fill="auto"/>
          </w:tcPr>
          <w:p w:rsidR="00241380" w:rsidRPr="00C75AC9" w:rsidRDefault="00241380" w:rsidP="002C10BF">
            <w:pPr>
              <w:numPr>
                <w:ilvl w:val="0"/>
                <w:numId w:val="15"/>
              </w:numPr>
              <w:ind w:left="513" w:hanging="513"/>
              <w:rPr>
                <w:rFonts w:ascii="Garamond" w:hAnsi="Garamond"/>
              </w:rPr>
            </w:pPr>
            <w:r w:rsidRPr="00C75AC9">
              <w:rPr>
                <w:rFonts w:ascii="Garamond" w:hAnsi="Garamond"/>
              </w:rPr>
              <w:t>(C: Yeah)</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bl>
    <w:p w:rsidR="00241380" w:rsidRDefault="00241380" w:rsidP="002C10BF"/>
    <w:p w:rsidR="00241380" w:rsidRPr="00C14465" w:rsidRDefault="00241380" w:rsidP="002C10BF">
      <w:pPr>
        <w:rPr>
          <w:b/>
        </w:rPr>
      </w:pPr>
      <w:r w:rsidRPr="00C14465">
        <w:rPr>
          <w:b/>
        </w:rPr>
        <w:t>Ps question to C and C’s response helps to strike a bond between both.</w:t>
      </w:r>
      <w:r w:rsidRPr="00C14465">
        <w:rPr>
          <w:b/>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888"/>
        <w:gridCol w:w="720"/>
      </w:tblGrid>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But do you have the same friends as you had when you were a freshmen?</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No,</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because I transferred schools. </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I mean</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0</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I still have those friends but not like down here. </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Like I don’t hang out with them.</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P: Oh really?</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Yeah</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P: I don’t know</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they’re just not my kind of friends.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They’re just kind of bitchy.</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Are they like your roommates and stuff in the dorms?</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6</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P: Ohh.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Well I can’t stand my roommate.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My roomate li- I hate my roommate,</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but my roommate lives- my roomate is friends with my friends.</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I mean</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do you know what I mean?</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C: Right. </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Yeah,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like in the same circle type thing.</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P: Yeah.</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Ok</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P: So it sucks,</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but I don’t know. </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And then like when I come home she’ll always be like oh you’re home.</w:t>
            </w:r>
          </w:p>
        </w:tc>
        <w:tc>
          <w:tcPr>
            <w:tcW w:w="720" w:type="dxa"/>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7888" w:type="dxa"/>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Mhm.</w:t>
            </w:r>
          </w:p>
        </w:tc>
        <w:tc>
          <w:tcPr>
            <w:tcW w:w="720" w:type="dxa"/>
            <w:shd w:val="clear" w:color="auto" w:fill="auto"/>
          </w:tcPr>
          <w:p w:rsidR="00241380" w:rsidRPr="00C75AC9" w:rsidRDefault="00241380" w:rsidP="002C10BF">
            <w:pPr>
              <w:ind w:left="360"/>
              <w:rPr>
                <w:rFonts w:ascii="Garamond" w:hAnsi="Garamond"/>
              </w:rPr>
            </w:pPr>
            <w:r w:rsidRPr="00C75AC9">
              <w:rPr>
                <w:rFonts w:ascii="Garamond" w:hAnsi="Garamond"/>
              </w:rPr>
              <w:t>5</w:t>
            </w:r>
          </w:p>
        </w:tc>
      </w:tr>
    </w:tbl>
    <w:p w:rsidR="00241380" w:rsidRDefault="00241380" w:rsidP="002C10BF">
      <w:pPr>
        <w:rPr>
          <w:b/>
        </w:rPr>
      </w:pPr>
    </w:p>
    <w:p w:rsidR="00241380" w:rsidRDefault="00241380" w:rsidP="002C10BF">
      <w:pPr>
        <w:rPr>
          <w:b/>
        </w:rPr>
      </w:pPr>
      <w:r w:rsidRPr="00C14465">
        <w:rPr>
          <w:b/>
        </w:rPr>
        <w:t xml:space="preserve">In 87, C has now enough information to understand the emotional “lay of the land” and is able to capture the emotional experiences of P. </w:t>
      </w:r>
      <w:r>
        <w:rPr>
          <w:b/>
        </w:rPr>
        <w:t xml:space="preserve">In that context, C is now expressing P’s experience in 91 and 92. This segment is a turning point in the conversation because C can now assist P in reframing her emotional responses to the actions of her friends toward her. </w:t>
      </w:r>
    </w:p>
    <w:p w:rsidR="00241380" w:rsidRPr="00C14465" w:rsidRDefault="00241380" w:rsidP="002C10BF">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004"/>
        <w:gridCol w:w="689"/>
      </w:tblGrid>
      <w:tr w:rsidR="00241380" w:rsidRPr="00C75AC9" w:rsidTr="002C10BF">
        <w:tc>
          <w:tcPr>
            <w:tcW w:w="0" w:type="auto"/>
            <w:shd w:val="clear" w:color="auto" w:fill="auto"/>
          </w:tcPr>
          <w:p w:rsidR="00241380" w:rsidRPr="00C75AC9" w:rsidRDefault="00241380" w:rsidP="002C10BF">
            <w:pPr>
              <w:ind w:left="360"/>
              <w:rPr>
                <w:rFonts w:ascii="Garamond" w:hAnsi="Garamond"/>
              </w:rPr>
            </w:pPr>
            <w:r>
              <w:br w:type="page"/>
            </w: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Don’t you hate that when they give you a guilt trip.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8</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P: Yeah.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Yeah.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Come on.</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C: it used to happen to me when I was like a freshmen and sophomore with a boyfriend too.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8</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and I know it’s annoying because you’re like cut me some slack here.</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8</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P: I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shut up, if you had-</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you know what I’m saying? Like</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Yeah</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P: it’s just so annoying.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And like I don’t know what to do about it now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like I want to go hang out with them,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but it’s just awkward.</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How do you feel about your boyfriend?</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7</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P:And see that’s the other thing like like if I’m just being a girl right now or what.</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 but like no, seriously I don’t know if I’m just being a girl or what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but like lately I’ve just been feeling like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and that’s the thing.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Like I’m going to his place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and he lives in a fraternity house,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so he’s always with his friends and me.</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(C: Mhm)</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I don’t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I don’t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C: Yeah,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bl>
    <w:p w:rsidR="00241380" w:rsidRDefault="00241380" w:rsidP="002C10BF">
      <w:pPr>
        <w:rPr>
          <w:b/>
        </w:rPr>
      </w:pPr>
    </w:p>
    <w:p w:rsidR="00241380" w:rsidRDefault="00241380" w:rsidP="002C10BF">
      <w:pPr>
        <w:rPr>
          <w:b/>
        </w:rPr>
      </w:pPr>
      <w:r w:rsidRPr="00A24AA4">
        <w:rPr>
          <w:b/>
        </w:rPr>
        <w:t>In 113, given the information C has acquired she now is able to express a new perspective to P. Notice how P’s responses in 114-119 P articulates what she is feeling, not only in the context of her friends but also her boyfriend. She expresses feelings of alienation; these are sensitive and vulnerable feelings to express to a stranger. Go back to the beginning of the conversation where P mostly focuses on her friends being “bitchy” (53)</w:t>
      </w:r>
      <w:r>
        <w:rPr>
          <w:b/>
        </w:rPr>
        <w:t>. Below P feels comfortable to not not explore but also divulge her feelings to C.</w:t>
      </w:r>
    </w:p>
    <w:p w:rsidR="00241380" w:rsidRPr="00A24AA4" w:rsidRDefault="00241380" w:rsidP="002C10BF">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004"/>
        <w:gridCol w:w="689"/>
      </w:tblGrid>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He has the best of both worlds.</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P: He has the best of both worlds.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(C: Right)</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and I’m just like like it just pisses me off.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and like last night he was like what’s wrong?</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I’m like I don’t know like I just feel misplaced.</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and he was like- he didn’t understand what I was saying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(C: Mhm),</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and he didn’t care to like elaborate on it.</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and he just went outside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and was like talking to his friends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and I was just like I went to bed.</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I don’t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like it’s good that like I’m talking about this now, because like I already decided like last night that like tonight I’m going to sleep home.</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(C: Mhm)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(inaudible) out with my friends.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C: See what that’s like.</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6</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P: Yeah,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See what that’s like to go back home.</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u w:val="single"/>
              </w:rPr>
            </w:pPr>
            <w:r w:rsidRPr="00C75AC9">
              <w:rPr>
                <w:rFonts w:ascii="Garamond" w:hAnsi="Garamond"/>
                <w:u w:val="single"/>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u w:val="single"/>
              </w:rPr>
              <w:t xml:space="preserve"> </w:t>
            </w:r>
            <w:r w:rsidRPr="00C75AC9">
              <w:rPr>
                <w:rFonts w:ascii="Garamond" w:hAnsi="Garamond"/>
              </w:rPr>
              <w:t>And we’ll see but (inaudible).</w:t>
            </w:r>
          </w:p>
        </w:tc>
        <w:tc>
          <w:tcPr>
            <w:tcW w:w="0" w:type="auto"/>
            <w:shd w:val="clear" w:color="auto" w:fill="auto"/>
          </w:tcPr>
          <w:p w:rsidR="00241380" w:rsidRPr="00C75AC9" w:rsidRDefault="00241380" w:rsidP="002C10BF">
            <w:pPr>
              <w:ind w:left="360"/>
              <w:rPr>
                <w:rFonts w:ascii="Garamond" w:hAnsi="Garamond"/>
                <w:u w:val="single"/>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u w:val="single"/>
              </w:rPr>
            </w:pPr>
            <w:r w:rsidRPr="00C75AC9">
              <w:rPr>
                <w:rFonts w:ascii="Garamond" w:hAnsi="Garamond"/>
              </w:rPr>
              <w:t>C: Is he like understanding about about like you hanging out with your friends?</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P: No.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Oh yeah,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u w:val="single"/>
              </w:rPr>
            </w:pPr>
            <w:r w:rsidRPr="00C75AC9">
              <w:rPr>
                <w:rFonts w:ascii="Garamond" w:hAnsi="Garamond"/>
              </w:rPr>
              <w:t>he is.</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u w:val="single"/>
              </w:rPr>
            </w:pPr>
            <w:r w:rsidRPr="00C75AC9">
              <w:rPr>
                <w:rFonts w:ascii="Garamond" w:hAnsi="Garamond"/>
              </w:rPr>
              <w:t xml:space="preserve"> (C: ok)</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I told him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and he’s just, like yeah you know you should go out.</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 xml:space="preserve"> And yeah, he’s totally like you should go out, and if you </w:t>
            </w:r>
          </w:p>
        </w:tc>
        <w:tc>
          <w:tcPr>
            <w:tcW w:w="0" w:type="auto"/>
            <w:shd w:val="clear" w:color="auto" w:fill="auto"/>
          </w:tcPr>
          <w:p w:rsidR="00241380" w:rsidRPr="00C75AC9" w:rsidRDefault="00241380" w:rsidP="002C10BF">
            <w:pPr>
              <w:ind w:left="360"/>
              <w:rPr>
                <w:rFonts w:ascii="Garamond" w:hAnsi="Garamond"/>
                <w:u w:val="single"/>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630"/>
              <w:rPr>
                <w:rFonts w:ascii="Garamond" w:hAnsi="Garamond"/>
              </w:rPr>
            </w:pPr>
            <w:r w:rsidRPr="00C75AC9">
              <w:rPr>
                <w:rFonts w:ascii="Garamond" w:hAnsi="Garamond"/>
              </w:rPr>
              <w:t>he’s like if you feel like you’re not being with your friends, that’s not good.</w:t>
            </w:r>
          </w:p>
        </w:tc>
        <w:tc>
          <w:tcPr>
            <w:tcW w:w="0" w:type="auto"/>
            <w:shd w:val="clear" w:color="auto" w:fill="auto"/>
          </w:tcPr>
          <w:p w:rsidR="00241380" w:rsidRPr="00C75AC9" w:rsidRDefault="00241380" w:rsidP="002C10BF">
            <w:pPr>
              <w:ind w:left="360"/>
              <w:rPr>
                <w:rFonts w:ascii="Garamond" w:hAnsi="Garamond"/>
                <w:u w:val="single"/>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630"/>
              <w:rPr>
                <w:rFonts w:ascii="Garamond" w:hAnsi="Garamond"/>
                <w:u w:val="single"/>
              </w:rPr>
            </w:pPr>
            <w:r w:rsidRPr="00C75AC9">
              <w:rPr>
                <w:rFonts w:ascii="Garamond" w:hAnsi="Garamond"/>
              </w:rPr>
              <w:t>C: Mhm</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bl>
    <w:p w:rsidR="00241380" w:rsidRDefault="00241380" w:rsidP="002C10BF"/>
    <w:p w:rsidR="00241380" w:rsidRPr="001F0289" w:rsidRDefault="00241380" w:rsidP="002C10BF">
      <w:pPr>
        <w:rPr>
          <w:b/>
        </w:rPr>
      </w:pPr>
      <w:r w:rsidRPr="001F0289">
        <w:rPr>
          <w:b/>
        </w:rPr>
        <w:t>C’s response</w:t>
      </w:r>
      <w:r>
        <w:rPr>
          <w:b/>
        </w:rPr>
        <w:t>s (144-148)</w:t>
      </w:r>
      <w:r w:rsidRPr="001F0289">
        <w:rPr>
          <w:b/>
        </w:rPr>
        <w:t xml:space="preserve"> to P’s question </w:t>
      </w:r>
      <w:r>
        <w:rPr>
          <w:b/>
        </w:rPr>
        <w:t xml:space="preserve">(143) </w:t>
      </w:r>
      <w:r w:rsidRPr="001F0289">
        <w:rPr>
          <w:b/>
        </w:rPr>
        <w:t xml:space="preserve">further assists P in reflecting on her perspective. Notice how the individual utterances by C do not, by themselves reflect PC9. But taken together, they encourage P to reassess her emotional responses to her friends and what these friends mean to her, and how she might address her feelings of alienation toward her friends. </w:t>
      </w:r>
    </w:p>
    <w:p w:rsidR="00241380" w:rsidRDefault="00241380" w:rsidP="002C10B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004"/>
        <w:gridCol w:w="689"/>
      </w:tblGrid>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P: Did you ever have a situation like that?</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C: Well um I think that I kind of cause my freshman year my boyfriend didn’t go to the same school.</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 And so he like I learned from watching my other friends separate and kind of distance themselves.</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 I kind of learned from watching them not to do –separate (inaudible) friends.</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 Cause it gets hard.</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 Cause especially like do you feel like you knew them really well in the beginning of the year? do you ever feel like you knew them very well?</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rPr>
          <w:trHeight w:val="314"/>
        </w:trPr>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I mean</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0</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P: Yeah, and like before before break let out I was like really good friends with like three or four of them,</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 (C: Mhm)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like always hanging out and shit like that.</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C: Mhm</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P: and then break came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and we all separated.</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 but then when we came back it was cool again.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and another one of them like my good friend, like the one that I’m probably the- she’s not my best friend or whatever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Pr>
                <w:rFonts w:ascii="Garamond" w:hAnsi="Garamond"/>
              </w:rPr>
              <w:t>but she has a boyfriend</w:t>
            </w:r>
            <w:r w:rsidRPr="00C75AC9">
              <w:rPr>
                <w:rFonts w:ascii="Garamond" w:hAnsi="Garamond"/>
              </w:rPr>
              <w:t>,</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 xml:space="preserve"> um but she seems to manage her time well.</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13"/>
              <w:rPr>
                <w:rFonts w:ascii="Garamond" w:hAnsi="Garamond"/>
                <w:u w:val="single"/>
              </w:rPr>
            </w:pPr>
            <w:r w:rsidRPr="00C75AC9">
              <w:rPr>
                <w:rFonts w:ascii="Garamond" w:hAnsi="Garamond"/>
              </w:rPr>
              <w:t>you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Mhm)</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Mhm)</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She can have friends and boyfriend.</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6</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P: Yeah.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But she’s the But she’s like  she’s so much different than me like personality.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she’s like just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 xml:space="preserve">from rrlike filling out these surveys,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like do you allow yourself to get close to someone.</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(C: Mhm)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she doesn’t.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Yeah)</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C: she’s very like-She’s fine with not getting close to people.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6</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P: Yeah,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rPr>
            </w:pPr>
            <w:r w:rsidRPr="00C75AC9">
              <w:rPr>
                <w:rFonts w:ascii="Garamond" w:hAnsi="Garamond"/>
              </w:rPr>
              <w:t>she like totally has a wall like except with her girlfriends.</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but with her boyfriend like I couldn’t see her spending all her time with.</w:t>
            </w:r>
          </w:p>
        </w:tc>
        <w:tc>
          <w:tcPr>
            <w:tcW w:w="0" w:type="auto"/>
            <w:shd w:val="clear" w:color="auto" w:fill="auto"/>
          </w:tcPr>
          <w:p w:rsidR="00241380" w:rsidRPr="00C75AC9" w:rsidRDefault="00241380" w:rsidP="002C10BF">
            <w:pPr>
              <w:ind w:left="360"/>
              <w:rPr>
                <w:rFonts w:ascii="Garamond" w:hAnsi="Garamond"/>
              </w:rPr>
            </w:pPr>
          </w:p>
        </w:tc>
      </w:tr>
    </w:tbl>
    <w:p w:rsidR="00241380" w:rsidRDefault="00241380" w:rsidP="002C10BF"/>
    <w:p w:rsidR="00241380" w:rsidRDefault="00241380" w:rsidP="002C10BF">
      <w:pPr>
        <w:rPr>
          <w:b/>
        </w:rPr>
      </w:pPr>
      <w:r w:rsidRPr="001F0289">
        <w:rPr>
          <w:b/>
        </w:rPr>
        <w:t xml:space="preserve">C’s question in 176 reflects the emotional depth of an HPC conversation. This is a sensitive question. In addition, imagine if C had asked this question “right off the batt.” P would have likely not felt comfortable disclosing her feelings. So, difficult emotional questions such as these need to be asked at the right time. </w:t>
      </w:r>
    </w:p>
    <w:p w:rsidR="00241380" w:rsidRDefault="00241380" w:rsidP="002C10BF">
      <w:pPr>
        <w:rPr>
          <w:b/>
        </w:rPr>
      </w:pPr>
    </w:p>
    <w:p w:rsidR="00241380" w:rsidRPr="001F0289" w:rsidRDefault="00241380" w:rsidP="002C10BF">
      <w:pPr>
        <w:rPr>
          <w:b/>
        </w:rPr>
      </w:pPr>
      <w:r>
        <w:rPr>
          <w:b/>
        </w:rPr>
        <w:t xml:space="preserve">Notice further how even an HPC conversation can contain lower level PC utterances (182). </w:t>
      </w:r>
    </w:p>
    <w:p w:rsidR="00241380" w:rsidRDefault="00241380" w:rsidP="002C10B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004"/>
        <w:gridCol w:w="689"/>
      </w:tblGrid>
      <w:tr w:rsidR="00241380" w:rsidRPr="00C75AC9" w:rsidTr="002C10BF">
        <w:tc>
          <w:tcPr>
            <w:tcW w:w="0" w:type="auto"/>
            <w:shd w:val="clear" w:color="auto" w:fill="auto"/>
          </w:tcPr>
          <w:p w:rsidR="00241380" w:rsidRDefault="00241380" w:rsidP="002C10BF">
            <w:pPr>
              <w:ind w:left="360"/>
              <w:rPr>
                <w:rFonts w:ascii="Garamond" w:hAnsi="Garamond"/>
              </w:rPr>
            </w:pPr>
          </w:p>
          <w:p w:rsidR="00241380" w:rsidRPr="00C75AC9" w:rsidRDefault="00241380" w:rsidP="002C10BF">
            <w:pPr>
              <w:ind w:left="360"/>
              <w:rPr>
                <w:rFonts w:ascii="Garamond" w:hAnsi="Garamond"/>
              </w:rPr>
            </w:pP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Do you feel like you’re the kind of person that gets emotionally attached to people really quickly? Or</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P: I don’t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Uh I honestly don’t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Depending on the person</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(P: Yeah)</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Yeah it totally depends on that.</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I’m sure everything will be- will turn out</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4</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P: I hope it does.</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 Do you think that uh—Are these friends that you’re going to want to stay friends with after you leave the dorms and stuff?</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9</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P: See, I don’t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(C: Yeah)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I don’t know.</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Like they’re all- we’re all living in the same apartment complex next year.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(C: Uh huh) </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we’re all going to live at an apartment.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next year like I’m going to live with two of my guy friends,</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C</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(C: Right)</w:t>
            </w:r>
          </w:p>
        </w:tc>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5</w:t>
            </w: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 and then like two girls living together.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 xml:space="preserve">then my roommate, she’ll go somewhere. </w:t>
            </w:r>
          </w:p>
        </w:tc>
        <w:tc>
          <w:tcPr>
            <w:tcW w:w="0" w:type="auto"/>
            <w:shd w:val="clear" w:color="auto" w:fill="auto"/>
          </w:tcPr>
          <w:p w:rsidR="00241380" w:rsidRPr="00C75AC9" w:rsidRDefault="00241380" w:rsidP="002C10BF">
            <w:pPr>
              <w:ind w:left="360"/>
              <w:rPr>
                <w:rFonts w:ascii="Garamond" w:hAnsi="Garamond"/>
              </w:rPr>
            </w:pPr>
          </w:p>
        </w:tc>
      </w:tr>
      <w:tr w:rsidR="00241380" w:rsidRPr="00C75AC9" w:rsidTr="002C10BF">
        <w:tc>
          <w:tcPr>
            <w:tcW w:w="0" w:type="auto"/>
            <w:shd w:val="clear" w:color="auto" w:fill="auto"/>
          </w:tcPr>
          <w:p w:rsidR="00241380" w:rsidRPr="00C75AC9" w:rsidRDefault="00241380" w:rsidP="002C10BF">
            <w:pPr>
              <w:ind w:left="360"/>
              <w:rPr>
                <w:rFonts w:ascii="Garamond" w:hAnsi="Garamond"/>
              </w:rPr>
            </w:pPr>
            <w:r w:rsidRPr="00C75AC9">
              <w:rPr>
                <w:rFonts w:ascii="Garamond" w:hAnsi="Garamond"/>
              </w:rPr>
              <w:t>P</w:t>
            </w:r>
          </w:p>
        </w:tc>
        <w:tc>
          <w:tcPr>
            <w:tcW w:w="0" w:type="auto"/>
            <w:shd w:val="clear" w:color="auto" w:fill="auto"/>
          </w:tcPr>
          <w:p w:rsidR="00241380" w:rsidRPr="00C75AC9" w:rsidRDefault="00241380" w:rsidP="002C10BF">
            <w:pPr>
              <w:numPr>
                <w:ilvl w:val="0"/>
                <w:numId w:val="15"/>
              </w:numPr>
              <w:ind w:left="513" w:hanging="540"/>
              <w:rPr>
                <w:rFonts w:ascii="Garamond" w:hAnsi="Garamond"/>
                <w:u w:val="single"/>
              </w:rPr>
            </w:pPr>
            <w:r w:rsidRPr="00C75AC9">
              <w:rPr>
                <w:rFonts w:ascii="Garamond" w:hAnsi="Garamond"/>
              </w:rPr>
              <w:t>I don’t know.</w:t>
            </w:r>
          </w:p>
        </w:tc>
        <w:tc>
          <w:tcPr>
            <w:tcW w:w="0" w:type="auto"/>
            <w:shd w:val="clear" w:color="auto" w:fill="auto"/>
          </w:tcPr>
          <w:p w:rsidR="00241380" w:rsidRPr="00C75AC9" w:rsidRDefault="00241380" w:rsidP="002C10BF">
            <w:pPr>
              <w:ind w:left="360"/>
              <w:rPr>
                <w:rFonts w:ascii="Garamond" w:hAnsi="Garamond"/>
              </w:rPr>
            </w:pPr>
          </w:p>
        </w:tc>
      </w:tr>
    </w:tbl>
    <w:p w:rsidR="00241380" w:rsidRDefault="00241380" w:rsidP="002C10BF">
      <w:pPr>
        <w:rPr>
          <w:rFonts w:ascii="Garamond" w:hAnsi="Garamond"/>
        </w:rPr>
      </w:pPr>
    </w:p>
    <w:p w:rsidR="008C540E" w:rsidRDefault="008C540E" w:rsidP="00241380">
      <w:pPr>
        <w:spacing w:after="200" w:line="276" w:lineRule="auto"/>
      </w:pPr>
    </w:p>
    <w:sectPr w:rsidR="008C540E" w:rsidSect="002C1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32" w:rsidRDefault="00B87432">
      <w:r>
        <w:separator/>
      </w:r>
    </w:p>
  </w:endnote>
  <w:endnote w:type="continuationSeparator" w:id="0">
    <w:p w:rsidR="00B87432" w:rsidRDefault="00B8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32" w:rsidRDefault="00B87432">
      <w:r>
        <w:separator/>
      </w:r>
    </w:p>
  </w:footnote>
  <w:footnote w:type="continuationSeparator" w:id="0">
    <w:p w:rsidR="00B87432" w:rsidRDefault="00B87432">
      <w:r>
        <w:continuationSeparator/>
      </w:r>
    </w:p>
  </w:footnote>
  <w:footnote w:id="1">
    <w:p w:rsidR="00AC70E9" w:rsidRPr="00AC70E9" w:rsidRDefault="00AC70E9" w:rsidP="00AC70E9">
      <w:pPr>
        <w:spacing w:after="200"/>
        <w:contextualSpacing/>
        <w:rPr>
          <w:rFonts w:ascii="Garamond" w:eastAsiaTheme="minorHAnsi" w:hAnsi="Garamond"/>
          <w:noProof/>
        </w:rPr>
      </w:pPr>
      <w:r>
        <w:rPr>
          <w:rStyle w:val="FootnoteReference"/>
        </w:rPr>
        <w:footnoteRef/>
      </w:r>
      <w:r>
        <w:t xml:space="preserve"> </w:t>
      </w:r>
      <w:r w:rsidRPr="008F489E">
        <w:rPr>
          <w:rFonts w:ascii="Garamond" w:eastAsiaTheme="minorHAnsi" w:hAnsi="Garamond"/>
          <w:noProof/>
        </w:rPr>
        <w:t>Model conversations: S0</w:t>
      </w:r>
      <w:r>
        <w:rPr>
          <w:rFonts w:ascii="Garamond" w:eastAsiaTheme="minorHAnsi" w:hAnsi="Garamond"/>
          <w:noProof/>
        </w:rPr>
        <w:t xml:space="preserve">01 for manual, S30 for training. </w:t>
      </w:r>
      <w:r w:rsidRPr="008F489E">
        <w:rPr>
          <w:rFonts w:ascii="Garamond" w:eastAsiaTheme="minorHAnsi" w:hAnsi="Garamond"/>
          <w:noProof/>
        </w:rPr>
        <w:t>Reliability Conversations: C105, FM14, F29</w:t>
      </w:r>
      <w:r>
        <w:rPr>
          <w:rFonts w:ascii="Garamond" w:eastAsiaTheme="minorHAnsi" w:hAnsi="Garamond"/>
          <w:noProof/>
        </w:rPr>
        <w:t xml:space="preserve">. All data were collected by the first author at The Louisiana State University </w:t>
      </w:r>
      <w:r w:rsidR="005009E3">
        <w:rPr>
          <w:rFonts w:ascii="Garamond" w:eastAsiaTheme="minorHAnsi" w:hAnsi="Garamond"/>
          <w:noProof/>
        </w:rPr>
        <w:t xml:space="preserve">(LSU) </w:t>
      </w:r>
      <w:r>
        <w:rPr>
          <w:rFonts w:ascii="Garamond" w:eastAsiaTheme="minorHAnsi" w:hAnsi="Garamond"/>
          <w:noProof/>
        </w:rPr>
        <w:t xml:space="preserve">and the second author at Arizona State University </w:t>
      </w:r>
      <w:r w:rsidR="005009E3">
        <w:rPr>
          <w:rFonts w:ascii="Garamond" w:eastAsiaTheme="minorHAnsi" w:hAnsi="Garamond"/>
          <w:noProof/>
        </w:rPr>
        <w:t xml:space="preserve">(ASU) </w:t>
      </w:r>
      <w:r>
        <w:rPr>
          <w:rFonts w:ascii="Garamond" w:eastAsiaTheme="minorHAnsi" w:hAnsi="Garamond"/>
          <w:noProof/>
        </w:rPr>
        <w:t>and the University of Minnesota</w:t>
      </w:r>
      <w:r w:rsidR="005009E3">
        <w:rPr>
          <w:rFonts w:ascii="Garamond" w:eastAsiaTheme="minorHAnsi" w:hAnsi="Garamond"/>
          <w:noProof/>
        </w:rPr>
        <w:t xml:space="preserve"> (UM)</w:t>
      </w:r>
      <w:r>
        <w:rPr>
          <w:rFonts w:ascii="Garamond" w:eastAsiaTheme="minorHAnsi" w:hAnsi="Garamond"/>
          <w:noProof/>
        </w:rPr>
        <w:t xml:space="preserve">. </w:t>
      </w:r>
    </w:p>
    <w:p w:rsidR="00AC70E9" w:rsidRDefault="00AC70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361431279"/>
      <w:docPartObj>
        <w:docPartGallery w:val="Page Numbers (Top of Page)"/>
        <w:docPartUnique/>
      </w:docPartObj>
    </w:sdtPr>
    <w:sdtEndPr>
      <w:rPr>
        <w:noProof/>
      </w:rPr>
    </w:sdtEndPr>
    <w:sdtContent>
      <w:p w:rsidR="00AC70E9" w:rsidRPr="008F489E" w:rsidRDefault="00AC70E9" w:rsidP="002C10BF">
        <w:pPr>
          <w:pStyle w:val="Header"/>
          <w:jc w:val="right"/>
          <w:rPr>
            <w:rFonts w:ascii="Garamond" w:hAnsi="Garamond"/>
          </w:rPr>
        </w:pPr>
        <w:r w:rsidRPr="008F489E">
          <w:rPr>
            <w:rFonts w:ascii="Garamond" w:hAnsi="Garamond"/>
          </w:rPr>
          <w:t xml:space="preserve">PC Coding Manual, </w:t>
        </w:r>
        <w:r>
          <w:rPr>
            <w:rFonts w:ascii="Garamond" w:hAnsi="Garamond"/>
          </w:rPr>
          <w:t>July 2018</w:t>
        </w:r>
        <w:r w:rsidRPr="008F489E">
          <w:rPr>
            <w:rFonts w:ascii="Garamond" w:hAnsi="Garamond"/>
          </w:rPr>
          <w:t xml:space="preserve">   </w:t>
        </w:r>
        <w:r w:rsidRPr="008F489E">
          <w:rPr>
            <w:rFonts w:ascii="Garamond" w:hAnsi="Garamond"/>
          </w:rPr>
          <w:fldChar w:fldCharType="begin"/>
        </w:r>
        <w:r w:rsidRPr="008F489E">
          <w:rPr>
            <w:rFonts w:ascii="Garamond" w:hAnsi="Garamond"/>
          </w:rPr>
          <w:instrText xml:space="preserve"> PAGE   \* MERGEFORMAT </w:instrText>
        </w:r>
        <w:r w:rsidRPr="008F489E">
          <w:rPr>
            <w:rFonts w:ascii="Garamond" w:hAnsi="Garamond"/>
          </w:rPr>
          <w:fldChar w:fldCharType="separate"/>
        </w:r>
        <w:r w:rsidR="00B60174">
          <w:rPr>
            <w:rFonts w:ascii="Garamond" w:hAnsi="Garamond"/>
            <w:noProof/>
          </w:rPr>
          <w:t>1</w:t>
        </w:r>
        <w:r w:rsidRPr="008F489E">
          <w:rPr>
            <w:rFonts w:ascii="Garamond" w:hAnsi="Garamond"/>
            <w:noProof/>
          </w:rPr>
          <w:fldChar w:fldCharType="end"/>
        </w:r>
      </w:p>
    </w:sdtContent>
  </w:sdt>
  <w:p w:rsidR="00AC70E9" w:rsidRDefault="00AC70E9" w:rsidP="002C10BF">
    <w:pPr>
      <w:pStyle w:val="Header"/>
      <w:jc w:val="right"/>
    </w:pPr>
  </w:p>
  <w:p w:rsidR="00AC70E9" w:rsidRDefault="00AC7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165438074"/>
      <w:docPartObj>
        <w:docPartGallery w:val="Page Numbers (Top of Page)"/>
        <w:docPartUnique/>
      </w:docPartObj>
    </w:sdtPr>
    <w:sdtEndPr>
      <w:rPr>
        <w:noProof/>
      </w:rPr>
    </w:sdtEndPr>
    <w:sdtContent>
      <w:p w:rsidR="00AC70E9" w:rsidRPr="00137EC6" w:rsidRDefault="00AC70E9" w:rsidP="002C10BF">
        <w:pPr>
          <w:pStyle w:val="Header"/>
          <w:jc w:val="right"/>
          <w:rPr>
            <w:rFonts w:ascii="Garamond" w:hAnsi="Garamond"/>
            <w:noProof/>
          </w:rPr>
        </w:pPr>
        <w:r w:rsidRPr="00137EC6">
          <w:rPr>
            <w:rFonts w:ascii="Garamond" w:hAnsi="Garamond"/>
          </w:rPr>
          <w:t xml:space="preserve">PC Coding Manual, October 2017   </w:t>
        </w:r>
        <w:r w:rsidRPr="00137EC6">
          <w:rPr>
            <w:rFonts w:ascii="Garamond" w:hAnsi="Garamond"/>
          </w:rPr>
          <w:fldChar w:fldCharType="begin"/>
        </w:r>
        <w:r w:rsidRPr="00137EC6">
          <w:rPr>
            <w:rFonts w:ascii="Garamond" w:hAnsi="Garamond"/>
          </w:rPr>
          <w:instrText xml:space="preserve"> PAGE   \* MERGEFORMAT </w:instrText>
        </w:r>
        <w:r w:rsidRPr="00137EC6">
          <w:rPr>
            <w:rFonts w:ascii="Garamond" w:hAnsi="Garamond"/>
          </w:rPr>
          <w:fldChar w:fldCharType="separate"/>
        </w:r>
        <w:r w:rsidR="00B60174">
          <w:rPr>
            <w:rFonts w:ascii="Garamond" w:hAnsi="Garamond"/>
            <w:noProof/>
          </w:rPr>
          <w:t>21</w:t>
        </w:r>
        <w:r w:rsidRPr="00137EC6">
          <w:rPr>
            <w:rFonts w:ascii="Garamond" w:hAnsi="Garamond"/>
            <w:noProof/>
          </w:rPr>
          <w:fldChar w:fldCharType="end"/>
        </w:r>
      </w:p>
    </w:sdtContent>
  </w:sdt>
  <w:p w:rsidR="00AC70E9" w:rsidRDefault="00AC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E64"/>
    <w:multiLevelType w:val="hybridMultilevel"/>
    <w:tmpl w:val="2EEEE662"/>
    <w:lvl w:ilvl="0" w:tplc="16202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229A"/>
    <w:multiLevelType w:val="hybridMultilevel"/>
    <w:tmpl w:val="543CD5A0"/>
    <w:lvl w:ilvl="0" w:tplc="541A0528">
      <w:start w:val="27"/>
      <w:numFmt w:val="decimal"/>
      <w:lvlText w:val="%1."/>
      <w:lvlJc w:val="left"/>
      <w:pPr>
        <w:tabs>
          <w:tab w:val="num" w:pos="1008"/>
        </w:tabs>
        <w:ind w:left="1008" w:hanging="648"/>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2C83"/>
    <w:multiLevelType w:val="hybridMultilevel"/>
    <w:tmpl w:val="CD2469AA"/>
    <w:lvl w:ilvl="0" w:tplc="662C0EB8">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4C35"/>
    <w:multiLevelType w:val="hybridMultilevel"/>
    <w:tmpl w:val="B64E5634"/>
    <w:lvl w:ilvl="0" w:tplc="CA98BDA6">
      <w:start w:val="53"/>
      <w:numFmt w:val="decimal"/>
      <w:lvlText w:val="%1."/>
      <w:lvlJc w:val="left"/>
      <w:pPr>
        <w:tabs>
          <w:tab w:val="num" w:pos="1008"/>
        </w:tabs>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0048"/>
    <w:multiLevelType w:val="hybridMultilevel"/>
    <w:tmpl w:val="E88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02F36"/>
    <w:multiLevelType w:val="hybridMultilevel"/>
    <w:tmpl w:val="36D86ED6"/>
    <w:lvl w:ilvl="0" w:tplc="0409000F">
      <w:start w:val="1"/>
      <w:numFmt w:val="decimal"/>
      <w:lvlText w:val="%1."/>
      <w:lvlJc w:val="left"/>
      <w:pPr>
        <w:ind w:left="2880" w:hanging="360"/>
      </w:pPr>
    </w:lvl>
    <w:lvl w:ilvl="1" w:tplc="C690FA6C">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C9C48F0"/>
    <w:multiLevelType w:val="hybridMultilevel"/>
    <w:tmpl w:val="D03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33CA"/>
    <w:multiLevelType w:val="hybridMultilevel"/>
    <w:tmpl w:val="33C8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B0AEE"/>
    <w:multiLevelType w:val="hybridMultilevel"/>
    <w:tmpl w:val="12D4A79C"/>
    <w:lvl w:ilvl="0" w:tplc="545CC44C">
      <w:start w:val="28"/>
      <w:numFmt w:val="decimal"/>
      <w:lvlText w:val="%1."/>
      <w:lvlJc w:val="left"/>
      <w:pPr>
        <w:tabs>
          <w:tab w:val="num" w:pos="1008"/>
        </w:tabs>
        <w:ind w:left="1008" w:hanging="648"/>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32A66"/>
    <w:multiLevelType w:val="hybridMultilevel"/>
    <w:tmpl w:val="A3D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67C1"/>
    <w:multiLevelType w:val="hybridMultilevel"/>
    <w:tmpl w:val="59FC76E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A082B"/>
    <w:multiLevelType w:val="hybridMultilevel"/>
    <w:tmpl w:val="1F126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5559A"/>
    <w:multiLevelType w:val="hybridMultilevel"/>
    <w:tmpl w:val="6DB8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F37"/>
    <w:multiLevelType w:val="hybridMultilevel"/>
    <w:tmpl w:val="9B78B830"/>
    <w:lvl w:ilvl="0" w:tplc="5470D9DC">
      <w:start w:val="1"/>
      <w:numFmt w:val="decimal"/>
      <w:lvlText w:val="%1."/>
      <w:lvlJc w:val="left"/>
      <w:pPr>
        <w:ind w:left="2880" w:hanging="360"/>
      </w:pPr>
      <w:rPr>
        <w:rFonts w:hint="default"/>
        <w:u w:val="none"/>
      </w:rPr>
    </w:lvl>
    <w:lvl w:ilvl="1" w:tplc="0409000F">
      <w:start w:val="1"/>
      <w:numFmt w:val="decimal"/>
      <w:lvlText w:val="%2."/>
      <w:lvlJc w:val="left"/>
      <w:pPr>
        <w:ind w:left="1440" w:hanging="360"/>
      </w:pPr>
    </w:lvl>
    <w:lvl w:ilvl="2" w:tplc="CB0054A0">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9CF60D7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27F19"/>
    <w:multiLevelType w:val="hybridMultilevel"/>
    <w:tmpl w:val="7E16A0D6"/>
    <w:lvl w:ilvl="0" w:tplc="9A264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01D73"/>
    <w:multiLevelType w:val="hybridMultilevel"/>
    <w:tmpl w:val="E30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56B87"/>
    <w:multiLevelType w:val="hybridMultilevel"/>
    <w:tmpl w:val="C38E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43B92"/>
    <w:multiLevelType w:val="hybridMultilevel"/>
    <w:tmpl w:val="FFC26BB8"/>
    <w:lvl w:ilvl="0" w:tplc="C3AE8D70">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2003E"/>
    <w:multiLevelType w:val="hybridMultilevel"/>
    <w:tmpl w:val="E8F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97985"/>
    <w:multiLevelType w:val="hybridMultilevel"/>
    <w:tmpl w:val="5B08BE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5329A"/>
    <w:multiLevelType w:val="hybridMultilevel"/>
    <w:tmpl w:val="F19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11BBC"/>
    <w:multiLevelType w:val="hybridMultilevel"/>
    <w:tmpl w:val="7A742966"/>
    <w:lvl w:ilvl="0" w:tplc="9A2642F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63435EBD"/>
    <w:multiLevelType w:val="hybridMultilevel"/>
    <w:tmpl w:val="E89EA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D71E9"/>
    <w:multiLevelType w:val="hybridMultilevel"/>
    <w:tmpl w:val="F23228D8"/>
    <w:lvl w:ilvl="0" w:tplc="46243B7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7DF22FE"/>
    <w:multiLevelType w:val="hybridMultilevel"/>
    <w:tmpl w:val="204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C72FC"/>
    <w:multiLevelType w:val="hybridMultilevel"/>
    <w:tmpl w:val="1644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A00C7"/>
    <w:multiLevelType w:val="hybridMultilevel"/>
    <w:tmpl w:val="EB6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20E90"/>
    <w:multiLevelType w:val="hybridMultilevel"/>
    <w:tmpl w:val="A74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364AC"/>
    <w:multiLevelType w:val="hybridMultilevel"/>
    <w:tmpl w:val="E9E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D5472"/>
    <w:multiLevelType w:val="hybridMultilevel"/>
    <w:tmpl w:val="52088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226648">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85F44"/>
    <w:multiLevelType w:val="hybridMultilevel"/>
    <w:tmpl w:val="DFA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C6735"/>
    <w:multiLevelType w:val="hybridMultilevel"/>
    <w:tmpl w:val="2C88C69E"/>
    <w:lvl w:ilvl="0" w:tplc="9A264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3"/>
  </w:num>
  <w:num w:numId="4">
    <w:abstractNumId w:val="5"/>
  </w:num>
  <w:num w:numId="5">
    <w:abstractNumId w:val="20"/>
  </w:num>
  <w:num w:numId="6">
    <w:abstractNumId w:val="23"/>
  </w:num>
  <w:num w:numId="7">
    <w:abstractNumId w:val="6"/>
  </w:num>
  <w:num w:numId="8">
    <w:abstractNumId w:val="0"/>
  </w:num>
  <w:num w:numId="9">
    <w:abstractNumId w:val="26"/>
  </w:num>
  <w:num w:numId="10">
    <w:abstractNumId w:val="25"/>
  </w:num>
  <w:num w:numId="11">
    <w:abstractNumId w:val="11"/>
  </w:num>
  <w:num w:numId="12">
    <w:abstractNumId w:val="8"/>
  </w:num>
  <w:num w:numId="13">
    <w:abstractNumId w:val="1"/>
  </w:num>
  <w:num w:numId="14">
    <w:abstractNumId w:val="2"/>
  </w:num>
  <w:num w:numId="15">
    <w:abstractNumId w:val="22"/>
  </w:num>
  <w:num w:numId="16">
    <w:abstractNumId w:val="3"/>
  </w:num>
  <w:num w:numId="17">
    <w:abstractNumId w:val="27"/>
  </w:num>
  <w:num w:numId="18">
    <w:abstractNumId w:val="28"/>
  </w:num>
  <w:num w:numId="19">
    <w:abstractNumId w:val="30"/>
  </w:num>
  <w:num w:numId="20">
    <w:abstractNumId w:val="9"/>
  </w:num>
  <w:num w:numId="21">
    <w:abstractNumId w:val="15"/>
  </w:num>
  <w:num w:numId="22">
    <w:abstractNumId w:val="7"/>
  </w:num>
  <w:num w:numId="23">
    <w:abstractNumId w:val="24"/>
  </w:num>
  <w:num w:numId="24">
    <w:abstractNumId w:val="4"/>
  </w:num>
  <w:num w:numId="25">
    <w:abstractNumId w:val="16"/>
  </w:num>
  <w:num w:numId="26">
    <w:abstractNumId w:val="19"/>
  </w:num>
  <w:num w:numId="27">
    <w:abstractNumId w:val="10"/>
  </w:num>
  <w:num w:numId="28">
    <w:abstractNumId w:val="17"/>
  </w:num>
  <w:num w:numId="29">
    <w:abstractNumId w:val="14"/>
  </w:num>
  <w:num w:numId="30">
    <w:abstractNumId w:val="21"/>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41380"/>
    <w:rsid w:val="00137EC6"/>
    <w:rsid w:val="001D6313"/>
    <w:rsid w:val="00241380"/>
    <w:rsid w:val="002C10BF"/>
    <w:rsid w:val="005009E3"/>
    <w:rsid w:val="005D7A84"/>
    <w:rsid w:val="00696511"/>
    <w:rsid w:val="008C540E"/>
    <w:rsid w:val="009F2AFC"/>
    <w:rsid w:val="00A273D4"/>
    <w:rsid w:val="00AC70E9"/>
    <w:rsid w:val="00B60174"/>
    <w:rsid w:val="00B87432"/>
    <w:rsid w:val="00D6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69459-6B7B-48EB-8F10-2FE8A39F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3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1380"/>
    <w:pPr>
      <w:keepNext/>
      <w:spacing w:line="480" w:lineRule="auto"/>
      <w:jc w:val="center"/>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380"/>
    <w:rPr>
      <w:rFonts w:ascii="Times New Roman" w:eastAsia="Times New Roman" w:hAnsi="Times New Roman" w:cs="Times New Roman"/>
      <w:b/>
      <w:bCs/>
      <w:sz w:val="24"/>
      <w:szCs w:val="20"/>
      <w:u w:val="single"/>
    </w:rPr>
  </w:style>
  <w:style w:type="character" w:styleId="Emphasis">
    <w:name w:val="Emphasis"/>
    <w:qFormat/>
    <w:rsid w:val="00241380"/>
    <w:rPr>
      <w:i/>
      <w:iCs/>
    </w:rPr>
  </w:style>
  <w:style w:type="paragraph" w:styleId="CommentText">
    <w:name w:val="annotation text"/>
    <w:basedOn w:val="Normal"/>
    <w:link w:val="CommentTextChar"/>
    <w:uiPriority w:val="99"/>
    <w:unhideWhenUsed/>
    <w:rsid w:val="00241380"/>
    <w:rPr>
      <w:rFonts w:ascii="Garamond" w:eastAsiaTheme="minorHAnsi" w:hAnsi="Garamond" w:cstheme="minorBidi"/>
      <w:sz w:val="20"/>
      <w:szCs w:val="20"/>
    </w:rPr>
  </w:style>
  <w:style w:type="character" w:customStyle="1" w:styleId="CommentTextChar">
    <w:name w:val="Comment Text Char"/>
    <w:basedOn w:val="DefaultParagraphFont"/>
    <w:link w:val="CommentText"/>
    <w:uiPriority w:val="99"/>
    <w:rsid w:val="00241380"/>
    <w:rPr>
      <w:rFonts w:ascii="Garamond" w:hAnsi="Garamond"/>
      <w:sz w:val="20"/>
      <w:szCs w:val="20"/>
    </w:rPr>
  </w:style>
  <w:style w:type="paragraph" w:styleId="ListParagraph">
    <w:name w:val="List Paragraph"/>
    <w:basedOn w:val="Normal"/>
    <w:uiPriority w:val="34"/>
    <w:qFormat/>
    <w:rsid w:val="00241380"/>
    <w:pPr>
      <w:ind w:left="720"/>
      <w:contextualSpacing/>
    </w:pPr>
    <w:rPr>
      <w:rFonts w:ascii="Garamond" w:eastAsiaTheme="minorHAnsi" w:hAnsi="Garamond" w:cstheme="minorBidi"/>
      <w:szCs w:val="22"/>
    </w:rPr>
  </w:style>
  <w:style w:type="paragraph" w:styleId="Header">
    <w:name w:val="header"/>
    <w:basedOn w:val="Normal"/>
    <w:link w:val="HeaderChar"/>
    <w:uiPriority w:val="99"/>
    <w:unhideWhenUsed/>
    <w:rsid w:val="00241380"/>
    <w:pPr>
      <w:tabs>
        <w:tab w:val="center" w:pos="4680"/>
        <w:tab w:val="right" w:pos="9360"/>
      </w:tabs>
    </w:pPr>
  </w:style>
  <w:style w:type="character" w:customStyle="1" w:styleId="HeaderChar">
    <w:name w:val="Header Char"/>
    <w:basedOn w:val="DefaultParagraphFont"/>
    <w:link w:val="Header"/>
    <w:uiPriority w:val="99"/>
    <w:rsid w:val="002413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380"/>
    <w:pPr>
      <w:tabs>
        <w:tab w:val="center" w:pos="4680"/>
        <w:tab w:val="right" w:pos="9360"/>
      </w:tabs>
    </w:pPr>
  </w:style>
  <w:style w:type="character" w:customStyle="1" w:styleId="FooterChar">
    <w:name w:val="Footer Char"/>
    <w:basedOn w:val="DefaultParagraphFont"/>
    <w:link w:val="Footer"/>
    <w:uiPriority w:val="99"/>
    <w:rsid w:val="00241380"/>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24138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41380"/>
    <w:rPr>
      <w:rFonts w:ascii="Times New Roman" w:eastAsia="Times New Roman" w:hAnsi="Times New Roman" w:cs="Times New Roman"/>
      <w:b/>
      <w:bCs/>
    </w:rPr>
  </w:style>
  <w:style w:type="character" w:customStyle="1" w:styleId="CommentSubjectChar1">
    <w:name w:val="Comment Subject Char1"/>
    <w:basedOn w:val="CommentTextChar"/>
    <w:uiPriority w:val="99"/>
    <w:semiHidden/>
    <w:rsid w:val="0024138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24138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41380"/>
    <w:rPr>
      <w:rFonts w:ascii="Tahoma" w:hAnsi="Tahoma" w:cs="Tahoma"/>
      <w:sz w:val="16"/>
      <w:szCs w:val="16"/>
    </w:rPr>
  </w:style>
  <w:style w:type="character" w:customStyle="1" w:styleId="BalloonTextChar1">
    <w:name w:val="Balloon Text Char1"/>
    <w:basedOn w:val="DefaultParagraphFont"/>
    <w:uiPriority w:val="99"/>
    <w:semiHidden/>
    <w:rsid w:val="00241380"/>
    <w:rPr>
      <w:rFonts w:ascii="Segoe UI" w:eastAsia="Times New Roman" w:hAnsi="Segoe UI" w:cs="Segoe UI"/>
      <w:sz w:val="18"/>
      <w:szCs w:val="18"/>
    </w:rPr>
  </w:style>
  <w:style w:type="character" w:styleId="Hyperlink">
    <w:name w:val="Hyperlink"/>
    <w:basedOn w:val="DefaultParagraphFont"/>
    <w:uiPriority w:val="99"/>
    <w:unhideWhenUsed/>
    <w:rsid w:val="00241380"/>
    <w:rPr>
      <w:color w:val="0563C1" w:themeColor="hyperlink"/>
      <w:u w:val="single"/>
    </w:rPr>
  </w:style>
  <w:style w:type="table" w:styleId="TableGrid">
    <w:name w:val="Table Grid"/>
    <w:basedOn w:val="TableNormal"/>
    <w:uiPriority w:val="59"/>
    <w:rsid w:val="0024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41380"/>
    <w:pPr>
      <w:jc w:val="center"/>
    </w:pPr>
    <w:rPr>
      <w:noProof/>
    </w:rPr>
  </w:style>
  <w:style w:type="character" w:customStyle="1" w:styleId="EndNoteBibliographyTitleChar">
    <w:name w:val="EndNote Bibliography Title Char"/>
    <w:basedOn w:val="CommentTextChar"/>
    <w:link w:val="EndNoteBibliographyTitle"/>
    <w:rsid w:val="00241380"/>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241380"/>
    <w:rPr>
      <w:noProof/>
    </w:rPr>
  </w:style>
  <w:style w:type="character" w:customStyle="1" w:styleId="EndNoteBibliographyChar">
    <w:name w:val="EndNote Bibliography Char"/>
    <w:basedOn w:val="CommentTextChar"/>
    <w:link w:val="EndNoteBibliography"/>
    <w:rsid w:val="00241380"/>
    <w:rPr>
      <w:rFonts w:ascii="Times New Roman" w:eastAsia="Times New Roman" w:hAnsi="Times New Roman" w:cs="Times New Roman"/>
      <w:noProof/>
      <w:sz w:val="24"/>
      <w:szCs w:val="24"/>
    </w:rPr>
  </w:style>
  <w:style w:type="paragraph" w:styleId="BodyTextIndent">
    <w:name w:val="Body Text Indent"/>
    <w:basedOn w:val="Normal"/>
    <w:link w:val="BodyTextIndentChar"/>
    <w:rsid w:val="00241380"/>
    <w:pPr>
      <w:spacing w:line="480" w:lineRule="auto"/>
      <w:ind w:firstLine="360"/>
    </w:pPr>
    <w:rPr>
      <w:b/>
      <w:bCs/>
      <w:szCs w:val="20"/>
    </w:rPr>
  </w:style>
  <w:style w:type="character" w:customStyle="1" w:styleId="BodyTextIndentChar">
    <w:name w:val="Body Text Indent Char"/>
    <w:basedOn w:val="DefaultParagraphFont"/>
    <w:link w:val="BodyTextIndent"/>
    <w:rsid w:val="00241380"/>
    <w:rPr>
      <w:rFonts w:ascii="Times New Roman" w:eastAsia="Times New Roman" w:hAnsi="Times New Roman" w:cs="Times New Roman"/>
      <w:b/>
      <w:bCs/>
      <w:sz w:val="24"/>
      <w:szCs w:val="20"/>
    </w:rPr>
  </w:style>
  <w:style w:type="paragraph" w:styleId="BodyText3">
    <w:name w:val="Body Text 3"/>
    <w:basedOn w:val="Normal"/>
    <w:link w:val="BodyText3Char"/>
    <w:rsid w:val="00241380"/>
    <w:rPr>
      <w:szCs w:val="20"/>
    </w:rPr>
  </w:style>
  <w:style w:type="character" w:customStyle="1" w:styleId="BodyText3Char">
    <w:name w:val="Body Text 3 Char"/>
    <w:basedOn w:val="DefaultParagraphFont"/>
    <w:link w:val="BodyText3"/>
    <w:rsid w:val="00241380"/>
    <w:rPr>
      <w:rFonts w:ascii="Times New Roman" w:eastAsia="Times New Roman" w:hAnsi="Times New Roman" w:cs="Times New Roman"/>
      <w:sz w:val="24"/>
      <w:szCs w:val="20"/>
    </w:rPr>
  </w:style>
  <w:style w:type="table" w:styleId="LightShading">
    <w:name w:val="Light Shading"/>
    <w:basedOn w:val="TableNormal"/>
    <w:uiPriority w:val="60"/>
    <w:rsid w:val="002413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AC70E9"/>
    <w:rPr>
      <w:sz w:val="20"/>
      <w:szCs w:val="20"/>
    </w:rPr>
  </w:style>
  <w:style w:type="character" w:customStyle="1" w:styleId="FootnoteTextChar">
    <w:name w:val="Footnote Text Char"/>
    <w:basedOn w:val="DefaultParagraphFont"/>
    <w:link w:val="FootnoteText"/>
    <w:uiPriority w:val="99"/>
    <w:semiHidden/>
    <w:rsid w:val="00AC70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7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5D0A-1BD8-4B05-8BFC-78D82FD9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8392</Words>
  <Characters>47839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 Jones</dc:creator>
  <cp:keywords/>
  <dc:description/>
  <cp:lastModifiedBy>Atkins, Matthew</cp:lastModifiedBy>
  <cp:revision>2</cp:revision>
  <dcterms:created xsi:type="dcterms:W3CDTF">2018-09-25T09:07:00Z</dcterms:created>
  <dcterms:modified xsi:type="dcterms:W3CDTF">2018-09-25T09:07:00Z</dcterms:modified>
</cp:coreProperties>
</file>