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6C500" w14:textId="108D533E" w:rsidR="00E05619" w:rsidRPr="00AE70E1" w:rsidRDefault="00E05619" w:rsidP="00E607A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 w:val="28"/>
          <w:szCs w:val="24"/>
        </w:rPr>
      </w:pPr>
      <w:r w:rsidRPr="00E607AE">
        <w:rPr>
          <w:rFonts w:ascii="Times New Roman" w:hAnsi="Times New Roman" w:cs="Times New Roman"/>
          <w:b/>
          <w:color w:val="000000" w:themeColor="text1"/>
          <w:kern w:val="0"/>
          <w:sz w:val="28"/>
          <w:szCs w:val="24"/>
        </w:rPr>
        <w:t xml:space="preserve">Supporting </w:t>
      </w:r>
      <w:r w:rsidR="00790334" w:rsidRPr="00AE70E1">
        <w:rPr>
          <w:rFonts w:ascii="Times New Roman" w:hAnsi="Times New Roman" w:cs="Times New Roman"/>
          <w:b/>
          <w:color w:val="000000" w:themeColor="text1"/>
          <w:kern w:val="0"/>
          <w:sz w:val="28"/>
          <w:szCs w:val="24"/>
        </w:rPr>
        <w:t>I</w:t>
      </w:r>
      <w:r w:rsidR="00790334" w:rsidRPr="00E607AE">
        <w:rPr>
          <w:rFonts w:ascii="Times New Roman" w:hAnsi="Times New Roman" w:cs="Times New Roman"/>
          <w:b/>
          <w:color w:val="000000" w:themeColor="text1"/>
          <w:kern w:val="0"/>
          <w:sz w:val="28"/>
          <w:szCs w:val="24"/>
        </w:rPr>
        <w:t>nformation</w:t>
      </w:r>
    </w:p>
    <w:p w14:paraId="40A1D5D1" w14:textId="77777777" w:rsidR="00790334" w:rsidRPr="00AE70E1" w:rsidRDefault="00790334" w:rsidP="00E607A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 w:val="28"/>
          <w:szCs w:val="24"/>
        </w:rPr>
      </w:pPr>
    </w:p>
    <w:p w14:paraId="0948C8A7" w14:textId="76A3F631" w:rsidR="00790334" w:rsidRPr="00E607AE" w:rsidRDefault="00790334" w:rsidP="00E607A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Cs w:val="24"/>
        </w:rPr>
      </w:pPr>
      <w:r w:rsidRPr="00E607AE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 xml:space="preserve">Green and </w:t>
      </w:r>
      <w:r w:rsidRPr="00B01D73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 xml:space="preserve">efficient </w:t>
      </w:r>
      <w:bookmarkStart w:id="0" w:name="_GoBack"/>
      <w:bookmarkEnd w:id="0"/>
      <w:r w:rsidRPr="00B01D73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 xml:space="preserve">determination of ʟ-dopa in </w:t>
      </w:r>
      <w:r w:rsidR="00B01D73" w:rsidRPr="001842B5">
        <w:rPr>
          <w:rFonts w:ascii="Times New Roman" w:hAnsi="Times New Roman" w:cs="Times New Roma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>complex polypill</w:t>
      </w:r>
      <w:r w:rsidR="00B01D73" w:rsidRPr="001842B5">
        <w:rPr>
          <w:rFonts w:ascii="Times New Roman" w:hAnsi="Times New Roman" w:cs="Times New Roman"/>
          <w:b/>
          <w:bCs/>
          <w:color w:val="FF0000"/>
          <w:szCs w:val="24"/>
          <w:bdr w:val="none" w:sz="0" w:space="0" w:color="auto" w:frame="1"/>
          <w:shd w:val="clear" w:color="auto" w:fill="FFFFFF"/>
        </w:rPr>
        <w:t xml:space="preserve"> </w:t>
      </w:r>
      <w:r w:rsidR="00300B1E" w:rsidRPr="001842B5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>formulations</w:t>
      </w:r>
      <w:r w:rsidRPr="00B01D73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 xml:space="preserve"> using a </w:t>
      </w:r>
      <w:r w:rsidR="00790B5A" w:rsidRPr="00B01D73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 xml:space="preserve">magnetic </w:t>
      </w:r>
      <w:r w:rsidRPr="00B01D73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>microplate</w:t>
      </w:r>
      <w:r w:rsidR="00B01D73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 xml:space="preserve"> </w:t>
      </w:r>
    </w:p>
    <w:p w14:paraId="6866B071" w14:textId="77777777" w:rsidR="00790334" w:rsidRPr="00E607AE" w:rsidRDefault="00790334" w:rsidP="00E607A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kern w:val="0"/>
          <w:szCs w:val="24"/>
        </w:rPr>
      </w:pPr>
    </w:p>
    <w:p w14:paraId="7E310B6C" w14:textId="77777777" w:rsidR="0089654F" w:rsidRDefault="0089654F" w:rsidP="0089654F">
      <w:pPr>
        <w:pStyle w:val="Affiliation"/>
        <w:rPr>
          <w:rStyle w:val="af7"/>
          <w:b w:val="0"/>
          <w:vertAlign w:val="superscript"/>
        </w:rPr>
      </w:pPr>
      <w:r w:rsidRPr="00394437">
        <w:rPr>
          <w:bCs/>
        </w:rPr>
        <w:t>Hweiyan Tsai</w:t>
      </w:r>
      <w:r w:rsidRPr="00394437">
        <w:rPr>
          <w:bCs/>
          <w:vertAlign w:val="superscript"/>
        </w:rPr>
        <w:t>a,b*</w:t>
      </w:r>
      <w:r w:rsidRPr="00394437">
        <w:rPr>
          <w:bCs/>
        </w:rPr>
        <w:t xml:space="preserve"> </w:t>
      </w:r>
      <w:r>
        <w:rPr>
          <w:bCs/>
        </w:rPr>
        <w:t xml:space="preserve">, </w:t>
      </w:r>
      <w:r w:rsidRPr="00394437">
        <w:rPr>
          <w:bCs/>
        </w:rPr>
        <w:t>Chia-Yi Chen</w:t>
      </w:r>
      <w:r w:rsidRPr="00394437">
        <w:rPr>
          <w:bCs/>
          <w:vertAlign w:val="superscript"/>
        </w:rPr>
        <w:t>a</w:t>
      </w:r>
      <w:r w:rsidRPr="00394437">
        <w:rPr>
          <w:bCs/>
        </w:rPr>
        <w:t xml:space="preserve"> </w:t>
      </w:r>
      <w:r>
        <w:rPr>
          <w:bCs/>
        </w:rPr>
        <w:t xml:space="preserve">, </w:t>
      </w:r>
      <w:r w:rsidRPr="00394437">
        <w:t>Yi-Hsuan Lu</w:t>
      </w:r>
      <w:r w:rsidRPr="00394437">
        <w:rPr>
          <w:vertAlign w:val="superscript"/>
        </w:rPr>
        <w:t>c</w:t>
      </w:r>
      <w:r w:rsidRPr="004957F8">
        <w:rPr>
          <w:rStyle w:val="af7"/>
          <w:b w:val="0"/>
        </w:rPr>
        <w:t xml:space="preserve"> ,</w:t>
      </w:r>
      <w:r>
        <w:rPr>
          <w:rStyle w:val="af7"/>
        </w:rPr>
        <w:t xml:space="preserve"> </w:t>
      </w:r>
      <w:r w:rsidRPr="00394437">
        <w:rPr>
          <w:color w:val="000000" w:themeColor="text1"/>
          <w:shd w:val="clear" w:color="auto" w:fill="FFFFFF"/>
        </w:rPr>
        <w:t>Ya-Yun Lai</w:t>
      </w:r>
      <w:r w:rsidRPr="00394437">
        <w:rPr>
          <w:color w:val="000000" w:themeColor="text1"/>
          <w:shd w:val="clear" w:color="auto" w:fill="FFFFFF"/>
          <w:vertAlign w:val="superscript"/>
        </w:rPr>
        <w:t>d</w:t>
      </w:r>
      <w:r w:rsidRPr="004957F8">
        <w:rPr>
          <w:rStyle w:val="af7"/>
          <w:b w:val="0"/>
        </w:rPr>
        <w:t xml:space="preserve"> ,</w:t>
      </w:r>
      <w:r>
        <w:rPr>
          <w:rStyle w:val="af7"/>
        </w:rPr>
        <w:t xml:space="preserve"> </w:t>
      </w:r>
      <w:r w:rsidRPr="00394437">
        <w:rPr>
          <w:rStyle w:val="af7"/>
          <w:b w:val="0"/>
        </w:rPr>
        <w:t>and Chwan-Bor Fuh</w:t>
      </w:r>
      <w:r w:rsidRPr="00394437">
        <w:rPr>
          <w:rStyle w:val="af7"/>
          <w:b w:val="0"/>
          <w:vertAlign w:val="superscript"/>
        </w:rPr>
        <w:t>c*</w:t>
      </w:r>
    </w:p>
    <w:p w14:paraId="3A90243F" w14:textId="77777777" w:rsidR="0089654F" w:rsidRDefault="0089654F" w:rsidP="0089654F">
      <w:pPr>
        <w:pStyle w:val="Affiliation"/>
        <w:rPr>
          <w:rStyle w:val="af7"/>
          <w:b w:val="0"/>
          <w:vertAlign w:val="superscript"/>
        </w:rPr>
      </w:pPr>
    </w:p>
    <w:p w14:paraId="46CB6206" w14:textId="77777777" w:rsidR="0089654F" w:rsidRPr="00595F84" w:rsidRDefault="0089654F" w:rsidP="00595F84">
      <w:pPr>
        <w:suppressLineNumbers/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95F84">
        <w:rPr>
          <w:rFonts w:ascii="Times New Roman" w:hAnsi="Times New Roman" w:cs="Times New Roman"/>
          <w:color w:val="000000" w:themeColor="text1"/>
          <w:vertAlign w:val="superscript"/>
        </w:rPr>
        <w:t xml:space="preserve">a </w:t>
      </w:r>
      <w:bookmarkStart w:id="1" w:name="_Hlk493591997"/>
      <w:r w:rsidRPr="00595F84">
        <w:rPr>
          <w:rFonts w:ascii="Times New Roman" w:hAnsi="Times New Roman" w:cs="Times New Roman"/>
          <w:color w:val="000000" w:themeColor="text1"/>
        </w:rPr>
        <w:t>Department of Medical Applied Chemistry</w:t>
      </w:r>
      <w:bookmarkEnd w:id="1"/>
      <w:r w:rsidRPr="00595F84">
        <w:rPr>
          <w:rFonts w:ascii="Times New Roman" w:hAnsi="Times New Roman" w:cs="Times New Roman"/>
          <w:color w:val="000000" w:themeColor="text1"/>
        </w:rPr>
        <w:t xml:space="preserve">, </w:t>
      </w:r>
      <w:bookmarkStart w:id="2" w:name="_Hlk493592011"/>
      <w:r w:rsidRPr="00595F84">
        <w:rPr>
          <w:rFonts w:ascii="Times New Roman" w:hAnsi="Times New Roman" w:cs="Times New Roman"/>
          <w:color w:val="000000" w:themeColor="text1"/>
        </w:rPr>
        <w:t>Chung Shan Medical University, Taichung, Taiwan</w:t>
      </w:r>
      <w:bookmarkEnd w:id="2"/>
    </w:p>
    <w:p w14:paraId="037C518E" w14:textId="77777777" w:rsidR="0089654F" w:rsidRPr="00595F84" w:rsidRDefault="0089654F" w:rsidP="00595F84">
      <w:pPr>
        <w:suppressLineNumbers/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95F84">
        <w:rPr>
          <w:rFonts w:ascii="Times New Roman" w:hAnsi="Times New Roman" w:cs="Times New Roman"/>
          <w:color w:val="000000" w:themeColor="text1"/>
          <w:vertAlign w:val="superscript"/>
        </w:rPr>
        <w:t>b</w:t>
      </w:r>
      <w:r w:rsidRPr="00595F84">
        <w:rPr>
          <w:rFonts w:ascii="Times New Roman" w:hAnsi="Times New Roman" w:cs="Times New Roman"/>
          <w:color w:val="000000" w:themeColor="text1"/>
        </w:rPr>
        <w:t xml:space="preserve"> Department of Medical Education, Chung Shan Medical University Hospital, Taichung, Taiwan </w:t>
      </w:r>
    </w:p>
    <w:p w14:paraId="5351721A" w14:textId="77777777" w:rsidR="0089654F" w:rsidRPr="00595F84" w:rsidRDefault="0089654F" w:rsidP="00595F84">
      <w:pPr>
        <w:suppressLineNumbers/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95F84">
        <w:rPr>
          <w:rFonts w:ascii="Times New Roman" w:hAnsi="Times New Roman" w:cs="Times New Roman"/>
          <w:color w:val="000000" w:themeColor="text1"/>
          <w:vertAlign w:val="superscript"/>
        </w:rPr>
        <w:t>c</w:t>
      </w:r>
      <w:r w:rsidRPr="00595F84">
        <w:rPr>
          <w:rFonts w:ascii="Times New Roman" w:hAnsi="Times New Roman" w:cs="Times New Roman"/>
          <w:color w:val="000000" w:themeColor="text1"/>
        </w:rPr>
        <w:t xml:space="preserve"> Department of Applied Cosmetology, </w:t>
      </w:r>
      <w:r w:rsidRPr="00595F84">
        <w:rPr>
          <w:rFonts w:ascii="Times New Roman" w:hAnsi="Times New Roman" w:cs="Times New Roman"/>
          <w:color w:val="000000" w:themeColor="text1"/>
          <w:shd w:val="clear" w:color="auto" w:fill="FFFFFF"/>
        </w:rPr>
        <w:t>National Tainan Junior College of Nursing, Tainan, Taiwan</w:t>
      </w:r>
      <w:r w:rsidRPr="00595F84">
        <w:rPr>
          <w:rFonts w:ascii="Times New Roman" w:hAnsi="Times New Roman" w:cs="Times New Roman"/>
          <w:color w:val="0000FF"/>
          <w:shd w:val="clear" w:color="auto" w:fill="FFFFFF"/>
        </w:rPr>
        <w:t> </w:t>
      </w:r>
    </w:p>
    <w:p w14:paraId="76932E27" w14:textId="77777777" w:rsidR="0089654F" w:rsidRPr="00394437" w:rsidRDefault="0089654F" w:rsidP="00595F84">
      <w:pPr>
        <w:suppressLineNumbers/>
        <w:snapToGrid w:val="0"/>
        <w:spacing w:line="360" w:lineRule="auto"/>
        <w:rPr>
          <w:i/>
        </w:rPr>
      </w:pPr>
      <w:r w:rsidRPr="00595F84">
        <w:rPr>
          <w:rFonts w:ascii="Times New Roman" w:hAnsi="Times New Roman" w:cs="Times New Roman"/>
          <w:color w:val="000000" w:themeColor="text1"/>
          <w:vertAlign w:val="superscript"/>
        </w:rPr>
        <w:t xml:space="preserve">d </w:t>
      </w:r>
      <w:r w:rsidRPr="00595F84">
        <w:rPr>
          <w:rFonts w:ascii="Times New Roman" w:hAnsi="Times New Roman" w:cs="Times New Roman"/>
          <w:color w:val="000000" w:themeColor="text1"/>
        </w:rPr>
        <w:t>Department of Applied Chemistry, National Chi Nan University, Nantou, Taiwa</w:t>
      </w:r>
      <w:r w:rsidRPr="00394437">
        <w:rPr>
          <w:color w:val="000000" w:themeColor="text1"/>
        </w:rPr>
        <w:t>n</w:t>
      </w:r>
    </w:p>
    <w:p w14:paraId="77E32130" w14:textId="77777777" w:rsidR="00790334" w:rsidRPr="00E607AE" w:rsidRDefault="00790334" w:rsidP="00E607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4"/>
        </w:rPr>
      </w:pPr>
    </w:p>
    <w:p w14:paraId="5F7D2BA4" w14:textId="56D9873B" w:rsidR="00790334" w:rsidRPr="00E607AE" w:rsidRDefault="00790334" w:rsidP="00E607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AE70E1">
        <w:rPr>
          <w:rFonts w:ascii="Times New Roman" w:hAnsi="Times New Roman" w:cs="Times New Roman"/>
          <w:color w:val="000000" w:themeColor="text1"/>
          <w:kern w:val="0"/>
          <w:szCs w:val="24"/>
        </w:rPr>
        <w:t>*</w:t>
      </w:r>
      <w:r w:rsidRPr="00E607AE">
        <w:rPr>
          <w:rFonts w:ascii="Times New Roman" w:hAnsi="Times New Roman" w:cs="Times New Roman"/>
          <w:color w:val="000000" w:themeColor="text1"/>
          <w:kern w:val="0"/>
          <w:szCs w:val="24"/>
        </w:rPr>
        <w:t>Corresponding Author</w:t>
      </w:r>
      <w:r w:rsidR="00B01D73">
        <w:rPr>
          <w:rFonts w:ascii="Times New Roman" w:hAnsi="Times New Roman" w:cs="Times New Roman"/>
          <w:color w:val="000000" w:themeColor="text1"/>
          <w:kern w:val="0"/>
          <w:szCs w:val="24"/>
        </w:rPr>
        <w:t>s</w:t>
      </w:r>
    </w:p>
    <w:p w14:paraId="6000207F" w14:textId="77777777" w:rsidR="00790334" w:rsidRPr="00E607AE" w:rsidRDefault="00790334" w:rsidP="00E607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E607AE">
        <w:rPr>
          <w:rFonts w:ascii="Times New Roman" w:hAnsi="Times New Roman" w:cs="Times New Roman"/>
          <w:color w:val="000000" w:themeColor="text1"/>
          <w:kern w:val="0"/>
          <w:szCs w:val="24"/>
        </w:rPr>
        <w:t>No. 110, Sec. 1, Jianguo N. Rd., Southern District, Taichung 402, Taiwan</w:t>
      </w:r>
    </w:p>
    <w:p w14:paraId="7FEB93E1" w14:textId="77777777" w:rsidR="00790334" w:rsidRPr="00E607AE" w:rsidRDefault="00790334" w:rsidP="00E607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E607AE">
        <w:rPr>
          <w:rFonts w:ascii="Times New Roman" w:hAnsi="Times New Roman" w:cs="Times New Roman"/>
          <w:color w:val="000000" w:themeColor="text1"/>
          <w:kern w:val="0"/>
          <w:szCs w:val="24"/>
        </w:rPr>
        <w:t>Tel: +886 4 24730022 ext. 12135; Fax: +886 4 23248189</w:t>
      </w:r>
    </w:p>
    <w:p w14:paraId="039550A0" w14:textId="724206DD" w:rsidR="00595F84" w:rsidRDefault="00790334" w:rsidP="00E607AE">
      <w:pPr>
        <w:autoSpaceDE w:val="0"/>
        <w:autoSpaceDN w:val="0"/>
        <w:adjustRightInd w:val="0"/>
        <w:spacing w:line="360" w:lineRule="auto"/>
        <w:rPr>
          <w:rStyle w:val="af6"/>
        </w:rPr>
      </w:pPr>
      <w:r w:rsidRPr="00E607AE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Email: </w:t>
      </w:r>
      <w:r w:rsidR="00595F84" w:rsidRPr="008F6737">
        <w:rPr>
          <w:color w:val="000000" w:themeColor="text1"/>
        </w:rPr>
        <w:t>annetsai@csmu.edu.tw</w:t>
      </w:r>
      <w:r w:rsidR="00595F84">
        <w:rPr>
          <w:color w:val="000000" w:themeColor="text1"/>
        </w:rPr>
        <w:t xml:space="preserve"> (H. Tsai); </w:t>
      </w:r>
      <w:r w:rsidR="00595F84" w:rsidRPr="008F6737">
        <w:t>cbfuh@ncnu.edu.tw</w:t>
      </w:r>
      <w:r w:rsidR="00595F84">
        <w:rPr>
          <w:rStyle w:val="af6"/>
        </w:rPr>
        <w:t xml:space="preserve"> (C. Fuh)</w:t>
      </w:r>
    </w:p>
    <w:p w14:paraId="6A0E4FB5" w14:textId="77777777" w:rsidR="00595F84" w:rsidRDefault="00595F84">
      <w:pPr>
        <w:widowControl/>
        <w:rPr>
          <w:rStyle w:val="af6"/>
        </w:rPr>
      </w:pPr>
      <w:r>
        <w:rPr>
          <w:rStyle w:val="af6"/>
        </w:rPr>
        <w:br w:type="page"/>
      </w:r>
    </w:p>
    <w:p w14:paraId="7271292B" w14:textId="77777777" w:rsidR="00790334" w:rsidRPr="00E607AE" w:rsidRDefault="00790334" w:rsidP="00E607A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-Bold" w:hAnsi="Times New Roman" w:cs="Times New Roman"/>
          <w:b/>
          <w:bCs/>
          <w:color w:val="000000" w:themeColor="text1"/>
          <w:kern w:val="0"/>
          <w:sz w:val="28"/>
          <w:szCs w:val="24"/>
        </w:rPr>
      </w:pPr>
    </w:p>
    <w:p w14:paraId="23AE50D7" w14:textId="51821D9C" w:rsidR="00C23042" w:rsidRPr="00806BDB" w:rsidRDefault="00C23042" w:rsidP="00B01D73">
      <w:pPr>
        <w:pStyle w:val="af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</w:pPr>
      <w:r w:rsidRPr="00806BDB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Synthesis of </w:t>
      </w:r>
      <w:r w:rsidR="00B01D73">
        <w:rPr>
          <w:rFonts w:ascii="Times New Roman" w:eastAsia="Calibri-Bold" w:hAnsi="Times New Roman" w:cs="Times New Roman"/>
          <w:b/>
          <w:color w:val="000000" w:themeColor="text1"/>
          <w:kern w:val="0"/>
          <w:szCs w:val="24"/>
        </w:rPr>
        <w:t>i</w:t>
      </w:r>
      <w:r w:rsidRPr="00806BDB">
        <w:rPr>
          <w:rFonts w:ascii="Times New Roman" w:eastAsia="Calibri-Bold" w:hAnsi="Times New Roman" w:cs="Times New Roman"/>
          <w:b/>
          <w:color w:val="000000" w:themeColor="text1"/>
          <w:kern w:val="0"/>
          <w:szCs w:val="24"/>
        </w:rPr>
        <w:t>ron oxide</w:t>
      </w:r>
      <w:r w:rsidRPr="00806BDB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 (Fe</w:t>
      </w:r>
      <w:r w:rsidRPr="00806BDB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  <w:vertAlign w:val="subscript"/>
        </w:rPr>
        <w:t>3</w:t>
      </w:r>
      <w:r w:rsidRPr="00806BDB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O</w:t>
      </w:r>
      <w:r w:rsidRPr="00806BDB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  <w:vertAlign w:val="subscript"/>
        </w:rPr>
        <w:t>4</w:t>
      </w:r>
      <w:r w:rsidRPr="00806BDB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)</w:t>
      </w:r>
      <w:r w:rsidR="00B01D73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 nanoparticles</w:t>
      </w:r>
    </w:p>
    <w:p w14:paraId="1E112987" w14:textId="5F479EFE" w:rsidR="00F42EDA" w:rsidRPr="00F42EDA" w:rsidRDefault="00B01D73" w:rsidP="0010132C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1842B5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The iron </w:t>
      </w:r>
      <w:r w:rsidR="00C23042" w:rsidRPr="001842B5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oxide nanoparticles were prepared from </w:t>
      </w:r>
      <w:r w:rsidRPr="001842B5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the </w:t>
      </w:r>
      <w:r w:rsidR="00C23042" w:rsidRPr="001842B5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chemical precipitation of ferric chloride and ferrous chloride </w:t>
      </w:r>
      <w:r w:rsidRPr="001842B5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using a solution of ammonium </w:t>
      </w:r>
      <w:r w:rsidR="00C23042" w:rsidRPr="001842B5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hydroxide</w:t>
      </w:r>
      <w:r w:rsidR="00176FC9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;</w:t>
      </w:r>
      <w:r w:rsidRPr="001842B5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="00C23042" w:rsidRPr="001842B5">
        <w:rPr>
          <w:rFonts w:ascii="Times New Roman" w:eastAsia="標楷體" w:hAnsi="Times New Roman" w:cs="Times New Roman"/>
          <w:color w:val="000000" w:themeColor="text1"/>
          <w:szCs w:val="24"/>
        </w:rPr>
        <w:t>FeCl</w:t>
      </w:r>
      <w:r w:rsidR="00C23042" w:rsidRPr="001842B5">
        <w:rPr>
          <w:rFonts w:ascii="Times New Roman" w:eastAsia="標楷體" w:hAnsi="Times New Roman" w:cs="Times New Roman"/>
          <w:color w:val="000000" w:themeColor="text1"/>
          <w:szCs w:val="24"/>
          <w:vertAlign w:val="subscript"/>
        </w:rPr>
        <w:t>3</w:t>
      </w:r>
      <w:r w:rsidRPr="001842B5">
        <w:rPr>
          <w:rFonts w:ascii="Times New Roman" w:eastAsia="標楷體" w:hAnsi="Times New Roman" w:cs="Times New Roman"/>
          <w:color w:val="000000" w:themeColor="text1"/>
          <w:szCs w:val="24"/>
        </w:rPr>
        <w:t>·</w:t>
      </w:r>
      <w:r w:rsidR="00C23042" w:rsidRPr="001842B5">
        <w:rPr>
          <w:rFonts w:ascii="Times New Roman" w:eastAsia="標楷體" w:hAnsi="Times New Roman" w:cs="Times New Roman"/>
          <w:color w:val="000000" w:themeColor="text1"/>
          <w:szCs w:val="24"/>
        </w:rPr>
        <w:t>H</w:t>
      </w:r>
      <w:r w:rsidR="00C23042" w:rsidRPr="001842B5">
        <w:rPr>
          <w:rFonts w:ascii="Times New Roman" w:eastAsia="標楷體" w:hAnsi="Times New Roman" w:cs="Times New Roman"/>
          <w:color w:val="000000" w:themeColor="text1"/>
          <w:szCs w:val="24"/>
          <w:vertAlign w:val="subscript"/>
        </w:rPr>
        <w:t>2</w:t>
      </w:r>
      <w:r w:rsidR="00C23042" w:rsidRPr="001842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O </w:t>
      </w:r>
      <w:r w:rsidR="00F42EDA" w:rsidRPr="001842B5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C23042" w:rsidRPr="001842B5">
        <w:rPr>
          <w:rFonts w:ascii="Times New Roman" w:eastAsia="標楷體" w:hAnsi="Times New Roman" w:cs="Times New Roman"/>
          <w:color w:val="000000" w:themeColor="text1"/>
          <w:szCs w:val="24"/>
        </w:rPr>
        <w:t>0.27</w:t>
      </w:r>
      <w:r w:rsidRPr="001842B5">
        <w:rPr>
          <w:rFonts w:ascii="Times New Roman" w:eastAsia="標楷體" w:hAnsi="Times New Roman" w:cs="Times New Roman"/>
          <w:color w:val="000000" w:themeColor="text1"/>
          <w:szCs w:val="24"/>
        </w:rPr>
        <w:t> </w:t>
      </w:r>
      <w:r w:rsidR="00C23042" w:rsidRPr="001842B5">
        <w:rPr>
          <w:rFonts w:ascii="Times New Roman" w:eastAsia="標楷體" w:hAnsi="Times New Roman" w:cs="Times New Roman"/>
          <w:color w:val="000000" w:themeColor="text1"/>
          <w:szCs w:val="24"/>
        </w:rPr>
        <w:t>g</w:t>
      </w:r>
      <w:r w:rsidR="00F42EDA" w:rsidRPr="001842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), </w:t>
      </w:r>
      <w:r w:rsidR="00C23042" w:rsidRPr="001842B5">
        <w:rPr>
          <w:rFonts w:ascii="Times New Roman" w:eastAsia="標楷體" w:hAnsi="Times New Roman" w:cs="Times New Roman"/>
          <w:color w:val="000000" w:themeColor="text1"/>
          <w:szCs w:val="24"/>
        </w:rPr>
        <w:t>FeCl</w:t>
      </w:r>
      <w:r w:rsidR="00C23042" w:rsidRPr="001842B5">
        <w:rPr>
          <w:rFonts w:ascii="Times New Roman" w:eastAsia="標楷體" w:hAnsi="Times New Roman" w:cs="Times New Roman"/>
          <w:color w:val="000000" w:themeColor="text1"/>
          <w:szCs w:val="24"/>
          <w:vertAlign w:val="subscript"/>
        </w:rPr>
        <w:t>2</w:t>
      </w:r>
      <w:r w:rsidRPr="001842B5">
        <w:rPr>
          <w:rFonts w:ascii="Times New Roman" w:eastAsia="標楷體" w:hAnsi="Times New Roman" w:cs="Times New Roman"/>
          <w:color w:val="000000" w:themeColor="text1"/>
          <w:szCs w:val="24"/>
        </w:rPr>
        <w:t>·</w:t>
      </w:r>
      <w:r w:rsidR="00C23042" w:rsidRPr="001842B5">
        <w:rPr>
          <w:rFonts w:ascii="Times New Roman" w:eastAsia="標楷體" w:hAnsi="Times New Roman" w:cs="Times New Roman"/>
          <w:color w:val="000000" w:themeColor="text1"/>
          <w:szCs w:val="24"/>
        </w:rPr>
        <w:t>4H</w:t>
      </w:r>
      <w:r w:rsidR="00C23042" w:rsidRPr="001842B5">
        <w:rPr>
          <w:rFonts w:ascii="Times New Roman" w:eastAsia="標楷體" w:hAnsi="Times New Roman" w:cs="Times New Roman"/>
          <w:color w:val="000000" w:themeColor="text1"/>
          <w:szCs w:val="24"/>
          <w:vertAlign w:val="subscript"/>
        </w:rPr>
        <w:t>2</w:t>
      </w:r>
      <w:r w:rsidR="00C23042" w:rsidRPr="001842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O </w:t>
      </w:r>
      <w:r w:rsidR="00F42EDA" w:rsidRPr="001842B5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C23042" w:rsidRPr="001842B5">
        <w:rPr>
          <w:rFonts w:ascii="Times New Roman" w:eastAsia="標楷體" w:hAnsi="Times New Roman" w:cs="Times New Roman"/>
          <w:color w:val="000000" w:themeColor="text1"/>
          <w:szCs w:val="24"/>
        </w:rPr>
        <w:t>0.1</w:t>
      </w:r>
      <w:r w:rsidRPr="001842B5">
        <w:rPr>
          <w:rFonts w:ascii="Times New Roman" w:eastAsia="標楷體" w:hAnsi="Times New Roman" w:cs="Times New Roman"/>
          <w:color w:val="000000" w:themeColor="text1"/>
          <w:szCs w:val="24"/>
        </w:rPr>
        <w:t> </w:t>
      </w:r>
      <w:r w:rsidR="00C23042" w:rsidRPr="001842B5">
        <w:rPr>
          <w:rFonts w:ascii="Times New Roman" w:eastAsia="標楷體" w:hAnsi="Times New Roman" w:cs="Times New Roman"/>
          <w:color w:val="000000" w:themeColor="text1"/>
          <w:szCs w:val="24"/>
        </w:rPr>
        <w:t>g</w:t>
      </w:r>
      <w:r w:rsidR="00F42EDA" w:rsidRPr="001842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), and </w:t>
      </w:r>
      <w:r w:rsidR="00F42EDA"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deionized water (25 mL)</w:t>
      </w:r>
      <w:r w:rsidR="00C23042" w:rsidRPr="001842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F42EDA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were mixed vigorously </w:t>
      </w:r>
      <w:r w:rsidR="00176FC9">
        <w:rPr>
          <w:rFonts w:ascii="Times New Roman" w:hAnsi="Times New Roman" w:cs="Times New Roman"/>
          <w:color w:val="000000" w:themeColor="text1"/>
          <w:kern w:val="0"/>
          <w:szCs w:val="24"/>
        </w:rPr>
        <w:t>using</w:t>
      </w:r>
      <w:r w:rsidR="00176FC9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</w:t>
      </w:r>
      <w:r w:rsidR="00F42EDA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>ultrasonication for 10 min at room temperature (25</w:t>
      </w:r>
      <w:r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>–</w:t>
      </w:r>
      <w:r w:rsidR="00F42EDA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>28</w:t>
      </w:r>
      <w:r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> °C</w:t>
      </w:r>
      <w:r w:rsidR="00F42EDA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). </w:t>
      </w:r>
      <w:r w:rsidR="00176FC9">
        <w:rPr>
          <w:rFonts w:ascii="Times New Roman" w:hAnsi="Times New Roman" w:cs="Times New Roman"/>
          <w:color w:val="000000" w:themeColor="text1"/>
          <w:kern w:val="0"/>
          <w:szCs w:val="24"/>
        </w:rPr>
        <w:t>T</w:t>
      </w:r>
      <w:r w:rsidR="00F42EDA"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he mixture</w:t>
      </w:r>
      <w:r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was</w:t>
      </w:r>
      <w:r w:rsidR="00F42EDA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</w:t>
      </w:r>
      <w:r w:rsidR="00176FC9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then </w:t>
      </w:r>
      <w:r w:rsidR="00F42EDA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>purged with N</w:t>
      </w:r>
      <w:r w:rsidR="00F42EDA" w:rsidRPr="001842B5">
        <w:rPr>
          <w:rFonts w:ascii="Times New Roman" w:hAnsi="Times New Roman" w:cs="Times New Roman"/>
          <w:color w:val="000000" w:themeColor="text1"/>
          <w:kern w:val="0"/>
          <w:szCs w:val="24"/>
          <w:vertAlign w:val="subscript"/>
        </w:rPr>
        <w:t>2</w:t>
      </w:r>
      <w:r w:rsidR="00F42EDA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and stirred using </w:t>
      </w:r>
      <w:r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a </w:t>
      </w:r>
      <w:r w:rsidR="00F42EDA" w:rsidRPr="001842B5">
        <w:rPr>
          <w:rFonts w:ascii="Times New Roman" w:hAnsi="Times New Roman" w:cs="Times New Roman"/>
          <w:color w:val="000000" w:themeColor="text1"/>
          <w:szCs w:val="24"/>
        </w:rPr>
        <w:t>Thermolyne</w:t>
      </w:r>
      <w:r w:rsidRPr="001842B5">
        <w:rPr>
          <w:rFonts w:ascii="Times New Roman" w:hAnsi="Times New Roman" w:cs="Times New Roman"/>
          <w:color w:val="000000" w:themeColor="text1"/>
          <w:szCs w:val="24"/>
          <w:vertAlign w:val="superscript"/>
        </w:rPr>
        <w:t>®</w:t>
      </w:r>
      <w:r w:rsidRPr="001842B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42EDA" w:rsidRPr="001842B5">
        <w:rPr>
          <w:rFonts w:ascii="Times New Roman" w:hAnsi="Times New Roman" w:cs="Times New Roman"/>
          <w:color w:val="000000" w:themeColor="text1"/>
          <w:szCs w:val="24"/>
        </w:rPr>
        <w:t>Cimarec</w:t>
      </w:r>
      <w:r w:rsidR="00F42EDA" w:rsidRPr="001842B5">
        <w:rPr>
          <w:rFonts w:ascii="Times New Roman" w:hAnsi="Times New Roman" w:cs="Times New Roman"/>
          <w:color w:val="000000" w:themeColor="text1"/>
          <w:szCs w:val="24"/>
          <w:vertAlign w:val="superscript"/>
        </w:rPr>
        <w:t>®</w:t>
      </w:r>
      <w:r w:rsidR="00F42EDA" w:rsidRPr="001842B5">
        <w:rPr>
          <w:rFonts w:ascii="Times New Roman" w:hAnsi="Times New Roman" w:cs="Times New Roman"/>
          <w:color w:val="000000" w:themeColor="text1"/>
          <w:szCs w:val="24"/>
        </w:rPr>
        <w:t>-top stirring hotplate</w:t>
      </w:r>
      <w:r w:rsidR="00F42EDA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</w:t>
      </w:r>
      <w:r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(on </w:t>
      </w:r>
      <w:r w:rsidR="00F42EDA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>speed 8</w:t>
      </w:r>
      <w:r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>)</w:t>
      </w:r>
      <w:r w:rsidR="00F42EDA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at room temperature</w:t>
      </w:r>
      <w:r w:rsidR="00595F84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(25</w:t>
      </w:r>
      <w:r w:rsidR="00595F84">
        <w:rPr>
          <w:rFonts w:ascii="Times New Roman" w:hAnsi="Times New Roman" w:cs="Times New Roman"/>
          <w:color w:val="000000" w:themeColor="text1"/>
          <w:kern w:val="0"/>
          <w:szCs w:val="24"/>
        </w:rPr>
        <w:sym w:font="Symbol" w:char="F0B1"/>
      </w:r>
      <w:r w:rsidR="00595F84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1 </w:t>
      </w:r>
      <w:r w:rsidR="00595F84">
        <w:rPr>
          <w:rFonts w:ascii="Times New Roman" w:hAnsi="Times New Roman" w:cs="Times New Roman"/>
          <w:color w:val="000000" w:themeColor="text1"/>
          <w:kern w:val="0"/>
          <w:szCs w:val="24"/>
        </w:rPr>
        <w:sym w:font="Symbol" w:char="F0B0"/>
      </w:r>
      <w:r w:rsidR="00595F84">
        <w:rPr>
          <w:rFonts w:ascii="Times New Roman" w:hAnsi="Times New Roman" w:cs="Times New Roman"/>
          <w:color w:val="000000" w:themeColor="text1"/>
          <w:kern w:val="0"/>
          <w:szCs w:val="24"/>
        </w:rPr>
        <w:t>C)</w:t>
      </w:r>
      <w:r w:rsidR="00F42EDA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for 5 min</w:t>
      </w:r>
      <w:r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prior to the addition of </w:t>
      </w:r>
      <w:r w:rsidR="00F42EDA"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NH</w:t>
      </w:r>
      <w:r w:rsidR="00F42EDA"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  <w:vertAlign w:val="subscript"/>
        </w:rPr>
        <w:t>4</w:t>
      </w:r>
      <w:r w:rsidR="00F42EDA"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OH (4.5 mL)</w:t>
      </w:r>
      <w:r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, after which </w:t>
      </w:r>
      <w:r w:rsidR="00F42EDA"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stirring</w:t>
      </w:r>
      <w:r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</w:t>
      </w:r>
      <w:r w:rsidR="00F42EDA"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continued for 2</w:t>
      </w:r>
      <w:r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 </w:t>
      </w:r>
      <w:r w:rsidR="00F42EDA"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min. The resulting product</w:t>
      </w:r>
      <w:r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was</w:t>
      </w:r>
      <w:r w:rsidR="00F42EDA"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magnetically separated and washed three times with deionized water</w:t>
      </w:r>
      <w:r w:rsidR="00806BDB"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, then washed once with </w:t>
      </w:r>
      <w:r w:rsidR="0010132C"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50% </w:t>
      </w:r>
      <w:r w:rsidR="00806BDB"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ethanol</w:t>
      </w:r>
      <w:r w:rsidR="00F42EDA"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prior to drying under </w:t>
      </w:r>
      <w:r w:rsidR="00176FC9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a </w:t>
      </w:r>
      <w:r w:rsidR="00F42EDA"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vacuum </w:t>
      </w:r>
      <w:r w:rsidR="00F42EDA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>at room temperature</w:t>
      </w:r>
      <w:r w:rsidR="00F42EDA" w:rsidRPr="001842B5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.</w:t>
      </w:r>
      <w:r w:rsidR="00F42EDA" w:rsidRPr="00F42EDA">
        <w:rPr>
          <w:rFonts w:ascii="Times New Roman" w:eastAsia="標楷體" w:hAnsi="Times New Roman" w:cs="Times New Roman"/>
          <w:szCs w:val="24"/>
        </w:rPr>
        <w:t xml:space="preserve"> </w:t>
      </w:r>
    </w:p>
    <w:p w14:paraId="23F7765E" w14:textId="28A17FF4" w:rsidR="00C23042" w:rsidRPr="00C23042" w:rsidRDefault="00C23042" w:rsidP="00C23042">
      <w:pPr>
        <w:autoSpaceDE w:val="0"/>
        <w:autoSpaceDN w:val="0"/>
        <w:adjustRightInd w:val="0"/>
        <w:spacing w:line="360" w:lineRule="auto"/>
        <w:ind w:left="360"/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</w:pPr>
    </w:p>
    <w:p w14:paraId="34607687" w14:textId="560D8F71" w:rsidR="00E05619" w:rsidRPr="00AE70E1" w:rsidRDefault="00C23042" w:rsidP="00E607AE">
      <w:pPr>
        <w:autoSpaceDE w:val="0"/>
        <w:autoSpaceDN w:val="0"/>
        <w:adjustRightInd w:val="0"/>
        <w:spacing w:line="360" w:lineRule="auto"/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</w:pPr>
      <w:r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2</w:t>
      </w:r>
      <w:r w:rsidR="0085456C" w:rsidRPr="00AE70E1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. </w:t>
      </w:r>
      <w:r w:rsidR="00E05619" w:rsidRPr="00AE70E1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Synthesis of </w:t>
      </w:r>
      <w:r w:rsidR="0025059B" w:rsidRPr="00AE70E1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the </w:t>
      </w:r>
      <w:r w:rsidR="00E05619" w:rsidRPr="00AE70E1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Fe</w:t>
      </w:r>
      <w:r w:rsidR="00E05619" w:rsidRPr="00AE70E1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  <w:vertAlign w:val="subscript"/>
        </w:rPr>
        <w:t>3</w:t>
      </w:r>
      <w:r w:rsidR="00E05619" w:rsidRPr="00AE70E1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O</w:t>
      </w:r>
      <w:r w:rsidR="00E05619" w:rsidRPr="00AE70E1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  <w:vertAlign w:val="subscript"/>
        </w:rPr>
        <w:t>4</w:t>
      </w:r>
      <w:r w:rsidR="00E05619" w:rsidRPr="00AE70E1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@SiO</w:t>
      </w:r>
      <w:r w:rsidR="00E05619" w:rsidRPr="00AE70E1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  <w:vertAlign w:val="subscript"/>
        </w:rPr>
        <w:t>2</w:t>
      </w:r>
      <w:r w:rsidR="00B9158B" w:rsidRPr="00AE70E1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 nanoparticles</w:t>
      </w:r>
    </w:p>
    <w:p w14:paraId="73AFF79A" w14:textId="0C0AA67E" w:rsidR="00E05619" w:rsidRPr="00B01D73" w:rsidRDefault="0025059B" w:rsidP="00E607AE">
      <w:pPr>
        <w:autoSpaceDE w:val="0"/>
        <w:autoSpaceDN w:val="0"/>
        <w:adjustRightInd w:val="0"/>
        <w:spacing w:line="360" w:lineRule="auto"/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</w:pPr>
      <w:r w:rsidRPr="00AE70E1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I</w:t>
      </w:r>
      <w:r w:rsidR="00881937" w:rsidRPr="00AE70E1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ron oxide</w:t>
      </w:r>
      <w:r w:rsidRPr="00AE70E1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(0.03 g)</w:t>
      </w:r>
      <w:r w:rsidR="00B9158B" w:rsidRPr="00AE70E1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,</w:t>
      </w:r>
      <w:r w:rsidR="00E05619" w:rsidRPr="00AE70E1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</w:t>
      </w:r>
      <w:r w:rsidR="00881937" w:rsidRPr="00AE70E1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deionized water </w:t>
      </w:r>
      <w:r w:rsidRPr="00AE70E1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(4 mL), </w:t>
      </w:r>
      <w:r w:rsidR="00881937" w:rsidRPr="00AE70E1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and isopropyl alcohol</w:t>
      </w:r>
      <w:r w:rsidRPr="00AE70E1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(20 mL)</w:t>
      </w:r>
      <w:r w:rsidR="00881937" w:rsidRPr="00AE70E1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</w:t>
      </w:r>
      <w:r w:rsidRPr="00AE70E1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were mixed </w:t>
      </w:r>
      <w:r w:rsidR="00B9158B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vigorously </w:t>
      </w:r>
      <w:r w:rsidR="00176FC9">
        <w:rPr>
          <w:rFonts w:ascii="Times New Roman" w:hAnsi="Times New Roman" w:cs="Times New Roman"/>
          <w:color w:val="000000" w:themeColor="text1"/>
          <w:kern w:val="0"/>
          <w:szCs w:val="24"/>
        </w:rPr>
        <w:t>using</w:t>
      </w:r>
      <w:r w:rsidR="00176FC9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</w:t>
      </w:r>
      <w:r w:rsidR="009A15A9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>ultrasonication</w:t>
      </w:r>
      <w:r w:rsidR="00B9158B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for </w:t>
      </w:r>
      <w:r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>30 </w:t>
      </w:r>
      <w:r w:rsidR="00B9158B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min </w:t>
      </w:r>
      <w:r w:rsidR="00E607AE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>at room temperature</w:t>
      </w:r>
      <w:r w:rsidR="002703F8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</w:t>
      </w:r>
      <w:r w:rsidR="00B9158B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to give a homogeneous </w:t>
      </w:r>
      <w:r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>solution</w:t>
      </w:r>
      <w:r w:rsidR="00AE70E1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</w:t>
      </w:r>
      <w:r w:rsidR="00AE70E1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to</w:t>
      </w:r>
      <w:r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which </w:t>
      </w:r>
      <w:bookmarkStart w:id="3" w:name="_Hlk497465576"/>
      <w:r w:rsidR="00881937" w:rsidRPr="00B01D73">
        <w:rPr>
          <w:rStyle w:val="langwithname"/>
          <w:rFonts w:ascii="Times New Roman" w:hAnsi="Times New Roman" w:cs="Times New Roman"/>
          <w:color w:val="000000" w:themeColor="text1"/>
          <w:szCs w:val="24"/>
          <w:shd w:val="clear" w:color="auto" w:fill="FFFFFF"/>
          <w:lang w:val="en"/>
        </w:rPr>
        <w:t>tetraethoxysilane</w:t>
      </w:r>
      <w:r w:rsidR="00EC404D" w:rsidRPr="00B01D73">
        <w:rPr>
          <w:rStyle w:val="langwithname"/>
          <w:rFonts w:ascii="Times New Roman" w:hAnsi="Times New Roman" w:cs="Times New Roman"/>
          <w:color w:val="000000" w:themeColor="text1"/>
          <w:szCs w:val="24"/>
          <w:shd w:val="clear" w:color="auto" w:fill="FFFFFF"/>
          <w:lang w:val="en"/>
        </w:rPr>
        <w:t xml:space="preserve"> </w:t>
      </w:r>
      <w:r w:rsidR="00EC404D" w:rsidRPr="00B01D7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(</w:t>
      </w:r>
      <w:bookmarkEnd w:id="3"/>
      <w:r w:rsidRPr="00B01D73">
        <w:rPr>
          <w:rFonts w:ascii="Times New Roman" w:hAnsi="Times New Roman" w:cs="Times New Roman"/>
          <w:bCs/>
          <w:color w:val="000000" w:themeColor="text1"/>
          <w:szCs w:val="24"/>
          <w:shd w:val="clear" w:color="auto" w:fill="FFFFFF"/>
        </w:rPr>
        <w:t>120 μL</w:t>
      </w:r>
      <w:r w:rsidR="00EC404D" w:rsidRPr="00B01D7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)</w:t>
      </w:r>
      <w:r w:rsidRPr="00B01D7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was added</w:t>
      </w:r>
      <w:r w:rsidR="00E05619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. The</w:t>
      </w:r>
      <w:r w:rsid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resulting mixture was then </w:t>
      </w:r>
      <w:r w:rsidR="00B9158B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stirred </w:t>
      </w:r>
      <w:r w:rsidR="00300B1E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>using</w:t>
      </w:r>
      <w:r w:rsidR="00B01D73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a</w:t>
      </w:r>
      <w:r w:rsidR="00300B1E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</w:t>
      </w:r>
      <w:r w:rsidR="00300B1E" w:rsidRPr="001842B5">
        <w:rPr>
          <w:rFonts w:ascii="Times New Roman" w:hAnsi="Times New Roman" w:cs="Times New Roman"/>
          <w:color w:val="000000" w:themeColor="text1"/>
          <w:szCs w:val="24"/>
        </w:rPr>
        <w:t>Thermolyne</w:t>
      </w:r>
      <w:r w:rsidR="00B01D73" w:rsidRPr="001842B5">
        <w:rPr>
          <w:rFonts w:ascii="Times New Roman" w:hAnsi="Times New Roman" w:cs="Times New Roman"/>
          <w:color w:val="000000" w:themeColor="text1"/>
          <w:szCs w:val="24"/>
          <w:vertAlign w:val="superscript"/>
        </w:rPr>
        <w:t>®</w:t>
      </w:r>
      <w:r w:rsidR="00B01D73" w:rsidRPr="001842B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00B1E" w:rsidRPr="001842B5">
        <w:rPr>
          <w:rFonts w:ascii="Times New Roman" w:hAnsi="Times New Roman" w:cs="Times New Roman"/>
          <w:color w:val="000000" w:themeColor="text1"/>
          <w:szCs w:val="24"/>
        </w:rPr>
        <w:t>Cimarec</w:t>
      </w:r>
      <w:r w:rsidR="00300B1E" w:rsidRPr="001842B5">
        <w:rPr>
          <w:rFonts w:ascii="Times New Roman" w:hAnsi="Times New Roman" w:cs="Times New Roman"/>
          <w:color w:val="000000" w:themeColor="text1"/>
          <w:szCs w:val="24"/>
          <w:vertAlign w:val="superscript"/>
        </w:rPr>
        <w:t>®</w:t>
      </w:r>
      <w:r w:rsidR="00300B1E" w:rsidRPr="001842B5">
        <w:rPr>
          <w:rFonts w:ascii="Times New Roman" w:hAnsi="Times New Roman" w:cs="Times New Roman"/>
          <w:color w:val="000000" w:themeColor="text1"/>
          <w:szCs w:val="24"/>
        </w:rPr>
        <w:t>-top stirring hotplate</w:t>
      </w:r>
      <w:r w:rsidR="00300B1E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</w:t>
      </w:r>
      <w:r w:rsidR="00B01D73" w:rsidRPr="001842B5">
        <w:rPr>
          <w:rFonts w:ascii="Times New Roman" w:hAnsi="Times New Roman" w:cs="Times New Roman"/>
          <w:color w:val="000000" w:themeColor="text1"/>
          <w:kern w:val="0"/>
          <w:szCs w:val="24"/>
        </w:rPr>
        <w:t>(o</w:t>
      </w:r>
      <w:r w:rsidR="00B01D73">
        <w:rPr>
          <w:rFonts w:ascii="Times New Roman" w:hAnsi="Times New Roman" w:cs="Times New Roman"/>
          <w:color w:val="000000" w:themeColor="text1"/>
          <w:kern w:val="0"/>
          <w:szCs w:val="24"/>
        </w:rPr>
        <w:t>n</w:t>
      </w:r>
      <w:r w:rsidR="00B01D73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</w:t>
      </w:r>
      <w:r w:rsidR="00B9158B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>speed 8</w:t>
      </w:r>
      <w:r w:rsidR="00B01D73">
        <w:rPr>
          <w:rFonts w:ascii="Times New Roman" w:hAnsi="Times New Roman" w:cs="Times New Roman"/>
          <w:color w:val="000000" w:themeColor="text1"/>
          <w:kern w:val="0"/>
          <w:szCs w:val="24"/>
        </w:rPr>
        <w:t>)</w:t>
      </w:r>
      <w:r w:rsidR="00B9158B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</w:t>
      </w:r>
      <w:r w:rsidR="00B9521F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at </w:t>
      </w:r>
      <w:r w:rsidR="00B9158B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room temperature for </w:t>
      </w:r>
      <w:r w:rsidR="00176FC9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approximately </w:t>
      </w:r>
      <w:r w:rsidR="00B9158B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>2</w:t>
      </w:r>
      <w:r w:rsidR="00B9521F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> </w:t>
      </w:r>
      <w:r w:rsidR="00B9158B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>min</w:t>
      </w:r>
      <w:r w:rsidR="00EC404D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, then NH</w:t>
      </w:r>
      <w:r w:rsidR="00EC404D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  <w:vertAlign w:val="subscript"/>
        </w:rPr>
        <w:t>4</w:t>
      </w:r>
      <w:r w:rsidR="00EC404D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OH</w:t>
      </w:r>
      <w:r w:rsidR="00B9521F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(0.5 mL)</w:t>
      </w:r>
      <w:r w:rsidR="00E05619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</w:t>
      </w:r>
      <w:r w:rsidR="00B9158B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was added</w:t>
      </w:r>
      <w:r w:rsidR="00B9521F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and stirring continued</w:t>
      </w:r>
      <w:r w:rsidR="00EC404D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</w:t>
      </w:r>
      <w:r w:rsidR="00E05619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for </w:t>
      </w:r>
      <w:r w:rsidR="00EC404D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3</w:t>
      </w:r>
      <w:r w:rsidR="00B9521F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 </w:t>
      </w:r>
      <w:r w:rsidR="00E05619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h. </w:t>
      </w:r>
      <w:r w:rsidR="00EC404D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T</w:t>
      </w:r>
      <w:r w:rsidR="00E05619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he </w:t>
      </w:r>
      <w:r w:rsidR="00C33C31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resulting </w:t>
      </w:r>
      <w:r w:rsidR="00E05619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product</w:t>
      </w:r>
      <w:r w:rsid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was</w:t>
      </w:r>
      <w:r w:rsidR="00E05619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magnetically separated and washed </w:t>
      </w:r>
      <w:r w:rsidR="00EC404D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three</w:t>
      </w:r>
      <w:r w:rsidR="00E05619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times with </w:t>
      </w:r>
      <w:r w:rsidR="00B9158B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50% </w:t>
      </w:r>
      <w:r w:rsidR="009A15A9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ethanol,</w:t>
      </w:r>
      <w:r w:rsidR="00B9158B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</w:t>
      </w:r>
      <w:r w:rsidR="00B9521F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prior to drying under</w:t>
      </w:r>
      <w:r w:rsidR="00176FC9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a</w:t>
      </w:r>
      <w:r w:rsidR="00B9521F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</w:t>
      </w:r>
      <w:r w:rsidR="00EC404D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vacuum</w:t>
      </w:r>
      <w:r w:rsidR="00F25F4F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</w:t>
      </w:r>
      <w:r w:rsidR="00F25F4F" w:rsidRPr="00B01D73">
        <w:rPr>
          <w:rFonts w:ascii="Times New Roman" w:hAnsi="Times New Roman" w:cs="Times New Roman"/>
          <w:color w:val="000000" w:themeColor="text1"/>
          <w:kern w:val="0"/>
          <w:szCs w:val="24"/>
        </w:rPr>
        <w:t>at room temperature</w:t>
      </w:r>
      <w:r w:rsidR="00E05619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. </w:t>
      </w:r>
      <w:r w:rsidR="00B9158B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Fig</w:t>
      </w:r>
      <w:r w:rsidR="00B9521F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ure</w:t>
      </w:r>
      <w:r w:rsidR="00B9158B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S1 </w:t>
      </w:r>
      <w:r w:rsidR="00B9521F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shows </w:t>
      </w:r>
      <w:r w:rsidR="00AE70E1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a </w:t>
      </w:r>
      <w:r w:rsidR="007E7C99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transmission electron </w:t>
      </w:r>
      <w:r w:rsidR="00396E6A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microscope</w:t>
      </w:r>
      <w:r w:rsidR="007E7C99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(</w:t>
      </w:r>
      <w:r w:rsidR="00B9158B" w:rsidRPr="00B01D73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TEM</w:t>
      </w:r>
      <w:r w:rsidR="007E7C99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)</w:t>
      </w:r>
      <w:r w:rsidR="00B9158B" w:rsidRPr="00B01D73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="00B9521F" w:rsidRPr="00B01D73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image </w:t>
      </w:r>
      <w:r w:rsidR="00B9158B" w:rsidRPr="00B01D73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of </w:t>
      </w:r>
      <w:r w:rsidR="00B9521F" w:rsidRPr="00B01D73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the resulting </w:t>
      </w:r>
      <w:r w:rsidR="00B9158B" w:rsidRPr="00B01D73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Fe</w:t>
      </w:r>
      <w:r w:rsidR="00B9158B" w:rsidRPr="00B01D73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3</w:t>
      </w:r>
      <w:r w:rsidR="00B9158B" w:rsidRPr="00B01D73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O</w:t>
      </w:r>
      <w:r w:rsidR="00B9158B" w:rsidRPr="00B01D73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4</w:t>
      </w:r>
      <w:r w:rsidR="00B9158B" w:rsidRPr="00B01D73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@SiO</w:t>
      </w:r>
      <w:r w:rsidR="00B9158B" w:rsidRPr="00B01D73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 xml:space="preserve">2 </w:t>
      </w:r>
      <w:r w:rsidR="00B9158B" w:rsidRPr="00B01D73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nanoparticles,</w:t>
      </w:r>
      <w:r w:rsidR="00B9521F" w:rsidRPr="00B01D73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which exhibited an</w:t>
      </w:r>
      <w:r w:rsidR="00B9158B" w:rsidRPr="00B01D73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="00884116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average</w:t>
      </w:r>
      <w:r w:rsidR="00B9521F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particle</w:t>
      </w:r>
      <w:r w:rsidR="00884116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</w:t>
      </w:r>
      <w:r w:rsidR="00E05619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diameter </w:t>
      </w:r>
      <w:r w:rsidR="00B9521F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of</w:t>
      </w:r>
      <w:r w:rsidR="00E05619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</w:t>
      </w:r>
      <w:r w:rsidR="007E7C99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approximately </w:t>
      </w:r>
      <w:r w:rsidR="00B9521F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30 </w:t>
      </w:r>
      <w:r w:rsidR="00E05619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nm</w:t>
      </w:r>
      <w:r w:rsidR="00884116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 (</w:t>
      </w:r>
      <w:r w:rsidR="00B9521F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 xml:space="preserve">Fig. </w:t>
      </w:r>
      <w:r w:rsidR="00884116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S2)</w:t>
      </w:r>
      <w:r w:rsidR="00E05619" w:rsidRPr="00B01D73">
        <w:rPr>
          <w:rFonts w:ascii="Times New Roman" w:eastAsia="Calibri-Bold" w:hAnsi="Times New Roman" w:cs="Times New Roman"/>
          <w:color w:val="000000" w:themeColor="text1"/>
          <w:kern w:val="0"/>
          <w:szCs w:val="24"/>
        </w:rPr>
        <w:t>.</w:t>
      </w:r>
    </w:p>
    <w:p w14:paraId="40BAB1A0" w14:textId="77777777" w:rsidR="00E05619" w:rsidRPr="00AE70E1" w:rsidRDefault="00E05619" w:rsidP="00E607AE">
      <w:pPr>
        <w:autoSpaceDE w:val="0"/>
        <w:autoSpaceDN w:val="0"/>
        <w:adjustRightInd w:val="0"/>
        <w:spacing w:line="360" w:lineRule="auto"/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</w:pPr>
    </w:p>
    <w:p w14:paraId="553D2981" w14:textId="77777777" w:rsidR="00E05619" w:rsidRPr="002703F8" w:rsidRDefault="00E05619" w:rsidP="00E607AE">
      <w:pPr>
        <w:autoSpaceDE w:val="0"/>
        <w:autoSpaceDN w:val="0"/>
        <w:adjustRightInd w:val="0"/>
        <w:spacing w:line="360" w:lineRule="auto"/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</w:pPr>
    </w:p>
    <w:p w14:paraId="266E26A9" w14:textId="536D46A6" w:rsidR="00E05619" w:rsidRDefault="002C5D61" w:rsidP="00E607AE">
      <w:pPr>
        <w:autoSpaceDE w:val="0"/>
        <w:autoSpaceDN w:val="0"/>
        <w:adjustRightInd w:val="0"/>
        <w:spacing w:line="360" w:lineRule="auto"/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</w:pPr>
      <w:r>
        <w:rPr>
          <w:rFonts w:ascii="Times New Roman" w:eastAsia="Calibri-Bold" w:hAnsi="Times New Roman" w:cs="Times New Roman"/>
          <w:b/>
          <w:bCs/>
          <w:noProof/>
          <w:color w:val="000000" w:themeColor="text1"/>
          <w:kern w:val="0"/>
          <w:szCs w:val="24"/>
        </w:rPr>
        <w:lastRenderedPageBreak/>
        <w:drawing>
          <wp:inline distT="0" distB="0" distL="0" distR="0" wp14:anchorId="223C4152" wp14:editId="5F2C85B6">
            <wp:extent cx="5274310" cy="3515995"/>
            <wp:effectExtent l="0" t="0" r="254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00.0V-400000X-001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287F5" w14:textId="08D76001" w:rsidR="002C5D61" w:rsidRPr="002703F8" w:rsidRDefault="002C5D61" w:rsidP="00E607AE">
      <w:pPr>
        <w:autoSpaceDE w:val="0"/>
        <w:autoSpaceDN w:val="0"/>
        <w:adjustRightInd w:val="0"/>
        <w:spacing w:line="360" w:lineRule="auto"/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</w:pPr>
      <w:r>
        <w:rPr>
          <w:rFonts w:ascii="Times New Roman" w:eastAsia="Calibri-Bold" w:hAnsi="Times New Roman" w:cs="Times New Roman" w:hint="eastAsia"/>
          <w:b/>
          <w:bCs/>
          <w:noProof/>
          <w:color w:val="000000" w:themeColor="text1"/>
          <w:kern w:val="0"/>
          <w:szCs w:val="24"/>
        </w:rPr>
        <w:drawing>
          <wp:inline distT="0" distB="0" distL="0" distR="0" wp14:anchorId="498AB019" wp14:editId="6C0E2A41">
            <wp:extent cx="5274310" cy="3515995"/>
            <wp:effectExtent l="0" t="0" r="2540" b="825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000.0V-800000X-0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08F89" w14:textId="4AA86015" w:rsidR="00E05619" w:rsidRPr="002703F8" w:rsidRDefault="00E05619" w:rsidP="00E607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D52B17">
        <w:rPr>
          <w:rFonts w:ascii="Times New Roman" w:hAnsi="Times New Roman" w:cs="Times New Roman"/>
          <w:color w:val="000000" w:themeColor="text1"/>
          <w:kern w:val="0"/>
          <w:szCs w:val="24"/>
        </w:rPr>
        <w:t>Fig</w:t>
      </w:r>
      <w:r w:rsidR="00595F84" w:rsidRPr="00D52B17">
        <w:rPr>
          <w:rFonts w:ascii="Times New Roman" w:hAnsi="Times New Roman" w:cs="Times New Roman"/>
          <w:color w:val="000000" w:themeColor="text1"/>
          <w:kern w:val="0"/>
          <w:szCs w:val="24"/>
        </w:rPr>
        <w:t>ure</w:t>
      </w:r>
      <w:r w:rsidR="00B9521F" w:rsidRPr="00D52B17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</w:t>
      </w:r>
      <w:r w:rsidRPr="00D52B17">
        <w:rPr>
          <w:rFonts w:ascii="Times New Roman" w:hAnsi="Times New Roman" w:cs="Times New Roman"/>
          <w:color w:val="000000" w:themeColor="text1"/>
          <w:kern w:val="0"/>
          <w:szCs w:val="24"/>
        </w:rPr>
        <w:t>S</w:t>
      </w:r>
      <w:r w:rsidR="00884116" w:rsidRPr="00D52B17">
        <w:rPr>
          <w:rFonts w:ascii="Times New Roman" w:hAnsi="Times New Roman" w:cs="Times New Roman"/>
          <w:color w:val="000000" w:themeColor="text1"/>
          <w:kern w:val="0"/>
          <w:szCs w:val="24"/>
        </w:rPr>
        <w:t>1</w:t>
      </w:r>
      <w:r w:rsidRPr="002703F8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>.</w:t>
      </w:r>
      <w:r w:rsidRPr="002703F8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</w:t>
      </w:r>
      <w:r w:rsidR="00BE322B" w:rsidRPr="00BE322B">
        <w:rPr>
          <w:rFonts w:ascii="Times New Roman" w:hAnsi="Times New Roman" w:cs="Times New Roman"/>
        </w:rPr>
        <w:t>TEM images of</w:t>
      </w:r>
      <w:r w:rsidR="00BE322B" w:rsidRPr="002703F8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</w:t>
      </w:r>
      <w:r w:rsidR="00B9521F" w:rsidRPr="002703F8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the </w:t>
      </w:r>
      <w:bookmarkStart w:id="4" w:name="_Hlk497466445"/>
      <w:r w:rsidR="002C2724" w:rsidRPr="00AE70E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Fe</w:t>
      </w:r>
      <w:r w:rsidR="002C2724" w:rsidRPr="00AE70E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3</w:t>
      </w:r>
      <w:r w:rsidR="002C2724" w:rsidRPr="00AE70E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O</w:t>
      </w:r>
      <w:r w:rsidR="002C2724" w:rsidRPr="00AE70E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4</w:t>
      </w:r>
      <w:r w:rsidR="002C2724" w:rsidRPr="00AE70E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@SiO</w:t>
      </w:r>
      <w:r w:rsidR="002C2724" w:rsidRPr="00AE70E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2</w:t>
      </w:r>
      <w:r w:rsidR="00B9521F" w:rsidRPr="00AE70E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 xml:space="preserve"> </w:t>
      </w:r>
      <w:r w:rsidR="00B9521F" w:rsidRPr="00AE70E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nanoparticles</w:t>
      </w:r>
      <w:bookmarkEnd w:id="4"/>
    </w:p>
    <w:p w14:paraId="49B435A0" w14:textId="77777777" w:rsidR="003C0F99" w:rsidRPr="002703F8" w:rsidRDefault="003C0F99" w:rsidP="00E607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217A2633" w14:textId="77777777" w:rsidR="00EC404D" w:rsidRPr="002703F8" w:rsidRDefault="00EC404D" w:rsidP="00E607AE">
      <w:pPr>
        <w:autoSpaceDE w:val="0"/>
        <w:autoSpaceDN w:val="0"/>
        <w:adjustRightInd w:val="0"/>
        <w:spacing w:line="360" w:lineRule="auto"/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</w:pPr>
    </w:p>
    <w:p w14:paraId="66183BA8" w14:textId="5C9E4572" w:rsidR="009A15A9" w:rsidRPr="00184841" w:rsidRDefault="009A15A9" w:rsidP="00E607AE">
      <w:pPr>
        <w:autoSpaceDE w:val="0"/>
        <w:autoSpaceDN w:val="0"/>
        <w:adjustRightInd w:val="0"/>
        <w:spacing w:line="360" w:lineRule="auto"/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</w:pPr>
    </w:p>
    <w:p w14:paraId="3EDB14B5" w14:textId="6D8DA90F" w:rsidR="00595F84" w:rsidRDefault="00595F84" w:rsidP="00E607AE">
      <w:pPr>
        <w:autoSpaceDE w:val="0"/>
        <w:autoSpaceDN w:val="0"/>
        <w:adjustRightInd w:val="0"/>
        <w:spacing w:line="360" w:lineRule="auto"/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</w:pPr>
      <w:r>
        <w:rPr>
          <w:rFonts w:ascii="Times New Roman" w:eastAsia="Calibri-Bold" w:hAnsi="Times New Roman" w:cs="Times New Roman"/>
          <w:b/>
          <w:bCs/>
          <w:noProof/>
          <w:color w:val="000000" w:themeColor="text1"/>
          <w:kern w:val="0"/>
          <w:szCs w:val="24"/>
        </w:rPr>
        <w:lastRenderedPageBreak/>
        <w:drawing>
          <wp:inline distT="0" distB="0" distL="0" distR="0" wp14:anchorId="6E9B8C5F" wp14:editId="2B071294">
            <wp:extent cx="5274310" cy="290258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分布圖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5AB10" w14:textId="03F95329" w:rsidR="00884116" w:rsidRPr="002703F8" w:rsidRDefault="00595F84" w:rsidP="00E607AE">
      <w:pPr>
        <w:autoSpaceDE w:val="0"/>
        <w:autoSpaceDN w:val="0"/>
        <w:adjustRightInd w:val="0"/>
        <w:spacing w:line="360" w:lineRule="auto"/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</w:pPr>
      <w:r w:rsidRPr="00595F84">
        <w:rPr>
          <w:rFonts w:ascii="Times New Roman" w:hAnsi="Times New Roman" w:cs="Times New Roman"/>
          <w:color w:val="000000" w:themeColor="text1"/>
          <w:kern w:val="0"/>
          <w:szCs w:val="24"/>
        </w:rPr>
        <w:t>Figure</w:t>
      </w:r>
      <w:r w:rsidR="00884116" w:rsidRPr="00595F84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S2</w:t>
      </w:r>
      <w:r w:rsidR="00B9521F" w:rsidRPr="00184841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.</w:t>
      </w:r>
      <w:r w:rsidR="00884116" w:rsidRPr="00184841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 </w:t>
      </w:r>
      <w:r w:rsidR="00B9521F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Particle s</w:t>
      </w:r>
      <w:r w:rsidR="00884116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ize distribution </w:t>
      </w:r>
      <w:r w:rsidR="007E7C99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of</w:t>
      </w:r>
      <w:r w:rsidR="007E7C99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="00B9521F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the</w:t>
      </w:r>
      <w:r w:rsidR="00B01D73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prepared</w:t>
      </w:r>
      <w:r w:rsidR="00B9521F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="002C2724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Fe</w:t>
      </w:r>
      <w:r w:rsidR="002C2724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3</w:t>
      </w:r>
      <w:r w:rsidR="002C2724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O</w:t>
      </w:r>
      <w:r w:rsidR="002C2724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4</w:t>
      </w:r>
      <w:r w:rsidR="002C2724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@SiO</w:t>
      </w:r>
      <w:r w:rsidR="002C2724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2</w:t>
      </w:r>
      <w:r w:rsidR="00884116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nanoparticles</w:t>
      </w:r>
    </w:p>
    <w:p w14:paraId="4A504C38" w14:textId="77777777" w:rsidR="00884116" w:rsidRDefault="00884116" w:rsidP="00E607AE">
      <w:pPr>
        <w:autoSpaceDE w:val="0"/>
        <w:autoSpaceDN w:val="0"/>
        <w:adjustRightInd w:val="0"/>
        <w:spacing w:line="360" w:lineRule="auto"/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</w:pPr>
    </w:p>
    <w:p w14:paraId="1CC0E5FC" w14:textId="77777777" w:rsidR="00C116B4" w:rsidRPr="002703F8" w:rsidRDefault="00C116B4" w:rsidP="00E607AE">
      <w:pPr>
        <w:autoSpaceDE w:val="0"/>
        <w:autoSpaceDN w:val="0"/>
        <w:adjustRightInd w:val="0"/>
        <w:spacing w:line="360" w:lineRule="auto"/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</w:pPr>
    </w:p>
    <w:p w14:paraId="0588DE28" w14:textId="359FC164" w:rsidR="00881937" w:rsidRPr="002703F8" w:rsidRDefault="00806BDB" w:rsidP="00E607AE">
      <w:pPr>
        <w:autoSpaceDE w:val="0"/>
        <w:autoSpaceDN w:val="0"/>
        <w:adjustRightInd w:val="0"/>
        <w:spacing w:line="360" w:lineRule="auto"/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</w:pPr>
      <w:r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3</w:t>
      </w:r>
      <w:r w:rsidR="0085456C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. </w:t>
      </w:r>
      <w:r w:rsidR="00881937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Synthesis of </w:t>
      </w:r>
      <w:r w:rsidR="00C33C31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the </w:t>
      </w:r>
      <w:r w:rsidR="002C2724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Fe</w:t>
      </w:r>
      <w:r w:rsidR="002C2724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  <w:vertAlign w:val="subscript"/>
        </w:rPr>
        <w:t>3</w:t>
      </w:r>
      <w:r w:rsidR="002C2724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O</w:t>
      </w:r>
      <w:r w:rsidR="002C2724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  <w:vertAlign w:val="subscript"/>
        </w:rPr>
        <w:t>4</w:t>
      </w:r>
      <w:r w:rsidR="002C2724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@SiO</w:t>
      </w:r>
      <w:r w:rsidR="002C2724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  <w:vertAlign w:val="subscript"/>
        </w:rPr>
        <w:t>2</w:t>
      </w:r>
      <w:r w:rsidR="00EC404D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-NH</w:t>
      </w:r>
      <w:r w:rsidR="00EC404D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  <w:vertAlign w:val="subscript"/>
        </w:rPr>
        <w:t>2</w:t>
      </w:r>
      <w:r w:rsidR="00884116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 nanoparticles</w:t>
      </w:r>
    </w:p>
    <w:p w14:paraId="6EBF67E4" w14:textId="7E06F447" w:rsidR="00884116" w:rsidRPr="00AE70E1" w:rsidRDefault="00C33C31" w:rsidP="0010132C">
      <w:pPr>
        <w:pStyle w:val="1"/>
        <w:shd w:val="clear" w:color="auto" w:fill="FDFDFD"/>
        <w:spacing w:before="0" w:beforeAutospacing="0" w:after="0" w:afterAutospacing="0" w:line="360" w:lineRule="auto"/>
        <w:rPr>
          <w:rFonts w:ascii="Times New Roman" w:eastAsia="Calibri-Bold" w:hAnsi="Times New Roman" w:cs="Times New Roman"/>
          <w:color w:val="000000" w:themeColor="text1"/>
          <w:kern w:val="0"/>
          <w:sz w:val="24"/>
          <w:szCs w:val="24"/>
        </w:rPr>
      </w:pPr>
      <w:r w:rsidRPr="002703F8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>The Fe</w:t>
      </w:r>
      <w:r w:rsidRPr="002703F8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  <w:vertAlign w:val="subscript"/>
        </w:rPr>
        <w:t>3</w:t>
      </w:r>
      <w:r w:rsidRPr="002703F8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>O</w:t>
      </w:r>
      <w:r w:rsidRPr="002703F8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  <w:vertAlign w:val="subscript"/>
        </w:rPr>
        <w:t>4</w:t>
      </w:r>
      <w:r w:rsidRPr="002703F8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>@SiO</w:t>
      </w:r>
      <w:r w:rsidRPr="002703F8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  <w:vertAlign w:val="subscript"/>
        </w:rPr>
        <w:t>2</w:t>
      </w:r>
      <w:r w:rsidRPr="002703F8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 nanoparticles (30 </w:t>
      </w:r>
      <w:r w:rsidR="00EC404D" w:rsidRPr="002703F8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>mg</w:t>
      </w:r>
      <w:r w:rsidRPr="002703F8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>)</w:t>
      </w:r>
      <w:r w:rsidR="00B9158B" w:rsidRPr="00AE70E1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>, deionized water</w:t>
      </w:r>
      <w:r w:rsidRPr="00AE70E1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 (4 mL),</w:t>
      </w:r>
      <w:r w:rsidR="00B9158B" w:rsidRPr="00AE70E1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 and isopropyl </w:t>
      </w:r>
      <w:r w:rsidR="00B9158B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>alcohol</w:t>
      </w:r>
      <w:r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 (20 mL)</w:t>
      </w:r>
      <w:r w:rsidR="00B9158B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 </w:t>
      </w:r>
      <w:r w:rsidR="007E7C99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were</w:t>
      </w:r>
      <w:r w:rsidR="007E7C99"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 </w:t>
      </w:r>
      <w:r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mixed</w:t>
      </w:r>
      <w:r w:rsidR="00B9158B"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 vigorously </w:t>
      </w:r>
      <w:r w:rsidR="007E7C99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using</w:t>
      </w:r>
      <w:r w:rsidR="007E7C99"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 </w:t>
      </w:r>
      <w:r w:rsidR="009A15A9"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ultrasonication</w:t>
      </w:r>
      <w:r w:rsidR="00B9158B"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 for </w:t>
      </w:r>
      <w:r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5 </w:t>
      </w:r>
      <w:r w:rsidR="00B9158B"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min</w:t>
      </w:r>
      <w:r w:rsidR="00B9158B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>,</w:t>
      </w:r>
      <w:r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 after which time</w:t>
      </w:r>
      <w:r w:rsidR="00B9158B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 </w:t>
      </w:r>
      <w:bookmarkStart w:id="5" w:name="_Hlk497466713"/>
      <w:r w:rsidR="00B9158B" w:rsidRPr="00B01D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(3-</w:t>
      </w:r>
      <w:r w:rsidR="00884116" w:rsidRPr="00B01D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</w:t>
      </w:r>
      <w:r w:rsidR="00B9158B" w:rsidRPr="00B01D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minopropyl</w:t>
      </w:r>
      <w:r w:rsidR="009A15A9" w:rsidRPr="00B01D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)triethoxysilane</w:t>
      </w:r>
      <w:r w:rsidR="00884116" w:rsidRPr="00B01D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</w:t>
      </w:r>
      <w:bookmarkEnd w:id="5"/>
      <w:r w:rsidRPr="00B01D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 mL</w:t>
      </w:r>
      <w:r w:rsidR="00884116" w:rsidRPr="00B01D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Pr="00B01D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was added</w:t>
      </w:r>
      <w:r w:rsidR="00EC404D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. </w:t>
      </w:r>
      <w:r w:rsidR="00884116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>The</w:t>
      </w:r>
      <w:r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 resulting</w:t>
      </w:r>
      <w:r w:rsidR="00884116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 mixture </w:t>
      </w:r>
      <w:r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was </w:t>
      </w:r>
      <w:r w:rsidR="00884116"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stirred </w:t>
      </w:r>
      <w:r w:rsidR="00433B3F" w:rsidRPr="001842B5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using </w:t>
      </w:r>
      <w:r w:rsidR="00B01D73" w:rsidRPr="001842B5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a </w:t>
      </w:r>
      <w:r w:rsidR="00433B3F" w:rsidRPr="001842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Thermolyne</w:t>
      </w:r>
      <w:r w:rsidR="00B01D73" w:rsidRPr="001842B5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®</w:t>
      </w:r>
      <w:r w:rsidR="00B01D73" w:rsidRPr="001842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33B3F" w:rsidRPr="001842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Cimarec</w:t>
      </w:r>
      <w:r w:rsidR="00433B3F" w:rsidRPr="001842B5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®</w:t>
      </w:r>
      <w:r w:rsidR="00433B3F" w:rsidRPr="001842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-top stirring hotplate</w:t>
      </w:r>
      <w:r w:rsidR="00433B3F" w:rsidRPr="001842B5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 </w:t>
      </w:r>
      <w:r w:rsidR="00B01D73" w:rsidRPr="001842B5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(</w:t>
      </w:r>
      <w:r w:rsid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on</w:t>
      </w:r>
      <w:r w:rsidR="00884116"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 speed 8</w:t>
      </w:r>
      <w:r w:rsid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)</w:t>
      </w:r>
      <w:r w:rsidR="00884116"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 </w:t>
      </w:r>
      <w:r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at </w:t>
      </w:r>
      <w:r w:rsidR="00884116"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room temperature for </w:t>
      </w:r>
      <w:r w:rsidR="007E7C99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approximately </w:t>
      </w:r>
      <w:r w:rsidR="00884116"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2</w:t>
      </w:r>
      <w:r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 </w:t>
      </w:r>
      <w:r w:rsidR="00884116"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min</w:t>
      </w:r>
      <w:r w:rsidR="00884116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>, then NH</w:t>
      </w:r>
      <w:r w:rsidR="00884116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  <w:vertAlign w:val="subscript"/>
        </w:rPr>
        <w:t>4</w:t>
      </w:r>
      <w:r w:rsidR="00884116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>OH</w:t>
      </w:r>
      <w:r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 (1 mL)</w:t>
      </w:r>
      <w:r w:rsidR="00884116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 was added</w:t>
      </w:r>
      <w:r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>, and the mixture</w:t>
      </w:r>
      <w:r w:rsidR="00884116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 </w:t>
      </w:r>
      <w:r w:rsidR="007E7C99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was </w:t>
      </w:r>
      <w:r w:rsidR="00884116" w:rsidRPr="00B01D73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stirred</w:t>
      </w:r>
      <w:r w:rsidR="00884116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 for </w:t>
      </w:r>
      <w:r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a further </w:t>
      </w:r>
      <w:r w:rsidR="00884116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>2</w:t>
      </w:r>
      <w:r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> </w:t>
      </w:r>
      <w:r w:rsidR="00884116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h. The </w:t>
      </w:r>
      <w:r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resulting </w:t>
      </w:r>
      <w:r w:rsidR="00884116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product </w:t>
      </w:r>
      <w:r w:rsid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>was</w:t>
      </w:r>
      <w:r w:rsidR="00B01D73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 </w:t>
      </w:r>
      <w:r w:rsidR="00884116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magnetically separated and washed three times with </w:t>
      </w:r>
      <w:r w:rsidR="0010132C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50% </w:t>
      </w:r>
      <w:r w:rsidR="009A15A9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>ethanol,</w:t>
      </w:r>
      <w:r w:rsidR="00884116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 </w:t>
      </w:r>
      <w:r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prior to drying under </w:t>
      </w:r>
      <w:r w:rsidR="007E7C99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a </w:t>
      </w:r>
      <w:r w:rsidR="00884116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>vacuum</w:t>
      </w:r>
      <w:r w:rsid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 at room temperature</w:t>
      </w:r>
      <w:r w:rsidR="00884116" w:rsidRPr="00B01D73">
        <w:rPr>
          <w:rFonts w:ascii="Times New Roman" w:eastAsia="Calibri-Bold" w:hAnsi="Times New Roman" w:cs="Times New Roman"/>
          <w:b w:val="0"/>
          <w:color w:val="000000" w:themeColor="text1"/>
          <w:kern w:val="0"/>
          <w:sz w:val="24"/>
          <w:szCs w:val="24"/>
        </w:rPr>
        <w:t xml:space="preserve">. </w:t>
      </w:r>
    </w:p>
    <w:p w14:paraId="0D490C92" w14:textId="77777777" w:rsidR="00265ABC" w:rsidRDefault="00265ABC" w:rsidP="00E607AE">
      <w:pPr>
        <w:autoSpaceDE w:val="0"/>
        <w:autoSpaceDN w:val="0"/>
        <w:adjustRightInd w:val="0"/>
        <w:spacing w:line="360" w:lineRule="auto"/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</w:pPr>
    </w:p>
    <w:p w14:paraId="13D7D16B" w14:textId="1EB7A320" w:rsidR="003C0F99" w:rsidRPr="002703F8" w:rsidRDefault="00806BDB" w:rsidP="00E607AE">
      <w:pPr>
        <w:autoSpaceDE w:val="0"/>
        <w:autoSpaceDN w:val="0"/>
        <w:adjustRightInd w:val="0"/>
        <w:spacing w:line="360" w:lineRule="auto"/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</w:pPr>
      <w:r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4</w:t>
      </w:r>
      <w:r w:rsidR="0085456C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. </w:t>
      </w:r>
      <w:r w:rsidR="003C0F99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FTIR </w:t>
      </w:r>
      <w:r w:rsidR="00694E89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spectra </w:t>
      </w:r>
      <w:r w:rsidR="003C0F99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of </w:t>
      </w:r>
      <w:r w:rsidR="007859F6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iron oxide, silica (SiO</w:t>
      </w:r>
      <w:r w:rsidR="007859F6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  <w:vertAlign w:val="subscript"/>
        </w:rPr>
        <w:t>2</w:t>
      </w:r>
      <w:r w:rsidR="007859F6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), and Fe</w:t>
      </w:r>
      <w:r w:rsidR="007859F6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  <w:vertAlign w:val="subscript"/>
        </w:rPr>
        <w:t>3</w:t>
      </w:r>
      <w:r w:rsidR="007859F6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O</w:t>
      </w:r>
      <w:r w:rsidR="007859F6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  <w:vertAlign w:val="subscript"/>
        </w:rPr>
        <w:t>4</w:t>
      </w:r>
      <w:r w:rsidR="007859F6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@SiO</w:t>
      </w:r>
      <w:r w:rsidR="007859F6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  <w:vertAlign w:val="subscript"/>
        </w:rPr>
        <w:t>2</w:t>
      </w:r>
    </w:p>
    <w:p w14:paraId="252B15B0" w14:textId="54C155C5" w:rsidR="00CD64B0" w:rsidRPr="00D52B17" w:rsidRDefault="00747060" w:rsidP="00265ABC">
      <w:pPr>
        <w:autoSpaceDE w:val="0"/>
        <w:autoSpaceDN w:val="0"/>
        <w:adjustRightInd w:val="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The infrared spectra of iron oxide, silica</w:t>
      </w:r>
      <w:r w:rsidR="00690027"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(SiO</w:t>
      </w:r>
      <w:r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2</w:t>
      </w:r>
      <w:r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), </w:t>
      </w:r>
      <w:r w:rsidR="007859F6"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and </w:t>
      </w:r>
      <w:r w:rsidR="00694E89"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the </w:t>
      </w:r>
      <w:r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Fe</w:t>
      </w:r>
      <w:r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3</w:t>
      </w:r>
      <w:r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O</w:t>
      </w:r>
      <w:r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4</w:t>
      </w:r>
      <w:r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@SiO</w:t>
      </w:r>
      <w:r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2</w:t>
      </w:r>
      <w:r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="00694E89"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nano</w:t>
      </w:r>
      <w:r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particles are shown in Fig</w:t>
      </w:r>
      <w:r w:rsidR="00694E89"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.</w:t>
      </w:r>
      <w:r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="00694E89"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S3</w:t>
      </w:r>
      <w:r w:rsidR="00B71AE0"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.</w:t>
      </w:r>
      <w:r w:rsidR="00694E89"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In all spectra, the</w:t>
      </w:r>
      <w:r w:rsidR="00515994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  <w:r w:rsidR="00E45D32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broad 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absorption bands at 3</w:t>
      </w:r>
      <w:r w:rsidR="00E45D32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2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00</w:t>
      </w:r>
      <w:r w:rsidR="007E7C99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–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3</w:t>
      </w:r>
      <w:r w:rsidR="00E45D32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4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00 cm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perscript"/>
        </w:rPr>
        <w:t>-1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correspond to O–H</w:t>
      </w:r>
      <w:r w:rsidR="00515994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stretching mode</w:t>
      </w:r>
      <w:r w:rsidR="007E7C99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,</w:t>
      </w:r>
      <w:r w:rsidR="00BE322B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which </w:t>
      </w:r>
      <w:r w:rsidR="00265ABC" w:rsidRPr="00D52B17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indicates that </w:t>
      </w:r>
      <w:r w:rsidR="009800E0" w:rsidRPr="00D52B17">
        <w:rPr>
          <w:rFonts w:ascii="Times New Roman" w:hAnsi="Times New Roman" w:cs="Times New Roman"/>
          <w:color w:val="000000" w:themeColor="text1"/>
          <w:kern w:val="0"/>
          <w:szCs w:val="24"/>
        </w:rPr>
        <w:t>many</w:t>
      </w:r>
      <w:r w:rsidR="00265ABC" w:rsidRPr="00D52B17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OH groups </w:t>
      </w:r>
      <w:r w:rsidR="007E7C99" w:rsidRPr="00D52B17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were </w:t>
      </w:r>
      <w:r w:rsidR="00265ABC" w:rsidRPr="00D52B17">
        <w:rPr>
          <w:rFonts w:ascii="Times New Roman" w:hAnsi="Times New Roman" w:cs="Times New Roman"/>
          <w:color w:val="000000" w:themeColor="text1"/>
          <w:kern w:val="0"/>
          <w:szCs w:val="24"/>
        </w:rPr>
        <w:t>present on the surface of the particles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. The spectrum of SiO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bscript"/>
        </w:rPr>
        <w:t>2</w:t>
      </w:r>
      <w:r w:rsidR="00515994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shows</w:t>
      </w:r>
      <w:r w:rsidR="00515994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Si–O–Si 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lastRenderedPageBreak/>
        <w:t>stretching vibration</w:t>
      </w:r>
      <w:r w:rsidR="00396E6A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s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at </w:t>
      </w:r>
      <w:r w:rsidR="003B7B67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466 and 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10</w:t>
      </w:r>
      <w:r w:rsidR="003B7B67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93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cm</w:t>
      </w:r>
      <w:r w:rsidR="00CD64B0" w:rsidRPr="00D52B17">
        <w:rPr>
          <w:rFonts w:ascii="Times New Roman" w:eastAsia="MS Mincho" w:hAnsi="Times New Roman" w:cs="Times New Roman"/>
          <w:color w:val="000000" w:themeColor="text1"/>
          <w:kern w:val="0"/>
          <w:szCs w:val="24"/>
          <w:vertAlign w:val="superscript"/>
        </w:rPr>
        <w:t>−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perscript"/>
        </w:rPr>
        <w:t>1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. The</w:t>
      </w:r>
      <w:r w:rsidR="00515994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spectrum of </w:t>
      </w:r>
      <w:r w:rsidR="00E45D32" w:rsidRPr="00D52B17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iron oxide</w:t>
      </w:r>
      <w:r w:rsidR="00E45D32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(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Fe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bscript"/>
        </w:rPr>
        <w:t>3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O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bscript"/>
        </w:rPr>
        <w:t>4</w:t>
      </w:r>
      <w:r w:rsidR="00E45D32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)</w:t>
      </w:r>
      <w:r w:rsidR="00515994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shows absorption at </w:t>
      </w:r>
      <w:r w:rsidR="007E7C99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approximately </w:t>
      </w:r>
      <w:r w:rsidR="00E45D32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586</w:t>
      </w:r>
      <w:r w:rsidR="007E7C99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–</w:t>
      </w:r>
      <w:r w:rsidR="00E45D32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631 and 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16</w:t>
      </w:r>
      <w:r w:rsidR="00E45D32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12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cm</w:t>
      </w:r>
      <w:r w:rsidR="00CD64B0" w:rsidRPr="00D52B17">
        <w:rPr>
          <w:rFonts w:ascii="Times New Roman" w:eastAsia="MS Mincho" w:hAnsi="Times New Roman" w:cs="Times New Roman"/>
          <w:color w:val="000000" w:themeColor="text1"/>
          <w:kern w:val="0"/>
          <w:szCs w:val="24"/>
          <w:vertAlign w:val="superscript"/>
        </w:rPr>
        <w:t>−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perscript"/>
        </w:rPr>
        <w:t>1</w:t>
      </w:r>
      <w:r w:rsidR="007E7C99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,</w:t>
      </w:r>
      <w:r w:rsidR="00515994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which is assigned to Fe–O stretching</w:t>
      </w:r>
      <w:r w:rsidR="00515994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  <w:r w:rsidR="00774BDB" w:rsidRPr="00D52B17">
        <w:rPr>
          <w:rFonts w:ascii="Times New Roman" w:hAnsi="Times New Roman" w:cs="Times New Roman"/>
          <w:color w:val="000000" w:themeColor="text1"/>
        </w:rPr>
        <w:t>vibration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. </w:t>
      </w:r>
      <w:r w:rsidR="00515994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The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absorption</w:t>
      </w:r>
      <w:r w:rsidR="00515994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also appears in the spectrum of </w:t>
      </w:r>
      <w:r w:rsidR="00515994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Fe</w:t>
      </w:r>
      <w:r w:rsidR="00515994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bscript"/>
        </w:rPr>
        <w:t>3</w:t>
      </w:r>
      <w:r w:rsidR="00515994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O</w:t>
      </w:r>
      <w:r w:rsidR="00515994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bscript"/>
        </w:rPr>
        <w:t>4</w:t>
      </w:r>
      <w:r w:rsidR="00515994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@SiO</w:t>
      </w:r>
      <w:r w:rsidR="00515994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bscript"/>
        </w:rPr>
        <w:t>2</w:t>
      </w:r>
      <w:r w:rsidR="00396E6A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,</w:t>
      </w:r>
      <w:r w:rsidR="00515994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but with </w:t>
      </w:r>
      <w:r w:rsidR="007E7C99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lower </w:t>
      </w:r>
      <w:r w:rsidR="00CD64B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intensity</w:t>
      </w:r>
      <w:r w:rsidR="007E7C99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, likely due to</w:t>
      </w:r>
      <w:r w:rsidR="00E6728A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the covering of SiO</w:t>
      </w:r>
      <w:r w:rsidR="00E6728A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bscript"/>
        </w:rPr>
        <w:t xml:space="preserve">2 </w:t>
      </w:r>
      <w:r w:rsidR="00E6728A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layers. </w:t>
      </w:r>
      <w:r w:rsidR="00B71AE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The SiO</w:t>
      </w:r>
      <w:r w:rsidR="00B71AE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bscript"/>
        </w:rPr>
        <w:t>2</w:t>
      </w:r>
      <w:r w:rsidR="00B71AE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layers in the </w:t>
      </w:r>
      <w:r w:rsidR="00444659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Fe</w:t>
      </w:r>
      <w:r w:rsidR="00444659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bscript"/>
        </w:rPr>
        <w:t>3</w:t>
      </w:r>
      <w:r w:rsidR="00444659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O</w:t>
      </w:r>
      <w:r w:rsidR="00444659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bscript"/>
        </w:rPr>
        <w:t>4</w:t>
      </w:r>
      <w:r w:rsidR="00444659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@SiO</w:t>
      </w:r>
      <w:r w:rsidR="00444659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bscript"/>
        </w:rPr>
        <w:t>2</w:t>
      </w:r>
      <w:r w:rsidR="00444659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  <w:r w:rsidR="00B71AE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spectrum </w:t>
      </w:r>
      <w:r w:rsidR="00444659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are also indicated</w:t>
      </w:r>
      <w:r w:rsidR="00B71AE0" w:rsidRPr="00D52B1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by t</w:t>
      </w:r>
      <w:r w:rsidR="00E34679" w:rsidRPr="00D52B17">
        <w:rPr>
          <w:rFonts w:ascii="Times New Roman" w:hAnsi="Times New Roman" w:cs="Times New Roman"/>
          <w:color w:val="000000" w:themeColor="text1"/>
        </w:rPr>
        <w:t>he feature peak</w:t>
      </w:r>
      <w:r w:rsidR="00444659" w:rsidRPr="00D52B17">
        <w:rPr>
          <w:rFonts w:ascii="Times New Roman" w:hAnsi="Times New Roman" w:cs="Times New Roman"/>
          <w:color w:val="000000" w:themeColor="text1"/>
        </w:rPr>
        <w:t>s</w:t>
      </w:r>
      <w:r w:rsidR="00E34679" w:rsidRPr="00D52B17">
        <w:rPr>
          <w:rFonts w:ascii="Times New Roman" w:hAnsi="Times New Roman" w:cs="Times New Roman"/>
          <w:color w:val="000000" w:themeColor="text1"/>
        </w:rPr>
        <w:t xml:space="preserve"> at </w:t>
      </w:r>
      <w:r w:rsidR="00E45D32" w:rsidRPr="00D52B17">
        <w:rPr>
          <w:rFonts w:ascii="Times New Roman" w:hAnsi="Times New Roman" w:cs="Times New Roman"/>
          <w:color w:val="000000" w:themeColor="text1"/>
        </w:rPr>
        <w:t xml:space="preserve">466 and </w:t>
      </w:r>
      <w:r w:rsidR="00E34679" w:rsidRPr="00D52B17">
        <w:rPr>
          <w:rFonts w:ascii="Times New Roman" w:hAnsi="Times New Roman" w:cs="Times New Roman"/>
          <w:color w:val="000000" w:themeColor="text1"/>
        </w:rPr>
        <w:t>10</w:t>
      </w:r>
      <w:r w:rsidR="00E45D32" w:rsidRPr="00D52B17">
        <w:rPr>
          <w:rFonts w:ascii="Times New Roman" w:hAnsi="Times New Roman" w:cs="Times New Roman"/>
          <w:color w:val="000000" w:themeColor="text1"/>
        </w:rPr>
        <w:t>93</w:t>
      </w:r>
      <w:r w:rsidR="00E34679" w:rsidRPr="00D52B17">
        <w:rPr>
          <w:rFonts w:ascii="Times New Roman" w:hAnsi="Times New Roman" w:cs="Times New Roman"/>
          <w:color w:val="000000" w:themeColor="text1"/>
        </w:rPr>
        <w:t xml:space="preserve"> cm</w:t>
      </w:r>
      <w:r w:rsidR="00E34679" w:rsidRPr="00D52B17">
        <w:rPr>
          <w:rFonts w:ascii="Times New Roman" w:hAnsi="Times New Roman" w:cs="Times New Roman"/>
          <w:color w:val="000000" w:themeColor="text1"/>
          <w:vertAlign w:val="superscript"/>
        </w:rPr>
        <w:t>-1</w:t>
      </w:r>
      <w:r w:rsidR="00E34679" w:rsidRPr="00D52B17">
        <w:rPr>
          <w:rFonts w:ascii="Times New Roman" w:hAnsi="Times New Roman" w:cs="Times New Roman"/>
          <w:color w:val="000000" w:themeColor="text1"/>
        </w:rPr>
        <w:t xml:space="preserve"> </w:t>
      </w:r>
      <w:r w:rsidR="00E6728A" w:rsidRPr="00D52B17">
        <w:rPr>
          <w:rFonts w:ascii="Times New Roman" w:hAnsi="Times New Roman" w:cs="Times New Roman"/>
          <w:color w:val="000000" w:themeColor="text1"/>
        </w:rPr>
        <w:t>corresponding to Si-O-Si stretching vibrations</w:t>
      </w:r>
      <w:r w:rsidR="00B71AE0" w:rsidRPr="00D52B17">
        <w:rPr>
          <w:rFonts w:ascii="Times New Roman" w:hAnsi="Times New Roman" w:cs="Times New Roman"/>
          <w:color w:val="000000" w:themeColor="text1"/>
        </w:rPr>
        <w:fldChar w:fldCharType="begin"/>
      </w:r>
      <w:r w:rsidR="00C62857" w:rsidRPr="00D52B17">
        <w:rPr>
          <w:rFonts w:ascii="Times New Roman" w:hAnsi="Times New Roman" w:cs="Times New Roman"/>
          <w:color w:val="000000" w:themeColor="text1"/>
        </w:rPr>
        <w:instrText xml:space="preserve"> ADDIN EN.CITE &lt;EndNote&gt;&lt;Cite&gt;&lt;Author&gt;Liu&lt;/Author&gt;&lt;Year&gt;2018&lt;/Year&gt;&lt;RecNum&gt;13066&lt;/RecNum&gt;&lt;DisplayText&gt;&lt;style face="italic"&gt;(1)&lt;/style&gt;&lt;/DisplayText&gt;&lt;record&gt;&lt;rec-number&gt;13066&lt;/rec-number&gt;&lt;foreign-keys&gt;&lt;key app="EN" db-id="szzvx0zfz5wtfsedasv5srts5xswdwrzwv9f" timestamp="1526383336"&gt;13066&lt;/key&gt;&lt;key app="ENWeb" db-id=""&gt;0&lt;/key&gt;&lt;/foreign-keys&gt;&lt;ref-type name="Journal Article"&gt;17&lt;/ref-type&gt;&lt;contributors&gt;&lt;authors&gt;&lt;author&gt;Liu, Liangliang&lt;/author&gt;&lt;author&gt;Yuan, Mengmeng&lt;/author&gt;&lt;author&gt;Huang, Siqi&lt;/author&gt;&lt;author&gt;Li, Jianjun&lt;/author&gt;&lt;author&gt;Li, Defang&lt;/author&gt;&lt;author&gt;Zhao, Lining&lt;/author&gt;&lt;/authors&gt;&lt;/contributors&gt;&lt;titles&gt;&lt;title&gt;Analysis of Xanthine Oxidase Inhibitors from Clerodendranthus spicatus with Xanthine Oxidase Immobilized Silica Coated Fe3O4 Nanoparticles&lt;/title&gt;&lt;secondary-title&gt;Applied Sciences&lt;/secondary-title&gt;&lt;/titles&gt;&lt;periodical&gt;&lt;full-title&gt;Applied Sciences&lt;/full-title&gt;&lt;/periodical&gt;&lt;volume&gt;8&lt;/volume&gt;&lt;number&gt;2&lt;/number&gt;&lt;section&gt;158&lt;/section&gt;&lt;dates&gt;&lt;year&gt;2018&lt;/year&gt;&lt;/dates&gt;&lt;isbn&gt;2076-3417&lt;/isbn&gt;&lt;urls&gt;&lt;/urls&gt;&lt;electronic-resource-num&gt;10.3390/app8020158&lt;/electronic-resource-num&gt;&lt;/record&gt;&lt;/Cite&gt;&lt;/EndNote&gt;</w:instrText>
      </w:r>
      <w:r w:rsidR="00B71AE0" w:rsidRPr="00D52B17">
        <w:rPr>
          <w:rFonts w:ascii="Times New Roman" w:hAnsi="Times New Roman" w:cs="Times New Roman"/>
          <w:color w:val="000000" w:themeColor="text1"/>
        </w:rPr>
        <w:fldChar w:fldCharType="separate"/>
      </w:r>
      <w:r w:rsidR="00C62857" w:rsidRPr="00D52B17">
        <w:rPr>
          <w:rFonts w:ascii="Times New Roman" w:hAnsi="Times New Roman" w:cs="Times New Roman"/>
          <w:i/>
          <w:noProof/>
          <w:color w:val="000000" w:themeColor="text1"/>
        </w:rPr>
        <w:t>(1)</w:t>
      </w:r>
      <w:r w:rsidR="00B71AE0" w:rsidRPr="00D52B17">
        <w:rPr>
          <w:rFonts w:ascii="Times New Roman" w:hAnsi="Times New Roman" w:cs="Times New Roman"/>
          <w:color w:val="000000" w:themeColor="text1"/>
        </w:rPr>
        <w:fldChar w:fldCharType="end"/>
      </w:r>
      <w:r w:rsidR="00444659" w:rsidRPr="00D52B17">
        <w:rPr>
          <w:rFonts w:ascii="Times New Roman" w:hAnsi="Times New Roman" w:cs="Times New Roman"/>
          <w:color w:val="000000" w:themeColor="text1"/>
        </w:rPr>
        <w:t>.</w:t>
      </w:r>
      <w:r w:rsidR="00E34679" w:rsidRPr="00D52B17">
        <w:rPr>
          <w:rFonts w:ascii="Times New Roman" w:hAnsi="Times New Roman" w:cs="Times New Roman"/>
          <w:color w:val="000000" w:themeColor="text1"/>
        </w:rPr>
        <w:t xml:space="preserve"> </w:t>
      </w:r>
    </w:p>
    <w:p w14:paraId="48AEEBBE" w14:textId="62D6EB90" w:rsidR="002E7CE1" w:rsidRDefault="003B7B67" w:rsidP="00E607AE">
      <w:pPr>
        <w:autoSpaceDE w:val="0"/>
        <w:autoSpaceDN w:val="0"/>
        <w:adjustRightInd w:val="0"/>
        <w:spacing w:line="360" w:lineRule="auto"/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</w:pPr>
      <w:r>
        <w:rPr>
          <w:rFonts w:ascii="Times New Roman" w:eastAsia="Calibri-Bold" w:hAnsi="Times New Roman" w:cs="Times New Roman"/>
          <w:bCs/>
          <w:noProof/>
          <w:color w:val="000000" w:themeColor="text1"/>
          <w:kern w:val="0"/>
          <w:szCs w:val="24"/>
        </w:rPr>
        <w:drawing>
          <wp:inline distT="0" distB="0" distL="0" distR="0" wp14:anchorId="6A17E37A" wp14:editId="68E8307F">
            <wp:extent cx="5274310" cy="656145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TI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6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8FFBE" w14:textId="38348CEA" w:rsidR="003B7B67" w:rsidRPr="002703F8" w:rsidRDefault="003B7B67" w:rsidP="00E607AE">
      <w:pPr>
        <w:autoSpaceDE w:val="0"/>
        <w:autoSpaceDN w:val="0"/>
        <w:adjustRightInd w:val="0"/>
        <w:spacing w:line="360" w:lineRule="auto"/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</w:pPr>
    </w:p>
    <w:p w14:paraId="44293B02" w14:textId="356D18B9" w:rsidR="00AE70E1" w:rsidRPr="005F3BCE" w:rsidRDefault="00881937" w:rsidP="00F25F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Cs w:val="24"/>
        </w:rPr>
      </w:pPr>
      <w:r w:rsidRPr="000478D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Fig</w:t>
      </w:r>
      <w:r w:rsidR="000478D8" w:rsidRPr="000478D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ure</w:t>
      </w:r>
      <w:r w:rsidRPr="000478D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="00694E89" w:rsidRPr="000478D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S3</w:t>
      </w:r>
      <w:r w:rsidR="00694E89"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>.</w:t>
      </w:r>
      <w:r w:rsidRPr="002703F8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 </w:t>
      </w:r>
      <w:r w:rsidR="003C0F99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FTIR </w:t>
      </w:r>
      <w:r w:rsidR="00694E89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spectra </w:t>
      </w:r>
      <w:r w:rsidR="003C0F99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of </w:t>
      </w:r>
      <w:r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silica</w:t>
      </w:r>
      <w:r w:rsidR="00E45D32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(SiO</w:t>
      </w:r>
      <w:r w:rsidR="00E45D32" w:rsidRPr="00E45D32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2</w:t>
      </w:r>
      <w:r w:rsidR="00E45D32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)</w:t>
      </w:r>
      <w:r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, </w:t>
      </w:r>
      <w:r w:rsidR="00E45D32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iron oxide</w:t>
      </w:r>
      <w:r w:rsidR="00E45D32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(Fe</w:t>
      </w:r>
      <w:r w:rsidR="00E45D32" w:rsidRPr="00E45D32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3</w:t>
      </w:r>
      <w:r w:rsidR="00E45D32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O</w:t>
      </w:r>
      <w:r w:rsidR="00E45D32" w:rsidRPr="00E45D32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4</w:t>
      </w:r>
      <w:r w:rsidR="00E45D32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)</w:t>
      </w:r>
      <w:r w:rsidR="00E45D32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,</w:t>
      </w:r>
      <w:r w:rsidR="00E45D32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="007859F6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and </w:t>
      </w:r>
      <w:r w:rsidR="00694E89" w:rsidRPr="00F25F4F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the </w:t>
      </w:r>
      <w:r w:rsidR="003C0F99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Fe</w:t>
      </w:r>
      <w:r w:rsidR="003C0F99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3</w:t>
      </w:r>
      <w:r w:rsidR="003C0F99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O</w:t>
      </w:r>
      <w:r w:rsidR="003C0F99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4</w:t>
      </w:r>
      <w:r w:rsidR="003C0F99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@SiO</w:t>
      </w:r>
      <w:r w:rsidR="003C0F99" w:rsidRPr="002703F8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2</w:t>
      </w:r>
      <w:r w:rsidR="00694E89" w:rsidRPr="00F25F4F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="00694E89" w:rsidRPr="00F25F4F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lastRenderedPageBreak/>
        <w:t>nanoparticle</w:t>
      </w:r>
      <w:r w:rsidR="00694E89" w:rsidRPr="00F71252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s</w:t>
      </w:r>
      <w:r w:rsidR="00641143" w:rsidRPr="00F71252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,</w:t>
      </w:r>
      <w:r w:rsidR="00FB63E0" w:rsidRPr="00F71252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="00641143" w:rsidRPr="00F71252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obtained using a </w:t>
      </w:r>
      <w:r w:rsidR="00FB63E0" w:rsidRPr="00F71252">
        <w:rPr>
          <w:rFonts w:ascii="Times New Roman" w:hAnsi="Times New Roman" w:cs="Times New Roman"/>
          <w:color w:val="000000" w:themeColor="text1"/>
          <w:szCs w:val="24"/>
        </w:rPr>
        <w:t xml:space="preserve">Spectrum 100 FTIR Spectrometer </w:t>
      </w:r>
      <w:r w:rsidR="00FB63E0" w:rsidRPr="00F71252">
        <w:rPr>
          <w:rFonts w:ascii="Times New Roman" w:hAnsi="Times New Roman" w:cs="Times New Roman"/>
          <w:bCs/>
          <w:szCs w:val="24"/>
        </w:rPr>
        <w:t xml:space="preserve">(Perkin Elmer, </w:t>
      </w:r>
      <w:r w:rsidR="009800E0" w:rsidRPr="00F71252">
        <w:rPr>
          <w:rFonts w:ascii="Times New Roman" w:hAnsi="Times New Roman" w:cs="Times New Roman"/>
          <w:bCs/>
          <w:szCs w:val="24"/>
        </w:rPr>
        <w:t>Wellesley</w:t>
      </w:r>
      <w:r w:rsidR="00FB63E0" w:rsidRPr="00F71252">
        <w:rPr>
          <w:rFonts w:ascii="Times New Roman" w:hAnsi="Times New Roman" w:cs="Times New Roman"/>
          <w:bCs/>
          <w:szCs w:val="24"/>
        </w:rPr>
        <w:t>, UK).</w:t>
      </w:r>
    </w:p>
    <w:p w14:paraId="112B25F2" w14:textId="77777777" w:rsidR="00FB63E0" w:rsidRDefault="00FB63E0" w:rsidP="00F25F4F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</w:p>
    <w:p w14:paraId="3F7F0FED" w14:textId="5B526C82" w:rsidR="0085456C" w:rsidRPr="00F25F4F" w:rsidRDefault="00806BDB" w:rsidP="000B46AA">
      <w:pPr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eastAsia="GulliverIT" w:hAnsi="Times New Roman" w:cs="Times New Roman"/>
          <w:b/>
          <w:color w:val="000000" w:themeColor="text1"/>
          <w:kern w:val="0"/>
          <w:szCs w:val="24"/>
        </w:rPr>
        <w:t>5</w:t>
      </w:r>
      <w:r w:rsidR="0085456C" w:rsidRPr="00F25F4F">
        <w:rPr>
          <w:rFonts w:ascii="Times New Roman" w:eastAsia="GulliverIT" w:hAnsi="Times New Roman" w:cs="Times New Roman"/>
          <w:b/>
          <w:color w:val="000000" w:themeColor="text1"/>
          <w:kern w:val="0"/>
          <w:szCs w:val="24"/>
        </w:rPr>
        <w:t xml:space="preserve">. Immobilization of tyrosinase on </w:t>
      </w:r>
      <w:r w:rsidR="00CD43AF" w:rsidRPr="00F25F4F">
        <w:rPr>
          <w:rFonts w:ascii="Times New Roman" w:eastAsia="GulliverIT" w:hAnsi="Times New Roman" w:cs="Times New Roman"/>
          <w:b/>
          <w:color w:val="000000" w:themeColor="text1"/>
          <w:kern w:val="0"/>
          <w:szCs w:val="24"/>
        </w:rPr>
        <w:t xml:space="preserve">the </w:t>
      </w:r>
      <w:r w:rsidR="0085456C" w:rsidRPr="00F25F4F">
        <w:rPr>
          <w:rFonts w:ascii="Times New Roman" w:eastAsia="GulliverIT" w:hAnsi="Times New Roman" w:cs="Times New Roman"/>
          <w:b/>
          <w:color w:val="000000" w:themeColor="text1"/>
          <w:kern w:val="0"/>
          <w:szCs w:val="24"/>
        </w:rPr>
        <w:t>magnetic nanoparticles (TYR-MNPs)</w:t>
      </w:r>
      <w:r w:rsidR="0085456C" w:rsidRPr="00F25F4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14:paraId="04BC5C44" w14:textId="302F61BB" w:rsidR="004E7316" w:rsidRDefault="0085456C" w:rsidP="000B46AA">
      <w:pPr>
        <w:snapToGrid w:val="0"/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184841">
        <w:rPr>
          <w:rFonts w:ascii="Times New Roman" w:hAnsi="Times New Roman" w:cs="Times New Roman"/>
          <w:color w:val="000000" w:themeColor="text1"/>
          <w:szCs w:val="24"/>
        </w:rPr>
        <w:t>An aliquot of 2.5</w:t>
      </w:r>
      <w:r w:rsidR="000478D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>% glutaraldehyde</w:t>
      </w:r>
      <w:r w:rsidR="00AE70E1" w:rsidRPr="00184841">
        <w:rPr>
          <w:rFonts w:ascii="Times New Roman" w:hAnsi="Times New Roman" w:cs="Times New Roman"/>
          <w:color w:val="000000" w:themeColor="text1"/>
          <w:szCs w:val="24"/>
        </w:rPr>
        <w:t xml:space="preserve"> in 0.1 M </w:t>
      </w:r>
      <w:r w:rsidR="000478D8">
        <w:rPr>
          <w:rFonts w:ascii="Times New Roman" w:hAnsi="Times New Roman" w:cs="Times New Roman"/>
          <w:color w:val="000000" w:themeColor="text1"/>
          <w:szCs w:val="24"/>
        </w:rPr>
        <w:t>phosphate buffer (PB)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CD43AF" w:rsidRPr="00184841">
        <w:rPr>
          <w:rFonts w:ascii="Times New Roman" w:hAnsi="Times New Roman" w:cs="Times New Roman"/>
          <w:color w:val="000000" w:themeColor="text1"/>
          <w:szCs w:val="24"/>
        </w:rPr>
        <w:t xml:space="preserve">10 mL, 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pH 6.0) and </w:t>
      </w:r>
      <w:bookmarkStart w:id="6" w:name="_Hlk497467422"/>
      <w:r w:rsidR="00F25F4F" w:rsidRPr="0018484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the</w:t>
      </w:r>
      <w:r w:rsidR="00F25F4F" w:rsidRPr="00184841">
        <w:rPr>
          <w:rFonts w:ascii="Times New Roman" w:eastAsia="Calibri-Bold" w:hAnsi="Times New Roman" w:cs="Times New Roman"/>
          <w:b/>
          <w:bCs/>
          <w:color w:val="000000" w:themeColor="text1"/>
          <w:kern w:val="0"/>
          <w:szCs w:val="24"/>
        </w:rPr>
        <w:t xml:space="preserve"> </w:t>
      </w:r>
      <w:r w:rsidR="00F25F4F" w:rsidRPr="0018484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Fe</w:t>
      </w:r>
      <w:r w:rsidR="00F25F4F" w:rsidRPr="0018484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3</w:t>
      </w:r>
      <w:r w:rsidR="00F25F4F" w:rsidRPr="0018484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O</w:t>
      </w:r>
      <w:r w:rsidR="00F25F4F" w:rsidRPr="0018484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4</w:t>
      </w:r>
      <w:r w:rsidR="00F25F4F" w:rsidRPr="0018484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@SiO</w:t>
      </w:r>
      <w:r w:rsidR="00F25F4F" w:rsidRPr="0018484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2</w:t>
      </w:r>
      <w:r w:rsidR="00F25F4F" w:rsidRPr="0018484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>-NH</w:t>
      </w:r>
      <w:r w:rsidR="00F25F4F" w:rsidRPr="0018484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  <w:vertAlign w:val="subscript"/>
        </w:rPr>
        <w:t>2</w:t>
      </w:r>
      <w:r w:rsidR="00F25F4F" w:rsidRPr="00184841">
        <w:rPr>
          <w:rFonts w:ascii="Times New Roman" w:eastAsia="Calibri-Bold" w:hAnsi="Times New Roman" w:cs="Times New Roman"/>
          <w:bCs/>
          <w:color w:val="000000" w:themeColor="text1"/>
          <w:kern w:val="0"/>
          <w:szCs w:val="24"/>
        </w:rPr>
        <w:t xml:space="preserve"> nanoparticles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 (MNPs</w:t>
      </w:r>
      <w:bookmarkEnd w:id="6"/>
      <w:r w:rsidR="00CD43AF" w:rsidRPr="00184841">
        <w:rPr>
          <w:rFonts w:ascii="Times New Roman" w:hAnsi="Times New Roman" w:cs="Times New Roman"/>
          <w:color w:val="000000" w:themeColor="text1"/>
          <w:szCs w:val="24"/>
        </w:rPr>
        <w:t>, 1 mg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>) were added to a centrifuge tube, and the tube was gently rotated using a MACSmix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  <w:vertAlign w:val="superscript"/>
        </w:rPr>
        <w:t>TM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 tube rotator for 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>1 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h at room temperature. 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>The resulting glutaraldehyde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>-linked MNPs were washed three times with PB to remove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 xml:space="preserve"> any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 unreacted glutaraldehyde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 xml:space="preserve">, and 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an aliquot of 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 xml:space="preserve">tyrosinase-containing 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>PB (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 xml:space="preserve">10 mL, 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>100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U 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>ʟ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>-dopa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 xml:space="preserve"> activity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) was added to the centrifuge tube, which 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>w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as gently rotated 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 xml:space="preserve">again 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for 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>24 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>h at 4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> °C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 xml:space="preserve">The resulting </w:t>
      </w:r>
      <w:r w:rsidRPr="00184841">
        <w:rPr>
          <w:rFonts w:ascii="Times New Roman" w:eastAsia="GulliverIT" w:hAnsi="Times New Roman" w:cs="Times New Roman"/>
          <w:color w:val="000000" w:themeColor="text1"/>
          <w:kern w:val="0"/>
          <w:szCs w:val="24"/>
        </w:rPr>
        <w:t>TYR-MNPs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 were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 xml:space="preserve"> magnetically separated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>then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 washed three times with PB to remove 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 xml:space="preserve">any 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unreacted tyrosinase. Finally, 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Pr="00184841">
        <w:rPr>
          <w:rFonts w:ascii="Times New Roman" w:eastAsia="GulliverIT" w:hAnsi="Times New Roman" w:cs="Times New Roman"/>
          <w:color w:val="000000" w:themeColor="text1"/>
          <w:kern w:val="0"/>
          <w:szCs w:val="24"/>
        </w:rPr>
        <w:t>TYR-MNPs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 were reconstituted 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>using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 PB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 xml:space="preserve"> (10 mL)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 and divided into aliquots of 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>1 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>mL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 xml:space="preserve">, which 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were 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 xml:space="preserve">stored 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>at 4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 xml:space="preserve">°C </w:t>
      </w:r>
      <w:r w:rsidR="004E7316" w:rsidRPr="00184841">
        <w:rPr>
          <w:rFonts w:ascii="Times New Roman" w:hAnsi="Times New Roman" w:cs="Times New Roman"/>
          <w:color w:val="000000" w:themeColor="text1"/>
          <w:szCs w:val="24"/>
        </w:rPr>
        <w:t xml:space="preserve">prior to </w:t>
      </w:r>
      <w:r w:rsidRPr="00184841">
        <w:rPr>
          <w:rFonts w:ascii="Times New Roman" w:hAnsi="Times New Roman" w:cs="Times New Roman"/>
          <w:color w:val="000000" w:themeColor="text1"/>
          <w:szCs w:val="24"/>
        </w:rPr>
        <w:t>use.</w:t>
      </w:r>
      <w:r w:rsidRPr="00F25F4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C1BA7" w:rsidRPr="00F71252">
        <w:rPr>
          <w:rFonts w:ascii="Times New Roman" w:hAnsi="Times New Roman" w:cs="Times New Roman"/>
          <w:color w:val="000000" w:themeColor="text1"/>
          <w:szCs w:val="24"/>
        </w:rPr>
        <w:t xml:space="preserve">TYR-MNPs </w:t>
      </w:r>
      <w:r w:rsidR="00641143" w:rsidRPr="00F71252">
        <w:rPr>
          <w:rFonts w:ascii="Times New Roman" w:hAnsi="Times New Roman" w:cs="Times New Roman"/>
          <w:color w:val="000000" w:themeColor="text1"/>
          <w:szCs w:val="24"/>
        </w:rPr>
        <w:t xml:space="preserve">were </w:t>
      </w:r>
      <w:r w:rsidR="006C1BA7" w:rsidRPr="00F71252">
        <w:rPr>
          <w:rFonts w:ascii="Times New Roman" w:hAnsi="Times New Roman" w:cs="Times New Roman"/>
          <w:color w:val="000000" w:themeColor="text1"/>
          <w:szCs w:val="24"/>
        </w:rPr>
        <w:t>prepared twice (labelled batch 1 and batch 2) to verify the repeatability of the preparation</w:t>
      </w:r>
      <w:r w:rsidR="008A560D" w:rsidRPr="00F71252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0039F499" w14:textId="77777777" w:rsidR="00AE70E1" w:rsidRPr="00F25F4F" w:rsidRDefault="00AE70E1" w:rsidP="0099081B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006C9B23" w14:textId="655A79C6" w:rsidR="0085456C" w:rsidRPr="00F25F4F" w:rsidRDefault="00806BDB" w:rsidP="000B46AA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GulliverIT" w:hAnsi="Times New Roman" w:cs="Times New Roman"/>
          <w:b/>
          <w:color w:val="000000" w:themeColor="text1"/>
          <w:kern w:val="0"/>
          <w:szCs w:val="24"/>
        </w:rPr>
      </w:pPr>
      <w:r>
        <w:rPr>
          <w:rFonts w:ascii="Times New Roman" w:eastAsia="GulliverIT" w:hAnsi="Times New Roman" w:cs="Times New Roman"/>
          <w:b/>
          <w:color w:val="000000" w:themeColor="text1"/>
          <w:kern w:val="0"/>
          <w:szCs w:val="24"/>
        </w:rPr>
        <w:t>6</w:t>
      </w:r>
      <w:r w:rsidR="0085456C" w:rsidRPr="00F25F4F">
        <w:rPr>
          <w:rFonts w:ascii="Times New Roman" w:eastAsia="GulliverIT" w:hAnsi="Times New Roman" w:cs="Times New Roman"/>
          <w:b/>
          <w:color w:val="000000" w:themeColor="text1"/>
          <w:kern w:val="0"/>
          <w:szCs w:val="24"/>
        </w:rPr>
        <w:t xml:space="preserve">. </w:t>
      </w:r>
      <w:r w:rsidR="004E7316" w:rsidRPr="00F25F4F">
        <w:rPr>
          <w:rFonts w:ascii="Times New Roman" w:eastAsia="GulliverIT" w:hAnsi="Times New Roman" w:cs="Times New Roman"/>
          <w:b/>
          <w:color w:val="000000" w:themeColor="text1"/>
          <w:kern w:val="0"/>
          <w:szCs w:val="24"/>
        </w:rPr>
        <w:t xml:space="preserve">Preparation of the </w:t>
      </w:r>
      <w:r w:rsidR="0085456C" w:rsidRPr="00F25F4F">
        <w:rPr>
          <w:rFonts w:ascii="Times New Roman" w:eastAsia="GulliverIT" w:hAnsi="Times New Roman" w:cs="Times New Roman"/>
          <w:b/>
          <w:color w:val="000000" w:themeColor="text1"/>
          <w:kern w:val="0"/>
          <w:szCs w:val="24"/>
        </w:rPr>
        <w:t xml:space="preserve">magnetic microplate </w:t>
      </w:r>
    </w:p>
    <w:p w14:paraId="61882C49" w14:textId="36E28124" w:rsidR="0085456C" w:rsidRPr="00184841" w:rsidRDefault="0085456C" w:rsidP="000B46AA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184841">
        <w:rPr>
          <w:rFonts w:ascii="Times New Roman" w:hAnsi="Times New Roman" w:cs="Times New Roman"/>
          <w:bCs/>
          <w:color w:val="000000" w:themeColor="text1"/>
          <w:szCs w:val="24"/>
          <w:shd w:val="clear" w:color="auto" w:fill="FFFFFF"/>
        </w:rPr>
        <w:t>Neodymium</w:t>
      </w:r>
      <w:r w:rsidRPr="00184841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 xml:space="preserve"> </w:t>
      </w:r>
      <w:r w:rsidRPr="00184841">
        <w:rPr>
          <w:rFonts w:ascii="Times New Roman" w:hAnsi="Times New Roman" w:cs="Times New Roman"/>
          <w:bCs/>
          <w:color w:val="000000" w:themeColor="text1"/>
          <w:szCs w:val="24"/>
        </w:rPr>
        <w:t>magnets</w:t>
      </w:r>
      <w:r w:rsidR="00622707">
        <w:rPr>
          <w:rFonts w:ascii="Times New Roman" w:hAnsi="Times New Roman" w:cs="Times New Roman"/>
          <w:bCs/>
          <w:color w:val="000000" w:themeColor="text1"/>
          <w:szCs w:val="24"/>
        </w:rPr>
        <w:t>,</w:t>
      </w:r>
      <w:r w:rsidRPr="00184841">
        <w:rPr>
          <w:rFonts w:ascii="Times New Roman" w:hAnsi="Times New Roman" w:cs="Times New Roman"/>
          <w:bCs/>
          <w:color w:val="000000" w:themeColor="text1"/>
          <w:szCs w:val="24"/>
        </w:rPr>
        <w:t xml:space="preserve"> 6</w:t>
      </w:r>
      <w:r w:rsidR="004E7316" w:rsidRPr="00184841">
        <w:rPr>
          <w:rFonts w:ascii="Times New Roman" w:hAnsi="Times New Roman" w:cs="Times New Roman"/>
          <w:bCs/>
          <w:color w:val="000000" w:themeColor="text1"/>
          <w:szCs w:val="24"/>
        </w:rPr>
        <w:t> </w:t>
      </w:r>
      <w:r w:rsidRPr="00184841">
        <w:rPr>
          <w:rFonts w:ascii="Times New Roman" w:hAnsi="Times New Roman" w:cs="Times New Roman"/>
          <w:bCs/>
          <w:color w:val="000000" w:themeColor="text1"/>
          <w:szCs w:val="24"/>
        </w:rPr>
        <w:t xml:space="preserve">mm in diameter </w:t>
      </w:r>
      <w:r w:rsidR="00622707">
        <w:rPr>
          <w:rFonts w:ascii="Times New Roman" w:hAnsi="Times New Roman" w:cs="Times New Roman"/>
          <w:bCs/>
          <w:color w:val="000000" w:themeColor="text1"/>
          <w:szCs w:val="24"/>
        </w:rPr>
        <w:t>and</w:t>
      </w:r>
      <w:r w:rsidR="004E7316" w:rsidRPr="00184841">
        <w:rPr>
          <w:rFonts w:ascii="Times New Roman" w:hAnsi="Times New Roman" w:cs="Times New Roman"/>
          <w:bCs/>
          <w:color w:val="000000" w:themeColor="text1"/>
          <w:szCs w:val="24"/>
        </w:rPr>
        <w:t xml:space="preserve"> 13 </w:t>
      </w:r>
      <w:r w:rsidRPr="00184841">
        <w:rPr>
          <w:rFonts w:ascii="Times New Roman" w:hAnsi="Times New Roman" w:cs="Times New Roman"/>
          <w:bCs/>
          <w:color w:val="000000" w:themeColor="text1"/>
          <w:szCs w:val="24"/>
        </w:rPr>
        <w:t>mm in length</w:t>
      </w:r>
      <w:r w:rsidR="00622707">
        <w:rPr>
          <w:rFonts w:ascii="Times New Roman" w:hAnsi="Times New Roman" w:cs="Times New Roman"/>
          <w:bCs/>
          <w:color w:val="000000" w:themeColor="text1"/>
          <w:szCs w:val="24"/>
        </w:rPr>
        <w:t>,</w:t>
      </w:r>
      <w:r w:rsidRPr="00184841">
        <w:rPr>
          <w:rFonts w:ascii="Times New Roman" w:hAnsi="Times New Roman" w:cs="Times New Roman"/>
          <w:bCs/>
          <w:color w:val="000000" w:themeColor="text1"/>
          <w:szCs w:val="24"/>
        </w:rPr>
        <w:t xml:space="preserve"> were fixed in</w:t>
      </w:r>
      <w:r w:rsidR="004E7316" w:rsidRPr="00184841">
        <w:rPr>
          <w:rFonts w:ascii="Times New Roman" w:hAnsi="Times New Roman" w:cs="Times New Roman"/>
          <w:bCs/>
          <w:color w:val="000000" w:themeColor="text1"/>
          <w:szCs w:val="24"/>
        </w:rPr>
        <w:t>to</w:t>
      </w:r>
      <w:r w:rsidRPr="00184841">
        <w:rPr>
          <w:rFonts w:ascii="Times New Roman" w:hAnsi="Times New Roman" w:cs="Times New Roman"/>
          <w:bCs/>
          <w:color w:val="000000" w:themeColor="text1"/>
          <w:szCs w:val="24"/>
        </w:rPr>
        <w:t xml:space="preserve"> the wells of a </w:t>
      </w:r>
      <w:r w:rsidR="004E7316" w:rsidRPr="00184841">
        <w:rPr>
          <w:rFonts w:ascii="Times New Roman" w:hAnsi="Times New Roman" w:cs="Times New Roman"/>
          <w:bCs/>
          <w:color w:val="000000" w:themeColor="text1"/>
          <w:szCs w:val="24"/>
        </w:rPr>
        <w:t>96-</w:t>
      </w:r>
      <w:r w:rsidRPr="00184841">
        <w:rPr>
          <w:rFonts w:ascii="Times New Roman" w:hAnsi="Times New Roman" w:cs="Times New Roman"/>
          <w:bCs/>
          <w:color w:val="000000" w:themeColor="text1"/>
          <w:szCs w:val="24"/>
        </w:rPr>
        <w:t>well microplate. The magnetic field strength of these magnets was 4.1 (±0.2</w:t>
      </w:r>
      <w:r w:rsidR="004E7316" w:rsidRPr="00184841">
        <w:rPr>
          <w:rFonts w:ascii="Times New Roman" w:hAnsi="Times New Roman" w:cs="Times New Roman"/>
          <w:bCs/>
          <w:color w:val="000000" w:themeColor="text1"/>
          <w:szCs w:val="24"/>
        </w:rPr>
        <w:t>) </w:t>
      </w:r>
      <w:r w:rsidRPr="00184841">
        <w:rPr>
          <w:rFonts w:ascii="Times New Roman" w:hAnsi="Times New Roman" w:cs="Times New Roman"/>
          <w:bCs/>
          <w:color w:val="000000" w:themeColor="text1"/>
          <w:szCs w:val="24"/>
        </w:rPr>
        <w:t>kG at the top of the microplate.</w:t>
      </w:r>
    </w:p>
    <w:p w14:paraId="083AB3FC" w14:textId="77777777" w:rsidR="004E7316" w:rsidRPr="00F25F4F" w:rsidRDefault="004E7316" w:rsidP="0099081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bCs/>
          <w:color w:val="000000" w:themeColor="text1"/>
          <w:szCs w:val="24"/>
        </w:rPr>
      </w:pPr>
    </w:p>
    <w:p w14:paraId="4017CA8E" w14:textId="745EB3B2" w:rsidR="003C0F99" w:rsidRPr="00F25F4F" w:rsidRDefault="00806BDB" w:rsidP="00F25F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7</w:t>
      </w:r>
      <w:r w:rsidR="0085456C" w:rsidRPr="00F25F4F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8C54F8" w:rsidRPr="00F25F4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4E7316" w:rsidRPr="00F25F4F">
        <w:rPr>
          <w:rFonts w:ascii="Times New Roman" w:hAnsi="Times New Roman" w:cs="Times New Roman"/>
          <w:b/>
          <w:color w:val="000000" w:themeColor="text1"/>
          <w:szCs w:val="24"/>
        </w:rPr>
        <w:t>O</w:t>
      </w:r>
      <w:r w:rsidR="008C54F8" w:rsidRPr="00F25F4F">
        <w:rPr>
          <w:rFonts w:ascii="Times New Roman" w:hAnsi="Times New Roman" w:cs="Times New Roman"/>
          <w:b/>
          <w:color w:val="000000" w:themeColor="text1"/>
          <w:szCs w:val="24"/>
        </w:rPr>
        <w:t>ptimiz</w:t>
      </w:r>
      <w:r w:rsidR="004E7316" w:rsidRPr="00F25F4F">
        <w:rPr>
          <w:rFonts w:ascii="Times New Roman" w:hAnsi="Times New Roman" w:cs="Times New Roman"/>
          <w:b/>
          <w:color w:val="000000" w:themeColor="text1"/>
          <w:szCs w:val="24"/>
        </w:rPr>
        <w:t>ation of the</w:t>
      </w:r>
      <w:r w:rsidR="008C54F8" w:rsidRPr="00F25F4F">
        <w:rPr>
          <w:rFonts w:ascii="Times New Roman" w:hAnsi="Times New Roman" w:cs="Times New Roman"/>
          <w:b/>
          <w:color w:val="000000" w:themeColor="text1"/>
          <w:szCs w:val="24"/>
        </w:rPr>
        <w:t xml:space="preserve"> reaction time </w:t>
      </w:r>
      <w:r w:rsidR="004E7316" w:rsidRPr="00F25F4F">
        <w:rPr>
          <w:rFonts w:ascii="Times New Roman" w:hAnsi="Times New Roman" w:cs="Times New Roman"/>
          <w:b/>
          <w:color w:val="000000" w:themeColor="text1"/>
          <w:szCs w:val="24"/>
        </w:rPr>
        <w:t>between ʟ</w:t>
      </w:r>
      <w:r w:rsidR="008C54F8" w:rsidRPr="00F25F4F">
        <w:rPr>
          <w:rFonts w:ascii="Times New Roman" w:hAnsi="Times New Roman" w:cs="Times New Roman"/>
          <w:b/>
          <w:color w:val="000000" w:themeColor="text1"/>
          <w:szCs w:val="24"/>
        </w:rPr>
        <w:t>-</w:t>
      </w:r>
      <w:r w:rsidR="004E7316" w:rsidRPr="00F25F4F">
        <w:rPr>
          <w:rFonts w:ascii="Times New Roman" w:hAnsi="Times New Roman" w:cs="Times New Roman"/>
          <w:b/>
          <w:color w:val="000000" w:themeColor="text1"/>
          <w:szCs w:val="24"/>
        </w:rPr>
        <w:t xml:space="preserve">dopa </w:t>
      </w:r>
      <w:r w:rsidR="008C54F8" w:rsidRPr="00F25F4F">
        <w:rPr>
          <w:rFonts w:ascii="Times New Roman" w:hAnsi="Times New Roman" w:cs="Times New Roman"/>
          <w:b/>
          <w:color w:val="000000" w:themeColor="text1"/>
          <w:szCs w:val="24"/>
        </w:rPr>
        <w:t xml:space="preserve">and </w:t>
      </w:r>
      <w:r w:rsidR="004E7316" w:rsidRPr="00F25F4F">
        <w:rPr>
          <w:rFonts w:ascii="Times New Roman" w:hAnsi="Times New Roman" w:cs="Times New Roman"/>
          <w:b/>
          <w:color w:val="000000" w:themeColor="text1"/>
          <w:szCs w:val="24"/>
        </w:rPr>
        <w:t xml:space="preserve">the </w:t>
      </w:r>
      <w:r w:rsidR="008C54F8" w:rsidRPr="00F25F4F">
        <w:rPr>
          <w:rFonts w:ascii="Times New Roman" w:hAnsi="Times New Roman" w:cs="Times New Roman"/>
          <w:b/>
          <w:color w:val="000000" w:themeColor="text1"/>
          <w:szCs w:val="24"/>
        </w:rPr>
        <w:t>TYR-MNPs</w:t>
      </w:r>
    </w:p>
    <w:p w14:paraId="6BC28D50" w14:textId="77777777" w:rsidR="0085456C" w:rsidRPr="00F25F4F" w:rsidRDefault="0085456C" w:rsidP="00F25F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F25F4F">
        <w:rPr>
          <w:rFonts w:ascii="Times New Roman" w:hAnsi="Times New Roman" w:cs="Times New Roman"/>
          <w:noProof/>
          <w:color w:val="000000" w:themeColor="text1"/>
          <w:szCs w:val="24"/>
        </w:rPr>
        <w:lastRenderedPageBreak/>
        <w:drawing>
          <wp:inline distT="0" distB="0" distL="0" distR="0" wp14:anchorId="05B348FA" wp14:editId="7186F9BD">
            <wp:extent cx="5426710" cy="3314700"/>
            <wp:effectExtent l="0" t="0" r="2540" b="0"/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71695B" w14:textId="3E1F1F52" w:rsidR="00B71AE0" w:rsidRDefault="0085456C" w:rsidP="00F25F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F25F4F">
        <w:rPr>
          <w:rFonts w:ascii="Times New Roman" w:hAnsi="Times New Roman" w:cs="Times New Roman"/>
          <w:b/>
          <w:color w:val="000000" w:themeColor="text1"/>
          <w:szCs w:val="24"/>
        </w:rPr>
        <w:t>Fig</w:t>
      </w:r>
      <w:r w:rsidR="004E7316" w:rsidRPr="00F25F4F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Pr="00F25F4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00091" w:rsidRPr="00F25F4F">
        <w:rPr>
          <w:rFonts w:ascii="Times New Roman" w:hAnsi="Times New Roman" w:cs="Times New Roman"/>
          <w:b/>
          <w:color w:val="000000" w:themeColor="text1"/>
          <w:szCs w:val="24"/>
        </w:rPr>
        <w:t>S5</w:t>
      </w:r>
      <w:r w:rsidR="004E7316" w:rsidRPr="00F25F4F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Pr="00F25F4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E7316" w:rsidRPr="00F25F4F">
        <w:rPr>
          <w:rFonts w:ascii="Times New Roman" w:hAnsi="Times New Roman" w:cs="Times New Roman"/>
          <w:color w:val="000000" w:themeColor="text1"/>
          <w:szCs w:val="24"/>
        </w:rPr>
        <w:t>R</w:t>
      </w:r>
      <w:r w:rsidR="009A15A9" w:rsidRPr="00F25F4F">
        <w:rPr>
          <w:rFonts w:ascii="Times New Roman" w:hAnsi="Times New Roman" w:cs="Times New Roman"/>
          <w:color w:val="000000" w:themeColor="text1"/>
          <w:szCs w:val="24"/>
        </w:rPr>
        <w:t xml:space="preserve">elationship between the formation of </w:t>
      </w:r>
      <w:r w:rsidR="00AE70E1">
        <w:rPr>
          <w:rFonts w:ascii="Times New Roman" w:hAnsi="Times New Roman" w:cs="Times New Roman"/>
          <w:color w:val="000000" w:themeColor="text1"/>
          <w:szCs w:val="24"/>
        </w:rPr>
        <w:t>dopachrome</w:t>
      </w:r>
      <w:r w:rsidR="00AE70E1" w:rsidRPr="00F25F4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A15A9" w:rsidRPr="00F25F4F">
        <w:rPr>
          <w:rFonts w:ascii="Times New Roman" w:hAnsi="Times New Roman" w:cs="Times New Roman"/>
          <w:color w:val="000000" w:themeColor="text1"/>
          <w:szCs w:val="24"/>
        </w:rPr>
        <w:t xml:space="preserve">and </w:t>
      </w:r>
      <w:r w:rsidR="004E7316" w:rsidRPr="00F25F4F"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="009A15A9" w:rsidRPr="00F25F4F">
        <w:rPr>
          <w:rFonts w:ascii="Times New Roman" w:hAnsi="Times New Roman" w:cs="Times New Roman"/>
          <w:color w:val="000000" w:themeColor="text1"/>
          <w:szCs w:val="24"/>
        </w:rPr>
        <w:t>reaction time</w:t>
      </w:r>
    </w:p>
    <w:p w14:paraId="6A2F46A1" w14:textId="77777777" w:rsidR="00B71AE0" w:rsidRDefault="00B71AE0" w:rsidP="00F25F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6BD1BEC9" w14:textId="77777777" w:rsidR="00774BDB" w:rsidRDefault="00774BDB" w:rsidP="00B71AE0">
      <w:pPr>
        <w:pStyle w:val="EndNoteBibliography"/>
        <w:rPr>
          <w:rFonts w:ascii="Times New Roman" w:hAnsi="Times New Roman" w:cs="Times New Roman"/>
          <w:color w:val="000000" w:themeColor="text1"/>
          <w:szCs w:val="24"/>
        </w:rPr>
      </w:pPr>
    </w:p>
    <w:p w14:paraId="689111BD" w14:textId="4B01571E" w:rsidR="00774BDB" w:rsidRPr="000478D8" w:rsidRDefault="00774BDB" w:rsidP="00B71AE0">
      <w:pPr>
        <w:pStyle w:val="EndNoteBibliography"/>
        <w:rPr>
          <w:rFonts w:ascii="Times New Roman" w:hAnsi="Times New Roman" w:cs="Times New Roman"/>
          <w:color w:val="000000" w:themeColor="text1"/>
          <w:szCs w:val="24"/>
        </w:rPr>
      </w:pPr>
      <w:r w:rsidRPr="000478D8">
        <w:rPr>
          <w:rFonts w:ascii="Times New Roman" w:hAnsi="Times New Roman" w:cs="Times New Roman"/>
          <w:color w:val="000000" w:themeColor="text1"/>
          <w:szCs w:val="24"/>
        </w:rPr>
        <w:t>Reference</w:t>
      </w:r>
    </w:p>
    <w:p w14:paraId="220D0730" w14:textId="0D77FAEF" w:rsidR="00C62857" w:rsidRPr="00D52B17" w:rsidRDefault="00B71AE0" w:rsidP="00C62857">
      <w:pPr>
        <w:pStyle w:val="EndNoteBibliography"/>
        <w:rPr>
          <w:rFonts w:ascii="Times New Roman" w:hAnsi="Times New Roman" w:cs="Times New Roman"/>
          <w:szCs w:val="24"/>
        </w:rPr>
      </w:pPr>
      <w:r w:rsidRPr="00D52B17">
        <w:rPr>
          <w:rFonts w:ascii="Times New Roman" w:hAnsi="Times New Roman" w:cs="Times New Roman"/>
          <w:color w:val="000000" w:themeColor="text1"/>
          <w:szCs w:val="24"/>
        </w:rPr>
        <w:fldChar w:fldCharType="begin"/>
      </w:r>
      <w:r w:rsidRPr="00D52B17">
        <w:rPr>
          <w:rFonts w:ascii="Times New Roman" w:hAnsi="Times New Roman" w:cs="Times New Roman"/>
          <w:color w:val="000000" w:themeColor="text1"/>
          <w:szCs w:val="24"/>
        </w:rPr>
        <w:instrText xml:space="preserve"> ADDIN EN.REFLIST </w:instrText>
      </w:r>
      <w:r w:rsidRPr="00D52B17">
        <w:rPr>
          <w:rFonts w:ascii="Times New Roman" w:hAnsi="Times New Roman" w:cs="Times New Roman"/>
          <w:color w:val="000000" w:themeColor="text1"/>
          <w:szCs w:val="24"/>
        </w:rPr>
        <w:fldChar w:fldCharType="separate"/>
      </w:r>
      <w:r w:rsidR="00C62857" w:rsidRPr="00D52B17">
        <w:rPr>
          <w:rFonts w:ascii="Times New Roman" w:hAnsi="Times New Roman" w:cs="Times New Roman"/>
          <w:szCs w:val="24"/>
        </w:rPr>
        <w:t>(1)</w:t>
      </w:r>
      <w:r w:rsidR="00C62857" w:rsidRPr="00D52B17">
        <w:rPr>
          <w:rFonts w:ascii="Times New Roman" w:hAnsi="Times New Roman" w:cs="Times New Roman"/>
          <w:szCs w:val="24"/>
        </w:rPr>
        <w:tab/>
        <w:t xml:space="preserve">Liu, L.; Yuan, M.; Huang, S.; Li, J.; Li, D.; Zhao, L., </w:t>
      </w:r>
      <w:r w:rsidR="00D52B17" w:rsidRPr="00D52B17">
        <w:rPr>
          <w:rFonts w:ascii="Times New Roman" w:hAnsi="Times New Roman" w:cs="Times New Roman"/>
          <w:i/>
        </w:rPr>
        <w:t>Appl. Sci.</w:t>
      </w:r>
      <w:r w:rsidR="00D52B17" w:rsidRPr="00D52B17">
        <w:rPr>
          <w:rFonts w:ascii="Times New Roman" w:hAnsi="Times New Roman" w:cs="Times New Roman"/>
        </w:rPr>
        <w:t xml:space="preserve"> </w:t>
      </w:r>
      <w:r w:rsidR="00D52B17" w:rsidRPr="00D52B17">
        <w:rPr>
          <w:rFonts w:ascii="Times New Roman" w:hAnsi="Times New Roman" w:cs="Times New Roman"/>
          <w:b/>
        </w:rPr>
        <w:t>2018</w:t>
      </w:r>
      <w:r w:rsidR="00D52B17" w:rsidRPr="00D52B17">
        <w:rPr>
          <w:rFonts w:ascii="Times New Roman" w:hAnsi="Times New Roman" w:cs="Times New Roman"/>
        </w:rPr>
        <w:t>, 8, 158</w:t>
      </w:r>
      <w:r w:rsidR="00D52B17">
        <w:rPr>
          <w:rFonts w:ascii="Times New Roman" w:hAnsi="Times New Roman" w:cs="Times New Roman"/>
        </w:rPr>
        <w:t xml:space="preserve"> (</w:t>
      </w:r>
      <w:r w:rsidR="00D52B17" w:rsidRPr="00D52B17">
        <w:rPr>
          <w:rFonts w:ascii="Times New Roman" w:hAnsi="Times New Roman" w:cs="Times New Roman"/>
        </w:rPr>
        <w:t xml:space="preserve"> doi:10.3390/app8020158</w:t>
      </w:r>
      <w:r w:rsidR="00D52B17">
        <w:rPr>
          <w:rFonts w:ascii="Times New Roman" w:hAnsi="Times New Roman" w:cs="Times New Roman"/>
        </w:rPr>
        <w:t>)</w:t>
      </w:r>
    </w:p>
    <w:p w14:paraId="21B42D33" w14:textId="4EB23E2B" w:rsidR="0085456C" w:rsidRDefault="00B71AE0" w:rsidP="00F25F4F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D52B17">
        <w:rPr>
          <w:rFonts w:ascii="Times New Roman" w:hAnsi="Times New Roman" w:cs="Times New Roman"/>
          <w:color w:val="000000" w:themeColor="text1"/>
          <w:szCs w:val="24"/>
        </w:rPr>
        <w:fldChar w:fldCharType="end"/>
      </w:r>
    </w:p>
    <w:sectPr w:rsidR="008545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40118" w16cid:durableId="1EC0F70E"/>
  <w16cid:commentId w16cid:paraId="139D6F2C" w16cid:durableId="1EC0F734"/>
  <w16cid:commentId w16cid:paraId="6051A3C2" w16cid:durableId="1EC0F768"/>
  <w16cid:commentId w16cid:paraId="04886CE9" w16cid:durableId="1EC0F7ED"/>
  <w16cid:commentId w16cid:paraId="1A1831D5" w16cid:durableId="1EC0F8FD"/>
  <w16cid:commentId w16cid:paraId="09B0EFA2" w16cid:durableId="1EC0F92C"/>
  <w16cid:commentId w16cid:paraId="385F34E7" w16cid:durableId="1EC0F9C8"/>
  <w16cid:commentId w16cid:paraId="3D3A6015" w16cid:durableId="1EC115B9"/>
  <w16cid:commentId w16cid:paraId="3A93CEBB" w16cid:durableId="1EC115EC"/>
  <w16cid:commentId w16cid:paraId="58E8E264" w16cid:durableId="1EC11569"/>
  <w16cid:commentId w16cid:paraId="786C718E" w16cid:durableId="1EC0FF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00825" w14:textId="77777777" w:rsidR="0064293D" w:rsidRDefault="0064293D">
      <w:r>
        <w:separator/>
      </w:r>
    </w:p>
  </w:endnote>
  <w:endnote w:type="continuationSeparator" w:id="0">
    <w:p w14:paraId="6A47DC84" w14:textId="77777777" w:rsidR="0064293D" w:rsidRDefault="0064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liverI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DB9AF" w14:textId="77777777" w:rsidR="00556CC3" w:rsidRDefault="00556CC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FFB46" w14:textId="77777777" w:rsidR="00556CC3" w:rsidRDefault="00556CC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9ABA2" w14:textId="77777777" w:rsidR="00556CC3" w:rsidRDefault="00556CC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C16CC" w14:textId="77777777" w:rsidR="0064293D" w:rsidRDefault="0064293D">
      <w:r>
        <w:separator/>
      </w:r>
    </w:p>
  </w:footnote>
  <w:footnote w:type="continuationSeparator" w:id="0">
    <w:p w14:paraId="16B67393" w14:textId="77777777" w:rsidR="0064293D" w:rsidRDefault="00642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C74AE" w14:textId="77777777" w:rsidR="00556CC3" w:rsidRDefault="00556CC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A86A9" w14:textId="77777777" w:rsidR="00556CC3" w:rsidRDefault="00556CC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A716" w14:textId="77777777" w:rsidR="00556CC3" w:rsidRDefault="00556CC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86624"/>
    <w:multiLevelType w:val="hybridMultilevel"/>
    <w:tmpl w:val="A2E01526"/>
    <w:lvl w:ilvl="0" w:tplc="CE4A6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60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6F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CB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8E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8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06D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C2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E8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2F52C3"/>
    <w:multiLevelType w:val="hybridMultilevel"/>
    <w:tmpl w:val="F3D25D68"/>
    <w:lvl w:ilvl="0" w:tplc="BED21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reen chemistry letter and review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zzvx0zfz5wtfsedasv5srts5xswdwrzwv9f&quot;&gt;reference&lt;record-ids&gt;&lt;item&gt;13066&lt;/item&gt;&lt;/record-ids&gt;&lt;/item&gt;&lt;/Libraries&gt;"/>
  </w:docVars>
  <w:rsids>
    <w:rsidRoot w:val="00E05619"/>
    <w:rsid w:val="000478D8"/>
    <w:rsid w:val="000968CF"/>
    <w:rsid w:val="000B46AA"/>
    <w:rsid w:val="0010132C"/>
    <w:rsid w:val="00153A3F"/>
    <w:rsid w:val="00176FC9"/>
    <w:rsid w:val="001842B5"/>
    <w:rsid w:val="00184841"/>
    <w:rsid w:val="001C397E"/>
    <w:rsid w:val="00214D24"/>
    <w:rsid w:val="002173FD"/>
    <w:rsid w:val="00235E76"/>
    <w:rsid w:val="0025059B"/>
    <w:rsid w:val="00265ABC"/>
    <w:rsid w:val="00265BC2"/>
    <w:rsid w:val="002703F8"/>
    <w:rsid w:val="002B7AD9"/>
    <w:rsid w:val="002C2724"/>
    <w:rsid w:val="002C5D61"/>
    <w:rsid w:val="002E7CE1"/>
    <w:rsid w:val="00300B1E"/>
    <w:rsid w:val="003534A9"/>
    <w:rsid w:val="00380244"/>
    <w:rsid w:val="00396E6A"/>
    <w:rsid w:val="003B7B67"/>
    <w:rsid w:val="003C0F99"/>
    <w:rsid w:val="00433697"/>
    <w:rsid w:val="00433B3F"/>
    <w:rsid w:val="00442D49"/>
    <w:rsid w:val="00444659"/>
    <w:rsid w:val="004B269A"/>
    <w:rsid w:val="004E7316"/>
    <w:rsid w:val="004F596F"/>
    <w:rsid w:val="00515994"/>
    <w:rsid w:val="00556CC3"/>
    <w:rsid w:val="00595F84"/>
    <w:rsid w:val="005F3BCE"/>
    <w:rsid w:val="00622707"/>
    <w:rsid w:val="00641143"/>
    <w:rsid w:val="0064293D"/>
    <w:rsid w:val="00690027"/>
    <w:rsid w:val="00694E89"/>
    <w:rsid w:val="006C1BA7"/>
    <w:rsid w:val="006D1B91"/>
    <w:rsid w:val="00747060"/>
    <w:rsid w:val="00774BDB"/>
    <w:rsid w:val="007859F6"/>
    <w:rsid w:val="00790334"/>
    <w:rsid w:val="00790B5A"/>
    <w:rsid w:val="007E7C99"/>
    <w:rsid w:val="00806BDB"/>
    <w:rsid w:val="00831335"/>
    <w:rsid w:val="0085456C"/>
    <w:rsid w:val="00881937"/>
    <w:rsid w:val="00884116"/>
    <w:rsid w:val="0089654F"/>
    <w:rsid w:val="008A560D"/>
    <w:rsid w:val="008B666F"/>
    <w:rsid w:val="008C0E3B"/>
    <w:rsid w:val="008C54F8"/>
    <w:rsid w:val="00912CF9"/>
    <w:rsid w:val="009800E0"/>
    <w:rsid w:val="00984D11"/>
    <w:rsid w:val="0099081B"/>
    <w:rsid w:val="009A15A9"/>
    <w:rsid w:val="00A25D64"/>
    <w:rsid w:val="00A461CE"/>
    <w:rsid w:val="00A77C40"/>
    <w:rsid w:val="00AE072D"/>
    <w:rsid w:val="00AE70E1"/>
    <w:rsid w:val="00B01D73"/>
    <w:rsid w:val="00B71AE0"/>
    <w:rsid w:val="00B9158B"/>
    <w:rsid w:val="00B9521F"/>
    <w:rsid w:val="00BC0A15"/>
    <w:rsid w:val="00BE322B"/>
    <w:rsid w:val="00C116B4"/>
    <w:rsid w:val="00C2193D"/>
    <w:rsid w:val="00C23042"/>
    <w:rsid w:val="00C33C31"/>
    <w:rsid w:val="00C62857"/>
    <w:rsid w:val="00C830B9"/>
    <w:rsid w:val="00C92C3C"/>
    <w:rsid w:val="00CA021E"/>
    <w:rsid w:val="00CD43AF"/>
    <w:rsid w:val="00CD64B0"/>
    <w:rsid w:val="00D33D1B"/>
    <w:rsid w:val="00D42CA0"/>
    <w:rsid w:val="00D52B17"/>
    <w:rsid w:val="00D806AE"/>
    <w:rsid w:val="00E00091"/>
    <w:rsid w:val="00E05619"/>
    <w:rsid w:val="00E34679"/>
    <w:rsid w:val="00E45D32"/>
    <w:rsid w:val="00E607AE"/>
    <w:rsid w:val="00E6728A"/>
    <w:rsid w:val="00EC404D"/>
    <w:rsid w:val="00F25F4F"/>
    <w:rsid w:val="00F41861"/>
    <w:rsid w:val="00F42EDA"/>
    <w:rsid w:val="00F71252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3173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9158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E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0F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C0F99"/>
    <w:pPr>
      <w:jc w:val="center"/>
    </w:pPr>
    <w:rPr>
      <w:rFonts w:ascii="Times New Roman" w:hAnsi="Times New Roman" w:cs="Times New Roman"/>
      <w:szCs w:val="24"/>
    </w:rPr>
  </w:style>
  <w:style w:type="character" w:customStyle="1" w:styleId="a4">
    <w:name w:val="註釋標題 字元"/>
    <w:basedOn w:val="a0"/>
    <w:link w:val="a3"/>
    <w:uiPriority w:val="99"/>
    <w:rsid w:val="003C0F99"/>
    <w:rPr>
      <w:rFonts w:ascii="Times New Roman" w:hAnsi="Times New Roman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3C0F99"/>
    <w:pPr>
      <w:ind w:leftChars="1800" w:left="100"/>
    </w:pPr>
    <w:rPr>
      <w:rFonts w:ascii="Times New Roman" w:hAnsi="Times New Roman" w:cs="Times New Roman"/>
      <w:szCs w:val="24"/>
    </w:rPr>
  </w:style>
  <w:style w:type="character" w:customStyle="1" w:styleId="a6">
    <w:name w:val="結語 字元"/>
    <w:basedOn w:val="a0"/>
    <w:link w:val="a5"/>
    <w:uiPriority w:val="99"/>
    <w:rsid w:val="003C0F99"/>
    <w:rPr>
      <w:rFonts w:ascii="Times New Roman" w:hAnsi="Times New Roman" w:cs="Times New Roman"/>
      <w:szCs w:val="24"/>
    </w:rPr>
  </w:style>
  <w:style w:type="character" w:customStyle="1" w:styleId="langwithname">
    <w:name w:val="langwithname"/>
    <w:basedOn w:val="a0"/>
    <w:rsid w:val="00881937"/>
  </w:style>
  <w:style w:type="character" w:customStyle="1" w:styleId="10">
    <w:name w:val="標題 1 字元"/>
    <w:basedOn w:val="a0"/>
    <w:link w:val="1"/>
    <w:uiPriority w:val="9"/>
    <w:rsid w:val="00B9158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F4186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41861"/>
  </w:style>
  <w:style w:type="character" w:customStyle="1" w:styleId="a9">
    <w:name w:val="註解文字 字元"/>
    <w:basedOn w:val="a0"/>
    <w:link w:val="a8"/>
    <w:uiPriority w:val="99"/>
    <w:semiHidden/>
    <w:rsid w:val="00F41861"/>
  </w:style>
  <w:style w:type="paragraph" w:styleId="aa">
    <w:name w:val="annotation subject"/>
    <w:basedOn w:val="a8"/>
    <w:next w:val="a8"/>
    <w:link w:val="ab"/>
    <w:uiPriority w:val="99"/>
    <w:semiHidden/>
    <w:unhideWhenUsed/>
    <w:rsid w:val="00F4186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4186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41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4186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B9521F"/>
    <w:rPr>
      <w:color w:val="808080"/>
    </w:rPr>
  </w:style>
  <w:style w:type="paragraph" w:styleId="af">
    <w:name w:val="header"/>
    <w:basedOn w:val="a"/>
    <w:link w:val="af0"/>
    <w:uiPriority w:val="99"/>
    <w:unhideWhenUsed/>
    <w:rsid w:val="0043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33B3F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3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33B3F"/>
    <w:rPr>
      <w:sz w:val="20"/>
      <w:szCs w:val="20"/>
    </w:rPr>
  </w:style>
  <w:style w:type="paragraph" w:styleId="af3">
    <w:name w:val="List Paragraph"/>
    <w:basedOn w:val="a"/>
    <w:uiPriority w:val="34"/>
    <w:qFormat/>
    <w:rsid w:val="00C23042"/>
    <w:pPr>
      <w:ind w:leftChars="200" w:left="480"/>
    </w:pPr>
  </w:style>
  <w:style w:type="paragraph" w:styleId="af4">
    <w:name w:val="Revision"/>
    <w:hidden/>
    <w:uiPriority w:val="99"/>
    <w:semiHidden/>
    <w:rsid w:val="00B01D73"/>
  </w:style>
  <w:style w:type="character" w:customStyle="1" w:styleId="30">
    <w:name w:val="標題 3 字元"/>
    <w:basedOn w:val="a0"/>
    <w:link w:val="3"/>
    <w:uiPriority w:val="9"/>
    <w:semiHidden/>
    <w:rsid w:val="00FB63E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fc1">
    <w:name w:val="fc1"/>
    <w:basedOn w:val="a0"/>
    <w:rsid w:val="00CD64B0"/>
  </w:style>
  <w:style w:type="character" w:customStyle="1" w:styleId="af5">
    <w:name w:val="_"/>
    <w:basedOn w:val="a0"/>
    <w:rsid w:val="00CD64B0"/>
  </w:style>
  <w:style w:type="character" w:customStyle="1" w:styleId="ff4">
    <w:name w:val="ff4"/>
    <w:basedOn w:val="a0"/>
    <w:rsid w:val="00CD64B0"/>
  </w:style>
  <w:style w:type="character" w:customStyle="1" w:styleId="ls17">
    <w:name w:val="ls17"/>
    <w:basedOn w:val="a0"/>
    <w:rsid w:val="00CD64B0"/>
  </w:style>
  <w:style w:type="character" w:customStyle="1" w:styleId="lsc4">
    <w:name w:val="lsc4"/>
    <w:basedOn w:val="a0"/>
    <w:rsid w:val="00CD64B0"/>
  </w:style>
  <w:style w:type="character" w:customStyle="1" w:styleId="ff1">
    <w:name w:val="ff1"/>
    <w:basedOn w:val="a0"/>
    <w:rsid w:val="00CD64B0"/>
  </w:style>
  <w:style w:type="character" w:customStyle="1" w:styleId="ls15">
    <w:name w:val="ls15"/>
    <w:basedOn w:val="a0"/>
    <w:rsid w:val="00CD64B0"/>
  </w:style>
  <w:style w:type="character" w:customStyle="1" w:styleId="ls1f">
    <w:name w:val="ls1f"/>
    <w:basedOn w:val="a0"/>
    <w:rsid w:val="00CD64B0"/>
  </w:style>
  <w:style w:type="character" w:customStyle="1" w:styleId="lsab">
    <w:name w:val="lsab"/>
    <w:basedOn w:val="a0"/>
    <w:rsid w:val="00CD64B0"/>
  </w:style>
  <w:style w:type="character" w:customStyle="1" w:styleId="ff5">
    <w:name w:val="ff5"/>
    <w:basedOn w:val="a0"/>
    <w:rsid w:val="00CD64B0"/>
  </w:style>
  <w:style w:type="character" w:customStyle="1" w:styleId="ls8a">
    <w:name w:val="ls8a"/>
    <w:basedOn w:val="a0"/>
    <w:rsid w:val="00CD64B0"/>
  </w:style>
  <w:style w:type="character" w:customStyle="1" w:styleId="ls86">
    <w:name w:val="ls86"/>
    <w:basedOn w:val="a0"/>
    <w:rsid w:val="00CD64B0"/>
  </w:style>
  <w:style w:type="character" w:customStyle="1" w:styleId="lse3">
    <w:name w:val="lse3"/>
    <w:basedOn w:val="a0"/>
    <w:rsid w:val="00CD64B0"/>
  </w:style>
  <w:style w:type="character" w:customStyle="1" w:styleId="ls43">
    <w:name w:val="ls43"/>
    <w:basedOn w:val="a0"/>
    <w:rsid w:val="00CD64B0"/>
  </w:style>
  <w:style w:type="character" w:customStyle="1" w:styleId="lsf3">
    <w:name w:val="lsf3"/>
    <w:basedOn w:val="a0"/>
    <w:rsid w:val="00CD64B0"/>
  </w:style>
  <w:style w:type="character" w:customStyle="1" w:styleId="lsaf">
    <w:name w:val="lsaf"/>
    <w:basedOn w:val="a0"/>
    <w:rsid w:val="00CD64B0"/>
  </w:style>
  <w:style w:type="character" w:customStyle="1" w:styleId="lsa1">
    <w:name w:val="lsa1"/>
    <w:basedOn w:val="a0"/>
    <w:rsid w:val="00CD64B0"/>
  </w:style>
  <w:style w:type="character" w:customStyle="1" w:styleId="lsc9">
    <w:name w:val="lsc9"/>
    <w:basedOn w:val="a0"/>
    <w:rsid w:val="00CD64B0"/>
  </w:style>
  <w:style w:type="character" w:customStyle="1" w:styleId="lsa6">
    <w:name w:val="lsa6"/>
    <w:basedOn w:val="a0"/>
    <w:rsid w:val="00CD64B0"/>
  </w:style>
  <w:style w:type="character" w:customStyle="1" w:styleId="lsf5">
    <w:name w:val="lsf5"/>
    <w:basedOn w:val="a0"/>
    <w:rsid w:val="00CD64B0"/>
  </w:style>
  <w:style w:type="character" w:customStyle="1" w:styleId="lsf7">
    <w:name w:val="lsf7"/>
    <w:basedOn w:val="a0"/>
    <w:rsid w:val="00CD64B0"/>
  </w:style>
  <w:style w:type="character" w:customStyle="1" w:styleId="lsf8">
    <w:name w:val="lsf8"/>
    <w:basedOn w:val="a0"/>
    <w:rsid w:val="00CD64B0"/>
  </w:style>
  <w:style w:type="character" w:customStyle="1" w:styleId="ls9d">
    <w:name w:val="ls9d"/>
    <w:basedOn w:val="a0"/>
    <w:rsid w:val="00CD64B0"/>
  </w:style>
  <w:style w:type="character" w:customStyle="1" w:styleId="lsfa">
    <w:name w:val="lsfa"/>
    <w:basedOn w:val="a0"/>
    <w:rsid w:val="00CD64B0"/>
  </w:style>
  <w:style w:type="character" w:customStyle="1" w:styleId="lsf9">
    <w:name w:val="lsf9"/>
    <w:basedOn w:val="a0"/>
    <w:rsid w:val="00CD64B0"/>
  </w:style>
  <w:style w:type="character" w:customStyle="1" w:styleId="lsfc">
    <w:name w:val="lsfc"/>
    <w:basedOn w:val="a0"/>
    <w:rsid w:val="00CD64B0"/>
  </w:style>
  <w:style w:type="character" w:styleId="af6">
    <w:name w:val="Hyperlink"/>
    <w:basedOn w:val="a0"/>
    <w:uiPriority w:val="99"/>
    <w:unhideWhenUsed/>
    <w:rsid w:val="00CD64B0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B71AE0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B71AE0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B71AE0"/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B71AE0"/>
    <w:rPr>
      <w:rFonts w:ascii="Calibri" w:hAnsi="Calibri"/>
      <w:noProof/>
    </w:rPr>
  </w:style>
  <w:style w:type="paragraph" w:customStyle="1" w:styleId="Affiliation">
    <w:name w:val="Affiliation"/>
    <w:basedOn w:val="a"/>
    <w:qFormat/>
    <w:rsid w:val="0089654F"/>
    <w:pPr>
      <w:widowControl/>
      <w:spacing w:before="240" w:line="360" w:lineRule="auto"/>
    </w:pPr>
    <w:rPr>
      <w:rFonts w:ascii="Times New Roman" w:hAnsi="Times New Roman" w:cs="Times New Roman"/>
      <w:i/>
      <w:kern w:val="0"/>
      <w:szCs w:val="24"/>
      <w:lang w:eastAsia="en-GB"/>
    </w:rPr>
  </w:style>
  <w:style w:type="character" w:styleId="af7">
    <w:name w:val="Strong"/>
    <w:basedOn w:val="a0"/>
    <w:uiPriority w:val="22"/>
    <w:qFormat/>
    <w:rsid w:val="00896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23526;&#39511;&#23460;\&#23526;&#39511;&#23460;&#25976;&#25818;-&#38515;&#20339;&#20736;\19--106011718\time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232823077642678"/>
          <c:y val="6.7394018929452001E-2"/>
          <c:w val="0.7006465204523864"/>
          <c:h val="0.72530572216379086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 w="19050">
                <a:solidFill>
                  <a:srgbClr val="4F81BD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工作表1!$E$2:$E$20</c:f>
                <c:numCache>
                  <c:formatCode>General</c:formatCode>
                  <c:ptCount val="19"/>
                  <c:pt idx="0">
                    <c:v>4.9497474683057776E-4</c:v>
                  </c:pt>
                  <c:pt idx="1">
                    <c:v>1.6263455967290568E-3</c:v>
                  </c:pt>
                  <c:pt idx="2">
                    <c:v>1.2020815280171259E-3</c:v>
                  </c:pt>
                  <c:pt idx="3">
                    <c:v>2.8284271247461728E-4</c:v>
                  </c:pt>
                  <c:pt idx="4">
                    <c:v>4.9497474683057776E-4</c:v>
                  </c:pt>
                  <c:pt idx="5">
                    <c:v>2.8284271247461728E-4</c:v>
                  </c:pt>
                  <c:pt idx="6">
                    <c:v>4.2426406871193083E-4</c:v>
                  </c:pt>
                  <c:pt idx="7">
                    <c:v>3.5355339059327408E-4</c:v>
                  </c:pt>
                  <c:pt idx="8">
                    <c:v>1.8384776310850272E-3</c:v>
                  </c:pt>
                  <c:pt idx="9">
                    <c:v>4.2426406871193083E-4</c:v>
                  </c:pt>
                  <c:pt idx="10">
                    <c:v>7.0710678118654816E-4</c:v>
                  </c:pt>
                  <c:pt idx="11">
                    <c:v>4.2426406871193083E-4</c:v>
                  </c:pt>
                  <c:pt idx="12">
                    <c:v>8.485281374238519E-4</c:v>
                  </c:pt>
                  <c:pt idx="13">
                    <c:v>5.6568542494923456E-4</c:v>
                  </c:pt>
                  <c:pt idx="14">
                    <c:v>5.6568542494923456E-4</c:v>
                  </c:pt>
                  <c:pt idx="15">
                    <c:v>1.2020815280171259E-3</c:v>
                  </c:pt>
                  <c:pt idx="16">
                    <c:v>5.6568542494923456E-4</c:v>
                  </c:pt>
                  <c:pt idx="17">
                    <c:v>0</c:v>
                  </c:pt>
                  <c:pt idx="18">
                    <c:v>2.1213203435597035E-4</c:v>
                  </c:pt>
                </c:numCache>
              </c:numRef>
            </c:plus>
            <c:minus>
              <c:numRef>
                <c:f>工作表1!$E$2:$E$20</c:f>
                <c:numCache>
                  <c:formatCode>General</c:formatCode>
                  <c:ptCount val="19"/>
                  <c:pt idx="0">
                    <c:v>4.9497474683057776E-4</c:v>
                  </c:pt>
                  <c:pt idx="1">
                    <c:v>1.6263455967290568E-3</c:v>
                  </c:pt>
                  <c:pt idx="2">
                    <c:v>1.2020815280171259E-3</c:v>
                  </c:pt>
                  <c:pt idx="3">
                    <c:v>2.8284271247461728E-4</c:v>
                  </c:pt>
                  <c:pt idx="4">
                    <c:v>4.9497474683057776E-4</c:v>
                  </c:pt>
                  <c:pt idx="5">
                    <c:v>2.8284271247461728E-4</c:v>
                  </c:pt>
                  <c:pt idx="6">
                    <c:v>4.2426406871193083E-4</c:v>
                  </c:pt>
                  <c:pt idx="7">
                    <c:v>3.5355339059327408E-4</c:v>
                  </c:pt>
                  <c:pt idx="8">
                    <c:v>1.8384776310850272E-3</c:v>
                  </c:pt>
                  <c:pt idx="9">
                    <c:v>4.2426406871193083E-4</c:v>
                  </c:pt>
                  <c:pt idx="10">
                    <c:v>7.0710678118654816E-4</c:v>
                  </c:pt>
                  <c:pt idx="11">
                    <c:v>4.2426406871193083E-4</c:v>
                  </c:pt>
                  <c:pt idx="12">
                    <c:v>8.485281374238519E-4</c:v>
                  </c:pt>
                  <c:pt idx="13">
                    <c:v>5.6568542494923456E-4</c:v>
                  </c:pt>
                  <c:pt idx="14">
                    <c:v>5.6568542494923456E-4</c:v>
                  </c:pt>
                  <c:pt idx="15">
                    <c:v>1.2020815280171259E-3</c:v>
                  </c:pt>
                  <c:pt idx="16">
                    <c:v>5.6568542494923456E-4</c:v>
                  </c:pt>
                  <c:pt idx="17">
                    <c:v>0</c:v>
                  </c:pt>
                  <c:pt idx="18">
                    <c:v>2.1213203435597035E-4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工作表1!$A$2:$A$20</c:f>
              <c:numCache>
                <c:formatCode>General</c:formatCode>
                <c:ptCount val="19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  <c:pt idx="9">
                  <c:v>270</c:v>
                </c:pt>
                <c:pt idx="10">
                  <c:v>300</c:v>
                </c:pt>
                <c:pt idx="11">
                  <c:v>330</c:v>
                </c:pt>
                <c:pt idx="12">
                  <c:v>360</c:v>
                </c:pt>
                <c:pt idx="13">
                  <c:v>390</c:v>
                </c:pt>
                <c:pt idx="14">
                  <c:v>420</c:v>
                </c:pt>
                <c:pt idx="15">
                  <c:v>450</c:v>
                </c:pt>
                <c:pt idx="16">
                  <c:v>480</c:v>
                </c:pt>
                <c:pt idx="17">
                  <c:v>510</c:v>
                </c:pt>
                <c:pt idx="18">
                  <c:v>540</c:v>
                </c:pt>
              </c:numCache>
            </c:numRef>
          </c:xVal>
          <c:yVal>
            <c:numRef>
              <c:f>工作表1!$D$2:$D$20</c:f>
              <c:numCache>
                <c:formatCode>General</c:formatCode>
                <c:ptCount val="19"/>
                <c:pt idx="0">
                  <c:v>6.8250000000000005E-2</c:v>
                </c:pt>
                <c:pt idx="1">
                  <c:v>7.2450000000000001E-2</c:v>
                </c:pt>
                <c:pt idx="2">
                  <c:v>7.594999999999999E-2</c:v>
                </c:pt>
                <c:pt idx="3">
                  <c:v>7.9600000000000004E-2</c:v>
                </c:pt>
                <c:pt idx="4">
                  <c:v>8.2850000000000007E-2</c:v>
                </c:pt>
                <c:pt idx="5">
                  <c:v>8.7100000000000011E-2</c:v>
                </c:pt>
                <c:pt idx="6">
                  <c:v>9.0200000000000002E-2</c:v>
                </c:pt>
                <c:pt idx="7">
                  <c:v>9.3649999999999997E-2</c:v>
                </c:pt>
                <c:pt idx="8">
                  <c:v>9.5299999999999996E-2</c:v>
                </c:pt>
                <c:pt idx="9">
                  <c:v>0.10050000000000001</c:v>
                </c:pt>
                <c:pt idx="10">
                  <c:v>0.1022</c:v>
                </c:pt>
                <c:pt idx="11">
                  <c:v>0.10550000000000001</c:v>
                </c:pt>
                <c:pt idx="12">
                  <c:v>0.10769999999999999</c:v>
                </c:pt>
                <c:pt idx="13">
                  <c:v>0.1096</c:v>
                </c:pt>
                <c:pt idx="14">
                  <c:v>0.1109</c:v>
                </c:pt>
                <c:pt idx="15">
                  <c:v>0.11135</c:v>
                </c:pt>
                <c:pt idx="16">
                  <c:v>0.1125</c:v>
                </c:pt>
                <c:pt idx="17">
                  <c:v>0.11210000000000001</c:v>
                </c:pt>
                <c:pt idx="18">
                  <c:v>0.11185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C70-414A-97A6-24EF4F77A7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8425480"/>
        <c:axId val="368425872"/>
      </c:scatterChart>
      <c:valAx>
        <c:axId val="368425480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Reaction time (s)</a:t>
                </a:r>
                <a:endParaRPr lang="zh-TW"/>
              </a:p>
            </c:rich>
          </c:tx>
          <c:layout>
            <c:manualLayout>
              <c:xMode val="edge"/>
              <c:yMode val="edge"/>
              <c:x val="0.38045611429392762"/>
              <c:y val="0.9180664601040393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19050">
            <a:solidFill>
              <a:sysClr val="windowText" lastClr="000000"/>
            </a:solidFill>
          </a:ln>
        </c:spPr>
        <c:crossAx val="368425872"/>
        <c:crosses val="autoZero"/>
        <c:crossBetween val="midCat"/>
        <c:majorUnit val="60"/>
      </c:valAx>
      <c:valAx>
        <c:axId val="368425872"/>
        <c:scaling>
          <c:orientation val="minMax"/>
          <c:min val="6.0000000000000012E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Absorbance (475 nm)</a:t>
                </a:r>
                <a:endParaRPr lang="zh-TW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3.0008974129813464E-3"/>
              <c:y val="0.1972648455044202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36842548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600" baseline="0"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7DDA-7FD9-464D-8191-5A908C8B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2018-06-06T12:51:00Z</dcterms:created>
  <dcterms:modified xsi:type="dcterms:W3CDTF">2018-06-06T12:51:00Z</dcterms:modified>
</cp:coreProperties>
</file>