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BC4" w:rsidRPr="00E72694" w:rsidRDefault="00E72694" w:rsidP="00E7269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72694">
        <w:rPr>
          <w:rFonts w:ascii="Times New Roman" w:hAnsi="Times New Roman" w:cs="Times New Roman"/>
          <w:sz w:val="24"/>
          <w:szCs w:val="24"/>
          <w:u w:val="single"/>
        </w:rPr>
        <w:t>Appendix C: Article Response Questions</w:t>
      </w:r>
    </w:p>
    <w:p w:rsidR="00E72694" w:rsidRPr="00E72694" w:rsidRDefault="00E72694" w:rsidP="00E72694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72694">
        <w:rPr>
          <w:rFonts w:ascii="Times New Roman" w:hAnsi="Times New Roman" w:cs="Times New Roman"/>
          <w:sz w:val="24"/>
          <w:szCs w:val="24"/>
          <w:u w:val="single"/>
        </w:rPr>
        <w:t xml:space="preserve">Chapter 2 and 3 from </w:t>
      </w:r>
      <w:r w:rsidRPr="00E72694">
        <w:rPr>
          <w:rFonts w:ascii="Times New Roman" w:hAnsi="Times New Roman" w:cs="Times New Roman"/>
          <w:i/>
          <w:sz w:val="24"/>
          <w:szCs w:val="24"/>
          <w:u w:val="single"/>
        </w:rPr>
        <w:t>Human Heart, Cosmic Heart</w:t>
      </w:r>
    </w:p>
    <w:p w:rsidR="00E72694" w:rsidRPr="00E72694" w:rsidRDefault="00E72694" w:rsidP="00E72694">
      <w:pPr>
        <w:pStyle w:val="ListParagraph"/>
        <w:numPr>
          <w:ilvl w:val="0"/>
          <w:numId w:val="2"/>
        </w:numPr>
        <w:spacing w:before="24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72694">
        <w:rPr>
          <w:rFonts w:ascii="Times New Roman" w:hAnsi="Times New Roman" w:cs="Times New Roman"/>
          <w:sz w:val="24"/>
          <w:szCs w:val="24"/>
        </w:rPr>
        <w:t>The word "paradigm" is mentioned early in this reading. What does this word mean, in your own words?</w:t>
      </w:r>
    </w:p>
    <w:p w:rsidR="00E72694" w:rsidRPr="00E72694" w:rsidRDefault="00E72694" w:rsidP="00E72694">
      <w:pPr>
        <w:pStyle w:val="NormalWeb"/>
        <w:numPr>
          <w:ilvl w:val="0"/>
          <w:numId w:val="2"/>
        </w:numPr>
        <w:spacing w:before="240" w:beforeAutospacing="0" w:after="160" w:afterAutospacing="0"/>
      </w:pPr>
      <w:r w:rsidRPr="00E72694">
        <w:t>What is the limitation of angiogram tests to diagnose coronary artery disease (CHD) that the authors discusses?</w:t>
      </w:r>
    </w:p>
    <w:p w:rsidR="00E72694" w:rsidRPr="008A3F33" w:rsidRDefault="00E72694" w:rsidP="00E72694">
      <w:pPr>
        <w:pStyle w:val="NormalWeb"/>
        <w:numPr>
          <w:ilvl w:val="0"/>
          <w:numId w:val="2"/>
        </w:numPr>
        <w:spacing w:before="240" w:beforeAutospacing="0" w:after="160" w:afterAutospacing="0"/>
      </w:pPr>
      <w:r w:rsidRPr="00E72694">
        <w:t>What is your overall reaction to this</w:t>
      </w:r>
      <w:r w:rsidRPr="008A3F33">
        <w:t xml:space="preserve"> reading?</w:t>
      </w:r>
    </w:p>
    <w:p w:rsidR="00E72694" w:rsidRDefault="00E72694" w:rsidP="00E72694">
      <w:pPr>
        <w:spacing w:before="24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Relevance of SNS Activation in Obesity and Metabolic Syndrome</w:t>
      </w:r>
    </w:p>
    <w:p w:rsidR="00E72694" w:rsidRDefault="00E72694" w:rsidP="00E72694">
      <w:pPr>
        <w:pStyle w:val="ListParagraph"/>
        <w:numPr>
          <w:ilvl w:val="0"/>
          <w:numId w:val="3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6E283F">
        <w:rPr>
          <w:rFonts w:ascii="Times New Roman" w:hAnsi="Times New Roman" w:cs="Times New Roman"/>
          <w:sz w:val="24"/>
          <w:szCs w:val="24"/>
        </w:rPr>
        <w:t>How is it speculated that overeating can lead to an increase in SNS stimulation?</w:t>
      </w:r>
    </w:p>
    <w:p w:rsidR="00E72694" w:rsidRPr="008A3F33" w:rsidRDefault="00E72694" w:rsidP="00E72694">
      <w:pPr>
        <w:pStyle w:val="ListParagraph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E72694" w:rsidRPr="008A3F33" w:rsidRDefault="00E72694" w:rsidP="00E72694">
      <w:pPr>
        <w:pStyle w:val="ListParagraph"/>
        <w:numPr>
          <w:ilvl w:val="0"/>
          <w:numId w:val="3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6E283F">
        <w:rPr>
          <w:rFonts w:ascii="Times New Roman" w:hAnsi="Times New Roman" w:cs="Times New Roman"/>
          <w:sz w:val="24"/>
          <w:szCs w:val="24"/>
        </w:rPr>
        <w:t xml:space="preserve">How may central adiposity lead to increased SNS output? </w:t>
      </w:r>
    </w:p>
    <w:p w:rsidR="00E72694" w:rsidRPr="008A3F33" w:rsidRDefault="00E72694" w:rsidP="00E72694">
      <w:pPr>
        <w:pStyle w:val="ListParagraph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694" w:rsidRDefault="00E72694" w:rsidP="00E72694">
      <w:pPr>
        <w:pStyle w:val="ListParagraph"/>
        <w:numPr>
          <w:ilvl w:val="0"/>
          <w:numId w:val="3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6E283F">
        <w:rPr>
          <w:rFonts w:ascii="Times New Roman" w:hAnsi="Times New Roman" w:cs="Times New Roman"/>
          <w:sz w:val="24"/>
          <w:szCs w:val="24"/>
        </w:rPr>
        <w:t>What is missing from this article regarding potential lifestyle modifications to reduce chronic SNS activity?</w:t>
      </w:r>
    </w:p>
    <w:p w:rsidR="00E72694" w:rsidRDefault="00E72694" w:rsidP="00E7269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72694" w:rsidRDefault="00E72694" w:rsidP="00E7269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72694">
        <w:rPr>
          <w:rFonts w:ascii="Times New Roman" w:hAnsi="Times New Roman" w:cs="Times New Roman"/>
          <w:sz w:val="24"/>
          <w:szCs w:val="24"/>
          <w:u w:val="single"/>
        </w:rPr>
        <w:t>Mechanisms and Metabolic Implications of Regional Differences among Fat Depots (starting at “Fat Distribution, Adipose-Tissue Blood Flow, and Metabolic Dysfunction</w:t>
      </w:r>
    </w:p>
    <w:p w:rsidR="00E72694" w:rsidRPr="00E72694" w:rsidRDefault="00E72694" w:rsidP="00E7269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72694" w:rsidRDefault="00E72694" w:rsidP="00E7269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83F">
        <w:rPr>
          <w:rFonts w:ascii="Times New Roman" w:hAnsi="Times New Roman" w:cs="Times New Roman"/>
          <w:sz w:val="24"/>
          <w:szCs w:val="24"/>
        </w:rPr>
        <w:t>Where are the various fat depots in the human body, and how would you describe them? How do these different fat depots relate to disease risk?</w:t>
      </w:r>
    </w:p>
    <w:p w:rsidR="00E72694" w:rsidRPr="008A3F33" w:rsidRDefault="00E72694" w:rsidP="00E7269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694" w:rsidRPr="008A3F33" w:rsidRDefault="00E72694" w:rsidP="00E7269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83F">
        <w:rPr>
          <w:rFonts w:ascii="Times New Roman" w:hAnsi="Times New Roman" w:cs="Times New Roman"/>
          <w:sz w:val="24"/>
          <w:szCs w:val="24"/>
        </w:rPr>
        <w:t>What is the relationship between insulin, upper body subcutaneous fat, visceral fat, and lower body subcutaneous fat?</w:t>
      </w:r>
    </w:p>
    <w:p w:rsidR="00E72694" w:rsidRDefault="00E72694" w:rsidP="00E72694">
      <w:pPr>
        <w:spacing w:before="24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72694">
        <w:rPr>
          <w:rFonts w:ascii="Times New Roman" w:hAnsi="Times New Roman" w:cs="Times New Roman"/>
          <w:sz w:val="24"/>
          <w:szCs w:val="24"/>
          <w:u w:val="single"/>
        </w:rPr>
        <w:t>Personalized Nutrition by Prediction of Glycemic Responses</w:t>
      </w:r>
    </w:p>
    <w:p w:rsidR="00E72694" w:rsidRDefault="00E72694" w:rsidP="00E72694">
      <w:pPr>
        <w:pStyle w:val="ListParagraph"/>
        <w:numPr>
          <w:ilvl w:val="0"/>
          <w:numId w:val="5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6E283F">
        <w:rPr>
          <w:rFonts w:ascii="Times New Roman" w:hAnsi="Times New Roman" w:cs="Times New Roman"/>
          <w:sz w:val="24"/>
          <w:szCs w:val="24"/>
        </w:rPr>
        <w:t xml:space="preserve">What does “high </w:t>
      </w:r>
      <w:proofErr w:type="spellStart"/>
      <w:r w:rsidRPr="006E283F">
        <w:rPr>
          <w:rFonts w:ascii="Times New Roman" w:hAnsi="Times New Roman" w:cs="Times New Roman"/>
          <w:sz w:val="24"/>
          <w:szCs w:val="24"/>
        </w:rPr>
        <w:t>intervariability</w:t>
      </w:r>
      <w:proofErr w:type="spellEnd"/>
      <w:r w:rsidRPr="006E283F">
        <w:rPr>
          <w:rFonts w:ascii="Times New Roman" w:hAnsi="Times New Roman" w:cs="Times New Roman"/>
          <w:sz w:val="24"/>
          <w:szCs w:val="24"/>
        </w:rPr>
        <w:t xml:space="preserve"> in PPGRs to the same food” mean?</w:t>
      </w:r>
    </w:p>
    <w:p w:rsidR="00E72694" w:rsidRPr="008A3F33" w:rsidRDefault="00E72694" w:rsidP="00E72694">
      <w:pPr>
        <w:pStyle w:val="ListParagraph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E72694" w:rsidRDefault="00E72694" w:rsidP="00E7269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83F">
        <w:rPr>
          <w:rFonts w:ascii="Times New Roman" w:hAnsi="Times New Roman" w:cs="Times New Roman"/>
          <w:sz w:val="24"/>
          <w:szCs w:val="24"/>
        </w:rPr>
        <w:t xml:space="preserve">Please explain the significance of Figure 2A-2G. </w:t>
      </w:r>
    </w:p>
    <w:p w:rsidR="00E72694" w:rsidRPr="00E72694" w:rsidRDefault="00E72694" w:rsidP="00E72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694" w:rsidRPr="00E72694" w:rsidRDefault="00E72694" w:rsidP="00E7269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F33">
        <w:rPr>
          <w:rFonts w:ascii="Times New Roman" w:hAnsi="Times New Roman" w:cs="Times New Roman"/>
          <w:sz w:val="24"/>
          <w:szCs w:val="24"/>
        </w:rPr>
        <w:t>What were the effects of the personalized nutrition programs? What is the significance of these effects when considering chronic disease?</w:t>
      </w:r>
    </w:p>
    <w:p w:rsidR="00E72694" w:rsidRPr="008A3F33" w:rsidRDefault="00E72694" w:rsidP="00E72694">
      <w:pPr>
        <w:spacing w:before="24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A3F33">
        <w:rPr>
          <w:rFonts w:ascii="Times New Roman" w:hAnsi="Times New Roman" w:cs="Times New Roman"/>
          <w:sz w:val="24"/>
          <w:szCs w:val="24"/>
          <w:u w:val="single"/>
        </w:rPr>
        <w:t xml:space="preserve">Sections 1.14-2.2 from </w:t>
      </w:r>
      <w:r w:rsidRPr="008A3F33">
        <w:rPr>
          <w:rFonts w:ascii="Times New Roman" w:hAnsi="Times New Roman" w:cs="Times New Roman"/>
          <w:i/>
          <w:sz w:val="24"/>
          <w:szCs w:val="24"/>
          <w:u w:val="single"/>
        </w:rPr>
        <w:t>Life: The Epic Story of our Mitochondria</w:t>
      </w:r>
    </w:p>
    <w:p w:rsidR="00E72694" w:rsidRPr="008A3F33" w:rsidRDefault="00E72694" w:rsidP="00E72694">
      <w:pPr>
        <w:pStyle w:val="ListParagraph"/>
        <w:numPr>
          <w:ilvl w:val="0"/>
          <w:numId w:val="6"/>
        </w:numPr>
        <w:spacing w:before="24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A3F33">
        <w:rPr>
          <w:rFonts w:ascii="Times New Roman" w:hAnsi="Times New Roman" w:cs="Times New Roman"/>
          <w:sz w:val="24"/>
          <w:szCs w:val="24"/>
        </w:rPr>
        <w:t>What are free radicals (you may need to look this up on your own)?</w:t>
      </w:r>
    </w:p>
    <w:p w:rsidR="00E72694" w:rsidRDefault="00E72694" w:rsidP="00E72694">
      <w:pPr>
        <w:pStyle w:val="NormalWeb"/>
        <w:numPr>
          <w:ilvl w:val="0"/>
          <w:numId w:val="6"/>
        </w:numPr>
        <w:spacing w:before="240" w:beforeAutospacing="0" w:after="160" w:afterAutospacing="0"/>
      </w:pPr>
      <w:r w:rsidRPr="008A3F33">
        <w:t>What are the important signals free radicals send discussed in the chapter?</w:t>
      </w:r>
    </w:p>
    <w:p w:rsidR="00E72694" w:rsidRDefault="00E72694" w:rsidP="00E72694">
      <w:pPr>
        <w:pStyle w:val="NormalWeb"/>
        <w:spacing w:before="240" w:beforeAutospacing="0" w:after="160" w:afterAutospacing="0"/>
        <w:rPr>
          <w:u w:val="single"/>
        </w:rPr>
      </w:pPr>
      <w:r w:rsidRPr="008A3F33">
        <w:rPr>
          <w:u w:val="single"/>
        </w:rPr>
        <w:t>A Two</w:t>
      </w:r>
      <w:r w:rsidRPr="008A3F33">
        <w:rPr>
          <w:rFonts w:ascii="Cambria Math" w:hAnsi="Cambria Math" w:cs="Cambria Math"/>
          <w:u w:val="single"/>
        </w:rPr>
        <w:t>‐</w:t>
      </w:r>
      <w:r w:rsidRPr="008A3F33">
        <w:rPr>
          <w:u w:val="single"/>
        </w:rPr>
        <w:t xml:space="preserve">Year Randomized Controlled Trial of Progressive Resistance Exercise for Parkinson's </w:t>
      </w:r>
      <w:proofErr w:type="gramStart"/>
      <w:r w:rsidRPr="008A3F33">
        <w:rPr>
          <w:u w:val="single"/>
        </w:rPr>
        <w:t>Disease</w:t>
      </w:r>
      <w:proofErr w:type="gramEnd"/>
      <w:r w:rsidRPr="008A3F33">
        <w:rPr>
          <w:u w:val="single"/>
        </w:rPr>
        <w:t xml:space="preserve"> </w:t>
      </w:r>
    </w:p>
    <w:p w:rsidR="00E72694" w:rsidRDefault="00E72694" w:rsidP="00E72694">
      <w:pPr>
        <w:pStyle w:val="NormalWeb"/>
        <w:numPr>
          <w:ilvl w:val="0"/>
          <w:numId w:val="7"/>
        </w:numPr>
        <w:spacing w:before="240" w:beforeAutospacing="0" w:after="160" w:afterAutospacing="0"/>
      </w:pPr>
      <w:r>
        <w:lastRenderedPageBreak/>
        <w:t>What are two strengths of this study? Be sure to explain why an aspect is a strength.</w:t>
      </w:r>
    </w:p>
    <w:p w:rsidR="00E72694" w:rsidRPr="008A3F33" w:rsidRDefault="00E72694" w:rsidP="00E72694">
      <w:pPr>
        <w:pStyle w:val="NormalWeb"/>
        <w:numPr>
          <w:ilvl w:val="0"/>
          <w:numId w:val="7"/>
        </w:numPr>
        <w:spacing w:before="240" w:beforeAutospacing="0" w:after="160" w:afterAutospacing="0"/>
      </w:pPr>
      <w:r>
        <w:t>What are two limitations of this study? Be sure to explain why an aspect is a limitation.</w:t>
      </w:r>
    </w:p>
    <w:p w:rsidR="00E72694" w:rsidRPr="00E72694" w:rsidRDefault="00E72694" w:rsidP="00E72694">
      <w:pPr>
        <w:spacing w:before="24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72694">
        <w:rPr>
          <w:rFonts w:ascii="Times New Roman" w:hAnsi="Times New Roman" w:cs="Times New Roman"/>
          <w:sz w:val="24"/>
          <w:szCs w:val="24"/>
          <w:u w:val="single"/>
        </w:rPr>
        <w:t xml:space="preserve">Ketogenic Diets and </w:t>
      </w:r>
      <w:proofErr w:type="gramStart"/>
      <w:r w:rsidRPr="00E72694">
        <w:rPr>
          <w:rFonts w:ascii="Times New Roman" w:hAnsi="Times New Roman" w:cs="Times New Roman"/>
          <w:sz w:val="24"/>
          <w:szCs w:val="24"/>
          <w:u w:val="single"/>
        </w:rPr>
        <w:t>Alzheimer’s Disease</w:t>
      </w:r>
      <w:proofErr w:type="gramEnd"/>
    </w:p>
    <w:p w:rsidR="00E72694" w:rsidRDefault="00E72694" w:rsidP="00E72694">
      <w:pPr>
        <w:pStyle w:val="ListParagraph"/>
        <w:numPr>
          <w:ilvl w:val="0"/>
          <w:numId w:val="8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ketone? How do a ketogenic diet and fasting relate?</w:t>
      </w:r>
    </w:p>
    <w:p w:rsidR="00E72694" w:rsidRPr="008A3F33" w:rsidRDefault="00E72694" w:rsidP="00E72694">
      <w:pPr>
        <w:pStyle w:val="ListParagraph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E72694" w:rsidRPr="00E72694" w:rsidRDefault="00E72694" w:rsidP="00E72694">
      <w:pPr>
        <w:pStyle w:val="ListParagraph"/>
        <w:numPr>
          <w:ilvl w:val="0"/>
          <w:numId w:val="8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vicious </w:t>
      </w:r>
      <w:proofErr w:type="spellStart"/>
      <w:r>
        <w:rPr>
          <w:rFonts w:ascii="Times New Roman" w:hAnsi="Times New Roman" w:cs="Times New Roman"/>
          <w:sz w:val="24"/>
          <w:szCs w:val="24"/>
        </w:rPr>
        <w:t>hypometabolic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cycle that may happen with </w:t>
      </w:r>
      <w:proofErr w:type="gramStart"/>
      <w:r>
        <w:rPr>
          <w:rFonts w:ascii="Times New Roman" w:hAnsi="Times New Roman" w:cs="Times New Roman"/>
          <w:sz w:val="24"/>
          <w:szCs w:val="24"/>
        </w:rPr>
        <w:t>Alzheimer’s Disease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  <w:bookmarkStart w:id="0" w:name="_GoBack"/>
      <w:bookmarkEnd w:id="0"/>
    </w:p>
    <w:p w:rsidR="00E72694" w:rsidRPr="008A3F33" w:rsidRDefault="00E72694" w:rsidP="00E72694">
      <w:pPr>
        <w:pStyle w:val="ListParagraph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694" w:rsidRDefault="00E72694" w:rsidP="00E72694">
      <w:pPr>
        <w:pStyle w:val="ListParagraph"/>
        <w:numPr>
          <w:ilvl w:val="0"/>
          <w:numId w:val="8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According to the article, what is the potential relationship between the mitochondria and </w:t>
      </w:r>
      <w:proofErr w:type="gramStart"/>
      <w:r>
        <w:rPr>
          <w:rFonts w:ascii="Times New Roman" w:hAnsi="Times New Roman" w:cs="Times New Roman"/>
          <w:sz w:val="24"/>
          <w:szCs w:val="24"/>
        </w:rPr>
        <w:t>Alzheimer’s Disease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E72694" w:rsidRPr="008A3F33" w:rsidRDefault="00E72694" w:rsidP="00E72694">
      <w:pPr>
        <w:pStyle w:val="NormalWeb"/>
        <w:spacing w:before="240" w:beforeAutospacing="0" w:after="160" w:afterAutospacing="0"/>
      </w:pPr>
    </w:p>
    <w:p w:rsidR="00E72694" w:rsidRPr="00E72694" w:rsidRDefault="00E72694" w:rsidP="00E72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694" w:rsidRPr="00E72694" w:rsidRDefault="00E72694" w:rsidP="00E72694">
      <w:pPr>
        <w:spacing w:before="24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72694" w:rsidRPr="00E72694" w:rsidRDefault="00E72694" w:rsidP="00E72694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694" w:rsidRPr="00E72694" w:rsidRDefault="00E72694" w:rsidP="00E72694"/>
    <w:sectPr w:rsidR="00E72694" w:rsidRPr="00E72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165C2"/>
    <w:multiLevelType w:val="hybridMultilevel"/>
    <w:tmpl w:val="6756D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83D09"/>
    <w:multiLevelType w:val="hybridMultilevel"/>
    <w:tmpl w:val="684C8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941D4"/>
    <w:multiLevelType w:val="hybridMultilevel"/>
    <w:tmpl w:val="AD261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B2286"/>
    <w:multiLevelType w:val="hybridMultilevel"/>
    <w:tmpl w:val="1584C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60366"/>
    <w:multiLevelType w:val="hybridMultilevel"/>
    <w:tmpl w:val="964AF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95538"/>
    <w:multiLevelType w:val="hybridMultilevel"/>
    <w:tmpl w:val="A296D2AC"/>
    <w:lvl w:ilvl="0" w:tplc="A68848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5431B"/>
    <w:multiLevelType w:val="hybridMultilevel"/>
    <w:tmpl w:val="A98E4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063FF"/>
    <w:multiLevelType w:val="hybridMultilevel"/>
    <w:tmpl w:val="41605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94"/>
    <w:rsid w:val="004C7D67"/>
    <w:rsid w:val="00D02846"/>
    <w:rsid w:val="00E7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C44F56-3303-4770-9396-E44CC7DC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69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72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Asheville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Aubri Rote</dc:creator>
  <cp:keywords/>
  <dc:description/>
  <cp:lastModifiedBy>Aubri Rote</cp:lastModifiedBy>
  <cp:revision>1</cp:revision>
  <dcterms:created xsi:type="dcterms:W3CDTF">2018-01-11T16:44:00Z</dcterms:created>
  <dcterms:modified xsi:type="dcterms:W3CDTF">2018-01-11T16:48:00Z</dcterms:modified>
</cp:coreProperties>
</file>