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B0E" w:rsidRDefault="00FD53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Supplemental material:</w:t>
      </w:r>
    </w:p>
    <w:p w:rsidR="00131B0E" w:rsidRDefault="00D3247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" name="图片 1" descr="C:\Users\hantianyu\Desktop\autophagy-new修稿\figures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tianyu\Desktop\autophagy-new修稿\figures\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0E" w:rsidRDefault="00FD5314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</w:rPr>
        <w:t>S1</w:t>
      </w:r>
      <w:r>
        <w:rPr>
          <w:rFonts w:ascii="Times New Roman" w:hAnsi="Times New Roman" w:cs="Times New Roman"/>
          <w:b/>
          <w:sz w:val="24"/>
        </w:rPr>
        <w:t>.</w:t>
      </w:r>
      <w:r w:rsidR="0077175C">
        <w:rPr>
          <w:rFonts w:ascii="Times New Roman" w:hAnsi="Times New Roman" w:cs="Times New Roman" w:hint="eastAsia"/>
          <w:b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</w:rPr>
        <w:t>RELA</w:t>
      </w:r>
      <w:r>
        <w:rPr>
          <w:rFonts w:ascii="Times New Roman" w:eastAsia="SimSun" w:hAnsi="Times New Roman" w:cs="Times New Roman"/>
          <w:sz w:val="24"/>
        </w:rPr>
        <w:t xml:space="preserve"> regulates the transcription of </w:t>
      </w:r>
      <w:r>
        <w:rPr>
          <w:rFonts w:ascii="Times New Roman" w:eastAsia="SimSun" w:hAnsi="Times New Roman" w:cs="Times New Roman"/>
          <w:i/>
          <w:sz w:val="24"/>
        </w:rPr>
        <w:t>BECN1</w:t>
      </w:r>
      <w:r>
        <w:rPr>
          <w:rFonts w:ascii="Times New Roman" w:eastAsia="SimSun" w:hAnsi="Times New Roman" w:cs="Times New Roman"/>
          <w:sz w:val="24"/>
        </w:rPr>
        <w:t>. (</w:t>
      </w:r>
      <w:r>
        <w:rPr>
          <w:rFonts w:ascii="Times New Roman" w:eastAsia="SimSun" w:hAnsi="Times New Roman" w:cs="Times New Roman"/>
          <w:b/>
          <w:sz w:val="24"/>
        </w:rPr>
        <w:t>A</w:t>
      </w:r>
      <w:r>
        <w:rPr>
          <w:rFonts w:ascii="Times New Roman" w:eastAsia="SimSu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H1299 cells were transfected with pcDNA3.0-</w:t>
      </w:r>
      <w:r>
        <w:rPr>
          <w:rFonts w:ascii="Times New Roman" w:hAnsi="Times New Roman" w:cs="Times New Roman" w:hint="eastAsia"/>
          <w:i/>
          <w:sz w:val="24"/>
        </w:rPr>
        <w:t>RELA</w:t>
      </w:r>
      <w:r>
        <w:rPr>
          <w:rFonts w:ascii="Times New Roman" w:hAnsi="Times New Roman" w:cs="Times New Roman"/>
          <w:sz w:val="24"/>
        </w:rPr>
        <w:t xml:space="preserve"> plasmid and the mRNA levels of </w:t>
      </w:r>
      <w:r>
        <w:rPr>
          <w:rFonts w:ascii="Times New Roman" w:hAnsi="Times New Roman" w:cs="Times New Roman"/>
          <w:i/>
          <w:sz w:val="24"/>
        </w:rPr>
        <w:t>BECN1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 w:hint="eastAsia"/>
          <w:i/>
          <w:sz w:val="24"/>
        </w:rPr>
        <w:t>RELA</w:t>
      </w:r>
      <w:r>
        <w:rPr>
          <w:rFonts w:ascii="Times New Roman" w:hAnsi="Times New Roman" w:cs="Times New Roman"/>
          <w:sz w:val="24"/>
        </w:rPr>
        <w:t xml:space="preserve"> were detected by Q-PCR. Data represent the average of </w:t>
      </w:r>
      <w:r w:rsidR="00FA3932">
        <w:rPr>
          <w:rFonts w:ascii="Times New Roman" w:hAnsi="Times New Roman" w:cs="Times New Roman"/>
          <w:sz w:val="24"/>
        </w:rPr>
        <w:t>3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independent experiments (mean±SD). </w:t>
      </w:r>
      <w:r>
        <w:rPr>
          <w:rFonts w:ascii="Times New Roman" w:hAnsi="Times New Roman" w:cs="Times New Roman" w:hint="eastAsia"/>
          <w:sz w:val="24"/>
        </w:rPr>
        <w:t>(</w:t>
      </w:r>
      <w:r w:rsidR="00C12780" w:rsidRPr="00C12780"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 w:hint="eastAsia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>The pcDNA3.0-</w:t>
      </w:r>
      <w:r>
        <w:rPr>
          <w:rFonts w:ascii="Times New Roman" w:hAnsi="Times New Roman" w:cs="Times New Roman" w:hint="eastAsia"/>
          <w:i/>
          <w:sz w:val="24"/>
        </w:rPr>
        <w:t>RELA</w:t>
      </w:r>
      <w:r>
        <w:rPr>
          <w:rFonts w:ascii="Times New Roman" w:hAnsi="Times New Roman" w:cs="Times New Roman"/>
          <w:sz w:val="24"/>
        </w:rPr>
        <w:t xml:space="preserve"> plasmid was transfected into H1299 cells. The expression of </w:t>
      </w:r>
      <w:r w:rsidR="00FA3932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indicated proteins w</w:t>
      </w:r>
      <w:r w:rsidR="00FA3932">
        <w:rPr>
          <w:rFonts w:ascii="Times New Roman" w:hAnsi="Times New Roman" w:cs="Times New Roman"/>
          <w:sz w:val="24"/>
        </w:rPr>
        <w:t>as</w:t>
      </w:r>
      <w:r>
        <w:rPr>
          <w:rFonts w:ascii="Times New Roman" w:hAnsi="Times New Roman" w:cs="Times New Roman"/>
          <w:sz w:val="24"/>
        </w:rPr>
        <w:t xml:space="preserve"> determined by western blot. (</w:t>
      </w:r>
      <w:r>
        <w:rPr>
          <w:rFonts w:ascii="Times New Roman" w:hAnsi="Times New Roman" w:cs="Times New Roman" w:hint="eastAsia"/>
          <w:b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) H1299 cells were transfected with control siRNA (CTL) or </w:t>
      </w:r>
      <w:r>
        <w:rPr>
          <w:rFonts w:ascii="Times New Roman" w:hAnsi="Times New Roman" w:cs="Times New Roman" w:hint="eastAsia"/>
          <w:i/>
          <w:sz w:val="24"/>
        </w:rPr>
        <w:t>RELA</w:t>
      </w:r>
      <w:r>
        <w:rPr>
          <w:rFonts w:ascii="Times New Roman" w:hAnsi="Times New Roman" w:cs="Times New Roman"/>
          <w:sz w:val="24"/>
        </w:rPr>
        <w:t xml:space="preserve"> siRNAs, and the mRNA levels of </w:t>
      </w:r>
      <w:r>
        <w:rPr>
          <w:rFonts w:ascii="Times New Roman" w:hAnsi="Times New Roman" w:cs="Times New Roman"/>
          <w:i/>
          <w:sz w:val="24"/>
        </w:rPr>
        <w:t>BECN1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 w:hint="eastAsia"/>
          <w:i/>
          <w:sz w:val="24"/>
        </w:rPr>
        <w:t>RELA</w:t>
      </w:r>
      <w:r>
        <w:rPr>
          <w:rFonts w:ascii="Times New Roman" w:hAnsi="Times New Roman" w:cs="Times New Roman"/>
          <w:sz w:val="24"/>
        </w:rPr>
        <w:t xml:space="preserve"> were detected by Q-PCR. Data represent the average of </w:t>
      </w:r>
      <w:r w:rsidR="00FA3932">
        <w:rPr>
          <w:rFonts w:ascii="Times New Roman" w:hAnsi="Times New Roman" w:cs="Times New Roman"/>
          <w:sz w:val="24"/>
        </w:rPr>
        <w:t>3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independent experiments (mean±SD).</w:t>
      </w:r>
      <w:r>
        <w:rPr>
          <w:rFonts w:ascii="Times New Roman" w:hAnsi="Times New Roman" w:cs="Times New Roman" w:hint="eastAsia"/>
          <w:sz w:val="24"/>
        </w:rPr>
        <w:t xml:space="preserve"> (</w:t>
      </w:r>
      <w:r w:rsidR="00C12780" w:rsidRPr="00C12780">
        <w:rPr>
          <w:rFonts w:ascii="Times New Roman" w:hAnsi="Times New Roman" w:cs="Times New Roman"/>
          <w:b/>
          <w:sz w:val="24"/>
        </w:rPr>
        <w:t>D</w:t>
      </w:r>
      <w:r>
        <w:rPr>
          <w:rFonts w:ascii="Times New Roman" w:hAnsi="Times New Roman" w:cs="Times New Roman" w:hint="eastAsia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The expression of </w:t>
      </w:r>
      <w:r w:rsidR="00FA3932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indicated proteins w</w:t>
      </w:r>
      <w:r w:rsidR="00FA3932">
        <w:rPr>
          <w:rFonts w:ascii="Times New Roman" w:hAnsi="Times New Roman" w:cs="Times New Roman"/>
          <w:sz w:val="24"/>
        </w:rPr>
        <w:t>as</w:t>
      </w:r>
      <w:r>
        <w:rPr>
          <w:rFonts w:ascii="Times New Roman" w:hAnsi="Times New Roman" w:cs="Times New Roman"/>
          <w:sz w:val="24"/>
        </w:rPr>
        <w:t xml:space="preserve"> detected in H1299 cells with or without </w:t>
      </w:r>
      <w:r w:rsidRPr="006E3B0B">
        <w:rPr>
          <w:rFonts w:ascii="Times New Roman" w:hAnsi="Times New Roman" w:cs="Times New Roman" w:hint="eastAsia"/>
          <w:i/>
          <w:sz w:val="24"/>
        </w:rPr>
        <w:t>RELA</w:t>
      </w:r>
      <w:r>
        <w:rPr>
          <w:rFonts w:ascii="Times New Roman" w:hAnsi="Times New Roman" w:cs="Times New Roman"/>
          <w:sz w:val="24"/>
        </w:rPr>
        <w:t xml:space="preserve"> knockdown.</w:t>
      </w:r>
    </w:p>
    <w:p w:rsidR="00131B0E" w:rsidRDefault="00D3247E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74310" cy="3955733"/>
            <wp:effectExtent l="19050" t="0" r="2540" b="0"/>
            <wp:docPr id="2" name="图片 2" descr="C:\Users\hantianyu\Desktop\autophagy-new修稿\figures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tianyu\Desktop\autophagy-new修稿\figures\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0E" w:rsidRDefault="00FD5314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Figure S2.</w:t>
      </w:r>
      <w:r w:rsidR="0077175C">
        <w:rPr>
          <w:rFonts w:ascii="Times New Roman" w:hAnsi="Times New Roman" w:cs="Times New Roman" w:hint="eastAsia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>RIM59 affects the ubiquitination level of BECN1. (</w:t>
      </w:r>
      <w:r>
        <w:rPr>
          <w:rFonts w:ascii="Times New Roman" w:hAnsi="Times New Roman" w:cs="Times New Roman" w:hint="eastAsia"/>
          <w:b/>
          <w:sz w:val="24"/>
        </w:rPr>
        <w:t>A</w:t>
      </w:r>
      <w:r>
        <w:rPr>
          <w:rFonts w:ascii="Times New Roman" w:hAnsi="Times New Roman" w:cs="Times New Roman" w:hint="eastAsia"/>
          <w:sz w:val="24"/>
        </w:rPr>
        <w:t xml:space="preserve">) H1299 cells were co-transfected with </w:t>
      </w:r>
      <w:r w:rsidR="00FA3932">
        <w:rPr>
          <w:rFonts w:ascii="Times New Roman" w:hAnsi="Times New Roman" w:cs="Times New Roman"/>
          <w:sz w:val="24"/>
        </w:rPr>
        <w:t>a plasmid encoding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His-</w:t>
      </w:r>
      <w:r>
        <w:rPr>
          <w:rFonts w:ascii="Times New Roman" w:hAnsi="Times New Roman" w:cs="Times New Roman" w:hint="eastAsia"/>
          <w:i/>
          <w:sz w:val="24"/>
        </w:rPr>
        <w:t>UB</w:t>
      </w:r>
      <w:r>
        <w:rPr>
          <w:rFonts w:ascii="Times New Roman" w:hAnsi="Times New Roman" w:cs="Times New Roman" w:hint="eastAsia"/>
          <w:sz w:val="24"/>
        </w:rPr>
        <w:t xml:space="preserve"> and control siRNA or </w:t>
      </w:r>
      <w:r>
        <w:rPr>
          <w:rFonts w:ascii="Times New Roman" w:hAnsi="Times New Roman" w:cs="Times New Roman" w:hint="eastAsia"/>
          <w:i/>
          <w:sz w:val="24"/>
        </w:rPr>
        <w:t>TRIM59</w:t>
      </w:r>
      <w:r>
        <w:rPr>
          <w:rFonts w:ascii="Times New Roman" w:hAnsi="Times New Roman" w:cs="Times New Roman" w:hint="eastAsia"/>
          <w:sz w:val="24"/>
        </w:rPr>
        <w:t xml:space="preserve"> siRNAs. </w:t>
      </w:r>
      <w:r w:rsidR="00FA3932">
        <w:rPr>
          <w:rFonts w:ascii="Times New Roman" w:hAnsi="Times New Roman" w:cs="Times New Roman"/>
          <w:sz w:val="24"/>
        </w:rPr>
        <w:t xml:space="preserve">After </w:t>
      </w:r>
      <w:r>
        <w:rPr>
          <w:rFonts w:ascii="Times New Roman" w:hAnsi="Times New Roman" w:cs="Times New Roman" w:hint="eastAsia"/>
          <w:sz w:val="24"/>
        </w:rPr>
        <w:t xml:space="preserve">42 h, the cells were treated with MG132 for 6 h and the lysates were immunoprecipitated with BECN1 antibody. </w:t>
      </w:r>
      <w:r>
        <w:rPr>
          <w:rFonts w:ascii="Times New Roman" w:hAnsi="Times New Roman" w:cs="Times New Roman"/>
          <w:sz w:val="24"/>
        </w:rPr>
        <w:t>W</w:t>
      </w:r>
      <w:r>
        <w:rPr>
          <w:rFonts w:ascii="Times New Roman" w:hAnsi="Times New Roman" w:cs="Times New Roman" w:hint="eastAsia"/>
          <w:sz w:val="24"/>
        </w:rPr>
        <w:t xml:space="preserve">estern blot was performed using </w:t>
      </w:r>
      <w:r w:rsidR="00FA3932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 w:hint="eastAsia"/>
          <w:sz w:val="24"/>
        </w:rPr>
        <w:t>indicated antibodies. (</w:t>
      </w:r>
      <w:r>
        <w:rPr>
          <w:rFonts w:ascii="Times New Roman" w:hAnsi="Times New Roman" w:cs="Times New Roman" w:hint="eastAsia"/>
          <w:b/>
          <w:sz w:val="24"/>
        </w:rPr>
        <w:t>B</w:t>
      </w:r>
      <w:r>
        <w:rPr>
          <w:rFonts w:ascii="Times New Roman" w:hAnsi="Times New Roman" w:cs="Times New Roman" w:hint="eastAsia"/>
          <w:sz w:val="24"/>
        </w:rPr>
        <w:t xml:space="preserve">) H1299 cells were co-transfected with </w:t>
      </w:r>
      <w:r w:rsidR="00FA3932">
        <w:rPr>
          <w:rFonts w:ascii="Times New Roman" w:hAnsi="Times New Roman" w:cs="Times New Roman"/>
          <w:sz w:val="24"/>
        </w:rPr>
        <w:t>a plasmid encoding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His-</w:t>
      </w:r>
      <w:r>
        <w:rPr>
          <w:rFonts w:ascii="Times New Roman" w:hAnsi="Times New Roman" w:cs="Times New Roman" w:hint="eastAsia"/>
          <w:i/>
          <w:sz w:val="24"/>
        </w:rPr>
        <w:t>UB</w:t>
      </w:r>
      <w:r>
        <w:rPr>
          <w:rFonts w:ascii="Times New Roman" w:hAnsi="Times New Roman" w:cs="Times New Roman" w:hint="eastAsia"/>
          <w:sz w:val="24"/>
        </w:rPr>
        <w:t xml:space="preserve"> and HA-</w:t>
      </w:r>
      <w:r>
        <w:rPr>
          <w:rFonts w:ascii="Times New Roman" w:hAnsi="Times New Roman" w:cs="Times New Roman" w:hint="eastAsia"/>
          <w:i/>
          <w:sz w:val="24"/>
        </w:rPr>
        <w:t>TRIM59</w:t>
      </w:r>
      <w:r>
        <w:rPr>
          <w:rFonts w:ascii="Times New Roman" w:hAnsi="Times New Roman" w:cs="Times New Roman" w:hint="eastAsia"/>
          <w:sz w:val="24"/>
        </w:rPr>
        <w:t xml:space="preserve"> or empty vector. </w:t>
      </w:r>
      <w:r w:rsidR="00FA3932">
        <w:rPr>
          <w:rFonts w:ascii="Times New Roman" w:hAnsi="Times New Roman" w:cs="Times New Roman"/>
          <w:sz w:val="24"/>
        </w:rPr>
        <w:t xml:space="preserve">After </w:t>
      </w:r>
      <w:r>
        <w:rPr>
          <w:rFonts w:ascii="Times New Roman" w:hAnsi="Times New Roman" w:cs="Times New Roman" w:hint="eastAsia"/>
          <w:sz w:val="24"/>
        </w:rPr>
        <w:t xml:space="preserve">42 h, the cells were treated with MG132 for 6 h and the proteins were immunoprecipitated with BECN1 antibody. 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>he protein expression w</w:t>
      </w:r>
      <w:r w:rsidR="00FA3932">
        <w:rPr>
          <w:rFonts w:ascii="Times New Roman" w:hAnsi="Times New Roman" w:cs="Times New Roman"/>
          <w:sz w:val="24"/>
        </w:rPr>
        <w:t>as</w:t>
      </w:r>
      <w:r>
        <w:rPr>
          <w:rFonts w:ascii="Times New Roman" w:hAnsi="Times New Roman" w:cs="Times New Roman" w:hint="eastAsia"/>
          <w:sz w:val="24"/>
        </w:rPr>
        <w:t xml:space="preserve"> detected </w:t>
      </w:r>
      <w:r w:rsidR="00FA3932">
        <w:rPr>
          <w:rFonts w:ascii="Times New Roman" w:hAnsi="Times New Roman" w:cs="Times New Roman"/>
          <w:sz w:val="24"/>
        </w:rPr>
        <w:t>with the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indicated antibodies.</w:t>
      </w:r>
    </w:p>
    <w:p w:rsidR="00131B0E" w:rsidRDefault="00D3247E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3" descr="C:\Users\hantianyu\Desktop\autophagy-new修稿\figures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tianyu\Desktop\autophagy-new修稿\figures\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0E" w:rsidRDefault="00FD5314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</w:rPr>
        <w:t>S3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eastAsia="SimSun" w:hAnsi="Times New Roman" w:cs="Times New Roman"/>
          <w:sz w:val="24"/>
        </w:rPr>
        <w:t xml:space="preserve"> TRIM59 affects the stability of TRAF6. (</w:t>
      </w:r>
      <w:r>
        <w:rPr>
          <w:rFonts w:ascii="Times New Roman" w:eastAsia="SimSun" w:hAnsi="Times New Roman" w:cs="Times New Roman"/>
          <w:b/>
          <w:sz w:val="24"/>
        </w:rPr>
        <w:t>A</w:t>
      </w:r>
      <w:r>
        <w:rPr>
          <w:rFonts w:ascii="Times New Roman" w:eastAsia="SimSun" w:hAnsi="Times New Roman" w:cs="Times New Roman"/>
          <w:sz w:val="24"/>
        </w:rPr>
        <w:t xml:space="preserve">) H1299 cells were treated with 25μg/ml CHX alone or 25μg/ml CHX plus 20μM MG132 or 25μg/ml CHX plus 20μM chloroquine (CQ) for 6 h. The TRAF6 expression was detected by western blot </w:t>
      </w:r>
      <w:r>
        <w:rPr>
          <w:rFonts w:ascii="Times New Roman" w:hAnsi="Times New Roman" w:cs="Times New Roman"/>
          <w:sz w:val="24"/>
        </w:rPr>
        <w:t>(</w:t>
      </w:r>
      <w:r w:rsidR="004766A6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op panel). TRAF6 expression </w:t>
      </w:r>
      <w:r w:rsidR="004766A6">
        <w:rPr>
          <w:rFonts w:ascii="Times New Roman" w:hAnsi="Times New Roman" w:cs="Times New Roman"/>
          <w:sz w:val="24"/>
        </w:rPr>
        <w:t>relative to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ACTB</w:t>
      </w:r>
      <w:r>
        <w:rPr>
          <w:rFonts w:ascii="Times New Roman" w:hAnsi="Times New Roman" w:cs="Times New Roman"/>
          <w:sz w:val="24"/>
        </w:rPr>
        <w:t xml:space="preserve"> was quantified. Data represent the average of </w:t>
      </w:r>
      <w:r w:rsidR="004766A6">
        <w:rPr>
          <w:rFonts w:ascii="Times New Roman" w:hAnsi="Times New Roman" w:cs="Times New Roman"/>
          <w:sz w:val="24"/>
        </w:rPr>
        <w:t>3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independent experiments (mean±SD) (</w:t>
      </w:r>
      <w:r w:rsidR="004766A6"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>ottom panel). (</w:t>
      </w:r>
      <w:r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) H1299 cells were transfected with or without </w:t>
      </w:r>
      <w:r w:rsidR="004766A6">
        <w:rPr>
          <w:rFonts w:ascii="Times New Roman" w:hAnsi="Times New Roman" w:cs="Times New Roman"/>
          <w:sz w:val="24"/>
        </w:rPr>
        <w:t>a plasmid encoding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HA-</w:t>
      </w:r>
      <w:r>
        <w:rPr>
          <w:rFonts w:ascii="Times New Roman" w:hAnsi="Times New Roman" w:cs="Times New Roman"/>
          <w:i/>
          <w:sz w:val="24"/>
        </w:rPr>
        <w:t>TRAF6</w:t>
      </w:r>
      <w:r>
        <w:rPr>
          <w:rFonts w:ascii="Times New Roman" w:hAnsi="Times New Roman" w:cs="Times New Roman"/>
          <w:sz w:val="24"/>
        </w:rPr>
        <w:t xml:space="preserve">. </w:t>
      </w:r>
      <w:r w:rsidR="004766A6">
        <w:rPr>
          <w:rFonts w:ascii="Times New Roman" w:hAnsi="Times New Roman" w:cs="Times New Roman"/>
          <w:sz w:val="24"/>
        </w:rPr>
        <w:t xml:space="preserve">After </w:t>
      </w:r>
      <w:r>
        <w:rPr>
          <w:rFonts w:ascii="Times New Roman" w:hAnsi="Times New Roman" w:cs="Times New Roman"/>
          <w:sz w:val="24"/>
        </w:rPr>
        <w:t>48 h, the cell lysate was immunoprecipitated with HA antibody. The expression of</w:t>
      </w:r>
      <w:r w:rsidR="004766A6">
        <w:rPr>
          <w:rFonts w:ascii="Times New Roman" w:hAnsi="Times New Roman" w:cs="Times New Roman"/>
          <w:sz w:val="24"/>
        </w:rPr>
        <w:t xml:space="preserve"> the</w:t>
      </w:r>
      <w:r>
        <w:rPr>
          <w:rFonts w:ascii="Times New Roman" w:hAnsi="Times New Roman" w:cs="Times New Roman"/>
          <w:sz w:val="24"/>
        </w:rPr>
        <w:t xml:space="preserve"> indicated proteins w</w:t>
      </w:r>
      <w:r w:rsidR="004766A6">
        <w:rPr>
          <w:rFonts w:ascii="Times New Roman" w:hAnsi="Times New Roman" w:cs="Times New Roman"/>
          <w:sz w:val="24"/>
        </w:rPr>
        <w:t>as</w:t>
      </w:r>
      <w:r>
        <w:rPr>
          <w:rFonts w:ascii="Times New Roman" w:hAnsi="Times New Roman" w:cs="Times New Roman"/>
          <w:sz w:val="24"/>
        </w:rPr>
        <w:t xml:space="preserve"> detected by western blot.</w:t>
      </w:r>
    </w:p>
    <w:p w:rsidR="00131B0E" w:rsidRDefault="00D3247E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4" name="图片 4" descr="C:\Users\hantianyu\Desktop\autophagy-new修稿\figures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tianyu\Desktop\autophagy-new修稿\figures\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0E" w:rsidRDefault="00FD5314">
      <w:pPr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Figure S4.</w:t>
      </w:r>
      <w:r>
        <w:rPr>
          <w:rFonts w:ascii="Times New Roman" w:hAnsi="Times New Roman" w:cs="Times New Roman" w:hint="eastAsia"/>
          <w:sz w:val="24"/>
        </w:rPr>
        <w:t xml:space="preserve"> TRIM59 induces the K48</w:t>
      </w:r>
      <w:r w:rsidR="00452457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linked ubiquitination of TRAF6. (</w:t>
      </w:r>
      <w:r>
        <w:rPr>
          <w:rFonts w:ascii="Times New Roman" w:hAnsi="Times New Roman" w:cs="Times New Roman" w:hint="eastAsia"/>
          <w:b/>
          <w:sz w:val="24"/>
        </w:rPr>
        <w:t>A</w:t>
      </w:r>
      <w:r>
        <w:rPr>
          <w:rFonts w:ascii="Times New Roman" w:hAnsi="Times New Roman" w:cs="Times New Roman" w:hint="eastAsia"/>
          <w:sz w:val="24"/>
        </w:rPr>
        <w:t>)</w:t>
      </w:r>
      <w:r>
        <w:rPr>
          <w:rFonts w:ascii="Times New Roman" w:eastAsia="SimSun" w:hAnsi="Times New Roman" w:cs="Times New Roman" w:hint="eastAsia"/>
          <w:sz w:val="24"/>
        </w:rPr>
        <w:t xml:space="preserve"> H1299 cells were co-transfected with </w:t>
      </w:r>
      <w:r w:rsidR="00452457">
        <w:rPr>
          <w:rFonts w:ascii="Times New Roman" w:hAnsi="Times New Roman" w:cs="Times New Roman"/>
          <w:sz w:val="24"/>
        </w:rPr>
        <w:t>a plasmid encoding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</w:rPr>
        <w:t>His-</w:t>
      </w:r>
      <w:r>
        <w:rPr>
          <w:rFonts w:ascii="Times New Roman" w:eastAsia="SimSun" w:hAnsi="Times New Roman" w:cs="Times New Roman" w:hint="eastAsia"/>
          <w:i/>
          <w:sz w:val="24"/>
        </w:rPr>
        <w:t>UB-K48R</w:t>
      </w:r>
      <w:r>
        <w:rPr>
          <w:rFonts w:ascii="Times New Roman" w:eastAsia="SimSun" w:hAnsi="Times New Roman" w:cs="Times New Roman" w:hint="eastAsia"/>
          <w:sz w:val="24"/>
        </w:rPr>
        <w:t>, HA-</w:t>
      </w:r>
      <w:r>
        <w:rPr>
          <w:rFonts w:ascii="Times New Roman" w:eastAsia="SimSun" w:hAnsi="Times New Roman" w:cs="Times New Roman" w:hint="eastAsia"/>
          <w:i/>
          <w:sz w:val="24"/>
        </w:rPr>
        <w:t>TRAF6</w:t>
      </w:r>
      <w:r>
        <w:rPr>
          <w:rFonts w:ascii="Times New Roman" w:eastAsia="SimSun" w:hAnsi="Times New Roman" w:cs="Times New Roman" w:hint="eastAsia"/>
          <w:sz w:val="24"/>
        </w:rPr>
        <w:t xml:space="preserve"> and either tGFP-</w:t>
      </w:r>
      <w:r>
        <w:rPr>
          <w:rFonts w:ascii="Times New Roman" w:eastAsia="SimSun" w:hAnsi="Times New Roman" w:cs="Times New Roman" w:hint="eastAsia"/>
          <w:i/>
          <w:sz w:val="24"/>
        </w:rPr>
        <w:t>TRIM59</w:t>
      </w:r>
      <w:r>
        <w:rPr>
          <w:rFonts w:ascii="Times New Roman" w:eastAsia="SimSun" w:hAnsi="Times New Roman" w:cs="Times New Roman" w:hint="eastAsia"/>
          <w:sz w:val="24"/>
        </w:rPr>
        <w:t xml:space="preserve"> or empty vector. </w:t>
      </w:r>
      <w:r w:rsidR="00452457">
        <w:rPr>
          <w:rFonts w:ascii="Times New Roman" w:eastAsia="SimSun" w:hAnsi="Times New Roman" w:cs="Times New Roman"/>
          <w:sz w:val="24"/>
        </w:rPr>
        <w:t xml:space="preserve">After </w:t>
      </w:r>
      <w:r>
        <w:rPr>
          <w:rFonts w:ascii="Times New Roman" w:eastAsia="SimSun" w:hAnsi="Times New Roman" w:cs="Times New Roman"/>
          <w:sz w:val="24"/>
        </w:rPr>
        <w:t>42 h, the cells were treated with or without MG132 for 6 h.</w:t>
      </w:r>
      <w:r>
        <w:rPr>
          <w:rFonts w:ascii="Times New Roman" w:eastAsia="SimSun" w:hAnsi="Times New Roman" w:cs="Times New Roman" w:hint="eastAsia"/>
          <w:sz w:val="24"/>
        </w:rPr>
        <w:t xml:space="preserve"> Proteins were immunoprecipitated with HA antibody. The ubiquitination was detected using an antibody specific for ubiquitin. TRAF6 and TRIM59 were detected using anti-HA and anti-tGFP antibodies. (</w:t>
      </w:r>
      <w:r>
        <w:rPr>
          <w:rFonts w:ascii="Times New Roman" w:eastAsia="SimSun" w:hAnsi="Times New Roman" w:cs="Times New Roman" w:hint="eastAsia"/>
          <w:b/>
          <w:sz w:val="24"/>
        </w:rPr>
        <w:t>B</w:t>
      </w:r>
      <w:r>
        <w:rPr>
          <w:rFonts w:ascii="Times New Roman" w:eastAsia="SimSun" w:hAnsi="Times New Roman" w:cs="Times New Roman" w:hint="eastAsia"/>
          <w:sz w:val="24"/>
        </w:rPr>
        <w:t xml:space="preserve">) H1299 cells were co-transfected with </w:t>
      </w:r>
      <w:r w:rsidR="00452457">
        <w:rPr>
          <w:rFonts w:ascii="Times New Roman" w:hAnsi="Times New Roman" w:cs="Times New Roman"/>
          <w:sz w:val="24"/>
        </w:rPr>
        <w:t>a plasmid encoding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</w:rPr>
        <w:t>His-</w:t>
      </w:r>
      <w:r>
        <w:rPr>
          <w:rFonts w:ascii="Times New Roman" w:eastAsia="SimSun" w:hAnsi="Times New Roman" w:cs="Times New Roman" w:hint="eastAsia"/>
          <w:i/>
          <w:sz w:val="24"/>
        </w:rPr>
        <w:t>UB-K63R</w:t>
      </w:r>
      <w:r>
        <w:rPr>
          <w:rFonts w:ascii="Times New Roman" w:eastAsia="SimSun" w:hAnsi="Times New Roman" w:cs="Times New Roman" w:hint="eastAsia"/>
          <w:sz w:val="24"/>
        </w:rPr>
        <w:t>, HA-</w:t>
      </w:r>
      <w:r>
        <w:rPr>
          <w:rFonts w:ascii="Times New Roman" w:eastAsia="SimSun" w:hAnsi="Times New Roman" w:cs="Times New Roman" w:hint="eastAsia"/>
          <w:i/>
          <w:sz w:val="24"/>
        </w:rPr>
        <w:t>TRAF6</w:t>
      </w:r>
      <w:r>
        <w:rPr>
          <w:rFonts w:ascii="Times New Roman" w:eastAsia="SimSun" w:hAnsi="Times New Roman" w:cs="Times New Roman" w:hint="eastAsia"/>
          <w:sz w:val="24"/>
        </w:rPr>
        <w:t xml:space="preserve"> and either tGFP-</w:t>
      </w:r>
      <w:r>
        <w:rPr>
          <w:rFonts w:ascii="Times New Roman" w:eastAsia="SimSun" w:hAnsi="Times New Roman" w:cs="Times New Roman" w:hint="eastAsia"/>
          <w:i/>
          <w:sz w:val="24"/>
        </w:rPr>
        <w:t>TRIM59</w:t>
      </w:r>
      <w:r>
        <w:rPr>
          <w:rFonts w:ascii="Times New Roman" w:eastAsia="SimSun" w:hAnsi="Times New Roman" w:cs="Times New Roman" w:hint="eastAsia"/>
          <w:sz w:val="24"/>
        </w:rPr>
        <w:t xml:space="preserve"> or empty vector. </w:t>
      </w:r>
      <w:r w:rsidR="00452457">
        <w:rPr>
          <w:rFonts w:ascii="Times New Roman" w:eastAsia="SimSun" w:hAnsi="Times New Roman" w:cs="Times New Roman"/>
          <w:sz w:val="24"/>
        </w:rPr>
        <w:t xml:space="preserve">After </w:t>
      </w:r>
      <w:r>
        <w:rPr>
          <w:rFonts w:ascii="Times New Roman" w:eastAsia="SimSun" w:hAnsi="Times New Roman" w:cs="Times New Roman"/>
          <w:sz w:val="24"/>
        </w:rPr>
        <w:t>42 h, the cells were treated with or without MG132 for 6 h.</w:t>
      </w:r>
      <w:r>
        <w:rPr>
          <w:rFonts w:ascii="Times New Roman" w:eastAsia="SimSun" w:hAnsi="Times New Roman" w:cs="Times New Roman" w:hint="eastAsia"/>
          <w:sz w:val="24"/>
        </w:rPr>
        <w:t xml:space="preserve"> Proteins were immunoprecipitated with HA antibody. The ubiquitination was detected using an antibody specifically targeting ubiquitin. TRAF6 and TRIM59 were detected using anti-HA and anti-tGFP antibodies.</w:t>
      </w:r>
    </w:p>
    <w:p w:rsidR="00131B0E" w:rsidRDefault="00D3247E">
      <w:pPr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noProof/>
          <w:sz w:val="24"/>
        </w:rPr>
        <w:lastRenderedPageBreak/>
        <w:drawing>
          <wp:inline distT="0" distB="0" distL="0" distR="0">
            <wp:extent cx="5274310" cy="3955733"/>
            <wp:effectExtent l="19050" t="0" r="2540" b="0"/>
            <wp:docPr id="5" name="图片 5" descr="C:\Users\hantianyu\Desktop\autophagy-new修稿\figures\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tianyu\Desktop\autophagy-new修稿\figures\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0E" w:rsidRDefault="00FD5314">
      <w:pPr>
        <w:spacing w:line="480" w:lineRule="auto"/>
        <w:rPr>
          <w:rFonts w:ascii="Times New Roman" w:eastAsia="SimSu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 xml:space="preserve">Figure S5. </w:t>
      </w:r>
      <w:r>
        <w:rPr>
          <w:rFonts w:ascii="Times New Roman" w:eastAsia="SimSun" w:hAnsi="Times New Roman" w:cs="Times New Roman" w:hint="eastAsia"/>
          <w:sz w:val="24"/>
        </w:rPr>
        <w:t>TRIM59 affects the expression of BECN1 in a TRAF6</w:t>
      </w:r>
      <w:r w:rsidR="00452457">
        <w:rPr>
          <w:rFonts w:ascii="Times New Roman" w:eastAsia="SimSun" w:hAnsi="Times New Roman" w:cs="Times New Roman"/>
          <w:sz w:val="24"/>
        </w:rPr>
        <w:t>-</w:t>
      </w:r>
      <w:r>
        <w:rPr>
          <w:rFonts w:ascii="Times New Roman" w:eastAsia="SimSun" w:hAnsi="Times New Roman" w:cs="Times New Roman" w:hint="eastAsia"/>
          <w:sz w:val="24"/>
        </w:rPr>
        <w:t>independent manner. (</w:t>
      </w:r>
      <w:r w:rsidR="00C12780" w:rsidRPr="00C12780">
        <w:rPr>
          <w:rFonts w:ascii="Times New Roman" w:eastAsia="SimSun" w:hAnsi="Times New Roman" w:cs="Times New Roman"/>
          <w:b/>
          <w:sz w:val="24"/>
        </w:rPr>
        <w:t>A</w:t>
      </w:r>
      <w:r>
        <w:rPr>
          <w:rFonts w:ascii="Times New Roman" w:eastAsia="SimSun" w:hAnsi="Times New Roman" w:cs="Times New Roman" w:hint="eastAsia"/>
          <w:sz w:val="24"/>
        </w:rPr>
        <w:t xml:space="preserve">) </w:t>
      </w:r>
      <w:r w:rsidR="00452457">
        <w:rPr>
          <w:rFonts w:ascii="Times New Roman" w:hAnsi="Times New Roman" w:cs="Times New Roman"/>
          <w:sz w:val="24"/>
        </w:rPr>
        <w:t>Plasmids encoding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</w:rPr>
        <w:t>HA-</w:t>
      </w:r>
      <w:r>
        <w:rPr>
          <w:rFonts w:ascii="Times New Roman" w:eastAsia="SimSun" w:hAnsi="Times New Roman" w:cs="Times New Roman" w:hint="eastAsia"/>
          <w:i/>
          <w:sz w:val="24"/>
        </w:rPr>
        <w:t>TRIM59</w:t>
      </w:r>
      <w:r>
        <w:rPr>
          <w:rFonts w:ascii="Times New Roman" w:eastAsia="SimSun" w:hAnsi="Times New Roman" w:cs="Times New Roman" w:hint="eastAsia"/>
          <w:sz w:val="24"/>
        </w:rPr>
        <w:t xml:space="preserve"> and HA-</w:t>
      </w:r>
      <w:r>
        <w:rPr>
          <w:rFonts w:ascii="Times New Roman" w:eastAsia="SimSun" w:hAnsi="Times New Roman" w:cs="Times New Roman" w:hint="eastAsia"/>
          <w:i/>
          <w:sz w:val="24"/>
        </w:rPr>
        <w:t>TRAF6</w:t>
      </w:r>
      <w:r>
        <w:rPr>
          <w:rFonts w:ascii="Times New Roman" w:eastAsia="SimSun" w:hAnsi="Times New Roman" w:cs="Times New Roman" w:hint="eastAsia"/>
          <w:sz w:val="24"/>
        </w:rPr>
        <w:t xml:space="preserve"> were transfected </w:t>
      </w:r>
      <w:r>
        <w:rPr>
          <w:rFonts w:ascii="Times New Roman" w:eastAsia="SimSun" w:hAnsi="Times New Roman" w:cs="Times New Roman"/>
          <w:sz w:val="24"/>
        </w:rPr>
        <w:t>separately</w:t>
      </w:r>
      <w:r>
        <w:rPr>
          <w:rFonts w:ascii="Times New Roman" w:eastAsia="SimSun" w:hAnsi="Times New Roman" w:cs="Times New Roman" w:hint="eastAsia"/>
          <w:sz w:val="24"/>
        </w:rPr>
        <w:t xml:space="preserve"> or co-transfected into H1299 cells. </w:t>
      </w:r>
      <w:r w:rsidR="00452457">
        <w:rPr>
          <w:rFonts w:ascii="Times New Roman" w:eastAsia="SimSun" w:hAnsi="Times New Roman" w:cs="Times New Roman"/>
          <w:sz w:val="24"/>
        </w:rPr>
        <w:t xml:space="preserve">After </w:t>
      </w:r>
      <w:r>
        <w:rPr>
          <w:rFonts w:ascii="Times New Roman" w:eastAsia="SimSun" w:hAnsi="Times New Roman" w:cs="Times New Roman" w:hint="eastAsia"/>
          <w:sz w:val="24"/>
        </w:rPr>
        <w:t xml:space="preserve">48 h, the mRNA levels of </w:t>
      </w:r>
      <w:r w:rsidR="00452457">
        <w:rPr>
          <w:rFonts w:ascii="Times New Roman" w:eastAsia="SimSun" w:hAnsi="Times New Roman" w:cs="Times New Roman"/>
          <w:sz w:val="24"/>
        </w:rPr>
        <w:t xml:space="preserve">the </w:t>
      </w:r>
      <w:r>
        <w:rPr>
          <w:rFonts w:ascii="Times New Roman" w:eastAsia="SimSun" w:hAnsi="Times New Roman" w:cs="Times New Roman" w:hint="eastAsia"/>
          <w:sz w:val="24"/>
        </w:rPr>
        <w:t xml:space="preserve">indicated genes were detected by Q-PCR. </w:t>
      </w:r>
      <w:r>
        <w:rPr>
          <w:rFonts w:ascii="Times New Roman" w:hAnsi="Times New Roman" w:cs="Times New Roman"/>
          <w:sz w:val="24"/>
        </w:rPr>
        <w:t xml:space="preserve">Data represent the average of </w:t>
      </w:r>
      <w:r w:rsidR="00452457">
        <w:rPr>
          <w:rFonts w:ascii="Times New Roman" w:hAnsi="Times New Roman" w:cs="Times New Roman"/>
          <w:sz w:val="24"/>
        </w:rPr>
        <w:t>3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independent experiments (mean±SD)</w:t>
      </w:r>
      <w:r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eastAsia="SimSun" w:hAnsi="Times New Roman" w:cs="Times New Roman" w:hint="eastAsia"/>
          <w:sz w:val="24"/>
        </w:rPr>
        <w:t>(</w:t>
      </w:r>
      <w:r w:rsidR="00C12780" w:rsidRPr="00C12780">
        <w:rPr>
          <w:rFonts w:ascii="Times New Roman" w:eastAsia="SimSun" w:hAnsi="Times New Roman" w:cs="Times New Roman"/>
          <w:b/>
          <w:sz w:val="24"/>
        </w:rPr>
        <w:t>B</w:t>
      </w:r>
      <w:r>
        <w:rPr>
          <w:rFonts w:ascii="Times New Roman" w:eastAsia="SimSun" w:hAnsi="Times New Roman" w:cs="Times New Roman" w:hint="eastAsia"/>
          <w:sz w:val="24"/>
        </w:rPr>
        <w:t xml:space="preserve">) </w:t>
      </w:r>
      <w:r w:rsidR="00452457">
        <w:rPr>
          <w:rFonts w:ascii="Times New Roman" w:hAnsi="Times New Roman" w:cs="Times New Roman"/>
          <w:sz w:val="24"/>
        </w:rPr>
        <w:t>Plasmids encoding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</w:rPr>
        <w:t>HA-</w:t>
      </w:r>
      <w:r>
        <w:rPr>
          <w:rFonts w:ascii="Times New Roman" w:eastAsia="SimSun" w:hAnsi="Times New Roman" w:cs="Times New Roman" w:hint="eastAsia"/>
          <w:i/>
          <w:sz w:val="24"/>
        </w:rPr>
        <w:t>TRIM59</w:t>
      </w:r>
      <w:r>
        <w:rPr>
          <w:rFonts w:ascii="Times New Roman" w:eastAsia="SimSun" w:hAnsi="Times New Roman" w:cs="Times New Roman" w:hint="eastAsia"/>
          <w:sz w:val="24"/>
        </w:rPr>
        <w:t xml:space="preserve"> and HA-</w:t>
      </w:r>
      <w:r>
        <w:rPr>
          <w:rFonts w:ascii="Times New Roman" w:eastAsia="SimSun" w:hAnsi="Times New Roman" w:cs="Times New Roman" w:hint="eastAsia"/>
          <w:i/>
          <w:sz w:val="24"/>
        </w:rPr>
        <w:t>TRAF6</w:t>
      </w:r>
      <w:r>
        <w:rPr>
          <w:rFonts w:ascii="Times New Roman" w:eastAsia="SimSun" w:hAnsi="Times New Roman" w:cs="Times New Roman" w:hint="eastAsia"/>
          <w:sz w:val="24"/>
        </w:rPr>
        <w:t xml:space="preserve"> were transfected </w:t>
      </w:r>
      <w:r>
        <w:rPr>
          <w:rFonts w:ascii="Times New Roman" w:eastAsia="SimSun" w:hAnsi="Times New Roman" w:cs="Times New Roman"/>
          <w:sz w:val="24"/>
        </w:rPr>
        <w:t>separately</w:t>
      </w:r>
      <w:r>
        <w:rPr>
          <w:rFonts w:ascii="Times New Roman" w:eastAsia="SimSun" w:hAnsi="Times New Roman" w:cs="Times New Roman" w:hint="eastAsia"/>
          <w:sz w:val="24"/>
        </w:rPr>
        <w:t xml:space="preserve"> or co-transfected into H1299 cells. </w:t>
      </w:r>
      <w:r w:rsidR="00452457">
        <w:rPr>
          <w:rFonts w:ascii="Times New Roman" w:eastAsia="SimSun" w:hAnsi="Times New Roman" w:cs="Times New Roman"/>
          <w:sz w:val="24"/>
        </w:rPr>
        <w:t xml:space="preserve">After </w:t>
      </w:r>
      <w:r>
        <w:rPr>
          <w:rFonts w:ascii="Times New Roman" w:eastAsia="SimSun" w:hAnsi="Times New Roman" w:cs="Times New Roman" w:hint="eastAsia"/>
          <w:sz w:val="24"/>
        </w:rPr>
        <w:t xml:space="preserve">48 h, the cells were lysed and the expression of indicated proteins was detected by </w:t>
      </w:r>
      <w:r>
        <w:rPr>
          <w:rFonts w:ascii="Times New Roman" w:eastAsia="SimSun" w:hAnsi="Times New Roman" w:cs="Times New Roman"/>
          <w:sz w:val="24"/>
        </w:rPr>
        <w:t>western</w:t>
      </w:r>
      <w:r>
        <w:rPr>
          <w:rFonts w:ascii="Times New Roman" w:eastAsia="SimSun" w:hAnsi="Times New Roman" w:cs="Times New Roman" w:hint="eastAsia"/>
          <w:sz w:val="24"/>
        </w:rPr>
        <w:t xml:space="preserve"> blot.</w:t>
      </w:r>
    </w:p>
    <w:p w:rsidR="00131B0E" w:rsidRDefault="00D3247E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6" name="图片 6" descr="C:\Users\hantianyu\Desktop\autophagy-new修稿\figures\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tianyu\Desktop\autophagy-new修稿\figures\s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0E" w:rsidRDefault="00FD5314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 xml:space="preserve">6. </w:t>
      </w:r>
      <w:r>
        <w:rPr>
          <w:rFonts w:ascii="Times New Roman" w:eastAsia="SimSun" w:hAnsi="Times New Roman" w:cs="Times New Roman"/>
          <w:sz w:val="24"/>
        </w:rPr>
        <w:t>The R</w:t>
      </w:r>
      <w:r>
        <w:rPr>
          <w:rFonts w:ascii="Times New Roman" w:eastAsia="SimSun" w:hAnsi="Times New Roman" w:cs="Times New Roman" w:hint="eastAsia"/>
          <w:sz w:val="24"/>
        </w:rPr>
        <w:t>ING</w:t>
      </w:r>
      <w:r>
        <w:rPr>
          <w:rFonts w:ascii="Times New Roman" w:eastAsia="SimSun" w:hAnsi="Times New Roman" w:cs="Times New Roman"/>
          <w:sz w:val="24"/>
        </w:rPr>
        <w:t xml:space="preserve"> domain of TRIM59 is essential for regulating TRAF6</w:t>
      </w:r>
      <w:r w:rsidR="001C4F6B">
        <w:rPr>
          <w:rFonts w:ascii="Times New Roman" w:eastAsia="SimSun" w:hAnsi="Times New Roman" w:cs="Times New Roman"/>
          <w:sz w:val="24"/>
        </w:rPr>
        <w:t>-</w:t>
      </w:r>
      <w:r>
        <w:rPr>
          <w:rFonts w:ascii="Times New Roman" w:eastAsia="SimSun" w:hAnsi="Times New Roman" w:cs="Times New Roman"/>
          <w:sz w:val="24"/>
        </w:rPr>
        <w:t>induced autophagy. (</w:t>
      </w:r>
      <w:r>
        <w:rPr>
          <w:rFonts w:ascii="Times New Roman" w:eastAsia="SimSun" w:hAnsi="Times New Roman" w:cs="Times New Roman"/>
          <w:b/>
          <w:sz w:val="24"/>
        </w:rPr>
        <w:t>A</w:t>
      </w:r>
      <w:r>
        <w:rPr>
          <w:rFonts w:ascii="Times New Roman" w:eastAsia="SimSun" w:hAnsi="Times New Roman" w:cs="Times New Roman"/>
          <w:sz w:val="24"/>
        </w:rPr>
        <w:t xml:space="preserve">) H1299 cells stably expressing GFP-LC3B were co-transfected with </w:t>
      </w:r>
      <w:r w:rsidR="001C4F6B">
        <w:rPr>
          <w:rFonts w:ascii="Times New Roman" w:hAnsi="Times New Roman" w:cs="Times New Roman"/>
          <w:sz w:val="24"/>
        </w:rPr>
        <w:t>a plasmid encoding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/>
          <w:sz w:val="24"/>
        </w:rPr>
        <w:t>HA-</w:t>
      </w:r>
      <w:r>
        <w:rPr>
          <w:rFonts w:ascii="Times New Roman" w:eastAsia="SimSun" w:hAnsi="Times New Roman" w:cs="Times New Roman"/>
          <w:i/>
          <w:sz w:val="24"/>
        </w:rPr>
        <w:t>TRAF6</w:t>
      </w:r>
      <w:r>
        <w:rPr>
          <w:rFonts w:ascii="Times New Roman" w:eastAsia="SimSun" w:hAnsi="Times New Roman" w:cs="Times New Roman"/>
          <w:sz w:val="24"/>
        </w:rPr>
        <w:t xml:space="preserve"> and either HA-</w:t>
      </w:r>
      <w:r>
        <w:rPr>
          <w:rFonts w:ascii="Times New Roman" w:eastAsia="SimSun" w:hAnsi="Times New Roman" w:cs="Times New Roman"/>
          <w:i/>
          <w:sz w:val="24"/>
          <w:lang w:val="el-GR"/>
        </w:rPr>
        <w:t>Δ</w:t>
      </w:r>
      <w:r>
        <w:rPr>
          <w:rFonts w:ascii="Times New Roman" w:eastAsia="SimSun" w:hAnsi="Times New Roman" w:cs="Times New Roman"/>
          <w:i/>
          <w:sz w:val="24"/>
        </w:rPr>
        <w:t>R</w:t>
      </w:r>
      <w:r>
        <w:rPr>
          <w:rFonts w:ascii="Times New Roman" w:eastAsia="SimSun" w:hAnsi="Times New Roman" w:cs="Times New Roman"/>
          <w:sz w:val="24"/>
        </w:rPr>
        <w:t xml:space="preserve"> or empty vector. </w:t>
      </w:r>
      <w:r w:rsidR="001C4F6B">
        <w:rPr>
          <w:rFonts w:ascii="Times New Roman" w:eastAsia="SimSun" w:hAnsi="Times New Roman" w:cs="Times New Roman"/>
          <w:sz w:val="24"/>
        </w:rPr>
        <w:t xml:space="preserve">After </w:t>
      </w:r>
      <w:r>
        <w:rPr>
          <w:rFonts w:ascii="Times New Roman" w:hAnsi="Times New Roman" w:cs="Times New Roman"/>
          <w:sz w:val="24"/>
        </w:rPr>
        <w:t>48 h, the cells were analyzed by fluorescence microscopy (Olympus IX83). Scale bar: 10μm (</w:t>
      </w:r>
      <w:r w:rsidR="001C4F6B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op panel). The cell numbers with GFP-LC3B puncta were counted under 200×magnification.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 w:rsidR="001C4F6B">
        <w:rPr>
          <w:rFonts w:ascii="Times New Roman" w:hAnsi="Times New Roman" w:cs="Times New Roman"/>
          <w:sz w:val="24"/>
        </w:rPr>
        <w:t>***</w:t>
      </w:r>
      <w:r>
        <w:rPr>
          <w:rFonts w:ascii="Times New Roman" w:eastAsia="Microsoft YaHei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>≤0.001</w:t>
      </w:r>
      <w:r w:rsidR="001C4F6B">
        <w:rPr>
          <w:rFonts w:ascii="Times New Roman" w:hAnsi="Times New Roman" w:cs="Times New Roman"/>
          <w:sz w:val="24"/>
        </w:rPr>
        <w:t>;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ns</w:t>
      </w:r>
      <w:r w:rsidR="001C4F6B">
        <w:rPr>
          <w:rFonts w:ascii="Times New Roman" w:hAnsi="Times New Roman" w:cs="Times New Roman"/>
          <w:sz w:val="24"/>
        </w:rPr>
        <w:t>,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i/>
          <w:iCs/>
          <w:sz w:val="24"/>
        </w:rPr>
        <w:t>P</w:t>
      </w:r>
      <w:r>
        <w:rPr>
          <w:rFonts w:ascii="Times New Roman" w:hAnsi="Times New Roman" w:cs="Times New Roman" w:hint="eastAsia"/>
          <w:sz w:val="24"/>
        </w:rPr>
        <w:t xml:space="preserve">&gt; 0.05 </w:t>
      </w:r>
      <w:r>
        <w:rPr>
          <w:rFonts w:ascii="Times New Roman" w:hAnsi="Times New Roman" w:cs="Times New Roman"/>
          <w:sz w:val="24"/>
        </w:rPr>
        <w:t>(</w:t>
      </w:r>
      <w:r w:rsidR="001C4F6B"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ottom </w:t>
      </w:r>
      <w:r w:rsidR="001C4F6B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igure). (</w:t>
      </w:r>
      <w:r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) </w:t>
      </w:r>
      <w:r w:rsidR="001C4F6B">
        <w:rPr>
          <w:rFonts w:ascii="Times New Roman" w:hAnsi="Times New Roman" w:cs="Times New Roman"/>
          <w:sz w:val="24"/>
        </w:rPr>
        <w:t>Plasmids encoding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His-</w:t>
      </w:r>
      <w:r>
        <w:rPr>
          <w:rFonts w:ascii="Times New Roman" w:hAnsi="Times New Roman" w:cs="Times New Roman"/>
          <w:i/>
          <w:sz w:val="24"/>
        </w:rPr>
        <w:t>U</w:t>
      </w:r>
      <w:r>
        <w:rPr>
          <w:rFonts w:ascii="Times New Roman" w:hAnsi="Times New Roman" w:cs="Times New Roman" w:hint="eastAsia"/>
          <w:i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 and HA-</w:t>
      </w:r>
      <w:r>
        <w:rPr>
          <w:rFonts w:ascii="Times New Roman" w:hAnsi="Times New Roman" w:cs="Times New Roman"/>
          <w:i/>
          <w:sz w:val="24"/>
        </w:rPr>
        <w:t>BECN1</w:t>
      </w:r>
      <w:r>
        <w:rPr>
          <w:rFonts w:ascii="Times New Roman" w:hAnsi="Times New Roman" w:cs="Times New Roman"/>
          <w:sz w:val="24"/>
        </w:rPr>
        <w:t xml:space="preserve"> with or without GFP-</w:t>
      </w:r>
      <w:r>
        <w:rPr>
          <w:rFonts w:ascii="Times New Roman" w:eastAsia="SimSun" w:hAnsi="Times New Roman" w:cs="Times New Roman"/>
          <w:i/>
          <w:sz w:val="24"/>
          <w:lang w:val="el-GR"/>
        </w:rPr>
        <w:t>Δ</w:t>
      </w:r>
      <w:r>
        <w:rPr>
          <w:rFonts w:ascii="Times New Roman" w:eastAsia="SimSun" w:hAnsi="Times New Roman" w:cs="Times New Roman"/>
          <w:i/>
          <w:sz w:val="24"/>
        </w:rPr>
        <w:t>R</w:t>
      </w:r>
      <w:r>
        <w:rPr>
          <w:rFonts w:ascii="Times New Roman" w:eastAsia="SimSun" w:hAnsi="Times New Roman" w:cs="Times New Roman"/>
          <w:sz w:val="24"/>
        </w:rPr>
        <w:t xml:space="preserve"> were co-transfected into H1299 cells. </w:t>
      </w:r>
      <w:r w:rsidR="001C4F6B">
        <w:rPr>
          <w:rFonts w:ascii="Times New Roman" w:eastAsia="SimSun" w:hAnsi="Times New Roman" w:cs="Times New Roman"/>
          <w:sz w:val="24"/>
        </w:rPr>
        <w:t xml:space="preserve">After </w:t>
      </w:r>
      <w:r>
        <w:rPr>
          <w:rFonts w:ascii="Times New Roman" w:eastAsia="SimSun" w:hAnsi="Times New Roman" w:cs="Times New Roman"/>
          <w:sz w:val="24"/>
        </w:rPr>
        <w:t xml:space="preserve">42 h, the cells were treated with MG132 for 6 h. The proteins were immunoprecipitated with HA antibody and blotted with </w:t>
      </w:r>
      <w:r w:rsidR="001C4F6B">
        <w:rPr>
          <w:rFonts w:ascii="Times New Roman" w:eastAsia="SimSun" w:hAnsi="Times New Roman" w:cs="Times New Roman"/>
          <w:sz w:val="24"/>
        </w:rPr>
        <w:t xml:space="preserve">the </w:t>
      </w:r>
      <w:r>
        <w:rPr>
          <w:rFonts w:ascii="Times New Roman" w:eastAsia="SimSun" w:hAnsi="Times New Roman" w:cs="Times New Roman"/>
          <w:sz w:val="24"/>
        </w:rPr>
        <w:t>indicated antibodies. (</w:t>
      </w:r>
      <w:r>
        <w:rPr>
          <w:rFonts w:ascii="Times New Roman" w:eastAsia="SimSun" w:hAnsi="Times New Roman" w:cs="Times New Roman"/>
          <w:b/>
          <w:sz w:val="24"/>
        </w:rPr>
        <w:t>C</w:t>
      </w:r>
      <w:r>
        <w:rPr>
          <w:rFonts w:ascii="Times New Roman" w:eastAsia="SimSun" w:hAnsi="Times New Roman" w:cs="Times New Roman"/>
          <w:sz w:val="24"/>
        </w:rPr>
        <w:t>) H1299 cells stably expressing GFP-LC3B</w:t>
      </w:r>
      <w:r w:rsidR="00513911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/>
          <w:sz w:val="24"/>
        </w:rPr>
        <w:t xml:space="preserve">were transfected with </w:t>
      </w:r>
      <w:r w:rsidR="001C4F6B">
        <w:rPr>
          <w:rFonts w:ascii="Times New Roman" w:hAnsi="Times New Roman" w:cs="Times New Roman"/>
          <w:sz w:val="24"/>
        </w:rPr>
        <w:t>a plasmid encoding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/>
          <w:sz w:val="24"/>
        </w:rPr>
        <w:t>HA-</w:t>
      </w:r>
      <w:r>
        <w:rPr>
          <w:rFonts w:ascii="Times New Roman" w:eastAsia="SimSun" w:hAnsi="Times New Roman" w:cs="Times New Roman"/>
          <w:i/>
          <w:sz w:val="24"/>
          <w:lang w:val="el-GR"/>
        </w:rPr>
        <w:t>Δ</w:t>
      </w:r>
      <w:r>
        <w:rPr>
          <w:rFonts w:ascii="Times New Roman" w:eastAsia="SimSun" w:hAnsi="Times New Roman" w:cs="Times New Roman"/>
          <w:i/>
          <w:sz w:val="24"/>
        </w:rPr>
        <w:t>R</w:t>
      </w:r>
      <w:r>
        <w:rPr>
          <w:rFonts w:ascii="Times New Roman" w:eastAsia="SimSun" w:hAnsi="Times New Roman" w:cs="Times New Roman"/>
          <w:sz w:val="24"/>
        </w:rPr>
        <w:t xml:space="preserve"> or empty vector.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 w:rsidR="001C4F6B">
        <w:rPr>
          <w:rFonts w:ascii="Times New Roman" w:hAnsi="Times New Roman" w:cs="Times New Roman"/>
          <w:sz w:val="24"/>
        </w:rPr>
        <w:t xml:space="preserve">After </w:t>
      </w:r>
      <w:r>
        <w:rPr>
          <w:rFonts w:ascii="Times New Roman" w:hAnsi="Times New Roman" w:cs="Times New Roman"/>
          <w:sz w:val="24"/>
        </w:rPr>
        <w:t>48 h, cells were lysed and western blot</w:t>
      </w:r>
      <w:r w:rsidR="001C4F6B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were performed using</w:t>
      </w:r>
      <w:r w:rsidR="001C4F6B">
        <w:rPr>
          <w:rFonts w:ascii="Times New Roman" w:hAnsi="Times New Roman" w:cs="Times New Roman"/>
          <w:sz w:val="24"/>
        </w:rPr>
        <w:t xml:space="preserve"> the</w:t>
      </w:r>
      <w:r>
        <w:rPr>
          <w:rFonts w:ascii="Times New Roman" w:hAnsi="Times New Roman" w:cs="Times New Roman"/>
          <w:sz w:val="24"/>
        </w:rPr>
        <w:t xml:space="preserve"> indicated antibodies.</w:t>
      </w:r>
    </w:p>
    <w:p w:rsidR="00131B0E" w:rsidRDefault="00D3247E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3955733"/>
            <wp:effectExtent l="19050" t="0" r="2540" b="0"/>
            <wp:docPr id="7" name="图片 7" descr="C:\Users\hantianyu\Desktop\autophagy-new修稿\figures\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tianyu\Desktop\autophagy-new修稿\figures\s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0E" w:rsidRDefault="00FD5314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</w:rPr>
        <w:t>S7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</w:t>
      </w:r>
      <w:r>
        <w:rPr>
          <w:rFonts w:ascii="Times New Roman" w:hAnsi="Times New Roman" w:cs="Times New Roman" w:hint="eastAsia"/>
          <w:sz w:val="24"/>
        </w:rPr>
        <w:t>he binding of TRAF6 to BECN1 is essential for autophagy induction.</w:t>
      </w:r>
      <w:r>
        <w:rPr>
          <w:rFonts w:ascii="Times New Roman" w:eastAsia="SimSun" w:hAnsi="Times New Roman" w:cs="Times New Roman" w:hint="eastAsia"/>
          <w:kern w:val="0"/>
          <w:sz w:val="24"/>
        </w:rPr>
        <w:t xml:space="preserve"> (</w:t>
      </w:r>
      <w:r w:rsidR="00C12780" w:rsidRPr="00C12780">
        <w:rPr>
          <w:rFonts w:ascii="Times New Roman" w:eastAsia="SimSun" w:hAnsi="Times New Roman" w:cs="Times New Roman"/>
          <w:b/>
          <w:kern w:val="0"/>
          <w:sz w:val="24"/>
        </w:rPr>
        <w:t>A</w:t>
      </w:r>
      <w:r>
        <w:rPr>
          <w:rFonts w:ascii="Times New Roman" w:eastAsia="SimSun" w:hAnsi="Times New Roman" w:cs="Times New Roman" w:hint="eastAsia"/>
          <w:kern w:val="0"/>
          <w:sz w:val="24"/>
        </w:rPr>
        <w:t xml:space="preserve">) </w:t>
      </w:r>
      <w:r w:rsidR="001C4F6B">
        <w:rPr>
          <w:rFonts w:ascii="Times New Roman" w:eastAsia="SimSun" w:hAnsi="Times New Roman" w:cs="Times New Roman"/>
          <w:kern w:val="0"/>
          <w:sz w:val="24"/>
        </w:rPr>
        <w:t>P</w:t>
      </w:r>
      <w:r w:rsidR="001C4F6B">
        <w:rPr>
          <w:rFonts w:ascii="Times New Roman" w:hAnsi="Times New Roman" w:cs="Times New Roman"/>
          <w:sz w:val="24"/>
        </w:rPr>
        <w:t>lasmids encoding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kern w:val="0"/>
          <w:sz w:val="24"/>
        </w:rPr>
        <w:t>HA-</w:t>
      </w:r>
      <w:r>
        <w:rPr>
          <w:rFonts w:ascii="Times New Roman" w:eastAsia="SimSun" w:hAnsi="Times New Roman" w:cs="Times New Roman" w:hint="eastAsia"/>
          <w:i/>
          <w:kern w:val="0"/>
          <w:sz w:val="24"/>
        </w:rPr>
        <w:t>BECN1-WT</w:t>
      </w:r>
      <w:r>
        <w:rPr>
          <w:rFonts w:ascii="Times New Roman" w:eastAsia="SimSun" w:hAnsi="Times New Roman" w:cs="Times New Roman" w:hint="eastAsia"/>
          <w:kern w:val="0"/>
          <w:sz w:val="24"/>
        </w:rPr>
        <w:t>, HA-</w:t>
      </w:r>
      <w:r>
        <w:rPr>
          <w:rFonts w:ascii="Times New Roman" w:eastAsia="SimSun" w:hAnsi="Times New Roman" w:cs="Times New Roman" w:hint="eastAsia"/>
          <w:i/>
          <w:kern w:val="0"/>
          <w:sz w:val="24"/>
        </w:rPr>
        <w:t>BECN1-K117R</w:t>
      </w:r>
      <w:r>
        <w:rPr>
          <w:rFonts w:ascii="Times New Roman" w:eastAsia="SimSun" w:hAnsi="Times New Roman" w:cs="Times New Roman" w:hint="eastAsia"/>
          <w:kern w:val="0"/>
          <w:sz w:val="24"/>
        </w:rPr>
        <w:t xml:space="preserve"> and HA-</w:t>
      </w:r>
      <w:r>
        <w:rPr>
          <w:rFonts w:ascii="Times New Roman" w:eastAsia="SimSun" w:hAnsi="Times New Roman" w:cs="Times New Roman" w:hint="eastAsia"/>
          <w:i/>
          <w:kern w:val="0"/>
          <w:sz w:val="24"/>
        </w:rPr>
        <w:t>BECN1-E299A</w:t>
      </w:r>
      <w:r>
        <w:rPr>
          <w:rFonts w:ascii="Times New Roman" w:eastAsia="SimSun" w:hAnsi="Times New Roman" w:cs="Times New Roman" w:hint="eastAsia"/>
          <w:kern w:val="0"/>
          <w:sz w:val="24"/>
        </w:rPr>
        <w:t xml:space="preserve"> were </w:t>
      </w:r>
      <w:r>
        <w:rPr>
          <w:rFonts w:ascii="Times New Roman" w:eastAsia="SimSun" w:hAnsi="Times New Roman" w:cs="Times New Roman"/>
          <w:kern w:val="0"/>
          <w:sz w:val="24"/>
        </w:rPr>
        <w:t>separately</w:t>
      </w:r>
      <w:r>
        <w:rPr>
          <w:rFonts w:ascii="Times New Roman" w:eastAsia="SimSun" w:hAnsi="Times New Roman" w:cs="Times New Roman" w:hint="eastAsia"/>
          <w:kern w:val="0"/>
          <w:sz w:val="24"/>
        </w:rPr>
        <w:t xml:space="preserve"> transfected into H1299 cells stably expressing GFP-LC3B.</w:t>
      </w:r>
      <w:r w:rsidR="00DC6B06">
        <w:rPr>
          <w:rFonts w:ascii="Times New Roman" w:hAnsi="Times New Roman" w:cs="Times New Roman" w:hint="eastAsia"/>
          <w:kern w:val="0"/>
          <w:sz w:val="24"/>
        </w:rPr>
        <w:t xml:space="preserve"> </w:t>
      </w:r>
      <w:r w:rsidR="001C4F6B">
        <w:rPr>
          <w:rFonts w:ascii="Times New Roman" w:hAnsi="Times New Roman" w:cs="Times New Roman"/>
          <w:sz w:val="24"/>
        </w:rPr>
        <w:t xml:space="preserve">After </w:t>
      </w:r>
      <w:r>
        <w:rPr>
          <w:rFonts w:ascii="Times New Roman" w:hAnsi="Times New Roman" w:cs="Times New Roman"/>
          <w:sz w:val="24"/>
        </w:rPr>
        <w:t xml:space="preserve">48 h, the cells were analyzed by fluorescence microscopy (Olympus IX83). Scale bar: 10μm. </w:t>
      </w:r>
      <w:r>
        <w:rPr>
          <w:rFonts w:ascii="Times New Roman" w:hAnsi="Times New Roman" w:cs="Times New Roman" w:hint="eastAsia"/>
          <w:sz w:val="24"/>
        </w:rPr>
        <w:t>(</w:t>
      </w:r>
      <w:r w:rsidR="00C12780" w:rsidRPr="00C12780"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 w:hint="eastAsia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The cell numbers with GFP-LC3B puncta </w:t>
      </w:r>
      <w:r>
        <w:rPr>
          <w:rFonts w:ascii="Times New Roman" w:hAnsi="Times New Roman" w:cs="Times New Roman" w:hint="eastAsia"/>
          <w:sz w:val="24"/>
        </w:rPr>
        <w:t>in (</w:t>
      </w:r>
      <w:r w:rsidR="00C12780" w:rsidRPr="00C12780">
        <w:rPr>
          <w:rFonts w:ascii="Times New Roman" w:hAnsi="Times New Roman" w:cs="Times New Roman"/>
          <w:b/>
          <w:sz w:val="24"/>
        </w:rPr>
        <w:t>A</w:t>
      </w:r>
      <w:r>
        <w:rPr>
          <w:rFonts w:ascii="Times New Roman" w:hAnsi="Times New Roman" w:cs="Times New Roman" w:hint="eastAsia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>were counted under 200×magnification.</w:t>
      </w:r>
      <w:r w:rsidR="00DC6B06">
        <w:rPr>
          <w:rFonts w:ascii="Times New Roman" w:hAnsi="Times New Roman" w:cs="Times New Roman" w:hint="eastAsia"/>
          <w:sz w:val="24"/>
        </w:rPr>
        <w:t xml:space="preserve"> </w:t>
      </w:r>
      <w:r w:rsidR="001C4F6B">
        <w:rPr>
          <w:rFonts w:ascii="Times New Roman" w:hAnsi="Times New Roman" w:cs="Times New Roman"/>
          <w:sz w:val="24"/>
        </w:rPr>
        <w:t>**</w:t>
      </w:r>
      <w:r>
        <w:rPr>
          <w:rFonts w:ascii="Times New Roman" w:eastAsia="Microsoft YaHei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>≤0.01</w:t>
      </w:r>
      <w:r>
        <w:rPr>
          <w:rFonts w:ascii="Times New Roman" w:hAnsi="Times New Roman" w:cs="Times New Roman" w:hint="eastAsia"/>
          <w:sz w:val="24"/>
        </w:rPr>
        <w:t xml:space="preserve">, </w:t>
      </w:r>
      <w:r w:rsidR="001C4F6B">
        <w:rPr>
          <w:rFonts w:ascii="Times New Roman" w:hAnsi="Times New Roman" w:cs="Times New Roman"/>
          <w:sz w:val="24"/>
        </w:rPr>
        <w:t>***</w:t>
      </w:r>
      <w:r>
        <w:rPr>
          <w:rFonts w:ascii="Times New Roman" w:eastAsia="Microsoft YaHei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>≤0.0</w:t>
      </w:r>
      <w:r>
        <w:rPr>
          <w:rFonts w:ascii="Times New Roman" w:hAnsi="Times New Roman" w:cs="Times New Roman" w:hint="eastAsia"/>
          <w:sz w:val="24"/>
        </w:rPr>
        <w:t>0</w:t>
      </w:r>
      <w:r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 w:hint="eastAsia"/>
          <w:sz w:val="24"/>
        </w:rPr>
        <w:t xml:space="preserve"> (</w:t>
      </w:r>
      <w:r w:rsidR="00C12780" w:rsidRPr="00C12780">
        <w:rPr>
          <w:rFonts w:ascii="Times New Roman" w:hAnsi="Times New Roman" w:cs="Times New Roman"/>
          <w:b/>
          <w:sz w:val="24"/>
        </w:rPr>
        <w:t>C</w:t>
      </w:r>
      <w:r>
        <w:rPr>
          <w:rFonts w:ascii="Times New Roman" w:hAnsi="Times New Roman" w:cs="Times New Roman" w:hint="eastAsia"/>
          <w:sz w:val="24"/>
        </w:rPr>
        <w:t xml:space="preserve">) The indicated </w:t>
      </w:r>
      <w:r>
        <w:rPr>
          <w:rFonts w:ascii="Times New Roman" w:hAnsi="Times New Roman" w:cs="Times New Roman"/>
          <w:sz w:val="24"/>
        </w:rPr>
        <w:t xml:space="preserve">plasmids </w:t>
      </w:r>
      <w:r>
        <w:rPr>
          <w:rFonts w:ascii="Times New Roman" w:hAnsi="Times New Roman" w:cs="Times New Roman" w:hint="eastAsia"/>
          <w:sz w:val="24"/>
        </w:rPr>
        <w:t>were transfected into H1299 cells stably expressing GFP-LC3B and the expression of related proteins was examined by western blot.</w:t>
      </w:r>
      <w:bookmarkStart w:id="0" w:name="_GoBack"/>
      <w:bookmarkEnd w:id="0"/>
    </w:p>
    <w:p w:rsidR="00131B0E" w:rsidRDefault="00131B0E"/>
    <w:sectPr w:rsidR="00131B0E" w:rsidSect="00C127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23F" w:rsidRDefault="00E2523F" w:rsidP="00DC6B06">
      <w:r>
        <w:separator/>
      </w:r>
    </w:p>
  </w:endnote>
  <w:endnote w:type="continuationSeparator" w:id="1">
    <w:p w:rsidR="00E2523F" w:rsidRDefault="00E2523F" w:rsidP="00DC6B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23F" w:rsidRDefault="00E2523F" w:rsidP="00DC6B06">
      <w:r>
        <w:separator/>
      </w:r>
    </w:p>
  </w:footnote>
  <w:footnote w:type="continuationSeparator" w:id="1">
    <w:p w:rsidR="00E2523F" w:rsidRDefault="00E2523F" w:rsidP="00DC6B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5EFA"/>
    <w:rsid w:val="00056563"/>
    <w:rsid w:val="000674C6"/>
    <w:rsid w:val="00067CA5"/>
    <w:rsid w:val="00091AEA"/>
    <w:rsid w:val="00131B0E"/>
    <w:rsid w:val="00141C8E"/>
    <w:rsid w:val="001C4F6B"/>
    <w:rsid w:val="001D724D"/>
    <w:rsid w:val="001F2733"/>
    <w:rsid w:val="002534C3"/>
    <w:rsid w:val="00280E46"/>
    <w:rsid w:val="00284FE0"/>
    <w:rsid w:val="0028794D"/>
    <w:rsid w:val="00287B55"/>
    <w:rsid w:val="002C1B9D"/>
    <w:rsid w:val="002F7891"/>
    <w:rsid w:val="0033037D"/>
    <w:rsid w:val="003506A5"/>
    <w:rsid w:val="003520D5"/>
    <w:rsid w:val="003E372F"/>
    <w:rsid w:val="00411740"/>
    <w:rsid w:val="00430608"/>
    <w:rsid w:val="00452457"/>
    <w:rsid w:val="004766A6"/>
    <w:rsid w:val="004A5161"/>
    <w:rsid w:val="004F4E65"/>
    <w:rsid w:val="00513911"/>
    <w:rsid w:val="005309B8"/>
    <w:rsid w:val="00541CDE"/>
    <w:rsid w:val="005A4F95"/>
    <w:rsid w:val="00627EF5"/>
    <w:rsid w:val="0064799D"/>
    <w:rsid w:val="006701FF"/>
    <w:rsid w:val="00682B77"/>
    <w:rsid w:val="006E3B0B"/>
    <w:rsid w:val="006E54D3"/>
    <w:rsid w:val="007166BC"/>
    <w:rsid w:val="00730913"/>
    <w:rsid w:val="0077175C"/>
    <w:rsid w:val="00776799"/>
    <w:rsid w:val="007968E1"/>
    <w:rsid w:val="00797FD4"/>
    <w:rsid w:val="007F6212"/>
    <w:rsid w:val="00811954"/>
    <w:rsid w:val="00855CB7"/>
    <w:rsid w:val="00867268"/>
    <w:rsid w:val="008A31C4"/>
    <w:rsid w:val="009922ED"/>
    <w:rsid w:val="00994DA9"/>
    <w:rsid w:val="009D2F2B"/>
    <w:rsid w:val="00A10385"/>
    <w:rsid w:val="00A272B2"/>
    <w:rsid w:val="00A27BAD"/>
    <w:rsid w:val="00A3147D"/>
    <w:rsid w:val="00AB5EA0"/>
    <w:rsid w:val="00AE07F7"/>
    <w:rsid w:val="00AF0234"/>
    <w:rsid w:val="00B0059A"/>
    <w:rsid w:val="00B56493"/>
    <w:rsid w:val="00B601A0"/>
    <w:rsid w:val="00B7669B"/>
    <w:rsid w:val="00BD28A2"/>
    <w:rsid w:val="00BE65F1"/>
    <w:rsid w:val="00C12460"/>
    <w:rsid w:val="00C12780"/>
    <w:rsid w:val="00C450C7"/>
    <w:rsid w:val="00C56BBF"/>
    <w:rsid w:val="00C94127"/>
    <w:rsid w:val="00CD5A98"/>
    <w:rsid w:val="00D06629"/>
    <w:rsid w:val="00D21C18"/>
    <w:rsid w:val="00D3247E"/>
    <w:rsid w:val="00D57C57"/>
    <w:rsid w:val="00D66636"/>
    <w:rsid w:val="00D9401D"/>
    <w:rsid w:val="00DA6B36"/>
    <w:rsid w:val="00DC6B06"/>
    <w:rsid w:val="00DF05C9"/>
    <w:rsid w:val="00DF5FE6"/>
    <w:rsid w:val="00E2523F"/>
    <w:rsid w:val="00E611FD"/>
    <w:rsid w:val="00E748AF"/>
    <w:rsid w:val="00EB16B1"/>
    <w:rsid w:val="00EE6F9A"/>
    <w:rsid w:val="00F248BC"/>
    <w:rsid w:val="00F65EFA"/>
    <w:rsid w:val="00FA3932"/>
    <w:rsid w:val="00FA4E0D"/>
    <w:rsid w:val="00FD5314"/>
    <w:rsid w:val="055E0B43"/>
    <w:rsid w:val="098C6FCE"/>
    <w:rsid w:val="0DE879B5"/>
    <w:rsid w:val="0E4E5FDA"/>
    <w:rsid w:val="101C1FDA"/>
    <w:rsid w:val="12BD4F7D"/>
    <w:rsid w:val="1997142E"/>
    <w:rsid w:val="1A3063AD"/>
    <w:rsid w:val="224A3E7F"/>
    <w:rsid w:val="6C644FFA"/>
    <w:rsid w:val="7DFA6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278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C12780"/>
    <w:rPr>
      <w:sz w:val="18"/>
      <w:szCs w:val="18"/>
    </w:rPr>
  </w:style>
  <w:style w:type="paragraph" w:styleId="a4">
    <w:name w:val="footer"/>
    <w:basedOn w:val="a"/>
    <w:link w:val="Char0"/>
    <w:qFormat/>
    <w:rsid w:val="00C127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C127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C12780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C12780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C1278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9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hantianyu</cp:lastModifiedBy>
  <cp:revision>33</cp:revision>
  <dcterms:created xsi:type="dcterms:W3CDTF">2014-10-29T12:08:00Z</dcterms:created>
  <dcterms:modified xsi:type="dcterms:W3CDTF">2018-06-07T13:54:00Z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