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6F" w:rsidRDefault="007E266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Additional online materials</w:t>
      </w:r>
    </w:p>
    <w:p w:rsidR="005C03ED" w:rsidRDefault="005C03E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D5FF8">
        <w:rPr>
          <w:rFonts w:ascii="Times New Roman" w:hAnsi="Times New Roman" w:cs="Times New Roman"/>
          <w:b/>
          <w:color w:val="333333"/>
          <w:sz w:val="24"/>
          <w:szCs w:val="24"/>
        </w:rPr>
        <w:t>Supplemental fatty acid data</w:t>
      </w:r>
    </w:p>
    <w:p w:rsidR="007E266F" w:rsidRPr="00505F65" w:rsidRDefault="007E266F">
      <w:pPr>
        <w:rPr>
          <w:rFonts w:ascii="Times New Roman" w:hAnsi="Times New Roman" w:cs="Times New Roman"/>
          <w:b/>
          <w:sz w:val="24"/>
          <w:szCs w:val="24"/>
        </w:rPr>
      </w:pPr>
      <w:r w:rsidRPr="00540230">
        <w:rPr>
          <w:rFonts w:ascii="Times New Roman" w:hAnsi="Times New Roman" w:cs="Times New Roman"/>
          <w:b/>
          <w:sz w:val="24"/>
          <w:szCs w:val="24"/>
          <w:highlight w:val="yellow"/>
        </w:rPr>
        <w:t>S1</w:t>
      </w:r>
      <w:r w:rsidRPr="00505F65">
        <w:rPr>
          <w:rFonts w:ascii="Times New Roman" w:hAnsi="Times New Roman" w:cs="Times New Roman"/>
          <w:b/>
          <w:sz w:val="24"/>
          <w:szCs w:val="24"/>
        </w:rPr>
        <w:t>:</w:t>
      </w:r>
      <w:r w:rsidRPr="00505F65">
        <w:rPr>
          <w:rFonts w:ascii="Times New Roman" w:hAnsi="Times New Roman" w:cs="Times New Roman"/>
          <w:sz w:val="24"/>
          <w:szCs w:val="24"/>
        </w:rPr>
        <w:t xml:space="preserve"> Stable isotope composition of carbon (δ</w:t>
      </w:r>
      <w:r w:rsidRPr="00505F6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505F65">
        <w:rPr>
          <w:rFonts w:ascii="Times New Roman" w:hAnsi="Times New Roman" w:cs="Times New Roman"/>
          <w:sz w:val="24"/>
          <w:szCs w:val="24"/>
        </w:rPr>
        <w:t>C) and nitrogen (δ</w:t>
      </w:r>
      <w:r w:rsidRPr="00505F6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505F65" w:rsidRPr="00505F65">
        <w:rPr>
          <w:rFonts w:ascii="Times New Roman" w:hAnsi="Times New Roman" w:cs="Times New Roman"/>
          <w:sz w:val="24"/>
          <w:szCs w:val="24"/>
        </w:rPr>
        <w:t>N)</w:t>
      </w:r>
      <w:r w:rsidRPr="00505F65">
        <w:rPr>
          <w:rFonts w:ascii="Times New Roman" w:hAnsi="Times New Roman" w:cs="Times New Roman"/>
          <w:sz w:val="24"/>
          <w:szCs w:val="24"/>
        </w:rPr>
        <w:t xml:space="preserve"> </w:t>
      </w:r>
      <w:r w:rsidR="00505F65" w:rsidRPr="00505F65">
        <w:rPr>
          <w:rFonts w:ascii="Times New Roman" w:hAnsi="Times New Roman" w:cs="Times New Roman"/>
          <w:sz w:val="24"/>
          <w:szCs w:val="24"/>
        </w:rPr>
        <w:t>(mean ± standard deviation</w:t>
      </w:r>
      <w:r w:rsidRPr="00505F65">
        <w:rPr>
          <w:rFonts w:ascii="Times New Roman" w:hAnsi="Times New Roman" w:cs="Times New Roman"/>
          <w:sz w:val="24"/>
          <w:szCs w:val="24"/>
        </w:rPr>
        <w:t xml:space="preserve">) </w:t>
      </w:r>
      <w:r w:rsidR="00505F65" w:rsidRPr="00505F65">
        <w:rPr>
          <w:rFonts w:ascii="Times New Roman" w:hAnsi="Times New Roman" w:cs="Times New Roman"/>
          <w:sz w:val="24"/>
          <w:szCs w:val="24"/>
        </w:rPr>
        <w:t xml:space="preserve">in </w:t>
      </w:r>
      <w:r w:rsidR="00505F65" w:rsidRPr="00505F65">
        <w:rPr>
          <w:rFonts w:ascii="Times New Roman" w:hAnsi="Times New Roman" w:cs="Times New Roman"/>
          <w:i/>
          <w:sz w:val="24"/>
          <w:szCs w:val="24"/>
        </w:rPr>
        <w:t>Hilsa kelee</w:t>
      </w:r>
      <w:r w:rsidR="00505F65" w:rsidRPr="00505F65">
        <w:rPr>
          <w:rFonts w:ascii="Times New Roman" w:hAnsi="Times New Roman" w:cs="Times New Roman"/>
          <w:sz w:val="24"/>
          <w:szCs w:val="24"/>
        </w:rPr>
        <w:t xml:space="preserve">, </w:t>
      </w:r>
      <w:r w:rsidR="00505F65" w:rsidRPr="00505F65">
        <w:rPr>
          <w:rFonts w:ascii="Times New Roman" w:hAnsi="Times New Roman" w:cs="Times New Roman"/>
          <w:i/>
          <w:sz w:val="24"/>
          <w:szCs w:val="24"/>
        </w:rPr>
        <w:t>Valamugil buchanani</w:t>
      </w:r>
      <w:r w:rsidR="00505F65" w:rsidRPr="00505F65">
        <w:rPr>
          <w:rFonts w:ascii="Times New Roman" w:hAnsi="Times New Roman" w:cs="Times New Roman"/>
          <w:sz w:val="24"/>
          <w:szCs w:val="24"/>
        </w:rPr>
        <w:t xml:space="preserve"> and their potential food sources collected from </w:t>
      </w:r>
      <w:r w:rsidRPr="00505F65">
        <w:rPr>
          <w:rFonts w:ascii="Times New Roman" w:hAnsi="Times New Roman" w:cs="Times New Roman"/>
          <w:sz w:val="24"/>
          <w:szCs w:val="24"/>
        </w:rPr>
        <w:t>Pangani estuary</w:t>
      </w:r>
    </w:p>
    <w:tbl>
      <w:tblPr>
        <w:tblStyle w:val="TableGrid"/>
        <w:tblW w:w="104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525"/>
        <w:gridCol w:w="1525"/>
        <w:gridCol w:w="1440"/>
        <w:gridCol w:w="1800"/>
        <w:gridCol w:w="1620"/>
      </w:tblGrid>
      <w:tr w:rsidR="007E266F" w:rsidRPr="009E1E9A" w:rsidTr="00505F65">
        <w:tc>
          <w:tcPr>
            <w:tcW w:w="1525" w:type="dxa"/>
            <w:vMerge w:val="restart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Taxa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Upper estuarine zone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Lower estuarine zone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E266F" w:rsidRPr="009E1E9A" w:rsidTr="00505F65">
        <w:tc>
          <w:tcPr>
            <w:tcW w:w="1525" w:type="dxa"/>
            <w:vMerge w:val="restart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Primary producers     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Seston   ≥250 µm (3) 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-27.05 ± 0.42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7.14 ± 0.26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-24.60 ± 0.54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7.82 ± 0.70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Seston ≤20 µm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-24.15 ± 0.12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6.87 ± 0.16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-23.74 ± 0.27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8.16 ± 0.17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Surface sediment OM (sPOM)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-23.90 ± 0.72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6.81 ± 0.19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-22.90 ± 0.74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6.42 ± 0.33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Microphytobenthos (2)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-20.62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-20.22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4.01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Periphyton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-23.38 ± 0.33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-19.91 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± 0.20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6.86 ± 0.23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Green filamentous algae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-21.64 ± 1.42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6.11 ± 0.33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Seaweed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-16.18 ± 0.32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2.61 ± 0.42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Sea grass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-13.71 ± 1.04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3.53 ± 0.60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 plants (grasses) (5)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-12.90 ± 0.34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5.21 ± 1.22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1E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 plants (5)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-28.10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1.31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5.11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1.32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-28.70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0.84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3.91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1.93</w:t>
            </w:r>
          </w:p>
        </w:tc>
      </w:tr>
      <w:tr w:rsidR="007E266F" w:rsidRPr="009E1E9A" w:rsidTr="00505F65">
        <w:tc>
          <w:tcPr>
            <w:tcW w:w="1525" w:type="dxa"/>
            <w:vMerge w:val="restart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Invertebrates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Zooplankton (2)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-20.60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-19.81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6.94</w:t>
            </w:r>
          </w:p>
        </w:tc>
      </w:tr>
      <w:tr w:rsidR="007E266F" w:rsidRPr="009E1E9A" w:rsidTr="00505F65">
        <w:trPr>
          <w:trHeight w:val="55"/>
        </w:trPr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Amphipods (2)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-18.05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Barnacles (3)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-17.69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8.64 ± 0.20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-16.25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0.22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8.61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0.07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Isopods (1)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-20.9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-18.4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7E266F" w:rsidRPr="009E1E9A" w:rsidTr="00505F65">
        <w:tc>
          <w:tcPr>
            <w:tcW w:w="1525" w:type="dxa"/>
            <w:vMerge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Polichaetes (3)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-22.95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0.93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 0.04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-20.55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0.81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8.05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0.24</w:t>
            </w:r>
          </w:p>
        </w:tc>
      </w:tr>
      <w:tr w:rsidR="007E266F" w:rsidRPr="009E1E9A" w:rsidTr="00505F65"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Fish larvae (1)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-20.42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-18.73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9.52</w:t>
            </w:r>
          </w:p>
        </w:tc>
      </w:tr>
      <w:tr w:rsidR="007E266F" w:rsidRPr="009E1E9A" w:rsidTr="00505F65">
        <w:tc>
          <w:tcPr>
            <w:tcW w:w="1525" w:type="dxa"/>
            <w:vMerge/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i/>
                <w:sz w:val="24"/>
                <w:szCs w:val="24"/>
              </w:rPr>
              <w:t>Hilsa kelee</w:t>
            </w:r>
          </w:p>
        </w:tc>
        <w:tc>
          <w:tcPr>
            <w:tcW w:w="1525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-17.82 ± 0.60 (19)</w:t>
            </w:r>
          </w:p>
        </w:tc>
        <w:tc>
          <w:tcPr>
            <w:tcW w:w="1440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sz w:val="24"/>
                <w:szCs w:val="24"/>
              </w:rPr>
              <w:t xml:space="preserve">10.80 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± 0.4 (19)</w:t>
            </w:r>
          </w:p>
        </w:tc>
        <w:tc>
          <w:tcPr>
            <w:tcW w:w="1800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-17.61 ±  0.5 (20)</w:t>
            </w:r>
          </w:p>
        </w:tc>
        <w:tc>
          <w:tcPr>
            <w:tcW w:w="1620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10.92 ± 0.50 (20)</w:t>
            </w:r>
          </w:p>
        </w:tc>
      </w:tr>
      <w:tr w:rsidR="007E266F" w:rsidRPr="009E1E9A" w:rsidTr="00505F65">
        <w:tc>
          <w:tcPr>
            <w:tcW w:w="1525" w:type="dxa"/>
            <w:vMerge/>
          </w:tcPr>
          <w:p w:rsidR="007E266F" w:rsidRPr="009E1E9A" w:rsidRDefault="007E266F" w:rsidP="00505F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E266F" w:rsidRPr="009E1E9A" w:rsidRDefault="007E266F" w:rsidP="00505F6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E9A">
              <w:rPr>
                <w:rFonts w:ascii="Times New Roman" w:hAnsi="Times New Roman" w:cs="Times New Roman"/>
                <w:i/>
                <w:sz w:val="24"/>
                <w:szCs w:val="24"/>
              </w:rPr>
              <w:t>Valamugil buchanani</w:t>
            </w:r>
          </w:p>
        </w:tc>
        <w:tc>
          <w:tcPr>
            <w:tcW w:w="1525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-23.24 ±  0.72 (20)</w:t>
            </w:r>
          </w:p>
        </w:tc>
        <w:tc>
          <w:tcPr>
            <w:tcW w:w="1440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12.96 ± 0.53 (20)</w:t>
            </w:r>
          </w:p>
        </w:tc>
        <w:tc>
          <w:tcPr>
            <w:tcW w:w="1800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-22.30  ± 0.83 (22)</w:t>
            </w:r>
          </w:p>
        </w:tc>
        <w:tc>
          <w:tcPr>
            <w:tcW w:w="1620" w:type="dxa"/>
          </w:tcPr>
          <w:p w:rsidR="007E266F" w:rsidRPr="009E1E9A" w:rsidRDefault="007E266F" w:rsidP="00505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</w:rPr>
              <w:t>12.41  ±  0.82 (22)</w:t>
            </w:r>
          </w:p>
        </w:tc>
      </w:tr>
    </w:tbl>
    <w:p w:rsidR="007E266F" w:rsidRPr="009654CE" w:rsidRDefault="009654CE">
      <w:pPr>
        <w:rPr>
          <w:rFonts w:ascii="Times New Roman" w:hAnsi="Times New Roman" w:cs="Times New Roman"/>
          <w:b/>
          <w:sz w:val="24"/>
          <w:szCs w:val="24"/>
        </w:rPr>
      </w:pPr>
      <w:r w:rsidRPr="0054023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S2</w:t>
      </w:r>
      <w:r w:rsidRPr="009654CE">
        <w:rPr>
          <w:rFonts w:ascii="Times New Roman" w:hAnsi="Times New Roman" w:cs="Times New Roman"/>
          <w:b/>
          <w:sz w:val="24"/>
          <w:szCs w:val="24"/>
        </w:rPr>
        <w:t xml:space="preserve">: Fatty acid composition (mean ± SD) in </w:t>
      </w:r>
      <w:r w:rsidRPr="009654CE">
        <w:rPr>
          <w:rFonts w:ascii="Times New Roman" w:hAnsi="Times New Roman" w:cs="Times New Roman"/>
          <w:b/>
          <w:i/>
          <w:sz w:val="24"/>
          <w:szCs w:val="24"/>
        </w:rPr>
        <w:t>Valamugil buchanani</w:t>
      </w:r>
      <w:r w:rsidRPr="009654C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654CE">
        <w:rPr>
          <w:rFonts w:ascii="Times New Roman" w:hAnsi="Times New Roman" w:cs="Times New Roman"/>
          <w:b/>
          <w:i/>
          <w:sz w:val="24"/>
          <w:szCs w:val="24"/>
        </w:rPr>
        <w:t>Hilsa kelee</w:t>
      </w:r>
      <w:r w:rsidRPr="009654CE">
        <w:rPr>
          <w:rFonts w:ascii="Times New Roman" w:hAnsi="Times New Roman" w:cs="Times New Roman"/>
          <w:b/>
          <w:sz w:val="24"/>
          <w:szCs w:val="24"/>
        </w:rPr>
        <w:t xml:space="preserve"> from Pangani estuary.</w:t>
      </w:r>
    </w:p>
    <w:tbl>
      <w:tblPr>
        <w:tblW w:w="9011" w:type="dxa"/>
        <w:tblInd w:w="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620"/>
        <w:gridCol w:w="1530"/>
        <w:gridCol w:w="1625"/>
        <w:gridCol w:w="1548"/>
      </w:tblGrid>
      <w:tr w:rsidR="00381676" w:rsidRPr="00381676" w:rsidTr="00381676">
        <w:trPr>
          <w:trHeight w:val="300"/>
        </w:trPr>
        <w:tc>
          <w:tcPr>
            <w:tcW w:w="268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Fatty acid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Upper estuary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Lower estuary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H. kelee</w:t>
            </w:r>
          </w:p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(n = 17)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V. buchanani</w:t>
            </w:r>
          </w:p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(n = 17)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H. kelee</w:t>
            </w:r>
          </w:p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(n = 18)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V. buchanani</w:t>
            </w: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676" w:rsidRPr="00381676" w:rsidRDefault="00381676" w:rsidP="003816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(n = 18)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C14:0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6.41 ± 0.99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6.55 ± 0.85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6.32 ± 1.53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6.77 ± 1.30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C15:0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1.49 ± 0.79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1.40 ± 0.83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1.18 ± 0.40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1.86 ± 1.05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C16:0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30.27 ± 2.28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27.0 ± 2.09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31.87 ± 2.63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27.38 ± 2.73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C16:1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5.27 ± 0.86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7.78 ± 1.09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5.62 ± 1.90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7.87 ± 1.86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C16:1(n-7)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0.17 ± 0.12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1.10 ± 0.35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± 0.19  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0.03 ±  0.05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C17:0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0.79 ± 0.20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0.96 ± 0.55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0.66 ± 0.15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0.95 ± 0.70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C17:1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1.36 ± 0.68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2.03 ± 1.10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1.71 ± 0.86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2.27 ± 0.89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C18:0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8.24 ± 1.35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8.17± 1.22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8.35 ± 1.51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7.63 ± 1.36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C18:1(n-7)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2.46 ± 0.86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1.87 ± 0.95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2.90 ± 0.97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2.73 ± 1.03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C18:1(n-9)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9.55 ± 0.83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10.74 ± 1.36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9.38 ± 1.11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11.19± 2.39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C18:2(n-6) (LIN)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1.61 ± 0.77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2.02 ± 0.87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1.07 ± 0.55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0.76 ± 0.27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C18:3(n-3) (ALA)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0.98 ± 0.53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1.74 ± 0.92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0.76 ± 0.60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0.90 ± 0.85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C18:4(n-3)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0.49 ± 0.30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0.76 ± 0.39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0.52 ± 0.26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1.74 ± 1.03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C20:1(n-9)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2.19 ± 1.09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0.41 ± 0.40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1.97 ± 0.98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0.88 ± 0.56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C20:4(n-6) (ARA)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2.08 ± 1.02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3.77 ± 1.00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1.67 ± 0.89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2.29 ± 0.95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C20:5(n-3) (EPA)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9.29 ± 1.47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11.18 ± 1.63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9.09 ± 1.61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12.19 ± 1.91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C22:1(n-9)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0.28 ± 0.21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0.33 ± 0.19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0.30 ± 0.11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0.36 ± 0.22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C22:5(n-3) 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2.84 ± 1.06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3.18 ± 0.81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2.75 ± 1.34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2.83 ± 0.96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C22:6(n-3) (DHA)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11.56 ± 1.48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6.13 ± 1.16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11.86 ± 1.83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6.56 ± 1.45</w:t>
            </w:r>
          </w:p>
        </w:tc>
      </w:tr>
      <w:tr w:rsidR="00381676" w:rsidRPr="00381676" w:rsidTr="00381676">
        <w:trPr>
          <w:trHeight w:val="300"/>
        </w:trPr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C24:0</w:t>
            </w:r>
          </w:p>
        </w:tc>
        <w:tc>
          <w:tcPr>
            <w:tcW w:w="1620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0.31 ± 0.15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0.13 ± 0.14</w:t>
            </w:r>
          </w:p>
        </w:tc>
        <w:tc>
          <w:tcPr>
            <w:tcW w:w="1625" w:type="dxa"/>
            <w:vAlign w:val="bottom"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0.28 ± 0.14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81676" w:rsidRPr="00381676" w:rsidRDefault="00381676" w:rsidP="003816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81676">
              <w:rPr>
                <w:rFonts w:ascii="Times New Roman" w:eastAsia="Times New Roman" w:hAnsi="Times New Roman" w:cs="Times New Roman"/>
                <w:sz w:val="24"/>
                <w:szCs w:val="24"/>
              </w:rPr>
              <w:t>0.23 ± 0.22</w:t>
            </w:r>
          </w:p>
        </w:tc>
      </w:tr>
    </w:tbl>
    <w:p w:rsidR="00381676" w:rsidRDefault="00381676">
      <w:pPr>
        <w:rPr>
          <w:rFonts w:ascii="Times New Roman" w:hAnsi="Times New Roman" w:cs="Times New Roman"/>
          <w:b/>
          <w:sz w:val="24"/>
          <w:szCs w:val="24"/>
        </w:rPr>
      </w:pPr>
    </w:p>
    <w:p w:rsidR="007E266F" w:rsidRDefault="007E266F">
      <w:pPr>
        <w:rPr>
          <w:rFonts w:ascii="Times New Roman" w:hAnsi="Times New Roman" w:cs="Times New Roman"/>
          <w:b/>
          <w:sz w:val="24"/>
          <w:szCs w:val="24"/>
        </w:rPr>
      </w:pPr>
    </w:p>
    <w:p w:rsidR="002879D2" w:rsidRPr="00EB61DA" w:rsidRDefault="00540230">
      <w:pPr>
        <w:rPr>
          <w:rFonts w:ascii="Times New Roman" w:hAnsi="Times New Roman" w:cs="Times New Roman"/>
          <w:b/>
          <w:sz w:val="24"/>
          <w:szCs w:val="24"/>
        </w:rPr>
      </w:pPr>
      <w:r w:rsidRPr="0054023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SS3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7B4" w:rsidRPr="00EB61DA">
        <w:rPr>
          <w:rFonts w:ascii="Times New Roman" w:hAnsi="Times New Roman" w:cs="Times New Roman"/>
          <w:b/>
          <w:sz w:val="24"/>
          <w:szCs w:val="24"/>
        </w:rPr>
        <w:t>F</w:t>
      </w:r>
      <w:r w:rsidR="00CF77BE" w:rsidRPr="00EB61DA">
        <w:rPr>
          <w:rFonts w:ascii="Times New Roman" w:hAnsi="Times New Roman" w:cs="Times New Roman"/>
          <w:b/>
          <w:sz w:val="24"/>
          <w:szCs w:val="24"/>
        </w:rPr>
        <w:t xml:space="preserve">atty acids </w:t>
      </w:r>
      <w:r w:rsidR="004E07B4" w:rsidRPr="00EB61DA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r w:rsidR="00CF77BE" w:rsidRPr="00EB61DA">
        <w:rPr>
          <w:rFonts w:ascii="Times New Roman" w:hAnsi="Times New Roman" w:cs="Times New Roman"/>
          <w:b/>
          <w:sz w:val="24"/>
          <w:szCs w:val="24"/>
        </w:rPr>
        <w:t>(mean ± 1 SD) in primary producers from upper estuarine zone (where sample size is &lt; 3 were presented as average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00"/>
        <w:gridCol w:w="1405"/>
        <w:gridCol w:w="1350"/>
        <w:gridCol w:w="1530"/>
        <w:gridCol w:w="1510"/>
        <w:gridCol w:w="1356"/>
        <w:gridCol w:w="1440"/>
      </w:tblGrid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Fatty acid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4D5FF8" w:rsidP="004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≤ </w:t>
            </w:r>
            <w:r w:rsidR="0097143C"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µm        (n = 3)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4D5FF8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97143C"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 µm      (n = 3)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sPOM      (n = 3)     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Periphyton     (n = 3)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Chlorophytes (n =2)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     (n= 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97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 </w:t>
            </w:r>
            <w:r w:rsidR="004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C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6)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(n=3)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(n=3)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3)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2)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n =5)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n = 6)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C14:0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± 1.0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± 0.3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 ± 1.4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± 0.4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1.1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 ± 0.0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 ± 1.2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 ± 1.9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0.2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 ±3.7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 ± 2.8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 ± 0.9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 ± 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 ± 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 ± 2.4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0.8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± 1.9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 ± 3.1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 1.0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± 1.9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C16:1(n-7)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1.9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0.9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± 1.7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± 0.3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± 0.3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0.5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1.7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± 0.2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 ± 0.4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1.5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C17:1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0.4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± 3.0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± 1.2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 ± 1.4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± 1.1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 ± 1.3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 ± 1.1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C18:1(n-7)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± 1.5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 ± 2.9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± 0.5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± 1.3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± 0.2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C18:1(n-9)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 ± 1.8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 ± 3.3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 ± 0.9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 ± 3.8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± 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 ± 2.2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C18:2(n-6)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0.9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 1.3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± 1.2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 ± 1.7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 ± 2.4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 ± 2.4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C18:3(n-3)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 ± 2.6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± 0.3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 1.4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 ± 2.6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 ± 3.2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 ± 5.3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C18:4n-3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± 1.1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± 0.6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±  0.0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± 0.3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± 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± 1.1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C20:1n-9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0.6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± 0.7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± 0.6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C20:4(n-6)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0.6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±1.6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± 0.2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± 0.5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C20:5(n-3)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± 1.2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 ± 2.9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 ±0.9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0.7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C22:5(n-3)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± 2.6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0.8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C22:6(n-3)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 ± 2.1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 ± 2.0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± 0.3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143C" w:rsidRPr="005C03ED" w:rsidTr="004D5FF8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C24:0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± 0.2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143C" w:rsidRPr="005C03ED" w:rsidRDefault="0097143C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4053" w:rsidRPr="005C03ED" w:rsidRDefault="00B24053">
      <w:pPr>
        <w:rPr>
          <w:rFonts w:ascii="Times New Roman" w:hAnsi="Times New Roman" w:cs="Times New Roman"/>
          <w:sz w:val="24"/>
          <w:szCs w:val="24"/>
        </w:rPr>
      </w:pPr>
    </w:p>
    <w:p w:rsidR="0097143C" w:rsidRDefault="0097143C">
      <w:pPr>
        <w:rPr>
          <w:rFonts w:ascii="Times New Roman" w:hAnsi="Times New Roman" w:cs="Times New Roman"/>
          <w:sz w:val="24"/>
          <w:szCs w:val="24"/>
        </w:rPr>
      </w:pPr>
    </w:p>
    <w:p w:rsidR="00281566" w:rsidRPr="005C03ED" w:rsidRDefault="00281566">
      <w:pPr>
        <w:rPr>
          <w:rFonts w:ascii="Times New Roman" w:hAnsi="Times New Roman" w:cs="Times New Roman"/>
          <w:sz w:val="24"/>
          <w:szCs w:val="24"/>
        </w:rPr>
      </w:pPr>
    </w:p>
    <w:p w:rsidR="0097143C" w:rsidRPr="00EB61DA" w:rsidRDefault="00540230">
      <w:pPr>
        <w:rPr>
          <w:rFonts w:ascii="Times New Roman" w:hAnsi="Times New Roman" w:cs="Times New Roman"/>
          <w:b/>
          <w:sz w:val="24"/>
          <w:szCs w:val="24"/>
        </w:rPr>
      </w:pPr>
      <w:r w:rsidRPr="0054023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SS4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7B4" w:rsidRPr="00EB61DA">
        <w:rPr>
          <w:rFonts w:ascii="Times New Roman" w:hAnsi="Times New Roman" w:cs="Times New Roman"/>
          <w:b/>
          <w:sz w:val="24"/>
          <w:szCs w:val="24"/>
        </w:rPr>
        <w:t>Fatty acids composition (mean ± 1 SD) in primary producers from lower estuarine zone (where sample size (n) &lt; 3 were presented as average</w:t>
      </w:r>
    </w:p>
    <w:tbl>
      <w:tblPr>
        <w:tblW w:w="1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620"/>
        <w:gridCol w:w="1700"/>
        <w:gridCol w:w="1440"/>
        <w:gridCol w:w="1860"/>
        <w:gridCol w:w="1960"/>
        <w:gridCol w:w="1720"/>
      </w:tblGrid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Fatty acid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D5FF8" w:rsidRPr="00EB61DA" w:rsidRDefault="004D5FF8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 20</w:t>
            </w:r>
            <w:r w:rsidR="004E07B4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 </w:t>
            </w:r>
          </w:p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3)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D5FF8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4E07B4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 µm </w:t>
            </w: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E07B4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sPOM  </w:t>
            </w:r>
            <w:r w:rsidR="004D5FF8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 = 3)      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Periphyton </w:t>
            </w:r>
            <w:r w:rsidR="004D5FF8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 = 3)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Chlorophytes </w:t>
            </w:r>
            <w:r w:rsidR="004D5FF8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=2)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Mangrove</w:t>
            </w:r>
            <w:r w:rsidR="004D5FF8"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 = 7)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C14:0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± 1.7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± 1.9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 ± 1.6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± 0.8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 ± 3.2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± 1.8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± 0.1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1.1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1.4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± 0.3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 ± 0.1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± 3.0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± 2.6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 ± 3.4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 ± 3.5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 ± 3.8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 ± 1.2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± 0.1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± 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 ± 0.3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 ± 2.4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 ± 2.0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1.7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C16:1(n-7)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± 1.1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1.3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0.5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 ± 0.0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0.2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± 0.2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 ± 0.6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C17:1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 ± 0.1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± 0.2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1.1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± 0.2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 ± 0.8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 ± 2.7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 ± 2.4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± 1.6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± 1.0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± 0.5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± 2.0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C18:1(n-7)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 ± 2.1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 ± 2.2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 ± 0.9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 0.6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± 2.2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C18:1(n-9)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 ± 3.5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 ± 2.2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 ± 3.5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± 1.4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 ± 2.4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 ± 1.9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C18:2(n-6)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± 1.0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± 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1.9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 ± 2.5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± 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 ± 2.6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C18:3(n-3)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 ± 2.4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± 3.4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± 0.9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9.2 ± 2.0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 ± 1.4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 ± 2.7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C18:4n-3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1.8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1.4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0.9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± 0.2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± 1.0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C20:1n-9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± 0.6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± 0.1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± 0.0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C20:4(n-6)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± 0.5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± 0.7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± 0.2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±0.1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C20:5(n-3)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± 1.7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 ± 3.4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 ± 2.4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± 1.5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± 0.6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C22:5(n-3)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± 1.0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± 0.4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± 1.4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± 0.6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± 1.2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C22:6(n-3)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 ± 2.6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 ± 3.6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± 0.9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07B4" w:rsidRPr="00EB61DA" w:rsidTr="004E07B4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C24:0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1.1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E07B4" w:rsidRPr="00EB61DA" w:rsidRDefault="004E07B4" w:rsidP="004E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 ± 0.6</w:t>
            </w:r>
          </w:p>
        </w:tc>
      </w:tr>
    </w:tbl>
    <w:p w:rsidR="004E07B4" w:rsidRPr="005C03ED" w:rsidRDefault="004E07B4">
      <w:pPr>
        <w:rPr>
          <w:rFonts w:ascii="Times New Roman" w:hAnsi="Times New Roman" w:cs="Times New Roman"/>
          <w:sz w:val="24"/>
          <w:szCs w:val="24"/>
        </w:rPr>
      </w:pPr>
    </w:p>
    <w:p w:rsidR="0097143C" w:rsidRPr="005C03ED" w:rsidRDefault="0097143C">
      <w:pPr>
        <w:rPr>
          <w:rFonts w:ascii="Times New Roman" w:hAnsi="Times New Roman" w:cs="Times New Roman"/>
          <w:sz w:val="24"/>
          <w:szCs w:val="24"/>
        </w:rPr>
      </w:pPr>
    </w:p>
    <w:p w:rsidR="003E4CF2" w:rsidRPr="005C03ED" w:rsidRDefault="003E4CF2">
      <w:pPr>
        <w:rPr>
          <w:rFonts w:ascii="Times New Roman" w:hAnsi="Times New Roman" w:cs="Times New Roman"/>
          <w:sz w:val="24"/>
          <w:szCs w:val="24"/>
        </w:rPr>
      </w:pPr>
    </w:p>
    <w:p w:rsidR="003E4CF2" w:rsidRDefault="003E4CF2">
      <w:pPr>
        <w:rPr>
          <w:rFonts w:ascii="Times New Roman" w:hAnsi="Times New Roman" w:cs="Times New Roman"/>
          <w:sz w:val="24"/>
          <w:szCs w:val="24"/>
        </w:rPr>
      </w:pPr>
    </w:p>
    <w:p w:rsidR="003E4CF2" w:rsidRPr="004D5FF8" w:rsidRDefault="005402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SS5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3ED" w:rsidRPr="004D5FF8">
        <w:rPr>
          <w:rFonts w:ascii="Times New Roman" w:hAnsi="Times New Roman" w:cs="Times New Roman"/>
          <w:b/>
          <w:sz w:val="24"/>
          <w:szCs w:val="24"/>
        </w:rPr>
        <w:t>Fatty acid composition of potential prey of fish from Pangani estuary (samples were presented as range)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52"/>
        <w:gridCol w:w="1488"/>
        <w:gridCol w:w="1500"/>
        <w:gridCol w:w="1640"/>
        <w:gridCol w:w="1440"/>
        <w:gridCol w:w="1805"/>
      </w:tblGrid>
      <w:tr w:rsidR="004D5FF8" w:rsidRPr="00EB61DA" w:rsidTr="004C67E9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D5FF8" w:rsidRPr="005C03ED" w:rsidRDefault="004D5FF8" w:rsidP="005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4740" w:type="dxa"/>
            <w:gridSpan w:val="3"/>
            <w:shd w:val="clear" w:color="auto" w:fill="auto"/>
            <w:noWrap/>
            <w:vAlign w:val="bottom"/>
            <w:hideMark/>
          </w:tcPr>
          <w:p w:rsidR="004D5FF8" w:rsidRPr="005C03ED" w:rsidRDefault="004D5FF8" w:rsidP="005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estuarine zone</w:t>
            </w:r>
          </w:p>
        </w:tc>
        <w:tc>
          <w:tcPr>
            <w:tcW w:w="4885" w:type="dxa"/>
            <w:gridSpan w:val="3"/>
            <w:shd w:val="clear" w:color="auto" w:fill="auto"/>
            <w:noWrap/>
            <w:vAlign w:val="bottom"/>
            <w:hideMark/>
          </w:tcPr>
          <w:p w:rsidR="004D5FF8" w:rsidRPr="005C03ED" w:rsidRDefault="004D5FF8" w:rsidP="005C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estuarine zone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Zooplankton  (2)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larvae (1)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Polichaetes (2)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Zooplankton (2)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larvae (2)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4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Polichaete (2)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C14:0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5.2 - 6.1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0.7 - 1.4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4.1- 5.4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3.6 - 4.5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1.0 - 1.7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0.7 - 0.9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2.0 -1.2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0.5-0.7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1.0 - 2.4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1.7 - 2.4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18.0-19.2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21.0-22.9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18.5-20.3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18.4 - 20.7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20.8 - 23.7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0.7 - 1.1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10.2 - 1.0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0.6 -1.7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0 - 3.2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9.5-12.7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C16:1(n-7)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3.1 - 4.0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0.7 - 1.4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3.8- 4.7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0 - 0.5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0.1 - 0.6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1.9 - 2.0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1.4 - 2.1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1.5 -2.0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0.7 - 2.5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0.6 - 4.7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C17:1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1.7 - 2.0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2.2 - 2.5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0.5 -0.7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0.5 - 1.1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0.3 - 0.7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6.7 - 7.1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7.6 - 10.1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7.7 -8.3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15.7-16.2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9.2 -11.8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C18:1(n-7)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6.1 - 6.9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7.2 - 8.4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4.2- 5.7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1.9 - 3.6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5.6 - 8.8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C18:1(n-9)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8.0 - 9.2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12.2 -13.2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6.8 -8.5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7.2-10.4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7.0-14.7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C18:2(n-6)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3.0 - 4.6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5.2 - 6.5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1.6 -2.4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1.5 - 2.2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4.8 - 4.9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C18:3(n-3)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4.4 - 5.0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1.1 - 2.3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3.0 -4.4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0.7 - 1.7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1.6 - 2.8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C18:4(n-3)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0.8 - 1.0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1.6 -2.0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0.6 - 2.6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0.3 - 0.5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0.4 - 0.6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0.2 -0.6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0.8 - 1.3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0.3 - 1.1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C20:1(n-9)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1.2 - 2.1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1.8 - 2.0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3.1 -3.4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0.7 - 1.4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2.6 - 3.1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C20:4(n-6)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4.2 - 5.2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5.8 - 6.9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2.1 -3.1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2.3-3.31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4.7 - 5.7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C20:5(n-3)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6.1 - 6.3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7.2 - 7.4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8.2 -10.4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6.7 - 7.8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8.2-10.4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C22:5(n-3)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0.9 - 1.1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1.2 - 3.0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0.9 -1.2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2.2 - 3.0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 – 0.1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C22:6(n-3)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13.2-15.5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1.3 - 2.1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14.1-16.9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16.3-18.4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1.3 - 2.9</w:t>
            </w:r>
          </w:p>
        </w:tc>
      </w:tr>
      <w:tr w:rsidR="005C03ED" w:rsidRPr="005C03ED" w:rsidTr="004D5FF8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C24:0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0.5 - 0.9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0.8 - 1.8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0.5 -0.7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0 - 0.9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5C03ED" w:rsidRPr="005C03ED" w:rsidRDefault="005C03ED" w:rsidP="005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0.1 - 0.7</w:t>
            </w:r>
          </w:p>
        </w:tc>
      </w:tr>
    </w:tbl>
    <w:p w:rsidR="003E4CF2" w:rsidRPr="005C03ED" w:rsidRDefault="003E4CF2">
      <w:pPr>
        <w:rPr>
          <w:rFonts w:ascii="Times New Roman" w:hAnsi="Times New Roman" w:cs="Times New Roman"/>
          <w:sz w:val="24"/>
          <w:szCs w:val="24"/>
        </w:rPr>
      </w:pPr>
    </w:p>
    <w:p w:rsidR="003E4CF2" w:rsidRPr="005C03ED" w:rsidRDefault="003E4CF2">
      <w:pPr>
        <w:rPr>
          <w:rFonts w:ascii="Times New Roman" w:hAnsi="Times New Roman" w:cs="Times New Roman"/>
          <w:sz w:val="24"/>
          <w:szCs w:val="24"/>
        </w:rPr>
      </w:pPr>
    </w:p>
    <w:sectPr w:rsidR="003E4CF2" w:rsidRPr="005C03ED" w:rsidSect="00CF77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3"/>
    <w:rsid w:val="00281566"/>
    <w:rsid w:val="002879D2"/>
    <w:rsid w:val="00381676"/>
    <w:rsid w:val="003B3782"/>
    <w:rsid w:val="003E4CF2"/>
    <w:rsid w:val="004C67E9"/>
    <w:rsid w:val="004D5FF8"/>
    <w:rsid w:val="004E07B4"/>
    <w:rsid w:val="004F41DA"/>
    <w:rsid w:val="00505F65"/>
    <w:rsid w:val="00524822"/>
    <w:rsid w:val="00540230"/>
    <w:rsid w:val="005C03ED"/>
    <w:rsid w:val="006E261F"/>
    <w:rsid w:val="007E266F"/>
    <w:rsid w:val="009654CE"/>
    <w:rsid w:val="0097143C"/>
    <w:rsid w:val="00A04077"/>
    <w:rsid w:val="00B24053"/>
    <w:rsid w:val="00CF77BE"/>
    <w:rsid w:val="00E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89A47-BC37-4CD8-9E1A-CE01C713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Mwijage</dc:creator>
  <cp:keywords/>
  <dc:description/>
  <cp:lastModifiedBy>dell</cp:lastModifiedBy>
  <cp:revision>2</cp:revision>
  <dcterms:created xsi:type="dcterms:W3CDTF">2018-08-14T08:09:00Z</dcterms:created>
  <dcterms:modified xsi:type="dcterms:W3CDTF">2018-08-14T08:09:00Z</dcterms:modified>
</cp:coreProperties>
</file>