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A5BC" w14:textId="2B5FDFB3" w:rsidR="0004781F" w:rsidRPr="00327B70" w:rsidRDefault="00BE241C" w:rsidP="00B5344F">
      <w:pPr>
        <w:contextualSpacing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327B7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The Effect of Barium-Promoted for Microsphere Ru/CeO</w:t>
      </w:r>
      <w:r w:rsidRPr="00327B70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327B7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Catalysts</w:t>
      </w:r>
      <w:r w:rsidR="00B5344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327B7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in Ammonia</w:t>
      </w:r>
      <w:r w:rsidR="00B5344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327B7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Synthesis</w:t>
      </w:r>
    </w:p>
    <w:p w14:paraId="23290D51" w14:textId="77777777" w:rsidR="00261314" w:rsidRPr="00327B70" w:rsidRDefault="00AE0C16" w:rsidP="00B5344F">
      <w:pPr>
        <w:adjustRightInd w:val="0"/>
        <w:snapToGrid w:val="0"/>
        <w:contextualSpacing/>
        <w:jc w:val="center"/>
        <w:rPr>
          <w:rFonts w:ascii="Times New Roman" w:eastAsia="TimesGreekSF" w:hAnsi="Times New Roman" w:cs="Times New Roman"/>
          <w:spacing w:val="2"/>
          <w:sz w:val="24"/>
          <w:szCs w:val="24"/>
        </w:rPr>
      </w:pPr>
      <w:r w:rsidRPr="00327B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BABB2" wp14:editId="5F86A068">
            <wp:extent cx="5205600" cy="2075843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93" cy="208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0A52E" w14:textId="6BE7FE0B" w:rsidR="00BB6069" w:rsidRDefault="00BB6069" w:rsidP="00B5344F">
      <w:pPr>
        <w:adjustRightInd w:val="0"/>
        <w:snapToGrid w:val="0"/>
        <w:contextualSpacing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BB6069">
        <w:rPr>
          <w:rFonts w:ascii="Times New Roman" w:eastAsia="TimesGreekSF" w:hAnsi="Times New Roman" w:cs="Times New Roman"/>
          <w:b/>
          <w:bCs/>
          <w:spacing w:val="2"/>
          <w:sz w:val="24"/>
          <w:szCs w:val="24"/>
        </w:rPr>
        <w:t xml:space="preserve">Figure </w:t>
      </w:r>
      <w:r w:rsidR="00BE241C" w:rsidRPr="00327B70">
        <w:rPr>
          <w:rFonts w:ascii="Times New Roman" w:eastAsia="TimesGreekSF" w:hAnsi="Times New Roman" w:cs="Times New Roman"/>
          <w:b/>
          <w:spacing w:val="2"/>
          <w:sz w:val="24"/>
          <w:szCs w:val="24"/>
        </w:rPr>
        <w:t>S</w:t>
      </w:r>
      <w:r w:rsidR="00335DF2">
        <w:rPr>
          <w:rFonts w:ascii="Times New Roman" w:eastAsia="TimesGreekSF" w:hAnsi="Times New Roman" w:cs="Times New Roman" w:hint="eastAsia"/>
          <w:b/>
          <w:spacing w:val="2"/>
          <w:sz w:val="24"/>
          <w:szCs w:val="24"/>
        </w:rPr>
        <w:t>1</w:t>
      </w:r>
      <w:r>
        <w:rPr>
          <w:rFonts w:ascii="Times New Roman" w:eastAsia="TimesGreekSF" w:hAnsi="Times New Roman" w:cs="Times New Roman" w:hint="eastAsia"/>
          <w:b/>
          <w:spacing w:val="2"/>
          <w:sz w:val="24"/>
          <w:szCs w:val="24"/>
        </w:rPr>
        <w:t>.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 xml:space="preserve"> Nitrogen adsorption/desorption isotherms (</w:t>
      </w:r>
      <w:r w:rsidR="001E73E6">
        <w:rPr>
          <w:rFonts w:ascii="Times New Roman" w:eastAsia="TimesGreekSF" w:hAnsi="Times New Roman" w:cs="Times New Roman"/>
          <w:spacing w:val="2"/>
          <w:sz w:val="24"/>
          <w:szCs w:val="24"/>
        </w:rPr>
        <w:t>A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) and pore size distribution curves (</w:t>
      </w:r>
      <w:r w:rsidR="001E73E6">
        <w:rPr>
          <w:rFonts w:ascii="Times New Roman" w:eastAsia="TimesGreekSF" w:hAnsi="Times New Roman" w:cs="Times New Roman"/>
          <w:spacing w:val="2"/>
          <w:sz w:val="24"/>
          <w:szCs w:val="24"/>
        </w:rPr>
        <w:t>B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) for CeO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  <w:vertAlign w:val="subscript"/>
        </w:rPr>
        <w:t>2</w:t>
      </w:r>
      <w:r w:rsidR="001E73E6">
        <w:rPr>
          <w:rFonts w:ascii="Times New Roman" w:eastAsia="楷体" w:hAnsi="Times New Roman" w:cs="Times New Roman"/>
          <w:sz w:val="24"/>
          <w:szCs w:val="24"/>
        </w:rPr>
        <w:t>-MS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 xml:space="preserve">, 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>2.5%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Ru/CeO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  <w:vertAlign w:val="subscript"/>
        </w:rPr>
        <w:t>2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and 2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%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>M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-2.5%</w:t>
      </w:r>
      <w:r w:rsidR="001E73E6" w:rsidRPr="001E73E6">
        <w:rPr>
          <w:rFonts w:ascii="Times New Roman" w:eastAsia="TimesGreekSF" w:hAnsi="Times New Roman" w:cs="Times New Roman"/>
          <w:spacing w:val="2"/>
          <w:sz w:val="24"/>
          <w:szCs w:val="24"/>
        </w:rPr>
        <w:t xml:space="preserve"> </w:t>
      </w:r>
      <w:r w:rsidR="001E73E6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 xml:space="preserve">Ru 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/CeO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  <w:vertAlign w:val="subscript"/>
        </w:rPr>
        <w:t>2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catalysts.</w:t>
      </w:r>
      <w:r w:rsidR="00AE0C16" w:rsidRPr="00327B7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FDBDDD" w14:textId="77777777" w:rsidR="00BE241C" w:rsidRPr="00327B70" w:rsidRDefault="00AE0C16" w:rsidP="00B5344F">
      <w:pPr>
        <w:adjustRightInd w:val="0"/>
        <w:snapToGrid w:val="0"/>
        <w:contextualSpacing/>
        <w:jc w:val="center"/>
        <w:rPr>
          <w:rFonts w:ascii="Times New Roman" w:eastAsia="TimesGreekSF" w:hAnsi="Times New Roman" w:cs="Times New Roman"/>
          <w:spacing w:val="2"/>
          <w:sz w:val="24"/>
          <w:szCs w:val="24"/>
        </w:rPr>
      </w:pPr>
      <w:r w:rsidRPr="00327B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C4A054" wp14:editId="74479B97">
            <wp:extent cx="5205600" cy="1929695"/>
            <wp:effectExtent l="0" t="0" r="0" b="0"/>
            <wp:docPr id="14" name="图片 6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屏幕剪辑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600" cy="19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8D58" w14:textId="231D0DB4" w:rsidR="00B92622" w:rsidRPr="00327B70" w:rsidRDefault="00BB6069" w:rsidP="00B5344F">
      <w:pPr>
        <w:adjustRightInd w:val="0"/>
        <w:snapToGrid w:val="0"/>
        <w:contextualSpacing/>
        <w:jc w:val="left"/>
        <w:rPr>
          <w:rFonts w:ascii="Times New Roman" w:eastAsia="TimesGreekSF" w:hAnsi="Times New Roman" w:cs="Times New Roman"/>
          <w:spacing w:val="2"/>
          <w:sz w:val="24"/>
          <w:szCs w:val="24"/>
        </w:rPr>
      </w:pPr>
      <w:r w:rsidRPr="00BB6069">
        <w:rPr>
          <w:rFonts w:ascii="Times New Roman" w:eastAsia="TimesGreekSF" w:hAnsi="Times New Roman" w:cs="Times New Roman"/>
          <w:b/>
          <w:bCs/>
          <w:spacing w:val="2"/>
          <w:sz w:val="24"/>
          <w:szCs w:val="24"/>
        </w:rPr>
        <w:t xml:space="preserve">Figure </w:t>
      </w:r>
      <w:r w:rsidR="00335DF2">
        <w:rPr>
          <w:rFonts w:ascii="Times New Roman" w:eastAsia="TimesGreekSF" w:hAnsi="Times New Roman" w:cs="Times New Roman" w:hint="eastAsia"/>
          <w:b/>
          <w:spacing w:val="2"/>
          <w:sz w:val="24"/>
          <w:szCs w:val="24"/>
        </w:rPr>
        <w:t>S2</w:t>
      </w:r>
      <w:r>
        <w:rPr>
          <w:rFonts w:ascii="Times New Roman" w:eastAsia="TimesGreekSF" w:hAnsi="Times New Roman" w:cs="Times New Roman"/>
          <w:b/>
          <w:spacing w:val="2"/>
          <w:sz w:val="24"/>
          <w:szCs w:val="24"/>
        </w:rPr>
        <w:t>.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Nitrogen adsorption/desorption isotherm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s 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(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>a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)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and p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ore size distribution curves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(b) for CeO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  <w:vertAlign w:val="subscript"/>
        </w:rPr>
        <w:t>2</w:t>
      </w:r>
      <w:r w:rsidR="001E73E6">
        <w:rPr>
          <w:rFonts w:ascii="Times New Roman" w:eastAsia="楷体" w:hAnsi="Times New Roman" w:cs="Times New Roman"/>
          <w:sz w:val="24"/>
          <w:szCs w:val="24"/>
        </w:rPr>
        <w:t>-MS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, 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2.5%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>Ru/CeO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  <w:vertAlign w:val="subscript"/>
        </w:rPr>
        <w:t>2</w:t>
      </w:r>
      <w:r>
        <w:rPr>
          <w:rFonts w:ascii="Times New Roman" w:eastAsia="楷体" w:hAnsi="Times New Roman" w:cs="Times New Roman"/>
          <w:sz w:val="24"/>
          <w:szCs w:val="24"/>
        </w:rPr>
        <w:t>-MS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and </w:t>
      </w:r>
      <w:r w:rsidR="001E73E6">
        <w:rPr>
          <w:rFonts w:ascii="Times New Roman" w:eastAsia="TimesGreekSF" w:hAnsi="Times New Roman" w:cs="Times New Roman"/>
          <w:spacing w:val="2"/>
          <w:sz w:val="24"/>
          <w:szCs w:val="24"/>
        </w:rPr>
        <w:t>X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%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>Ba-2.5%Ru/CeO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  <w:vertAlign w:val="subscript"/>
        </w:rPr>
        <w:t>2</w:t>
      </w:r>
      <w:r>
        <w:rPr>
          <w:rFonts w:ascii="Times New Roman" w:eastAsia="楷体" w:hAnsi="Times New Roman" w:cs="Times New Roman"/>
          <w:sz w:val="24"/>
          <w:szCs w:val="24"/>
        </w:rPr>
        <w:t>-MS</w:t>
      </w:r>
      <w:r w:rsidR="00BE241C" w:rsidRPr="00327B70">
        <w:rPr>
          <w:rFonts w:ascii="Times New Roman" w:eastAsia="TimesGreekSF" w:hAnsi="Times New Roman" w:cs="Times New Roman" w:hint="eastAsia"/>
          <w:spacing w:val="2"/>
          <w:sz w:val="24"/>
          <w:szCs w:val="24"/>
        </w:rPr>
        <w:t xml:space="preserve"> </w:t>
      </w:r>
      <w:r w:rsidR="00BE241C" w:rsidRPr="00327B70">
        <w:rPr>
          <w:rFonts w:ascii="Times New Roman" w:eastAsia="TimesGreekSF" w:hAnsi="Times New Roman" w:cs="Times New Roman"/>
          <w:spacing w:val="2"/>
          <w:sz w:val="24"/>
          <w:szCs w:val="24"/>
        </w:rPr>
        <w:t>catalysts.</w:t>
      </w:r>
    </w:p>
    <w:p w14:paraId="3B603C71" w14:textId="2CA37FCB" w:rsidR="000A5793" w:rsidRPr="00327B70" w:rsidRDefault="001E73E6" w:rsidP="00B5344F">
      <w:pPr>
        <w:adjustRightInd w:val="0"/>
        <w:snapToGrid w:val="0"/>
        <w:contextualSpacing/>
        <w:jc w:val="center"/>
        <w:rPr>
          <w:rFonts w:ascii="Times New Roman" w:eastAsia="TimesGreekSF" w:hAnsi="Times New Roman" w:cs="Times New Roman"/>
          <w:spacing w:val="2"/>
          <w:sz w:val="24"/>
          <w:szCs w:val="24"/>
        </w:rPr>
      </w:pPr>
      <w:r>
        <w:rPr>
          <w:rFonts w:ascii="Times New Roman" w:eastAsia="TimesGreekSF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321223DE" wp14:editId="7CF6D735">
            <wp:extent cx="2878455" cy="2011680"/>
            <wp:effectExtent l="0" t="0" r="0" b="7620"/>
            <wp:docPr id="1" name="图片 1" descr="C:\Users\Administrator\Desktop\性能B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性能B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7BDC" w14:textId="26F98120" w:rsidR="000A5793" w:rsidRPr="00327B70" w:rsidRDefault="00BB6069" w:rsidP="00B5344F">
      <w:pPr>
        <w:spacing w:beforeLines="50" w:before="156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B6069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Figure </w:t>
      </w:r>
      <w:r w:rsidR="00335DF2">
        <w:rPr>
          <w:rFonts w:ascii="Times New Roman" w:eastAsia="楷体" w:hAnsi="Times New Roman" w:cs="Times New Roman"/>
          <w:b/>
          <w:sz w:val="24"/>
          <w:szCs w:val="24"/>
        </w:rPr>
        <w:t>S3</w:t>
      </w:r>
      <w:r>
        <w:rPr>
          <w:rFonts w:ascii="Times New Roman" w:eastAsia="楷体" w:hAnsi="Times New Roman" w:cs="Times New Roman"/>
          <w:b/>
          <w:sz w:val="24"/>
          <w:szCs w:val="24"/>
        </w:rPr>
        <w:t>.</w:t>
      </w:r>
      <w:r w:rsidR="000A5793" w:rsidRPr="00327B70">
        <w:rPr>
          <w:rFonts w:ascii="Times New Roman" w:eastAsia="楷体" w:hAnsi="Times New Roman" w:cs="Times New Roman"/>
          <w:sz w:val="24"/>
          <w:szCs w:val="24"/>
        </w:rPr>
        <w:t xml:space="preserve"> Catalytic activity </w:t>
      </w:r>
      <w:r w:rsidR="000A5793" w:rsidRPr="00327B70">
        <w:rPr>
          <w:rFonts w:ascii="Times New Roman" w:hAnsi="Times New Roman" w:cs="Times New Roman"/>
          <w:sz w:val="24"/>
          <w:szCs w:val="24"/>
        </w:rPr>
        <w:t xml:space="preserve">curves of 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327B70">
        <w:rPr>
          <w:rFonts w:ascii="Times New Roman" w:eastAsia="楷体" w:hAnsi="Times New Roman" w:cs="Times New Roman"/>
          <w:sz w:val="24"/>
          <w:szCs w:val="24"/>
        </w:rPr>
        <w:t>2.5%Ru/CeO</w:t>
      </w:r>
      <w:r w:rsidRPr="00327B70">
        <w:rPr>
          <w:rFonts w:ascii="Times New Roman" w:eastAsia="楷体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楷体" w:hAnsi="Times New Roman" w:cs="Times New Roman"/>
          <w:sz w:val="24"/>
          <w:szCs w:val="24"/>
        </w:rPr>
        <w:t xml:space="preserve">-MS and the </w:t>
      </w:r>
      <w:proofErr w:type="spellStart"/>
      <w:r w:rsidR="001E73E6">
        <w:rPr>
          <w:rFonts w:ascii="Times New Roman" w:eastAsia="楷体" w:hAnsi="Times New Roman" w:cs="Times New Roman"/>
          <w:sz w:val="24"/>
          <w:szCs w:val="24"/>
        </w:rPr>
        <w:t>X</w:t>
      </w:r>
      <w:r w:rsidR="000A5793" w:rsidRPr="00327B70">
        <w:rPr>
          <w:rFonts w:ascii="Times New Roman" w:eastAsia="楷体" w:hAnsi="Times New Roman" w:cs="Times New Roman"/>
          <w:sz w:val="24"/>
          <w:szCs w:val="24"/>
        </w:rPr>
        <w:t>%Ba</w:t>
      </w:r>
      <w:proofErr w:type="spellEnd"/>
      <w:r w:rsidR="00B5344F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0A5793" w:rsidRPr="00327B70">
        <w:rPr>
          <w:rFonts w:ascii="Times New Roman" w:eastAsia="楷体" w:hAnsi="Times New Roman" w:cs="Times New Roman"/>
          <w:sz w:val="24"/>
          <w:szCs w:val="24"/>
        </w:rPr>
        <w:t>2.5%Ru/CeO</w:t>
      </w:r>
      <w:r w:rsidR="000A5793" w:rsidRPr="00327B70">
        <w:rPr>
          <w:rFonts w:ascii="Times New Roman" w:eastAsia="楷体" w:hAnsi="Times New Roman" w:cs="Times New Roman"/>
          <w:sz w:val="24"/>
          <w:szCs w:val="24"/>
          <w:vertAlign w:val="subscript"/>
        </w:rPr>
        <w:t>2</w:t>
      </w:r>
      <w:r w:rsidR="001E73E6">
        <w:rPr>
          <w:rFonts w:ascii="Times New Roman" w:eastAsia="楷体" w:hAnsi="Times New Roman" w:cs="Times New Roman"/>
          <w:sz w:val="24"/>
          <w:szCs w:val="24"/>
        </w:rPr>
        <w:t>-MS</w:t>
      </w:r>
      <w:r w:rsidR="000A5793" w:rsidRPr="00327B70">
        <w:rPr>
          <w:rFonts w:ascii="Times New Roman" w:eastAsia="楷体" w:hAnsi="Times New Roman" w:cs="Times New Roman"/>
          <w:sz w:val="24"/>
          <w:szCs w:val="24"/>
        </w:rPr>
        <w:t>（</w:t>
      </w:r>
      <w:r w:rsidR="001E73E6">
        <w:rPr>
          <w:rFonts w:ascii="Times New Roman" w:eastAsia="楷体" w:hAnsi="Times New Roman" w:cs="Times New Roman"/>
          <w:sz w:val="24"/>
          <w:szCs w:val="24"/>
        </w:rPr>
        <w:t>X</w:t>
      </w:r>
      <w:r w:rsidR="000A5793" w:rsidRPr="00327B70">
        <w:rPr>
          <w:rFonts w:ascii="Times New Roman" w:eastAsia="楷体" w:hAnsi="Times New Roman" w:cs="Times New Roman"/>
          <w:sz w:val="24"/>
          <w:szCs w:val="24"/>
        </w:rPr>
        <w:t>=2/4/6/8</w:t>
      </w:r>
      <w:r w:rsidR="000A5793" w:rsidRPr="00327B70">
        <w:rPr>
          <w:rFonts w:ascii="Times New Roman" w:eastAsia="楷体" w:hAnsi="Times New Roman" w:cs="Times New Roman"/>
          <w:sz w:val="24"/>
          <w:szCs w:val="24"/>
        </w:rPr>
        <w:t>）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>catalyst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 xml:space="preserve"> under 3.8 MPa,</w:t>
      </w:r>
      <w:r w:rsidR="001E7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 xml:space="preserve">375-450 </w:t>
      </w:r>
      <w:r w:rsidR="001E73E6" w:rsidRPr="00761679">
        <w:rPr>
          <w:rFonts w:asciiTheme="minorEastAsia" w:hAnsiTheme="minorEastAsia" w:cs="Times New Roman"/>
          <w:color w:val="000000" w:themeColor="text1"/>
          <w:sz w:val="24"/>
          <w:szCs w:val="24"/>
        </w:rPr>
        <w:t>℃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7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r w:rsidRPr="00BB6069">
        <w:rPr>
          <w:rFonts w:ascii="Times New Roman" w:hAnsi="Times New Roman" w:cs="Times New Roman"/>
          <w:color w:val="000000"/>
          <w:sz w:val="24"/>
          <w:szCs w:val="24"/>
        </w:rPr>
        <w:t>mL·min</w:t>
      </w:r>
      <w:r w:rsidRPr="00BB60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B53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>(H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>/N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A5793" w:rsidRPr="00327B70">
        <w:rPr>
          <w:rFonts w:ascii="Times New Roman" w:hAnsi="Times New Roman" w:cs="Times New Roman"/>
          <w:color w:val="000000"/>
          <w:sz w:val="24"/>
          <w:szCs w:val="24"/>
        </w:rPr>
        <w:t>=3)</w:t>
      </w:r>
      <w:bookmarkStart w:id="0" w:name="_GoBack"/>
      <w:bookmarkEnd w:id="0"/>
    </w:p>
    <w:sectPr w:rsidR="000A5793" w:rsidRPr="00327B70" w:rsidSect="00090F7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4DAE" w14:textId="77777777" w:rsidR="00D90CA1" w:rsidRDefault="00D90CA1" w:rsidP="002E557E">
      <w:r>
        <w:separator/>
      </w:r>
    </w:p>
  </w:endnote>
  <w:endnote w:type="continuationSeparator" w:id="0">
    <w:p w14:paraId="6E32DF53" w14:textId="77777777" w:rsidR="00D90CA1" w:rsidRDefault="00D90CA1" w:rsidP="002E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GreekSF">
    <w:altName w:val="SimHei"/>
    <w:charset w:val="86"/>
    <w:family w:val="auto"/>
    <w:pitch w:val="default"/>
    <w:sig w:usb0="00000000" w:usb1="00000000" w:usb2="00000010" w:usb3="00000000" w:csb0="00040000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C45D" w14:textId="77777777" w:rsidR="00D90CA1" w:rsidRDefault="00D90CA1" w:rsidP="002E557E">
      <w:r>
        <w:separator/>
      </w:r>
    </w:p>
  </w:footnote>
  <w:footnote w:type="continuationSeparator" w:id="0">
    <w:p w14:paraId="7973E04E" w14:textId="77777777" w:rsidR="00D90CA1" w:rsidRDefault="00D90CA1" w:rsidP="002E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B8"/>
    <w:rsid w:val="000016C4"/>
    <w:rsid w:val="000141D2"/>
    <w:rsid w:val="0004781F"/>
    <w:rsid w:val="0005175D"/>
    <w:rsid w:val="00053121"/>
    <w:rsid w:val="00090F76"/>
    <w:rsid w:val="000A5793"/>
    <w:rsid w:val="000A6166"/>
    <w:rsid w:val="000E6CA7"/>
    <w:rsid w:val="001A1941"/>
    <w:rsid w:val="001B7ADE"/>
    <w:rsid w:val="001E73E6"/>
    <w:rsid w:val="00227145"/>
    <w:rsid w:val="00237E4F"/>
    <w:rsid w:val="00261314"/>
    <w:rsid w:val="00277D33"/>
    <w:rsid w:val="002E429A"/>
    <w:rsid w:val="002E557E"/>
    <w:rsid w:val="002F7AB5"/>
    <w:rsid w:val="0032521D"/>
    <w:rsid w:val="00327B70"/>
    <w:rsid w:val="00335DF2"/>
    <w:rsid w:val="003C7AEF"/>
    <w:rsid w:val="00432043"/>
    <w:rsid w:val="00472B41"/>
    <w:rsid w:val="004968A5"/>
    <w:rsid w:val="004B34BA"/>
    <w:rsid w:val="004F675C"/>
    <w:rsid w:val="005F08F3"/>
    <w:rsid w:val="00607110"/>
    <w:rsid w:val="007145ED"/>
    <w:rsid w:val="007A7E97"/>
    <w:rsid w:val="007E03EE"/>
    <w:rsid w:val="007F41BE"/>
    <w:rsid w:val="008144D3"/>
    <w:rsid w:val="00842C33"/>
    <w:rsid w:val="008A6343"/>
    <w:rsid w:val="00941520"/>
    <w:rsid w:val="00AD22B8"/>
    <w:rsid w:val="00AD2E49"/>
    <w:rsid w:val="00AE0C16"/>
    <w:rsid w:val="00AF08C0"/>
    <w:rsid w:val="00B503BE"/>
    <w:rsid w:val="00B5344F"/>
    <w:rsid w:val="00B63A8E"/>
    <w:rsid w:val="00B67552"/>
    <w:rsid w:val="00B92622"/>
    <w:rsid w:val="00BB6069"/>
    <w:rsid w:val="00BE241C"/>
    <w:rsid w:val="00BE48EC"/>
    <w:rsid w:val="00C4696E"/>
    <w:rsid w:val="00C707E1"/>
    <w:rsid w:val="00CB0CE7"/>
    <w:rsid w:val="00D2658C"/>
    <w:rsid w:val="00D60DBD"/>
    <w:rsid w:val="00D90CA1"/>
    <w:rsid w:val="00DB57A5"/>
    <w:rsid w:val="00DD11A8"/>
    <w:rsid w:val="00E157CD"/>
    <w:rsid w:val="00E418A7"/>
    <w:rsid w:val="00E515F5"/>
    <w:rsid w:val="00E64830"/>
    <w:rsid w:val="00ED15C3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60031"/>
  <w15:docId w15:val="{F7996907-554F-4C4A-B75C-315D87A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55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5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55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B5"/>
    <w:rPr>
      <w:sz w:val="18"/>
      <w:szCs w:val="18"/>
    </w:rPr>
  </w:style>
  <w:style w:type="table" w:styleId="TableGrid">
    <w:name w:val="Table Grid"/>
    <w:basedOn w:val="TableNormal"/>
    <w:uiPriority w:val="59"/>
    <w:rsid w:val="0000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0E8C-B193-4CF2-90E1-6A991D2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Jessica Ingle</cp:lastModifiedBy>
  <cp:revision>2</cp:revision>
  <dcterms:created xsi:type="dcterms:W3CDTF">2018-09-03T23:48:00Z</dcterms:created>
  <dcterms:modified xsi:type="dcterms:W3CDTF">2018-09-03T23:48:00Z</dcterms:modified>
</cp:coreProperties>
</file>