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20"/>
        <w:tblW w:w="6951" w:type="dxa"/>
        <w:tblLook w:val="04A0" w:firstRow="1" w:lastRow="0" w:firstColumn="1" w:lastColumn="0" w:noHBand="0" w:noVBand="1"/>
      </w:tblPr>
      <w:tblGrid>
        <w:gridCol w:w="2063"/>
        <w:gridCol w:w="1222"/>
        <w:gridCol w:w="1222"/>
        <w:gridCol w:w="1222"/>
        <w:gridCol w:w="1222"/>
      </w:tblGrid>
      <w:tr w:rsidR="000C499D" w:rsidRPr="000C499D" w:rsidTr="00AD0B95">
        <w:trPr>
          <w:trHeight w:val="300"/>
        </w:trPr>
        <w:tc>
          <w:tcPr>
            <w:tcW w:w="2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C499D" w:rsidRPr="000C499D" w:rsidTr="00AD0B95">
        <w:trPr>
          <w:trHeight w:val="501"/>
        </w:trPr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start (</w:t>
            </w:r>
            <w:proofErr w:type="spellStart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</w:t>
            </w:r>
            <w:proofErr w:type="spellEnd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end (</w:t>
            </w:r>
            <w:proofErr w:type="spellStart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</w:t>
            </w:r>
            <w:proofErr w:type="spellEnd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gVar</w:t>
            </w:r>
            <w:proofErr w:type="spellEnd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End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%)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AX-169175178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0.66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AX-169158130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40.82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0.59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AX-169189790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12.19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0.48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AX-169166143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78.99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78.99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0.45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AX-169180307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11.19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11.31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0.44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AX-169192329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103.03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103.03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0.44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AX-169165874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22.56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22.69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0.43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AX-169159251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31.36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31.36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0.42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AX-169162130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48.61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48.61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0.41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AX-169156847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28.21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0.41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C499D" w:rsidRPr="000C499D" w:rsidTr="00AD0B95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C499D" w:rsidRPr="000C499D" w:rsidTr="00AD0B95">
        <w:trPr>
          <w:trHeight w:val="501"/>
        </w:trPr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start (</w:t>
            </w:r>
            <w:proofErr w:type="spellStart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</w:t>
            </w:r>
            <w:proofErr w:type="spellEnd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end (</w:t>
            </w:r>
            <w:proofErr w:type="spellStart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</w:t>
            </w:r>
            <w:proofErr w:type="spellEnd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gVar</w:t>
            </w:r>
            <w:proofErr w:type="spellEnd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proofErr w:type="gramEnd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%)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AX-169162130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48.61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48.61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1.48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AX-169208403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60.04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60.3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0.68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AX-169158130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40.82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0.61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AX-169175178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0.54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AX-169183085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43.2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0.54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AX-169156847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28.21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30.1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0.49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AX-169159251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31.36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31.36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0.46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AX-169190876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48.61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48.73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0.45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AX-169180941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45.08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45.08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0.43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AX-169181319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26.24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26.87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0.40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C499D" w:rsidRPr="000C499D" w:rsidTr="00AD0B95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WW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C499D" w:rsidRPr="000C499D" w:rsidTr="00AD0B95">
        <w:trPr>
          <w:trHeight w:val="501"/>
        </w:trPr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Marker</w:t>
            </w:r>
            <w:r w:rsidR="00AD0B95" w:rsidRPr="00AD0B9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start (</w:t>
            </w:r>
            <w:proofErr w:type="spellStart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</w:t>
            </w:r>
            <w:proofErr w:type="spellEnd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AD0B95" w:rsidRPr="00AD0B9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Window end (</w:t>
            </w:r>
            <w:proofErr w:type="spellStart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cM</w:t>
            </w:r>
            <w:proofErr w:type="spellEnd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 w:rsidR="00AD0B95" w:rsidRPr="00AD0B9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gVar</w:t>
            </w:r>
            <w:proofErr w:type="spellEnd"/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(%)</w:t>
            </w:r>
            <w:r w:rsidR="00AD0B9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d</w:t>
            </w:r>
          </w:p>
        </w:tc>
      </w:tr>
      <w:tr w:rsidR="000C499D" w:rsidRPr="000C499D" w:rsidTr="00AD0B95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AX-169175178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73.23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0.79</w:t>
            </w:r>
          </w:p>
        </w:tc>
      </w:tr>
      <w:tr w:rsidR="000C499D" w:rsidRPr="000C499D" w:rsidTr="00AD0B95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AX-169186907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70.72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0.50</w:t>
            </w:r>
          </w:p>
        </w:tc>
      </w:tr>
      <w:tr w:rsidR="000C499D" w:rsidRPr="000C499D" w:rsidTr="00AD0B95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AX-169176380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61.34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62.72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0.48</w:t>
            </w:r>
          </w:p>
        </w:tc>
      </w:tr>
      <w:tr w:rsidR="000C499D" w:rsidRPr="000C499D" w:rsidTr="00AD0B95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AX-169158926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58.03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59.55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0.45</w:t>
            </w:r>
          </w:p>
        </w:tc>
      </w:tr>
      <w:tr w:rsidR="000C499D" w:rsidRPr="000C499D" w:rsidTr="00AD0B95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AX-169161990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78.25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0.43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AX-169189280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16.73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0.42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AX-169169076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19.81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19.81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0.39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AX-169158130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39.94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40.82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0.39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AX-169178065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12.44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12.56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0.38</w:t>
            </w:r>
          </w:p>
        </w:tc>
      </w:tr>
      <w:tr w:rsidR="000C499D" w:rsidRPr="000C499D" w:rsidTr="00AD0B95">
        <w:trPr>
          <w:trHeight w:val="286"/>
        </w:trPr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AX-169159303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48.58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48.71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499D" w:rsidRPr="000C499D" w:rsidRDefault="000C499D" w:rsidP="00AD0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C499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0.38</w:t>
            </w:r>
          </w:p>
        </w:tc>
      </w:tr>
    </w:tbl>
    <w:p w:rsidR="00AD0B95" w:rsidRPr="00E20CAB" w:rsidRDefault="00AD0B95" w:rsidP="00AD0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 S2. </w:t>
      </w:r>
      <w:r>
        <w:rPr>
          <w:rFonts w:ascii="Arial" w:hAnsi="Arial" w:cs="Arial"/>
        </w:rPr>
        <w:t xml:space="preserve">BLUPF90 </w:t>
      </w:r>
      <w:r w:rsidRPr="00E20CAB">
        <w:rPr>
          <w:rFonts w:ascii="Arial" w:hAnsi="Arial" w:cs="Arial"/>
        </w:rPr>
        <w:t>GWAS results for the analysis of shell height (SH), shell length (SL) and wet weight (WW)</w:t>
      </w:r>
      <w:r>
        <w:rPr>
          <w:rFonts w:ascii="Arial" w:hAnsi="Arial" w:cs="Arial"/>
        </w:rPr>
        <w:t>, using a 10 SNP window approach</w:t>
      </w:r>
      <w:r w:rsidRPr="00E20CAB">
        <w:rPr>
          <w:rFonts w:ascii="Arial" w:hAnsi="Arial" w:cs="Arial"/>
        </w:rPr>
        <w:t>.</w:t>
      </w:r>
    </w:p>
    <w:p w:rsidR="00D43446" w:rsidRDefault="00D43446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/>
    <w:p w:rsidR="00AD0B95" w:rsidRDefault="00AD0B95" w:rsidP="00AD0B95">
      <w:pPr>
        <w:spacing w:line="240" w:lineRule="auto"/>
      </w:pPr>
      <w:proofErr w:type="gramStart"/>
      <w:r w:rsidRPr="00AD0B95"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 xml:space="preserve">Marker shown is the first in the 10 SNP window. </w:t>
      </w:r>
      <w:proofErr w:type="gramStart"/>
      <w:r w:rsidRPr="00AD0B95">
        <w:rPr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r>
        <w:t xml:space="preserve">Start position on the linkage map for the starting SNP; </w:t>
      </w:r>
      <w:r w:rsidRPr="00AD0B95">
        <w:rPr>
          <w:vertAlign w:val="superscript"/>
        </w:rPr>
        <w:t>c</w:t>
      </w:r>
      <w:r>
        <w:rPr>
          <w:vertAlign w:val="superscript"/>
        </w:rPr>
        <w:t xml:space="preserve"> </w:t>
      </w:r>
      <w:r>
        <w:t>Position of the 10</w:t>
      </w:r>
      <w:r w:rsidRPr="00AD0B95">
        <w:rPr>
          <w:vertAlign w:val="superscript"/>
        </w:rPr>
        <w:t>th</w:t>
      </w:r>
      <w:r>
        <w:t xml:space="preserve"> SNP included in the window. </w:t>
      </w:r>
      <w:proofErr w:type="gramStart"/>
      <w:r>
        <w:rPr>
          <w:vertAlign w:val="superscript"/>
        </w:rPr>
        <w:t>d</w:t>
      </w:r>
      <w:proofErr w:type="gramEnd"/>
      <w:r>
        <w:rPr>
          <w:vertAlign w:val="superscript"/>
        </w:rPr>
        <w:t xml:space="preserve"> </w:t>
      </w:r>
      <w:proofErr w:type="spellStart"/>
      <w:r>
        <w:t>gVar</w:t>
      </w:r>
      <w:proofErr w:type="spellEnd"/>
      <w:r>
        <w:t>% represents the percentage of genetic variance explained by the SNP.</w:t>
      </w:r>
      <w:bookmarkStart w:id="0" w:name="_GoBack"/>
      <w:bookmarkEnd w:id="0"/>
    </w:p>
    <w:sectPr w:rsidR="00AD0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9D"/>
    <w:rsid w:val="000C499D"/>
    <w:rsid w:val="006F7622"/>
    <w:rsid w:val="00AD0B95"/>
    <w:rsid w:val="00C83134"/>
    <w:rsid w:val="00D4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53E65-C67F-407C-BFDC-10A5D505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SILVA Alejandro</dc:creator>
  <cp:keywords/>
  <dc:description/>
  <cp:lastModifiedBy>GUTIERREZ SILVA Alejandro</cp:lastModifiedBy>
  <cp:revision>1</cp:revision>
  <dcterms:created xsi:type="dcterms:W3CDTF">2018-07-31T07:28:00Z</dcterms:created>
  <dcterms:modified xsi:type="dcterms:W3CDTF">2018-07-31T07:50:00Z</dcterms:modified>
</cp:coreProperties>
</file>