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38F" w:rsidRPr="005E398B" w:rsidRDefault="0045138F" w:rsidP="0045138F">
      <w:pPr>
        <w:bidi w:val="0"/>
        <w:spacing w:line="480" w:lineRule="auto"/>
        <w:rPr>
          <w:rFonts w:ascii="Calibri" w:hAnsi="Calibri" w:cs="Arial"/>
          <w:b/>
          <w:bCs/>
        </w:rPr>
      </w:pPr>
      <w:r w:rsidRPr="005E398B">
        <w:rPr>
          <w:rFonts w:ascii="Calibri" w:hAnsi="Calibri" w:cs="Arial"/>
          <w:b/>
          <w:bCs/>
        </w:rPr>
        <w:t>Supplementary Material</w:t>
      </w:r>
    </w:p>
    <w:p w:rsidR="0045138F" w:rsidRPr="005E398B" w:rsidRDefault="0045138F" w:rsidP="0045138F">
      <w:pPr>
        <w:pStyle w:val="ListParagraph"/>
        <w:numPr>
          <w:ilvl w:val="0"/>
          <w:numId w:val="1"/>
        </w:numPr>
        <w:bidi w:val="0"/>
        <w:spacing w:line="480" w:lineRule="auto"/>
        <w:rPr>
          <w:rFonts w:ascii="Calibri" w:hAnsi="Calibri" w:cs="Arial"/>
          <w:b/>
          <w:bCs/>
        </w:rPr>
      </w:pPr>
      <w:r w:rsidRPr="005E398B">
        <w:rPr>
          <w:rFonts w:ascii="Calibri" w:hAnsi="Calibri" w:cs="Arial"/>
          <w:b/>
          <w:bCs/>
        </w:rPr>
        <w:t>Additional Methods</w:t>
      </w:r>
    </w:p>
    <w:p w:rsidR="00062689" w:rsidRPr="005E398B" w:rsidRDefault="00260B03" w:rsidP="0045138F">
      <w:pPr>
        <w:pStyle w:val="ListParagraph"/>
        <w:numPr>
          <w:ilvl w:val="0"/>
          <w:numId w:val="1"/>
        </w:numPr>
        <w:bidi w:val="0"/>
        <w:spacing w:line="480" w:lineRule="auto"/>
        <w:rPr>
          <w:rFonts w:ascii="Calibri" w:hAnsi="Calibri" w:cs="Arial"/>
          <w:b/>
          <w:bCs/>
        </w:rPr>
      </w:pPr>
      <w:r w:rsidRPr="005E398B">
        <w:rPr>
          <w:rFonts w:ascii="Calibri" w:hAnsi="Calibri" w:cs="Arial"/>
          <w:b/>
          <w:bCs/>
        </w:rPr>
        <w:t>Table S1.</w:t>
      </w:r>
      <w:r w:rsidR="00062689" w:rsidRPr="005E398B">
        <w:rPr>
          <w:rFonts w:ascii="Calibri" w:hAnsi="Calibri" w:cs="Arial"/>
        </w:rPr>
        <w:t xml:space="preserve"> List of </w:t>
      </w:r>
      <w:proofErr w:type="spellStart"/>
      <w:r w:rsidR="00062689" w:rsidRPr="005E398B">
        <w:rPr>
          <w:rFonts w:ascii="Calibri" w:hAnsi="Calibri" w:cs="Arial"/>
        </w:rPr>
        <w:t>Taq</w:t>
      </w:r>
      <w:proofErr w:type="spellEnd"/>
      <w:r w:rsidR="00062689" w:rsidRPr="005E398B">
        <w:rPr>
          <w:rFonts w:ascii="Calibri" w:hAnsi="Calibri" w:cs="Arial"/>
        </w:rPr>
        <w:t>-man primers for quantitative real time PCR</w:t>
      </w:r>
    </w:p>
    <w:p w:rsidR="00062689" w:rsidRPr="005E398B" w:rsidRDefault="00260B03" w:rsidP="0045138F">
      <w:pPr>
        <w:pStyle w:val="ListParagraph"/>
        <w:numPr>
          <w:ilvl w:val="0"/>
          <w:numId w:val="1"/>
        </w:numPr>
        <w:autoSpaceDE w:val="0"/>
        <w:autoSpaceDN w:val="0"/>
        <w:bidi w:val="0"/>
        <w:adjustRightInd w:val="0"/>
        <w:spacing w:line="360" w:lineRule="auto"/>
        <w:jc w:val="both"/>
        <w:rPr>
          <w:rFonts w:ascii="Calibri" w:hAnsi="Calibri" w:cs="Arial"/>
          <w:b/>
          <w:bCs/>
        </w:rPr>
      </w:pPr>
      <w:r w:rsidRPr="005E398B">
        <w:rPr>
          <w:rFonts w:ascii="Calibri" w:hAnsi="Calibri" w:cs="Arial"/>
          <w:b/>
          <w:bCs/>
        </w:rPr>
        <w:t>Table S2.</w:t>
      </w:r>
      <w:r w:rsidR="00062689" w:rsidRPr="005E398B">
        <w:rPr>
          <w:rFonts w:ascii="Calibri" w:hAnsi="Calibri" w:cs="Arial"/>
          <w:b/>
          <w:bCs/>
        </w:rPr>
        <w:t xml:space="preserve"> </w:t>
      </w:r>
      <w:r w:rsidR="00062689" w:rsidRPr="005E398B">
        <w:rPr>
          <w:rFonts w:ascii="Calibri" w:hAnsi="Calibri" w:cs="Arial"/>
        </w:rPr>
        <w:t xml:space="preserve">List of antibodies for </w:t>
      </w:r>
      <w:r w:rsidR="00AD2CC4" w:rsidRPr="005E398B">
        <w:rPr>
          <w:rFonts w:ascii="Calibri" w:hAnsi="Calibri" w:cs="Arial"/>
        </w:rPr>
        <w:t>w</w:t>
      </w:r>
      <w:r w:rsidR="00062689" w:rsidRPr="005E398B">
        <w:rPr>
          <w:rFonts w:ascii="Calibri" w:hAnsi="Calibri" w:cs="Arial"/>
        </w:rPr>
        <w:t>estern blot analysis</w:t>
      </w:r>
    </w:p>
    <w:p w:rsidR="000660DD" w:rsidRPr="005E398B" w:rsidRDefault="000660DD" w:rsidP="0045138F">
      <w:pPr>
        <w:pStyle w:val="ListParagraph"/>
        <w:numPr>
          <w:ilvl w:val="0"/>
          <w:numId w:val="1"/>
        </w:numPr>
        <w:autoSpaceDE w:val="0"/>
        <w:autoSpaceDN w:val="0"/>
        <w:bidi w:val="0"/>
        <w:adjustRightInd w:val="0"/>
        <w:spacing w:line="360" w:lineRule="auto"/>
        <w:jc w:val="both"/>
        <w:rPr>
          <w:rFonts w:ascii="Calibri" w:hAnsi="Calibri" w:cs="Arial"/>
          <w:b/>
          <w:bCs/>
        </w:rPr>
      </w:pPr>
      <w:r w:rsidRPr="005E398B">
        <w:rPr>
          <w:rFonts w:ascii="Calibri" w:hAnsi="Calibri" w:cs="Arial"/>
          <w:b/>
          <w:bCs/>
        </w:rPr>
        <w:t xml:space="preserve">Figure </w:t>
      </w:r>
      <w:r w:rsidR="008532D9" w:rsidRPr="005E398B">
        <w:rPr>
          <w:rFonts w:ascii="Calibri" w:hAnsi="Calibri" w:cs="Arial"/>
          <w:b/>
          <w:bCs/>
        </w:rPr>
        <w:t>S</w:t>
      </w:r>
      <w:r w:rsidR="00260B03" w:rsidRPr="005E398B">
        <w:rPr>
          <w:rFonts w:ascii="Calibri" w:hAnsi="Calibri" w:cs="Arial"/>
          <w:b/>
          <w:bCs/>
        </w:rPr>
        <w:t>1.</w:t>
      </w:r>
      <w:r w:rsidRPr="005E398B">
        <w:rPr>
          <w:rFonts w:ascii="Calibri" w:hAnsi="Calibri" w:cs="Arial"/>
          <w:b/>
          <w:bCs/>
        </w:rPr>
        <w:t xml:space="preserve"> </w:t>
      </w:r>
      <w:r w:rsidR="00E95B2A" w:rsidRPr="005E398B">
        <w:rPr>
          <w:color w:val="000000"/>
          <w:kern w:val="24"/>
        </w:rPr>
        <w:t>Effect of E2F1 overexpression on LC3-associated autophagosome formation</w:t>
      </w:r>
    </w:p>
    <w:p w:rsidR="0045138F" w:rsidRPr="0045138F" w:rsidRDefault="0045138F" w:rsidP="0045138F">
      <w:pPr>
        <w:autoSpaceDE w:val="0"/>
        <w:autoSpaceDN w:val="0"/>
        <w:bidi w:val="0"/>
        <w:adjustRightInd w:val="0"/>
        <w:spacing w:line="360" w:lineRule="auto"/>
        <w:ind w:left="360"/>
        <w:jc w:val="both"/>
        <w:rPr>
          <w:rFonts w:ascii="Calibri" w:hAnsi="Calibri" w:cs="Arial"/>
          <w:b/>
          <w:bCs/>
        </w:rPr>
      </w:pPr>
    </w:p>
    <w:p w:rsidR="00062689" w:rsidRPr="009C5BD9" w:rsidRDefault="00062689" w:rsidP="00062689">
      <w:pPr>
        <w:bidi w:val="0"/>
        <w:spacing w:line="480" w:lineRule="auto"/>
        <w:rPr>
          <w:rFonts w:ascii="Calibri" w:hAnsi="Calibri" w:cs="Arial"/>
          <w:b/>
          <w:bCs/>
        </w:rPr>
      </w:pPr>
    </w:p>
    <w:p w:rsidR="00062689" w:rsidRPr="009C5BD9" w:rsidRDefault="00062689" w:rsidP="00062689">
      <w:pPr>
        <w:bidi w:val="0"/>
        <w:spacing w:before="120" w:after="120" w:line="360" w:lineRule="auto"/>
        <w:jc w:val="both"/>
        <w:rPr>
          <w:rFonts w:ascii="Calibri" w:hAnsi="Calibri" w:cs="Arial"/>
          <w:b/>
          <w:bCs/>
          <w:u w:val="single"/>
        </w:rPr>
      </w:pPr>
    </w:p>
    <w:p w:rsidR="00062689" w:rsidRPr="009C5BD9" w:rsidRDefault="00062689" w:rsidP="00062689">
      <w:pPr>
        <w:bidi w:val="0"/>
        <w:spacing w:before="120" w:after="120" w:line="360" w:lineRule="auto"/>
        <w:jc w:val="both"/>
        <w:rPr>
          <w:rFonts w:ascii="Calibri" w:hAnsi="Calibri" w:cs="Arial"/>
          <w:b/>
          <w:bCs/>
          <w:u w:val="single"/>
        </w:rPr>
      </w:pPr>
    </w:p>
    <w:p w:rsidR="00062689" w:rsidRPr="009C5BD9" w:rsidRDefault="00062689" w:rsidP="00062689">
      <w:pPr>
        <w:bidi w:val="0"/>
        <w:spacing w:before="120" w:after="120" w:line="360" w:lineRule="auto"/>
        <w:jc w:val="both"/>
        <w:rPr>
          <w:rFonts w:ascii="Calibri" w:hAnsi="Calibri" w:cs="Arial"/>
          <w:b/>
          <w:bCs/>
          <w:u w:val="single"/>
        </w:rPr>
      </w:pPr>
    </w:p>
    <w:p w:rsidR="00062689" w:rsidRPr="009C5BD9" w:rsidRDefault="00062689" w:rsidP="00062689">
      <w:pPr>
        <w:bidi w:val="0"/>
        <w:spacing w:before="120" w:after="120" w:line="360" w:lineRule="auto"/>
        <w:jc w:val="both"/>
        <w:rPr>
          <w:rFonts w:ascii="Calibri" w:hAnsi="Calibri" w:cs="Arial"/>
          <w:b/>
          <w:bCs/>
          <w:u w:val="single"/>
        </w:rPr>
      </w:pPr>
    </w:p>
    <w:p w:rsidR="00062689" w:rsidRPr="009C5BD9" w:rsidRDefault="00062689" w:rsidP="00062689">
      <w:pPr>
        <w:bidi w:val="0"/>
        <w:spacing w:before="120" w:after="120" w:line="360" w:lineRule="auto"/>
        <w:jc w:val="both"/>
        <w:rPr>
          <w:rFonts w:ascii="Calibri" w:hAnsi="Calibri" w:cs="Arial"/>
          <w:b/>
          <w:bCs/>
          <w:u w:val="single"/>
        </w:rPr>
      </w:pPr>
    </w:p>
    <w:p w:rsidR="00062689" w:rsidRPr="009C5BD9" w:rsidRDefault="00062689" w:rsidP="00062689">
      <w:pPr>
        <w:bidi w:val="0"/>
        <w:spacing w:before="120" w:after="120" w:line="360" w:lineRule="auto"/>
        <w:jc w:val="both"/>
        <w:rPr>
          <w:rFonts w:ascii="Calibri" w:hAnsi="Calibri" w:cs="Arial"/>
          <w:b/>
          <w:bCs/>
          <w:u w:val="single"/>
        </w:rPr>
      </w:pPr>
    </w:p>
    <w:p w:rsidR="00062689" w:rsidRPr="009C5BD9" w:rsidRDefault="00062689" w:rsidP="00062689">
      <w:pPr>
        <w:bidi w:val="0"/>
        <w:spacing w:before="120" w:after="120" w:line="360" w:lineRule="auto"/>
        <w:jc w:val="both"/>
        <w:rPr>
          <w:rFonts w:ascii="Calibri" w:hAnsi="Calibri" w:cs="Arial"/>
          <w:b/>
          <w:bCs/>
          <w:u w:val="single"/>
        </w:rPr>
      </w:pPr>
    </w:p>
    <w:p w:rsidR="00062689" w:rsidRPr="009C5BD9" w:rsidRDefault="00062689" w:rsidP="00062689">
      <w:pPr>
        <w:bidi w:val="0"/>
        <w:spacing w:before="120" w:after="120" w:line="360" w:lineRule="auto"/>
        <w:jc w:val="both"/>
        <w:rPr>
          <w:rFonts w:ascii="Calibri" w:hAnsi="Calibri" w:cs="Arial"/>
          <w:b/>
          <w:bCs/>
          <w:u w:val="single"/>
        </w:rPr>
      </w:pPr>
    </w:p>
    <w:p w:rsidR="00062689" w:rsidRPr="009C5BD9" w:rsidRDefault="00062689" w:rsidP="00062689">
      <w:pPr>
        <w:bidi w:val="0"/>
        <w:spacing w:before="120" w:after="120" w:line="360" w:lineRule="auto"/>
        <w:jc w:val="both"/>
        <w:rPr>
          <w:rFonts w:ascii="Calibri" w:hAnsi="Calibri" w:cs="Arial"/>
          <w:b/>
          <w:bCs/>
          <w:u w:val="single"/>
        </w:rPr>
      </w:pPr>
    </w:p>
    <w:p w:rsidR="00062689" w:rsidRPr="009C5BD9" w:rsidRDefault="00062689" w:rsidP="00062689">
      <w:pPr>
        <w:bidi w:val="0"/>
        <w:spacing w:before="120" w:after="120" w:line="360" w:lineRule="auto"/>
        <w:jc w:val="both"/>
        <w:rPr>
          <w:rFonts w:ascii="Calibri" w:hAnsi="Calibri" w:cs="Arial"/>
          <w:b/>
          <w:bCs/>
          <w:u w:val="single"/>
        </w:rPr>
      </w:pPr>
    </w:p>
    <w:p w:rsidR="00062689" w:rsidRPr="009C5BD9" w:rsidRDefault="00062689" w:rsidP="00062689">
      <w:pPr>
        <w:bidi w:val="0"/>
        <w:spacing w:before="120" w:after="120" w:line="360" w:lineRule="auto"/>
        <w:jc w:val="both"/>
        <w:rPr>
          <w:rFonts w:ascii="Calibri" w:hAnsi="Calibri" w:cs="Arial"/>
          <w:b/>
          <w:bCs/>
          <w:u w:val="single"/>
        </w:rPr>
      </w:pPr>
    </w:p>
    <w:p w:rsidR="00062689" w:rsidRPr="009C5BD9" w:rsidRDefault="00062689" w:rsidP="00062689">
      <w:pPr>
        <w:bidi w:val="0"/>
        <w:spacing w:before="120" w:after="120" w:line="360" w:lineRule="auto"/>
        <w:jc w:val="both"/>
        <w:rPr>
          <w:rFonts w:ascii="Calibri" w:hAnsi="Calibri" w:cs="Arial"/>
          <w:b/>
          <w:bCs/>
          <w:u w:val="single"/>
        </w:rPr>
      </w:pPr>
    </w:p>
    <w:p w:rsidR="00062689" w:rsidRPr="009C5BD9" w:rsidRDefault="00062689" w:rsidP="00062689">
      <w:pPr>
        <w:bidi w:val="0"/>
        <w:spacing w:before="120" w:after="120" w:line="360" w:lineRule="auto"/>
        <w:jc w:val="both"/>
        <w:rPr>
          <w:rFonts w:ascii="Calibri" w:hAnsi="Calibri" w:cs="Arial"/>
          <w:b/>
          <w:bCs/>
          <w:u w:val="single"/>
        </w:rPr>
      </w:pPr>
    </w:p>
    <w:p w:rsidR="00062689" w:rsidRPr="009C5BD9" w:rsidRDefault="00062689" w:rsidP="00062689">
      <w:pPr>
        <w:bidi w:val="0"/>
        <w:spacing w:before="120" w:after="120" w:line="360" w:lineRule="auto"/>
        <w:jc w:val="both"/>
        <w:rPr>
          <w:rFonts w:ascii="Calibri" w:hAnsi="Calibri" w:cs="Arial"/>
          <w:b/>
          <w:bCs/>
          <w:u w:val="single"/>
        </w:rPr>
      </w:pPr>
    </w:p>
    <w:p w:rsidR="00062689" w:rsidRPr="009C5BD9" w:rsidRDefault="00062689" w:rsidP="00062689">
      <w:pPr>
        <w:bidi w:val="0"/>
        <w:spacing w:before="120" w:after="120" w:line="360" w:lineRule="auto"/>
        <w:jc w:val="both"/>
        <w:rPr>
          <w:rFonts w:ascii="Calibri" w:hAnsi="Calibri" w:cs="Arial"/>
          <w:b/>
          <w:bCs/>
          <w:u w:val="single"/>
        </w:rPr>
      </w:pPr>
    </w:p>
    <w:p w:rsidR="00062689" w:rsidRPr="009C5BD9" w:rsidRDefault="00062689" w:rsidP="00062689">
      <w:pPr>
        <w:bidi w:val="0"/>
        <w:spacing w:before="120" w:after="120" w:line="360" w:lineRule="auto"/>
        <w:jc w:val="both"/>
        <w:rPr>
          <w:rFonts w:ascii="Calibri" w:hAnsi="Calibri" w:cs="Arial"/>
          <w:b/>
          <w:bCs/>
          <w:u w:val="single"/>
        </w:rPr>
      </w:pPr>
    </w:p>
    <w:p w:rsidR="00062689" w:rsidRPr="009C5BD9" w:rsidRDefault="00062689" w:rsidP="00062689">
      <w:pPr>
        <w:bidi w:val="0"/>
        <w:spacing w:before="120" w:after="120" w:line="360" w:lineRule="auto"/>
        <w:jc w:val="both"/>
        <w:rPr>
          <w:rFonts w:ascii="Calibri" w:hAnsi="Calibri" w:cs="Arial"/>
          <w:b/>
          <w:bCs/>
          <w:u w:val="single"/>
        </w:rPr>
      </w:pPr>
    </w:p>
    <w:p w:rsidR="00062689" w:rsidRDefault="00062689" w:rsidP="00062689">
      <w:pPr>
        <w:bidi w:val="0"/>
        <w:spacing w:before="120" w:after="120" w:line="360" w:lineRule="auto"/>
        <w:jc w:val="both"/>
        <w:rPr>
          <w:rFonts w:ascii="Calibri" w:hAnsi="Calibri" w:cs="Arial"/>
          <w:b/>
          <w:bCs/>
          <w:u w:val="single"/>
        </w:rPr>
      </w:pPr>
    </w:p>
    <w:p w:rsidR="0045138F" w:rsidRPr="005E398B" w:rsidRDefault="0045138F" w:rsidP="0045138F">
      <w:pPr>
        <w:bidi w:val="0"/>
        <w:spacing w:before="120" w:after="120" w:line="360" w:lineRule="auto"/>
        <w:jc w:val="both"/>
        <w:rPr>
          <w:rFonts w:ascii="Calibri" w:hAnsi="Calibri" w:cs="Arial"/>
          <w:b/>
          <w:bCs/>
          <w:u w:val="single"/>
        </w:rPr>
      </w:pPr>
      <w:r w:rsidRPr="005E398B">
        <w:rPr>
          <w:rFonts w:ascii="Calibri" w:hAnsi="Calibri" w:cs="Arial"/>
          <w:b/>
          <w:bCs/>
          <w:u w:val="single"/>
        </w:rPr>
        <w:lastRenderedPageBreak/>
        <w:t>Additional Methods:</w:t>
      </w:r>
    </w:p>
    <w:p w:rsidR="00B6435F" w:rsidRPr="005E398B" w:rsidRDefault="00B6435F" w:rsidP="008532D9">
      <w:pPr>
        <w:autoSpaceDE w:val="0"/>
        <w:autoSpaceDN w:val="0"/>
        <w:bidi w:val="0"/>
        <w:adjustRightInd w:val="0"/>
        <w:spacing w:line="480" w:lineRule="auto"/>
        <w:rPr>
          <w:rFonts w:cs="Times New Roman"/>
          <w:shd w:val="clear" w:color="auto" w:fill="FFFFFF"/>
        </w:rPr>
      </w:pPr>
      <w:r w:rsidRPr="005E398B">
        <w:rPr>
          <w:rFonts w:cs="Times New Roman"/>
          <w:b/>
          <w:iCs/>
        </w:rPr>
        <w:tab/>
      </w:r>
      <w:r w:rsidR="0045138F" w:rsidRPr="005E398B">
        <w:rPr>
          <w:rFonts w:cs="Times New Roman"/>
          <w:b/>
          <w:iCs/>
        </w:rPr>
        <w:t>Fluorescence microscopy</w:t>
      </w:r>
      <w:r w:rsidR="0045138F" w:rsidRPr="005E398B">
        <w:rPr>
          <w:rFonts w:cs="Times New Roman"/>
          <w:b/>
          <w:bCs/>
        </w:rPr>
        <w:t xml:space="preserve"> </w:t>
      </w:r>
    </w:p>
    <w:p w:rsidR="0045138F" w:rsidRDefault="00B6435F" w:rsidP="00197887">
      <w:pPr>
        <w:autoSpaceDE w:val="0"/>
        <w:autoSpaceDN w:val="0"/>
        <w:bidi w:val="0"/>
        <w:adjustRightInd w:val="0"/>
        <w:spacing w:line="480" w:lineRule="auto"/>
        <w:rPr>
          <w:rFonts w:cs="Times New Roman"/>
          <w:shd w:val="clear" w:color="auto" w:fill="FFFFFF"/>
        </w:rPr>
      </w:pPr>
      <w:r w:rsidRPr="005E398B">
        <w:rPr>
          <w:rFonts w:cs="Times New Roman"/>
          <w:shd w:val="clear" w:color="auto" w:fill="FFFFFF"/>
        </w:rPr>
        <w:tab/>
      </w:r>
      <w:r w:rsidR="0045138F" w:rsidRPr="005E398B">
        <w:rPr>
          <w:rFonts w:cs="Times New Roman"/>
          <w:shd w:val="clear" w:color="auto" w:fill="FFFFFF"/>
        </w:rPr>
        <w:t xml:space="preserve">For indirect fluorescence, HEK293 cells were grown on glass cover slips </w:t>
      </w:r>
      <w:r w:rsidR="008532D9" w:rsidRPr="005E398B">
        <w:rPr>
          <w:rFonts w:cs="Times New Roman"/>
          <w:shd w:val="clear" w:color="auto" w:fill="FFFFFF"/>
        </w:rPr>
        <w:t>and transfected with 200 ng/well of wild-type E2F1 (E2F1) or mutant E2F1 (E2F1</w:t>
      </w:r>
      <w:r w:rsidR="008532D9" w:rsidRPr="005E398B">
        <w:rPr>
          <w:rFonts w:cs="Times New Roman"/>
          <w:shd w:val="clear" w:color="auto" w:fill="FFFFFF"/>
          <w:vertAlign w:val="superscript"/>
        </w:rPr>
        <w:t>E132</w:t>
      </w:r>
      <w:r w:rsidR="00175AFA">
        <w:rPr>
          <w:rFonts w:cs="Times New Roman"/>
          <w:shd w:val="clear" w:color="auto" w:fill="FFFFFF"/>
        </w:rPr>
        <w:t xml:space="preserve">, plasmid that encodes for E2F1 </w:t>
      </w:r>
      <w:r w:rsidR="00197887">
        <w:rPr>
          <w:rFonts w:cs="Times New Roman"/>
          <w:shd w:val="clear" w:color="auto" w:fill="FFFFFF"/>
        </w:rPr>
        <w:t xml:space="preserve">protein with mutated </w:t>
      </w:r>
      <w:r w:rsidR="00175AFA">
        <w:rPr>
          <w:rFonts w:cs="Times New Roman"/>
          <w:shd w:val="clear" w:color="auto" w:fill="FFFFFF"/>
        </w:rPr>
        <w:t xml:space="preserve">DNA binding </w:t>
      </w:r>
      <w:r w:rsidR="00197887">
        <w:rPr>
          <w:rFonts w:cs="Times New Roman"/>
          <w:shd w:val="clear" w:color="auto" w:fill="FFFFFF"/>
        </w:rPr>
        <w:t>site as a result of a point mutation at amino acid number 132 of A to G, as previously described</w:t>
      </w:r>
      <w:proofErr w:type="gramStart"/>
      <w:r w:rsidR="008532D9" w:rsidRPr="005E398B">
        <w:rPr>
          <w:rFonts w:cs="Times New Roman"/>
          <w:shd w:val="clear" w:color="auto" w:fill="FFFFFF"/>
        </w:rPr>
        <w:t>)</w:t>
      </w:r>
      <w:r w:rsidR="00007A7B" w:rsidRPr="00007A7B">
        <w:rPr>
          <w:rFonts w:cs="Times New Roman"/>
          <w:shd w:val="clear" w:color="auto" w:fill="FFFFFF"/>
          <w:vertAlign w:val="superscript"/>
        </w:rPr>
        <w:t>75</w:t>
      </w:r>
      <w:proofErr w:type="gramEnd"/>
      <w:r w:rsidR="008532D9" w:rsidRPr="005E398B">
        <w:rPr>
          <w:rFonts w:cs="Times New Roman"/>
          <w:shd w:val="clear" w:color="auto" w:fill="FFFFFF"/>
          <w:vertAlign w:val="superscript"/>
        </w:rPr>
        <w:t xml:space="preserve"> </w:t>
      </w:r>
      <w:r w:rsidR="008532D9" w:rsidRPr="005E398B">
        <w:rPr>
          <w:rFonts w:cs="Times New Roman"/>
          <w:shd w:val="clear" w:color="auto" w:fill="FFFFFF"/>
        </w:rPr>
        <w:t xml:space="preserve">expression plasmids </w:t>
      </w:r>
      <w:r w:rsidR="0045138F" w:rsidRPr="005E398B">
        <w:rPr>
          <w:rFonts w:cs="Times New Roman"/>
          <w:shd w:val="clear" w:color="auto" w:fill="FFFFFF"/>
        </w:rPr>
        <w:t xml:space="preserve">and treated with </w:t>
      </w:r>
      <w:r w:rsidR="0045138F" w:rsidRPr="005E398B">
        <w:rPr>
          <w:rFonts w:cs="Times New Roman"/>
        </w:rPr>
        <w:t>TNF (10 ng/ml) for 24</w:t>
      </w:r>
      <w:r w:rsidR="00AD2CC4" w:rsidRPr="005E398B">
        <w:rPr>
          <w:rFonts w:cs="Times New Roman"/>
        </w:rPr>
        <w:t xml:space="preserve"> </w:t>
      </w:r>
      <w:r w:rsidR="0045138F" w:rsidRPr="005E398B">
        <w:rPr>
          <w:rFonts w:cs="Times New Roman"/>
        </w:rPr>
        <w:t xml:space="preserve">h. Next, cells </w:t>
      </w:r>
      <w:r w:rsidR="0045138F" w:rsidRPr="005E398B">
        <w:rPr>
          <w:rFonts w:cs="Times New Roman"/>
          <w:shd w:val="clear" w:color="auto" w:fill="FFFFFF"/>
        </w:rPr>
        <w:t>were washed twice with phosphate-buffered saline (PBS) containing 0.5% BSA (wash buffer), followed by a 40 min incubation at room temperature with 4% paraformaldehyde (</w:t>
      </w:r>
      <w:r w:rsidR="0045138F" w:rsidRPr="005E398B">
        <w:rPr>
          <w:rFonts w:cs="Times New Roman"/>
        </w:rPr>
        <w:t>Sigma-Aldrich St. Louis, MO)</w:t>
      </w:r>
      <w:r w:rsidR="0045138F" w:rsidRPr="005E398B">
        <w:rPr>
          <w:rFonts w:cs="Times New Roman"/>
          <w:shd w:val="clear" w:color="auto" w:fill="FFFFFF"/>
        </w:rPr>
        <w:t xml:space="preserve"> supplemented with 0.1% Triton X-100 (</w:t>
      </w:r>
      <w:r w:rsidR="0045138F" w:rsidRPr="005E398B">
        <w:rPr>
          <w:rFonts w:cs="Times New Roman"/>
        </w:rPr>
        <w:t>Sigma-Aldrich St. Lo</w:t>
      </w:r>
      <w:bookmarkStart w:id="0" w:name="_GoBack"/>
      <w:bookmarkEnd w:id="0"/>
      <w:r w:rsidR="0045138F" w:rsidRPr="005E398B">
        <w:rPr>
          <w:rFonts w:cs="Times New Roman"/>
        </w:rPr>
        <w:t xml:space="preserve">uis, MO). </w:t>
      </w:r>
      <w:r w:rsidR="0045138F" w:rsidRPr="005E398B">
        <w:rPr>
          <w:rFonts w:cs="Times New Roman"/>
          <w:shd w:val="clear" w:color="auto" w:fill="FFFFFF"/>
        </w:rPr>
        <w:t xml:space="preserve"> After three washes with wash buffer, cells were </w:t>
      </w:r>
      <w:proofErr w:type="spellStart"/>
      <w:r w:rsidR="0045138F" w:rsidRPr="005E398B">
        <w:rPr>
          <w:rFonts w:cs="Times New Roman"/>
          <w:shd w:val="clear" w:color="auto" w:fill="FFFFFF"/>
        </w:rPr>
        <w:t>immunostained</w:t>
      </w:r>
      <w:proofErr w:type="spellEnd"/>
      <w:r w:rsidR="0045138F" w:rsidRPr="005E398B">
        <w:rPr>
          <w:rFonts w:cs="Times New Roman"/>
          <w:shd w:val="clear" w:color="auto" w:fill="FFFFFF"/>
        </w:rPr>
        <w:t xml:space="preserve"> with anti-LC3B (</w:t>
      </w:r>
      <w:r w:rsidR="0045138F" w:rsidRPr="005E398B">
        <w:rPr>
          <w:rFonts w:cs="Times New Roman"/>
        </w:rPr>
        <w:t>Cell Signaling, Beverly, MA)</w:t>
      </w:r>
      <w:r w:rsidR="0045138F" w:rsidRPr="005E398B">
        <w:rPr>
          <w:rFonts w:cs="Times New Roman"/>
          <w:shd w:val="clear" w:color="auto" w:fill="FFFFFF"/>
        </w:rPr>
        <w:t xml:space="preserve"> for 1</w:t>
      </w:r>
      <w:r w:rsidR="00AD2CC4" w:rsidRPr="005E398B">
        <w:rPr>
          <w:rFonts w:cs="Times New Roman"/>
          <w:shd w:val="clear" w:color="auto" w:fill="FFFFFF"/>
        </w:rPr>
        <w:t xml:space="preserve"> </w:t>
      </w:r>
      <w:r w:rsidR="0045138F" w:rsidRPr="005E398B">
        <w:rPr>
          <w:rFonts w:cs="Times New Roman"/>
          <w:shd w:val="clear" w:color="auto" w:fill="FFFFFF"/>
        </w:rPr>
        <w:t>h. Cells were washed again 3 times with wash buffer and incubated with Alexa Fluor for additional 1 hour. After 3 wash</w:t>
      </w:r>
      <w:r w:rsidR="00AD2CC4" w:rsidRPr="005E398B">
        <w:rPr>
          <w:rFonts w:cs="Times New Roman"/>
          <w:shd w:val="clear" w:color="auto" w:fill="FFFFFF"/>
        </w:rPr>
        <w:t>es</w:t>
      </w:r>
      <w:r w:rsidR="0045138F" w:rsidRPr="005E398B">
        <w:rPr>
          <w:rFonts w:cs="Times New Roman"/>
          <w:shd w:val="clear" w:color="auto" w:fill="FFFFFF"/>
        </w:rPr>
        <w:t xml:space="preserve">, cover slips were placed on slides and the cell samples were used for image analysis and acquisition with Nikon Eclipse TS100 (Nikon Imaging Inc., Tokyo, Japan). For direct fluorescence, HEK293 cells were grown on glass cover slips and transfected with 200 ng/well of </w:t>
      </w:r>
      <w:r w:rsidR="008532D9" w:rsidRPr="005E398B">
        <w:rPr>
          <w:rFonts w:cs="Times New Roman"/>
          <w:shd w:val="clear" w:color="auto" w:fill="FFFFFF"/>
        </w:rPr>
        <w:t xml:space="preserve">wild-type </w:t>
      </w:r>
      <w:r w:rsidR="0045138F" w:rsidRPr="005E398B">
        <w:rPr>
          <w:rFonts w:cs="Times New Roman"/>
          <w:shd w:val="clear" w:color="auto" w:fill="FFFFFF"/>
        </w:rPr>
        <w:t>E2F1</w:t>
      </w:r>
      <w:r w:rsidR="008532D9" w:rsidRPr="005E398B">
        <w:rPr>
          <w:rFonts w:cs="Times New Roman"/>
          <w:shd w:val="clear" w:color="auto" w:fill="FFFFFF"/>
        </w:rPr>
        <w:t xml:space="preserve"> (E2F1)</w:t>
      </w:r>
      <w:r w:rsidR="0045138F" w:rsidRPr="005E398B">
        <w:rPr>
          <w:rFonts w:cs="Times New Roman"/>
          <w:shd w:val="clear" w:color="auto" w:fill="FFFFFF"/>
        </w:rPr>
        <w:t xml:space="preserve"> or </w:t>
      </w:r>
      <w:r w:rsidR="008532D9" w:rsidRPr="005E398B">
        <w:rPr>
          <w:rFonts w:cs="Times New Roman"/>
          <w:shd w:val="clear" w:color="auto" w:fill="FFFFFF"/>
        </w:rPr>
        <w:t xml:space="preserve">mutant </w:t>
      </w:r>
      <w:r w:rsidR="0045138F" w:rsidRPr="005E398B">
        <w:rPr>
          <w:rFonts w:cs="Times New Roman"/>
          <w:shd w:val="clear" w:color="auto" w:fill="FFFFFF"/>
        </w:rPr>
        <w:t>E2F1</w:t>
      </w:r>
      <w:r w:rsidR="008532D9" w:rsidRPr="005E398B">
        <w:rPr>
          <w:rFonts w:cs="Times New Roman"/>
          <w:shd w:val="clear" w:color="auto" w:fill="FFFFFF"/>
        </w:rPr>
        <w:t xml:space="preserve"> (E2F1</w:t>
      </w:r>
      <w:r w:rsidR="008532D9" w:rsidRPr="005E398B">
        <w:rPr>
          <w:rFonts w:cs="Times New Roman"/>
          <w:shd w:val="clear" w:color="auto" w:fill="FFFFFF"/>
          <w:vertAlign w:val="superscript"/>
        </w:rPr>
        <w:t>E132</w:t>
      </w:r>
      <w:r w:rsidR="008532D9" w:rsidRPr="005E398B">
        <w:rPr>
          <w:rFonts w:cs="Times New Roman"/>
          <w:shd w:val="clear" w:color="auto" w:fill="FFFFFF"/>
        </w:rPr>
        <w:t>)</w:t>
      </w:r>
      <w:r w:rsidR="0045138F" w:rsidRPr="005E398B">
        <w:rPr>
          <w:rFonts w:cs="Times New Roman"/>
          <w:shd w:val="clear" w:color="auto" w:fill="FFFFFF"/>
          <w:vertAlign w:val="superscript"/>
        </w:rPr>
        <w:t xml:space="preserve"> </w:t>
      </w:r>
      <w:r w:rsidR="0045138F" w:rsidRPr="005E398B">
        <w:rPr>
          <w:rFonts w:cs="Times New Roman"/>
          <w:shd w:val="clear" w:color="auto" w:fill="FFFFFF"/>
        </w:rPr>
        <w:t xml:space="preserve">expression plasmids and with 200 ng/ml of </w:t>
      </w:r>
      <w:r w:rsidR="008532D9" w:rsidRPr="005E398B">
        <w:rPr>
          <w:rFonts w:cs="Times New Roman"/>
          <w:shd w:val="clear" w:color="auto" w:fill="FFFFFF"/>
        </w:rPr>
        <w:t>E</w:t>
      </w:r>
      <w:r w:rsidR="0045138F" w:rsidRPr="005E398B">
        <w:rPr>
          <w:rFonts w:cs="Times New Roman"/>
          <w:shd w:val="clear" w:color="auto" w:fill="FFFFFF"/>
        </w:rPr>
        <w:t>GFP</w:t>
      </w:r>
      <w:r w:rsidR="008532D9" w:rsidRPr="005E398B">
        <w:rPr>
          <w:rFonts w:cs="Times New Roman"/>
          <w:shd w:val="clear" w:color="auto" w:fill="FFFFFF"/>
        </w:rPr>
        <w:t>-LC3</w:t>
      </w:r>
      <w:r w:rsidR="0045138F" w:rsidRPr="005E398B">
        <w:rPr>
          <w:rFonts w:cs="Times New Roman"/>
          <w:shd w:val="clear" w:color="auto" w:fill="FFFFFF"/>
        </w:rPr>
        <w:t xml:space="preserve"> plasmid.  4</w:t>
      </w:r>
      <w:r w:rsidR="00AD2CC4" w:rsidRPr="005E398B">
        <w:rPr>
          <w:rFonts w:cs="Times New Roman"/>
          <w:shd w:val="clear" w:color="auto" w:fill="FFFFFF"/>
        </w:rPr>
        <w:t xml:space="preserve"> </w:t>
      </w:r>
      <w:r w:rsidR="0045138F" w:rsidRPr="005E398B">
        <w:rPr>
          <w:rFonts w:cs="Times New Roman"/>
          <w:shd w:val="clear" w:color="auto" w:fill="FFFFFF"/>
        </w:rPr>
        <w:t xml:space="preserve">h after transfection, cells were treated with TNF 10 ng/ml in the presence or absence of </w:t>
      </w:r>
      <w:r w:rsidR="008532D9" w:rsidRPr="005E398B">
        <w:rPr>
          <w:rFonts w:cs="Times New Roman"/>
          <w:shd w:val="clear" w:color="auto" w:fill="FFFFFF"/>
        </w:rPr>
        <w:t>Baf</w:t>
      </w:r>
      <w:r w:rsidR="0045138F" w:rsidRPr="005E398B">
        <w:rPr>
          <w:rFonts w:cs="Times New Roman"/>
          <w:shd w:val="clear" w:color="auto" w:fill="FFFFFF"/>
        </w:rPr>
        <w:t>A</w:t>
      </w:r>
      <w:r w:rsidR="008532D9" w:rsidRPr="005E398B">
        <w:rPr>
          <w:rFonts w:cs="Times New Roman"/>
          <w:shd w:val="clear" w:color="auto" w:fill="FFFFFF"/>
        </w:rPr>
        <w:t>1</w:t>
      </w:r>
      <w:r w:rsidR="0045138F" w:rsidRPr="005E398B">
        <w:rPr>
          <w:rFonts w:cs="Times New Roman"/>
          <w:shd w:val="clear" w:color="auto" w:fill="FFFFFF"/>
        </w:rPr>
        <w:t xml:space="preserve"> (0.1</w:t>
      </w:r>
      <w:r w:rsidR="0045138F" w:rsidRPr="005E398B">
        <w:rPr>
          <w:rFonts w:ascii="Times New Roman" w:hAnsi="Times New Roman" w:cs="Times New Roman"/>
          <w:shd w:val="clear" w:color="auto" w:fill="FFFFFF"/>
        </w:rPr>
        <w:t xml:space="preserve"> </w:t>
      </w:r>
      <w:proofErr w:type="spellStart"/>
      <w:r w:rsidR="0045138F" w:rsidRPr="005E398B">
        <w:rPr>
          <w:rFonts w:ascii="Times New Roman" w:hAnsi="Times New Roman" w:cs="Times New Roman"/>
          <w:shd w:val="clear" w:color="auto" w:fill="FFFFFF"/>
        </w:rPr>
        <w:t>μ</w:t>
      </w:r>
      <w:r w:rsidR="0045138F" w:rsidRPr="005E398B">
        <w:rPr>
          <w:rFonts w:cs="Times New Roman"/>
          <w:shd w:val="clear" w:color="auto" w:fill="FFFFFF"/>
        </w:rPr>
        <w:t>M</w:t>
      </w:r>
      <w:proofErr w:type="spellEnd"/>
      <w:r w:rsidR="0045138F" w:rsidRPr="005E398B">
        <w:rPr>
          <w:rFonts w:cs="Times New Roman"/>
          <w:shd w:val="clear" w:color="auto" w:fill="FFFFFF"/>
        </w:rPr>
        <w:t>) for 24</w:t>
      </w:r>
      <w:r w:rsidR="00AD2CC4" w:rsidRPr="005E398B">
        <w:rPr>
          <w:rFonts w:cs="Times New Roman"/>
          <w:shd w:val="clear" w:color="auto" w:fill="FFFFFF"/>
        </w:rPr>
        <w:t xml:space="preserve"> </w:t>
      </w:r>
      <w:r w:rsidR="0045138F" w:rsidRPr="005E398B">
        <w:rPr>
          <w:rFonts w:cs="Times New Roman"/>
          <w:shd w:val="clear" w:color="auto" w:fill="FFFFFF"/>
        </w:rPr>
        <w:t xml:space="preserve">h. </w:t>
      </w:r>
      <w:r w:rsidR="0045138F" w:rsidRPr="005E398B">
        <w:rPr>
          <w:rFonts w:cs="Times New Roman"/>
        </w:rPr>
        <w:t xml:space="preserve">Next, cells </w:t>
      </w:r>
      <w:r w:rsidR="0045138F" w:rsidRPr="005E398B">
        <w:rPr>
          <w:rFonts w:cs="Times New Roman"/>
          <w:shd w:val="clear" w:color="auto" w:fill="FFFFFF"/>
        </w:rPr>
        <w:t>were washed twice with phosphate-buffered saline (PBS) containing 0.5% BSA (wash buffer), followed by a 40 min incubation at room temperature with 4% paraformaldehyde. After three washes with wash buffer, cover slips were placed on slides and the cell samples were used for image analysis with Nikon Eclipse TS100 (Nikon Imaging Inc., Tokyo, Japan).</w:t>
      </w:r>
      <w:r w:rsidR="0045138F">
        <w:rPr>
          <w:rFonts w:cs="Times New Roman"/>
          <w:shd w:val="clear" w:color="auto" w:fill="FFFFFF"/>
        </w:rPr>
        <w:t xml:space="preserve">  </w:t>
      </w:r>
    </w:p>
    <w:p w:rsidR="0045138F" w:rsidRDefault="0045138F" w:rsidP="00062689">
      <w:pPr>
        <w:bidi w:val="0"/>
        <w:spacing w:before="120" w:after="120" w:line="360" w:lineRule="auto"/>
        <w:jc w:val="both"/>
        <w:rPr>
          <w:i/>
          <w:iCs/>
        </w:rPr>
      </w:pPr>
    </w:p>
    <w:p w:rsidR="008532D9" w:rsidRDefault="008532D9" w:rsidP="008532D9">
      <w:pPr>
        <w:bidi w:val="0"/>
        <w:spacing w:before="120" w:after="120" w:line="360" w:lineRule="auto"/>
        <w:jc w:val="both"/>
        <w:rPr>
          <w:i/>
          <w:iCs/>
        </w:rPr>
      </w:pPr>
    </w:p>
    <w:p w:rsidR="003A2D67" w:rsidRDefault="003A2D67" w:rsidP="00175AFA">
      <w:pPr>
        <w:bidi w:val="0"/>
        <w:spacing w:before="120" w:after="120" w:line="360" w:lineRule="auto"/>
        <w:jc w:val="both"/>
        <w:rPr>
          <w:i/>
          <w:iCs/>
        </w:rPr>
      </w:pPr>
    </w:p>
    <w:p w:rsidR="00062689" w:rsidRPr="005E398B" w:rsidRDefault="00260B03" w:rsidP="003A2D67">
      <w:pPr>
        <w:bidi w:val="0"/>
        <w:spacing w:before="120" w:after="120" w:line="360" w:lineRule="auto"/>
        <w:jc w:val="both"/>
        <w:rPr>
          <w:rFonts w:ascii="Calibri" w:hAnsi="Calibri" w:cs="Arial"/>
          <w:u w:val="single"/>
        </w:rPr>
      </w:pPr>
      <w:r w:rsidRPr="005E398B">
        <w:rPr>
          <w:rFonts w:ascii="Calibri" w:hAnsi="Calibri" w:cs="Arial"/>
          <w:b/>
          <w:bCs/>
          <w:u w:val="single"/>
        </w:rPr>
        <w:lastRenderedPageBreak/>
        <w:t>Table S1.</w:t>
      </w:r>
      <w:r w:rsidR="00062689" w:rsidRPr="005E398B">
        <w:rPr>
          <w:rFonts w:ascii="Calibri" w:hAnsi="Calibri" w:cs="Arial"/>
          <w:u w:val="single"/>
        </w:rPr>
        <w:t xml:space="preserve"> </w:t>
      </w:r>
      <w:proofErr w:type="gramStart"/>
      <w:r w:rsidR="00062689" w:rsidRPr="005E398B">
        <w:rPr>
          <w:rFonts w:ascii="Calibri" w:hAnsi="Calibri" w:cs="Arial"/>
          <w:u w:val="single"/>
        </w:rPr>
        <w:t xml:space="preserve">List of </w:t>
      </w:r>
      <w:proofErr w:type="spellStart"/>
      <w:r w:rsidR="00062689" w:rsidRPr="005E398B">
        <w:rPr>
          <w:rFonts w:ascii="Calibri" w:hAnsi="Calibri" w:cs="Arial"/>
          <w:u w:val="single"/>
        </w:rPr>
        <w:t>Taq</w:t>
      </w:r>
      <w:proofErr w:type="spellEnd"/>
      <w:r w:rsidR="00062689" w:rsidRPr="005E398B">
        <w:rPr>
          <w:rFonts w:ascii="Calibri" w:hAnsi="Calibri" w:cs="Arial"/>
          <w:u w:val="single"/>
        </w:rPr>
        <w:t>-man primers for quantitative real time PCR</w:t>
      </w:r>
      <w:r w:rsidR="00B6435F" w:rsidRPr="005E398B">
        <w:rPr>
          <w:rFonts w:ascii="Calibri" w:hAnsi="Calibri" w:cs="Arial"/>
          <w:u w:val="single"/>
        </w:rPr>
        <w:t>.</w:t>
      </w:r>
      <w:proofErr w:type="gramEnd"/>
    </w:p>
    <w:tbl>
      <w:tblPr>
        <w:tblStyle w:val="TableGrid3"/>
        <w:tblpPr w:leftFromText="180" w:rightFromText="180" w:vertAnchor="text" w:horzAnchor="margin" w:tblpY="333"/>
        <w:tblW w:w="0" w:type="auto"/>
        <w:tblLook w:val="04A0"/>
      </w:tblPr>
      <w:tblGrid>
        <w:gridCol w:w="1242"/>
        <w:gridCol w:w="1869"/>
      </w:tblGrid>
      <w:tr w:rsidR="00062689" w:rsidRPr="005E398B" w:rsidTr="004512E9">
        <w:tc>
          <w:tcPr>
            <w:tcW w:w="3111" w:type="dxa"/>
            <w:gridSpan w:val="2"/>
          </w:tcPr>
          <w:p w:rsidR="00062689" w:rsidRPr="005E398B" w:rsidRDefault="00062689" w:rsidP="004512E9">
            <w:pPr>
              <w:autoSpaceDE w:val="0"/>
              <w:autoSpaceDN w:val="0"/>
              <w:bidi w:val="0"/>
              <w:adjustRightInd w:val="0"/>
              <w:spacing w:line="360" w:lineRule="auto"/>
              <w:jc w:val="both"/>
              <w:rPr>
                <w:rFonts w:ascii="Calibri" w:hAnsi="Calibri"/>
                <w:b/>
                <w:bCs/>
              </w:rPr>
            </w:pPr>
            <w:r w:rsidRPr="005E398B">
              <w:rPr>
                <w:rFonts w:ascii="Calibri" w:hAnsi="Calibri"/>
                <w:b/>
                <w:bCs/>
              </w:rPr>
              <w:t>Reference gene</w:t>
            </w:r>
          </w:p>
        </w:tc>
      </w:tr>
      <w:tr w:rsidR="00062689" w:rsidRPr="005E398B" w:rsidTr="004512E9">
        <w:tc>
          <w:tcPr>
            <w:tcW w:w="1242" w:type="dxa"/>
          </w:tcPr>
          <w:p w:rsidR="00062689" w:rsidRPr="005E398B" w:rsidRDefault="00062689" w:rsidP="004512E9">
            <w:pPr>
              <w:autoSpaceDE w:val="0"/>
              <w:autoSpaceDN w:val="0"/>
              <w:bidi w:val="0"/>
              <w:adjustRightInd w:val="0"/>
              <w:spacing w:line="360" w:lineRule="auto"/>
              <w:jc w:val="both"/>
              <w:rPr>
                <w:rFonts w:ascii="Calibri" w:hAnsi="Calibri"/>
                <w:i/>
                <w:iCs/>
              </w:rPr>
            </w:pPr>
            <w:r w:rsidRPr="005E398B">
              <w:rPr>
                <w:rFonts w:ascii="Calibri" w:hAnsi="Calibri"/>
                <w:i/>
                <w:iCs/>
              </w:rPr>
              <w:t>Hprt1</w:t>
            </w:r>
          </w:p>
        </w:tc>
        <w:tc>
          <w:tcPr>
            <w:tcW w:w="1869" w:type="dxa"/>
          </w:tcPr>
          <w:p w:rsidR="00062689" w:rsidRPr="005E398B" w:rsidRDefault="00062689" w:rsidP="004512E9">
            <w:pPr>
              <w:autoSpaceDE w:val="0"/>
              <w:autoSpaceDN w:val="0"/>
              <w:bidi w:val="0"/>
              <w:adjustRightInd w:val="0"/>
              <w:spacing w:line="360" w:lineRule="auto"/>
              <w:jc w:val="both"/>
              <w:rPr>
                <w:rFonts w:ascii="Calibri" w:hAnsi="Calibri"/>
              </w:rPr>
            </w:pPr>
            <w:r w:rsidRPr="005E398B">
              <w:rPr>
                <w:rFonts w:ascii="Calibri" w:hAnsi="Calibri"/>
              </w:rPr>
              <w:t>Mm00446968_m1</w:t>
            </w:r>
          </w:p>
        </w:tc>
      </w:tr>
      <w:tr w:rsidR="00062689" w:rsidRPr="005E398B" w:rsidTr="004512E9">
        <w:tc>
          <w:tcPr>
            <w:tcW w:w="1242" w:type="dxa"/>
          </w:tcPr>
          <w:p w:rsidR="00062689" w:rsidRPr="005E398B" w:rsidRDefault="00AC37BD" w:rsidP="004512E9">
            <w:pPr>
              <w:autoSpaceDE w:val="0"/>
              <w:autoSpaceDN w:val="0"/>
              <w:bidi w:val="0"/>
              <w:adjustRightInd w:val="0"/>
              <w:spacing w:line="360" w:lineRule="auto"/>
              <w:jc w:val="both"/>
              <w:rPr>
                <w:rFonts w:ascii="Calibri" w:hAnsi="Calibri"/>
                <w:i/>
                <w:iCs/>
              </w:rPr>
            </w:pPr>
            <w:r w:rsidRPr="005E398B">
              <w:rPr>
                <w:rFonts w:ascii="Calibri" w:hAnsi="Calibri"/>
                <w:i/>
                <w:iCs/>
              </w:rPr>
              <w:t>RNA18S1</w:t>
            </w:r>
          </w:p>
        </w:tc>
        <w:tc>
          <w:tcPr>
            <w:tcW w:w="1869" w:type="dxa"/>
          </w:tcPr>
          <w:p w:rsidR="00062689" w:rsidRPr="005E398B" w:rsidRDefault="00062689" w:rsidP="004512E9">
            <w:pPr>
              <w:autoSpaceDE w:val="0"/>
              <w:autoSpaceDN w:val="0"/>
              <w:bidi w:val="0"/>
              <w:adjustRightInd w:val="0"/>
              <w:spacing w:line="360" w:lineRule="auto"/>
              <w:jc w:val="both"/>
              <w:rPr>
                <w:rFonts w:ascii="Calibri" w:hAnsi="Calibri"/>
              </w:rPr>
            </w:pPr>
            <w:r w:rsidRPr="005E398B">
              <w:rPr>
                <w:rFonts w:ascii="Calibri" w:hAnsi="Calibri"/>
              </w:rPr>
              <w:t>Hs0392899_g1</w:t>
            </w:r>
          </w:p>
        </w:tc>
      </w:tr>
      <w:tr w:rsidR="00062689" w:rsidRPr="005E398B" w:rsidTr="004512E9">
        <w:tc>
          <w:tcPr>
            <w:tcW w:w="3111" w:type="dxa"/>
            <w:gridSpan w:val="2"/>
          </w:tcPr>
          <w:p w:rsidR="00062689" w:rsidRPr="005E398B" w:rsidRDefault="00062689" w:rsidP="004512E9">
            <w:pPr>
              <w:autoSpaceDE w:val="0"/>
              <w:autoSpaceDN w:val="0"/>
              <w:bidi w:val="0"/>
              <w:adjustRightInd w:val="0"/>
              <w:spacing w:line="360" w:lineRule="auto"/>
              <w:jc w:val="both"/>
              <w:rPr>
                <w:rFonts w:ascii="Calibri" w:hAnsi="Calibri"/>
                <w:b/>
                <w:bCs/>
              </w:rPr>
            </w:pPr>
            <w:r w:rsidRPr="005E398B">
              <w:rPr>
                <w:rFonts w:ascii="Calibri" w:hAnsi="Calibri"/>
                <w:b/>
                <w:bCs/>
              </w:rPr>
              <w:t>Detected genes</w:t>
            </w:r>
          </w:p>
        </w:tc>
      </w:tr>
      <w:tr w:rsidR="00062689" w:rsidRPr="005E398B" w:rsidTr="004512E9">
        <w:tc>
          <w:tcPr>
            <w:tcW w:w="1242" w:type="dxa"/>
          </w:tcPr>
          <w:p w:rsidR="00062689" w:rsidRPr="005E398B" w:rsidRDefault="00062689" w:rsidP="004512E9">
            <w:pPr>
              <w:autoSpaceDE w:val="0"/>
              <w:autoSpaceDN w:val="0"/>
              <w:bidi w:val="0"/>
              <w:adjustRightInd w:val="0"/>
              <w:spacing w:line="360" w:lineRule="auto"/>
              <w:jc w:val="both"/>
              <w:rPr>
                <w:rFonts w:ascii="Calibri" w:hAnsi="Calibri"/>
                <w:i/>
                <w:iCs/>
              </w:rPr>
            </w:pPr>
            <w:r w:rsidRPr="005E398B">
              <w:rPr>
                <w:rFonts w:ascii="Calibri" w:hAnsi="Calibri"/>
                <w:i/>
                <w:iCs/>
              </w:rPr>
              <w:t>E2F1</w:t>
            </w:r>
          </w:p>
          <w:p w:rsidR="00062689" w:rsidRPr="005E398B" w:rsidRDefault="00062689" w:rsidP="004512E9">
            <w:pPr>
              <w:autoSpaceDE w:val="0"/>
              <w:autoSpaceDN w:val="0"/>
              <w:bidi w:val="0"/>
              <w:adjustRightInd w:val="0"/>
              <w:spacing w:line="360" w:lineRule="auto"/>
              <w:jc w:val="both"/>
              <w:rPr>
                <w:rFonts w:ascii="Calibri" w:hAnsi="Calibri"/>
                <w:i/>
                <w:iCs/>
              </w:rPr>
            </w:pPr>
            <w:r w:rsidRPr="005E398B">
              <w:rPr>
                <w:rFonts w:ascii="Calibri" w:hAnsi="Calibri"/>
                <w:i/>
                <w:iCs/>
              </w:rPr>
              <w:t>E2f1</w:t>
            </w:r>
          </w:p>
        </w:tc>
        <w:tc>
          <w:tcPr>
            <w:tcW w:w="1869" w:type="dxa"/>
          </w:tcPr>
          <w:p w:rsidR="00062689" w:rsidRPr="005E398B" w:rsidRDefault="00062689" w:rsidP="004512E9">
            <w:pPr>
              <w:autoSpaceDE w:val="0"/>
              <w:autoSpaceDN w:val="0"/>
              <w:bidi w:val="0"/>
              <w:adjustRightInd w:val="0"/>
              <w:spacing w:line="360" w:lineRule="auto"/>
              <w:jc w:val="both"/>
              <w:rPr>
                <w:rFonts w:ascii="Calibri" w:hAnsi="Calibri"/>
              </w:rPr>
            </w:pPr>
            <w:r w:rsidRPr="005E398B">
              <w:rPr>
                <w:rFonts w:ascii="Calibri" w:hAnsi="Calibri"/>
              </w:rPr>
              <w:t>Hs00153451_m1</w:t>
            </w:r>
          </w:p>
          <w:p w:rsidR="00062689" w:rsidRPr="005E398B" w:rsidRDefault="00062689" w:rsidP="004512E9">
            <w:pPr>
              <w:autoSpaceDE w:val="0"/>
              <w:autoSpaceDN w:val="0"/>
              <w:bidi w:val="0"/>
              <w:adjustRightInd w:val="0"/>
              <w:spacing w:line="360" w:lineRule="auto"/>
              <w:jc w:val="both"/>
              <w:rPr>
                <w:rFonts w:ascii="Calibri" w:hAnsi="Calibri"/>
              </w:rPr>
            </w:pPr>
            <w:r w:rsidRPr="005E398B">
              <w:rPr>
                <w:rFonts w:ascii="Calibri" w:hAnsi="Calibri"/>
              </w:rPr>
              <w:t>Mm00432936_m1</w:t>
            </w:r>
          </w:p>
        </w:tc>
      </w:tr>
      <w:tr w:rsidR="00036C89" w:rsidRPr="005E398B" w:rsidTr="004512E9">
        <w:tc>
          <w:tcPr>
            <w:tcW w:w="1242" w:type="dxa"/>
          </w:tcPr>
          <w:p w:rsidR="00036C89" w:rsidRPr="005E398B" w:rsidRDefault="00036C89" w:rsidP="00036C89">
            <w:pPr>
              <w:autoSpaceDE w:val="0"/>
              <w:autoSpaceDN w:val="0"/>
              <w:bidi w:val="0"/>
              <w:adjustRightInd w:val="0"/>
              <w:spacing w:line="360" w:lineRule="auto"/>
              <w:jc w:val="both"/>
              <w:rPr>
                <w:rFonts w:ascii="Calibri" w:hAnsi="Calibri"/>
                <w:i/>
                <w:iCs/>
              </w:rPr>
            </w:pPr>
            <w:r w:rsidRPr="005E398B">
              <w:rPr>
                <w:rFonts w:ascii="Calibri" w:hAnsi="Calibri"/>
                <w:i/>
                <w:iCs/>
              </w:rPr>
              <w:t>MAP1LC3B</w:t>
            </w:r>
          </w:p>
          <w:p w:rsidR="00036C89" w:rsidRPr="005E398B" w:rsidRDefault="00036C89" w:rsidP="00036C89">
            <w:pPr>
              <w:autoSpaceDE w:val="0"/>
              <w:autoSpaceDN w:val="0"/>
              <w:bidi w:val="0"/>
              <w:adjustRightInd w:val="0"/>
              <w:spacing w:line="360" w:lineRule="auto"/>
              <w:jc w:val="both"/>
              <w:rPr>
                <w:rFonts w:ascii="Calibri" w:hAnsi="Calibri"/>
                <w:i/>
                <w:iCs/>
              </w:rPr>
            </w:pPr>
            <w:r w:rsidRPr="005E398B">
              <w:rPr>
                <w:rFonts w:ascii="Calibri" w:hAnsi="Calibri"/>
                <w:i/>
                <w:iCs/>
              </w:rPr>
              <w:t xml:space="preserve">Map1lc3b </w:t>
            </w:r>
          </w:p>
        </w:tc>
        <w:tc>
          <w:tcPr>
            <w:tcW w:w="1869" w:type="dxa"/>
          </w:tcPr>
          <w:p w:rsidR="00036C89" w:rsidRPr="005E398B" w:rsidRDefault="00036C89" w:rsidP="00036C89">
            <w:pPr>
              <w:autoSpaceDE w:val="0"/>
              <w:autoSpaceDN w:val="0"/>
              <w:bidi w:val="0"/>
              <w:adjustRightInd w:val="0"/>
              <w:spacing w:line="360" w:lineRule="auto"/>
              <w:jc w:val="both"/>
              <w:rPr>
                <w:rFonts w:ascii="Calibri" w:hAnsi="Calibri"/>
              </w:rPr>
            </w:pPr>
            <w:r w:rsidRPr="005E398B">
              <w:rPr>
                <w:rFonts w:ascii="Calibri" w:hAnsi="Calibri"/>
              </w:rPr>
              <w:t>Hs00797944_s1</w:t>
            </w:r>
          </w:p>
          <w:p w:rsidR="00036C89" w:rsidRPr="005E398B" w:rsidRDefault="00036C89" w:rsidP="00036C89">
            <w:pPr>
              <w:autoSpaceDE w:val="0"/>
              <w:autoSpaceDN w:val="0"/>
              <w:bidi w:val="0"/>
              <w:adjustRightInd w:val="0"/>
              <w:spacing w:line="360" w:lineRule="auto"/>
              <w:jc w:val="both"/>
              <w:rPr>
                <w:rFonts w:ascii="Calibri" w:hAnsi="Calibri"/>
              </w:rPr>
            </w:pPr>
            <w:r w:rsidRPr="005E398B">
              <w:rPr>
                <w:rFonts w:ascii="Calibri" w:hAnsi="Calibri"/>
              </w:rPr>
              <w:t>Mm00782868_s1</w:t>
            </w:r>
          </w:p>
        </w:tc>
      </w:tr>
      <w:tr w:rsidR="00036C89" w:rsidRPr="005E398B" w:rsidTr="004512E9">
        <w:tc>
          <w:tcPr>
            <w:tcW w:w="1242" w:type="dxa"/>
          </w:tcPr>
          <w:p w:rsidR="00036C89" w:rsidRPr="005E398B" w:rsidRDefault="00036C89" w:rsidP="00036C89">
            <w:pPr>
              <w:autoSpaceDE w:val="0"/>
              <w:autoSpaceDN w:val="0"/>
              <w:bidi w:val="0"/>
              <w:adjustRightInd w:val="0"/>
              <w:spacing w:line="360" w:lineRule="auto"/>
              <w:jc w:val="both"/>
              <w:rPr>
                <w:rFonts w:ascii="Calibri" w:hAnsi="Calibri"/>
                <w:i/>
                <w:iCs/>
              </w:rPr>
            </w:pPr>
            <w:r w:rsidRPr="005E398B">
              <w:rPr>
                <w:rFonts w:ascii="Calibri" w:hAnsi="Calibri"/>
                <w:i/>
                <w:iCs/>
              </w:rPr>
              <w:t>ATG5</w:t>
            </w:r>
          </w:p>
          <w:p w:rsidR="00036C89" w:rsidRPr="005E398B" w:rsidRDefault="00036C89" w:rsidP="00036C89">
            <w:pPr>
              <w:autoSpaceDE w:val="0"/>
              <w:autoSpaceDN w:val="0"/>
              <w:bidi w:val="0"/>
              <w:adjustRightInd w:val="0"/>
              <w:spacing w:line="360" w:lineRule="auto"/>
              <w:jc w:val="both"/>
              <w:rPr>
                <w:rFonts w:ascii="Calibri" w:hAnsi="Calibri"/>
                <w:i/>
                <w:iCs/>
              </w:rPr>
            </w:pPr>
            <w:r w:rsidRPr="005E398B">
              <w:rPr>
                <w:rFonts w:ascii="Calibri" w:hAnsi="Calibri"/>
                <w:i/>
                <w:iCs/>
              </w:rPr>
              <w:t>Atg5</w:t>
            </w:r>
          </w:p>
        </w:tc>
        <w:tc>
          <w:tcPr>
            <w:tcW w:w="1869" w:type="dxa"/>
          </w:tcPr>
          <w:p w:rsidR="00036C89" w:rsidRPr="005E398B" w:rsidRDefault="00036C89" w:rsidP="00036C89">
            <w:pPr>
              <w:autoSpaceDE w:val="0"/>
              <w:autoSpaceDN w:val="0"/>
              <w:bidi w:val="0"/>
              <w:adjustRightInd w:val="0"/>
              <w:spacing w:line="360" w:lineRule="auto"/>
              <w:jc w:val="both"/>
              <w:rPr>
                <w:rFonts w:ascii="Calibri" w:hAnsi="Calibri"/>
              </w:rPr>
            </w:pPr>
            <w:r w:rsidRPr="005E398B">
              <w:rPr>
                <w:rFonts w:ascii="Calibri" w:hAnsi="Calibri"/>
              </w:rPr>
              <w:t>Hs00169468_m1</w:t>
            </w:r>
          </w:p>
          <w:p w:rsidR="00036C89" w:rsidRPr="005E398B" w:rsidRDefault="00036C89" w:rsidP="00036C89">
            <w:pPr>
              <w:autoSpaceDE w:val="0"/>
              <w:autoSpaceDN w:val="0"/>
              <w:bidi w:val="0"/>
              <w:adjustRightInd w:val="0"/>
              <w:spacing w:line="360" w:lineRule="auto"/>
              <w:jc w:val="both"/>
              <w:rPr>
                <w:rFonts w:ascii="Calibri" w:hAnsi="Calibri"/>
              </w:rPr>
            </w:pPr>
            <w:r w:rsidRPr="005E398B">
              <w:rPr>
                <w:rFonts w:ascii="Calibri" w:hAnsi="Calibri"/>
              </w:rPr>
              <w:t>Mm00504340_m1</w:t>
            </w:r>
          </w:p>
        </w:tc>
      </w:tr>
      <w:tr w:rsidR="00036C89" w:rsidRPr="005E398B" w:rsidTr="004512E9">
        <w:tc>
          <w:tcPr>
            <w:tcW w:w="1242" w:type="dxa"/>
          </w:tcPr>
          <w:p w:rsidR="00036C89" w:rsidRPr="005E398B" w:rsidRDefault="00036C89" w:rsidP="00036C89">
            <w:pPr>
              <w:autoSpaceDE w:val="0"/>
              <w:autoSpaceDN w:val="0"/>
              <w:bidi w:val="0"/>
              <w:adjustRightInd w:val="0"/>
              <w:spacing w:line="360" w:lineRule="auto"/>
              <w:jc w:val="both"/>
              <w:rPr>
                <w:rFonts w:ascii="Calibri" w:hAnsi="Calibri"/>
                <w:i/>
                <w:iCs/>
              </w:rPr>
            </w:pPr>
            <w:r w:rsidRPr="005E398B">
              <w:rPr>
                <w:rFonts w:ascii="Calibri" w:hAnsi="Calibri"/>
                <w:i/>
                <w:iCs/>
              </w:rPr>
              <w:t>ATG7</w:t>
            </w:r>
          </w:p>
          <w:p w:rsidR="00036C89" w:rsidRPr="005E398B" w:rsidRDefault="00036C89" w:rsidP="00036C89">
            <w:pPr>
              <w:autoSpaceDE w:val="0"/>
              <w:autoSpaceDN w:val="0"/>
              <w:bidi w:val="0"/>
              <w:adjustRightInd w:val="0"/>
              <w:spacing w:line="360" w:lineRule="auto"/>
              <w:jc w:val="both"/>
              <w:rPr>
                <w:rFonts w:ascii="Calibri" w:hAnsi="Calibri"/>
                <w:i/>
                <w:iCs/>
              </w:rPr>
            </w:pPr>
            <w:r w:rsidRPr="005E398B">
              <w:rPr>
                <w:rFonts w:ascii="Calibri" w:hAnsi="Calibri"/>
                <w:i/>
                <w:iCs/>
              </w:rPr>
              <w:t>Atg7</w:t>
            </w:r>
          </w:p>
        </w:tc>
        <w:tc>
          <w:tcPr>
            <w:tcW w:w="1869" w:type="dxa"/>
          </w:tcPr>
          <w:p w:rsidR="00036C89" w:rsidRPr="005E398B" w:rsidRDefault="00036C89" w:rsidP="00036C89">
            <w:pPr>
              <w:autoSpaceDE w:val="0"/>
              <w:autoSpaceDN w:val="0"/>
              <w:bidi w:val="0"/>
              <w:adjustRightInd w:val="0"/>
              <w:spacing w:line="360" w:lineRule="auto"/>
              <w:jc w:val="both"/>
              <w:rPr>
                <w:rFonts w:ascii="Calibri" w:hAnsi="Calibri"/>
              </w:rPr>
            </w:pPr>
            <w:r w:rsidRPr="005E398B">
              <w:rPr>
                <w:rFonts w:ascii="Calibri" w:hAnsi="Calibri"/>
              </w:rPr>
              <w:t>Hs00197348_m1</w:t>
            </w:r>
          </w:p>
          <w:p w:rsidR="00036C89" w:rsidRPr="005E398B" w:rsidRDefault="00036C89" w:rsidP="00036C89">
            <w:pPr>
              <w:autoSpaceDE w:val="0"/>
              <w:autoSpaceDN w:val="0"/>
              <w:bidi w:val="0"/>
              <w:adjustRightInd w:val="0"/>
              <w:spacing w:line="360" w:lineRule="auto"/>
              <w:jc w:val="both"/>
              <w:rPr>
                <w:rFonts w:ascii="Calibri" w:hAnsi="Calibri"/>
              </w:rPr>
            </w:pPr>
            <w:r w:rsidRPr="005E398B">
              <w:rPr>
                <w:rFonts w:ascii="Calibri" w:hAnsi="Calibri"/>
              </w:rPr>
              <w:t>Mm00512209_m1</w:t>
            </w:r>
          </w:p>
        </w:tc>
      </w:tr>
    </w:tbl>
    <w:p w:rsidR="00062689" w:rsidRPr="005E398B" w:rsidRDefault="00062689" w:rsidP="00062689">
      <w:pPr>
        <w:bidi w:val="0"/>
        <w:spacing w:line="480" w:lineRule="auto"/>
        <w:rPr>
          <w:rFonts w:ascii="Calibri" w:hAnsi="Calibri" w:cs="Arial"/>
          <w:b/>
          <w:bCs/>
        </w:rPr>
      </w:pPr>
    </w:p>
    <w:p w:rsidR="00062689" w:rsidRPr="005E398B" w:rsidRDefault="00062689" w:rsidP="00062689">
      <w:pPr>
        <w:bidi w:val="0"/>
        <w:spacing w:line="480" w:lineRule="auto"/>
        <w:rPr>
          <w:rFonts w:ascii="Calibri" w:hAnsi="Calibri" w:cs="Arial"/>
          <w:b/>
          <w:bCs/>
        </w:rPr>
      </w:pPr>
    </w:p>
    <w:p w:rsidR="00062689" w:rsidRPr="005E398B" w:rsidRDefault="00062689" w:rsidP="00062689">
      <w:pPr>
        <w:bidi w:val="0"/>
        <w:spacing w:line="480" w:lineRule="auto"/>
        <w:rPr>
          <w:rFonts w:ascii="Calibri" w:hAnsi="Calibri" w:cs="Arial"/>
          <w:b/>
          <w:bCs/>
        </w:rPr>
      </w:pPr>
    </w:p>
    <w:p w:rsidR="00062689" w:rsidRPr="005E398B" w:rsidRDefault="00062689" w:rsidP="00062689">
      <w:pPr>
        <w:bidi w:val="0"/>
        <w:spacing w:line="480" w:lineRule="auto"/>
        <w:rPr>
          <w:rFonts w:ascii="Calibri" w:hAnsi="Calibri" w:cs="Arial"/>
        </w:rPr>
      </w:pPr>
      <w:r w:rsidRPr="005E398B">
        <w:rPr>
          <w:rFonts w:ascii="Calibri" w:hAnsi="Calibri" w:cs="Arial"/>
        </w:rPr>
        <w:t xml:space="preserve"> </w:t>
      </w:r>
    </w:p>
    <w:p w:rsidR="00062689" w:rsidRPr="005E398B" w:rsidRDefault="00062689" w:rsidP="00062689">
      <w:pPr>
        <w:bidi w:val="0"/>
        <w:spacing w:line="480" w:lineRule="auto"/>
        <w:rPr>
          <w:rFonts w:ascii="Calibri" w:hAnsi="Calibri" w:cs="Arial"/>
        </w:rPr>
      </w:pPr>
    </w:p>
    <w:p w:rsidR="00062689" w:rsidRPr="005E398B" w:rsidRDefault="00062689" w:rsidP="00062689">
      <w:pPr>
        <w:bidi w:val="0"/>
        <w:spacing w:line="480" w:lineRule="auto"/>
        <w:rPr>
          <w:rFonts w:ascii="Calibri" w:hAnsi="Calibri" w:cs="Arial"/>
        </w:rPr>
      </w:pPr>
    </w:p>
    <w:p w:rsidR="00062689" w:rsidRPr="005E398B" w:rsidRDefault="00062689" w:rsidP="00062689">
      <w:pPr>
        <w:bidi w:val="0"/>
        <w:spacing w:line="480" w:lineRule="auto"/>
        <w:rPr>
          <w:rFonts w:ascii="Calibri" w:hAnsi="Calibri" w:cs="Arial"/>
        </w:rPr>
      </w:pPr>
    </w:p>
    <w:p w:rsidR="00062689" w:rsidRPr="005E398B" w:rsidRDefault="00062689" w:rsidP="00062689">
      <w:pPr>
        <w:bidi w:val="0"/>
        <w:spacing w:line="480" w:lineRule="auto"/>
        <w:rPr>
          <w:rFonts w:ascii="Calibri" w:hAnsi="Calibri" w:cs="Arial"/>
        </w:rPr>
      </w:pPr>
    </w:p>
    <w:p w:rsidR="00062689" w:rsidRPr="005E398B" w:rsidRDefault="00062689" w:rsidP="00062689">
      <w:pPr>
        <w:bidi w:val="0"/>
        <w:spacing w:line="480" w:lineRule="auto"/>
        <w:rPr>
          <w:rFonts w:ascii="Calibri" w:hAnsi="Calibri" w:cs="Arial"/>
        </w:rPr>
      </w:pPr>
    </w:p>
    <w:p w:rsidR="00062689" w:rsidRPr="005E398B" w:rsidRDefault="00062689" w:rsidP="00062689">
      <w:pPr>
        <w:bidi w:val="0"/>
        <w:spacing w:line="480" w:lineRule="auto"/>
        <w:rPr>
          <w:rFonts w:ascii="Calibri" w:hAnsi="Calibri" w:cs="Arial"/>
        </w:rPr>
      </w:pPr>
    </w:p>
    <w:p w:rsidR="00062689" w:rsidRPr="005E398B" w:rsidRDefault="00062689" w:rsidP="00062689">
      <w:pPr>
        <w:bidi w:val="0"/>
        <w:spacing w:line="480" w:lineRule="auto"/>
        <w:rPr>
          <w:rFonts w:ascii="Calibri" w:hAnsi="Calibri" w:cs="Arial"/>
        </w:rPr>
      </w:pPr>
    </w:p>
    <w:p w:rsidR="00062689" w:rsidRPr="005E398B" w:rsidRDefault="00062689" w:rsidP="00062689">
      <w:pPr>
        <w:bidi w:val="0"/>
        <w:spacing w:line="480" w:lineRule="auto"/>
        <w:rPr>
          <w:rFonts w:ascii="Calibri" w:hAnsi="Calibri" w:cs="Arial"/>
        </w:rPr>
      </w:pPr>
    </w:p>
    <w:p w:rsidR="00062689" w:rsidRPr="005E398B" w:rsidRDefault="00062689" w:rsidP="00062689">
      <w:pPr>
        <w:bidi w:val="0"/>
        <w:spacing w:line="480" w:lineRule="auto"/>
        <w:rPr>
          <w:rFonts w:ascii="Calibri" w:hAnsi="Calibri" w:cs="Arial"/>
        </w:rPr>
      </w:pPr>
    </w:p>
    <w:p w:rsidR="00062689" w:rsidRPr="005E398B" w:rsidRDefault="00062689" w:rsidP="00062689">
      <w:pPr>
        <w:bidi w:val="0"/>
        <w:spacing w:line="480" w:lineRule="auto"/>
        <w:rPr>
          <w:rFonts w:ascii="Calibri" w:hAnsi="Calibri" w:cs="Arial"/>
        </w:rPr>
      </w:pPr>
    </w:p>
    <w:p w:rsidR="00062689" w:rsidRPr="005E398B" w:rsidRDefault="00062689" w:rsidP="00062689">
      <w:pPr>
        <w:bidi w:val="0"/>
        <w:spacing w:line="480" w:lineRule="auto"/>
        <w:rPr>
          <w:rFonts w:ascii="Calibri" w:hAnsi="Calibri" w:cs="Arial"/>
        </w:rPr>
      </w:pPr>
    </w:p>
    <w:p w:rsidR="00062689" w:rsidRPr="005E398B" w:rsidRDefault="00062689" w:rsidP="00062689">
      <w:pPr>
        <w:bidi w:val="0"/>
        <w:spacing w:line="480" w:lineRule="auto"/>
        <w:rPr>
          <w:rFonts w:ascii="Calibri" w:hAnsi="Calibri" w:cs="Arial"/>
        </w:rPr>
      </w:pPr>
    </w:p>
    <w:p w:rsidR="008532D9" w:rsidRPr="005E398B" w:rsidRDefault="008532D9" w:rsidP="00062689">
      <w:pPr>
        <w:autoSpaceDE w:val="0"/>
        <w:autoSpaceDN w:val="0"/>
        <w:bidi w:val="0"/>
        <w:adjustRightInd w:val="0"/>
        <w:spacing w:line="360" w:lineRule="auto"/>
        <w:jc w:val="both"/>
        <w:rPr>
          <w:rFonts w:ascii="Calibri" w:hAnsi="Calibri" w:cs="Arial"/>
          <w:b/>
          <w:bCs/>
          <w:u w:val="single"/>
        </w:rPr>
      </w:pPr>
    </w:p>
    <w:p w:rsidR="00175AFA" w:rsidRDefault="00175AFA" w:rsidP="008532D9">
      <w:pPr>
        <w:autoSpaceDE w:val="0"/>
        <w:autoSpaceDN w:val="0"/>
        <w:bidi w:val="0"/>
        <w:adjustRightInd w:val="0"/>
        <w:spacing w:line="360" w:lineRule="auto"/>
        <w:jc w:val="both"/>
        <w:rPr>
          <w:rFonts w:ascii="Calibri" w:hAnsi="Calibri" w:cs="Arial"/>
          <w:b/>
          <w:bCs/>
          <w:u w:val="single"/>
        </w:rPr>
      </w:pPr>
    </w:p>
    <w:p w:rsidR="00175AFA" w:rsidRDefault="00175AFA" w:rsidP="00175AFA">
      <w:pPr>
        <w:autoSpaceDE w:val="0"/>
        <w:autoSpaceDN w:val="0"/>
        <w:bidi w:val="0"/>
        <w:adjustRightInd w:val="0"/>
        <w:spacing w:line="360" w:lineRule="auto"/>
        <w:jc w:val="both"/>
        <w:rPr>
          <w:rFonts w:ascii="Calibri" w:hAnsi="Calibri" w:cs="Arial"/>
          <w:b/>
          <w:bCs/>
          <w:u w:val="single"/>
        </w:rPr>
      </w:pPr>
    </w:p>
    <w:p w:rsidR="008532D9" w:rsidRPr="005E398B" w:rsidRDefault="00B6435F" w:rsidP="00175AFA">
      <w:pPr>
        <w:autoSpaceDE w:val="0"/>
        <w:autoSpaceDN w:val="0"/>
        <w:bidi w:val="0"/>
        <w:adjustRightInd w:val="0"/>
        <w:spacing w:line="360" w:lineRule="auto"/>
        <w:jc w:val="both"/>
        <w:rPr>
          <w:rFonts w:ascii="Calibri" w:hAnsi="Calibri" w:cs="Arial"/>
          <w:b/>
          <w:bCs/>
          <w:u w:val="single"/>
        </w:rPr>
      </w:pPr>
      <w:r w:rsidRPr="005E398B">
        <w:rPr>
          <w:rFonts w:ascii="Calibri" w:hAnsi="Calibri" w:cs="Arial"/>
          <w:b/>
          <w:bCs/>
          <w:u w:val="single"/>
        </w:rPr>
        <w:lastRenderedPageBreak/>
        <w:t xml:space="preserve">Table S2. </w:t>
      </w:r>
      <w:proofErr w:type="gramStart"/>
      <w:r w:rsidRPr="005E398B">
        <w:rPr>
          <w:rFonts w:ascii="Calibri" w:hAnsi="Calibri" w:cs="Arial"/>
          <w:u w:val="single"/>
        </w:rPr>
        <w:t>List of antibodies for western blot analysis.</w:t>
      </w:r>
      <w:proofErr w:type="gramEnd"/>
    </w:p>
    <w:p w:rsidR="00EA7C3B" w:rsidRPr="005E398B" w:rsidRDefault="00EA7C3B">
      <w:pPr>
        <w:bidi w:val="0"/>
        <w:rPr>
          <w:rFonts w:ascii="Calibri" w:hAnsi="Calibri" w:cs="Arial"/>
          <w:b/>
          <w:bCs/>
          <w:u w:val="single"/>
        </w:rPr>
      </w:pPr>
    </w:p>
    <w:p w:rsidR="00062689" w:rsidRPr="005E398B" w:rsidRDefault="00062689" w:rsidP="008532D9">
      <w:pPr>
        <w:autoSpaceDE w:val="0"/>
        <w:autoSpaceDN w:val="0"/>
        <w:bidi w:val="0"/>
        <w:adjustRightInd w:val="0"/>
        <w:spacing w:line="360" w:lineRule="auto"/>
        <w:jc w:val="both"/>
        <w:rPr>
          <w:rFonts w:ascii="Calibri" w:hAnsi="Calibri" w:cs="Arial"/>
          <w:b/>
          <w:bCs/>
          <w:u w:val="single"/>
        </w:rPr>
      </w:pPr>
    </w:p>
    <w:tbl>
      <w:tblPr>
        <w:tblStyle w:val="TableGrid4"/>
        <w:tblpPr w:leftFromText="180" w:rightFromText="180" w:vertAnchor="page" w:horzAnchor="margin" w:tblpY="2461"/>
        <w:tblW w:w="0" w:type="auto"/>
        <w:tblLook w:val="04A0"/>
      </w:tblPr>
      <w:tblGrid>
        <w:gridCol w:w="2093"/>
        <w:gridCol w:w="1843"/>
        <w:gridCol w:w="2693"/>
      </w:tblGrid>
      <w:tr w:rsidR="00062689" w:rsidRPr="005E398B" w:rsidTr="004512E9">
        <w:tc>
          <w:tcPr>
            <w:tcW w:w="2093" w:type="dxa"/>
          </w:tcPr>
          <w:p w:rsidR="00062689" w:rsidRPr="005E398B" w:rsidRDefault="00062689" w:rsidP="004512E9">
            <w:pPr>
              <w:autoSpaceDE w:val="0"/>
              <w:autoSpaceDN w:val="0"/>
              <w:bidi w:val="0"/>
              <w:adjustRightInd w:val="0"/>
              <w:spacing w:line="360" w:lineRule="auto"/>
              <w:rPr>
                <w:rFonts w:ascii="Calibri" w:hAnsi="Calibri"/>
                <w:b/>
                <w:bCs/>
              </w:rPr>
            </w:pPr>
            <w:r w:rsidRPr="005E398B">
              <w:rPr>
                <w:rFonts w:ascii="Calibri" w:hAnsi="Calibri"/>
                <w:b/>
                <w:bCs/>
              </w:rPr>
              <w:t>Antibody name</w:t>
            </w:r>
          </w:p>
        </w:tc>
        <w:tc>
          <w:tcPr>
            <w:tcW w:w="1843" w:type="dxa"/>
          </w:tcPr>
          <w:p w:rsidR="00062689" w:rsidRPr="005E398B" w:rsidRDefault="00062689" w:rsidP="004512E9">
            <w:pPr>
              <w:autoSpaceDE w:val="0"/>
              <w:autoSpaceDN w:val="0"/>
              <w:bidi w:val="0"/>
              <w:adjustRightInd w:val="0"/>
              <w:spacing w:line="360" w:lineRule="auto"/>
              <w:rPr>
                <w:rFonts w:ascii="Calibri" w:hAnsi="Calibri"/>
                <w:b/>
                <w:bCs/>
              </w:rPr>
            </w:pPr>
            <w:r w:rsidRPr="005E398B">
              <w:rPr>
                <w:rFonts w:ascii="Calibri" w:hAnsi="Calibri"/>
                <w:b/>
                <w:bCs/>
              </w:rPr>
              <w:t>Catalog number</w:t>
            </w:r>
          </w:p>
        </w:tc>
        <w:tc>
          <w:tcPr>
            <w:tcW w:w="2693" w:type="dxa"/>
          </w:tcPr>
          <w:p w:rsidR="00062689" w:rsidRPr="005E398B" w:rsidRDefault="00062689" w:rsidP="004512E9">
            <w:pPr>
              <w:autoSpaceDE w:val="0"/>
              <w:autoSpaceDN w:val="0"/>
              <w:bidi w:val="0"/>
              <w:adjustRightInd w:val="0"/>
              <w:spacing w:line="360" w:lineRule="auto"/>
              <w:rPr>
                <w:rFonts w:ascii="Calibri" w:hAnsi="Calibri"/>
                <w:b/>
                <w:bCs/>
              </w:rPr>
            </w:pPr>
            <w:r w:rsidRPr="005E398B">
              <w:rPr>
                <w:rFonts w:ascii="Calibri" w:hAnsi="Calibri"/>
                <w:b/>
                <w:bCs/>
              </w:rPr>
              <w:t>Manufacture</w:t>
            </w:r>
            <w:r w:rsidR="00AD2CC4" w:rsidRPr="005E398B">
              <w:rPr>
                <w:rFonts w:ascii="Calibri" w:hAnsi="Calibri"/>
                <w:b/>
                <w:bCs/>
              </w:rPr>
              <w:t>r</w:t>
            </w:r>
          </w:p>
        </w:tc>
      </w:tr>
      <w:tr w:rsidR="00062689" w:rsidRPr="005E398B" w:rsidTr="004512E9">
        <w:tc>
          <w:tcPr>
            <w:tcW w:w="2093" w:type="dxa"/>
          </w:tcPr>
          <w:p w:rsidR="00062689" w:rsidRPr="005E398B" w:rsidRDefault="00036C89" w:rsidP="004512E9">
            <w:pPr>
              <w:autoSpaceDE w:val="0"/>
              <w:autoSpaceDN w:val="0"/>
              <w:bidi w:val="0"/>
              <w:adjustRightInd w:val="0"/>
              <w:spacing w:line="360" w:lineRule="auto"/>
              <w:jc w:val="both"/>
              <w:rPr>
                <w:rFonts w:ascii="Calibri" w:hAnsi="Calibri"/>
              </w:rPr>
            </w:pPr>
            <w:r w:rsidRPr="005E398B">
              <w:rPr>
                <w:rFonts w:ascii="Calibri" w:hAnsi="Calibri"/>
              </w:rPr>
              <w:t>ATG</w:t>
            </w:r>
            <w:r w:rsidR="00062689" w:rsidRPr="005E398B">
              <w:rPr>
                <w:rFonts w:ascii="Calibri" w:hAnsi="Calibri"/>
              </w:rPr>
              <w:t>12</w:t>
            </w:r>
          </w:p>
        </w:tc>
        <w:tc>
          <w:tcPr>
            <w:tcW w:w="1843" w:type="dxa"/>
          </w:tcPr>
          <w:p w:rsidR="00062689" w:rsidRPr="005E398B" w:rsidRDefault="00062689" w:rsidP="004512E9">
            <w:pPr>
              <w:autoSpaceDE w:val="0"/>
              <w:autoSpaceDN w:val="0"/>
              <w:bidi w:val="0"/>
              <w:adjustRightInd w:val="0"/>
              <w:spacing w:line="360" w:lineRule="auto"/>
              <w:jc w:val="both"/>
              <w:rPr>
                <w:rFonts w:ascii="Calibri" w:hAnsi="Calibri"/>
              </w:rPr>
            </w:pPr>
            <w:r w:rsidRPr="005E398B">
              <w:rPr>
                <w:rFonts w:ascii="Calibri" w:hAnsi="Calibri"/>
              </w:rPr>
              <w:t>2010</w:t>
            </w:r>
          </w:p>
        </w:tc>
        <w:tc>
          <w:tcPr>
            <w:tcW w:w="2693" w:type="dxa"/>
            <w:vMerge w:val="restart"/>
            <w:vAlign w:val="center"/>
          </w:tcPr>
          <w:p w:rsidR="004A676D" w:rsidRPr="005E398B" w:rsidRDefault="00036C89" w:rsidP="00B6435F">
            <w:pPr>
              <w:autoSpaceDE w:val="0"/>
              <w:autoSpaceDN w:val="0"/>
              <w:bidi w:val="0"/>
              <w:adjustRightInd w:val="0"/>
              <w:spacing w:line="360" w:lineRule="auto"/>
              <w:rPr>
                <w:rFonts w:ascii="Calibri" w:hAnsi="Calibri"/>
              </w:rPr>
            </w:pPr>
            <w:r w:rsidRPr="005E398B">
              <w:rPr>
                <w:rFonts w:ascii="Calibri" w:hAnsi="Calibri"/>
              </w:rPr>
              <w:t xml:space="preserve">Cell Signaling </w:t>
            </w:r>
            <w:r w:rsidR="00B6435F" w:rsidRPr="005E398B">
              <w:rPr>
                <w:rFonts w:ascii="Calibri" w:hAnsi="Calibri"/>
              </w:rPr>
              <w:t>Technology</w:t>
            </w:r>
          </w:p>
        </w:tc>
      </w:tr>
      <w:tr w:rsidR="00062689" w:rsidRPr="005E398B" w:rsidTr="004512E9">
        <w:tc>
          <w:tcPr>
            <w:tcW w:w="2093" w:type="dxa"/>
          </w:tcPr>
          <w:p w:rsidR="00062689" w:rsidRPr="005E398B" w:rsidRDefault="00036C89" w:rsidP="004512E9">
            <w:pPr>
              <w:autoSpaceDE w:val="0"/>
              <w:autoSpaceDN w:val="0"/>
              <w:bidi w:val="0"/>
              <w:adjustRightInd w:val="0"/>
              <w:spacing w:line="360" w:lineRule="auto"/>
              <w:jc w:val="both"/>
              <w:rPr>
                <w:rFonts w:ascii="Calibri" w:hAnsi="Calibri"/>
              </w:rPr>
            </w:pPr>
            <w:r w:rsidRPr="005E398B">
              <w:rPr>
                <w:rFonts w:ascii="Calibri" w:hAnsi="Calibri"/>
              </w:rPr>
              <w:t>p-AKT</w:t>
            </w:r>
            <w:r w:rsidR="00062689" w:rsidRPr="005E398B">
              <w:rPr>
                <w:rFonts w:ascii="Calibri" w:hAnsi="Calibri"/>
              </w:rPr>
              <w:t xml:space="preserve"> (Ser473)</w:t>
            </w:r>
          </w:p>
        </w:tc>
        <w:tc>
          <w:tcPr>
            <w:tcW w:w="1843" w:type="dxa"/>
          </w:tcPr>
          <w:p w:rsidR="00062689" w:rsidRPr="005E398B" w:rsidRDefault="00062689" w:rsidP="004512E9">
            <w:pPr>
              <w:autoSpaceDE w:val="0"/>
              <w:autoSpaceDN w:val="0"/>
              <w:bidi w:val="0"/>
              <w:adjustRightInd w:val="0"/>
              <w:spacing w:line="360" w:lineRule="auto"/>
              <w:jc w:val="both"/>
              <w:rPr>
                <w:rFonts w:ascii="Calibri" w:hAnsi="Calibri"/>
              </w:rPr>
            </w:pPr>
            <w:r w:rsidRPr="005E398B">
              <w:rPr>
                <w:rFonts w:ascii="Calibri" w:hAnsi="Calibri"/>
              </w:rPr>
              <w:t>9271</w:t>
            </w:r>
          </w:p>
        </w:tc>
        <w:tc>
          <w:tcPr>
            <w:tcW w:w="2693" w:type="dxa"/>
            <w:vMerge/>
          </w:tcPr>
          <w:p w:rsidR="00062689" w:rsidRPr="005E398B" w:rsidRDefault="00062689" w:rsidP="004512E9">
            <w:pPr>
              <w:autoSpaceDE w:val="0"/>
              <w:autoSpaceDN w:val="0"/>
              <w:bidi w:val="0"/>
              <w:adjustRightInd w:val="0"/>
              <w:spacing w:line="360" w:lineRule="auto"/>
              <w:rPr>
                <w:rFonts w:ascii="Calibri" w:hAnsi="Calibri"/>
              </w:rPr>
            </w:pPr>
          </w:p>
        </w:tc>
      </w:tr>
      <w:tr w:rsidR="00062689" w:rsidRPr="005E398B" w:rsidTr="004512E9">
        <w:tc>
          <w:tcPr>
            <w:tcW w:w="2093" w:type="dxa"/>
          </w:tcPr>
          <w:p w:rsidR="00062689" w:rsidRPr="005E398B" w:rsidRDefault="00036C89" w:rsidP="004512E9">
            <w:pPr>
              <w:autoSpaceDE w:val="0"/>
              <w:autoSpaceDN w:val="0"/>
              <w:bidi w:val="0"/>
              <w:adjustRightInd w:val="0"/>
              <w:spacing w:line="360" w:lineRule="auto"/>
              <w:jc w:val="both"/>
              <w:rPr>
                <w:rFonts w:ascii="Calibri" w:hAnsi="Calibri"/>
              </w:rPr>
            </w:pPr>
            <w:r w:rsidRPr="005E398B">
              <w:rPr>
                <w:rFonts w:ascii="Calibri" w:hAnsi="Calibri"/>
              </w:rPr>
              <w:t>t-AKT</w:t>
            </w:r>
          </w:p>
        </w:tc>
        <w:tc>
          <w:tcPr>
            <w:tcW w:w="1843" w:type="dxa"/>
          </w:tcPr>
          <w:p w:rsidR="00062689" w:rsidRPr="005E398B" w:rsidRDefault="00062689" w:rsidP="004512E9">
            <w:pPr>
              <w:autoSpaceDE w:val="0"/>
              <w:autoSpaceDN w:val="0"/>
              <w:bidi w:val="0"/>
              <w:adjustRightInd w:val="0"/>
              <w:spacing w:line="360" w:lineRule="auto"/>
              <w:jc w:val="both"/>
              <w:rPr>
                <w:rFonts w:ascii="Calibri" w:hAnsi="Calibri"/>
              </w:rPr>
            </w:pPr>
            <w:r w:rsidRPr="005E398B">
              <w:rPr>
                <w:rFonts w:ascii="Calibri" w:hAnsi="Calibri"/>
              </w:rPr>
              <w:t>9272</w:t>
            </w:r>
          </w:p>
        </w:tc>
        <w:tc>
          <w:tcPr>
            <w:tcW w:w="2693" w:type="dxa"/>
            <w:vMerge/>
          </w:tcPr>
          <w:p w:rsidR="00062689" w:rsidRPr="005E398B" w:rsidRDefault="00062689" w:rsidP="004512E9">
            <w:pPr>
              <w:autoSpaceDE w:val="0"/>
              <w:autoSpaceDN w:val="0"/>
              <w:bidi w:val="0"/>
              <w:adjustRightInd w:val="0"/>
              <w:spacing w:line="360" w:lineRule="auto"/>
              <w:rPr>
                <w:rFonts w:ascii="Calibri" w:hAnsi="Calibri"/>
              </w:rPr>
            </w:pPr>
          </w:p>
        </w:tc>
      </w:tr>
      <w:tr w:rsidR="00062689" w:rsidRPr="005E398B" w:rsidTr="004512E9">
        <w:tc>
          <w:tcPr>
            <w:tcW w:w="2093" w:type="dxa"/>
          </w:tcPr>
          <w:p w:rsidR="00062689" w:rsidRPr="005E398B" w:rsidRDefault="00062689" w:rsidP="004512E9">
            <w:pPr>
              <w:autoSpaceDE w:val="0"/>
              <w:autoSpaceDN w:val="0"/>
              <w:bidi w:val="0"/>
              <w:adjustRightInd w:val="0"/>
              <w:spacing w:line="360" w:lineRule="auto"/>
              <w:jc w:val="both"/>
              <w:rPr>
                <w:rFonts w:ascii="Calibri" w:hAnsi="Calibri"/>
              </w:rPr>
            </w:pPr>
            <w:r w:rsidRPr="005E398B">
              <w:rPr>
                <w:rFonts w:ascii="Calibri" w:hAnsi="Calibri"/>
              </w:rPr>
              <w:t>p-GSK</w:t>
            </w:r>
            <w:r w:rsidR="00036C89" w:rsidRPr="005E398B">
              <w:rPr>
                <w:rFonts w:ascii="Calibri" w:hAnsi="Calibri"/>
              </w:rPr>
              <w:t>3B</w:t>
            </w:r>
          </w:p>
        </w:tc>
        <w:tc>
          <w:tcPr>
            <w:tcW w:w="1843" w:type="dxa"/>
          </w:tcPr>
          <w:p w:rsidR="00062689" w:rsidRPr="005E398B" w:rsidRDefault="00062689" w:rsidP="004512E9">
            <w:pPr>
              <w:autoSpaceDE w:val="0"/>
              <w:autoSpaceDN w:val="0"/>
              <w:bidi w:val="0"/>
              <w:adjustRightInd w:val="0"/>
              <w:spacing w:line="360" w:lineRule="auto"/>
              <w:jc w:val="both"/>
              <w:rPr>
                <w:rFonts w:ascii="Calibri" w:hAnsi="Calibri"/>
              </w:rPr>
            </w:pPr>
            <w:r w:rsidRPr="005E398B">
              <w:rPr>
                <w:rFonts w:ascii="Calibri" w:hAnsi="Calibri"/>
              </w:rPr>
              <w:t>9331</w:t>
            </w:r>
          </w:p>
        </w:tc>
        <w:tc>
          <w:tcPr>
            <w:tcW w:w="2693" w:type="dxa"/>
            <w:vMerge/>
          </w:tcPr>
          <w:p w:rsidR="00062689" w:rsidRPr="005E398B" w:rsidRDefault="00062689" w:rsidP="004512E9">
            <w:pPr>
              <w:autoSpaceDE w:val="0"/>
              <w:autoSpaceDN w:val="0"/>
              <w:bidi w:val="0"/>
              <w:adjustRightInd w:val="0"/>
              <w:spacing w:line="360" w:lineRule="auto"/>
              <w:rPr>
                <w:rFonts w:ascii="Calibri" w:hAnsi="Calibri"/>
              </w:rPr>
            </w:pPr>
          </w:p>
        </w:tc>
      </w:tr>
      <w:tr w:rsidR="00062689" w:rsidRPr="005E398B" w:rsidTr="004512E9">
        <w:tc>
          <w:tcPr>
            <w:tcW w:w="2093" w:type="dxa"/>
          </w:tcPr>
          <w:p w:rsidR="00062689" w:rsidRPr="005E398B" w:rsidRDefault="00062689" w:rsidP="004512E9">
            <w:pPr>
              <w:autoSpaceDE w:val="0"/>
              <w:autoSpaceDN w:val="0"/>
              <w:bidi w:val="0"/>
              <w:adjustRightInd w:val="0"/>
              <w:spacing w:line="360" w:lineRule="auto"/>
              <w:jc w:val="both"/>
              <w:rPr>
                <w:rFonts w:ascii="Calibri" w:hAnsi="Calibri"/>
              </w:rPr>
            </w:pPr>
            <w:r w:rsidRPr="005E398B">
              <w:rPr>
                <w:rFonts w:ascii="Calibri" w:hAnsi="Calibri"/>
              </w:rPr>
              <w:t>t-GSK</w:t>
            </w:r>
            <w:r w:rsidR="00036C89" w:rsidRPr="005E398B">
              <w:rPr>
                <w:rFonts w:ascii="Calibri" w:hAnsi="Calibri"/>
              </w:rPr>
              <w:t>3B</w:t>
            </w:r>
          </w:p>
        </w:tc>
        <w:tc>
          <w:tcPr>
            <w:tcW w:w="1843" w:type="dxa"/>
          </w:tcPr>
          <w:p w:rsidR="00062689" w:rsidRPr="005E398B" w:rsidRDefault="00062689" w:rsidP="004512E9">
            <w:pPr>
              <w:autoSpaceDE w:val="0"/>
              <w:autoSpaceDN w:val="0"/>
              <w:bidi w:val="0"/>
              <w:adjustRightInd w:val="0"/>
              <w:spacing w:line="360" w:lineRule="auto"/>
              <w:jc w:val="both"/>
              <w:rPr>
                <w:rFonts w:ascii="Calibri" w:hAnsi="Calibri"/>
              </w:rPr>
            </w:pPr>
            <w:r w:rsidRPr="005E398B">
              <w:rPr>
                <w:rFonts w:ascii="Calibri" w:hAnsi="Calibri"/>
              </w:rPr>
              <w:t>9315</w:t>
            </w:r>
          </w:p>
        </w:tc>
        <w:tc>
          <w:tcPr>
            <w:tcW w:w="2693" w:type="dxa"/>
            <w:vMerge/>
          </w:tcPr>
          <w:p w:rsidR="00062689" w:rsidRPr="005E398B" w:rsidRDefault="00062689" w:rsidP="004512E9">
            <w:pPr>
              <w:autoSpaceDE w:val="0"/>
              <w:autoSpaceDN w:val="0"/>
              <w:bidi w:val="0"/>
              <w:adjustRightInd w:val="0"/>
              <w:spacing w:line="360" w:lineRule="auto"/>
              <w:rPr>
                <w:rFonts w:ascii="Calibri" w:hAnsi="Calibri"/>
              </w:rPr>
            </w:pPr>
          </w:p>
        </w:tc>
      </w:tr>
      <w:tr w:rsidR="00062689" w:rsidRPr="005E398B" w:rsidTr="004512E9">
        <w:tc>
          <w:tcPr>
            <w:tcW w:w="2093" w:type="dxa"/>
          </w:tcPr>
          <w:p w:rsidR="00062689" w:rsidRPr="005E398B" w:rsidRDefault="00036C89" w:rsidP="004512E9">
            <w:pPr>
              <w:autoSpaceDE w:val="0"/>
              <w:autoSpaceDN w:val="0"/>
              <w:bidi w:val="0"/>
              <w:adjustRightInd w:val="0"/>
              <w:spacing w:line="360" w:lineRule="auto"/>
              <w:jc w:val="both"/>
              <w:rPr>
                <w:rFonts w:ascii="Calibri" w:hAnsi="Calibri"/>
              </w:rPr>
            </w:pPr>
            <w:r w:rsidRPr="005E398B">
              <w:rPr>
                <w:rFonts w:ascii="Calibri" w:hAnsi="Calibri"/>
              </w:rPr>
              <w:t>ATG</w:t>
            </w:r>
            <w:r w:rsidR="00062689" w:rsidRPr="005E398B">
              <w:rPr>
                <w:rFonts w:ascii="Calibri" w:hAnsi="Calibri"/>
              </w:rPr>
              <w:t>12</w:t>
            </w:r>
          </w:p>
        </w:tc>
        <w:tc>
          <w:tcPr>
            <w:tcW w:w="1843" w:type="dxa"/>
          </w:tcPr>
          <w:p w:rsidR="00062689" w:rsidRPr="005E398B" w:rsidRDefault="00062689" w:rsidP="004512E9">
            <w:pPr>
              <w:autoSpaceDE w:val="0"/>
              <w:autoSpaceDN w:val="0"/>
              <w:bidi w:val="0"/>
              <w:adjustRightInd w:val="0"/>
              <w:spacing w:line="360" w:lineRule="auto"/>
              <w:jc w:val="both"/>
              <w:rPr>
                <w:rFonts w:ascii="Calibri" w:hAnsi="Calibri"/>
              </w:rPr>
            </w:pPr>
            <w:r w:rsidRPr="005E398B">
              <w:rPr>
                <w:rFonts w:ascii="Calibri" w:hAnsi="Calibri"/>
              </w:rPr>
              <w:t>4180</w:t>
            </w:r>
          </w:p>
        </w:tc>
        <w:tc>
          <w:tcPr>
            <w:tcW w:w="2693" w:type="dxa"/>
            <w:vMerge/>
          </w:tcPr>
          <w:p w:rsidR="00062689" w:rsidRPr="005E398B" w:rsidRDefault="00062689" w:rsidP="004512E9">
            <w:pPr>
              <w:autoSpaceDE w:val="0"/>
              <w:autoSpaceDN w:val="0"/>
              <w:bidi w:val="0"/>
              <w:adjustRightInd w:val="0"/>
              <w:spacing w:line="360" w:lineRule="auto"/>
              <w:rPr>
                <w:rFonts w:ascii="Calibri" w:hAnsi="Calibri"/>
              </w:rPr>
            </w:pPr>
          </w:p>
        </w:tc>
      </w:tr>
      <w:tr w:rsidR="00062689" w:rsidRPr="005E398B" w:rsidTr="004512E9">
        <w:tc>
          <w:tcPr>
            <w:tcW w:w="2093" w:type="dxa"/>
          </w:tcPr>
          <w:p w:rsidR="00062689" w:rsidRPr="005E398B" w:rsidRDefault="00062689" w:rsidP="004512E9">
            <w:pPr>
              <w:autoSpaceDE w:val="0"/>
              <w:autoSpaceDN w:val="0"/>
              <w:bidi w:val="0"/>
              <w:adjustRightInd w:val="0"/>
              <w:spacing w:line="360" w:lineRule="auto"/>
              <w:jc w:val="both"/>
              <w:rPr>
                <w:rFonts w:ascii="Calibri" w:hAnsi="Calibri"/>
              </w:rPr>
            </w:pPr>
            <w:r w:rsidRPr="005E398B">
              <w:rPr>
                <w:rFonts w:ascii="Calibri" w:hAnsi="Calibri"/>
              </w:rPr>
              <w:t>PCNA</w:t>
            </w:r>
          </w:p>
        </w:tc>
        <w:tc>
          <w:tcPr>
            <w:tcW w:w="1843" w:type="dxa"/>
          </w:tcPr>
          <w:p w:rsidR="00062689" w:rsidRPr="005E398B" w:rsidRDefault="00062689" w:rsidP="004512E9">
            <w:pPr>
              <w:autoSpaceDE w:val="0"/>
              <w:autoSpaceDN w:val="0"/>
              <w:bidi w:val="0"/>
              <w:adjustRightInd w:val="0"/>
              <w:spacing w:line="360" w:lineRule="auto"/>
              <w:jc w:val="both"/>
              <w:rPr>
                <w:rFonts w:ascii="Calibri" w:hAnsi="Calibri"/>
              </w:rPr>
            </w:pPr>
            <w:r w:rsidRPr="005E398B">
              <w:rPr>
                <w:rFonts w:ascii="Calibri" w:hAnsi="Calibri"/>
              </w:rPr>
              <w:t>13110</w:t>
            </w:r>
          </w:p>
        </w:tc>
        <w:tc>
          <w:tcPr>
            <w:tcW w:w="2693" w:type="dxa"/>
            <w:vMerge/>
          </w:tcPr>
          <w:p w:rsidR="00062689" w:rsidRPr="005E398B" w:rsidRDefault="00062689" w:rsidP="004512E9">
            <w:pPr>
              <w:autoSpaceDE w:val="0"/>
              <w:autoSpaceDN w:val="0"/>
              <w:bidi w:val="0"/>
              <w:adjustRightInd w:val="0"/>
              <w:spacing w:line="360" w:lineRule="auto"/>
              <w:rPr>
                <w:rFonts w:ascii="Calibri" w:hAnsi="Calibri"/>
              </w:rPr>
            </w:pPr>
          </w:p>
        </w:tc>
      </w:tr>
      <w:tr w:rsidR="00062689" w:rsidRPr="005E398B" w:rsidTr="004512E9">
        <w:tc>
          <w:tcPr>
            <w:tcW w:w="2093" w:type="dxa"/>
          </w:tcPr>
          <w:p w:rsidR="00062689" w:rsidRPr="005E398B" w:rsidRDefault="00062689" w:rsidP="004512E9">
            <w:pPr>
              <w:autoSpaceDE w:val="0"/>
              <w:autoSpaceDN w:val="0"/>
              <w:bidi w:val="0"/>
              <w:adjustRightInd w:val="0"/>
              <w:spacing w:line="360" w:lineRule="auto"/>
              <w:jc w:val="both"/>
              <w:rPr>
                <w:rFonts w:ascii="Calibri" w:hAnsi="Calibri"/>
              </w:rPr>
            </w:pPr>
            <w:r w:rsidRPr="005E398B">
              <w:rPr>
                <w:rFonts w:ascii="Calibri" w:hAnsi="Calibri"/>
              </w:rPr>
              <w:t>CDK4</w:t>
            </w:r>
          </w:p>
        </w:tc>
        <w:tc>
          <w:tcPr>
            <w:tcW w:w="1843" w:type="dxa"/>
          </w:tcPr>
          <w:p w:rsidR="00062689" w:rsidRPr="005E398B" w:rsidRDefault="00062689" w:rsidP="004512E9">
            <w:pPr>
              <w:autoSpaceDE w:val="0"/>
              <w:autoSpaceDN w:val="0"/>
              <w:bidi w:val="0"/>
              <w:adjustRightInd w:val="0"/>
              <w:spacing w:line="360" w:lineRule="auto"/>
              <w:jc w:val="both"/>
              <w:rPr>
                <w:rFonts w:ascii="Calibri" w:hAnsi="Calibri"/>
              </w:rPr>
            </w:pPr>
            <w:r w:rsidRPr="005E398B">
              <w:rPr>
                <w:rFonts w:ascii="Calibri" w:hAnsi="Calibri"/>
              </w:rPr>
              <w:t>12790</w:t>
            </w:r>
          </w:p>
        </w:tc>
        <w:tc>
          <w:tcPr>
            <w:tcW w:w="2693" w:type="dxa"/>
            <w:vMerge/>
          </w:tcPr>
          <w:p w:rsidR="00062689" w:rsidRPr="005E398B" w:rsidRDefault="00062689" w:rsidP="004512E9">
            <w:pPr>
              <w:autoSpaceDE w:val="0"/>
              <w:autoSpaceDN w:val="0"/>
              <w:bidi w:val="0"/>
              <w:adjustRightInd w:val="0"/>
              <w:spacing w:line="360" w:lineRule="auto"/>
              <w:rPr>
                <w:rFonts w:ascii="Calibri" w:hAnsi="Calibri"/>
              </w:rPr>
            </w:pPr>
          </w:p>
        </w:tc>
      </w:tr>
      <w:tr w:rsidR="00062689" w:rsidRPr="005E398B" w:rsidTr="004512E9">
        <w:tc>
          <w:tcPr>
            <w:tcW w:w="2093" w:type="dxa"/>
          </w:tcPr>
          <w:p w:rsidR="00062689" w:rsidRPr="005E398B" w:rsidRDefault="00062689" w:rsidP="00036C89">
            <w:pPr>
              <w:autoSpaceDE w:val="0"/>
              <w:autoSpaceDN w:val="0"/>
              <w:bidi w:val="0"/>
              <w:adjustRightInd w:val="0"/>
              <w:spacing w:line="360" w:lineRule="auto"/>
              <w:jc w:val="both"/>
              <w:rPr>
                <w:rFonts w:ascii="Calibri" w:hAnsi="Calibri"/>
              </w:rPr>
            </w:pPr>
            <w:r w:rsidRPr="005E398B">
              <w:rPr>
                <w:rFonts w:ascii="Calibri" w:hAnsi="Calibri"/>
              </w:rPr>
              <w:t xml:space="preserve">E2F1 </w:t>
            </w:r>
          </w:p>
        </w:tc>
        <w:tc>
          <w:tcPr>
            <w:tcW w:w="1843" w:type="dxa"/>
          </w:tcPr>
          <w:p w:rsidR="00062689" w:rsidRPr="005E398B" w:rsidRDefault="00062689" w:rsidP="004512E9">
            <w:pPr>
              <w:autoSpaceDE w:val="0"/>
              <w:autoSpaceDN w:val="0"/>
              <w:bidi w:val="0"/>
              <w:adjustRightInd w:val="0"/>
              <w:spacing w:line="360" w:lineRule="auto"/>
              <w:jc w:val="both"/>
              <w:rPr>
                <w:rFonts w:ascii="Calibri" w:hAnsi="Calibri"/>
              </w:rPr>
            </w:pPr>
            <w:r w:rsidRPr="005E398B">
              <w:rPr>
                <w:rFonts w:ascii="Calibri" w:hAnsi="Calibri"/>
              </w:rPr>
              <w:t>sc-193</w:t>
            </w:r>
          </w:p>
        </w:tc>
        <w:tc>
          <w:tcPr>
            <w:tcW w:w="2693" w:type="dxa"/>
            <w:vAlign w:val="center"/>
          </w:tcPr>
          <w:p w:rsidR="00062689" w:rsidRPr="005E398B" w:rsidRDefault="00062689" w:rsidP="00B6435F">
            <w:pPr>
              <w:autoSpaceDE w:val="0"/>
              <w:autoSpaceDN w:val="0"/>
              <w:bidi w:val="0"/>
              <w:adjustRightInd w:val="0"/>
              <w:spacing w:line="360" w:lineRule="auto"/>
              <w:rPr>
                <w:rFonts w:ascii="Calibri" w:hAnsi="Calibri"/>
              </w:rPr>
            </w:pPr>
            <w:r w:rsidRPr="005E398B">
              <w:rPr>
                <w:rFonts w:ascii="Calibri" w:hAnsi="Calibri"/>
              </w:rPr>
              <w:t>Santa Cruz Biotec</w:t>
            </w:r>
            <w:r w:rsidR="00B6435F" w:rsidRPr="005E398B">
              <w:rPr>
                <w:rFonts w:ascii="Calibri" w:hAnsi="Calibri"/>
              </w:rPr>
              <w:t>h</w:t>
            </w:r>
            <w:r w:rsidRPr="005E398B">
              <w:rPr>
                <w:rFonts w:ascii="Calibri" w:hAnsi="Calibri"/>
              </w:rPr>
              <w:t>nology</w:t>
            </w:r>
          </w:p>
        </w:tc>
      </w:tr>
      <w:tr w:rsidR="00062689" w:rsidRPr="005E398B" w:rsidTr="004512E9">
        <w:tc>
          <w:tcPr>
            <w:tcW w:w="2093" w:type="dxa"/>
          </w:tcPr>
          <w:p w:rsidR="00062689" w:rsidRPr="005E398B" w:rsidRDefault="00036C89" w:rsidP="004512E9">
            <w:pPr>
              <w:autoSpaceDE w:val="0"/>
              <w:autoSpaceDN w:val="0"/>
              <w:bidi w:val="0"/>
              <w:adjustRightInd w:val="0"/>
              <w:spacing w:line="360" w:lineRule="auto"/>
              <w:jc w:val="both"/>
              <w:rPr>
                <w:rFonts w:ascii="Calibri" w:hAnsi="Calibri"/>
              </w:rPr>
            </w:pPr>
            <w:r w:rsidRPr="005E398B">
              <w:rPr>
                <w:rFonts w:ascii="Calibri" w:hAnsi="Calibri"/>
              </w:rPr>
              <w:t>MAP1</w:t>
            </w:r>
            <w:r w:rsidR="00062689" w:rsidRPr="005E398B">
              <w:rPr>
                <w:rFonts w:ascii="Calibri" w:hAnsi="Calibri"/>
              </w:rPr>
              <w:t>LC3B</w:t>
            </w:r>
          </w:p>
        </w:tc>
        <w:tc>
          <w:tcPr>
            <w:tcW w:w="1843" w:type="dxa"/>
          </w:tcPr>
          <w:p w:rsidR="00062689" w:rsidRPr="005E398B" w:rsidRDefault="00062689" w:rsidP="004512E9">
            <w:pPr>
              <w:autoSpaceDE w:val="0"/>
              <w:autoSpaceDN w:val="0"/>
              <w:bidi w:val="0"/>
              <w:adjustRightInd w:val="0"/>
              <w:spacing w:line="360" w:lineRule="auto"/>
              <w:jc w:val="both"/>
              <w:rPr>
                <w:rFonts w:ascii="Calibri" w:hAnsi="Calibri"/>
              </w:rPr>
            </w:pPr>
            <w:r w:rsidRPr="005E398B">
              <w:rPr>
                <w:rFonts w:ascii="Calibri" w:hAnsi="Calibri"/>
              </w:rPr>
              <w:t>L7543</w:t>
            </w:r>
          </w:p>
        </w:tc>
        <w:tc>
          <w:tcPr>
            <w:tcW w:w="2693" w:type="dxa"/>
            <w:vMerge w:val="restart"/>
            <w:vAlign w:val="center"/>
          </w:tcPr>
          <w:p w:rsidR="00062689" w:rsidRPr="005E398B" w:rsidRDefault="00062689" w:rsidP="004512E9">
            <w:pPr>
              <w:autoSpaceDE w:val="0"/>
              <w:autoSpaceDN w:val="0"/>
              <w:bidi w:val="0"/>
              <w:adjustRightInd w:val="0"/>
              <w:spacing w:line="360" w:lineRule="auto"/>
              <w:rPr>
                <w:rFonts w:ascii="Calibri" w:hAnsi="Calibri"/>
              </w:rPr>
            </w:pPr>
          </w:p>
          <w:p w:rsidR="00062689" w:rsidRPr="005E398B" w:rsidRDefault="00062689" w:rsidP="00B6435F">
            <w:pPr>
              <w:autoSpaceDE w:val="0"/>
              <w:autoSpaceDN w:val="0"/>
              <w:bidi w:val="0"/>
              <w:adjustRightInd w:val="0"/>
              <w:spacing w:line="360" w:lineRule="auto"/>
              <w:rPr>
                <w:rFonts w:ascii="Calibri" w:hAnsi="Calibri"/>
              </w:rPr>
            </w:pPr>
            <w:r w:rsidRPr="005E398B">
              <w:rPr>
                <w:rFonts w:ascii="Calibri" w:hAnsi="Calibri"/>
              </w:rPr>
              <w:t>Sigma-Aldrich</w:t>
            </w:r>
          </w:p>
        </w:tc>
      </w:tr>
      <w:tr w:rsidR="00062689" w:rsidRPr="005E398B" w:rsidTr="004512E9">
        <w:tc>
          <w:tcPr>
            <w:tcW w:w="2093" w:type="dxa"/>
          </w:tcPr>
          <w:p w:rsidR="00062689" w:rsidRPr="005E398B" w:rsidRDefault="00036C89" w:rsidP="004512E9">
            <w:pPr>
              <w:autoSpaceDE w:val="0"/>
              <w:autoSpaceDN w:val="0"/>
              <w:bidi w:val="0"/>
              <w:adjustRightInd w:val="0"/>
              <w:spacing w:line="360" w:lineRule="auto"/>
              <w:jc w:val="both"/>
              <w:rPr>
                <w:rFonts w:ascii="Calibri" w:hAnsi="Calibri"/>
              </w:rPr>
            </w:pPr>
            <w:r w:rsidRPr="005E398B">
              <w:rPr>
                <w:rFonts w:ascii="Calibri" w:hAnsi="Calibri"/>
              </w:rPr>
              <w:t>SQSTM1/p</w:t>
            </w:r>
            <w:r w:rsidR="00062689" w:rsidRPr="005E398B">
              <w:rPr>
                <w:rFonts w:ascii="Calibri" w:hAnsi="Calibri"/>
              </w:rPr>
              <w:t>62</w:t>
            </w:r>
          </w:p>
        </w:tc>
        <w:tc>
          <w:tcPr>
            <w:tcW w:w="1843" w:type="dxa"/>
          </w:tcPr>
          <w:p w:rsidR="00062689" w:rsidRPr="005E398B" w:rsidRDefault="00062689" w:rsidP="004512E9">
            <w:pPr>
              <w:autoSpaceDE w:val="0"/>
              <w:autoSpaceDN w:val="0"/>
              <w:bidi w:val="0"/>
              <w:adjustRightInd w:val="0"/>
              <w:spacing w:line="360" w:lineRule="auto"/>
              <w:jc w:val="both"/>
              <w:rPr>
                <w:rFonts w:ascii="Calibri" w:hAnsi="Calibri"/>
              </w:rPr>
            </w:pPr>
            <w:r w:rsidRPr="005E398B">
              <w:rPr>
                <w:rFonts w:ascii="Calibri" w:hAnsi="Calibri"/>
              </w:rPr>
              <w:t>P0067</w:t>
            </w:r>
          </w:p>
        </w:tc>
        <w:tc>
          <w:tcPr>
            <w:tcW w:w="2693" w:type="dxa"/>
            <w:vMerge/>
          </w:tcPr>
          <w:p w:rsidR="00062689" w:rsidRPr="005E398B" w:rsidRDefault="00062689" w:rsidP="004512E9">
            <w:pPr>
              <w:autoSpaceDE w:val="0"/>
              <w:autoSpaceDN w:val="0"/>
              <w:bidi w:val="0"/>
              <w:adjustRightInd w:val="0"/>
              <w:spacing w:line="360" w:lineRule="auto"/>
              <w:jc w:val="both"/>
              <w:rPr>
                <w:rFonts w:ascii="Calibri" w:hAnsi="Calibri"/>
              </w:rPr>
            </w:pPr>
          </w:p>
        </w:tc>
      </w:tr>
      <w:tr w:rsidR="00062689" w:rsidRPr="005E398B" w:rsidTr="004512E9">
        <w:tc>
          <w:tcPr>
            <w:tcW w:w="2093" w:type="dxa"/>
          </w:tcPr>
          <w:p w:rsidR="00062689" w:rsidRPr="005E398B" w:rsidRDefault="00036C89" w:rsidP="004512E9">
            <w:pPr>
              <w:autoSpaceDE w:val="0"/>
              <w:autoSpaceDN w:val="0"/>
              <w:bidi w:val="0"/>
              <w:adjustRightInd w:val="0"/>
              <w:spacing w:line="360" w:lineRule="auto"/>
              <w:jc w:val="both"/>
              <w:rPr>
                <w:rFonts w:ascii="Calibri" w:hAnsi="Calibri"/>
              </w:rPr>
            </w:pPr>
            <w:r w:rsidRPr="005E398B">
              <w:rPr>
                <w:rFonts w:ascii="Calibri" w:hAnsi="Calibri"/>
              </w:rPr>
              <w:t>MKI</w:t>
            </w:r>
            <w:r w:rsidR="00062689" w:rsidRPr="005E398B">
              <w:rPr>
                <w:rFonts w:ascii="Calibri" w:hAnsi="Calibri"/>
              </w:rPr>
              <w:t>67</w:t>
            </w:r>
          </w:p>
        </w:tc>
        <w:tc>
          <w:tcPr>
            <w:tcW w:w="1843" w:type="dxa"/>
          </w:tcPr>
          <w:p w:rsidR="00062689" w:rsidRPr="005E398B" w:rsidRDefault="00062689" w:rsidP="004512E9">
            <w:pPr>
              <w:autoSpaceDE w:val="0"/>
              <w:autoSpaceDN w:val="0"/>
              <w:bidi w:val="0"/>
              <w:adjustRightInd w:val="0"/>
              <w:spacing w:line="360" w:lineRule="auto"/>
              <w:jc w:val="both"/>
              <w:rPr>
                <w:rFonts w:ascii="Calibri" w:hAnsi="Calibri"/>
              </w:rPr>
            </w:pPr>
            <w:r w:rsidRPr="005E398B">
              <w:rPr>
                <w:rFonts w:ascii="Calibri" w:hAnsi="Calibri"/>
              </w:rPr>
              <w:t>AV41054</w:t>
            </w:r>
          </w:p>
        </w:tc>
        <w:tc>
          <w:tcPr>
            <w:tcW w:w="2693" w:type="dxa"/>
            <w:vMerge/>
          </w:tcPr>
          <w:p w:rsidR="00062689" w:rsidRPr="005E398B" w:rsidRDefault="00062689" w:rsidP="004512E9">
            <w:pPr>
              <w:autoSpaceDE w:val="0"/>
              <w:autoSpaceDN w:val="0"/>
              <w:bidi w:val="0"/>
              <w:adjustRightInd w:val="0"/>
              <w:spacing w:line="360" w:lineRule="auto"/>
              <w:jc w:val="both"/>
              <w:rPr>
                <w:rFonts w:ascii="Calibri" w:hAnsi="Calibri"/>
              </w:rPr>
            </w:pPr>
          </w:p>
        </w:tc>
      </w:tr>
      <w:tr w:rsidR="00062689" w:rsidRPr="005E398B" w:rsidTr="004512E9">
        <w:tc>
          <w:tcPr>
            <w:tcW w:w="2093" w:type="dxa"/>
          </w:tcPr>
          <w:p w:rsidR="00062689" w:rsidRPr="005E398B" w:rsidRDefault="00036C89" w:rsidP="004512E9">
            <w:pPr>
              <w:autoSpaceDE w:val="0"/>
              <w:autoSpaceDN w:val="0"/>
              <w:bidi w:val="0"/>
              <w:adjustRightInd w:val="0"/>
              <w:spacing w:line="360" w:lineRule="auto"/>
              <w:jc w:val="both"/>
              <w:rPr>
                <w:rFonts w:ascii="Calibri" w:hAnsi="Calibri"/>
              </w:rPr>
            </w:pPr>
            <w:r w:rsidRPr="005E398B">
              <w:rPr>
                <w:rFonts w:ascii="Calibri" w:hAnsi="Calibri"/>
              </w:rPr>
              <w:t>ATG</w:t>
            </w:r>
            <w:r w:rsidR="00062689" w:rsidRPr="005E398B">
              <w:rPr>
                <w:rFonts w:ascii="Calibri" w:hAnsi="Calibri"/>
              </w:rPr>
              <w:t>5</w:t>
            </w:r>
          </w:p>
        </w:tc>
        <w:tc>
          <w:tcPr>
            <w:tcW w:w="1843" w:type="dxa"/>
          </w:tcPr>
          <w:p w:rsidR="00062689" w:rsidRPr="005E398B" w:rsidRDefault="00062689" w:rsidP="004512E9">
            <w:pPr>
              <w:autoSpaceDE w:val="0"/>
              <w:autoSpaceDN w:val="0"/>
              <w:bidi w:val="0"/>
              <w:adjustRightInd w:val="0"/>
              <w:spacing w:line="360" w:lineRule="auto"/>
              <w:jc w:val="both"/>
              <w:rPr>
                <w:rFonts w:ascii="Calibri" w:hAnsi="Calibri"/>
              </w:rPr>
            </w:pPr>
            <w:r w:rsidRPr="005E398B">
              <w:rPr>
                <w:rFonts w:ascii="Calibri" w:hAnsi="Calibri"/>
              </w:rPr>
              <w:t>A0856</w:t>
            </w:r>
          </w:p>
        </w:tc>
        <w:tc>
          <w:tcPr>
            <w:tcW w:w="2693" w:type="dxa"/>
            <w:vMerge/>
          </w:tcPr>
          <w:p w:rsidR="00062689" w:rsidRPr="005E398B" w:rsidRDefault="00062689" w:rsidP="004512E9">
            <w:pPr>
              <w:autoSpaceDE w:val="0"/>
              <w:autoSpaceDN w:val="0"/>
              <w:bidi w:val="0"/>
              <w:adjustRightInd w:val="0"/>
              <w:spacing w:line="360" w:lineRule="auto"/>
              <w:jc w:val="both"/>
              <w:rPr>
                <w:rFonts w:ascii="Calibri" w:hAnsi="Calibri"/>
              </w:rPr>
            </w:pPr>
          </w:p>
        </w:tc>
      </w:tr>
      <w:tr w:rsidR="00062689" w:rsidRPr="009C5BD9" w:rsidTr="004512E9">
        <w:tc>
          <w:tcPr>
            <w:tcW w:w="2093" w:type="dxa"/>
          </w:tcPr>
          <w:p w:rsidR="00062689" w:rsidRPr="005E398B" w:rsidRDefault="00036C89" w:rsidP="004512E9">
            <w:pPr>
              <w:autoSpaceDE w:val="0"/>
              <w:autoSpaceDN w:val="0"/>
              <w:bidi w:val="0"/>
              <w:adjustRightInd w:val="0"/>
              <w:spacing w:line="360" w:lineRule="auto"/>
              <w:jc w:val="both"/>
              <w:rPr>
                <w:rFonts w:ascii="Calibri" w:hAnsi="Calibri"/>
              </w:rPr>
            </w:pPr>
            <w:r w:rsidRPr="005E398B">
              <w:rPr>
                <w:rFonts w:ascii="Calibri" w:hAnsi="Calibri"/>
              </w:rPr>
              <w:t>ACTB</w:t>
            </w:r>
          </w:p>
        </w:tc>
        <w:tc>
          <w:tcPr>
            <w:tcW w:w="1843" w:type="dxa"/>
          </w:tcPr>
          <w:p w:rsidR="00062689" w:rsidRPr="009C5BD9" w:rsidRDefault="00062689" w:rsidP="004512E9">
            <w:pPr>
              <w:autoSpaceDE w:val="0"/>
              <w:autoSpaceDN w:val="0"/>
              <w:bidi w:val="0"/>
              <w:adjustRightInd w:val="0"/>
              <w:spacing w:line="360" w:lineRule="auto"/>
              <w:jc w:val="both"/>
              <w:rPr>
                <w:rFonts w:ascii="Calibri" w:hAnsi="Calibri"/>
              </w:rPr>
            </w:pPr>
            <w:r w:rsidRPr="005E398B">
              <w:rPr>
                <w:rFonts w:ascii="Calibri" w:hAnsi="Calibri"/>
              </w:rPr>
              <w:t>A5441</w:t>
            </w:r>
          </w:p>
        </w:tc>
        <w:tc>
          <w:tcPr>
            <w:tcW w:w="2693" w:type="dxa"/>
            <w:vMerge/>
          </w:tcPr>
          <w:p w:rsidR="00062689" w:rsidRPr="009C5BD9" w:rsidRDefault="00062689" w:rsidP="004512E9">
            <w:pPr>
              <w:autoSpaceDE w:val="0"/>
              <w:autoSpaceDN w:val="0"/>
              <w:bidi w:val="0"/>
              <w:adjustRightInd w:val="0"/>
              <w:spacing w:line="360" w:lineRule="auto"/>
              <w:jc w:val="both"/>
              <w:rPr>
                <w:rFonts w:ascii="Calibri" w:hAnsi="Calibri"/>
              </w:rPr>
            </w:pPr>
          </w:p>
        </w:tc>
      </w:tr>
    </w:tbl>
    <w:p w:rsidR="00062689" w:rsidRPr="009C5BD9" w:rsidRDefault="00062689" w:rsidP="00062689">
      <w:pPr>
        <w:bidi w:val="0"/>
        <w:spacing w:line="480" w:lineRule="auto"/>
        <w:rPr>
          <w:rFonts w:ascii="Calibri" w:hAnsi="Calibri" w:cs="Arial"/>
        </w:rPr>
      </w:pPr>
    </w:p>
    <w:p w:rsidR="00062689" w:rsidRPr="009C5BD9" w:rsidRDefault="00062689" w:rsidP="00062689">
      <w:pPr>
        <w:bidi w:val="0"/>
        <w:spacing w:line="480" w:lineRule="auto"/>
        <w:rPr>
          <w:rFonts w:ascii="Calibri" w:hAnsi="Calibri" w:cs="Arial"/>
        </w:rPr>
      </w:pPr>
    </w:p>
    <w:p w:rsidR="00062689" w:rsidRPr="009C5BD9" w:rsidRDefault="00062689" w:rsidP="00062689">
      <w:pPr>
        <w:bidi w:val="0"/>
        <w:spacing w:line="480" w:lineRule="auto"/>
        <w:rPr>
          <w:rFonts w:ascii="Calibri" w:hAnsi="Calibri" w:cs="Arial"/>
        </w:rPr>
      </w:pPr>
    </w:p>
    <w:p w:rsidR="00062689" w:rsidRPr="009C5BD9" w:rsidRDefault="00062689" w:rsidP="00062689">
      <w:pPr>
        <w:bidi w:val="0"/>
        <w:spacing w:line="480" w:lineRule="auto"/>
        <w:rPr>
          <w:rFonts w:ascii="Calibri" w:hAnsi="Calibri" w:cs="Arial"/>
        </w:rPr>
      </w:pPr>
    </w:p>
    <w:p w:rsidR="00062689" w:rsidRPr="009C5BD9" w:rsidRDefault="00062689" w:rsidP="00062689">
      <w:pPr>
        <w:bidi w:val="0"/>
        <w:spacing w:line="480" w:lineRule="auto"/>
        <w:rPr>
          <w:rFonts w:ascii="Calibri" w:hAnsi="Calibri" w:cs="Arial"/>
        </w:rPr>
      </w:pPr>
    </w:p>
    <w:p w:rsidR="00062689" w:rsidRPr="009C5BD9" w:rsidRDefault="00062689" w:rsidP="00062689">
      <w:pPr>
        <w:bidi w:val="0"/>
        <w:spacing w:line="480" w:lineRule="auto"/>
        <w:rPr>
          <w:rFonts w:ascii="Calibri" w:hAnsi="Calibri" w:cs="Arial"/>
        </w:rPr>
      </w:pPr>
    </w:p>
    <w:p w:rsidR="00062689" w:rsidRPr="009C5BD9" w:rsidRDefault="00062689" w:rsidP="00062689">
      <w:pPr>
        <w:bidi w:val="0"/>
        <w:spacing w:line="480" w:lineRule="auto"/>
        <w:rPr>
          <w:rFonts w:ascii="Calibri" w:hAnsi="Calibri" w:cs="Arial"/>
        </w:rPr>
      </w:pPr>
    </w:p>
    <w:p w:rsidR="00062689" w:rsidRPr="009C5BD9" w:rsidRDefault="00062689" w:rsidP="00062689">
      <w:pPr>
        <w:bidi w:val="0"/>
        <w:spacing w:line="480" w:lineRule="auto"/>
        <w:rPr>
          <w:rFonts w:ascii="Calibri" w:hAnsi="Calibri" w:cs="Arial"/>
        </w:rPr>
      </w:pPr>
    </w:p>
    <w:p w:rsidR="00062689" w:rsidRPr="009C5BD9" w:rsidRDefault="00062689" w:rsidP="00062689">
      <w:pPr>
        <w:bidi w:val="0"/>
        <w:spacing w:line="480" w:lineRule="auto"/>
        <w:rPr>
          <w:rFonts w:ascii="Calibri" w:hAnsi="Calibri" w:cs="Arial"/>
        </w:rPr>
      </w:pPr>
    </w:p>
    <w:p w:rsidR="00062689" w:rsidRPr="009C5BD9" w:rsidRDefault="00062689" w:rsidP="00062689">
      <w:pPr>
        <w:bidi w:val="0"/>
        <w:spacing w:line="480" w:lineRule="auto"/>
        <w:rPr>
          <w:rFonts w:ascii="Calibri" w:hAnsi="Calibri" w:cs="Arial"/>
        </w:rPr>
      </w:pPr>
    </w:p>
    <w:p w:rsidR="00062689" w:rsidRPr="009C5BD9" w:rsidRDefault="00062689" w:rsidP="00062689">
      <w:pPr>
        <w:bidi w:val="0"/>
        <w:spacing w:line="480" w:lineRule="auto"/>
        <w:rPr>
          <w:rFonts w:ascii="Calibri" w:hAnsi="Calibri" w:cs="Arial"/>
        </w:rPr>
      </w:pPr>
    </w:p>
    <w:p w:rsidR="00062689" w:rsidRPr="009C5BD9" w:rsidRDefault="00062689" w:rsidP="00062689">
      <w:pPr>
        <w:bidi w:val="0"/>
        <w:spacing w:line="480" w:lineRule="auto"/>
        <w:rPr>
          <w:rFonts w:ascii="Calibri" w:hAnsi="Calibri" w:cs="Arial"/>
        </w:rPr>
      </w:pPr>
    </w:p>
    <w:p w:rsidR="00E14C12" w:rsidRDefault="00004EE9" w:rsidP="00062689">
      <w:pPr>
        <w:bidi w:val="0"/>
      </w:pPr>
    </w:p>
    <w:p w:rsidR="0045138F" w:rsidRDefault="0045138F" w:rsidP="0045138F">
      <w:pPr>
        <w:bidi w:val="0"/>
      </w:pPr>
    </w:p>
    <w:p w:rsidR="0045138F" w:rsidRDefault="0045138F" w:rsidP="0045138F">
      <w:pPr>
        <w:bidi w:val="0"/>
      </w:pPr>
    </w:p>
    <w:p w:rsidR="0045138F" w:rsidRDefault="0045138F" w:rsidP="0045138F">
      <w:pPr>
        <w:bidi w:val="0"/>
      </w:pPr>
    </w:p>
    <w:p w:rsidR="0045138F" w:rsidRDefault="0045138F" w:rsidP="0045138F">
      <w:pPr>
        <w:bidi w:val="0"/>
      </w:pPr>
    </w:p>
    <w:p w:rsidR="0045138F" w:rsidRDefault="0045138F" w:rsidP="0045138F">
      <w:pPr>
        <w:bidi w:val="0"/>
      </w:pPr>
    </w:p>
    <w:p w:rsidR="00175AFA" w:rsidRDefault="00175AFA" w:rsidP="0045138F">
      <w:pPr>
        <w:bidi w:val="0"/>
        <w:spacing w:before="120" w:after="120" w:line="360" w:lineRule="auto"/>
        <w:jc w:val="both"/>
      </w:pPr>
    </w:p>
    <w:p w:rsidR="0045138F" w:rsidRPr="008532D9" w:rsidRDefault="008532D9" w:rsidP="00175AFA">
      <w:pPr>
        <w:bidi w:val="0"/>
        <w:spacing w:before="120" w:after="120" w:line="360" w:lineRule="auto"/>
        <w:jc w:val="both"/>
        <w:rPr>
          <w:rFonts w:ascii="Calibri" w:hAnsi="Calibri" w:cs="Arial"/>
          <w:b/>
          <w:bCs/>
        </w:rPr>
      </w:pPr>
      <w:r w:rsidRPr="008532D9">
        <w:rPr>
          <w:rFonts w:ascii="Calibri" w:hAnsi="Calibri" w:cs="Arial"/>
          <w:b/>
          <w:bCs/>
        </w:rPr>
        <w:lastRenderedPageBreak/>
        <w:t>Figure S1.</w:t>
      </w:r>
    </w:p>
    <w:p w:rsidR="0045138F" w:rsidRDefault="008532D9" w:rsidP="0045138F">
      <w:pPr>
        <w:bidi w:val="0"/>
      </w:pPr>
      <w:r>
        <w:rPr>
          <w:noProof/>
          <w:lang w:bidi="ar-SA"/>
        </w:rPr>
        <w:drawing>
          <wp:inline distT="0" distB="0" distL="0" distR="0">
            <wp:extent cx="5401467" cy="5745480"/>
            <wp:effectExtent l="0" t="0" r="889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1.tif"/>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95970" cy="5739633"/>
                    </a:xfrm>
                    <a:prstGeom prst="rect">
                      <a:avLst/>
                    </a:prstGeom>
                  </pic:spPr>
                </pic:pic>
              </a:graphicData>
            </a:graphic>
          </wp:inline>
        </w:drawing>
      </w:r>
    </w:p>
    <w:sectPr w:rsidR="0045138F" w:rsidSect="00A6542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D1B89"/>
    <w:multiLevelType w:val="hybridMultilevel"/>
    <w:tmpl w:val="2318C822"/>
    <w:lvl w:ilvl="0" w:tplc="3B1E6C7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2689"/>
    <w:rsid w:val="00004EE9"/>
    <w:rsid w:val="00007A7B"/>
    <w:rsid w:val="00036C89"/>
    <w:rsid w:val="00062689"/>
    <w:rsid w:val="000660DD"/>
    <w:rsid w:val="00175AFA"/>
    <w:rsid w:val="00197887"/>
    <w:rsid w:val="00260B03"/>
    <w:rsid w:val="003A2D67"/>
    <w:rsid w:val="003C3507"/>
    <w:rsid w:val="003D189B"/>
    <w:rsid w:val="0045138F"/>
    <w:rsid w:val="004A676D"/>
    <w:rsid w:val="004C6DB5"/>
    <w:rsid w:val="005C0516"/>
    <w:rsid w:val="005E398B"/>
    <w:rsid w:val="008532D9"/>
    <w:rsid w:val="008B0AE3"/>
    <w:rsid w:val="00A6542F"/>
    <w:rsid w:val="00AC37BD"/>
    <w:rsid w:val="00AD2CC4"/>
    <w:rsid w:val="00B6435F"/>
    <w:rsid w:val="00CD2E1C"/>
    <w:rsid w:val="00E95B2A"/>
    <w:rsid w:val="00EA4827"/>
    <w:rsid w:val="00EA7C3B"/>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689"/>
    <w:pPr>
      <w:bidi/>
    </w:pPr>
  </w:style>
  <w:style w:type="paragraph" w:styleId="Heading4">
    <w:name w:val="heading 4"/>
    <w:basedOn w:val="Normal"/>
    <w:link w:val="Heading4Char"/>
    <w:uiPriority w:val="9"/>
    <w:qFormat/>
    <w:rsid w:val="00036C89"/>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59"/>
    <w:rsid w:val="00062689"/>
    <w:pPr>
      <w:spacing w:after="0" w:line="240" w:lineRule="auto"/>
    </w:pPr>
    <w:rPr>
      <w:rFonts w:ascii="Times New Roman" w:hAnsi="Times New Roman" w:cs="Times New Roman"/>
      <w:color w:val="000000" w:themeColor="text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62689"/>
    <w:pPr>
      <w:spacing w:after="0" w:line="240" w:lineRule="auto"/>
    </w:pPr>
    <w:rPr>
      <w:rFonts w:ascii="Times New Roman" w:hAnsi="Times New Roman" w:cs="Times New Roman"/>
      <w:color w:val="000000" w:themeColor="text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626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138F"/>
    <w:pPr>
      <w:ind w:left="720"/>
      <w:contextualSpacing/>
    </w:pPr>
  </w:style>
  <w:style w:type="paragraph" w:styleId="BalloonText">
    <w:name w:val="Balloon Text"/>
    <w:basedOn w:val="Normal"/>
    <w:link w:val="BalloonTextChar"/>
    <w:uiPriority w:val="99"/>
    <w:semiHidden/>
    <w:unhideWhenUsed/>
    <w:rsid w:val="00451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38F"/>
    <w:rPr>
      <w:rFonts w:ascii="Tahoma" w:hAnsi="Tahoma" w:cs="Tahoma"/>
      <w:sz w:val="16"/>
      <w:szCs w:val="16"/>
    </w:rPr>
  </w:style>
  <w:style w:type="character" w:customStyle="1" w:styleId="Heading4Char">
    <w:name w:val="Heading 4 Char"/>
    <w:basedOn w:val="DefaultParagraphFont"/>
    <w:link w:val="Heading4"/>
    <w:uiPriority w:val="9"/>
    <w:rsid w:val="00036C89"/>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689"/>
    <w:pPr>
      <w:bidi/>
    </w:pPr>
  </w:style>
  <w:style w:type="paragraph" w:styleId="Heading4">
    <w:name w:val="heading 4"/>
    <w:basedOn w:val="Normal"/>
    <w:link w:val="Heading4Char"/>
    <w:uiPriority w:val="9"/>
    <w:qFormat/>
    <w:rsid w:val="00036C89"/>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59"/>
    <w:rsid w:val="00062689"/>
    <w:pPr>
      <w:spacing w:after="0" w:line="240" w:lineRule="auto"/>
    </w:pPr>
    <w:rPr>
      <w:rFonts w:ascii="Times New Roman" w:hAnsi="Times New Roman" w:cs="Times New Roman"/>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62689"/>
    <w:pPr>
      <w:spacing w:after="0" w:line="240" w:lineRule="auto"/>
    </w:pPr>
    <w:rPr>
      <w:rFonts w:ascii="Times New Roman" w:hAnsi="Times New Roman" w:cs="Times New Roman"/>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62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138F"/>
    <w:pPr>
      <w:ind w:left="720"/>
      <w:contextualSpacing/>
    </w:pPr>
  </w:style>
  <w:style w:type="paragraph" w:styleId="BalloonText">
    <w:name w:val="Balloon Text"/>
    <w:basedOn w:val="Normal"/>
    <w:link w:val="BalloonTextChar"/>
    <w:uiPriority w:val="99"/>
    <w:semiHidden/>
    <w:unhideWhenUsed/>
    <w:rsid w:val="00451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38F"/>
    <w:rPr>
      <w:rFonts w:ascii="Tahoma" w:hAnsi="Tahoma" w:cs="Tahoma"/>
      <w:sz w:val="16"/>
      <w:szCs w:val="16"/>
    </w:rPr>
  </w:style>
  <w:style w:type="character" w:customStyle="1" w:styleId="Heading4Char">
    <w:name w:val="Heading 4 Char"/>
    <w:basedOn w:val="DefaultParagraphFont"/>
    <w:link w:val="Heading4"/>
    <w:uiPriority w:val="9"/>
    <w:rsid w:val="00036C89"/>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35940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FOHS - BGU</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 Beck</dc:creator>
  <cp:lastModifiedBy>eckerc</cp:lastModifiedBy>
  <cp:revision>2</cp:revision>
  <dcterms:created xsi:type="dcterms:W3CDTF">2015-10-30T18:17:00Z</dcterms:created>
  <dcterms:modified xsi:type="dcterms:W3CDTF">2015-10-30T18:17:00Z</dcterms:modified>
</cp:coreProperties>
</file>