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65"/>
        <w:gridCol w:w="1823"/>
        <w:gridCol w:w="9447"/>
        <w:gridCol w:w="1440"/>
      </w:tblGrid>
      <w:tr w:rsidR="009249AD" w:rsidTr="009E572B"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9AD" w:rsidRPr="009E572B" w:rsidRDefault="009249AD" w:rsidP="006D5965">
            <w:pPr>
              <w:jc w:val="center"/>
              <w:rPr>
                <w:b/>
              </w:rPr>
            </w:pPr>
            <w:bookmarkStart w:id="0" w:name="_GoBack"/>
            <w:bookmarkEnd w:id="0"/>
            <w:r w:rsidRPr="009E572B">
              <w:rPr>
                <w:b/>
              </w:rPr>
              <w:t>Patient Number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9AD" w:rsidRPr="009E572B" w:rsidRDefault="009249AD" w:rsidP="00D733FC">
            <w:pPr>
              <w:jc w:val="center"/>
              <w:rPr>
                <w:b/>
              </w:rPr>
            </w:pPr>
            <w:r w:rsidRPr="009E572B">
              <w:rPr>
                <w:b/>
              </w:rPr>
              <w:t>AJCC 7</w:t>
            </w:r>
            <w:r w:rsidRPr="009E572B">
              <w:rPr>
                <w:b/>
                <w:vertAlign w:val="superscript"/>
              </w:rPr>
              <w:t>th</w:t>
            </w:r>
            <w:r w:rsidRPr="009E572B">
              <w:rPr>
                <w:b/>
              </w:rPr>
              <w:t xml:space="preserve"> Edition Stage</w:t>
            </w:r>
          </w:p>
        </w:tc>
        <w:tc>
          <w:tcPr>
            <w:tcW w:w="9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9AD" w:rsidRPr="009E572B" w:rsidRDefault="009249AD" w:rsidP="009249AD">
            <w:pPr>
              <w:jc w:val="center"/>
              <w:rPr>
                <w:b/>
              </w:rPr>
            </w:pPr>
            <w:r w:rsidRPr="009E572B">
              <w:rPr>
                <w:b/>
              </w:rPr>
              <w:t>Description of clinical target volumes and doses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9AD" w:rsidRPr="009E572B" w:rsidRDefault="006D5965" w:rsidP="006D5965">
            <w:pPr>
              <w:jc w:val="center"/>
              <w:rPr>
                <w:b/>
              </w:rPr>
            </w:pPr>
            <w:r w:rsidRPr="009E572B">
              <w:rPr>
                <w:b/>
              </w:rPr>
              <w:t>No. of fractions</w:t>
            </w:r>
          </w:p>
        </w:tc>
      </w:tr>
      <w:tr w:rsidR="009E572B" w:rsidTr="009E572B">
        <w:tc>
          <w:tcPr>
            <w:tcW w:w="9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572B" w:rsidRPr="009E572B" w:rsidRDefault="009E572B" w:rsidP="006D5965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E572B" w:rsidRPr="009E572B" w:rsidRDefault="009E572B" w:rsidP="00D733FC">
            <w:pPr>
              <w:jc w:val="center"/>
              <w:rPr>
                <w:b/>
              </w:rPr>
            </w:pPr>
          </w:p>
        </w:tc>
        <w:tc>
          <w:tcPr>
            <w:tcW w:w="944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E572B" w:rsidRPr="009E572B" w:rsidRDefault="009E572B" w:rsidP="009249AD">
            <w:pPr>
              <w:jc w:val="center"/>
              <w:rPr>
                <w:b/>
              </w:rPr>
            </w:pPr>
            <w:r>
              <w:rPr>
                <w:b/>
              </w:rPr>
              <w:t>Tonsillar Carcinoma Cases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E572B" w:rsidRPr="009E572B" w:rsidRDefault="009E572B" w:rsidP="006D5965">
            <w:pPr>
              <w:jc w:val="center"/>
              <w:rPr>
                <w:b/>
              </w:rPr>
            </w:pP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1</w:t>
            </w:r>
          </w:p>
        </w:tc>
        <w:tc>
          <w:tcPr>
            <w:tcW w:w="1823" w:type="dxa"/>
            <w:vAlign w:val="center"/>
          </w:tcPr>
          <w:p w:rsidR="009249AD" w:rsidRDefault="009249AD" w:rsidP="00546606">
            <w:pPr>
              <w:jc w:val="center"/>
            </w:pPr>
            <w:r>
              <w:t>T3N2b</w:t>
            </w:r>
          </w:p>
        </w:tc>
        <w:tc>
          <w:tcPr>
            <w:tcW w:w="9447" w:type="dxa"/>
            <w:vAlign w:val="center"/>
          </w:tcPr>
          <w:p w:rsidR="009249AD" w:rsidRDefault="009249AD" w:rsidP="001C1CB8">
            <w:pPr>
              <w:jc w:val="center"/>
            </w:pPr>
            <w:r w:rsidRPr="006D5965">
              <w:rPr>
                <w:i/>
              </w:rPr>
              <w:t>69.96 Gy</w:t>
            </w:r>
            <w:r>
              <w:t xml:space="preserve"> – Primary tumor and enlarged </w:t>
            </w:r>
            <w:r w:rsidR="00322B6E">
              <w:t>LNs in left levels II-IV</w:t>
            </w:r>
          </w:p>
          <w:p w:rsidR="009249AD" w:rsidRDefault="009249AD" w:rsidP="001C1CB8">
            <w:pPr>
              <w:jc w:val="center"/>
            </w:pPr>
            <w:r w:rsidRPr="006D5965">
              <w:rPr>
                <w:i/>
              </w:rPr>
              <w:t>56.1 Gy</w:t>
            </w:r>
            <w:r>
              <w:t xml:space="preserve"> –</w:t>
            </w:r>
            <w:r w:rsidR="00083AA7">
              <w:t xml:space="preserve"> Bilateral neck levels II-IV</w:t>
            </w:r>
            <w:r>
              <w:t xml:space="preserve"> n</w:t>
            </w:r>
            <w:r w:rsidR="00322B6E">
              <w:t>ot included in high dose volume</w:t>
            </w:r>
          </w:p>
          <w:p w:rsidR="009249AD" w:rsidRPr="009249AD" w:rsidRDefault="009249AD" w:rsidP="001C1CB8">
            <w:pPr>
              <w:jc w:val="center"/>
              <w:rPr>
                <w:vertAlign w:val="subscript"/>
              </w:rPr>
            </w:pPr>
            <w:r w:rsidRPr="006D5965">
              <w:rPr>
                <w:i/>
              </w:rPr>
              <w:t>52.8 Gy</w:t>
            </w:r>
            <w:r>
              <w:t xml:space="preserve"> – Bilateral low neck</w:t>
            </w:r>
          </w:p>
        </w:tc>
        <w:tc>
          <w:tcPr>
            <w:tcW w:w="1440" w:type="dxa"/>
            <w:vAlign w:val="center"/>
          </w:tcPr>
          <w:p w:rsidR="009249AD" w:rsidRDefault="006D5965" w:rsidP="006D5965">
            <w:pPr>
              <w:jc w:val="center"/>
            </w:pPr>
            <w:r>
              <w:t>33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2</w:t>
            </w:r>
          </w:p>
        </w:tc>
        <w:tc>
          <w:tcPr>
            <w:tcW w:w="1823" w:type="dxa"/>
            <w:vAlign w:val="center"/>
          </w:tcPr>
          <w:p w:rsidR="009249AD" w:rsidRDefault="009249AD" w:rsidP="00546606">
            <w:pPr>
              <w:jc w:val="center"/>
            </w:pPr>
            <w:r>
              <w:t>T1N3</w:t>
            </w:r>
          </w:p>
        </w:tc>
        <w:tc>
          <w:tcPr>
            <w:tcW w:w="9447" w:type="dxa"/>
            <w:vAlign w:val="center"/>
          </w:tcPr>
          <w:p w:rsidR="009249AD" w:rsidRDefault="00083AA7" w:rsidP="001C1CB8">
            <w:pPr>
              <w:jc w:val="center"/>
            </w:pPr>
            <w:r>
              <w:rPr>
                <w:i/>
              </w:rPr>
              <w:t xml:space="preserve">70 Gy </w:t>
            </w:r>
            <w:r>
              <w:t>– Primary tumor and enlarged LNs in right levels II-IV</w:t>
            </w:r>
          </w:p>
          <w:p w:rsidR="00083AA7" w:rsidRPr="00083AA7" w:rsidRDefault="00083AA7" w:rsidP="000A0A97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Remainder of right neck and </w:t>
            </w:r>
            <w:r w:rsidR="000A0A97">
              <w:t>left</w:t>
            </w:r>
            <w:r>
              <w:t xml:space="preserve"> </w:t>
            </w:r>
            <w:r w:rsidR="00E205C8">
              <w:t>neck</w:t>
            </w:r>
          </w:p>
        </w:tc>
        <w:tc>
          <w:tcPr>
            <w:tcW w:w="1440" w:type="dxa"/>
            <w:vAlign w:val="center"/>
          </w:tcPr>
          <w:p w:rsidR="009249AD" w:rsidRDefault="001636A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3</w:t>
            </w:r>
          </w:p>
        </w:tc>
        <w:tc>
          <w:tcPr>
            <w:tcW w:w="1823" w:type="dxa"/>
            <w:vAlign w:val="center"/>
          </w:tcPr>
          <w:p w:rsidR="009249AD" w:rsidRDefault="009249AD" w:rsidP="00546606">
            <w:pPr>
              <w:jc w:val="center"/>
            </w:pPr>
            <w:r>
              <w:t>T3N2c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322B6E">
              <w:t xml:space="preserve"> and enlarged LNs including right levels II-IV and retrostyloid space, left level II</w:t>
            </w:r>
          </w:p>
          <w:p w:rsidR="00322B6E" w:rsidRPr="00322B6E" w:rsidRDefault="00322B6E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Bilateral neck outside of boost region</w:t>
            </w:r>
          </w:p>
        </w:tc>
        <w:tc>
          <w:tcPr>
            <w:tcW w:w="1440" w:type="dxa"/>
            <w:vAlign w:val="center"/>
          </w:tcPr>
          <w:p w:rsidR="009249AD" w:rsidRDefault="001636A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4</w:t>
            </w:r>
          </w:p>
        </w:tc>
        <w:tc>
          <w:tcPr>
            <w:tcW w:w="1823" w:type="dxa"/>
            <w:vAlign w:val="center"/>
          </w:tcPr>
          <w:p w:rsidR="009249AD" w:rsidRDefault="001C7059" w:rsidP="00546606">
            <w:pPr>
              <w:jc w:val="center"/>
            </w:pPr>
            <w:r>
              <w:t>T3N2b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E83AFE">
              <w:t xml:space="preserve"> and enlarged LNs in right levels II-III</w:t>
            </w:r>
          </w:p>
          <w:p w:rsidR="00E83AFE" w:rsidRPr="00E83AFE" w:rsidRDefault="00E83AFE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Bilateral neck outside of boost region</w:t>
            </w:r>
          </w:p>
        </w:tc>
        <w:tc>
          <w:tcPr>
            <w:tcW w:w="1440" w:type="dxa"/>
            <w:vAlign w:val="center"/>
          </w:tcPr>
          <w:p w:rsidR="009249AD" w:rsidRDefault="001636A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5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9249AD" w:rsidRDefault="009249AD" w:rsidP="00546606">
            <w:pPr>
              <w:jc w:val="center"/>
            </w:pPr>
            <w:r>
              <w:t>T3N2b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D52ACC">
              <w:t xml:space="preserve"> and enlarged LNs in right levels II-III</w:t>
            </w:r>
          </w:p>
          <w:p w:rsidR="00D52ACC" w:rsidRDefault="00D52ACC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Right neck outside of boost region</w:t>
            </w:r>
          </w:p>
          <w:p w:rsidR="00D52ACC" w:rsidRPr="00D52ACC" w:rsidRDefault="00D52ACC" w:rsidP="001C1CB8">
            <w:pPr>
              <w:jc w:val="center"/>
            </w:pPr>
            <w:r>
              <w:rPr>
                <w:i/>
              </w:rPr>
              <w:t xml:space="preserve">52.5 </w:t>
            </w:r>
            <w:r>
              <w:t>Gy – Left neck</w:t>
            </w:r>
          </w:p>
        </w:tc>
        <w:tc>
          <w:tcPr>
            <w:tcW w:w="1440" w:type="dxa"/>
            <w:vAlign w:val="center"/>
          </w:tcPr>
          <w:p w:rsidR="009249AD" w:rsidRDefault="001636A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T1N2b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</w:p>
          <w:p w:rsidR="00DD20FC" w:rsidRDefault="00DD20FC" w:rsidP="001C1CB8">
            <w:pPr>
              <w:jc w:val="center"/>
            </w:pPr>
            <w:r>
              <w:rPr>
                <w:i/>
              </w:rPr>
              <w:t>63 Gy</w:t>
            </w:r>
            <w:r>
              <w:t xml:space="preserve"> – Bilateral level II</w:t>
            </w:r>
          </w:p>
          <w:p w:rsidR="00DD20FC" w:rsidRPr="00DD20FC" w:rsidRDefault="00DD20FC" w:rsidP="001C1CB8">
            <w:pPr>
              <w:jc w:val="center"/>
            </w:pPr>
            <w:r>
              <w:rPr>
                <w:i/>
              </w:rPr>
              <w:t xml:space="preserve">56 Gy </w:t>
            </w:r>
            <w:r>
              <w:t>– Remainder of bilateral neck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641947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T4aN2a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1C7059">
              <w:t xml:space="preserve"> and enlarged </w:t>
            </w:r>
            <w:r w:rsidR="00641947">
              <w:t>LN</w:t>
            </w:r>
            <w:r w:rsidR="001C7059">
              <w:t xml:space="preserve"> right level II</w:t>
            </w:r>
          </w:p>
          <w:p w:rsidR="00641947" w:rsidRDefault="00641947" w:rsidP="001C1CB8">
            <w:pPr>
              <w:jc w:val="center"/>
            </w:pPr>
            <w:r>
              <w:rPr>
                <w:i/>
              </w:rPr>
              <w:t>59.5 Gy</w:t>
            </w:r>
            <w:r>
              <w:t xml:space="preserve"> – Remainder of right levels II-III not included in boost region</w:t>
            </w:r>
          </w:p>
          <w:p w:rsidR="00641947" w:rsidRPr="00641947" w:rsidRDefault="00641947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Remainder of right neck and left neck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T1N2a</w:t>
            </w:r>
          </w:p>
        </w:tc>
        <w:tc>
          <w:tcPr>
            <w:tcW w:w="9447" w:type="dxa"/>
            <w:vAlign w:val="center"/>
          </w:tcPr>
          <w:p w:rsidR="009249AD" w:rsidRDefault="00A9386C" w:rsidP="001C1CB8">
            <w:pPr>
              <w:jc w:val="center"/>
            </w:pPr>
            <w:r>
              <w:rPr>
                <w:i/>
              </w:rPr>
              <w:t>64.5</w:t>
            </w:r>
            <w:r w:rsidR="0019762D">
              <w:rPr>
                <w:i/>
              </w:rPr>
              <w:t xml:space="preserve"> Gy</w:t>
            </w:r>
            <w:r w:rsidR="0019762D">
              <w:t xml:space="preserve"> – Primary tumor</w:t>
            </w:r>
            <w:r>
              <w:t xml:space="preserve"> and left neck</w:t>
            </w:r>
            <w:r w:rsidR="0092409C">
              <w:t xml:space="preserve"> levels II-IV</w:t>
            </w:r>
          </w:p>
          <w:p w:rsidR="00A9386C" w:rsidRDefault="00A9386C" w:rsidP="001C1CB8">
            <w:pPr>
              <w:jc w:val="center"/>
            </w:pPr>
            <w:r>
              <w:t>52 Gy – Right neck</w:t>
            </w:r>
            <w:r w:rsidR="0092409C">
              <w:t xml:space="preserve"> levels II-IV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t>30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T4N2b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91502A">
              <w:t xml:space="preserve"> and enlarged LNs left levels IB-II</w:t>
            </w:r>
          </w:p>
          <w:p w:rsidR="0091502A" w:rsidRPr="0091502A" w:rsidRDefault="0091502A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Remainder of left neck and right neck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T1N2b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E36650">
              <w:t xml:space="preserve"> and enlarged LNs left levels II-III and retrostyloid space</w:t>
            </w:r>
          </w:p>
          <w:p w:rsidR="00E36650" w:rsidRPr="00E36650" w:rsidRDefault="00E36650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Remainder of left neck and right neck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T2N3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FD4DBC">
              <w:t xml:space="preserve"> and enlarged LNs throughout bilateral neck levels II-IV</w:t>
            </w:r>
          </w:p>
          <w:p w:rsidR="00FD4DBC" w:rsidRDefault="00FD4DBC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Bilateral neck levels Ib-IV and retrostlyoid space outside of boost region</w:t>
            </w:r>
          </w:p>
          <w:p w:rsidR="00FD4DBC" w:rsidRPr="00FD4DBC" w:rsidRDefault="00FD4DBC" w:rsidP="001C1CB8">
            <w:pPr>
              <w:jc w:val="center"/>
            </w:pPr>
            <w:r>
              <w:rPr>
                <w:i/>
              </w:rPr>
              <w:t>52 Gy</w:t>
            </w:r>
            <w:r>
              <w:t xml:space="preserve"> – Low neck and upper mediastinum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T2N2a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CD7B77">
              <w:t xml:space="preserve"> and enlarged LN within left level II</w:t>
            </w:r>
          </w:p>
          <w:p w:rsidR="00CD7B77" w:rsidRDefault="00CD7B77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Remainder of left levels II-III and right level III</w:t>
            </w:r>
          </w:p>
          <w:p w:rsidR="00CD7B77" w:rsidRPr="00CD7B77" w:rsidRDefault="00CD7B77" w:rsidP="001C1CB8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Remainder of bilateral necks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T4N2b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CD7B77">
              <w:t xml:space="preserve"> and enlarged LNs within left level II</w:t>
            </w:r>
          </w:p>
          <w:p w:rsidR="00CD7B77" w:rsidRPr="00CD7B77" w:rsidRDefault="00CD7B77" w:rsidP="001C1CB8">
            <w:pPr>
              <w:jc w:val="center"/>
            </w:pPr>
            <w:r>
              <w:rPr>
                <w:i/>
              </w:rPr>
              <w:lastRenderedPageBreak/>
              <w:t>56 Gy</w:t>
            </w:r>
            <w:r>
              <w:t xml:space="preserve"> – Remainder of left neck outside of boost region and right neck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lastRenderedPageBreak/>
              <w:t>35</w:t>
            </w:r>
          </w:p>
        </w:tc>
      </w:tr>
      <w:tr w:rsidR="009249AD" w:rsidTr="009E572B">
        <w:tc>
          <w:tcPr>
            <w:tcW w:w="965" w:type="dxa"/>
            <w:vAlign w:val="center"/>
          </w:tcPr>
          <w:p w:rsidR="009249AD" w:rsidRDefault="009249AD" w:rsidP="006D5965">
            <w:pPr>
              <w:jc w:val="center"/>
            </w:pPr>
            <w: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T4N2c</w:t>
            </w:r>
          </w:p>
        </w:tc>
        <w:tc>
          <w:tcPr>
            <w:tcW w:w="9447" w:type="dxa"/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AA1450">
              <w:t xml:space="preserve"> and enlarged LNs within bilateral level II</w:t>
            </w:r>
          </w:p>
          <w:p w:rsidR="00AA1450" w:rsidRPr="00AA1450" w:rsidRDefault="00AA1450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Bilateral neck levels IB-IV not included in boost volume</w:t>
            </w:r>
          </w:p>
        </w:tc>
        <w:tc>
          <w:tcPr>
            <w:tcW w:w="1440" w:type="dxa"/>
            <w:vAlign w:val="center"/>
          </w:tcPr>
          <w:p w:rsidR="009249AD" w:rsidRDefault="00D470C9" w:rsidP="006D5965">
            <w:pPr>
              <w:jc w:val="center"/>
            </w:pPr>
            <w:r>
              <w:t>35</w:t>
            </w:r>
          </w:p>
        </w:tc>
      </w:tr>
      <w:tr w:rsidR="009249AD" w:rsidTr="009E572B"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9249AD" w:rsidRDefault="009249AD" w:rsidP="006D5965">
            <w:pPr>
              <w:jc w:val="center"/>
            </w:pPr>
            <w: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9AD" w:rsidRDefault="009249AD" w:rsidP="00856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T4N2b</w:t>
            </w:r>
          </w:p>
        </w:tc>
        <w:tc>
          <w:tcPr>
            <w:tcW w:w="9447" w:type="dxa"/>
            <w:tcBorders>
              <w:bottom w:val="single" w:sz="4" w:space="0" w:color="auto"/>
            </w:tcBorders>
            <w:vAlign w:val="center"/>
          </w:tcPr>
          <w:p w:rsidR="009249AD" w:rsidRDefault="0019762D" w:rsidP="001C1CB8">
            <w:pPr>
              <w:jc w:val="center"/>
            </w:pPr>
            <w:r>
              <w:rPr>
                <w:i/>
              </w:rPr>
              <w:t>70 Gy</w:t>
            </w:r>
            <w:r>
              <w:t xml:space="preserve"> – Primary tumor</w:t>
            </w:r>
            <w:r w:rsidR="00F00C59">
              <w:t xml:space="preserve"> and enlarged LNs within left level II.</w:t>
            </w:r>
          </w:p>
          <w:p w:rsidR="00F00C59" w:rsidRPr="00F00C59" w:rsidRDefault="00F00C59" w:rsidP="001C1CB8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Left levels IB-IV not included in boost volume and right neck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249AD" w:rsidRDefault="00D470C9" w:rsidP="006D5965">
            <w:pPr>
              <w:jc w:val="center"/>
            </w:pPr>
            <w:r>
              <w:t>35</w:t>
            </w:r>
          </w:p>
        </w:tc>
      </w:tr>
      <w:tr w:rsidR="009E572B" w:rsidTr="009E572B">
        <w:tc>
          <w:tcPr>
            <w:tcW w:w="9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572B" w:rsidRDefault="009E572B" w:rsidP="006D5965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572B" w:rsidRDefault="009E572B" w:rsidP="00856E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E572B" w:rsidRPr="009E572B" w:rsidRDefault="009E572B" w:rsidP="001C1CB8">
            <w:pPr>
              <w:jc w:val="center"/>
              <w:rPr>
                <w:b/>
              </w:rPr>
            </w:pPr>
            <w:r>
              <w:rPr>
                <w:b/>
              </w:rPr>
              <w:t>Nasopharyngeal Carcinoma Cases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E572B" w:rsidRDefault="009E572B" w:rsidP="006D5965">
            <w:pPr>
              <w:jc w:val="center"/>
            </w:pPr>
          </w:p>
        </w:tc>
      </w:tr>
      <w:tr w:rsidR="009249AD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9249AD" w:rsidRDefault="009249AD" w:rsidP="006D5965">
            <w:pPr>
              <w:jc w:val="center"/>
            </w:pPr>
            <w: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D" w:rsidRDefault="009249AD" w:rsidP="00A530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T2N3a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9249AD" w:rsidRDefault="00E53600" w:rsidP="001C1CB8">
            <w:pPr>
              <w:jc w:val="center"/>
            </w:pPr>
            <w:r>
              <w:rPr>
                <w:i/>
              </w:rPr>
              <w:t>69.93 Gy</w:t>
            </w:r>
            <w:r>
              <w:t xml:space="preserve"> – Primary tumor and extensive bilateral adenopathy</w:t>
            </w:r>
            <w:r w:rsidR="00F043EA">
              <w:t xml:space="preserve"> throughout bilateral retropharyngeal space, bilateral levels IB-III, and left level IV</w:t>
            </w:r>
          </w:p>
          <w:p w:rsidR="00E53600" w:rsidRPr="00E53600" w:rsidRDefault="00E53600" w:rsidP="0011385A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 </w:t>
            </w:r>
            <w:r w:rsidR="00E41CE9">
              <w:t xml:space="preserve">Elective </w:t>
            </w:r>
            <w:r w:rsidR="0011385A">
              <w:t>base of skull and r</w:t>
            </w:r>
            <w:r>
              <w:t>ight supraclavicular fossa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249AD" w:rsidRDefault="00A5303F" w:rsidP="006D5965">
            <w:pPr>
              <w:jc w:val="center"/>
            </w:pPr>
            <w:r>
              <w:t>33</w:t>
            </w:r>
          </w:p>
        </w:tc>
      </w:tr>
      <w:tr w:rsidR="009249AD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9249AD" w:rsidRDefault="009249AD" w:rsidP="006D5965">
            <w:pPr>
              <w:jc w:val="center"/>
            </w:pPr>
            <w:r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D" w:rsidRDefault="009249AD" w:rsidP="00A530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T2N1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9249AD" w:rsidRDefault="004E3850" w:rsidP="001C1CB8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AC2AC1">
              <w:t xml:space="preserve"> and enlarged LN</w:t>
            </w:r>
            <w:r w:rsidR="0037093B">
              <w:t>s within bilateral</w:t>
            </w:r>
            <w:r w:rsidR="00AC2AC1">
              <w:t xml:space="preserve"> level II</w:t>
            </w:r>
          </w:p>
          <w:p w:rsidR="00AC2AC1" w:rsidRDefault="00AC2AC1" w:rsidP="00BB4041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</w:t>
            </w:r>
            <w:r w:rsidR="00E41CE9">
              <w:t xml:space="preserve"> Elective </w:t>
            </w:r>
            <w:r>
              <w:t xml:space="preserve">base of skull and </w:t>
            </w:r>
            <w:r w:rsidR="00BB4041">
              <w:t>bilateral neck levels IB-III not included in boost volume</w:t>
            </w:r>
          </w:p>
          <w:p w:rsidR="00BB4041" w:rsidRPr="00BB4041" w:rsidRDefault="00BB4041" w:rsidP="00BB4041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249AD" w:rsidRDefault="004E3850" w:rsidP="006D5965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T4N2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37093B" w:rsidRDefault="0037093B" w:rsidP="0037093B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 and enlarged LN within left level II</w:t>
            </w:r>
          </w:p>
          <w:p w:rsidR="004E3850" w:rsidRPr="004E3850" w:rsidRDefault="0037093B" w:rsidP="0037093B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</w:t>
            </w:r>
            <w:r w:rsidR="00E41CE9">
              <w:t xml:space="preserve"> Elective </w:t>
            </w:r>
            <w:r>
              <w:t>base of skull and bilateral neck not included in boost volume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T4N2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11385A">
              <w:t xml:space="preserve"> and enlarged LNs within right level II and left levels II-III</w:t>
            </w:r>
          </w:p>
          <w:p w:rsidR="00024A58" w:rsidRPr="00024A58" w:rsidRDefault="00024A58" w:rsidP="002B6B59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</w:t>
            </w:r>
            <w:r w:rsidR="00E41CE9">
              <w:t xml:space="preserve"> Elective </w:t>
            </w:r>
            <w:r>
              <w:t xml:space="preserve">base of skull and bilateral neck </w:t>
            </w:r>
            <w:r w:rsidR="002B6B59">
              <w:t>all levels not included in boost volume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T3N2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590827">
              <w:t xml:space="preserve"> and bilateral enlarged level II LNs</w:t>
            </w:r>
          </w:p>
          <w:p w:rsidR="00590827" w:rsidRDefault="00590827" w:rsidP="00590827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 Elective base of skull and </w:t>
            </w:r>
            <w:r w:rsidR="000643D5">
              <w:t>bilateral neck levels IB-IV</w:t>
            </w:r>
            <w:r>
              <w:t xml:space="preserve"> not included in boost volume</w:t>
            </w:r>
          </w:p>
          <w:p w:rsidR="00590827" w:rsidRPr="004E3850" w:rsidRDefault="00590827" w:rsidP="004E3850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T4N2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E27CF1">
              <w:t xml:space="preserve"> and enlarged LNs within right level II-III and left level II</w:t>
            </w:r>
          </w:p>
          <w:p w:rsidR="00EC5105" w:rsidRDefault="00EC5105" w:rsidP="004E3850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 Elective base of skull, bilateral neck levels not included in boost volume</w:t>
            </w:r>
          </w:p>
          <w:p w:rsidR="00EC5105" w:rsidRPr="00EC5105" w:rsidRDefault="00EC5105" w:rsidP="004E3850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T4N3a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CC0C3B">
              <w:t xml:space="preserve"> and enlarged LNs within bilateral levels II-III</w:t>
            </w:r>
          </w:p>
          <w:p w:rsidR="00CC0C3B" w:rsidRDefault="00CC0C3B" w:rsidP="004E3850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 Elective base of skull, bilateral levels IB</w:t>
            </w:r>
            <w:r w:rsidR="000643D5">
              <w:t xml:space="preserve"> and IV</w:t>
            </w:r>
          </w:p>
          <w:p w:rsidR="00CC0C3B" w:rsidRPr="00CC0C3B" w:rsidRDefault="00CC0C3B" w:rsidP="004E3850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T4N2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E41CE9">
              <w:t xml:space="preserve"> and enlarged LNs within left level II</w:t>
            </w:r>
          </w:p>
          <w:p w:rsidR="00E41CE9" w:rsidRDefault="00E41CE9" w:rsidP="004E3850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</w:t>
            </w:r>
            <w:r w:rsidR="006E30AC">
              <w:t xml:space="preserve"> Elective base of skull and bilateral levels IB-III not included in boost volume</w:t>
            </w:r>
          </w:p>
          <w:p w:rsidR="006E30AC" w:rsidRPr="00E41CE9" w:rsidRDefault="006E30AC" w:rsidP="004E3850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T3N1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7F75F2" w:rsidRDefault="006E30AC" w:rsidP="007F75F2">
            <w:pPr>
              <w:jc w:val="center"/>
            </w:pPr>
            <w:r>
              <w:rPr>
                <w:i/>
              </w:rPr>
              <w:t>70</w:t>
            </w:r>
            <w:r w:rsidR="004E3850">
              <w:rPr>
                <w:i/>
              </w:rPr>
              <w:t xml:space="preserve"> Gy</w:t>
            </w:r>
            <w:r w:rsidR="004E3850">
              <w:t xml:space="preserve"> – </w:t>
            </w:r>
            <w:r w:rsidR="007F75F2">
              <w:t>Primary tumor and single enlarged LN within left level II</w:t>
            </w:r>
          </w:p>
          <w:p w:rsidR="004E3850" w:rsidRPr="00A84C62" w:rsidRDefault="00A84C62" w:rsidP="004E3850">
            <w:pPr>
              <w:jc w:val="center"/>
            </w:pPr>
            <w:r>
              <w:rPr>
                <w:i/>
              </w:rPr>
              <w:t>56 Gy</w:t>
            </w:r>
            <w:r>
              <w:t xml:space="preserve"> – Elective base of skull and bilateral neck</w:t>
            </w:r>
            <w:r w:rsidR="000643D5">
              <w:t xml:space="preserve"> levels IB-V</w:t>
            </w:r>
            <w:r>
              <w:t xml:space="preserve"> not included in boost volume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6E30AC" w:rsidP="004E3850">
            <w:pPr>
              <w:jc w:val="center"/>
            </w:pPr>
            <w:r>
              <w:t>35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T2N1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E829CD">
              <w:t xml:space="preserve"> and single right level II enlarged LN</w:t>
            </w:r>
          </w:p>
          <w:p w:rsidR="00E829CD" w:rsidRDefault="00E829CD" w:rsidP="004E3850">
            <w:pPr>
              <w:jc w:val="center"/>
            </w:pPr>
            <w:r>
              <w:rPr>
                <w:i/>
              </w:rPr>
              <w:t>56 Gy</w:t>
            </w:r>
            <w:r>
              <w:t xml:space="preserve"> - Elective base of skull and bilateral levels IB-III not included in boost volume</w:t>
            </w:r>
          </w:p>
          <w:p w:rsidR="00E829CD" w:rsidRPr="00E829CD" w:rsidRDefault="00E829CD" w:rsidP="004E3850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T1N2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077BCD">
              <w:t xml:space="preserve"> and enlarged LNs within bilateral level II</w:t>
            </w:r>
          </w:p>
          <w:p w:rsidR="00077BCD" w:rsidRDefault="00077BCD" w:rsidP="00077BCD">
            <w:pPr>
              <w:jc w:val="center"/>
            </w:pPr>
            <w:r>
              <w:rPr>
                <w:i/>
              </w:rPr>
              <w:lastRenderedPageBreak/>
              <w:t>59.4 Gy</w:t>
            </w:r>
            <w:r>
              <w:t xml:space="preserve"> – Elective base of skull and bilateral levels IB-III not included in boost volume</w:t>
            </w:r>
          </w:p>
          <w:p w:rsidR="00077BCD" w:rsidRPr="00B72099" w:rsidRDefault="00B72099" w:rsidP="004E3850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lastRenderedPageBreak/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5A0F0A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T4N1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BE04C7" w:rsidP="004E3850">
            <w:pPr>
              <w:jc w:val="center"/>
            </w:pPr>
            <w:r>
              <w:rPr>
                <w:i/>
              </w:rPr>
              <w:t>70.95</w:t>
            </w:r>
            <w:r w:rsidR="004E3850">
              <w:rPr>
                <w:i/>
              </w:rPr>
              <w:t xml:space="preserve"> Gy</w:t>
            </w:r>
            <w:r w:rsidR="004E3850">
              <w:t xml:space="preserve"> – Primary tumor</w:t>
            </w:r>
            <w:r w:rsidR="005A0F0A">
              <w:t xml:space="preserve"> and enlarged retropharyngeal LN</w:t>
            </w:r>
          </w:p>
          <w:p w:rsidR="005A0F0A" w:rsidRDefault="005A0F0A" w:rsidP="005A0F0A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 Elective base of skull and bilateral levels IB-III not included in boost volume</w:t>
            </w:r>
          </w:p>
          <w:p w:rsidR="005A0F0A" w:rsidRPr="004E3850" w:rsidRDefault="005A0F0A" w:rsidP="005A0F0A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645E8D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T1N1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442D25">
              <w:t xml:space="preserve"> and enlarged LNs within right levels II-III</w:t>
            </w:r>
          </w:p>
          <w:p w:rsidR="00442D25" w:rsidRDefault="00442D25" w:rsidP="00442D25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 Elective base of skull and bilateral levels IB-III not included in boost volume</w:t>
            </w:r>
          </w:p>
          <w:p w:rsidR="00442D25" w:rsidRPr="004E3850" w:rsidRDefault="00442D25" w:rsidP="00442D25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1D7F42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T2N0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</w:p>
          <w:p w:rsidR="00D90523" w:rsidRDefault="00D90523" w:rsidP="004E3850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 Elective base of skull and bilateral levels IB-III</w:t>
            </w:r>
          </w:p>
          <w:p w:rsidR="00D90523" w:rsidRPr="00D90523" w:rsidRDefault="00D90523" w:rsidP="004E3850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  <w:tr w:rsidR="004E3850" w:rsidTr="009E572B"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50" w:rsidRDefault="004E3850" w:rsidP="004E38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T3N1</w:t>
            </w:r>
          </w:p>
        </w:tc>
        <w:tc>
          <w:tcPr>
            <w:tcW w:w="9447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rPr>
                <w:i/>
              </w:rPr>
              <w:t>69.96 Gy</w:t>
            </w:r>
            <w:r>
              <w:t xml:space="preserve"> – Primary tumor</w:t>
            </w:r>
            <w:r w:rsidR="00BA1110">
              <w:t xml:space="preserve"> and enlarged LNs within right levels II-III and left level II</w:t>
            </w:r>
          </w:p>
          <w:p w:rsidR="00BA1110" w:rsidRDefault="00BA1110" w:rsidP="00BA1110">
            <w:pPr>
              <w:jc w:val="center"/>
            </w:pPr>
            <w:r>
              <w:rPr>
                <w:i/>
              </w:rPr>
              <w:t>59.4 Gy</w:t>
            </w:r>
            <w:r>
              <w:t xml:space="preserve"> – Elective base of skull and bilateral levels IB-III not included in boost volume</w:t>
            </w:r>
          </w:p>
          <w:p w:rsidR="00BA1110" w:rsidRPr="00BA1110" w:rsidRDefault="00BA1110" w:rsidP="00BA1110">
            <w:pPr>
              <w:jc w:val="center"/>
            </w:pPr>
            <w:r>
              <w:rPr>
                <w:i/>
              </w:rPr>
              <w:t>54 Gy</w:t>
            </w:r>
            <w:r>
              <w:t xml:space="preserve"> – Bilateral low neck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E3850" w:rsidRDefault="004E3850" w:rsidP="004E3850">
            <w:pPr>
              <w:jc w:val="center"/>
            </w:pPr>
            <w:r>
              <w:t>33</w:t>
            </w:r>
          </w:p>
        </w:tc>
      </w:tr>
    </w:tbl>
    <w:p w:rsidR="001B29EA" w:rsidRDefault="00297342"/>
    <w:sectPr w:rsidR="001B29EA" w:rsidSect="00B37D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6"/>
    <w:rsid w:val="00024A58"/>
    <w:rsid w:val="000536D3"/>
    <w:rsid w:val="000643D5"/>
    <w:rsid w:val="00077BCD"/>
    <w:rsid w:val="00083AA7"/>
    <w:rsid w:val="00086FC2"/>
    <w:rsid w:val="000A0A97"/>
    <w:rsid w:val="000B25E5"/>
    <w:rsid w:val="0011385A"/>
    <w:rsid w:val="001636A9"/>
    <w:rsid w:val="0019762D"/>
    <w:rsid w:val="001C1CB8"/>
    <w:rsid w:val="001C7059"/>
    <w:rsid w:val="001D7F42"/>
    <w:rsid w:val="00274450"/>
    <w:rsid w:val="00297342"/>
    <w:rsid w:val="002B6B59"/>
    <w:rsid w:val="00322B6E"/>
    <w:rsid w:val="0037093B"/>
    <w:rsid w:val="00442D25"/>
    <w:rsid w:val="004E3850"/>
    <w:rsid w:val="00526AF3"/>
    <w:rsid w:val="00546606"/>
    <w:rsid w:val="00590827"/>
    <w:rsid w:val="005A0F0A"/>
    <w:rsid w:val="005D1884"/>
    <w:rsid w:val="00615BFE"/>
    <w:rsid w:val="00641947"/>
    <w:rsid w:val="00645E8D"/>
    <w:rsid w:val="0065011A"/>
    <w:rsid w:val="00690AE1"/>
    <w:rsid w:val="006D5965"/>
    <w:rsid w:val="006E30AC"/>
    <w:rsid w:val="007D78D8"/>
    <w:rsid w:val="007F75F2"/>
    <w:rsid w:val="008136B8"/>
    <w:rsid w:val="00856EDC"/>
    <w:rsid w:val="0091502A"/>
    <w:rsid w:val="0092409C"/>
    <w:rsid w:val="009249AD"/>
    <w:rsid w:val="009E572B"/>
    <w:rsid w:val="00A5303F"/>
    <w:rsid w:val="00A81D70"/>
    <w:rsid w:val="00A84C62"/>
    <w:rsid w:val="00A9386C"/>
    <w:rsid w:val="00AA1450"/>
    <w:rsid w:val="00AC2AC1"/>
    <w:rsid w:val="00B37D85"/>
    <w:rsid w:val="00B72099"/>
    <w:rsid w:val="00BA1110"/>
    <w:rsid w:val="00BB4041"/>
    <w:rsid w:val="00BE04C7"/>
    <w:rsid w:val="00C51316"/>
    <w:rsid w:val="00C82242"/>
    <w:rsid w:val="00CC0C3B"/>
    <w:rsid w:val="00CD7B77"/>
    <w:rsid w:val="00D05BC0"/>
    <w:rsid w:val="00D470C9"/>
    <w:rsid w:val="00D52ACC"/>
    <w:rsid w:val="00D733FC"/>
    <w:rsid w:val="00D90523"/>
    <w:rsid w:val="00DD20FC"/>
    <w:rsid w:val="00E205C8"/>
    <w:rsid w:val="00E27CF1"/>
    <w:rsid w:val="00E32D53"/>
    <w:rsid w:val="00E36650"/>
    <w:rsid w:val="00E41CE9"/>
    <w:rsid w:val="00E53600"/>
    <w:rsid w:val="00E829CD"/>
    <w:rsid w:val="00E83AFE"/>
    <w:rsid w:val="00EC5105"/>
    <w:rsid w:val="00F00C59"/>
    <w:rsid w:val="00F043EA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57578-2E80-449D-82E9-08CB3178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McDonald</dc:creator>
  <cp:keywords/>
  <dc:description/>
  <cp:lastModifiedBy>Laxmi S. Dharmapuri</cp:lastModifiedBy>
  <cp:revision>2</cp:revision>
  <dcterms:created xsi:type="dcterms:W3CDTF">2018-07-25T10:24:00Z</dcterms:created>
  <dcterms:modified xsi:type="dcterms:W3CDTF">2018-07-25T10:24:00Z</dcterms:modified>
</cp:coreProperties>
</file>