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8EC" w:rsidRDefault="00FD68EC" w:rsidP="00FD68EC">
      <w:pPr>
        <w:jc w:val="center"/>
        <w:rPr>
          <w:lang w:val="en-US"/>
        </w:rPr>
      </w:pPr>
      <w:r>
        <w:rPr>
          <w:lang w:val="en-US"/>
        </w:rPr>
        <w:t>SUPPORTING INFORMATION</w:t>
      </w:r>
    </w:p>
    <w:p w:rsidR="00FD68EC" w:rsidRPr="004628BB" w:rsidRDefault="00FD68EC" w:rsidP="00FD68EC">
      <w:pPr>
        <w:rPr>
          <w:lang w:val="en-US"/>
        </w:rPr>
      </w:pPr>
      <w:r>
        <w:rPr>
          <w:sz w:val="32"/>
          <w:lang w:val="en-US"/>
        </w:rPr>
        <w:t>Biod</w:t>
      </w:r>
      <w:r w:rsidRPr="00F161F9">
        <w:rPr>
          <w:sz w:val="32"/>
          <w:lang w:val="en-US"/>
        </w:rPr>
        <w:t xml:space="preserve">istribution </w:t>
      </w:r>
      <w:r>
        <w:rPr>
          <w:sz w:val="32"/>
          <w:lang w:val="en-US"/>
        </w:rPr>
        <w:t xml:space="preserve">and biocompatibility </w:t>
      </w:r>
      <w:r w:rsidRPr="00F161F9">
        <w:rPr>
          <w:sz w:val="32"/>
          <w:lang w:val="en-US"/>
        </w:rPr>
        <w:t xml:space="preserve">of </w:t>
      </w:r>
      <w:r>
        <w:rPr>
          <w:sz w:val="32"/>
          <w:lang w:val="en-US"/>
        </w:rPr>
        <w:t>p</w:t>
      </w:r>
      <w:r w:rsidRPr="00F161F9">
        <w:rPr>
          <w:sz w:val="32"/>
          <w:lang w:val="en-US"/>
        </w:rPr>
        <w:t xml:space="preserve">assion fruit-like </w:t>
      </w:r>
      <w:r>
        <w:rPr>
          <w:sz w:val="32"/>
          <w:lang w:val="en-US"/>
        </w:rPr>
        <w:t>n</w:t>
      </w:r>
      <w:r w:rsidRPr="00F161F9">
        <w:rPr>
          <w:sz w:val="32"/>
          <w:lang w:val="en-US"/>
        </w:rPr>
        <w:t>ano-</w:t>
      </w:r>
      <w:r>
        <w:rPr>
          <w:sz w:val="32"/>
          <w:lang w:val="en-US"/>
        </w:rPr>
        <w:t>a</w:t>
      </w:r>
      <w:r w:rsidRPr="00F161F9">
        <w:rPr>
          <w:sz w:val="32"/>
          <w:lang w:val="en-US"/>
        </w:rPr>
        <w:t xml:space="preserve">rchitectures in </w:t>
      </w:r>
      <w:r>
        <w:rPr>
          <w:sz w:val="32"/>
          <w:lang w:val="en-US"/>
        </w:rPr>
        <w:t>zebrafish</w:t>
      </w:r>
      <w:r w:rsidRPr="004628BB">
        <w:rPr>
          <w:lang w:val="en-US"/>
        </w:rPr>
        <w:t xml:space="preserve"> </w:t>
      </w:r>
    </w:p>
    <w:p w:rsidR="00FD68EC" w:rsidRPr="00F161F9" w:rsidRDefault="00FD68EC" w:rsidP="00FD68EC">
      <w:pPr>
        <w:rPr>
          <w:sz w:val="32"/>
          <w:lang w:val="en-US"/>
        </w:rPr>
      </w:pPr>
      <w:bookmarkStart w:id="0" w:name="_GoBack"/>
      <w:bookmarkEnd w:id="0"/>
    </w:p>
    <w:p w:rsidR="00FD68EC" w:rsidRDefault="00FD68EC" w:rsidP="00FD68EC">
      <w:pPr>
        <w:jc w:val="center"/>
        <w:rPr>
          <w:lang w:val="en-US"/>
        </w:rPr>
      </w:pPr>
    </w:p>
    <w:p w:rsidR="00FD68EC" w:rsidRDefault="00FD68EC" w:rsidP="00FD68EC">
      <w:pPr>
        <w:jc w:val="center"/>
        <w:rPr>
          <w:lang w:val="en-US"/>
        </w:rPr>
      </w:pPr>
    </w:p>
    <w:p w:rsidR="00FD68EC" w:rsidRDefault="00FD68EC" w:rsidP="00FD68EC">
      <w:pPr>
        <w:rPr>
          <w:lang w:val="en-US"/>
        </w:rPr>
      </w:pPr>
      <w:r>
        <w:rPr>
          <w:lang w:val="en-US"/>
        </w:rPr>
        <w:br w:type="page"/>
      </w:r>
    </w:p>
    <w:p w:rsidR="00FD68EC" w:rsidRDefault="00FD68EC" w:rsidP="00FD68EC">
      <w:pPr>
        <w:rPr>
          <w:lang w:val="en-US"/>
        </w:rPr>
      </w:pPr>
      <w:r>
        <w:rPr>
          <w:lang w:val="en-US"/>
        </w:rPr>
        <w:lastRenderedPageBreak/>
        <w:t>S1</w:t>
      </w:r>
    </w:p>
    <w:p w:rsidR="00FD68EC" w:rsidRDefault="00FD68EC" w:rsidP="00FD68EC">
      <w:pPr>
        <w:rPr>
          <w:lang w:val="en-US"/>
        </w:rPr>
      </w:pPr>
      <w:r w:rsidRPr="00BD5E41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4D0FFA8" wp14:editId="60EC8142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2243455" cy="2548255"/>
            <wp:effectExtent l="0" t="0" r="4445" b="4445"/>
            <wp:wrapTopAndBottom/>
            <wp:docPr id="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Pr="00DC3218" w:rsidRDefault="00FD68EC" w:rsidP="00FD68EC">
      <w:pPr>
        <w:jc w:val="both"/>
        <w:rPr>
          <w:lang w:val="en-US"/>
        </w:rPr>
      </w:pPr>
      <w:r>
        <w:rPr>
          <w:b/>
          <w:lang w:val="en-US"/>
        </w:rPr>
        <w:t xml:space="preserve">Figure S1. </w:t>
      </w:r>
      <w:r w:rsidRPr="00DC3218">
        <w:rPr>
          <w:lang w:val="en-US"/>
        </w:rPr>
        <w:t xml:space="preserve">A) General scheme for the production of all-in-one NAs: negatively charged gold USNPs are assembled in aggregates employing dye-modified poly(L-lysine) (black line). The dye (blue clouds) is AlexaFluor647. The aggregates are </w:t>
      </w:r>
      <w:r>
        <w:rPr>
          <w:lang w:val="en-US"/>
        </w:rPr>
        <w:t xml:space="preserve">employed for the formation of </w:t>
      </w:r>
      <w:r w:rsidRPr="00DC3218">
        <w:rPr>
          <w:lang w:val="en-US"/>
        </w:rPr>
        <w:t xml:space="preserve">hollow silica </w:t>
      </w:r>
      <w:r>
        <w:rPr>
          <w:lang w:val="en-US"/>
        </w:rPr>
        <w:t>nanocapsules</w:t>
      </w:r>
      <w:r w:rsidRPr="00DC3218">
        <w:rPr>
          <w:lang w:val="en-US"/>
        </w:rPr>
        <w:t xml:space="preserve"> </w:t>
      </w:r>
      <w:r>
        <w:rPr>
          <w:lang w:val="en-US"/>
        </w:rPr>
        <w:t xml:space="preserve">by </w:t>
      </w:r>
      <w:r w:rsidRPr="00DC3218">
        <w:rPr>
          <w:lang w:val="en-US"/>
        </w:rPr>
        <w:t xml:space="preserve">employing a modified Stöber method. B) UV-vis spectrum in PBS buffer of NAs. </w:t>
      </w:r>
      <w:r w:rsidRPr="00CA78CC">
        <w:rPr>
          <w:lang w:val="en-US"/>
        </w:rPr>
        <w:t>C)</w:t>
      </w:r>
      <w:r>
        <w:rPr>
          <w:lang w:val="en-US"/>
        </w:rPr>
        <w:t xml:space="preserve"> </w:t>
      </w:r>
      <w:r w:rsidRPr="00DC3218">
        <w:rPr>
          <w:lang w:val="en-US"/>
        </w:rPr>
        <w:t>typical TEM image of NAs. Scale</w:t>
      </w:r>
      <w:r>
        <w:rPr>
          <w:lang w:val="en-US"/>
        </w:rPr>
        <w:t xml:space="preserve"> </w:t>
      </w:r>
      <w:r w:rsidRPr="00DC3218">
        <w:rPr>
          <w:lang w:val="en-US"/>
        </w:rPr>
        <w:t>bar 25 nm.</w:t>
      </w: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C27A7C7" wp14:editId="485C5F39">
            <wp:simplePos x="0" y="0"/>
            <wp:positionH relativeFrom="column">
              <wp:posOffset>4242435</wp:posOffset>
            </wp:positionH>
            <wp:positionV relativeFrom="paragraph">
              <wp:posOffset>358140</wp:posOffset>
            </wp:positionV>
            <wp:extent cx="2121535" cy="1715770"/>
            <wp:effectExtent l="0" t="0" r="0" b="0"/>
            <wp:wrapTopAndBottom/>
            <wp:docPr id="1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2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ABDF722" wp14:editId="04BE9CA3">
            <wp:simplePos x="0" y="0"/>
            <wp:positionH relativeFrom="column">
              <wp:posOffset>2077720</wp:posOffset>
            </wp:positionH>
            <wp:positionV relativeFrom="paragraph">
              <wp:posOffset>358140</wp:posOffset>
            </wp:positionV>
            <wp:extent cx="2118360" cy="1715770"/>
            <wp:effectExtent l="0" t="0" r="0" b="0"/>
            <wp:wrapTopAndBottom/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2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S2</w:t>
      </w:r>
    </w:p>
    <w:p w:rsidR="00FD68EC" w:rsidRDefault="00FD68EC" w:rsidP="00FD68E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F8BBF0E" wp14:editId="4F2D4B82">
            <wp:simplePos x="0" y="0"/>
            <wp:positionH relativeFrom="column">
              <wp:posOffset>-1270</wp:posOffset>
            </wp:positionH>
            <wp:positionV relativeFrom="paragraph">
              <wp:posOffset>187960</wp:posOffset>
            </wp:positionV>
            <wp:extent cx="2092325" cy="1699895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8EC" w:rsidRPr="00DC3218" w:rsidRDefault="00FD68EC" w:rsidP="00FD68EC">
      <w:pPr>
        <w:rPr>
          <w:lang w:val="en-US"/>
        </w:rPr>
      </w:pPr>
      <w:r>
        <w:rPr>
          <w:b/>
          <w:lang w:val="en-US"/>
        </w:rPr>
        <w:t xml:space="preserve">Figure S2. </w:t>
      </w:r>
      <w:r w:rsidRPr="00DC3218">
        <w:rPr>
          <w:lang w:val="en-US"/>
        </w:rPr>
        <w:t xml:space="preserve">Size distribution histograms of gold </w:t>
      </w:r>
      <w:r>
        <w:rPr>
          <w:lang w:val="en-US"/>
        </w:rPr>
        <w:t xml:space="preserve">USNPs (left), NAs (center), and NAs shell </w:t>
      </w:r>
      <w:r w:rsidRPr="00FA1596">
        <w:rPr>
          <w:lang w:val="en-US"/>
        </w:rPr>
        <w:t>thickness</w:t>
      </w:r>
      <w:r>
        <w:rPr>
          <w:lang w:val="en-US"/>
        </w:rPr>
        <w:t xml:space="preserve"> (right) </w:t>
      </w:r>
      <w:r w:rsidRPr="00DC3218">
        <w:rPr>
          <w:lang w:val="en-US"/>
        </w:rPr>
        <w:t>made on diameter measurements of at least 100 nanoparticles observed by TEM.</w:t>
      </w:r>
    </w:p>
    <w:p w:rsidR="00FD68EC" w:rsidRPr="00337036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FD68EC" w:rsidRDefault="00FD68EC" w:rsidP="00FD68EC">
      <w:pPr>
        <w:tabs>
          <w:tab w:val="left" w:pos="3200"/>
        </w:tabs>
        <w:rPr>
          <w:lang w:val="en-US"/>
        </w:rPr>
      </w:pPr>
      <w:r>
        <w:rPr>
          <w:lang w:val="en-US"/>
        </w:rPr>
        <w:tab/>
      </w:r>
    </w:p>
    <w:p w:rsidR="00FD68EC" w:rsidRDefault="00FD68EC" w:rsidP="00FD68EC">
      <w:pPr>
        <w:tabs>
          <w:tab w:val="left" w:pos="3200"/>
        </w:tabs>
        <w:rPr>
          <w:lang w:val="en-US"/>
        </w:rPr>
      </w:pPr>
    </w:p>
    <w:p w:rsidR="00FD68EC" w:rsidRDefault="00FD68EC" w:rsidP="00FD68EC">
      <w:pPr>
        <w:tabs>
          <w:tab w:val="left" w:pos="3200"/>
        </w:tabs>
        <w:rPr>
          <w:lang w:val="en-US"/>
        </w:rPr>
      </w:pPr>
    </w:p>
    <w:p w:rsidR="00FD68EC" w:rsidRDefault="00FD68EC" w:rsidP="00FD68EC">
      <w:pPr>
        <w:tabs>
          <w:tab w:val="left" w:pos="3200"/>
        </w:tabs>
        <w:rPr>
          <w:lang w:val="en-US"/>
        </w:rPr>
      </w:pPr>
    </w:p>
    <w:p w:rsidR="00FD68EC" w:rsidRDefault="00FD68EC" w:rsidP="00FD68EC">
      <w:pPr>
        <w:tabs>
          <w:tab w:val="left" w:pos="3200"/>
        </w:tabs>
        <w:rPr>
          <w:lang w:val="en-US"/>
        </w:rPr>
      </w:pPr>
    </w:p>
    <w:p w:rsidR="00FD68EC" w:rsidRDefault="00FD68EC" w:rsidP="00FD68EC">
      <w:pPr>
        <w:tabs>
          <w:tab w:val="left" w:pos="3200"/>
        </w:tabs>
        <w:rPr>
          <w:lang w:val="en-US"/>
        </w:rPr>
      </w:pPr>
    </w:p>
    <w:p w:rsidR="00FD68EC" w:rsidRDefault="00FD68EC" w:rsidP="00FD68EC">
      <w:pPr>
        <w:rPr>
          <w:lang w:val="en-US"/>
        </w:rPr>
      </w:pPr>
      <w:r>
        <w:rPr>
          <w:lang w:val="en-US"/>
        </w:rPr>
        <w:br w:type="page"/>
      </w:r>
    </w:p>
    <w:p w:rsidR="00FD68EC" w:rsidRDefault="00FD68EC" w:rsidP="00FD68EC">
      <w:pPr>
        <w:tabs>
          <w:tab w:val="left" w:pos="3200"/>
        </w:tabs>
        <w:rPr>
          <w:lang w:val="en-US"/>
        </w:rPr>
      </w:pPr>
      <w:r>
        <w:rPr>
          <w:lang w:val="en-US"/>
        </w:rPr>
        <w:lastRenderedPageBreak/>
        <w:t>S3</w:t>
      </w:r>
    </w:p>
    <w:p w:rsidR="00FD68EC" w:rsidRPr="00337036" w:rsidRDefault="00FD68EC" w:rsidP="00FD68EC">
      <w:pPr>
        <w:tabs>
          <w:tab w:val="left" w:pos="320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7B6A8C0" wp14:editId="55747E27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4456176" cy="4809744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8EC" w:rsidRPr="00337036" w:rsidRDefault="00FD68EC" w:rsidP="00FD68EC">
      <w:pPr>
        <w:rPr>
          <w:lang w:val="en-US"/>
        </w:rPr>
      </w:pPr>
    </w:p>
    <w:p w:rsidR="00FD68EC" w:rsidRPr="00DC3218" w:rsidRDefault="00FD68EC" w:rsidP="00FD68EC">
      <w:pPr>
        <w:rPr>
          <w:lang w:val="en-US"/>
        </w:rPr>
      </w:pPr>
      <w:r>
        <w:rPr>
          <w:b/>
          <w:lang w:val="en-US"/>
        </w:rPr>
        <w:t xml:space="preserve">Figure S3. </w:t>
      </w:r>
      <w:r w:rsidRPr="00FA1596">
        <w:rPr>
          <w:lang w:val="en-US"/>
        </w:rPr>
        <w:t>Typical wide</w:t>
      </w:r>
      <w:r>
        <w:rPr>
          <w:lang w:val="en-US"/>
        </w:rPr>
        <w:t>-</w:t>
      </w:r>
      <w:r w:rsidRPr="00FA1596">
        <w:rPr>
          <w:lang w:val="en-US"/>
        </w:rPr>
        <w:t>area TEM ima</w:t>
      </w:r>
      <w:r>
        <w:rPr>
          <w:lang w:val="en-US"/>
        </w:rPr>
        <w:t>ge</w:t>
      </w:r>
      <w:r w:rsidRPr="00FA1596">
        <w:rPr>
          <w:lang w:val="en-US"/>
        </w:rPr>
        <w:t xml:space="preserve"> of </w:t>
      </w:r>
      <w:r>
        <w:rPr>
          <w:lang w:val="en-US"/>
        </w:rPr>
        <w:t>NAs</w:t>
      </w:r>
      <w:r w:rsidRPr="00DC3218">
        <w:rPr>
          <w:lang w:val="en-US"/>
        </w:rPr>
        <w:t>.</w:t>
      </w:r>
    </w:p>
    <w:p w:rsidR="00FD68EC" w:rsidRPr="00337036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</w:p>
    <w:p w:rsidR="00FD68EC" w:rsidRDefault="00FD68EC" w:rsidP="00FD68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18850B" wp14:editId="54B4DFE5">
            <wp:extent cx="4440555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0"/>
                    <a:stretch/>
                  </pic:blipFill>
                  <pic:spPr bwMode="auto">
                    <a:xfrm>
                      <a:off x="0" y="0"/>
                      <a:ext cx="4440936" cy="257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FD68EC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FD68EC" w:rsidRPr="003C797D" w:rsidRDefault="00FD68EC" w:rsidP="00FD68EC">
      <w:pPr>
        <w:jc w:val="both"/>
        <w:rPr>
          <w:lang w:val="en-US"/>
        </w:rPr>
      </w:pPr>
      <w:r>
        <w:rPr>
          <w:b/>
          <w:lang w:val="en-US"/>
        </w:rPr>
        <w:t xml:space="preserve">Figure S4. </w:t>
      </w:r>
      <w:r>
        <w:rPr>
          <w:color w:val="000000"/>
          <w:lang w:val="en-US"/>
        </w:rPr>
        <w:t>D</w:t>
      </w:r>
      <w:r w:rsidRPr="003C797D">
        <w:rPr>
          <w:color w:val="000000"/>
          <w:lang w:val="en-US"/>
        </w:rPr>
        <w:t xml:space="preserve">evelopment </w:t>
      </w:r>
      <w:r>
        <w:rPr>
          <w:color w:val="000000"/>
          <w:lang w:val="en-US"/>
        </w:rPr>
        <w:t>defects</w:t>
      </w:r>
      <w:r w:rsidRPr="003C797D">
        <w:rPr>
          <w:color w:val="000000"/>
          <w:lang w:val="en-US"/>
        </w:rPr>
        <w:t xml:space="preserve"> observed in zebrafish incubated with </w:t>
      </w:r>
      <w:r>
        <w:rPr>
          <w:color w:val="000000"/>
          <w:lang w:val="en-US"/>
        </w:rPr>
        <w:t xml:space="preserve">NAs, affecting </w:t>
      </w:r>
      <w:r w:rsidRPr="003C797D">
        <w:rPr>
          <w:color w:val="000000"/>
          <w:lang w:val="en-US"/>
        </w:rPr>
        <w:t>head</w:t>
      </w:r>
      <w:r>
        <w:rPr>
          <w:color w:val="000000"/>
          <w:lang w:val="en-US"/>
        </w:rPr>
        <w:t xml:space="preserve"> (</w:t>
      </w:r>
      <w:r>
        <w:rPr>
          <w:lang w:val="en-US"/>
        </w:rPr>
        <w:t>A)</w:t>
      </w:r>
      <w:r w:rsidRPr="003C797D">
        <w:rPr>
          <w:color w:val="000000"/>
          <w:lang w:val="en-US"/>
        </w:rPr>
        <w:t>, tail</w:t>
      </w:r>
      <w:r>
        <w:rPr>
          <w:color w:val="000000"/>
          <w:lang w:val="en-US"/>
        </w:rPr>
        <w:t xml:space="preserve"> (B)</w:t>
      </w:r>
      <w:r w:rsidRPr="003C797D">
        <w:rPr>
          <w:color w:val="000000"/>
          <w:lang w:val="en-US"/>
        </w:rPr>
        <w:t>, heart</w:t>
      </w:r>
      <w:r>
        <w:rPr>
          <w:color w:val="000000"/>
          <w:lang w:val="en-US"/>
        </w:rPr>
        <w:t xml:space="preserve"> (C)</w:t>
      </w:r>
      <w:r w:rsidRPr="003C797D">
        <w:rPr>
          <w:color w:val="000000"/>
          <w:lang w:val="en-US"/>
        </w:rPr>
        <w:t xml:space="preserve">, yolk sac </w:t>
      </w:r>
      <w:r w:rsidRPr="003C797D">
        <w:rPr>
          <w:lang w:val="en-US"/>
        </w:rPr>
        <w:t>(</w:t>
      </w:r>
      <w:r>
        <w:rPr>
          <w:lang w:val="en-US"/>
        </w:rPr>
        <w:t>D)</w:t>
      </w:r>
      <w:r w:rsidRPr="003C797D">
        <w:rPr>
          <w:lang w:val="en-US"/>
        </w:rPr>
        <w:t xml:space="preserve">. </w:t>
      </w:r>
      <w:r>
        <w:rPr>
          <w:lang w:val="en-US"/>
        </w:rPr>
        <w:t>Scale bars</w:t>
      </w:r>
      <w:r w:rsidRPr="003C797D">
        <w:rPr>
          <w:lang w:val="en-US"/>
        </w:rPr>
        <w:t>: 1 mm</w:t>
      </w:r>
      <w:r>
        <w:rPr>
          <w:lang w:val="en-US"/>
        </w:rPr>
        <w:t>.</w:t>
      </w:r>
    </w:p>
    <w:p w:rsidR="00FD68EC" w:rsidRPr="00DC3218" w:rsidRDefault="00FD68EC" w:rsidP="00FD68EC">
      <w:pPr>
        <w:rPr>
          <w:lang w:val="en-US"/>
        </w:rPr>
      </w:pPr>
    </w:p>
    <w:p w:rsidR="00FD68EC" w:rsidRPr="00337036" w:rsidRDefault="00FD68EC" w:rsidP="00FD68EC">
      <w:pPr>
        <w:rPr>
          <w:lang w:val="en-US"/>
        </w:rPr>
      </w:pPr>
    </w:p>
    <w:p w:rsidR="00012628" w:rsidRDefault="00972170"/>
    <w:sectPr w:rsidR="00012628" w:rsidSect="00962F5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8EC"/>
    <w:rsid w:val="005C7E1B"/>
    <w:rsid w:val="00641EB9"/>
    <w:rsid w:val="00962F5F"/>
    <w:rsid w:val="00972170"/>
    <w:rsid w:val="00B60386"/>
    <w:rsid w:val="00FD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DE2E1"/>
  <w14:defaultImageDpi w14:val="32767"/>
  <w15:chartTrackingRefBased/>
  <w15:docId w15:val="{C95A0198-AABE-DA4C-A362-D6127412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D68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voliani</dc:creator>
  <cp:keywords/>
  <dc:description/>
  <cp:lastModifiedBy>valerio voliani</cp:lastModifiedBy>
  <cp:revision>2</cp:revision>
  <dcterms:created xsi:type="dcterms:W3CDTF">2018-03-06T08:07:00Z</dcterms:created>
  <dcterms:modified xsi:type="dcterms:W3CDTF">2018-03-06T09:45:00Z</dcterms:modified>
</cp:coreProperties>
</file>