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98EB" w14:textId="51D61522" w:rsidR="0076585B" w:rsidRDefault="0076585B" w:rsidP="0076585B">
      <w:pPr>
        <w:keepNext/>
        <w:keepLines/>
        <w:widowControl/>
        <w:wordWrap/>
        <w:autoSpaceDE/>
        <w:autoSpaceDN/>
        <w:spacing w:before="48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SUPPLEMENTARY FIGURES</w:t>
      </w:r>
      <w:bookmarkStart w:id="0" w:name="_GoBack"/>
      <w:bookmarkEnd w:id="0"/>
    </w:p>
    <w:p w14:paraId="75CCC834" w14:textId="77777777" w:rsidR="0076585B" w:rsidRPr="00633AA9" w:rsidRDefault="0076585B" w:rsidP="0076585B">
      <w:pPr>
        <w:keepNext/>
        <w:keepLines/>
        <w:widowControl/>
        <w:wordWrap/>
        <w:autoSpaceDE/>
        <w:autoSpaceDN/>
        <w:spacing w:before="48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633AA9">
        <w:rPr>
          <w:rFonts w:ascii="Times New Roman" w:eastAsia="Malgun Gothic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Effects of Inert and Energetic Nanoparticles on Burning Liquid Ethanol Droplets</w:t>
      </w:r>
    </w:p>
    <w:p w14:paraId="4C296B4D" w14:textId="77777777" w:rsidR="0076585B" w:rsidRPr="00633AA9" w:rsidRDefault="0076585B" w:rsidP="0076585B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 w:val="22"/>
          <w:lang w:eastAsia="en-US"/>
        </w:rPr>
      </w:pPr>
    </w:p>
    <w:p w14:paraId="6C063EEA" w14:textId="77777777" w:rsidR="0076585B" w:rsidRPr="00D45FDD" w:rsidRDefault="0076585B" w:rsidP="0076585B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</w:pPr>
      <w:proofErr w:type="spellStart"/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Hyung</w:t>
      </w:r>
      <w:proofErr w:type="spellEnd"/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 xml:space="preserve"> Sub Sim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*1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Miguel A. Plascencia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1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Andres Vargas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1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John W. Bennewitz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2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Owen I. Smith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1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and Ann R. Karagozian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*1</w:t>
      </w:r>
    </w:p>
    <w:p w14:paraId="46A87DF6" w14:textId="77777777" w:rsidR="0076585B" w:rsidRPr="00D45FDD" w:rsidRDefault="0076585B" w:rsidP="0076585B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</w:pP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1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Department of Mechanical and Aerospace Engineering</w:t>
      </w:r>
    </w:p>
    <w:p w14:paraId="48F51005" w14:textId="77777777" w:rsidR="0076585B" w:rsidRPr="00D45FDD" w:rsidRDefault="0076585B" w:rsidP="0076585B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</w:pP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University of California, Los Angeles, Los Angeles, CA 90095</w:t>
      </w:r>
    </w:p>
    <w:p w14:paraId="7C747EDB" w14:textId="77777777" w:rsidR="0076585B" w:rsidRPr="00D45FDD" w:rsidRDefault="0076585B" w:rsidP="0076585B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</w:pP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2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ERC Inc., Air Force Research Laboratory, Building 8451, Edwards AFB, CA 93524</w:t>
      </w:r>
    </w:p>
    <w:p w14:paraId="1C339F1B" w14:textId="77777777" w:rsidR="0076585B" w:rsidRPr="00D45FDD" w:rsidRDefault="0076585B" w:rsidP="0076585B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</w:pPr>
      <w:r w:rsidRPr="00D45FDD">
        <w:rPr>
          <w:rFonts w:ascii="Times New Roman" w:eastAsia="Malgun Gothic" w:hAnsi="Times New Roman" w:cs="Times New Roman"/>
          <w:kern w:val="0"/>
          <w:sz w:val="24"/>
          <w:szCs w:val="24"/>
          <w:vertAlign w:val="superscript"/>
          <w:lang w:eastAsia="en-US"/>
        </w:rPr>
        <w:t>*</w:t>
      </w:r>
      <w:r w:rsidRPr="00D45FDD">
        <w:rPr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 xml:space="preserve">Corresponding author emails: </w:t>
      </w:r>
      <w:hyperlink r:id="rId4" w:history="1">
        <w:r w:rsidRPr="00D45FDD">
          <w:rPr>
            <w:rStyle w:val="Hyperlink"/>
            <w:rFonts w:ascii="Times New Roman" w:eastAsia="Malgun Gothic" w:hAnsi="Times New Roman" w:cs="Times New Roman"/>
            <w:kern w:val="0"/>
            <w:sz w:val="24"/>
            <w:szCs w:val="24"/>
            <w:lang w:eastAsia="en-US"/>
          </w:rPr>
          <w:t>hys5109@ucla.edu</w:t>
        </w:r>
      </w:hyperlink>
      <w:r w:rsidRPr="00D45FDD">
        <w:rPr>
          <w:rStyle w:val="Hyperlink"/>
          <w:rFonts w:ascii="Times New Roman" w:eastAsia="Malgun Gothic" w:hAnsi="Times New Roman" w:cs="Times New Roman"/>
          <w:kern w:val="0"/>
          <w:sz w:val="24"/>
          <w:szCs w:val="24"/>
          <w:lang w:eastAsia="en-US"/>
        </w:rPr>
        <w:t>, ark@seas.ucla.edu</w:t>
      </w:r>
    </w:p>
    <w:p w14:paraId="71B7EAC5" w14:textId="77777777" w:rsidR="0076585B" w:rsidRDefault="0076585B" w:rsidP="00671A37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2"/>
        </w:rPr>
      </w:pPr>
    </w:p>
    <w:p w14:paraId="2887E820" w14:textId="77777777" w:rsidR="00671A37" w:rsidRDefault="00671A37" w:rsidP="00671A37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noProof/>
          <w:kern w:val="0"/>
          <w:sz w:val="22"/>
          <w:lang w:eastAsia="en-US"/>
        </w:rPr>
        <w:drawing>
          <wp:inline distT="0" distB="0" distL="0" distR="0" wp14:anchorId="4A993E3D" wp14:editId="02D3D66E">
            <wp:extent cx="5089482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" t="421" b="1"/>
                    <a:stretch/>
                  </pic:blipFill>
                  <pic:spPr bwMode="auto">
                    <a:xfrm>
                      <a:off x="0" y="0"/>
                      <a:ext cx="508948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0C95A" w14:textId="2B7CE0A8" w:rsidR="00671A37" w:rsidRPr="00D45FDD" w:rsidRDefault="00671A37" w:rsidP="00671A37">
      <w:pPr>
        <w:pStyle w:val="Caption"/>
        <w:rPr>
          <w:sz w:val="24"/>
          <w:szCs w:val="24"/>
        </w:rPr>
      </w:pPr>
      <w:r w:rsidRPr="00D45FDD">
        <w:rPr>
          <w:rFonts w:ascii="Times New Roman" w:hAnsi="Times New Roman" w:cs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D45FD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43E04">
        <w:rPr>
          <w:rFonts w:ascii="Times New Roman" w:hAnsi="Times New Roman" w:cs="Times New Roman"/>
          <w:b w:val="0"/>
          <w:sz w:val="24"/>
          <w:szCs w:val="24"/>
        </w:rPr>
        <w:instrText xml:space="preserve"> SEQ Figure \* ARABIC </w:instrText>
      </w:r>
      <w:r w:rsidRPr="00D45FD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9E6C4D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D45FDD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D45F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TEM images of as-received nanoparticles: (a) </w:t>
      </w:r>
      <w:proofErr w:type="spellStart"/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>nAl</w:t>
      </w:r>
      <w:proofErr w:type="spellEnd"/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and (b) nSiO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  <w:vertAlign w:val="subscript"/>
        </w:rPr>
        <w:t>2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14:paraId="77C2E27C" w14:textId="6183F9D2" w:rsidR="004544FF" w:rsidRDefault="004544FF">
      <w:pPr>
        <w:widowControl/>
        <w:wordWrap/>
        <w:autoSpaceDE/>
        <w:autoSpaceDN/>
      </w:pPr>
      <w:r>
        <w:br w:type="page"/>
      </w:r>
    </w:p>
    <w:p w14:paraId="43040D97" w14:textId="77777777" w:rsidR="004544FF" w:rsidRPr="00D45FDD" w:rsidRDefault="004544FF" w:rsidP="004544FF">
      <w:pPr>
        <w:keepNext/>
        <w:widowControl/>
        <w:wordWrap/>
        <w:autoSpaceDE/>
        <w:autoSpaceDN/>
        <w:spacing w:after="0" w:line="480" w:lineRule="auto"/>
        <w:jc w:val="center"/>
        <w:rPr>
          <w:sz w:val="24"/>
          <w:szCs w:val="24"/>
        </w:rPr>
      </w:pPr>
      <w:r w:rsidRPr="00D45FDD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1E6010D1" wp14:editId="12F9BCBC">
            <wp:extent cx="4055666" cy="360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34AC" w14:textId="2CAF0EB8" w:rsidR="004544FF" w:rsidRPr="00D45FDD" w:rsidRDefault="004544FF" w:rsidP="004544FF">
      <w:pPr>
        <w:pStyle w:val="Caption"/>
        <w:rPr>
          <w:rFonts w:ascii="Times New Roman" w:hAnsi="Times New Roman" w:cs="Times New Roman"/>
          <w:kern w:val="0"/>
          <w:sz w:val="24"/>
          <w:szCs w:val="24"/>
        </w:rPr>
      </w:pPr>
      <w:r w:rsidRPr="00D45FDD">
        <w:rPr>
          <w:rFonts w:ascii="Times New Roman" w:hAnsi="Times New Roman" w:cs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 w:val="0"/>
          <w:sz w:val="24"/>
          <w:szCs w:val="24"/>
        </w:rPr>
        <w:t>S2</w:t>
      </w:r>
      <w:r w:rsidRPr="00D45FDD">
        <w:rPr>
          <w:rFonts w:ascii="Times New Roman" w:hAnsi="Times New Roman" w:cs="Times New Roman"/>
          <w:b w:val="0"/>
          <w:sz w:val="24"/>
          <w:szCs w:val="24"/>
        </w:rPr>
        <w:t>.</w:t>
      </w:r>
      <w:r w:rsidRPr="00D45FDD">
        <w:rPr>
          <w:sz w:val="24"/>
          <w:szCs w:val="24"/>
        </w:rPr>
        <w:t xml:space="preserve"> 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Temporal evolution of the normalized flame distance for neat fuel and fuel loaded with </w:t>
      </w:r>
      <w:proofErr w:type="spellStart"/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>nAl</w:t>
      </w:r>
      <w:proofErr w:type="spellEnd"/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and nSiO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  <w:vertAlign w:val="subscript"/>
        </w:rPr>
        <w:t>2</w:t>
      </w:r>
      <w:r w:rsidR="00230143">
        <w:rPr>
          <w:rFonts w:ascii="Times New Roman" w:hAnsi="Times New Roman" w:cs="Times New Roman"/>
          <w:b w:val="0"/>
          <w:kern w:val="0"/>
          <w:sz w:val="24"/>
          <w:szCs w:val="24"/>
          <w:vertAlign w:val="subscript"/>
        </w:rPr>
        <w:t xml:space="preserve"> </w:t>
      </w:r>
      <w:r w:rsidR="00230143">
        <w:rPr>
          <w:rFonts w:ascii="Times New Roman" w:hAnsi="Times New Roman" w:cs="Times New Roman"/>
          <w:b w:val="0"/>
          <w:kern w:val="0"/>
          <w:sz w:val="24"/>
          <w:szCs w:val="24"/>
        </w:rPr>
        <w:t>(case I experiments)</w:t>
      </w:r>
      <w:r w:rsidRPr="00D45FD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The lines in the figure represent linear fits of the data for a given scaled time. </w:t>
      </w:r>
    </w:p>
    <w:p w14:paraId="0A1363A9" w14:textId="77777777" w:rsidR="004544FF" w:rsidRPr="00D45FDD" w:rsidRDefault="004544FF" w:rsidP="004544FF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 w:rsidRPr="00D45FD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24E2EE36" w14:textId="77777777" w:rsidR="004544FF" w:rsidRPr="00D45FDD" w:rsidRDefault="004544FF" w:rsidP="004544FF">
      <w:pPr>
        <w:widowControl/>
        <w:wordWrap/>
        <w:autoSpaceDE/>
        <w:autoSpaceDN/>
        <w:spacing w:after="0" w:line="480" w:lineRule="auto"/>
        <w:ind w:firstLine="225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45FDD">
        <w:rPr>
          <w:rFonts w:ascii="Times New Roman" w:hAnsi="Times New Roman" w:cs="Times New Roman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3BDA76A3" wp14:editId="12C7AA92">
            <wp:extent cx="4055666" cy="360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CBED" w14:textId="2E132536" w:rsidR="004544FF" w:rsidRDefault="004544FF" w:rsidP="004544FF">
      <w:pPr>
        <w:rPr>
          <w:rFonts w:ascii="Times New Roman" w:hAnsi="Times New Roman" w:cs="Times New Roman"/>
          <w:kern w:val="0"/>
          <w:sz w:val="24"/>
          <w:szCs w:val="24"/>
        </w:rPr>
      </w:pPr>
      <w:r w:rsidRPr="00D45FDD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D45FDD">
        <w:rPr>
          <w:rFonts w:ascii="Times New Roman" w:hAnsi="Times New Roman" w:cs="Times New Roman"/>
          <w:sz w:val="24"/>
          <w:szCs w:val="24"/>
        </w:rPr>
        <w:t xml:space="preserve">. </w:t>
      </w:r>
      <w:r w:rsidRPr="00D45FDD">
        <w:rPr>
          <w:rFonts w:ascii="Times New Roman" w:hAnsi="Times New Roman" w:cs="Times New Roman"/>
          <w:kern w:val="0"/>
          <w:sz w:val="24"/>
          <w:szCs w:val="24"/>
        </w:rPr>
        <w:t xml:space="preserve">Transient profile of the normalized OH* chemiluminescent intensities for neat fuel and fuel loaded with </w:t>
      </w:r>
      <w:proofErr w:type="spellStart"/>
      <w:r w:rsidRPr="00D45FDD">
        <w:rPr>
          <w:rFonts w:ascii="Times New Roman" w:hAnsi="Times New Roman" w:cs="Times New Roman"/>
          <w:kern w:val="0"/>
          <w:sz w:val="24"/>
          <w:szCs w:val="24"/>
        </w:rPr>
        <w:t>nAl</w:t>
      </w:r>
      <w:proofErr w:type="spellEnd"/>
      <w:r w:rsidRPr="00D45FDD">
        <w:rPr>
          <w:rFonts w:ascii="Times New Roman" w:hAnsi="Times New Roman" w:cs="Times New Roman"/>
          <w:kern w:val="0"/>
          <w:sz w:val="24"/>
          <w:szCs w:val="24"/>
        </w:rPr>
        <w:t xml:space="preserve"> and nSiO</w:t>
      </w:r>
      <w:r w:rsidRPr="00D45FDD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="004E0F89">
        <w:rPr>
          <w:rFonts w:ascii="Times New Roman" w:hAnsi="Times New Roman" w:cs="Times New Roman"/>
          <w:kern w:val="0"/>
          <w:sz w:val="24"/>
          <w:szCs w:val="24"/>
          <w:vertAlign w:val="subscript"/>
        </w:rPr>
        <w:t xml:space="preserve"> </w:t>
      </w:r>
      <w:r w:rsidR="004E0F89" w:rsidRPr="004E0F89">
        <w:rPr>
          <w:rFonts w:ascii="Times New Roman" w:hAnsi="Times New Roman" w:cs="Times New Roman"/>
          <w:kern w:val="0"/>
          <w:sz w:val="24"/>
          <w:szCs w:val="24"/>
        </w:rPr>
        <w:t>(case I experiments).</w:t>
      </w:r>
      <w:r w:rsidRPr="00D45FDD">
        <w:rPr>
          <w:rFonts w:ascii="Times New Roman" w:hAnsi="Times New Roman" w:cs="Times New Roman"/>
          <w:kern w:val="0"/>
          <w:sz w:val="24"/>
          <w:szCs w:val="24"/>
        </w:rPr>
        <w:t xml:space="preserve"> The lines in the figure represent polynomial fits to the data for a given normalized time.</w:t>
      </w:r>
    </w:p>
    <w:p w14:paraId="1DC469C9" w14:textId="3EE1F1EF" w:rsidR="004544FF" w:rsidRDefault="004544FF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</w:p>
    <w:sectPr w:rsidR="004544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7"/>
    <w:rsid w:val="00230143"/>
    <w:rsid w:val="004544FF"/>
    <w:rsid w:val="004E0F89"/>
    <w:rsid w:val="005D5D5E"/>
    <w:rsid w:val="00671A37"/>
    <w:rsid w:val="0076585B"/>
    <w:rsid w:val="00D620FD"/>
    <w:rsid w:val="00DD4FB1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D9BA"/>
  <w15:chartTrackingRefBased/>
  <w15:docId w15:val="{788D8D34-F136-4326-ABCA-FC045D2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3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A37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65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mailto:hys5109@ucl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Kyungjin</dc:creator>
  <cp:keywords/>
  <dc:description/>
  <cp:lastModifiedBy>Ann</cp:lastModifiedBy>
  <cp:revision>2</cp:revision>
  <dcterms:created xsi:type="dcterms:W3CDTF">2018-05-10T19:14:00Z</dcterms:created>
  <dcterms:modified xsi:type="dcterms:W3CDTF">2018-05-10T19:14:00Z</dcterms:modified>
</cp:coreProperties>
</file>