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BC9E9" w14:textId="754AE0EB" w:rsidR="00E822BF" w:rsidRDefault="00E822BF" w:rsidP="000779DD">
      <w:pPr>
        <w:spacing w:line="480" w:lineRule="auto"/>
        <w:rPr>
          <w:rFonts w:ascii="Times New Roman" w:hAnsi="Times New Roman"/>
          <w:b/>
          <w:sz w:val="24"/>
          <w:szCs w:val="24"/>
        </w:rPr>
      </w:pPr>
      <w:bookmarkStart w:id="0" w:name="_GoBack"/>
      <w:bookmarkEnd w:id="0"/>
      <w:r w:rsidRPr="00E822BF">
        <w:rPr>
          <w:rFonts w:ascii="Times New Roman" w:hAnsi="Times New Roman"/>
          <w:b/>
          <w:sz w:val="24"/>
          <w:szCs w:val="24"/>
        </w:rPr>
        <w:t>ELECTRONIC SUPPLEMENTARY MATERIAL</w:t>
      </w:r>
    </w:p>
    <w:p w14:paraId="16714BFB" w14:textId="77777777" w:rsidR="00724AA0" w:rsidRPr="005C2D34" w:rsidRDefault="00724AA0" w:rsidP="00724AA0">
      <w:pPr>
        <w:autoSpaceDE w:val="0"/>
        <w:autoSpaceDN w:val="0"/>
        <w:adjustRightInd w:val="0"/>
        <w:spacing w:after="0" w:line="480" w:lineRule="auto"/>
        <w:rPr>
          <w:rFonts w:ascii="Times New Roman" w:hAnsi="Times New Roman"/>
          <w:b/>
          <w:sz w:val="32"/>
          <w:szCs w:val="24"/>
          <w:lang w:eastAsia="fr-FR"/>
        </w:rPr>
      </w:pPr>
      <w:r w:rsidRPr="005C2D34">
        <w:rPr>
          <w:rFonts w:ascii="Times New Roman" w:hAnsi="Times New Roman"/>
          <w:b/>
          <w:sz w:val="32"/>
          <w:szCs w:val="24"/>
          <w:lang w:eastAsia="fr-FR"/>
        </w:rPr>
        <w:t xml:space="preserve">Integrating the aesthetic value of landscapes and biological diversity </w:t>
      </w:r>
    </w:p>
    <w:p w14:paraId="137C9CA0" w14:textId="77777777" w:rsidR="00724AA0" w:rsidRPr="005C2D34" w:rsidRDefault="00724AA0" w:rsidP="00724AA0">
      <w:pPr>
        <w:shd w:val="clear" w:color="auto" w:fill="FFFFFF"/>
        <w:spacing w:after="0" w:line="480" w:lineRule="auto"/>
        <w:textAlignment w:val="baseline"/>
        <w:rPr>
          <w:rFonts w:ascii="inherit" w:eastAsia="Times New Roman" w:hAnsi="inherit"/>
          <w:sz w:val="24"/>
          <w:szCs w:val="24"/>
        </w:rPr>
      </w:pPr>
      <w:r w:rsidRPr="005C2D34">
        <w:rPr>
          <w:rFonts w:ascii="Times New Roman" w:hAnsi="Times New Roman"/>
          <w:sz w:val="24"/>
          <w:szCs w:val="24"/>
          <w:lang w:eastAsia="fr-FR"/>
        </w:rPr>
        <w:t>Anne-Sophie Tribot</w:t>
      </w:r>
      <w:r w:rsidRPr="005C2D34">
        <w:rPr>
          <w:rFonts w:ascii="Times New Roman" w:hAnsi="Times New Roman"/>
          <w:sz w:val="24"/>
          <w:szCs w:val="24"/>
          <w:vertAlign w:val="superscript"/>
          <w:lang w:eastAsia="fr-FR"/>
        </w:rPr>
        <w:t>1</w:t>
      </w:r>
      <w:r w:rsidRPr="005C2D34">
        <w:rPr>
          <w:rFonts w:ascii="Times New Roman" w:hAnsi="Times New Roman"/>
          <w:sz w:val="24"/>
          <w:szCs w:val="24"/>
          <w:lang w:eastAsia="fr-FR"/>
        </w:rPr>
        <w:t>, Julie Deter</w:t>
      </w:r>
      <w:r w:rsidRPr="005C2D34">
        <w:rPr>
          <w:rFonts w:ascii="Times New Roman" w:hAnsi="Times New Roman"/>
          <w:sz w:val="24"/>
          <w:szCs w:val="24"/>
          <w:vertAlign w:val="superscript"/>
          <w:lang w:eastAsia="fr-FR"/>
        </w:rPr>
        <w:t xml:space="preserve">2, </w:t>
      </w:r>
      <w:r w:rsidRPr="005C2D34">
        <w:rPr>
          <w:rFonts w:ascii="Times New Roman" w:hAnsi="Times New Roman"/>
          <w:bCs/>
          <w:sz w:val="24"/>
          <w:szCs w:val="24"/>
          <w:vertAlign w:val="superscript"/>
          <w:lang w:eastAsia="fr-FR"/>
        </w:rPr>
        <w:t>3</w:t>
      </w:r>
      <w:r w:rsidRPr="005C2D34">
        <w:rPr>
          <w:rFonts w:ascii="Times New Roman" w:hAnsi="Times New Roman"/>
          <w:sz w:val="24"/>
          <w:szCs w:val="24"/>
          <w:lang w:eastAsia="fr-FR"/>
        </w:rPr>
        <w:t xml:space="preserve"> and Nicolas Mouquet</w:t>
      </w:r>
      <w:r w:rsidRPr="005C2D34">
        <w:rPr>
          <w:rFonts w:ascii="Times New Roman" w:hAnsi="Times New Roman"/>
          <w:sz w:val="24"/>
          <w:szCs w:val="24"/>
          <w:vertAlign w:val="superscript"/>
          <w:lang w:eastAsia="fr-FR"/>
        </w:rPr>
        <w:t>1*</w:t>
      </w:r>
      <w:r w:rsidRPr="005C2D34">
        <w:rPr>
          <w:rFonts w:ascii="Times New Roman" w:hAnsi="Times New Roman"/>
          <w:sz w:val="24"/>
          <w:szCs w:val="24"/>
          <w:lang w:eastAsia="fr-FR"/>
        </w:rPr>
        <w:t xml:space="preserve">  </w:t>
      </w:r>
    </w:p>
    <w:p w14:paraId="2E9161B2" w14:textId="77777777" w:rsidR="00724AA0" w:rsidRPr="005C2D34" w:rsidRDefault="00724AA0" w:rsidP="00724AA0">
      <w:pPr>
        <w:spacing w:after="0" w:line="480" w:lineRule="auto"/>
        <w:rPr>
          <w:rFonts w:ascii="Times New Roman" w:hAnsi="Times New Roman"/>
          <w:bCs/>
          <w:sz w:val="24"/>
          <w:szCs w:val="24"/>
          <w:lang w:eastAsia="fr-FR"/>
        </w:rPr>
      </w:pPr>
    </w:p>
    <w:p w14:paraId="1A5DACA7" w14:textId="77777777" w:rsidR="00724AA0" w:rsidRPr="005C2D34" w:rsidRDefault="00724AA0" w:rsidP="00724AA0">
      <w:pPr>
        <w:spacing w:after="0" w:line="480" w:lineRule="auto"/>
        <w:rPr>
          <w:rFonts w:ascii="Times New Roman" w:hAnsi="Times New Roman"/>
          <w:bCs/>
          <w:sz w:val="24"/>
          <w:szCs w:val="24"/>
          <w:lang w:eastAsia="fr-FR"/>
        </w:rPr>
      </w:pPr>
      <w:r w:rsidRPr="005C2D34">
        <w:rPr>
          <w:rFonts w:ascii="Times New Roman" w:hAnsi="Times New Roman"/>
          <w:bCs/>
          <w:sz w:val="24"/>
          <w:szCs w:val="24"/>
          <w:vertAlign w:val="superscript"/>
          <w:lang w:eastAsia="fr-FR"/>
        </w:rPr>
        <w:t>1</w:t>
      </w:r>
      <w:r w:rsidRPr="005C2D34">
        <w:rPr>
          <w:rFonts w:ascii="Times New Roman" w:hAnsi="Times New Roman"/>
          <w:bCs/>
          <w:sz w:val="24"/>
          <w:szCs w:val="24"/>
          <w:lang w:eastAsia="fr-FR"/>
        </w:rPr>
        <w:t xml:space="preserve"> </w:t>
      </w:r>
      <w:r w:rsidRPr="005C2D34">
        <w:rPr>
          <w:rFonts w:ascii="Times New Roman" w:eastAsiaTheme="minorEastAsia" w:hAnsi="Times New Roman"/>
          <w:sz w:val="24"/>
          <w:szCs w:val="24"/>
          <w:lang w:eastAsia="fr-FR"/>
        </w:rPr>
        <w:t>MARBEC, Univ Montpellier, CNRS, Ifremer, IRD, Montpellier, France</w:t>
      </w:r>
    </w:p>
    <w:p w14:paraId="16B544FB" w14:textId="77777777" w:rsidR="00724AA0" w:rsidRPr="005C2D34" w:rsidRDefault="00724AA0" w:rsidP="00724AA0">
      <w:pPr>
        <w:spacing w:after="0" w:line="480" w:lineRule="auto"/>
        <w:rPr>
          <w:rFonts w:ascii="Times New Roman" w:hAnsi="Times New Roman"/>
          <w:bCs/>
          <w:sz w:val="24"/>
          <w:szCs w:val="24"/>
          <w:lang w:eastAsia="fr-FR"/>
        </w:rPr>
      </w:pPr>
      <w:r w:rsidRPr="005C2D34">
        <w:rPr>
          <w:rFonts w:ascii="Times New Roman" w:hAnsi="Times New Roman"/>
          <w:bCs/>
          <w:sz w:val="24"/>
          <w:szCs w:val="24"/>
          <w:vertAlign w:val="superscript"/>
          <w:lang w:eastAsia="fr-FR"/>
        </w:rPr>
        <w:t>2</w:t>
      </w:r>
      <w:r w:rsidRPr="005C2D34">
        <w:rPr>
          <w:rFonts w:ascii="Times New Roman" w:hAnsi="Times New Roman"/>
          <w:bCs/>
          <w:sz w:val="24"/>
          <w:szCs w:val="24"/>
          <w:lang w:eastAsia="fr-FR"/>
        </w:rPr>
        <w:t xml:space="preserve"> </w:t>
      </w:r>
      <w:r w:rsidRPr="005C2D34">
        <w:rPr>
          <w:rFonts w:ascii="Times New Roman" w:eastAsiaTheme="minorEastAsia" w:hAnsi="Times New Roman"/>
          <w:sz w:val="24"/>
          <w:szCs w:val="24"/>
          <w:lang w:eastAsia="fr-FR"/>
        </w:rPr>
        <w:t>ISEM, Univ Montpellier, CNRS, IRD, Montpellier, France</w:t>
      </w:r>
    </w:p>
    <w:p w14:paraId="6F06C5A7" w14:textId="43893A78" w:rsidR="00724AA0" w:rsidRDefault="00724AA0" w:rsidP="00724AA0">
      <w:pPr>
        <w:spacing w:after="0" w:line="480" w:lineRule="auto"/>
        <w:rPr>
          <w:rFonts w:ascii="Times New Roman" w:hAnsi="Times New Roman"/>
          <w:bCs/>
          <w:sz w:val="24"/>
          <w:szCs w:val="24"/>
          <w:lang w:eastAsia="fr-FR"/>
        </w:rPr>
      </w:pPr>
      <w:r w:rsidRPr="005C2D34">
        <w:rPr>
          <w:rFonts w:ascii="Times New Roman" w:hAnsi="Times New Roman"/>
          <w:bCs/>
          <w:sz w:val="24"/>
          <w:szCs w:val="24"/>
          <w:vertAlign w:val="superscript"/>
          <w:lang w:eastAsia="fr-FR"/>
        </w:rPr>
        <w:t>3</w:t>
      </w:r>
      <w:r w:rsidRPr="005C2D34">
        <w:rPr>
          <w:rFonts w:ascii="Times New Roman" w:hAnsi="Times New Roman"/>
          <w:bCs/>
          <w:sz w:val="24"/>
          <w:szCs w:val="24"/>
          <w:lang w:eastAsia="fr-FR"/>
        </w:rPr>
        <w:t xml:space="preserve"> Andromède Océanologie, Carnon, France</w:t>
      </w:r>
    </w:p>
    <w:p w14:paraId="0294F8F8" w14:textId="77777777" w:rsidR="00724AA0" w:rsidRDefault="00724AA0" w:rsidP="00724AA0">
      <w:pPr>
        <w:spacing w:after="0" w:line="480" w:lineRule="auto"/>
        <w:rPr>
          <w:rFonts w:ascii="Times New Roman" w:hAnsi="Times New Roman"/>
          <w:bCs/>
          <w:sz w:val="24"/>
          <w:szCs w:val="24"/>
          <w:lang w:eastAsia="fr-FR"/>
        </w:rPr>
      </w:pPr>
    </w:p>
    <w:p w14:paraId="282000BC" w14:textId="77777777" w:rsidR="00724AA0" w:rsidRDefault="00724AA0" w:rsidP="00724AA0">
      <w:pPr>
        <w:spacing w:after="0" w:line="480" w:lineRule="auto"/>
        <w:rPr>
          <w:rFonts w:ascii="Times New Roman" w:hAnsi="Times New Roman"/>
          <w:bCs/>
          <w:sz w:val="24"/>
          <w:szCs w:val="24"/>
          <w:lang w:eastAsia="fr-FR"/>
        </w:rPr>
      </w:pPr>
    </w:p>
    <w:p w14:paraId="6EC90071" w14:textId="77777777" w:rsidR="00724AA0" w:rsidRDefault="00724AA0" w:rsidP="00724AA0">
      <w:pPr>
        <w:spacing w:after="0" w:line="480" w:lineRule="auto"/>
        <w:rPr>
          <w:rFonts w:ascii="Times New Roman" w:hAnsi="Times New Roman"/>
          <w:bCs/>
          <w:sz w:val="24"/>
          <w:szCs w:val="24"/>
          <w:lang w:eastAsia="fr-FR"/>
        </w:rPr>
      </w:pPr>
    </w:p>
    <w:p w14:paraId="3022DF38" w14:textId="77777777" w:rsidR="00724AA0" w:rsidRPr="00724AA0" w:rsidRDefault="00724AA0" w:rsidP="00724AA0">
      <w:pPr>
        <w:spacing w:after="0" w:line="480" w:lineRule="auto"/>
        <w:rPr>
          <w:rFonts w:ascii="Times New Roman" w:hAnsi="Times New Roman"/>
          <w:bCs/>
          <w:sz w:val="24"/>
          <w:szCs w:val="24"/>
          <w:lang w:eastAsia="fr-FR"/>
        </w:rPr>
      </w:pPr>
    </w:p>
    <w:p w14:paraId="629D58D2" w14:textId="77777777" w:rsidR="000779DD" w:rsidRPr="00F348F7" w:rsidRDefault="000779DD" w:rsidP="000779DD">
      <w:pPr>
        <w:spacing w:after="0" w:line="480" w:lineRule="auto"/>
        <w:jc w:val="both"/>
        <w:rPr>
          <w:rFonts w:ascii="Times New Roman" w:hAnsi="Times New Roman"/>
          <w:sz w:val="24"/>
          <w:szCs w:val="24"/>
        </w:rPr>
      </w:pPr>
      <w:r>
        <w:rPr>
          <w:rFonts w:ascii="Times New Roman" w:hAnsi="Times New Roman"/>
          <w:b/>
          <w:sz w:val="24"/>
          <w:szCs w:val="24"/>
        </w:rPr>
        <w:t xml:space="preserve">Supplementary </w:t>
      </w:r>
      <w:r w:rsidRPr="00F64D9E">
        <w:rPr>
          <w:rFonts w:ascii="Times New Roman" w:hAnsi="Times New Roman"/>
          <w:b/>
          <w:sz w:val="24"/>
          <w:szCs w:val="24"/>
        </w:rPr>
        <w:t xml:space="preserve">Table 1 </w:t>
      </w:r>
      <w:r>
        <w:rPr>
          <w:rFonts w:ascii="Times New Roman" w:hAnsi="Times New Roman"/>
          <w:sz w:val="24"/>
          <w:szCs w:val="24"/>
        </w:rPr>
        <w:t>Exa</w:t>
      </w:r>
      <w:r w:rsidRPr="00F64D9E">
        <w:rPr>
          <w:rFonts w:ascii="Times New Roman" w:hAnsi="Times New Roman"/>
          <w:sz w:val="24"/>
          <w:szCs w:val="24"/>
        </w:rPr>
        <w:t>mple of metrics used in landscape aesthetic assessment. Assessment metrics inspired by landscape ecological studies</w:t>
      </w:r>
      <w:r>
        <w:rPr>
          <w:rFonts w:ascii="Times New Roman" w:hAnsi="Times New Roman"/>
          <w:sz w:val="24"/>
          <w:szCs w:val="24"/>
        </w:rPr>
        <w:t xml:space="preserve"> are </w:t>
      </w:r>
      <w:r w:rsidRPr="00F64D9E">
        <w:rPr>
          <w:rFonts w:ascii="Times New Roman" w:hAnsi="Times New Roman"/>
          <w:sz w:val="24"/>
          <w:szCs w:val="24"/>
        </w:rPr>
        <w:t xml:space="preserve">based either on statistical analyses or on perceptions. Metrics based on statistical analyses of images describe landscape composition, landscape configuration, </w:t>
      </w:r>
      <w:r>
        <w:rPr>
          <w:rFonts w:ascii="Times New Roman" w:hAnsi="Times New Roman"/>
          <w:sz w:val="24"/>
          <w:szCs w:val="24"/>
        </w:rPr>
        <w:t xml:space="preserve">ecological value, </w:t>
      </w:r>
      <w:r w:rsidRPr="00F64D9E">
        <w:rPr>
          <w:rFonts w:ascii="Times New Roman" w:hAnsi="Times New Roman"/>
          <w:sz w:val="24"/>
          <w:szCs w:val="24"/>
        </w:rPr>
        <w:t xml:space="preserve">visual scales or colorimetry. They are generally computed using GIS modelling. Metrics based on perception describe </w:t>
      </w:r>
      <w:r>
        <w:rPr>
          <w:rFonts w:ascii="Times New Roman" w:hAnsi="Times New Roman"/>
          <w:sz w:val="24"/>
          <w:szCs w:val="24"/>
        </w:rPr>
        <w:t xml:space="preserve">cultural, </w:t>
      </w:r>
      <w:r w:rsidRPr="00F64D9E">
        <w:rPr>
          <w:rFonts w:ascii="Times New Roman" w:hAnsi="Times New Roman"/>
          <w:sz w:val="24"/>
          <w:szCs w:val="24"/>
        </w:rPr>
        <w:t>cognitive and psychological aspects of aesthetic experience. They aim to explain aesthetic preferences ‘in the eyes of the observer’ and are generally assessed by photographic surveys submitted to people or experts judgement. Presence/absence of particular elements in the landscape are also used to assess landscape aesthetic, e.g. presence</w:t>
      </w:r>
      <w:r>
        <w:rPr>
          <w:rFonts w:ascii="Times New Roman" w:hAnsi="Times New Roman"/>
          <w:sz w:val="24"/>
          <w:szCs w:val="24"/>
        </w:rPr>
        <w:t xml:space="preserve"> of water or man-made elements.</w:t>
      </w:r>
      <w:r w:rsidRPr="00F64D9E">
        <w:rPr>
          <w:rFonts w:ascii="Times New Roman" w:hAnsi="Times New Roman"/>
          <w:sz w:val="24"/>
          <w:szCs w:val="24"/>
        </w:rPr>
        <w:t xml:space="preserve"> </w:t>
      </w:r>
    </w:p>
    <w:p w14:paraId="49655A2A" w14:textId="77777777" w:rsidR="00327681" w:rsidRDefault="00327681"/>
    <w:p w14:paraId="5040C9FC" w14:textId="77777777" w:rsidR="000779DD" w:rsidRDefault="000779DD"/>
    <w:tbl>
      <w:tblPr>
        <w:tblpPr w:leftFromText="180" w:rightFromText="180" w:vertAnchor="text" w:horzAnchor="page" w:tblpX="467" w:tblpY="-1416"/>
        <w:tblW w:w="11732" w:type="dxa"/>
        <w:tblLayout w:type="fixed"/>
        <w:tblLook w:val="04A0" w:firstRow="1" w:lastRow="0" w:firstColumn="1" w:lastColumn="0" w:noHBand="0" w:noVBand="1"/>
      </w:tblPr>
      <w:tblGrid>
        <w:gridCol w:w="2694"/>
        <w:gridCol w:w="6520"/>
        <w:gridCol w:w="2518"/>
      </w:tblGrid>
      <w:tr w:rsidR="000779DD" w:rsidRPr="000779DD" w14:paraId="7B7BBF88" w14:textId="77777777" w:rsidTr="002B5C06">
        <w:trPr>
          <w:trHeight w:val="706"/>
        </w:trPr>
        <w:tc>
          <w:tcPr>
            <w:tcW w:w="2694" w:type="dxa"/>
            <w:tcBorders>
              <w:top w:val="nil"/>
              <w:left w:val="nil"/>
              <w:bottom w:val="nil"/>
              <w:right w:val="nil"/>
            </w:tcBorders>
            <w:shd w:val="clear" w:color="000000" w:fill="FFFFFF"/>
            <w:vAlign w:val="center"/>
            <w:hideMark/>
          </w:tcPr>
          <w:p w14:paraId="6091A262" w14:textId="77777777" w:rsidR="000779DD" w:rsidRPr="000779DD" w:rsidRDefault="000779DD" w:rsidP="002B5C06">
            <w:pPr>
              <w:spacing w:after="0" w:line="240" w:lineRule="auto"/>
              <w:rPr>
                <w:rFonts w:ascii="Times New Roman" w:eastAsia="Times New Roman" w:hAnsi="Times New Roman"/>
                <w:b/>
                <w:bCs/>
                <w:color w:val="000000"/>
                <w:sz w:val="20"/>
                <w:szCs w:val="24"/>
              </w:rPr>
            </w:pPr>
            <w:r w:rsidRPr="000779DD">
              <w:rPr>
                <w:rFonts w:ascii="Times New Roman" w:eastAsia="Times New Roman" w:hAnsi="Times New Roman"/>
                <w:b/>
                <w:bCs/>
                <w:color w:val="000000"/>
                <w:sz w:val="20"/>
                <w:szCs w:val="24"/>
              </w:rPr>
              <w:lastRenderedPageBreak/>
              <w:t>Metric</w:t>
            </w:r>
          </w:p>
        </w:tc>
        <w:tc>
          <w:tcPr>
            <w:tcW w:w="6520" w:type="dxa"/>
            <w:tcBorders>
              <w:top w:val="nil"/>
              <w:left w:val="nil"/>
              <w:bottom w:val="nil"/>
              <w:right w:val="nil"/>
            </w:tcBorders>
            <w:shd w:val="clear" w:color="000000" w:fill="FFFFFF"/>
            <w:vAlign w:val="center"/>
            <w:hideMark/>
          </w:tcPr>
          <w:p w14:paraId="4E0F81A3" w14:textId="77777777" w:rsidR="000779DD" w:rsidRPr="000779DD" w:rsidRDefault="000779DD" w:rsidP="002B5C06">
            <w:pPr>
              <w:spacing w:after="0" w:line="240" w:lineRule="auto"/>
              <w:rPr>
                <w:rFonts w:ascii="Times New Roman" w:eastAsia="Times New Roman" w:hAnsi="Times New Roman"/>
                <w:b/>
                <w:bCs/>
                <w:color w:val="000000"/>
                <w:sz w:val="20"/>
                <w:szCs w:val="24"/>
              </w:rPr>
            </w:pPr>
            <w:r w:rsidRPr="000779DD">
              <w:rPr>
                <w:rFonts w:ascii="Times New Roman" w:eastAsia="Times New Roman" w:hAnsi="Times New Roman"/>
                <w:b/>
                <w:bCs/>
                <w:color w:val="000000"/>
                <w:sz w:val="20"/>
                <w:szCs w:val="24"/>
              </w:rPr>
              <w:t>Example</w:t>
            </w:r>
          </w:p>
        </w:tc>
        <w:tc>
          <w:tcPr>
            <w:tcW w:w="2518" w:type="dxa"/>
            <w:tcBorders>
              <w:top w:val="nil"/>
              <w:left w:val="nil"/>
              <w:bottom w:val="nil"/>
              <w:right w:val="nil"/>
            </w:tcBorders>
            <w:shd w:val="clear" w:color="000000" w:fill="FFFFFF"/>
            <w:vAlign w:val="center"/>
            <w:hideMark/>
          </w:tcPr>
          <w:p w14:paraId="43ED239B" w14:textId="77777777" w:rsidR="000779DD" w:rsidRPr="000779DD" w:rsidRDefault="000779DD" w:rsidP="002B5C06">
            <w:pPr>
              <w:spacing w:after="0" w:line="240" w:lineRule="auto"/>
              <w:rPr>
                <w:rFonts w:ascii="Times New Roman" w:eastAsia="Times New Roman" w:hAnsi="Times New Roman"/>
                <w:b/>
                <w:bCs/>
                <w:color w:val="000000"/>
                <w:sz w:val="20"/>
                <w:szCs w:val="24"/>
              </w:rPr>
            </w:pPr>
            <w:r w:rsidRPr="000779DD">
              <w:rPr>
                <w:rFonts w:ascii="Times New Roman" w:eastAsia="Times New Roman" w:hAnsi="Times New Roman"/>
                <w:b/>
                <w:bCs/>
                <w:color w:val="000000"/>
                <w:sz w:val="20"/>
                <w:szCs w:val="24"/>
              </w:rPr>
              <w:t>References</w:t>
            </w:r>
          </w:p>
        </w:tc>
      </w:tr>
      <w:tr w:rsidR="000779DD" w:rsidRPr="000779DD" w14:paraId="31C5766B" w14:textId="77777777" w:rsidTr="002B5C06">
        <w:trPr>
          <w:trHeight w:val="274"/>
        </w:trPr>
        <w:tc>
          <w:tcPr>
            <w:tcW w:w="2694" w:type="dxa"/>
            <w:tcBorders>
              <w:top w:val="nil"/>
              <w:left w:val="nil"/>
              <w:bottom w:val="nil"/>
              <w:right w:val="nil"/>
            </w:tcBorders>
            <w:shd w:val="clear" w:color="000000" w:fill="757171"/>
            <w:vAlign w:val="center"/>
            <w:hideMark/>
          </w:tcPr>
          <w:p w14:paraId="556FB685" w14:textId="77777777" w:rsidR="000779DD" w:rsidRPr="000779DD" w:rsidRDefault="000779DD" w:rsidP="002B5C06">
            <w:pPr>
              <w:spacing w:after="0" w:line="240" w:lineRule="auto"/>
              <w:rPr>
                <w:rFonts w:ascii="Times New Roman" w:eastAsia="Times New Roman" w:hAnsi="Times New Roman"/>
                <w:b/>
                <w:bCs/>
                <w:color w:val="FFFFFF"/>
                <w:sz w:val="20"/>
                <w:szCs w:val="24"/>
              </w:rPr>
            </w:pPr>
            <w:r w:rsidRPr="000779DD">
              <w:rPr>
                <w:rFonts w:ascii="Times New Roman" w:eastAsia="Times New Roman" w:hAnsi="Times New Roman"/>
                <w:b/>
                <w:bCs/>
                <w:color w:val="FFFFFF"/>
                <w:sz w:val="20"/>
                <w:szCs w:val="24"/>
              </w:rPr>
              <w:t>Spatial composition</w:t>
            </w:r>
          </w:p>
        </w:tc>
        <w:tc>
          <w:tcPr>
            <w:tcW w:w="6520" w:type="dxa"/>
            <w:tcBorders>
              <w:top w:val="nil"/>
              <w:left w:val="nil"/>
              <w:bottom w:val="nil"/>
              <w:right w:val="nil"/>
            </w:tcBorders>
            <w:shd w:val="clear" w:color="000000" w:fill="757171"/>
            <w:noWrap/>
            <w:hideMark/>
          </w:tcPr>
          <w:p w14:paraId="39B9FEBC" w14:textId="77777777" w:rsidR="000779DD" w:rsidRPr="000779DD" w:rsidRDefault="000779DD" w:rsidP="002B5C06">
            <w:pPr>
              <w:spacing w:after="0" w:line="240" w:lineRule="auto"/>
              <w:rPr>
                <w:rFonts w:ascii="Times New Roman" w:eastAsia="Times New Roman" w:hAnsi="Times New Roman"/>
                <w:b/>
                <w:bCs/>
                <w:color w:val="FFFFFF"/>
                <w:sz w:val="20"/>
              </w:rPr>
            </w:pPr>
            <w:r w:rsidRPr="000779DD">
              <w:rPr>
                <w:rFonts w:ascii="Times New Roman" w:eastAsia="Times New Roman" w:hAnsi="Times New Roman"/>
                <w:b/>
                <w:bCs/>
                <w:color w:val="FFFFFF"/>
                <w:sz w:val="20"/>
              </w:rPr>
              <w:t> </w:t>
            </w:r>
          </w:p>
        </w:tc>
        <w:tc>
          <w:tcPr>
            <w:tcW w:w="2518" w:type="dxa"/>
            <w:tcBorders>
              <w:top w:val="nil"/>
              <w:left w:val="nil"/>
              <w:bottom w:val="nil"/>
              <w:right w:val="nil"/>
            </w:tcBorders>
            <w:shd w:val="clear" w:color="000000" w:fill="757171"/>
            <w:noWrap/>
            <w:hideMark/>
          </w:tcPr>
          <w:p w14:paraId="2F6E33C9" w14:textId="77777777" w:rsidR="000779DD" w:rsidRPr="000779DD" w:rsidRDefault="000779DD" w:rsidP="002B5C06">
            <w:pPr>
              <w:spacing w:after="0" w:line="240" w:lineRule="auto"/>
              <w:rPr>
                <w:rFonts w:ascii="Times New Roman" w:eastAsia="Times New Roman" w:hAnsi="Times New Roman"/>
                <w:b/>
                <w:bCs/>
                <w:color w:val="FFFFFF"/>
                <w:sz w:val="20"/>
              </w:rPr>
            </w:pPr>
            <w:r w:rsidRPr="000779DD">
              <w:rPr>
                <w:rFonts w:ascii="Times New Roman" w:eastAsia="Times New Roman" w:hAnsi="Times New Roman"/>
                <w:b/>
                <w:bCs/>
                <w:color w:val="FFFFFF"/>
                <w:sz w:val="20"/>
              </w:rPr>
              <w:t> </w:t>
            </w:r>
          </w:p>
        </w:tc>
      </w:tr>
      <w:tr w:rsidR="000779DD" w:rsidRPr="00065E71" w14:paraId="7F5C14AE" w14:textId="77777777" w:rsidTr="002B5C06">
        <w:trPr>
          <w:trHeight w:val="549"/>
        </w:trPr>
        <w:tc>
          <w:tcPr>
            <w:tcW w:w="2694" w:type="dxa"/>
            <w:tcBorders>
              <w:top w:val="nil"/>
              <w:left w:val="nil"/>
              <w:bottom w:val="nil"/>
              <w:right w:val="nil"/>
            </w:tcBorders>
            <w:shd w:val="clear" w:color="000000" w:fill="FFFFFF"/>
            <w:noWrap/>
            <w:hideMark/>
          </w:tcPr>
          <w:p w14:paraId="7F5CBCE3"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Landscape diversity</w:t>
            </w:r>
          </w:p>
        </w:tc>
        <w:tc>
          <w:tcPr>
            <w:tcW w:w="6520" w:type="dxa"/>
            <w:tcBorders>
              <w:top w:val="nil"/>
              <w:left w:val="nil"/>
              <w:bottom w:val="nil"/>
              <w:right w:val="nil"/>
            </w:tcBorders>
            <w:shd w:val="clear" w:color="000000" w:fill="FFFFFF"/>
            <w:hideMark/>
          </w:tcPr>
          <w:p w14:paraId="23C73E63"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 xml:space="preserve">High value  = many different elements </w:t>
            </w:r>
          </w:p>
        </w:tc>
        <w:tc>
          <w:tcPr>
            <w:tcW w:w="2518" w:type="dxa"/>
            <w:tcBorders>
              <w:top w:val="nil"/>
              <w:left w:val="nil"/>
              <w:bottom w:val="nil"/>
              <w:right w:val="nil"/>
            </w:tcBorders>
            <w:shd w:val="clear" w:color="000000" w:fill="FFFFFF"/>
            <w:hideMark/>
          </w:tcPr>
          <w:p w14:paraId="2DB1216D" w14:textId="77777777" w:rsidR="000779DD" w:rsidRPr="000779DD" w:rsidRDefault="000779DD" w:rsidP="002B5C06">
            <w:pPr>
              <w:spacing w:after="0" w:line="240" w:lineRule="auto"/>
              <w:rPr>
                <w:rFonts w:ascii="Times New Roman" w:eastAsia="Times New Roman" w:hAnsi="Times New Roman"/>
                <w:color w:val="000000"/>
                <w:sz w:val="20"/>
                <w:szCs w:val="24"/>
                <w:lang w:val="fr-FR"/>
              </w:rPr>
            </w:pPr>
            <w:r w:rsidRPr="000779DD">
              <w:rPr>
                <w:rFonts w:ascii="Times New Roman" w:eastAsia="Times New Roman" w:hAnsi="Times New Roman"/>
                <w:color w:val="000000"/>
                <w:sz w:val="20"/>
                <w:szCs w:val="24"/>
                <w:lang w:val="fr-FR"/>
              </w:rPr>
              <w:t>De La Fuente de Val et al 2006</w:t>
            </w:r>
            <w:r w:rsidRPr="000779DD">
              <w:rPr>
                <w:rFonts w:ascii="Times New Roman" w:eastAsia="Times New Roman" w:hAnsi="Times New Roman"/>
                <w:color w:val="000000"/>
                <w:sz w:val="20"/>
                <w:szCs w:val="24"/>
                <w:lang w:val="fr-FR"/>
              </w:rPr>
              <w:br/>
              <w:t>Dramstad et al 2006</w:t>
            </w:r>
          </w:p>
        </w:tc>
      </w:tr>
      <w:tr w:rsidR="000779DD" w:rsidRPr="000779DD" w14:paraId="2F91600E" w14:textId="77777777" w:rsidTr="002B5C06">
        <w:trPr>
          <w:trHeight w:val="274"/>
        </w:trPr>
        <w:tc>
          <w:tcPr>
            <w:tcW w:w="2694" w:type="dxa"/>
            <w:tcBorders>
              <w:top w:val="nil"/>
              <w:left w:val="nil"/>
              <w:bottom w:val="nil"/>
              <w:right w:val="nil"/>
            </w:tcBorders>
            <w:shd w:val="clear" w:color="000000" w:fill="FFFFFF"/>
            <w:noWrap/>
            <w:hideMark/>
          </w:tcPr>
          <w:p w14:paraId="0A925F5C"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xml:space="preserve">Landscape complexity </w:t>
            </w:r>
          </w:p>
        </w:tc>
        <w:tc>
          <w:tcPr>
            <w:tcW w:w="6520" w:type="dxa"/>
            <w:tcBorders>
              <w:top w:val="nil"/>
              <w:left w:val="nil"/>
              <w:bottom w:val="nil"/>
              <w:right w:val="nil"/>
            </w:tcBorders>
            <w:shd w:val="clear" w:color="000000" w:fill="FFFFFF"/>
            <w:hideMark/>
          </w:tcPr>
          <w:p w14:paraId="2C61018C"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Diversity, richness of landscape elements and features, interspersion of pattern</w:t>
            </w:r>
          </w:p>
        </w:tc>
        <w:tc>
          <w:tcPr>
            <w:tcW w:w="2518" w:type="dxa"/>
            <w:tcBorders>
              <w:top w:val="nil"/>
              <w:left w:val="nil"/>
              <w:bottom w:val="nil"/>
              <w:right w:val="nil"/>
            </w:tcBorders>
            <w:shd w:val="clear" w:color="000000" w:fill="FFFFFF"/>
            <w:hideMark/>
          </w:tcPr>
          <w:p w14:paraId="20852962"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Fry et al 2009</w:t>
            </w:r>
          </w:p>
        </w:tc>
      </w:tr>
      <w:tr w:rsidR="000779DD" w:rsidRPr="000779DD" w14:paraId="1F80490D" w14:textId="77777777" w:rsidTr="002B5C06">
        <w:trPr>
          <w:trHeight w:val="274"/>
        </w:trPr>
        <w:tc>
          <w:tcPr>
            <w:tcW w:w="2694" w:type="dxa"/>
            <w:tcBorders>
              <w:top w:val="nil"/>
              <w:left w:val="nil"/>
              <w:bottom w:val="nil"/>
              <w:right w:val="nil"/>
            </w:tcBorders>
            <w:shd w:val="clear" w:color="000000" w:fill="FFFFFF"/>
            <w:noWrap/>
            <w:hideMark/>
          </w:tcPr>
          <w:p w14:paraId="771ECF8D"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Structural diversity</w:t>
            </w:r>
          </w:p>
        </w:tc>
        <w:tc>
          <w:tcPr>
            <w:tcW w:w="6520" w:type="dxa"/>
            <w:tcBorders>
              <w:top w:val="nil"/>
              <w:left w:val="nil"/>
              <w:bottom w:val="nil"/>
              <w:right w:val="nil"/>
            </w:tcBorders>
            <w:shd w:val="clear" w:color="000000" w:fill="FFFFFF"/>
            <w:noWrap/>
            <w:hideMark/>
          </w:tcPr>
          <w:p w14:paraId="740D4596"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Components providing aesthetic ecosystem services</w:t>
            </w:r>
          </w:p>
        </w:tc>
        <w:tc>
          <w:tcPr>
            <w:tcW w:w="2518" w:type="dxa"/>
            <w:tcBorders>
              <w:top w:val="nil"/>
              <w:left w:val="nil"/>
              <w:bottom w:val="nil"/>
              <w:right w:val="nil"/>
            </w:tcBorders>
            <w:shd w:val="clear" w:color="000000" w:fill="FFFFFF"/>
            <w:noWrap/>
            <w:hideMark/>
          </w:tcPr>
          <w:p w14:paraId="3C3384F4"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De Groot et al 2010</w:t>
            </w:r>
          </w:p>
        </w:tc>
      </w:tr>
      <w:tr w:rsidR="000779DD" w:rsidRPr="00065E71" w14:paraId="2B545296" w14:textId="77777777" w:rsidTr="002B5C06">
        <w:trPr>
          <w:trHeight w:val="549"/>
        </w:trPr>
        <w:tc>
          <w:tcPr>
            <w:tcW w:w="2694" w:type="dxa"/>
            <w:tcBorders>
              <w:top w:val="nil"/>
              <w:left w:val="nil"/>
              <w:bottom w:val="nil"/>
              <w:right w:val="nil"/>
            </w:tcBorders>
            <w:shd w:val="clear" w:color="000000" w:fill="FFFFFF"/>
            <w:noWrap/>
            <w:hideMark/>
          </w:tcPr>
          <w:p w14:paraId="177F4B58"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Heterogeneity</w:t>
            </w:r>
          </w:p>
        </w:tc>
        <w:tc>
          <w:tcPr>
            <w:tcW w:w="6520" w:type="dxa"/>
            <w:tcBorders>
              <w:top w:val="nil"/>
              <w:left w:val="nil"/>
              <w:bottom w:val="nil"/>
              <w:right w:val="nil"/>
            </w:tcBorders>
            <w:shd w:val="clear" w:color="000000" w:fill="FFFFFF"/>
            <w:hideMark/>
          </w:tcPr>
          <w:p w14:paraId="097A3DB9"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Heterogeneity index (heterogeneity of landscape composition)</w:t>
            </w:r>
            <w:r w:rsidRPr="000779DD">
              <w:rPr>
                <w:rFonts w:ascii="Times New Roman" w:eastAsia="Times New Roman" w:hAnsi="Times New Roman"/>
                <w:sz w:val="20"/>
                <w:szCs w:val="24"/>
              </w:rPr>
              <w:br/>
              <w:t>Degree of heterogeneity</w:t>
            </w:r>
          </w:p>
        </w:tc>
        <w:tc>
          <w:tcPr>
            <w:tcW w:w="2518" w:type="dxa"/>
            <w:tcBorders>
              <w:top w:val="nil"/>
              <w:left w:val="nil"/>
              <w:bottom w:val="nil"/>
              <w:right w:val="nil"/>
            </w:tcBorders>
            <w:shd w:val="clear" w:color="000000" w:fill="FFFFFF"/>
            <w:hideMark/>
          </w:tcPr>
          <w:p w14:paraId="319E9203" w14:textId="77777777" w:rsidR="000779DD" w:rsidRPr="000779DD" w:rsidRDefault="000779DD" w:rsidP="002B5C06">
            <w:pPr>
              <w:spacing w:after="0" w:line="240" w:lineRule="auto"/>
              <w:rPr>
                <w:rFonts w:ascii="Times New Roman" w:eastAsia="Times New Roman" w:hAnsi="Times New Roman"/>
                <w:color w:val="000000"/>
                <w:sz w:val="20"/>
                <w:szCs w:val="24"/>
                <w:lang w:val="fr-FR"/>
              </w:rPr>
            </w:pPr>
            <w:r w:rsidRPr="000779DD">
              <w:rPr>
                <w:rFonts w:ascii="Times New Roman" w:eastAsia="Times New Roman" w:hAnsi="Times New Roman"/>
                <w:color w:val="000000"/>
                <w:sz w:val="20"/>
                <w:szCs w:val="24"/>
                <w:lang w:val="fr-FR"/>
              </w:rPr>
              <w:t>Dramstad et al 2006 from Fjellstad et al 2001</w:t>
            </w:r>
            <w:r w:rsidRPr="000779DD">
              <w:rPr>
                <w:rFonts w:ascii="Times New Roman" w:eastAsia="Times New Roman" w:hAnsi="Times New Roman"/>
                <w:color w:val="000000"/>
                <w:sz w:val="20"/>
                <w:szCs w:val="24"/>
                <w:lang w:val="fr-FR"/>
              </w:rPr>
              <w:br/>
              <w:t>Dupont et al 2014</w:t>
            </w:r>
          </w:p>
        </w:tc>
      </w:tr>
      <w:tr w:rsidR="000779DD" w:rsidRPr="000779DD" w14:paraId="13783D9B" w14:textId="77777777" w:rsidTr="002B5C06">
        <w:trPr>
          <w:trHeight w:val="274"/>
        </w:trPr>
        <w:tc>
          <w:tcPr>
            <w:tcW w:w="2694" w:type="dxa"/>
            <w:tcBorders>
              <w:top w:val="nil"/>
              <w:left w:val="nil"/>
              <w:bottom w:val="nil"/>
              <w:right w:val="nil"/>
            </w:tcBorders>
            <w:shd w:val="clear" w:color="000000" w:fill="FFFFFF"/>
            <w:noWrap/>
            <w:hideMark/>
          </w:tcPr>
          <w:p w14:paraId="5CF101A2"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Number of features</w:t>
            </w:r>
          </w:p>
        </w:tc>
        <w:tc>
          <w:tcPr>
            <w:tcW w:w="6520" w:type="dxa"/>
            <w:tcBorders>
              <w:top w:val="nil"/>
              <w:left w:val="nil"/>
              <w:bottom w:val="nil"/>
              <w:right w:val="nil"/>
            </w:tcBorders>
            <w:shd w:val="clear" w:color="000000" w:fill="FFFFFF"/>
            <w:noWrap/>
            <w:hideMark/>
          </w:tcPr>
          <w:p w14:paraId="24D88616"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State indicator of aesthetic services (how much of the service is present)</w:t>
            </w:r>
          </w:p>
        </w:tc>
        <w:tc>
          <w:tcPr>
            <w:tcW w:w="2518" w:type="dxa"/>
            <w:tcBorders>
              <w:top w:val="nil"/>
              <w:left w:val="nil"/>
              <w:bottom w:val="nil"/>
              <w:right w:val="nil"/>
            </w:tcBorders>
            <w:shd w:val="clear" w:color="000000" w:fill="FFFFFF"/>
            <w:noWrap/>
            <w:hideMark/>
          </w:tcPr>
          <w:p w14:paraId="219CB27E"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De Groot et al 2010</w:t>
            </w:r>
          </w:p>
        </w:tc>
      </w:tr>
      <w:tr w:rsidR="000779DD" w:rsidRPr="000779DD" w14:paraId="5D202FD4" w14:textId="77777777" w:rsidTr="002B5C06">
        <w:trPr>
          <w:trHeight w:val="274"/>
        </w:trPr>
        <w:tc>
          <w:tcPr>
            <w:tcW w:w="2694" w:type="dxa"/>
            <w:tcBorders>
              <w:top w:val="nil"/>
              <w:left w:val="nil"/>
              <w:bottom w:val="nil"/>
              <w:right w:val="nil"/>
            </w:tcBorders>
            <w:shd w:val="clear" w:color="000000" w:fill="FFFFFF"/>
            <w:noWrap/>
            <w:hideMark/>
          </w:tcPr>
          <w:p w14:paraId="06E00EC5"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Area of features</w:t>
            </w:r>
          </w:p>
        </w:tc>
        <w:tc>
          <w:tcPr>
            <w:tcW w:w="6520" w:type="dxa"/>
            <w:tcBorders>
              <w:top w:val="nil"/>
              <w:left w:val="nil"/>
              <w:bottom w:val="nil"/>
              <w:right w:val="nil"/>
            </w:tcBorders>
            <w:shd w:val="clear" w:color="000000" w:fill="FFFFFF"/>
            <w:noWrap/>
            <w:hideMark/>
          </w:tcPr>
          <w:p w14:paraId="5CA35C87"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State indicator of aesthetic services (how much of the service is present)</w:t>
            </w:r>
          </w:p>
        </w:tc>
        <w:tc>
          <w:tcPr>
            <w:tcW w:w="2518" w:type="dxa"/>
            <w:tcBorders>
              <w:top w:val="nil"/>
              <w:left w:val="nil"/>
              <w:bottom w:val="nil"/>
              <w:right w:val="nil"/>
            </w:tcBorders>
            <w:shd w:val="clear" w:color="000000" w:fill="FFFFFF"/>
            <w:noWrap/>
            <w:hideMark/>
          </w:tcPr>
          <w:p w14:paraId="02219365"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De Groot et al 2010</w:t>
            </w:r>
          </w:p>
        </w:tc>
      </w:tr>
      <w:tr w:rsidR="000779DD" w:rsidRPr="00065E71" w14:paraId="05BDC88F" w14:textId="77777777" w:rsidTr="002B5C06">
        <w:trPr>
          <w:trHeight w:val="274"/>
        </w:trPr>
        <w:tc>
          <w:tcPr>
            <w:tcW w:w="2694" w:type="dxa"/>
            <w:tcBorders>
              <w:top w:val="nil"/>
              <w:left w:val="nil"/>
              <w:bottom w:val="nil"/>
              <w:right w:val="nil"/>
            </w:tcBorders>
            <w:shd w:val="clear" w:color="000000" w:fill="FFFFFF"/>
            <w:noWrap/>
            <w:hideMark/>
          </w:tcPr>
          <w:p w14:paraId="36D7C351"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Complexity</w:t>
            </w:r>
          </w:p>
        </w:tc>
        <w:tc>
          <w:tcPr>
            <w:tcW w:w="6520" w:type="dxa"/>
            <w:tcBorders>
              <w:top w:val="nil"/>
              <w:left w:val="nil"/>
              <w:bottom w:val="nil"/>
              <w:right w:val="nil"/>
            </w:tcBorders>
            <w:shd w:val="clear" w:color="000000" w:fill="FFFFFF"/>
            <w:noWrap/>
            <w:hideMark/>
          </w:tcPr>
          <w:p w14:paraId="0E6CC91B"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Indicate whether the spatial structure is simple or complex</w:t>
            </w:r>
          </w:p>
        </w:tc>
        <w:tc>
          <w:tcPr>
            <w:tcW w:w="2518" w:type="dxa"/>
            <w:tcBorders>
              <w:top w:val="nil"/>
              <w:left w:val="nil"/>
              <w:bottom w:val="nil"/>
              <w:right w:val="nil"/>
            </w:tcBorders>
            <w:shd w:val="clear" w:color="000000" w:fill="FFFFFF"/>
            <w:noWrap/>
            <w:hideMark/>
          </w:tcPr>
          <w:p w14:paraId="7E6BB9A4" w14:textId="77777777" w:rsidR="000779DD" w:rsidRPr="000779DD" w:rsidRDefault="000779DD" w:rsidP="002B5C06">
            <w:pPr>
              <w:spacing w:after="0" w:line="240" w:lineRule="auto"/>
              <w:rPr>
                <w:rFonts w:ascii="Times New Roman" w:eastAsia="Times New Roman" w:hAnsi="Times New Roman"/>
                <w:color w:val="000000"/>
                <w:sz w:val="20"/>
                <w:szCs w:val="24"/>
                <w:lang w:val="fr-FR"/>
              </w:rPr>
            </w:pPr>
            <w:r w:rsidRPr="000779DD">
              <w:rPr>
                <w:rFonts w:ascii="Times New Roman" w:eastAsia="Times New Roman" w:hAnsi="Times New Roman"/>
                <w:color w:val="000000"/>
                <w:sz w:val="20"/>
                <w:szCs w:val="24"/>
                <w:lang w:val="fr-FR"/>
              </w:rPr>
              <w:t>De La Fuente de Val et al 2006</w:t>
            </w:r>
          </w:p>
        </w:tc>
      </w:tr>
      <w:tr w:rsidR="000779DD" w:rsidRPr="000779DD" w14:paraId="552B2BDF" w14:textId="77777777" w:rsidTr="002B5C06">
        <w:trPr>
          <w:trHeight w:val="274"/>
        </w:trPr>
        <w:tc>
          <w:tcPr>
            <w:tcW w:w="2694" w:type="dxa"/>
            <w:tcBorders>
              <w:top w:val="nil"/>
              <w:left w:val="nil"/>
              <w:bottom w:val="nil"/>
              <w:right w:val="nil"/>
            </w:tcBorders>
            <w:shd w:val="clear" w:color="000000" w:fill="FFFFFF"/>
            <w:noWrap/>
            <w:hideMark/>
          </w:tcPr>
          <w:p w14:paraId="5CC3D2B7"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Visual variety</w:t>
            </w:r>
          </w:p>
        </w:tc>
        <w:tc>
          <w:tcPr>
            <w:tcW w:w="6520" w:type="dxa"/>
            <w:tcBorders>
              <w:top w:val="nil"/>
              <w:left w:val="nil"/>
              <w:bottom w:val="nil"/>
              <w:right w:val="nil"/>
            </w:tcBorders>
            <w:shd w:val="clear" w:color="000000" w:fill="FFFFFF"/>
            <w:noWrap/>
            <w:hideMark/>
          </w:tcPr>
          <w:p w14:paraId="5F779C3B"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 xml:space="preserve">Variety of visual  elements </w:t>
            </w:r>
          </w:p>
        </w:tc>
        <w:tc>
          <w:tcPr>
            <w:tcW w:w="2518" w:type="dxa"/>
            <w:tcBorders>
              <w:top w:val="nil"/>
              <w:left w:val="nil"/>
              <w:bottom w:val="nil"/>
              <w:right w:val="nil"/>
            </w:tcBorders>
            <w:shd w:val="clear" w:color="000000" w:fill="FFFFFF"/>
            <w:noWrap/>
            <w:hideMark/>
          </w:tcPr>
          <w:p w14:paraId="0AB176E7"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Roth &amp; Gruehn 2012</w:t>
            </w:r>
          </w:p>
        </w:tc>
      </w:tr>
      <w:tr w:rsidR="000779DD" w:rsidRPr="000779DD" w14:paraId="6845D88D" w14:textId="77777777" w:rsidTr="002B5C06">
        <w:trPr>
          <w:trHeight w:val="274"/>
        </w:trPr>
        <w:tc>
          <w:tcPr>
            <w:tcW w:w="2694" w:type="dxa"/>
            <w:tcBorders>
              <w:top w:val="nil"/>
              <w:left w:val="nil"/>
              <w:bottom w:val="nil"/>
              <w:right w:val="nil"/>
            </w:tcBorders>
            <w:shd w:val="clear" w:color="000000" w:fill="FFFFFF"/>
            <w:noWrap/>
            <w:hideMark/>
          </w:tcPr>
          <w:p w14:paraId="743EED70"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Fitness</w:t>
            </w:r>
          </w:p>
        </w:tc>
        <w:tc>
          <w:tcPr>
            <w:tcW w:w="6520" w:type="dxa"/>
            <w:tcBorders>
              <w:top w:val="nil"/>
              <w:left w:val="nil"/>
              <w:bottom w:val="nil"/>
              <w:right w:val="nil"/>
            </w:tcBorders>
            <w:shd w:val="clear" w:color="000000" w:fill="FFFFFF"/>
            <w:noWrap/>
            <w:hideMark/>
          </w:tcPr>
          <w:p w14:paraId="2D27E351"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xml:space="preserve">Order divided by complexity, based on Shannon's entropy </w:t>
            </w:r>
          </w:p>
        </w:tc>
        <w:tc>
          <w:tcPr>
            <w:tcW w:w="2518" w:type="dxa"/>
            <w:tcBorders>
              <w:top w:val="nil"/>
              <w:left w:val="nil"/>
              <w:bottom w:val="nil"/>
              <w:right w:val="nil"/>
            </w:tcBorders>
            <w:shd w:val="clear" w:color="000000" w:fill="FFFFFF"/>
            <w:noWrap/>
            <w:hideMark/>
          </w:tcPr>
          <w:p w14:paraId="6E485731"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Walsh &amp; Grade 2011</w:t>
            </w:r>
          </w:p>
        </w:tc>
      </w:tr>
      <w:tr w:rsidR="000779DD" w:rsidRPr="000779DD" w14:paraId="41A4C0AA" w14:textId="77777777" w:rsidTr="002B5C06">
        <w:trPr>
          <w:trHeight w:val="274"/>
        </w:trPr>
        <w:tc>
          <w:tcPr>
            <w:tcW w:w="2694" w:type="dxa"/>
            <w:tcBorders>
              <w:top w:val="nil"/>
              <w:left w:val="nil"/>
              <w:bottom w:val="nil"/>
              <w:right w:val="nil"/>
            </w:tcBorders>
            <w:shd w:val="clear" w:color="000000" w:fill="FFFFFF"/>
            <w:noWrap/>
            <w:hideMark/>
          </w:tcPr>
          <w:p w14:paraId="5A918CD6"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Number of land types</w:t>
            </w:r>
          </w:p>
        </w:tc>
        <w:tc>
          <w:tcPr>
            <w:tcW w:w="6520" w:type="dxa"/>
            <w:tcBorders>
              <w:top w:val="nil"/>
              <w:left w:val="nil"/>
              <w:bottom w:val="nil"/>
              <w:right w:val="nil"/>
            </w:tcBorders>
            <w:shd w:val="clear" w:color="000000" w:fill="FFFFFF"/>
            <w:noWrap/>
            <w:hideMark/>
          </w:tcPr>
          <w:p w14:paraId="1CD4D200"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Number of different land types</w:t>
            </w:r>
          </w:p>
        </w:tc>
        <w:tc>
          <w:tcPr>
            <w:tcW w:w="2518" w:type="dxa"/>
            <w:tcBorders>
              <w:top w:val="nil"/>
              <w:left w:val="nil"/>
              <w:bottom w:val="nil"/>
              <w:right w:val="nil"/>
            </w:tcBorders>
            <w:shd w:val="clear" w:color="000000" w:fill="FFFFFF"/>
            <w:noWrap/>
            <w:hideMark/>
          </w:tcPr>
          <w:p w14:paraId="2B88FED3"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Dramstad et al 2006</w:t>
            </w:r>
          </w:p>
        </w:tc>
      </w:tr>
      <w:tr w:rsidR="000779DD" w:rsidRPr="000779DD" w14:paraId="1F70EB45" w14:textId="77777777" w:rsidTr="002B5C06">
        <w:trPr>
          <w:trHeight w:val="274"/>
        </w:trPr>
        <w:tc>
          <w:tcPr>
            <w:tcW w:w="2694" w:type="dxa"/>
            <w:tcBorders>
              <w:top w:val="nil"/>
              <w:left w:val="nil"/>
              <w:bottom w:val="nil"/>
              <w:right w:val="nil"/>
            </w:tcBorders>
            <w:shd w:val="clear" w:color="000000" w:fill="FFFFFF"/>
            <w:noWrap/>
            <w:hideMark/>
          </w:tcPr>
          <w:p w14:paraId="688015B1"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Land type diversity</w:t>
            </w:r>
          </w:p>
        </w:tc>
        <w:tc>
          <w:tcPr>
            <w:tcW w:w="6520" w:type="dxa"/>
            <w:tcBorders>
              <w:top w:val="nil"/>
              <w:left w:val="nil"/>
              <w:bottom w:val="nil"/>
              <w:right w:val="nil"/>
            </w:tcBorders>
            <w:shd w:val="clear" w:color="000000" w:fill="FFFFFF"/>
            <w:noWrap/>
            <w:hideMark/>
          </w:tcPr>
          <w:p w14:paraId="14CD22A3"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Shannon's diversity index</w:t>
            </w:r>
          </w:p>
        </w:tc>
        <w:tc>
          <w:tcPr>
            <w:tcW w:w="2518" w:type="dxa"/>
            <w:tcBorders>
              <w:top w:val="nil"/>
              <w:left w:val="nil"/>
              <w:bottom w:val="nil"/>
              <w:right w:val="nil"/>
            </w:tcBorders>
            <w:shd w:val="clear" w:color="000000" w:fill="FFFFFF"/>
            <w:noWrap/>
            <w:hideMark/>
          </w:tcPr>
          <w:p w14:paraId="1CB679F2"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Herbst et al 2009</w:t>
            </w:r>
          </w:p>
        </w:tc>
      </w:tr>
      <w:tr w:rsidR="000779DD" w:rsidRPr="000779DD" w14:paraId="75B4E9CD" w14:textId="77777777" w:rsidTr="002B5C06">
        <w:trPr>
          <w:trHeight w:val="274"/>
        </w:trPr>
        <w:tc>
          <w:tcPr>
            <w:tcW w:w="2694" w:type="dxa"/>
            <w:tcBorders>
              <w:top w:val="nil"/>
              <w:left w:val="nil"/>
              <w:bottom w:val="nil"/>
              <w:right w:val="nil"/>
            </w:tcBorders>
            <w:shd w:val="clear" w:color="000000" w:fill="FFFFFF"/>
            <w:noWrap/>
            <w:hideMark/>
          </w:tcPr>
          <w:p w14:paraId="49FE6BF1"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Land type percent area</w:t>
            </w:r>
          </w:p>
        </w:tc>
        <w:tc>
          <w:tcPr>
            <w:tcW w:w="6520" w:type="dxa"/>
            <w:tcBorders>
              <w:top w:val="nil"/>
              <w:left w:val="nil"/>
              <w:bottom w:val="nil"/>
              <w:right w:val="nil"/>
            </w:tcBorders>
            <w:shd w:val="clear" w:color="000000" w:fill="FFFFFF"/>
            <w:noWrap/>
            <w:hideMark/>
          </w:tcPr>
          <w:p w14:paraId="407FC708"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Percent of total area of each land type</w:t>
            </w:r>
          </w:p>
        </w:tc>
        <w:tc>
          <w:tcPr>
            <w:tcW w:w="2518" w:type="dxa"/>
            <w:tcBorders>
              <w:top w:val="nil"/>
              <w:left w:val="nil"/>
              <w:bottom w:val="nil"/>
              <w:right w:val="nil"/>
            </w:tcBorders>
            <w:shd w:val="clear" w:color="000000" w:fill="FFFFFF"/>
            <w:noWrap/>
            <w:hideMark/>
          </w:tcPr>
          <w:p w14:paraId="01034684"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Palmer 2004</w:t>
            </w:r>
          </w:p>
        </w:tc>
      </w:tr>
      <w:tr w:rsidR="000779DD" w:rsidRPr="00065E71" w14:paraId="1D787567" w14:textId="77777777" w:rsidTr="002B5C06">
        <w:trPr>
          <w:trHeight w:val="274"/>
        </w:trPr>
        <w:tc>
          <w:tcPr>
            <w:tcW w:w="2694" w:type="dxa"/>
            <w:tcBorders>
              <w:top w:val="nil"/>
              <w:left w:val="nil"/>
              <w:bottom w:val="nil"/>
              <w:right w:val="nil"/>
            </w:tcBorders>
            <w:shd w:val="clear" w:color="000000" w:fill="FFFFFF"/>
            <w:noWrap/>
            <w:hideMark/>
          </w:tcPr>
          <w:p w14:paraId="387A51FD"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xml:space="preserve">Pattern </w:t>
            </w:r>
          </w:p>
        </w:tc>
        <w:tc>
          <w:tcPr>
            <w:tcW w:w="6520" w:type="dxa"/>
            <w:tcBorders>
              <w:top w:val="nil"/>
              <w:left w:val="nil"/>
              <w:bottom w:val="nil"/>
              <w:right w:val="nil"/>
            </w:tcBorders>
            <w:shd w:val="clear" w:color="000000" w:fill="FFFFFF"/>
            <w:noWrap/>
            <w:hideMark/>
          </w:tcPr>
          <w:p w14:paraId="47A8274F"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Assign a high value to landscapes presenting regularly repeated elements or clear patterns</w:t>
            </w:r>
          </w:p>
        </w:tc>
        <w:tc>
          <w:tcPr>
            <w:tcW w:w="2518" w:type="dxa"/>
            <w:tcBorders>
              <w:top w:val="nil"/>
              <w:left w:val="nil"/>
              <w:bottom w:val="nil"/>
              <w:right w:val="nil"/>
            </w:tcBorders>
            <w:shd w:val="clear" w:color="000000" w:fill="FFFFFF"/>
            <w:noWrap/>
            <w:hideMark/>
          </w:tcPr>
          <w:p w14:paraId="18F8D7B8" w14:textId="77777777" w:rsidR="000779DD" w:rsidRPr="000779DD" w:rsidRDefault="000779DD" w:rsidP="002B5C06">
            <w:pPr>
              <w:spacing w:after="0" w:line="240" w:lineRule="auto"/>
              <w:rPr>
                <w:rFonts w:ascii="Times New Roman" w:eastAsia="Times New Roman" w:hAnsi="Times New Roman"/>
                <w:color w:val="000000"/>
                <w:sz w:val="20"/>
                <w:szCs w:val="24"/>
                <w:lang w:val="fr-FR"/>
              </w:rPr>
            </w:pPr>
            <w:r w:rsidRPr="000779DD">
              <w:rPr>
                <w:rFonts w:ascii="Times New Roman" w:eastAsia="Times New Roman" w:hAnsi="Times New Roman"/>
                <w:color w:val="000000"/>
                <w:sz w:val="20"/>
                <w:szCs w:val="24"/>
                <w:lang w:val="fr-FR"/>
              </w:rPr>
              <w:t>De La Fuente de Val et al 2006</w:t>
            </w:r>
          </w:p>
        </w:tc>
      </w:tr>
      <w:tr w:rsidR="000779DD" w:rsidRPr="000779DD" w14:paraId="1265378A" w14:textId="77777777" w:rsidTr="002B5C06">
        <w:trPr>
          <w:trHeight w:val="274"/>
        </w:trPr>
        <w:tc>
          <w:tcPr>
            <w:tcW w:w="2694" w:type="dxa"/>
            <w:tcBorders>
              <w:top w:val="nil"/>
              <w:left w:val="nil"/>
              <w:bottom w:val="nil"/>
              <w:right w:val="nil"/>
            </w:tcBorders>
            <w:shd w:val="clear" w:color="000000" w:fill="757171"/>
            <w:vAlign w:val="center"/>
            <w:hideMark/>
          </w:tcPr>
          <w:p w14:paraId="313CB5CE" w14:textId="77777777" w:rsidR="000779DD" w:rsidRPr="000779DD" w:rsidRDefault="000779DD" w:rsidP="002B5C06">
            <w:pPr>
              <w:spacing w:after="0" w:line="240" w:lineRule="auto"/>
              <w:rPr>
                <w:rFonts w:ascii="Times New Roman" w:eastAsia="Times New Roman" w:hAnsi="Times New Roman"/>
                <w:b/>
                <w:bCs/>
                <w:color w:val="FFFFFF"/>
                <w:sz w:val="20"/>
                <w:szCs w:val="24"/>
              </w:rPr>
            </w:pPr>
            <w:r w:rsidRPr="000779DD">
              <w:rPr>
                <w:rFonts w:ascii="Times New Roman" w:eastAsia="Times New Roman" w:hAnsi="Times New Roman"/>
                <w:b/>
                <w:bCs/>
                <w:color w:val="FFFFFF"/>
                <w:sz w:val="20"/>
                <w:szCs w:val="24"/>
              </w:rPr>
              <w:t>Spatial configuration</w:t>
            </w:r>
          </w:p>
        </w:tc>
        <w:tc>
          <w:tcPr>
            <w:tcW w:w="6520" w:type="dxa"/>
            <w:tcBorders>
              <w:top w:val="nil"/>
              <w:left w:val="nil"/>
              <w:bottom w:val="nil"/>
              <w:right w:val="nil"/>
            </w:tcBorders>
            <w:shd w:val="clear" w:color="000000" w:fill="757171"/>
            <w:noWrap/>
            <w:hideMark/>
          </w:tcPr>
          <w:p w14:paraId="01175AF5" w14:textId="77777777" w:rsidR="000779DD" w:rsidRPr="000779DD" w:rsidRDefault="000779DD" w:rsidP="002B5C06">
            <w:pPr>
              <w:spacing w:after="0" w:line="240" w:lineRule="auto"/>
              <w:rPr>
                <w:rFonts w:ascii="Times New Roman" w:eastAsia="Times New Roman" w:hAnsi="Times New Roman"/>
                <w:color w:val="FFFFFF"/>
                <w:sz w:val="20"/>
              </w:rPr>
            </w:pPr>
            <w:r w:rsidRPr="000779DD">
              <w:rPr>
                <w:rFonts w:ascii="Times New Roman" w:eastAsia="Times New Roman" w:hAnsi="Times New Roman"/>
                <w:color w:val="FFFFFF"/>
                <w:sz w:val="20"/>
              </w:rPr>
              <w:t> </w:t>
            </w:r>
          </w:p>
        </w:tc>
        <w:tc>
          <w:tcPr>
            <w:tcW w:w="2518" w:type="dxa"/>
            <w:tcBorders>
              <w:top w:val="nil"/>
              <w:left w:val="nil"/>
              <w:bottom w:val="nil"/>
              <w:right w:val="nil"/>
            </w:tcBorders>
            <w:shd w:val="clear" w:color="000000" w:fill="757171"/>
            <w:noWrap/>
            <w:hideMark/>
          </w:tcPr>
          <w:p w14:paraId="7809288A" w14:textId="77777777" w:rsidR="000779DD" w:rsidRPr="000779DD" w:rsidRDefault="000779DD" w:rsidP="002B5C06">
            <w:pPr>
              <w:spacing w:after="0" w:line="240" w:lineRule="auto"/>
              <w:rPr>
                <w:rFonts w:ascii="Times New Roman" w:eastAsia="Times New Roman" w:hAnsi="Times New Roman"/>
                <w:color w:val="FFFFFF"/>
                <w:sz w:val="20"/>
              </w:rPr>
            </w:pPr>
            <w:r w:rsidRPr="000779DD">
              <w:rPr>
                <w:rFonts w:ascii="Times New Roman" w:eastAsia="Times New Roman" w:hAnsi="Times New Roman"/>
                <w:color w:val="FFFFFF"/>
                <w:sz w:val="20"/>
              </w:rPr>
              <w:t> </w:t>
            </w:r>
          </w:p>
        </w:tc>
      </w:tr>
      <w:tr w:rsidR="000779DD" w:rsidRPr="000779DD" w14:paraId="4CD44A3E" w14:textId="77777777" w:rsidTr="002B5C06">
        <w:trPr>
          <w:trHeight w:val="274"/>
        </w:trPr>
        <w:tc>
          <w:tcPr>
            <w:tcW w:w="2694" w:type="dxa"/>
            <w:tcBorders>
              <w:top w:val="nil"/>
              <w:left w:val="nil"/>
              <w:bottom w:val="nil"/>
              <w:right w:val="nil"/>
            </w:tcBorders>
            <w:shd w:val="clear" w:color="000000" w:fill="E7E6E6"/>
            <w:noWrap/>
            <w:hideMark/>
          </w:tcPr>
          <w:p w14:paraId="50105C75" w14:textId="77777777" w:rsidR="000779DD" w:rsidRPr="000779DD" w:rsidRDefault="000779DD" w:rsidP="002B5C06">
            <w:pPr>
              <w:spacing w:after="0" w:line="240" w:lineRule="auto"/>
              <w:rPr>
                <w:rFonts w:ascii="Times New Roman" w:eastAsia="Times New Roman" w:hAnsi="Times New Roman"/>
                <w:b/>
                <w:bCs/>
                <w:color w:val="000000"/>
                <w:sz w:val="20"/>
                <w:szCs w:val="24"/>
              </w:rPr>
            </w:pPr>
            <w:r w:rsidRPr="000779DD">
              <w:rPr>
                <w:rFonts w:ascii="Times New Roman" w:eastAsia="Times New Roman" w:hAnsi="Times New Roman"/>
                <w:b/>
                <w:bCs/>
                <w:color w:val="000000"/>
                <w:sz w:val="20"/>
                <w:szCs w:val="24"/>
              </w:rPr>
              <w:t xml:space="preserve">      Patches</w:t>
            </w:r>
          </w:p>
        </w:tc>
        <w:tc>
          <w:tcPr>
            <w:tcW w:w="6520" w:type="dxa"/>
            <w:tcBorders>
              <w:top w:val="nil"/>
              <w:left w:val="nil"/>
              <w:bottom w:val="nil"/>
              <w:right w:val="nil"/>
            </w:tcBorders>
            <w:shd w:val="clear" w:color="000000" w:fill="E7E6E6"/>
            <w:noWrap/>
            <w:hideMark/>
          </w:tcPr>
          <w:p w14:paraId="1EB7DE9B"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w:t>
            </w:r>
          </w:p>
        </w:tc>
        <w:tc>
          <w:tcPr>
            <w:tcW w:w="2518" w:type="dxa"/>
            <w:tcBorders>
              <w:top w:val="nil"/>
              <w:left w:val="nil"/>
              <w:bottom w:val="nil"/>
              <w:right w:val="nil"/>
            </w:tcBorders>
            <w:shd w:val="clear" w:color="000000" w:fill="E7E6E6"/>
            <w:noWrap/>
            <w:hideMark/>
          </w:tcPr>
          <w:p w14:paraId="0EE39B95"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w:t>
            </w:r>
          </w:p>
        </w:tc>
      </w:tr>
      <w:tr w:rsidR="000779DD" w:rsidRPr="00065E71" w14:paraId="2BBC906F" w14:textId="77777777" w:rsidTr="002B5C06">
        <w:trPr>
          <w:trHeight w:val="824"/>
        </w:trPr>
        <w:tc>
          <w:tcPr>
            <w:tcW w:w="2694" w:type="dxa"/>
            <w:tcBorders>
              <w:top w:val="nil"/>
              <w:left w:val="nil"/>
              <w:bottom w:val="nil"/>
              <w:right w:val="nil"/>
            </w:tcBorders>
            <w:shd w:val="clear" w:color="000000" w:fill="FFFFFF"/>
            <w:noWrap/>
            <w:hideMark/>
          </w:tcPr>
          <w:p w14:paraId="0730FF53"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Number of patches</w:t>
            </w:r>
          </w:p>
        </w:tc>
        <w:tc>
          <w:tcPr>
            <w:tcW w:w="6520" w:type="dxa"/>
            <w:tcBorders>
              <w:top w:val="nil"/>
              <w:left w:val="nil"/>
              <w:bottom w:val="nil"/>
              <w:right w:val="nil"/>
            </w:tcBorders>
            <w:shd w:val="clear" w:color="000000" w:fill="FFFFFF"/>
            <w:noWrap/>
            <w:hideMark/>
          </w:tcPr>
          <w:p w14:paraId="7DBFBB9C"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Number of patches in a landscape mosaic</w:t>
            </w:r>
          </w:p>
        </w:tc>
        <w:tc>
          <w:tcPr>
            <w:tcW w:w="2518" w:type="dxa"/>
            <w:tcBorders>
              <w:top w:val="nil"/>
              <w:left w:val="nil"/>
              <w:bottom w:val="nil"/>
              <w:right w:val="nil"/>
            </w:tcBorders>
            <w:shd w:val="clear" w:color="000000" w:fill="FFFFFF"/>
            <w:hideMark/>
          </w:tcPr>
          <w:p w14:paraId="3F8D532C" w14:textId="77777777" w:rsidR="000779DD" w:rsidRPr="000779DD" w:rsidRDefault="000779DD" w:rsidP="002B5C06">
            <w:pPr>
              <w:spacing w:after="0" w:line="240" w:lineRule="auto"/>
              <w:rPr>
                <w:rFonts w:ascii="Times New Roman" w:eastAsia="Times New Roman" w:hAnsi="Times New Roman"/>
                <w:color w:val="000000"/>
                <w:sz w:val="20"/>
                <w:szCs w:val="24"/>
                <w:lang w:val="fr-FR"/>
              </w:rPr>
            </w:pPr>
            <w:r w:rsidRPr="000779DD">
              <w:rPr>
                <w:rFonts w:ascii="Times New Roman" w:eastAsia="Times New Roman" w:hAnsi="Times New Roman"/>
                <w:color w:val="000000"/>
                <w:sz w:val="20"/>
                <w:szCs w:val="24"/>
                <w:lang w:val="fr-FR"/>
              </w:rPr>
              <w:t>De La Fuente de Val et al 2006</w:t>
            </w:r>
            <w:r w:rsidRPr="000779DD">
              <w:rPr>
                <w:rFonts w:ascii="Times New Roman" w:eastAsia="Times New Roman" w:hAnsi="Times New Roman"/>
                <w:color w:val="000000"/>
                <w:sz w:val="20"/>
                <w:szCs w:val="24"/>
                <w:lang w:val="fr-FR"/>
              </w:rPr>
              <w:br/>
              <w:t>Dramstad et al 2006</w:t>
            </w:r>
            <w:r w:rsidRPr="000779DD">
              <w:rPr>
                <w:rFonts w:ascii="Times New Roman" w:eastAsia="Times New Roman" w:hAnsi="Times New Roman"/>
                <w:color w:val="000000"/>
                <w:sz w:val="20"/>
                <w:szCs w:val="24"/>
                <w:lang w:val="fr-FR"/>
              </w:rPr>
              <w:br/>
              <w:t>Ode et al 2009</w:t>
            </w:r>
          </w:p>
        </w:tc>
      </w:tr>
      <w:tr w:rsidR="000779DD" w:rsidRPr="00065E71" w14:paraId="1C4E9E81" w14:textId="77777777" w:rsidTr="002B5C06">
        <w:trPr>
          <w:trHeight w:val="549"/>
        </w:trPr>
        <w:tc>
          <w:tcPr>
            <w:tcW w:w="2694" w:type="dxa"/>
            <w:tcBorders>
              <w:top w:val="nil"/>
              <w:left w:val="nil"/>
              <w:bottom w:val="nil"/>
              <w:right w:val="nil"/>
            </w:tcBorders>
            <w:shd w:val="clear" w:color="000000" w:fill="FFFFFF"/>
            <w:noWrap/>
            <w:hideMark/>
          </w:tcPr>
          <w:p w14:paraId="7BFDB6CE"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Patch-shape</w:t>
            </w:r>
          </w:p>
        </w:tc>
        <w:tc>
          <w:tcPr>
            <w:tcW w:w="6520" w:type="dxa"/>
            <w:tcBorders>
              <w:top w:val="nil"/>
              <w:left w:val="nil"/>
              <w:bottom w:val="nil"/>
              <w:right w:val="nil"/>
            </w:tcBorders>
            <w:shd w:val="clear" w:color="000000" w:fill="FFFFFF"/>
            <w:hideMark/>
          </w:tcPr>
          <w:p w14:paraId="4F5AFDC9"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Assign a high value to a landscape presenting elements with irregular shapes</w:t>
            </w:r>
            <w:r w:rsidRPr="000779DD">
              <w:rPr>
                <w:rFonts w:ascii="Times New Roman" w:eastAsia="Times New Roman" w:hAnsi="Times New Roman"/>
                <w:sz w:val="20"/>
                <w:szCs w:val="24"/>
              </w:rPr>
              <w:br/>
              <w:t>Size of the patches</w:t>
            </w:r>
          </w:p>
        </w:tc>
        <w:tc>
          <w:tcPr>
            <w:tcW w:w="2518" w:type="dxa"/>
            <w:tcBorders>
              <w:top w:val="nil"/>
              <w:left w:val="nil"/>
              <w:bottom w:val="nil"/>
              <w:right w:val="nil"/>
            </w:tcBorders>
            <w:shd w:val="clear" w:color="000000" w:fill="FFFFFF"/>
            <w:hideMark/>
          </w:tcPr>
          <w:p w14:paraId="70C6F915" w14:textId="77777777" w:rsidR="000779DD" w:rsidRPr="000779DD" w:rsidRDefault="000779DD" w:rsidP="002B5C06">
            <w:pPr>
              <w:spacing w:after="0" w:line="240" w:lineRule="auto"/>
              <w:rPr>
                <w:rFonts w:ascii="Times New Roman" w:eastAsia="Times New Roman" w:hAnsi="Times New Roman"/>
                <w:color w:val="000000"/>
                <w:sz w:val="20"/>
                <w:szCs w:val="24"/>
                <w:lang w:val="fr-FR"/>
              </w:rPr>
            </w:pPr>
            <w:r w:rsidRPr="000779DD">
              <w:rPr>
                <w:rFonts w:ascii="Times New Roman" w:eastAsia="Times New Roman" w:hAnsi="Times New Roman"/>
                <w:color w:val="000000"/>
                <w:sz w:val="20"/>
                <w:szCs w:val="24"/>
                <w:lang w:val="fr-FR"/>
              </w:rPr>
              <w:t>De La Fuente de Val et al 2006</w:t>
            </w:r>
            <w:r w:rsidRPr="000779DD">
              <w:rPr>
                <w:rFonts w:ascii="Times New Roman" w:eastAsia="Times New Roman" w:hAnsi="Times New Roman"/>
                <w:color w:val="000000"/>
                <w:sz w:val="20"/>
                <w:szCs w:val="24"/>
                <w:lang w:val="fr-FR"/>
              </w:rPr>
              <w:br/>
              <w:t>Ode et al 2009</w:t>
            </w:r>
          </w:p>
        </w:tc>
      </w:tr>
      <w:tr w:rsidR="000779DD" w:rsidRPr="00065E71" w14:paraId="5EB5A2AC" w14:textId="77777777" w:rsidTr="002B5C06">
        <w:trPr>
          <w:trHeight w:val="549"/>
        </w:trPr>
        <w:tc>
          <w:tcPr>
            <w:tcW w:w="2694" w:type="dxa"/>
            <w:tcBorders>
              <w:top w:val="nil"/>
              <w:left w:val="nil"/>
              <w:bottom w:val="nil"/>
              <w:right w:val="nil"/>
            </w:tcBorders>
            <w:shd w:val="clear" w:color="000000" w:fill="FFFFFF"/>
            <w:noWrap/>
            <w:hideMark/>
          </w:tcPr>
          <w:p w14:paraId="0F2388B8"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xml:space="preserve">Patch diversity </w:t>
            </w:r>
          </w:p>
        </w:tc>
        <w:tc>
          <w:tcPr>
            <w:tcW w:w="6520" w:type="dxa"/>
            <w:tcBorders>
              <w:top w:val="nil"/>
              <w:left w:val="nil"/>
              <w:bottom w:val="nil"/>
              <w:right w:val="nil"/>
            </w:tcBorders>
            <w:shd w:val="clear" w:color="000000" w:fill="FFFFFF"/>
            <w:noWrap/>
            <w:hideMark/>
          </w:tcPr>
          <w:p w14:paraId="6140A3C1"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Diversity of patches</w:t>
            </w:r>
          </w:p>
        </w:tc>
        <w:tc>
          <w:tcPr>
            <w:tcW w:w="2518" w:type="dxa"/>
            <w:tcBorders>
              <w:top w:val="nil"/>
              <w:left w:val="nil"/>
              <w:bottom w:val="nil"/>
              <w:right w:val="nil"/>
            </w:tcBorders>
            <w:shd w:val="clear" w:color="000000" w:fill="FFFFFF"/>
            <w:hideMark/>
          </w:tcPr>
          <w:p w14:paraId="07D703B3" w14:textId="77777777" w:rsidR="000779DD" w:rsidRPr="000779DD" w:rsidRDefault="000779DD" w:rsidP="002B5C06">
            <w:pPr>
              <w:spacing w:after="0" w:line="240" w:lineRule="auto"/>
              <w:rPr>
                <w:rFonts w:ascii="Times New Roman" w:eastAsia="Times New Roman" w:hAnsi="Times New Roman"/>
                <w:color w:val="000000"/>
                <w:sz w:val="20"/>
                <w:szCs w:val="24"/>
                <w:lang w:val="fr-FR"/>
              </w:rPr>
            </w:pPr>
            <w:r w:rsidRPr="000779DD">
              <w:rPr>
                <w:rFonts w:ascii="Times New Roman" w:eastAsia="Times New Roman" w:hAnsi="Times New Roman"/>
                <w:color w:val="000000"/>
                <w:sz w:val="20"/>
                <w:szCs w:val="24"/>
                <w:lang w:val="fr-FR"/>
              </w:rPr>
              <w:t>De La Fuente de Val et al 2006</w:t>
            </w:r>
            <w:r w:rsidRPr="000779DD">
              <w:rPr>
                <w:rFonts w:ascii="Times New Roman" w:eastAsia="Times New Roman" w:hAnsi="Times New Roman"/>
                <w:color w:val="000000"/>
                <w:sz w:val="20"/>
                <w:szCs w:val="24"/>
                <w:lang w:val="fr-FR"/>
              </w:rPr>
              <w:br/>
              <w:t>Frank et al 2013</w:t>
            </w:r>
          </w:p>
        </w:tc>
      </w:tr>
      <w:tr w:rsidR="000779DD" w:rsidRPr="00065E71" w14:paraId="56F89837" w14:textId="77777777" w:rsidTr="002B5C06">
        <w:trPr>
          <w:trHeight w:val="274"/>
        </w:trPr>
        <w:tc>
          <w:tcPr>
            <w:tcW w:w="2694" w:type="dxa"/>
            <w:tcBorders>
              <w:top w:val="nil"/>
              <w:left w:val="nil"/>
              <w:bottom w:val="nil"/>
              <w:right w:val="nil"/>
            </w:tcBorders>
            <w:shd w:val="clear" w:color="000000" w:fill="FFFFFF"/>
            <w:noWrap/>
            <w:hideMark/>
          </w:tcPr>
          <w:p w14:paraId="792E869C"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Patch richness</w:t>
            </w:r>
          </w:p>
        </w:tc>
        <w:tc>
          <w:tcPr>
            <w:tcW w:w="6520" w:type="dxa"/>
            <w:tcBorders>
              <w:top w:val="nil"/>
              <w:left w:val="nil"/>
              <w:bottom w:val="nil"/>
              <w:right w:val="nil"/>
            </w:tcBorders>
            <w:shd w:val="clear" w:color="000000" w:fill="FFFFFF"/>
            <w:noWrap/>
            <w:hideMark/>
          </w:tcPr>
          <w:p w14:paraId="08EEFE9E"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Number of different types of patches, independent of the number of patches of each type</w:t>
            </w:r>
          </w:p>
        </w:tc>
        <w:tc>
          <w:tcPr>
            <w:tcW w:w="2518" w:type="dxa"/>
            <w:tcBorders>
              <w:top w:val="nil"/>
              <w:left w:val="nil"/>
              <w:bottom w:val="nil"/>
              <w:right w:val="nil"/>
            </w:tcBorders>
            <w:shd w:val="clear" w:color="000000" w:fill="FFFFFF"/>
            <w:noWrap/>
            <w:hideMark/>
          </w:tcPr>
          <w:p w14:paraId="53AAB542" w14:textId="77777777" w:rsidR="000779DD" w:rsidRPr="000779DD" w:rsidRDefault="000779DD" w:rsidP="002B5C06">
            <w:pPr>
              <w:spacing w:after="0" w:line="240" w:lineRule="auto"/>
              <w:rPr>
                <w:rFonts w:ascii="Times New Roman" w:eastAsia="Times New Roman" w:hAnsi="Times New Roman"/>
                <w:color w:val="000000"/>
                <w:sz w:val="20"/>
                <w:szCs w:val="24"/>
                <w:lang w:val="fr-FR"/>
              </w:rPr>
            </w:pPr>
            <w:r w:rsidRPr="000779DD">
              <w:rPr>
                <w:rFonts w:ascii="Times New Roman" w:eastAsia="Times New Roman" w:hAnsi="Times New Roman"/>
                <w:color w:val="000000"/>
                <w:sz w:val="20"/>
                <w:szCs w:val="24"/>
                <w:lang w:val="fr-FR"/>
              </w:rPr>
              <w:t>De La Fuente de Val et al 2006</w:t>
            </w:r>
          </w:p>
        </w:tc>
      </w:tr>
      <w:tr w:rsidR="000779DD" w:rsidRPr="000779DD" w14:paraId="3DD7206B" w14:textId="77777777" w:rsidTr="002B5C06">
        <w:trPr>
          <w:trHeight w:val="274"/>
        </w:trPr>
        <w:tc>
          <w:tcPr>
            <w:tcW w:w="2694" w:type="dxa"/>
            <w:tcBorders>
              <w:top w:val="nil"/>
              <w:left w:val="nil"/>
              <w:bottom w:val="nil"/>
              <w:right w:val="nil"/>
            </w:tcBorders>
            <w:shd w:val="clear" w:color="000000" w:fill="FFFFFF"/>
            <w:noWrap/>
            <w:hideMark/>
          </w:tcPr>
          <w:p w14:paraId="19F45DC2"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Patch density</w:t>
            </w:r>
          </w:p>
        </w:tc>
        <w:tc>
          <w:tcPr>
            <w:tcW w:w="6520" w:type="dxa"/>
            <w:tcBorders>
              <w:top w:val="nil"/>
              <w:left w:val="nil"/>
              <w:bottom w:val="nil"/>
              <w:right w:val="nil"/>
            </w:tcBorders>
            <w:shd w:val="clear" w:color="000000" w:fill="FFFFFF"/>
            <w:noWrap/>
            <w:hideMark/>
          </w:tcPr>
          <w:p w14:paraId="4EBDA4E8"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Number of patches per 100 ha</w:t>
            </w:r>
          </w:p>
        </w:tc>
        <w:tc>
          <w:tcPr>
            <w:tcW w:w="2518" w:type="dxa"/>
            <w:tcBorders>
              <w:top w:val="nil"/>
              <w:left w:val="nil"/>
              <w:bottom w:val="nil"/>
              <w:right w:val="nil"/>
            </w:tcBorders>
            <w:shd w:val="clear" w:color="000000" w:fill="FFFFFF"/>
            <w:noWrap/>
            <w:hideMark/>
          </w:tcPr>
          <w:p w14:paraId="5C6C326B"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Palmer 2004</w:t>
            </w:r>
          </w:p>
        </w:tc>
      </w:tr>
      <w:tr w:rsidR="000779DD" w:rsidRPr="000779DD" w14:paraId="740036F1" w14:textId="77777777" w:rsidTr="002B5C06">
        <w:trPr>
          <w:trHeight w:val="274"/>
        </w:trPr>
        <w:tc>
          <w:tcPr>
            <w:tcW w:w="2694" w:type="dxa"/>
            <w:tcBorders>
              <w:top w:val="nil"/>
              <w:left w:val="nil"/>
              <w:bottom w:val="nil"/>
              <w:right w:val="nil"/>
            </w:tcBorders>
            <w:shd w:val="clear" w:color="000000" w:fill="FFFFFF"/>
            <w:noWrap/>
            <w:hideMark/>
          </w:tcPr>
          <w:p w14:paraId="010371C8"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Patch richness density</w:t>
            </w:r>
          </w:p>
        </w:tc>
        <w:tc>
          <w:tcPr>
            <w:tcW w:w="6520" w:type="dxa"/>
            <w:tcBorders>
              <w:top w:val="nil"/>
              <w:left w:val="nil"/>
              <w:bottom w:val="nil"/>
              <w:right w:val="nil"/>
            </w:tcBorders>
            <w:shd w:val="clear" w:color="000000" w:fill="FFFFFF"/>
            <w:noWrap/>
            <w:hideMark/>
          </w:tcPr>
          <w:p w14:paraId="7C30AF03"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Number of different land uses per 100 ha</w:t>
            </w:r>
          </w:p>
        </w:tc>
        <w:tc>
          <w:tcPr>
            <w:tcW w:w="2518" w:type="dxa"/>
            <w:tcBorders>
              <w:top w:val="nil"/>
              <w:left w:val="nil"/>
              <w:bottom w:val="nil"/>
              <w:right w:val="nil"/>
            </w:tcBorders>
            <w:shd w:val="clear" w:color="000000" w:fill="FFFFFF"/>
            <w:noWrap/>
            <w:hideMark/>
          </w:tcPr>
          <w:p w14:paraId="72B7107B"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Palmer 2004</w:t>
            </w:r>
          </w:p>
        </w:tc>
      </w:tr>
      <w:tr w:rsidR="000779DD" w:rsidRPr="00065E71" w14:paraId="36AE8801" w14:textId="77777777" w:rsidTr="002B5C06">
        <w:trPr>
          <w:trHeight w:val="274"/>
        </w:trPr>
        <w:tc>
          <w:tcPr>
            <w:tcW w:w="2694" w:type="dxa"/>
            <w:tcBorders>
              <w:top w:val="nil"/>
              <w:left w:val="nil"/>
              <w:bottom w:val="nil"/>
              <w:right w:val="nil"/>
            </w:tcBorders>
            <w:shd w:val="clear" w:color="000000" w:fill="FFFFFF"/>
            <w:noWrap/>
            <w:hideMark/>
          </w:tcPr>
          <w:p w14:paraId="4748A9EC"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Fractal dimension of patches</w:t>
            </w:r>
          </w:p>
        </w:tc>
        <w:tc>
          <w:tcPr>
            <w:tcW w:w="6520" w:type="dxa"/>
            <w:tcBorders>
              <w:top w:val="nil"/>
              <w:left w:val="nil"/>
              <w:bottom w:val="nil"/>
              <w:right w:val="nil"/>
            </w:tcBorders>
            <w:shd w:val="clear" w:color="000000" w:fill="FFFFFF"/>
            <w:noWrap/>
            <w:hideMark/>
          </w:tcPr>
          <w:p w14:paraId="49AB8BA4"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Mean fractal dimension for all patches, quantifies the complexity of patch-shapes</w:t>
            </w:r>
          </w:p>
        </w:tc>
        <w:tc>
          <w:tcPr>
            <w:tcW w:w="2518" w:type="dxa"/>
            <w:tcBorders>
              <w:top w:val="nil"/>
              <w:left w:val="nil"/>
              <w:bottom w:val="nil"/>
              <w:right w:val="nil"/>
            </w:tcBorders>
            <w:shd w:val="clear" w:color="000000" w:fill="FFFFFF"/>
            <w:noWrap/>
            <w:hideMark/>
          </w:tcPr>
          <w:p w14:paraId="5518E24D" w14:textId="77777777" w:rsidR="000779DD" w:rsidRPr="000779DD" w:rsidRDefault="000779DD" w:rsidP="002B5C06">
            <w:pPr>
              <w:spacing w:after="0" w:line="240" w:lineRule="auto"/>
              <w:rPr>
                <w:rFonts w:ascii="Times New Roman" w:eastAsia="Times New Roman" w:hAnsi="Times New Roman"/>
                <w:color w:val="000000"/>
                <w:sz w:val="20"/>
                <w:szCs w:val="24"/>
                <w:lang w:val="fr-FR"/>
              </w:rPr>
            </w:pPr>
            <w:r w:rsidRPr="000779DD">
              <w:rPr>
                <w:rFonts w:ascii="Times New Roman" w:eastAsia="Times New Roman" w:hAnsi="Times New Roman"/>
                <w:color w:val="000000"/>
                <w:sz w:val="20"/>
                <w:szCs w:val="24"/>
                <w:lang w:val="fr-FR"/>
              </w:rPr>
              <w:t>De La Fuente de Val et al 2006</w:t>
            </w:r>
          </w:p>
        </w:tc>
      </w:tr>
      <w:tr w:rsidR="000779DD" w:rsidRPr="000779DD" w14:paraId="20DA1FB2" w14:textId="77777777" w:rsidTr="002B5C06">
        <w:trPr>
          <w:trHeight w:val="274"/>
        </w:trPr>
        <w:tc>
          <w:tcPr>
            <w:tcW w:w="2694" w:type="dxa"/>
            <w:tcBorders>
              <w:top w:val="nil"/>
              <w:left w:val="nil"/>
              <w:bottom w:val="nil"/>
              <w:right w:val="nil"/>
            </w:tcBorders>
            <w:shd w:val="clear" w:color="000000" w:fill="FFFFFF"/>
            <w:noWrap/>
            <w:hideMark/>
          </w:tcPr>
          <w:p w14:paraId="60A454A5"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Largest patch index</w:t>
            </w:r>
          </w:p>
        </w:tc>
        <w:tc>
          <w:tcPr>
            <w:tcW w:w="6520" w:type="dxa"/>
            <w:tcBorders>
              <w:top w:val="nil"/>
              <w:left w:val="nil"/>
              <w:bottom w:val="nil"/>
              <w:right w:val="nil"/>
            </w:tcBorders>
            <w:shd w:val="clear" w:color="000000" w:fill="FFFFFF"/>
            <w:noWrap/>
            <w:hideMark/>
          </w:tcPr>
          <w:p w14:paraId="1B502652"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Percent of total area occupied by the largest patch</w:t>
            </w:r>
          </w:p>
        </w:tc>
        <w:tc>
          <w:tcPr>
            <w:tcW w:w="2518" w:type="dxa"/>
            <w:tcBorders>
              <w:top w:val="nil"/>
              <w:left w:val="nil"/>
              <w:bottom w:val="nil"/>
              <w:right w:val="nil"/>
            </w:tcBorders>
            <w:shd w:val="clear" w:color="000000" w:fill="FFFFFF"/>
            <w:noWrap/>
            <w:hideMark/>
          </w:tcPr>
          <w:p w14:paraId="6CDACC3D"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Palmer 2004</w:t>
            </w:r>
          </w:p>
        </w:tc>
      </w:tr>
      <w:tr w:rsidR="000779DD" w:rsidRPr="000779DD" w14:paraId="6DEB88AF" w14:textId="77777777" w:rsidTr="002B5C06">
        <w:trPr>
          <w:trHeight w:val="274"/>
        </w:trPr>
        <w:tc>
          <w:tcPr>
            <w:tcW w:w="2694" w:type="dxa"/>
            <w:tcBorders>
              <w:top w:val="nil"/>
              <w:left w:val="nil"/>
              <w:bottom w:val="nil"/>
              <w:right w:val="nil"/>
            </w:tcBorders>
            <w:shd w:val="clear" w:color="000000" w:fill="E7E6E6"/>
            <w:noWrap/>
            <w:hideMark/>
          </w:tcPr>
          <w:p w14:paraId="6AFEB9EA" w14:textId="77777777" w:rsidR="000779DD" w:rsidRPr="000779DD" w:rsidRDefault="000779DD" w:rsidP="002B5C06">
            <w:pPr>
              <w:spacing w:after="0" w:line="240" w:lineRule="auto"/>
              <w:rPr>
                <w:rFonts w:ascii="Times New Roman" w:eastAsia="Times New Roman" w:hAnsi="Times New Roman"/>
                <w:b/>
                <w:bCs/>
                <w:color w:val="000000"/>
                <w:sz w:val="20"/>
                <w:szCs w:val="24"/>
              </w:rPr>
            </w:pPr>
            <w:r w:rsidRPr="000779DD">
              <w:rPr>
                <w:rFonts w:ascii="Times New Roman" w:eastAsia="Times New Roman" w:hAnsi="Times New Roman"/>
                <w:b/>
                <w:bCs/>
                <w:color w:val="000000"/>
                <w:sz w:val="20"/>
                <w:szCs w:val="24"/>
              </w:rPr>
              <w:t xml:space="preserve">      Edges</w:t>
            </w:r>
          </w:p>
        </w:tc>
        <w:tc>
          <w:tcPr>
            <w:tcW w:w="6520" w:type="dxa"/>
            <w:tcBorders>
              <w:top w:val="nil"/>
              <w:left w:val="nil"/>
              <w:bottom w:val="nil"/>
              <w:right w:val="nil"/>
            </w:tcBorders>
            <w:shd w:val="clear" w:color="000000" w:fill="E7E6E6"/>
            <w:noWrap/>
            <w:hideMark/>
          </w:tcPr>
          <w:p w14:paraId="492F466F"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w:t>
            </w:r>
          </w:p>
        </w:tc>
        <w:tc>
          <w:tcPr>
            <w:tcW w:w="2518" w:type="dxa"/>
            <w:tcBorders>
              <w:top w:val="nil"/>
              <w:left w:val="nil"/>
              <w:bottom w:val="nil"/>
              <w:right w:val="nil"/>
            </w:tcBorders>
            <w:shd w:val="clear" w:color="000000" w:fill="E7E6E6"/>
            <w:noWrap/>
            <w:hideMark/>
          </w:tcPr>
          <w:p w14:paraId="35ADF70D"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w:t>
            </w:r>
          </w:p>
        </w:tc>
      </w:tr>
      <w:tr w:rsidR="000779DD" w:rsidRPr="000779DD" w14:paraId="2CDED3A2" w14:textId="77777777" w:rsidTr="002B5C06">
        <w:trPr>
          <w:trHeight w:val="549"/>
        </w:trPr>
        <w:tc>
          <w:tcPr>
            <w:tcW w:w="2694" w:type="dxa"/>
            <w:tcBorders>
              <w:top w:val="nil"/>
              <w:left w:val="nil"/>
              <w:bottom w:val="nil"/>
              <w:right w:val="nil"/>
            </w:tcBorders>
            <w:shd w:val="clear" w:color="000000" w:fill="FFFFFF"/>
            <w:noWrap/>
            <w:hideMark/>
          </w:tcPr>
          <w:p w14:paraId="7FE78F0A"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Edge density</w:t>
            </w:r>
          </w:p>
        </w:tc>
        <w:tc>
          <w:tcPr>
            <w:tcW w:w="6520" w:type="dxa"/>
            <w:tcBorders>
              <w:top w:val="nil"/>
              <w:left w:val="nil"/>
              <w:bottom w:val="nil"/>
              <w:right w:val="nil"/>
            </w:tcBorders>
            <w:shd w:val="clear" w:color="000000" w:fill="FFFFFF"/>
            <w:hideMark/>
          </w:tcPr>
          <w:p w14:paraId="7167815E"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Density of edges between different classes</w:t>
            </w:r>
            <w:r w:rsidRPr="000779DD">
              <w:rPr>
                <w:rFonts w:ascii="Times New Roman" w:eastAsia="Times New Roman" w:hAnsi="Times New Roman"/>
                <w:color w:val="000000"/>
                <w:sz w:val="20"/>
                <w:szCs w:val="24"/>
              </w:rPr>
              <w:br/>
              <w:t>Meters of edge, including the background edge, per hectare</w:t>
            </w:r>
          </w:p>
        </w:tc>
        <w:tc>
          <w:tcPr>
            <w:tcW w:w="2518" w:type="dxa"/>
            <w:tcBorders>
              <w:top w:val="nil"/>
              <w:left w:val="nil"/>
              <w:bottom w:val="nil"/>
              <w:right w:val="nil"/>
            </w:tcBorders>
            <w:shd w:val="clear" w:color="000000" w:fill="FFFFFF"/>
            <w:hideMark/>
          </w:tcPr>
          <w:p w14:paraId="2ADAF467"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Herbst et al 2009</w:t>
            </w:r>
            <w:r w:rsidRPr="000779DD">
              <w:rPr>
                <w:rFonts w:ascii="Times New Roman" w:eastAsia="Times New Roman" w:hAnsi="Times New Roman"/>
                <w:color w:val="000000"/>
                <w:sz w:val="20"/>
                <w:szCs w:val="24"/>
              </w:rPr>
              <w:br/>
              <w:t>Palmer 2004</w:t>
            </w:r>
          </w:p>
        </w:tc>
      </w:tr>
      <w:tr w:rsidR="000779DD" w:rsidRPr="000779DD" w14:paraId="122CB742" w14:textId="77777777" w:rsidTr="002B5C06">
        <w:trPr>
          <w:trHeight w:val="549"/>
        </w:trPr>
        <w:tc>
          <w:tcPr>
            <w:tcW w:w="2694" w:type="dxa"/>
            <w:tcBorders>
              <w:top w:val="nil"/>
              <w:left w:val="nil"/>
              <w:bottom w:val="nil"/>
              <w:right w:val="nil"/>
            </w:tcBorders>
            <w:shd w:val="clear" w:color="000000" w:fill="FFFFFF"/>
            <w:noWrap/>
            <w:hideMark/>
          </w:tcPr>
          <w:p w14:paraId="7B69BAE0"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Shape Index</w:t>
            </w:r>
          </w:p>
        </w:tc>
        <w:tc>
          <w:tcPr>
            <w:tcW w:w="6520" w:type="dxa"/>
            <w:tcBorders>
              <w:top w:val="nil"/>
              <w:left w:val="nil"/>
              <w:bottom w:val="nil"/>
              <w:right w:val="nil"/>
            </w:tcBorders>
            <w:shd w:val="clear" w:color="000000" w:fill="FFFFFF"/>
            <w:hideMark/>
          </w:tcPr>
          <w:p w14:paraId="22331917"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xml:space="preserve">Total edge in meters, divided by the root of the total area in meters squared, </w:t>
            </w:r>
            <w:r w:rsidRPr="000779DD">
              <w:rPr>
                <w:rFonts w:ascii="Times New Roman" w:eastAsia="Times New Roman" w:hAnsi="Times New Roman"/>
                <w:color w:val="000000"/>
                <w:sz w:val="20"/>
                <w:szCs w:val="24"/>
              </w:rPr>
              <w:br/>
              <w:t>and adjusted for a standard square raster</w:t>
            </w:r>
          </w:p>
        </w:tc>
        <w:tc>
          <w:tcPr>
            <w:tcW w:w="2518" w:type="dxa"/>
            <w:tcBorders>
              <w:top w:val="nil"/>
              <w:left w:val="nil"/>
              <w:bottom w:val="nil"/>
              <w:right w:val="nil"/>
            </w:tcBorders>
            <w:shd w:val="clear" w:color="000000" w:fill="FFFFFF"/>
            <w:hideMark/>
          </w:tcPr>
          <w:p w14:paraId="1D56489F"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Palmer 2004</w:t>
            </w:r>
            <w:r w:rsidRPr="000779DD">
              <w:rPr>
                <w:rFonts w:ascii="Times New Roman" w:eastAsia="Times New Roman" w:hAnsi="Times New Roman"/>
                <w:color w:val="000000"/>
                <w:sz w:val="20"/>
                <w:szCs w:val="24"/>
              </w:rPr>
              <w:br/>
              <w:t>Frank et al 2013</w:t>
            </w:r>
          </w:p>
        </w:tc>
      </w:tr>
      <w:tr w:rsidR="000779DD" w:rsidRPr="000779DD" w14:paraId="74AAEEFA" w14:textId="77777777" w:rsidTr="002B5C06">
        <w:trPr>
          <w:trHeight w:val="274"/>
        </w:trPr>
        <w:tc>
          <w:tcPr>
            <w:tcW w:w="2694" w:type="dxa"/>
            <w:tcBorders>
              <w:top w:val="nil"/>
              <w:left w:val="nil"/>
              <w:bottom w:val="nil"/>
              <w:right w:val="nil"/>
            </w:tcBorders>
            <w:shd w:val="clear" w:color="000000" w:fill="FFFFFF"/>
            <w:noWrap/>
            <w:hideMark/>
          </w:tcPr>
          <w:p w14:paraId="587F1AFE"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Shape Index of edges</w:t>
            </w:r>
          </w:p>
        </w:tc>
        <w:tc>
          <w:tcPr>
            <w:tcW w:w="6520" w:type="dxa"/>
            <w:tcBorders>
              <w:top w:val="nil"/>
              <w:left w:val="nil"/>
              <w:bottom w:val="nil"/>
              <w:right w:val="nil"/>
            </w:tcBorders>
            <w:shd w:val="clear" w:color="000000" w:fill="FFFFFF"/>
            <w:noWrap/>
            <w:hideMark/>
          </w:tcPr>
          <w:p w14:paraId="1F3B6F12"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Complex shapes; Intermediate complex shapes; Geometric shapes</w:t>
            </w:r>
          </w:p>
        </w:tc>
        <w:tc>
          <w:tcPr>
            <w:tcW w:w="2518" w:type="dxa"/>
            <w:tcBorders>
              <w:top w:val="nil"/>
              <w:left w:val="nil"/>
              <w:bottom w:val="nil"/>
              <w:right w:val="nil"/>
            </w:tcBorders>
            <w:shd w:val="clear" w:color="000000" w:fill="FFFFFF"/>
            <w:noWrap/>
            <w:hideMark/>
          </w:tcPr>
          <w:p w14:paraId="4620D57D"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Ode et al 2009</w:t>
            </w:r>
          </w:p>
        </w:tc>
      </w:tr>
      <w:tr w:rsidR="000779DD" w:rsidRPr="000779DD" w14:paraId="7C4FE80B" w14:textId="77777777" w:rsidTr="002B5C06">
        <w:trPr>
          <w:trHeight w:val="274"/>
        </w:trPr>
        <w:tc>
          <w:tcPr>
            <w:tcW w:w="2694" w:type="dxa"/>
            <w:tcBorders>
              <w:top w:val="nil"/>
              <w:left w:val="nil"/>
              <w:bottom w:val="nil"/>
              <w:right w:val="nil"/>
            </w:tcBorders>
            <w:shd w:val="clear" w:color="000000" w:fill="E7E6E6"/>
            <w:noWrap/>
            <w:hideMark/>
          </w:tcPr>
          <w:p w14:paraId="5C9EF377" w14:textId="77777777" w:rsidR="000779DD" w:rsidRPr="000779DD" w:rsidRDefault="000779DD" w:rsidP="002B5C06">
            <w:pPr>
              <w:spacing w:after="0" w:line="240" w:lineRule="auto"/>
              <w:rPr>
                <w:rFonts w:ascii="Times New Roman" w:eastAsia="Times New Roman" w:hAnsi="Times New Roman"/>
                <w:b/>
                <w:bCs/>
                <w:color w:val="000000"/>
                <w:sz w:val="20"/>
                <w:szCs w:val="24"/>
              </w:rPr>
            </w:pPr>
            <w:r w:rsidRPr="000779DD">
              <w:rPr>
                <w:rFonts w:ascii="Times New Roman" w:eastAsia="Times New Roman" w:hAnsi="Times New Roman"/>
                <w:b/>
                <w:bCs/>
                <w:color w:val="000000"/>
                <w:sz w:val="20"/>
                <w:szCs w:val="24"/>
              </w:rPr>
              <w:t xml:space="preserve">      Evenness</w:t>
            </w:r>
          </w:p>
        </w:tc>
        <w:tc>
          <w:tcPr>
            <w:tcW w:w="6520" w:type="dxa"/>
            <w:tcBorders>
              <w:top w:val="nil"/>
              <w:left w:val="nil"/>
              <w:bottom w:val="nil"/>
              <w:right w:val="nil"/>
            </w:tcBorders>
            <w:shd w:val="clear" w:color="000000" w:fill="E7E6E6"/>
            <w:noWrap/>
            <w:hideMark/>
          </w:tcPr>
          <w:p w14:paraId="58EF05CE"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w:t>
            </w:r>
          </w:p>
        </w:tc>
        <w:tc>
          <w:tcPr>
            <w:tcW w:w="2518" w:type="dxa"/>
            <w:tcBorders>
              <w:top w:val="nil"/>
              <w:left w:val="nil"/>
              <w:bottom w:val="nil"/>
              <w:right w:val="nil"/>
            </w:tcBorders>
            <w:shd w:val="clear" w:color="000000" w:fill="E7E6E6"/>
            <w:noWrap/>
            <w:hideMark/>
          </w:tcPr>
          <w:p w14:paraId="64BE870D"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w:t>
            </w:r>
          </w:p>
        </w:tc>
      </w:tr>
      <w:tr w:rsidR="000779DD" w:rsidRPr="000779DD" w14:paraId="06042439" w14:textId="77777777" w:rsidTr="002B5C06">
        <w:trPr>
          <w:trHeight w:val="274"/>
        </w:trPr>
        <w:tc>
          <w:tcPr>
            <w:tcW w:w="2694" w:type="dxa"/>
            <w:tcBorders>
              <w:top w:val="nil"/>
              <w:left w:val="nil"/>
              <w:bottom w:val="nil"/>
              <w:right w:val="nil"/>
            </w:tcBorders>
            <w:shd w:val="clear" w:color="000000" w:fill="FFFFFF"/>
            <w:noWrap/>
            <w:hideMark/>
          </w:tcPr>
          <w:p w14:paraId="2085E489"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Shannon's index</w:t>
            </w:r>
          </w:p>
        </w:tc>
        <w:tc>
          <w:tcPr>
            <w:tcW w:w="6520" w:type="dxa"/>
            <w:tcBorders>
              <w:top w:val="nil"/>
              <w:left w:val="nil"/>
              <w:bottom w:val="nil"/>
              <w:right w:val="nil"/>
            </w:tcBorders>
            <w:shd w:val="clear" w:color="000000" w:fill="FFFFFF"/>
            <w:noWrap/>
            <w:hideMark/>
          </w:tcPr>
          <w:p w14:paraId="4B9D1D08"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Shannon's evenness index</w:t>
            </w:r>
          </w:p>
        </w:tc>
        <w:tc>
          <w:tcPr>
            <w:tcW w:w="2518" w:type="dxa"/>
            <w:tcBorders>
              <w:top w:val="nil"/>
              <w:left w:val="nil"/>
              <w:bottom w:val="nil"/>
              <w:right w:val="nil"/>
            </w:tcBorders>
            <w:shd w:val="clear" w:color="000000" w:fill="FFFFFF"/>
            <w:noWrap/>
            <w:hideMark/>
          </w:tcPr>
          <w:p w14:paraId="656F9DC3"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Palmer 2004</w:t>
            </w:r>
          </w:p>
        </w:tc>
      </w:tr>
      <w:tr w:rsidR="000779DD" w:rsidRPr="00065E71" w14:paraId="4131D1D1" w14:textId="77777777" w:rsidTr="002B5C06">
        <w:trPr>
          <w:trHeight w:val="274"/>
        </w:trPr>
        <w:tc>
          <w:tcPr>
            <w:tcW w:w="2694" w:type="dxa"/>
            <w:tcBorders>
              <w:top w:val="nil"/>
              <w:left w:val="nil"/>
              <w:bottom w:val="nil"/>
              <w:right w:val="nil"/>
            </w:tcBorders>
            <w:shd w:val="clear" w:color="000000" w:fill="FFFFFF"/>
            <w:noWrap/>
            <w:hideMark/>
          </w:tcPr>
          <w:p w14:paraId="67EE6523"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Simpson's index</w:t>
            </w:r>
          </w:p>
        </w:tc>
        <w:tc>
          <w:tcPr>
            <w:tcW w:w="6520" w:type="dxa"/>
            <w:tcBorders>
              <w:top w:val="nil"/>
              <w:left w:val="nil"/>
              <w:bottom w:val="nil"/>
              <w:right w:val="nil"/>
            </w:tcBorders>
            <w:shd w:val="clear" w:color="000000" w:fill="FFFFFF"/>
            <w:noWrap/>
            <w:hideMark/>
          </w:tcPr>
          <w:p w14:paraId="3FAAE607"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Simpson’s evenness index</w:t>
            </w:r>
          </w:p>
        </w:tc>
        <w:tc>
          <w:tcPr>
            <w:tcW w:w="2518" w:type="dxa"/>
            <w:tcBorders>
              <w:top w:val="nil"/>
              <w:left w:val="nil"/>
              <w:bottom w:val="nil"/>
              <w:right w:val="nil"/>
            </w:tcBorders>
            <w:shd w:val="clear" w:color="000000" w:fill="FFFFFF"/>
            <w:noWrap/>
            <w:hideMark/>
          </w:tcPr>
          <w:p w14:paraId="1A476D1E" w14:textId="77777777" w:rsidR="000779DD" w:rsidRPr="000779DD" w:rsidRDefault="000779DD" w:rsidP="002B5C06">
            <w:pPr>
              <w:spacing w:after="0" w:line="240" w:lineRule="auto"/>
              <w:rPr>
                <w:rFonts w:ascii="Times New Roman" w:eastAsia="Times New Roman" w:hAnsi="Times New Roman"/>
                <w:color w:val="000000"/>
                <w:sz w:val="20"/>
                <w:szCs w:val="24"/>
                <w:lang w:val="fr-FR"/>
              </w:rPr>
            </w:pPr>
            <w:r w:rsidRPr="000779DD">
              <w:rPr>
                <w:rFonts w:ascii="Times New Roman" w:eastAsia="Times New Roman" w:hAnsi="Times New Roman"/>
                <w:color w:val="000000"/>
                <w:sz w:val="20"/>
                <w:szCs w:val="24"/>
                <w:lang w:val="fr-FR"/>
              </w:rPr>
              <w:t>De La Fuente de Val et al 2006</w:t>
            </w:r>
          </w:p>
        </w:tc>
      </w:tr>
      <w:tr w:rsidR="000779DD" w:rsidRPr="00065E71" w14:paraId="38D751F5" w14:textId="77777777" w:rsidTr="002B5C06">
        <w:trPr>
          <w:trHeight w:val="274"/>
        </w:trPr>
        <w:tc>
          <w:tcPr>
            <w:tcW w:w="2694" w:type="dxa"/>
            <w:tcBorders>
              <w:top w:val="nil"/>
              <w:left w:val="nil"/>
              <w:bottom w:val="nil"/>
              <w:right w:val="nil"/>
            </w:tcBorders>
            <w:shd w:val="clear" w:color="000000" w:fill="FFFFFF"/>
            <w:noWrap/>
            <w:hideMark/>
          </w:tcPr>
          <w:p w14:paraId="2F4B286D" w14:textId="77777777" w:rsidR="000779DD" w:rsidRPr="000779DD" w:rsidRDefault="000779DD" w:rsidP="002B5C06">
            <w:pPr>
              <w:spacing w:after="0" w:line="240" w:lineRule="auto"/>
              <w:rPr>
                <w:rFonts w:ascii="Times New Roman" w:eastAsia="Times New Roman" w:hAnsi="Times New Roman"/>
                <w:b/>
                <w:bCs/>
                <w:color w:val="000000"/>
                <w:sz w:val="20"/>
                <w:szCs w:val="24"/>
              </w:rPr>
            </w:pPr>
            <w:r w:rsidRPr="000779DD">
              <w:rPr>
                <w:rFonts w:ascii="Times New Roman" w:eastAsia="Times New Roman" w:hAnsi="Times New Roman"/>
                <w:b/>
                <w:bCs/>
                <w:color w:val="000000"/>
                <w:sz w:val="20"/>
                <w:szCs w:val="24"/>
                <w:lang w:val="fr-FR"/>
              </w:rPr>
              <w:t xml:space="preserve">      </w:t>
            </w:r>
            <w:r w:rsidRPr="000779DD">
              <w:rPr>
                <w:rFonts w:ascii="Times New Roman" w:eastAsia="Times New Roman" w:hAnsi="Times New Roman"/>
                <w:b/>
                <w:bCs/>
                <w:color w:val="000000"/>
                <w:sz w:val="20"/>
                <w:szCs w:val="24"/>
              </w:rPr>
              <w:t>Contagion</w:t>
            </w:r>
          </w:p>
        </w:tc>
        <w:tc>
          <w:tcPr>
            <w:tcW w:w="6520" w:type="dxa"/>
            <w:tcBorders>
              <w:top w:val="nil"/>
              <w:left w:val="nil"/>
              <w:bottom w:val="nil"/>
              <w:right w:val="nil"/>
            </w:tcBorders>
            <w:shd w:val="clear" w:color="000000" w:fill="FFFFFF"/>
            <w:noWrap/>
            <w:hideMark/>
          </w:tcPr>
          <w:p w14:paraId="715AADD8"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To what extent landscape elements are aggregated</w:t>
            </w:r>
          </w:p>
        </w:tc>
        <w:tc>
          <w:tcPr>
            <w:tcW w:w="2518" w:type="dxa"/>
            <w:tcBorders>
              <w:top w:val="nil"/>
              <w:left w:val="nil"/>
              <w:bottom w:val="nil"/>
              <w:right w:val="nil"/>
            </w:tcBorders>
            <w:shd w:val="clear" w:color="000000" w:fill="FFFFFF"/>
            <w:noWrap/>
            <w:hideMark/>
          </w:tcPr>
          <w:p w14:paraId="3ECC25EA" w14:textId="77777777" w:rsidR="000779DD" w:rsidRPr="000779DD" w:rsidRDefault="000779DD" w:rsidP="002B5C06">
            <w:pPr>
              <w:spacing w:after="0" w:line="240" w:lineRule="auto"/>
              <w:rPr>
                <w:rFonts w:ascii="Times New Roman" w:eastAsia="Times New Roman" w:hAnsi="Times New Roman"/>
                <w:color w:val="000000"/>
                <w:sz w:val="20"/>
                <w:szCs w:val="24"/>
                <w:lang w:val="fr-FR"/>
              </w:rPr>
            </w:pPr>
            <w:r w:rsidRPr="000779DD">
              <w:rPr>
                <w:rFonts w:ascii="Times New Roman" w:eastAsia="Times New Roman" w:hAnsi="Times New Roman"/>
                <w:color w:val="000000"/>
                <w:sz w:val="20"/>
                <w:szCs w:val="24"/>
                <w:lang w:val="fr-FR"/>
              </w:rPr>
              <w:t>De La Fuente de Val et al 2006</w:t>
            </w:r>
          </w:p>
        </w:tc>
      </w:tr>
      <w:tr w:rsidR="000779DD" w:rsidRPr="00065E71" w14:paraId="02CB8D28" w14:textId="77777777" w:rsidTr="002B5C06">
        <w:trPr>
          <w:trHeight w:val="274"/>
        </w:trPr>
        <w:tc>
          <w:tcPr>
            <w:tcW w:w="2694" w:type="dxa"/>
            <w:tcBorders>
              <w:top w:val="nil"/>
              <w:left w:val="nil"/>
              <w:bottom w:val="nil"/>
              <w:right w:val="nil"/>
            </w:tcBorders>
            <w:shd w:val="clear" w:color="000000" w:fill="FFFFFF"/>
            <w:noWrap/>
            <w:hideMark/>
          </w:tcPr>
          <w:p w14:paraId="376FF693" w14:textId="77777777" w:rsidR="000779DD" w:rsidRPr="000779DD" w:rsidRDefault="000779DD" w:rsidP="002B5C06">
            <w:pPr>
              <w:spacing w:after="0" w:line="240" w:lineRule="auto"/>
              <w:rPr>
                <w:rFonts w:ascii="Times New Roman" w:eastAsia="Times New Roman" w:hAnsi="Times New Roman"/>
                <w:b/>
                <w:bCs/>
                <w:color w:val="000000"/>
                <w:sz w:val="20"/>
                <w:szCs w:val="24"/>
              </w:rPr>
            </w:pPr>
            <w:r w:rsidRPr="000779DD">
              <w:rPr>
                <w:rFonts w:ascii="Times New Roman" w:eastAsia="Times New Roman" w:hAnsi="Times New Roman"/>
                <w:b/>
                <w:bCs/>
                <w:color w:val="000000"/>
                <w:sz w:val="20"/>
                <w:szCs w:val="24"/>
                <w:lang w:val="fr-FR"/>
              </w:rPr>
              <w:t xml:space="preserve">      </w:t>
            </w:r>
            <w:r w:rsidRPr="000779DD">
              <w:rPr>
                <w:rFonts w:ascii="Times New Roman" w:eastAsia="Times New Roman" w:hAnsi="Times New Roman"/>
                <w:b/>
                <w:bCs/>
                <w:color w:val="000000"/>
                <w:sz w:val="20"/>
                <w:szCs w:val="24"/>
              </w:rPr>
              <w:t>Interspersion</w:t>
            </w:r>
          </w:p>
        </w:tc>
        <w:tc>
          <w:tcPr>
            <w:tcW w:w="6520" w:type="dxa"/>
            <w:tcBorders>
              <w:top w:val="nil"/>
              <w:left w:val="nil"/>
              <w:bottom w:val="nil"/>
              <w:right w:val="nil"/>
            </w:tcBorders>
            <w:shd w:val="clear" w:color="000000" w:fill="FFFFFF"/>
            <w:noWrap/>
            <w:hideMark/>
          </w:tcPr>
          <w:p w14:paraId="5D5345AF"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How landscape elements are interspersed</w:t>
            </w:r>
          </w:p>
        </w:tc>
        <w:tc>
          <w:tcPr>
            <w:tcW w:w="2518" w:type="dxa"/>
            <w:tcBorders>
              <w:top w:val="nil"/>
              <w:left w:val="nil"/>
              <w:bottom w:val="nil"/>
              <w:right w:val="nil"/>
            </w:tcBorders>
            <w:shd w:val="clear" w:color="000000" w:fill="FFFFFF"/>
            <w:noWrap/>
            <w:hideMark/>
          </w:tcPr>
          <w:p w14:paraId="5EA53412" w14:textId="77777777" w:rsidR="000779DD" w:rsidRPr="000779DD" w:rsidRDefault="000779DD" w:rsidP="002B5C06">
            <w:pPr>
              <w:spacing w:after="0" w:line="240" w:lineRule="auto"/>
              <w:rPr>
                <w:rFonts w:ascii="Times New Roman" w:eastAsia="Times New Roman" w:hAnsi="Times New Roman"/>
                <w:color w:val="000000"/>
                <w:sz w:val="20"/>
                <w:szCs w:val="24"/>
                <w:lang w:val="fr-FR"/>
              </w:rPr>
            </w:pPr>
            <w:r w:rsidRPr="000779DD">
              <w:rPr>
                <w:rFonts w:ascii="Times New Roman" w:eastAsia="Times New Roman" w:hAnsi="Times New Roman"/>
                <w:color w:val="000000"/>
                <w:sz w:val="20"/>
                <w:szCs w:val="24"/>
                <w:lang w:val="fr-FR"/>
              </w:rPr>
              <w:t>De La Fuente de Val et al 2006</w:t>
            </w:r>
          </w:p>
        </w:tc>
      </w:tr>
      <w:tr w:rsidR="000779DD" w:rsidRPr="000779DD" w14:paraId="0BF79AE2" w14:textId="77777777" w:rsidTr="002B5C06">
        <w:trPr>
          <w:trHeight w:val="274"/>
        </w:trPr>
        <w:tc>
          <w:tcPr>
            <w:tcW w:w="2694" w:type="dxa"/>
            <w:tcBorders>
              <w:top w:val="nil"/>
              <w:left w:val="nil"/>
              <w:bottom w:val="nil"/>
              <w:right w:val="nil"/>
            </w:tcBorders>
            <w:shd w:val="clear" w:color="000000" w:fill="757171"/>
            <w:vAlign w:val="center"/>
            <w:hideMark/>
          </w:tcPr>
          <w:p w14:paraId="55F2D93F" w14:textId="77777777" w:rsidR="000779DD" w:rsidRPr="000779DD" w:rsidRDefault="000779DD" w:rsidP="002B5C06">
            <w:pPr>
              <w:spacing w:after="0" w:line="240" w:lineRule="auto"/>
              <w:rPr>
                <w:rFonts w:ascii="Times New Roman" w:eastAsia="Times New Roman" w:hAnsi="Times New Roman"/>
                <w:b/>
                <w:bCs/>
                <w:color w:val="FFFFFF"/>
                <w:sz w:val="20"/>
                <w:szCs w:val="24"/>
              </w:rPr>
            </w:pPr>
            <w:r w:rsidRPr="000779DD">
              <w:rPr>
                <w:rFonts w:ascii="Times New Roman" w:eastAsia="Times New Roman" w:hAnsi="Times New Roman"/>
                <w:b/>
                <w:bCs/>
                <w:color w:val="FFFFFF"/>
                <w:sz w:val="20"/>
                <w:szCs w:val="24"/>
              </w:rPr>
              <w:t>Scale - visibility</w:t>
            </w:r>
          </w:p>
        </w:tc>
        <w:tc>
          <w:tcPr>
            <w:tcW w:w="6520" w:type="dxa"/>
            <w:tcBorders>
              <w:top w:val="nil"/>
              <w:left w:val="nil"/>
              <w:bottom w:val="nil"/>
              <w:right w:val="nil"/>
            </w:tcBorders>
            <w:shd w:val="clear" w:color="000000" w:fill="757171"/>
            <w:noWrap/>
            <w:vAlign w:val="center"/>
            <w:hideMark/>
          </w:tcPr>
          <w:p w14:paraId="60853C0D" w14:textId="77777777" w:rsidR="000779DD" w:rsidRPr="000779DD" w:rsidRDefault="000779DD" w:rsidP="002B5C06">
            <w:pPr>
              <w:spacing w:after="0" w:line="240" w:lineRule="auto"/>
              <w:rPr>
                <w:rFonts w:ascii="Times New Roman" w:eastAsia="Times New Roman" w:hAnsi="Times New Roman"/>
                <w:color w:val="FFFFFF"/>
                <w:sz w:val="20"/>
              </w:rPr>
            </w:pPr>
            <w:r w:rsidRPr="000779DD">
              <w:rPr>
                <w:rFonts w:ascii="Times New Roman" w:eastAsia="Times New Roman" w:hAnsi="Times New Roman"/>
                <w:color w:val="FFFFFF"/>
                <w:sz w:val="20"/>
              </w:rPr>
              <w:t> </w:t>
            </w:r>
          </w:p>
        </w:tc>
        <w:tc>
          <w:tcPr>
            <w:tcW w:w="2518" w:type="dxa"/>
            <w:tcBorders>
              <w:top w:val="nil"/>
              <w:left w:val="nil"/>
              <w:bottom w:val="nil"/>
              <w:right w:val="nil"/>
            </w:tcBorders>
            <w:shd w:val="clear" w:color="000000" w:fill="757171"/>
            <w:noWrap/>
            <w:vAlign w:val="center"/>
            <w:hideMark/>
          </w:tcPr>
          <w:p w14:paraId="725D9A5B" w14:textId="77777777" w:rsidR="000779DD" w:rsidRPr="000779DD" w:rsidRDefault="000779DD" w:rsidP="002B5C06">
            <w:pPr>
              <w:spacing w:after="0" w:line="240" w:lineRule="auto"/>
              <w:rPr>
                <w:rFonts w:ascii="Times New Roman" w:eastAsia="Times New Roman" w:hAnsi="Times New Roman"/>
                <w:color w:val="FFFFFF"/>
                <w:sz w:val="20"/>
              </w:rPr>
            </w:pPr>
            <w:r w:rsidRPr="000779DD">
              <w:rPr>
                <w:rFonts w:ascii="Times New Roman" w:eastAsia="Times New Roman" w:hAnsi="Times New Roman"/>
                <w:color w:val="FFFFFF"/>
                <w:sz w:val="20"/>
              </w:rPr>
              <w:t> </w:t>
            </w:r>
          </w:p>
        </w:tc>
      </w:tr>
      <w:tr w:rsidR="000779DD" w:rsidRPr="00065E71" w14:paraId="0C1AD88E" w14:textId="77777777" w:rsidTr="002B5C06">
        <w:trPr>
          <w:trHeight w:val="824"/>
        </w:trPr>
        <w:tc>
          <w:tcPr>
            <w:tcW w:w="2694" w:type="dxa"/>
            <w:tcBorders>
              <w:top w:val="nil"/>
              <w:left w:val="nil"/>
              <w:bottom w:val="nil"/>
              <w:right w:val="nil"/>
            </w:tcBorders>
            <w:shd w:val="clear" w:color="000000" w:fill="FFFFFF"/>
            <w:noWrap/>
            <w:hideMark/>
          </w:tcPr>
          <w:p w14:paraId="34FD9377"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lastRenderedPageBreak/>
              <w:t>Openness</w:t>
            </w:r>
          </w:p>
        </w:tc>
        <w:tc>
          <w:tcPr>
            <w:tcW w:w="6520" w:type="dxa"/>
            <w:tcBorders>
              <w:top w:val="nil"/>
              <w:left w:val="nil"/>
              <w:bottom w:val="nil"/>
              <w:right w:val="nil"/>
            </w:tcBorders>
            <w:shd w:val="clear" w:color="000000" w:fill="FFFFFF"/>
            <w:hideMark/>
          </w:tcPr>
          <w:p w14:paraId="7F0EFB04"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Percent of open area</w:t>
            </w:r>
            <w:r w:rsidRPr="000779DD">
              <w:rPr>
                <w:rFonts w:ascii="Times New Roman" w:eastAsia="Times New Roman" w:hAnsi="Times New Roman"/>
                <w:sz w:val="20"/>
                <w:szCs w:val="24"/>
              </w:rPr>
              <w:br/>
              <w:t>Degree of openess</w:t>
            </w:r>
            <w:r w:rsidRPr="000779DD">
              <w:rPr>
                <w:rFonts w:ascii="Times New Roman" w:eastAsia="Times New Roman" w:hAnsi="Times New Roman"/>
                <w:sz w:val="20"/>
                <w:szCs w:val="24"/>
              </w:rPr>
              <w:br/>
              <w:t>Percentage of open land in the view</w:t>
            </w:r>
          </w:p>
        </w:tc>
        <w:tc>
          <w:tcPr>
            <w:tcW w:w="2518" w:type="dxa"/>
            <w:tcBorders>
              <w:top w:val="nil"/>
              <w:left w:val="nil"/>
              <w:bottom w:val="nil"/>
              <w:right w:val="nil"/>
            </w:tcBorders>
            <w:shd w:val="clear" w:color="000000" w:fill="FFFFFF"/>
            <w:hideMark/>
          </w:tcPr>
          <w:p w14:paraId="7CC0D0E5" w14:textId="77777777" w:rsidR="000779DD" w:rsidRPr="000779DD" w:rsidRDefault="000779DD" w:rsidP="002B5C06">
            <w:pPr>
              <w:spacing w:after="0" w:line="240" w:lineRule="auto"/>
              <w:rPr>
                <w:rFonts w:ascii="Times New Roman" w:eastAsia="Times New Roman" w:hAnsi="Times New Roman"/>
                <w:color w:val="000000"/>
                <w:sz w:val="20"/>
                <w:szCs w:val="24"/>
                <w:lang w:val="fr-FR"/>
              </w:rPr>
            </w:pPr>
            <w:r w:rsidRPr="000779DD">
              <w:rPr>
                <w:rFonts w:ascii="Times New Roman" w:eastAsia="Times New Roman" w:hAnsi="Times New Roman"/>
                <w:color w:val="000000"/>
                <w:sz w:val="20"/>
                <w:szCs w:val="24"/>
                <w:lang w:val="fr-FR"/>
              </w:rPr>
              <w:t>Dramstad et al 2006</w:t>
            </w:r>
            <w:r w:rsidRPr="000779DD">
              <w:rPr>
                <w:rFonts w:ascii="Times New Roman" w:eastAsia="Times New Roman" w:hAnsi="Times New Roman"/>
                <w:color w:val="000000"/>
                <w:sz w:val="20"/>
                <w:szCs w:val="24"/>
                <w:lang w:val="fr-FR"/>
              </w:rPr>
              <w:br/>
              <w:t>Dupont et al 2014</w:t>
            </w:r>
            <w:r w:rsidRPr="000779DD">
              <w:rPr>
                <w:rFonts w:ascii="Times New Roman" w:eastAsia="Times New Roman" w:hAnsi="Times New Roman"/>
                <w:color w:val="000000"/>
                <w:sz w:val="20"/>
                <w:szCs w:val="24"/>
                <w:lang w:val="fr-FR"/>
              </w:rPr>
              <w:br/>
              <w:t>Tveit 2009</w:t>
            </w:r>
          </w:p>
        </w:tc>
      </w:tr>
      <w:tr w:rsidR="000779DD" w:rsidRPr="000779DD" w14:paraId="1F3EFFE5" w14:textId="77777777" w:rsidTr="002B5C06">
        <w:trPr>
          <w:trHeight w:val="549"/>
        </w:trPr>
        <w:tc>
          <w:tcPr>
            <w:tcW w:w="2694" w:type="dxa"/>
            <w:tcBorders>
              <w:top w:val="nil"/>
              <w:left w:val="nil"/>
              <w:bottom w:val="nil"/>
              <w:right w:val="nil"/>
            </w:tcBorders>
            <w:shd w:val="clear" w:color="000000" w:fill="FFFFFF"/>
            <w:noWrap/>
            <w:hideMark/>
          </w:tcPr>
          <w:p w14:paraId="7CF280B2"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Scale</w:t>
            </w:r>
          </w:p>
        </w:tc>
        <w:tc>
          <w:tcPr>
            <w:tcW w:w="6520" w:type="dxa"/>
            <w:tcBorders>
              <w:top w:val="nil"/>
              <w:left w:val="nil"/>
              <w:bottom w:val="nil"/>
              <w:right w:val="nil"/>
            </w:tcBorders>
            <w:shd w:val="clear" w:color="000000" w:fill="FFFFFF"/>
            <w:noWrap/>
            <w:hideMark/>
          </w:tcPr>
          <w:p w14:paraId="7E4026F2"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 xml:space="preserve">No element presents scale effect; presence of scale effect </w:t>
            </w:r>
          </w:p>
        </w:tc>
        <w:tc>
          <w:tcPr>
            <w:tcW w:w="2518" w:type="dxa"/>
            <w:tcBorders>
              <w:top w:val="nil"/>
              <w:left w:val="nil"/>
              <w:bottom w:val="nil"/>
              <w:right w:val="nil"/>
            </w:tcBorders>
            <w:shd w:val="clear" w:color="000000" w:fill="FFFFFF"/>
            <w:hideMark/>
          </w:tcPr>
          <w:p w14:paraId="7E22FC89"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Arriaza et al 2004</w:t>
            </w:r>
            <w:r w:rsidRPr="000779DD">
              <w:rPr>
                <w:rFonts w:ascii="Times New Roman" w:eastAsia="Times New Roman" w:hAnsi="Times New Roman"/>
                <w:color w:val="000000"/>
                <w:sz w:val="20"/>
                <w:szCs w:val="24"/>
              </w:rPr>
              <w:br/>
              <w:t>Cenzig 2014</w:t>
            </w:r>
          </w:p>
        </w:tc>
      </w:tr>
      <w:tr w:rsidR="000779DD" w:rsidRPr="00065E71" w14:paraId="6A67A54B" w14:textId="77777777" w:rsidTr="002B5C06">
        <w:trPr>
          <w:trHeight w:val="274"/>
        </w:trPr>
        <w:tc>
          <w:tcPr>
            <w:tcW w:w="2694" w:type="dxa"/>
            <w:tcBorders>
              <w:top w:val="nil"/>
              <w:left w:val="nil"/>
              <w:bottom w:val="nil"/>
              <w:right w:val="nil"/>
            </w:tcBorders>
            <w:shd w:val="clear" w:color="000000" w:fill="FFFFFF"/>
            <w:noWrap/>
            <w:hideMark/>
          </w:tcPr>
          <w:p w14:paraId="4EEBABDD"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Visibility</w:t>
            </w:r>
          </w:p>
        </w:tc>
        <w:tc>
          <w:tcPr>
            <w:tcW w:w="6520" w:type="dxa"/>
            <w:tcBorders>
              <w:top w:val="nil"/>
              <w:left w:val="nil"/>
              <w:bottom w:val="nil"/>
              <w:right w:val="nil"/>
            </w:tcBorders>
            <w:shd w:val="clear" w:color="000000" w:fill="FFFFFF"/>
            <w:noWrap/>
            <w:hideMark/>
          </w:tcPr>
          <w:p w14:paraId="422D158D"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Visibility of the landscape</w:t>
            </w:r>
          </w:p>
        </w:tc>
        <w:tc>
          <w:tcPr>
            <w:tcW w:w="2518" w:type="dxa"/>
            <w:tcBorders>
              <w:top w:val="nil"/>
              <w:left w:val="nil"/>
              <w:bottom w:val="nil"/>
              <w:right w:val="nil"/>
            </w:tcBorders>
            <w:shd w:val="clear" w:color="000000" w:fill="FFFFFF"/>
            <w:noWrap/>
            <w:hideMark/>
          </w:tcPr>
          <w:p w14:paraId="56A09B03" w14:textId="77777777" w:rsidR="000779DD" w:rsidRPr="000779DD" w:rsidRDefault="000779DD" w:rsidP="002B5C06">
            <w:pPr>
              <w:spacing w:after="0" w:line="240" w:lineRule="auto"/>
              <w:rPr>
                <w:rFonts w:ascii="Times New Roman" w:eastAsia="Times New Roman" w:hAnsi="Times New Roman"/>
                <w:color w:val="000000"/>
                <w:sz w:val="20"/>
                <w:szCs w:val="24"/>
                <w:lang w:val="fr-FR"/>
              </w:rPr>
            </w:pPr>
            <w:r w:rsidRPr="000779DD">
              <w:rPr>
                <w:rFonts w:ascii="Times New Roman" w:eastAsia="Times New Roman" w:hAnsi="Times New Roman"/>
                <w:color w:val="000000"/>
                <w:sz w:val="20"/>
                <w:szCs w:val="24"/>
                <w:lang w:val="fr-FR"/>
              </w:rPr>
              <w:t>De La Fuente de Val et al 2006</w:t>
            </w:r>
          </w:p>
        </w:tc>
      </w:tr>
      <w:tr w:rsidR="000779DD" w:rsidRPr="000779DD" w14:paraId="2FF08721" w14:textId="77777777" w:rsidTr="002B5C06">
        <w:trPr>
          <w:trHeight w:val="549"/>
        </w:trPr>
        <w:tc>
          <w:tcPr>
            <w:tcW w:w="2694" w:type="dxa"/>
            <w:tcBorders>
              <w:top w:val="nil"/>
              <w:left w:val="nil"/>
              <w:bottom w:val="nil"/>
              <w:right w:val="nil"/>
            </w:tcBorders>
            <w:shd w:val="clear" w:color="000000" w:fill="FFFFFF"/>
            <w:noWrap/>
            <w:hideMark/>
          </w:tcPr>
          <w:p w14:paraId="253D1AF8"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Visual scale</w:t>
            </w:r>
          </w:p>
        </w:tc>
        <w:tc>
          <w:tcPr>
            <w:tcW w:w="6520" w:type="dxa"/>
            <w:tcBorders>
              <w:top w:val="nil"/>
              <w:left w:val="nil"/>
              <w:bottom w:val="nil"/>
              <w:right w:val="nil"/>
            </w:tcBorders>
            <w:shd w:val="clear" w:color="000000" w:fill="FFFFFF"/>
            <w:hideMark/>
          </w:tcPr>
          <w:p w14:paraId="34406513"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Landscape rooms or perceptual units: their size, shape and diversity, degree of openness</w:t>
            </w:r>
            <w:r w:rsidRPr="000779DD">
              <w:rPr>
                <w:rFonts w:ascii="Times New Roman" w:eastAsia="Times New Roman" w:hAnsi="Times New Roman"/>
                <w:sz w:val="20"/>
                <w:szCs w:val="24"/>
              </w:rPr>
              <w:br/>
              <w:t>Visual scale categories: from 'small' to 'large' landscape rooms</w:t>
            </w:r>
          </w:p>
        </w:tc>
        <w:tc>
          <w:tcPr>
            <w:tcW w:w="2518" w:type="dxa"/>
            <w:tcBorders>
              <w:top w:val="nil"/>
              <w:left w:val="nil"/>
              <w:bottom w:val="nil"/>
              <w:right w:val="nil"/>
            </w:tcBorders>
            <w:shd w:val="clear" w:color="000000" w:fill="FFFFFF"/>
            <w:hideMark/>
          </w:tcPr>
          <w:p w14:paraId="25726099"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Fry et al 2009</w:t>
            </w:r>
            <w:r w:rsidRPr="000779DD">
              <w:rPr>
                <w:rFonts w:ascii="Times New Roman" w:eastAsia="Times New Roman" w:hAnsi="Times New Roman"/>
                <w:color w:val="000000"/>
                <w:sz w:val="20"/>
                <w:szCs w:val="24"/>
              </w:rPr>
              <w:br/>
              <w:t>Tveit 2009</w:t>
            </w:r>
          </w:p>
        </w:tc>
      </w:tr>
      <w:tr w:rsidR="000779DD" w:rsidRPr="00065E71" w14:paraId="31DED9D6" w14:textId="77777777" w:rsidTr="002B5C06">
        <w:trPr>
          <w:trHeight w:val="549"/>
        </w:trPr>
        <w:tc>
          <w:tcPr>
            <w:tcW w:w="2694" w:type="dxa"/>
            <w:tcBorders>
              <w:top w:val="nil"/>
              <w:left w:val="nil"/>
              <w:bottom w:val="nil"/>
              <w:right w:val="nil"/>
            </w:tcBorders>
            <w:shd w:val="clear" w:color="000000" w:fill="FFFFFF"/>
            <w:noWrap/>
            <w:hideMark/>
          </w:tcPr>
          <w:p w14:paraId="397CC3A5"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Relief</w:t>
            </w:r>
          </w:p>
        </w:tc>
        <w:tc>
          <w:tcPr>
            <w:tcW w:w="6520" w:type="dxa"/>
            <w:tcBorders>
              <w:top w:val="nil"/>
              <w:left w:val="nil"/>
              <w:bottom w:val="nil"/>
              <w:right w:val="nil"/>
            </w:tcBorders>
            <w:shd w:val="clear" w:color="000000" w:fill="FFFFFF"/>
            <w:hideMark/>
          </w:tcPr>
          <w:p w14:paraId="026A75CD"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Topographic heterogeneity</w:t>
            </w:r>
            <w:r w:rsidRPr="000779DD">
              <w:rPr>
                <w:rFonts w:ascii="Times New Roman" w:eastAsia="Times New Roman" w:hAnsi="Times New Roman"/>
                <w:sz w:val="20"/>
                <w:szCs w:val="24"/>
              </w:rPr>
              <w:br/>
              <w:t>Presence, type</w:t>
            </w:r>
          </w:p>
        </w:tc>
        <w:tc>
          <w:tcPr>
            <w:tcW w:w="2518" w:type="dxa"/>
            <w:tcBorders>
              <w:top w:val="nil"/>
              <w:left w:val="nil"/>
              <w:bottom w:val="nil"/>
              <w:right w:val="nil"/>
            </w:tcBorders>
            <w:shd w:val="clear" w:color="000000" w:fill="FFFFFF"/>
            <w:hideMark/>
          </w:tcPr>
          <w:p w14:paraId="4935D951" w14:textId="77777777" w:rsidR="000779DD" w:rsidRPr="000779DD" w:rsidRDefault="000779DD" w:rsidP="002B5C06">
            <w:pPr>
              <w:spacing w:after="0" w:line="240" w:lineRule="auto"/>
              <w:rPr>
                <w:rFonts w:ascii="Times New Roman" w:eastAsia="Times New Roman" w:hAnsi="Times New Roman"/>
                <w:color w:val="000000"/>
                <w:sz w:val="20"/>
                <w:szCs w:val="24"/>
                <w:lang w:val="fr-FR"/>
              </w:rPr>
            </w:pPr>
            <w:r w:rsidRPr="000779DD">
              <w:rPr>
                <w:rFonts w:ascii="Times New Roman" w:eastAsia="Times New Roman" w:hAnsi="Times New Roman"/>
                <w:color w:val="000000"/>
                <w:sz w:val="20"/>
                <w:szCs w:val="24"/>
                <w:lang w:val="fr-FR"/>
              </w:rPr>
              <w:t>De La Fuente de Val et al 2006</w:t>
            </w:r>
            <w:r w:rsidRPr="000779DD">
              <w:rPr>
                <w:rFonts w:ascii="Times New Roman" w:eastAsia="Times New Roman" w:hAnsi="Times New Roman"/>
                <w:color w:val="000000"/>
                <w:sz w:val="20"/>
                <w:szCs w:val="24"/>
                <w:lang w:val="fr-FR"/>
              </w:rPr>
              <w:br/>
              <w:t>Garcia-Llorente et al 2012</w:t>
            </w:r>
          </w:p>
        </w:tc>
      </w:tr>
      <w:tr w:rsidR="000779DD" w:rsidRPr="000779DD" w14:paraId="5A507ABB" w14:textId="77777777" w:rsidTr="002B5C06">
        <w:trPr>
          <w:trHeight w:val="549"/>
        </w:trPr>
        <w:tc>
          <w:tcPr>
            <w:tcW w:w="2694" w:type="dxa"/>
            <w:tcBorders>
              <w:top w:val="nil"/>
              <w:left w:val="nil"/>
              <w:bottom w:val="nil"/>
              <w:right w:val="nil"/>
            </w:tcBorders>
            <w:shd w:val="clear" w:color="000000" w:fill="FFFFFF"/>
            <w:noWrap/>
            <w:hideMark/>
          </w:tcPr>
          <w:p w14:paraId="4D57B651"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Horizon</w:t>
            </w:r>
          </w:p>
        </w:tc>
        <w:tc>
          <w:tcPr>
            <w:tcW w:w="6520" w:type="dxa"/>
            <w:tcBorders>
              <w:top w:val="nil"/>
              <w:left w:val="nil"/>
              <w:bottom w:val="nil"/>
              <w:right w:val="nil"/>
            </w:tcBorders>
            <w:shd w:val="clear" w:color="000000" w:fill="FFFFFF"/>
            <w:noWrap/>
            <w:hideMark/>
          </w:tcPr>
          <w:p w14:paraId="38FA1785"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 xml:space="preserve">Almost flat, slightly wavy, some mountains, mountains dominate the landscape </w:t>
            </w:r>
          </w:p>
        </w:tc>
        <w:tc>
          <w:tcPr>
            <w:tcW w:w="2518" w:type="dxa"/>
            <w:tcBorders>
              <w:top w:val="nil"/>
              <w:left w:val="nil"/>
              <w:bottom w:val="nil"/>
              <w:right w:val="nil"/>
            </w:tcBorders>
            <w:shd w:val="clear" w:color="000000" w:fill="FFFFFF"/>
            <w:hideMark/>
          </w:tcPr>
          <w:p w14:paraId="6D6517D7"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Arriaza et al  2004</w:t>
            </w:r>
            <w:r w:rsidRPr="000779DD">
              <w:rPr>
                <w:rFonts w:ascii="Times New Roman" w:eastAsia="Times New Roman" w:hAnsi="Times New Roman"/>
                <w:color w:val="000000"/>
                <w:sz w:val="20"/>
                <w:szCs w:val="24"/>
              </w:rPr>
              <w:br/>
              <w:t>Cenzig 2014</w:t>
            </w:r>
          </w:p>
        </w:tc>
      </w:tr>
      <w:tr w:rsidR="000779DD" w:rsidRPr="00065E71" w14:paraId="45F9BA5E" w14:textId="77777777" w:rsidTr="002B5C06">
        <w:trPr>
          <w:trHeight w:val="274"/>
        </w:trPr>
        <w:tc>
          <w:tcPr>
            <w:tcW w:w="2694" w:type="dxa"/>
            <w:tcBorders>
              <w:top w:val="nil"/>
              <w:left w:val="nil"/>
              <w:bottom w:val="nil"/>
              <w:right w:val="nil"/>
            </w:tcBorders>
            <w:shd w:val="clear" w:color="000000" w:fill="FFFFFF"/>
            <w:noWrap/>
            <w:hideMark/>
          </w:tcPr>
          <w:p w14:paraId="5C8139DD"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Perspective</w:t>
            </w:r>
          </w:p>
        </w:tc>
        <w:tc>
          <w:tcPr>
            <w:tcW w:w="6520" w:type="dxa"/>
            <w:tcBorders>
              <w:top w:val="nil"/>
              <w:left w:val="nil"/>
              <w:bottom w:val="nil"/>
              <w:right w:val="nil"/>
            </w:tcBorders>
            <w:shd w:val="clear" w:color="000000" w:fill="FFFFFF"/>
            <w:noWrap/>
            <w:hideMark/>
          </w:tcPr>
          <w:p w14:paraId="6495BCA2"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Assign a high value when the place in the landscape has a wide or panoramic perspective</w:t>
            </w:r>
          </w:p>
        </w:tc>
        <w:tc>
          <w:tcPr>
            <w:tcW w:w="2518" w:type="dxa"/>
            <w:tcBorders>
              <w:top w:val="nil"/>
              <w:left w:val="nil"/>
              <w:bottom w:val="nil"/>
              <w:right w:val="nil"/>
            </w:tcBorders>
            <w:shd w:val="clear" w:color="000000" w:fill="FFFFFF"/>
            <w:noWrap/>
            <w:hideMark/>
          </w:tcPr>
          <w:p w14:paraId="5F727B86" w14:textId="77777777" w:rsidR="000779DD" w:rsidRPr="000779DD" w:rsidRDefault="000779DD" w:rsidP="002B5C06">
            <w:pPr>
              <w:spacing w:after="0" w:line="240" w:lineRule="auto"/>
              <w:rPr>
                <w:rFonts w:ascii="Times New Roman" w:eastAsia="Times New Roman" w:hAnsi="Times New Roman"/>
                <w:color w:val="000000"/>
                <w:sz w:val="20"/>
                <w:szCs w:val="24"/>
                <w:lang w:val="fr-FR"/>
              </w:rPr>
            </w:pPr>
            <w:r w:rsidRPr="000779DD">
              <w:rPr>
                <w:rFonts w:ascii="Times New Roman" w:eastAsia="Times New Roman" w:hAnsi="Times New Roman"/>
                <w:color w:val="000000"/>
                <w:sz w:val="20"/>
                <w:szCs w:val="24"/>
                <w:lang w:val="fr-FR"/>
              </w:rPr>
              <w:t>De La Fuente de Val et al 2006</w:t>
            </w:r>
          </w:p>
        </w:tc>
      </w:tr>
      <w:tr w:rsidR="000779DD" w:rsidRPr="000779DD" w14:paraId="12825059" w14:textId="77777777" w:rsidTr="002B5C06">
        <w:trPr>
          <w:trHeight w:val="274"/>
        </w:trPr>
        <w:tc>
          <w:tcPr>
            <w:tcW w:w="2694" w:type="dxa"/>
            <w:tcBorders>
              <w:top w:val="nil"/>
              <w:left w:val="nil"/>
              <w:bottom w:val="nil"/>
              <w:right w:val="nil"/>
            </w:tcBorders>
            <w:shd w:val="clear" w:color="000000" w:fill="FFFFFF"/>
            <w:noWrap/>
            <w:hideMark/>
          </w:tcPr>
          <w:p w14:paraId="186F7733"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xml:space="preserve">Vast </w:t>
            </w:r>
          </w:p>
        </w:tc>
        <w:tc>
          <w:tcPr>
            <w:tcW w:w="6520" w:type="dxa"/>
            <w:tcBorders>
              <w:top w:val="nil"/>
              <w:left w:val="nil"/>
              <w:bottom w:val="nil"/>
              <w:right w:val="nil"/>
            </w:tcBorders>
            <w:shd w:val="clear" w:color="000000" w:fill="FFFFFF"/>
            <w:noWrap/>
            <w:hideMark/>
          </w:tcPr>
          <w:p w14:paraId="073CAB35"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To what extent landscape is considered vast (immense)</w:t>
            </w:r>
          </w:p>
        </w:tc>
        <w:tc>
          <w:tcPr>
            <w:tcW w:w="2518" w:type="dxa"/>
            <w:tcBorders>
              <w:top w:val="nil"/>
              <w:left w:val="nil"/>
              <w:bottom w:val="nil"/>
              <w:right w:val="nil"/>
            </w:tcBorders>
            <w:shd w:val="clear" w:color="000000" w:fill="FFFFFF"/>
            <w:noWrap/>
            <w:hideMark/>
          </w:tcPr>
          <w:p w14:paraId="3D80D543"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Sevenant &amp; Antrop 2009</w:t>
            </w:r>
          </w:p>
        </w:tc>
      </w:tr>
      <w:tr w:rsidR="000779DD" w:rsidRPr="000779DD" w14:paraId="0EE1A53C" w14:textId="77777777" w:rsidTr="002B5C06">
        <w:trPr>
          <w:trHeight w:val="274"/>
        </w:trPr>
        <w:tc>
          <w:tcPr>
            <w:tcW w:w="2694" w:type="dxa"/>
            <w:tcBorders>
              <w:top w:val="nil"/>
              <w:left w:val="nil"/>
              <w:bottom w:val="nil"/>
              <w:right w:val="nil"/>
            </w:tcBorders>
            <w:shd w:val="clear" w:color="000000" w:fill="757171"/>
            <w:vAlign w:val="center"/>
            <w:hideMark/>
          </w:tcPr>
          <w:p w14:paraId="2C51141D" w14:textId="77777777" w:rsidR="000779DD" w:rsidRPr="000779DD" w:rsidRDefault="000779DD" w:rsidP="002B5C06">
            <w:pPr>
              <w:spacing w:after="0" w:line="240" w:lineRule="auto"/>
              <w:rPr>
                <w:rFonts w:ascii="Times New Roman" w:eastAsia="Times New Roman" w:hAnsi="Times New Roman"/>
                <w:b/>
                <w:bCs/>
                <w:color w:val="FFFFFF"/>
                <w:sz w:val="20"/>
                <w:szCs w:val="24"/>
              </w:rPr>
            </w:pPr>
            <w:r w:rsidRPr="000779DD">
              <w:rPr>
                <w:rFonts w:ascii="Times New Roman" w:eastAsia="Times New Roman" w:hAnsi="Times New Roman"/>
                <w:b/>
                <w:bCs/>
                <w:color w:val="FFFFFF"/>
                <w:sz w:val="20"/>
                <w:szCs w:val="24"/>
              </w:rPr>
              <w:t>Ecology</w:t>
            </w:r>
          </w:p>
        </w:tc>
        <w:tc>
          <w:tcPr>
            <w:tcW w:w="6520" w:type="dxa"/>
            <w:tcBorders>
              <w:top w:val="nil"/>
              <w:left w:val="nil"/>
              <w:bottom w:val="nil"/>
              <w:right w:val="nil"/>
            </w:tcBorders>
            <w:shd w:val="clear" w:color="000000" w:fill="757171"/>
            <w:noWrap/>
            <w:vAlign w:val="center"/>
            <w:hideMark/>
          </w:tcPr>
          <w:p w14:paraId="3D7D75B3" w14:textId="77777777" w:rsidR="000779DD" w:rsidRPr="000779DD" w:rsidRDefault="000779DD" w:rsidP="002B5C06">
            <w:pPr>
              <w:spacing w:after="0" w:line="240" w:lineRule="auto"/>
              <w:rPr>
                <w:rFonts w:ascii="Times New Roman" w:eastAsia="Times New Roman" w:hAnsi="Times New Roman"/>
                <w:color w:val="FFFFFF"/>
                <w:sz w:val="20"/>
              </w:rPr>
            </w:pPr>
            <w:r w:rsidRPr="000779DD">
              <w:rPr>
                <w:rFonts w:ascii="Times New Roman" w:eastAsia="Times New Roman" w:hAnsi="Times New Roman"/>
                <w:color w:val="FFFFFF"/>
                <w:sz w:val="20"/>
              </w:rPr>
              <w:t> </w:t>
            </w:r>
          </w:p>
        </w:tc>
        <w:tc>
          <w:tcPr>
            <w:tcW w:w="2518" w:type="dxa"/>
            <w:tcBorders>
              <w:top w:val="nil"/>
              <w:left w:val="nil"/>
              <w:bottom w:val="nil"/>
              <w:right w:val="nil"/>
            </w:tcBorders>
            <w:shd w:val="clear" w:color="000000" w:fill="757171"/>
            <w:noWrap/>
            <w:vAlign w:val="center"/>
            <w:hideMark/>
          </w:tcPr>
          <w:p w14:paraId="111933B7" w14:textId="77777777" w:rsidR="000779DD" w:rsidRPr="000779DD" w:rsidRDefault="000779DD" w:rsidP="002B5C06">
            <w:pPr>
              <w:spacing w:after="0" w:line="240" w:lineRule="auto"/>
              <w:rPr>
                <w:rFonts w:ascii="Times New Roman" w:eastAsia="Times New Roman" w:hAnsi="Times New Roman"/>
                <w:color w:val="FFFFFF"/>
                <w:sz w:val="20"/>
              </w:rPr>
            </w:pPr>
            <w:r w:rsidRPr="000779DD">
              <w:rPr>
                <w:rFonts w:ascii="Times New Roman" w:eastAsia="Times New Roman" w:hAnsi="Times New Roman"/>
                <w:color w:val="FFFFFF"/>
                <w:sz w:val="20"/>
              </w:rPr>
              <w:t> </w:t>
            </w:r>
          </w:p>
        </w:tc>
      </w:tr>
      <w:tr w:rsidR="000779DD" w:rsidRPr="000779DD" w14:paraId="4966E1BB" w14:textId="77777777" w:rsidTr="002B5C06">
        <w:trPr>
          <w:trHeight w:val="274"/>
        </w:trPr>
        <w:tc>
          <w:tcPr>
            <w:tcW w:w="2694" w:type="dxa"/>
            <w:tcBorders>
              <w:top w:val="nil"/>
              <w:left w:val="nil"/>
              <w:bottom w:val="nil"/>
              <w:right w:val="nil"/>
            </w:tcBorders>
            <w:shd w:val="clear" w:color="000000" w:fill="FFFFFF"/>
            <w:noWrap/>
            <w:hideMark/>
          </w:tcPr>
          <w:p w14:paraId="018CB9A8"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Biodiversity</w:t>
            </w:r>
          </w:p>
        </w:tc>
        <w:tc>
          <w:tcPr>
            <w:tcW w:w="6520" w:type="dxa"/>
            <w:tcBorders>
              <w:top w:val="nil"/>
              <w:left w:val="nil"/>
              <w:bottom w:val="nil"/>
              <w:right w:val="nil"/>
            </w:tcBorders>
            <w:shd w:val="clear" w:color="000000" w:fill="FFFFFF"/>
            <w:noWrap/>
            <w:hideMark/>
          </w:tcPr>
          <w:p w14:paraId="0EBB00C1"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Species richness, evenness, and Shannon's diversity index</w:t>
            </w:r>
          </w:p>
        </w:tc>
        <w:tc>
          <w:tcPr>
            <w:tcW w:w="2518" w:type="dxa"/>
            <w:tcBorders>
              <w:top w:val="nil"/>
              <w:left w:val="nil"/>
              <w:bottom w:val="nil"/>
              <w:right w:val="nil"/>
            </w:tcBorders>
            <w:shd w:val="clear" w:color="000000" w:fill="FFFFFF"/>
            <w:noWrap/>
            <w:hideMark/>
          </w:tcPr>
          <w:p w14:paraId="3718B1B9"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Hale et al 2005</w:t>
            </w:r>
          </w:p>
        </w:tc>
      </w:tr>
      <w:tr w:rsidR="000779DD" w:rsidRPr="000779DD" w14:paraId="6C72D232" w14:textId="77777777" w:rsidTr="002B5C06">
        <w:trPr>
          <w:trHeight w:val="549"/>
        </w:trPr>
        <w:tc>
          <w:tcPr>
            <w:tcW w:w="2694" w:type="dxa"/>
            <w:tcBorders>
              <w:top w:val="nil"/>
              <w:left w:val="nil"/>
              <w:bottom w:val="nil"/>
              <w:right w:val="nil"/>
            </w:tcBorders>
            <w:shd w:val="clear" w:color="000000" w:fill="FFFFFF"/>
            <w:noWrap/>
            <w:hideMark/>
          </w:tcPr>
          <w:p w14:paraId="0AEEAB16"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Vegetation percent cover</w:t>
            </w:r>
          </w:p>
        </w:tc>
        <w:tc>
          <w:tcPr>
            <w:tcW w:w="6520" w:type="dxa"/>
            <w:tcBorders>
              <w:top w:val="nil"/>
              <w:left w:val="nil"/>
              <w:bottom w:val="nil"/>
              <w:right w:val="nil"/>
            </w:tcBorders>
            <w:shd w:val="clear" w:color="000000" w:fill="FFFFFF"/>
            <w:noWrap/>
            <w:hideMark/>
          </w:tcPr>
          <w:p w14:paraId="012630E8"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Percentage of landscape covered by vegetation</w:t>
            </w:r>
          </w:p>
        </w:tc>
        <w:tc>
          <w:tcPr>
            <w:tcW w:w="2518" w:type="dxa"/>
            <w:tcBorders>
              <w:top w:val="nil"/>
              <w:left w:val="nil"/>
              <w:bottom w:val="nil"/>
              <w:right w:val="nil"/>
            </w:tcBorders>
            <w:shd w:val="clear" w:color="000000" w:fill="FFFFFF"/>
            <w:hideMark/>
          </w:tcPr>
          <w:p w14:paraId="312ED374"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Arriaza et al 2004</w:t>
            </w:r>
            <w:r w:rsidRPr="000779DD">
              <w:rPr>
                <w:rFonts w:ascii="Times New Roman" w:eastAsia="Times New Roman" w:hAnsi="Times New Roman"/>
                <w:color w:val="000000"/>
                <w:sz w:val="20"/>
                <w:szCs w:val="24"/>
              </w:rPr>
              <w:br/>
              <w:t>Cenzig 2014</w:t>
            </w:r>
          </w:p>
        </w:tc>
      </w:tr>
      <w:tr w:rsidR="000779DD" w:rsidRPr="000779DD" w14:paraId="6CFB7407" w14:textId="77777777" w:rsidTr="002B5C06">
        <w:trPr>
          <w:trHeight w:val="274"/>
        </w:trPr>
        <w:tc>
          <w:tcPr>
            <w:tcW w:w="2694" w:type="dxa"/>
            <w:tcBorders>
              <w:top w:val="nil"/>
              <w:left w:val="nil"/>
              <w:bottom w:val="nil"/>
              <w:right w:val="nil"/>
            </w:tcBorders>
            <w:shd w:val="clear" w:color="000000" w:fill="FFFFFF"/>
            <w:noWrap/>
            <w:hideMark/>
          </w:tcPr>
          <w:p w14:paraId="0BF6B154"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Level of succession</w:t>
            </w:r>
          </w:p>
        </w:tc>
        <w:tc>
          <w:tcPr>
            <w:tcW w:w="6520" w:type="dxa"/>
            <w:tcBorders>
              <w:top w:val="nil"/>
              <w:left w:val="nil"/>
              <w:bottom w:val="nil"/>
              <w:right w:val="nil"/>
            </w:tcBorders>
            <w:shd w:val="clear" w:color="000000" w:fill="FFFFFF"/>
            <w:noWrap/>
            <w:hideMark/>
          </w:tcPr>
          <w:p w14:paraId="11FDA7A1"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Border width of succession species in the landscape</w:t>
            </w:r>
          </w:p>
        </w:tc>
        <w:tc>
          <w:tcPr>
            <w:tcW w:w="2518" w:type="dxa"/>
            <w:tcBorders>
              <w:top w:val="nil"/>
              <w:left w:val="nil"/>
              <w:bottom w:val="nil"/>
              <w:right w:val="nil"/>
            </w:tcBorders>
            <w:shd w:val="clear" w:color="000000" w:fill="FFFFFF"/>
            <w:noWrap/>
            <w:hideMark/>
          </w:tcPr>
          <w:p w14:paraId="4B14833C"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Ode et al 2009</w:t>
            </w:r>
          </w:p>
        </w:tc>
      </w:tr>
      <w:tr w:rsidR="000779DD" w:rsidRPr="000779DD" w14:paraId="6AC69D1E" w14:textId="77777777" w:rsidTr="002B5C06">
        <w:trPr>
          <w:trHeight w:val="549"/>
        </w:trPr>
        <w:tc>
          <w:tcPr>
            <w:tcW w:w="2694" w:type="dxa"/>
            <w:tcBorders>
              <w:top w:val="nil"/>
              <w:left w:val="nil"/>
              <w:bottom w:val="nil"/>
              <w:right w:val="nil"/>
            </w:tcBorders>
            <w:shd w:val="clear" w:color="000000" w:fill="FFFFFF"/>
            <w:noWrap/>
            <w:hideMark/>
          </w:tcPr>
          <w:p w14:paraId="059F2B94"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xml:space="preserve">Afforestation pattern </w:t>
            </w:r>
          </w:p>
        </w:tc>
        <w:tc>
          <w:tcPr>
            <w:tcW w:w="6520" w:type="dxa"/>
            <w:tcBorders>
              <w:top w:val="nil"/>
              <w:left w:val="nil"/>
              <w:bottom w:val="nil"/>
              <w:right w:val="nil"/>
            </w:tcBorders>
            <w:shd w:val="clear" w:color="000000" w:fill="FFFFFF"/>
            <w:hideMark/>
          </w:tcPr>
          <w:p w14:paraId="46578A22"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xml:space="preserve">Afforestation from forest edge, continuous afforestation, </w:t>
            </w:r>
            <w:r w:rsidRPr="000779DD">
              <w:rPr>
                <w:rFonts w:ascii="Times New Roman" w:eastAsia="Times New Roman" w:hAnsi="Times New Roman"/>
                <w:color w:val="000000"/>
                <w:sz w:val="20"/>
                <w:szCs w:val="24"/>
              </w:rPr>
              <w:br/>
              <w:t>mosaic afforestation, linear afforestation</w:t>
            </w:r>
          </w:p>
        </w:tc>
        <w:tc>
          <w:tcPr>
            <w:tcW w:w="2518" w:type="dxa"/>
            <w:tcBorders>
              <w:top w:val="nil"/>
              <w:left w:val="nil"/>
              <w:bottom w:val="nil"/>
              <w:right w:val="nil"/>
            </w:tcBorders>
            <w:shd w:val="clear" w:color="000000" w:fill="FFFFFF"/>
            <w:noWrap/>
            <w:hideMark/>
          </w:tcPr>
          <w:p w14:paraId="275B0B20"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Ruskule et al 2013</w:t>
            </w:r>
          </w:p>
        </w:tc>
      </w:tr>
      <w:tr w:rsidR="000779DD" w:rsidRPr="00065E71" w14:paraId="217A02B1" w14:textId="77777777" w:rsidTr="002B5C06">
        <w:trPr>
          <w:trHeight w:val="824"/>
        </w:trPr>
        <w:tc>
          <w:tcPr>
            <w:tcW w:w="2694" w:type="dxa"/>
            <w:tcBorders>
              <w:top w:val="nil"/>
              <w:left w:val="nil"/>
              <w:bottom w:val="nil"/>
              <w:right w:val="nil"/>
            </w:tcBorders>
            <w:shd w:val="clear" w:color="000000" w:fill="FFFFFF"/>
            <w:noWrap/>
            <w:hideMark/>
          </w:tcPr>
          <w:p w14:paraId="60868793"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Wilderness</w:t>
            </w:r>
          </w:p>
        </w:tc>
        <w:tc>
          <w:tcPr>
            <w:tcW w:w="6520" w:type="dxa"/>
            <w:tcBorders>
              <w:top w:val="nil"/>
              <w:left w:val="nil"/>
              <w:bottom w:val="nil"/>
              <w:right w:val="nil"/>
            </w:tcBorders>
            <w:shd w:val="clear" w:color="000000" w:fill="FFFFFF"/>
            <w:hideMark/>
          </w:tcPr>
          <w:p w14:paraId="240C0006"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xml:space="preserve">How a landscape is a ‘rugged untouched landscape’, ‘devoid of human beings’, </w:t>
            </w:r>
            <w:r w:rsidRPr="000779DD">
              <w:rPr>
                <w:rFonts w:ascii="Times New Roman" w:eastAsia="Times New Roman" w:hAnsi="Times New Roman"/>
                <w:color w:val="000000"/>
                <w:sz w:val="20"/>
                <w:szCs w:val="24"/>
              </w:rPr>
              <w:br/>
              <w:t>with ‘no contact with the outside world’</w:t>
            </w:r>
            <w:r w:rsidRPr="000779DD">
              <w:rPr>
                <w:rFonts w:ascii="Times New Roman" w:eastAsia="Times New Roman" w:hAnsi="Times New Roman"/>
                <w:color w:val="000000"/>
                <w:sz w:val="20"/>
                <w:szCs w:val="24"/>
              </w:rPr>
              <w:br/>
              <w:t>Quantity of man-made elements</w:t>
            </w:r>
          </w:p>
        </w:tc>
        <w:tc>
          <w:tcPr>
            <w:tcW w:w="2518" w:type="dxa"/>
            <w:tcBorders>
              <w:top w:val="nil"/>
              <w:left w:val="nil"/>
              <w:bottom w:val="nil"/>
              <w:right w:val="nil"/>
            </w:tcBorders>
            <w:shd w:val="clear" w:color="000000" w:fill="FFFFFF"/>
            <w:hideMark/>
          </w:tcPr>
          <w:p w14:paraId="7B69B60D" w14:textId="77777777" w:rsidR="000779DD" w:rsidRPr="000779DD" w:rsidRDefault="000779DD" w:rsidP="002B5C06">
            <w:pPr>
              <w:spacing w:after="0" w:line="240" w:lineRule="auto"/>
              <w:rPr>
                <w:rFonts w:ascii="Times New Roman" w:eastAsia="Times New Roman" w:hAnsi="Times New Roman"/>
                <w:color w:val="000000"/>
                <w:sz w:val="20"/>
                <w:szCs w:val="24"/>
                <w:lang w:val="fr-FR"/>
              </w:rPr>
            </w:pPr>
            <w:r w:rsidRPr="000779DD">
              <w:rPr>
                <w:rFonts w:ascii="Times New Roman" w:eastAsia="Times New Roman" w:hAnsi="Times New Roman"/>
                <w:color w:val="000000"/>
                <w:sz w:val="20"/>
                <w:szCs w:val="24"/>
                <w:lang w:val="fr-FR"/>
              </w:rPr>
              <w:t>Beza 2010</w:t>
            </w:r>
            <w:r w:rsidRPr="000779DD">
              <w:rPr>
                <w:rFonts w:ascii="Times New Roman" w:eastAsia="Times New Roman" w:hAnsi="Times New Roman"/>
                <w:color w:val="000000"/>
                <w:sz w:val="20"/>
                <w:szCs w:val="24"/>
                <w:lang w:val="fr-FR"/>
              </w:rPr>
              <w:br/>
              <w:t>Arriaza et al 2004</w:t>
            </w:r>
            <w:r w:rsidRPr="000779DD">
              <w:rPr>
                <w:rFonts w:ascii="Times New Roman" w:eastAsia="Times New Roman" w:hAnsi="Times New Roman"/>
                <w:color w:val="000000"/>
                <w:sz w:val="20"/>
                <w:szCs w:val="24"/>
                <w:lang w:val="fr-FR"/>
              </w:rPr>
              <w:br/>
              <w:t>Cenzig 2014</w:t>
            </w:r>
          </w:p>
        </w:tc>
      </w:tr>
      <w:tr w:rsidR="000779DD" w:rsidRPr="000779DD" w14:paraId="75D7F347" w14:textId="77777777" w:rsidTr="002B5C06">
        <w:trPr>
          <w:trHeight w:val="274"/>
        </w:trPr>
        <w:tc>
          <w:tcPr>
            <w:tcW w:w="2694" w:type="dxa"/>
            <w:tcBorders>
              <w:top w:val="nil"/>
              <w:left w:val="nil"/>
              <w:bottom w:val="nil"/>
              <w:right w:val="nil"/>
            </w:tcBorders>
            <w:shd w:val="clear" w:color="000000" w:fill="FFFFFF"/>
            <w:noWrap/>
            <w:hideMark/>
          </w:tcPr>
          <w:p w14:paraId="60C5FE6A"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Greenness</w:t>
            </w:r>
          </w:p>
        </w:tc>
        <w:tc>
          <w:tcPr>
            <w:tcW w:w="6520" w:type="dxa"/>
            <w:tcBorders>
              <w:top w:val="nil"/>
              <w:left w:val="nil"/>
              <w:bottom w:val="nil"/>
              <w:right w:val="nil"/>
            </w:tcBorders>
            <w:shd w:val="clear" w:color="000000" w:fill="FFFFFF"/>
            <w:noWrap/>
            <w:hideMark/>
          </w:tcPr>
          <w:p w14:paraId="26BE189A"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Function providing aesthetic ecosystem services</w:t>
            </w:r>
          </w:p>
        </w:tc>
        <w:tc>
          <w:tcPr>
            <w:tcW w:w="2518" w:type="dxa"/>
            <w:tcBorders>
              <w:top w:val="nil"/>
              <w:left w:val="nil"/>
              <w:bottom w:val="nil"/>
              <w:right w:val="nil"/>
            </w:tcBorders>
            <w:shd w:val="clear" w:color="000000" w:fill="FFFFFF"/>
            <w:noWrap/>
            <w:hideMark/>
          </w:tcPr>
          <w:p w14:paraId="65C29B98"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De Groot et al 2010</w:t>
            </w:r>
          </w:p>
        </w:tc>
      </w:tr>
      <w:tr w:rsidR="000779DD" w:rsidRPr="00065E71" w14:paraId="33E2CA93" w14:textId="77777777" w:rsidTr="002B5C06">
        <w:trPr>
          <w:trHeight w:val="1373"/>
        </w:trPr>
        <w:tc>
          <w:tcPr>
            <w:tcW w:w="2694" w:type="dxa"/>
            <w:tcBorders>
              <w:top w:val="nil"/>
              <w:left w:val="nil"/>
              <w:bottom w:val="nil"/>
              <w:right w:val="nil"/>
            </w:tcBorders>
            <w:shd w:val="clear" w:color="000000" w:fill="FFFFFF"/>
            <w:noWrap/>
            <w:hideMark/>
          </w:tcPr>
          <w:p w14:paraId="789CDB8F"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Naturalness</w:t>
            </w:r>
          </w:p>
        </w:tc>
        <w:tc>
          <w:tcPr>
            <w:tcW w:w="6520" w:type="dxa"/>
            <w:tcBorders>
              <w:top w:val="nil"/>
              <w:left w:val="nil"/>
              <w:bottom w:val="nil"/>
              <w:right w:val="nil"/>
            </w:tcBorders>
            <w:shd w:val="clear" w:color="000000" w:fill="FFFFFF"/>
            <w:hideMark/>
          </w:tcPr>
          <w:p w14:paraId="349FE507"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Perceived naturalness</w:t>
            </w:r>
            <w:r w:rsidRPr="000779DD">
              <w:rPr>
                <w:rFonts w:ascii="Times New Roman" w:eastAsia="Times New Roman" w:hAnsi="Times New Roman"/>
                <w:color w:val="000000"/>
                <w:sz w:val="20"/>
                <w:szCs w:val="24"/>
              </w:rPr>
              <w:br/>
              <w:t xml:space="preserve">Gradual indication of the degree of disturbance by man </w:t>
            </w:r>
            <w:r w:rsidRPr="000779DD">
              <w:rPr>
                <w:rFonts w:ascii="Times New Roman" w:eastAsia="Times New Roman" w:hAnsi="Times New Roman"/>
                <w:color w:val="000000"/>
                <w:sz w:val="20"/>
                <w:szCs w:val="24"/>
              </w:rPr>
              <w:br/>
              <w:t>Closeness to a perceived natural state</w:t>
            </w:r>
          </w:p>
        </w:tc>
        <w:tc>
          <w:tcPr>
            <w:tcW w:w="2518" w:type="dxa"/>
            <w:tcBorders>
              <w:top w:val="nil"/>
              <w:left w:val="nil"/>
              <w:bottom w:val="nil"/>
              <w:right w:val="nil"/>
            </w:tcBorders>
            <w:shd w:val="clear" w:color="000000" w:fill="FFFFFF"/>
            <w:hideMark/>
          </w:tcPr>
          <w:p w14:paraId="7521FC8E" w14:textId="77777777" w:rsidR="000779DD" w:rsidRPr="000779DD" w:rsidRDefault="000779DD" w:rsidP="002B5C06">
            <w:pPr>
              <w:spacing w:after="0" w:line="240" w:lineRule="auto"/>
              <w:rPr>
                <w:rFonts w:ascii="Times New Roman" w:eastAsia="Times New Roman" w:hAnsi="Times New Roman"/>
                <w:color w:val="000000"/>
                <w:sz w:val="20"/>
                <w:szCs w:val="24"/>
                <w:lang w:val="fr-FR"/>
              </w:rPr>
            </w:pPr>
            <w:r w:rsidRPr="000779DD">
              <w:rPr>
                <w:rFonts w:ascii="Times New Roman" w:eastAsia="Times New Roman" w:hAnsi="Times New Roman"/>
                <w:color w:val="000000"/>
                <w:sz w:val="20"/>
                <w:szCs w:val="24"/>
                <w:lang w:val="fr-FR"/>
              </w:rPr>
              <w:t>Dobbie 2013</w:t>
            </w:r>
            <w:r w:rsidRPr="000779DD">
              <w:rPr>
                <w:rFonts w:ascii="Times New Roman" w:eastAsia="Times New Roman" w:hAnsi="Times New Roman"/>
                <w:color w:val="000000"/>
                <w:sz w:val="20"/>
                <w:szCs w:val="24"/>
                <w:lang w:val="fr-FR"/>
              </w:rPr>
              <w:br/>
              <w:t>Frank et al 2013</w:t>
            </w:r>
            <w:r w:rsidRPr="000779DD">
              <w:rPr>
                <w:rFonts w:ascii="Times New Roman" w:eastAsia="Times New Roman" w:hAnsi="Times New Roman"/>
                <w:color w:val="000000"/>
                <w:sz w:val="20"/>
                <w:szCs w:val="24"/>
                <w:lang w:val="fr-FR"/>
              </w:rPr>
              <w:br/>
              <w:t>Fry et al 2009</w:t>
            </w:r>
            <w:r w:rsidRPr="000779DD">
              <w:rPr>
                <w:rFonts w:ascii="Times New Roman" w:eastAsia="Times New Roman" w:hAnsi="Times New Roman"/>
                <w:color w:val="000000"/>
                <w:sz w:val="20"/>
                <w:szCs w:val="24"/>
                <w:lang w:val="fr-FR"/>
              </w:rPr>
              <w:br/>
              <w:t>Ode et al 2009</w:t>
            </w:r>
            <w:r w:rsidRPr="000779DD">
              <w:rPr>
                <w:rFonts w:ascii="Times New Roman" w:eastAsia="Times New Roman" w:hAnsi="Times New Roman"/>
                <w:color w:val="000000"/>
                <w:sz w:val="20"/>
                <w:szCs w:val="24"/>
                <w:lang w:val="fr-FR"/>
              </w:rPr>
              <w:br/>
              <w:t>Ruskule et al 2013</w:t>
            </w:r>
          </w:p>
        </w:tc>
      </w:tr>
      <w:tr w:rsidR="000779DD" w:rsidRPr="000779DD" w14:paraId="5EB2023A" w14:textId="77777777" w:rsidTr="002B5C06">
        <w:trPr>
          <w:trHeight w:val="274"/>
        </w:trPr>
        <w:tc>
          <w:tcPr>
            <w:tcW w:w="2694" w:type="dxa"/>
            <w:tcBorders>
              <w:top w:val="nil"/>
              <w:left w:val="nil"/>
              <w:bottom w:val="nil"/>
              <w:right w:val="nil"/>
            </w:tcBorders>
            <w:shd w:val="clear" w:color="000000" w:fill="757171"/>
            <w:vAlign w:val="center"/>
            <w:hideMark/>
          </w:tcPr>
          <w:p w14:paraId="1E822DF7" w14:textId="77777777" w:rsidR="000779DD" w:rsidRPr="000779DD" w:rsidRDefault="000779DD" w:rsidP="002B5C06">
            <w:pPr>
              <w:spacing w:after="0" w:line="240" w:lineRule="auto"/>
              <w:rPr>
                <w:rFonts w:ascii="Times New Roman" w:eastAsia="Times New Roman" w:hAnsi="Times New Roman"/>
                <w:b/>
                <w:bCs/>
                <w:color w:val="FFFFFF"/>
                <w:sz w:val="20"/>
                <w:szCs w:val="24"/>
              </w:rPr>
            </w:pPr>
            <w:r w:rsidRPr="000779DD">
              <w:rPr>
                <w:rFonts w:ascii="Times New Roman" w:eastAsia="Times New Roman" w:hAnsi="Times New Roman"/>
                <w:b/>
                <w:bCs/>
                <w:color w:val="FFFFFF"/>
                <w:sz w:val="20"/>
                <w:szCs w:val="24"/>
              </w:rPr>
              <w:t>Colorimetry</w:t>
            </w:r>
          </w:p>
        </w:tc>
        <w:tc>
          <w:tcPr>
            <w:tcW w:w="6520" w:type="dxa"/>
            <w:tcBorders>
              <w:top w:val="nil"/>
              <w:left w:val="nil"/>
              <w:bottom w:val="nil"/>
              <w:right w:val="nil"/>
            </w:tcBorders>
            <w:shd w:val="clear" w:color="000000" w:fill="757171"/>
            <w:noWrap/>
            <w:vAlign w:val="center"/>
            <w:hideMark/>
          </w:tcPr>
          <w:p w14:paraId="032A17EE" w14:textId="77777777" w:rsidR="000779DD" w:rsidRPr="000779DD" w:rsidRDefault="000779DD" w:rsidP="002B5C06">
            <w:pPr>
              <w:spacing w:after="0" w:line="240" w:lineRule="auto"/>
              <w:rPr>
                <w:rFonts w:ascii="Times New Roman" w:eastAsia="Times New Roman" w:hAnsi="Times New Roman"/>
                <w:color w:val="FFFFFF"/>
                <w:sz w:val="20"/>
              </w:rPr>
            </w:pPr>
            <w:r w:rsidRPr="000779DD">
              <w:rPr>
                <w:rFonts w:ascii="Times New Roman" w:eastAsia="Times New Roman" w:hAnsi="Times New Roman"/>
                <w:color w:val="FFFFFF"/>
                <w:sz w:val="20"/>
              </w:rPr>
              <w:t> </w:t>
            </w:r>
          </w:p>
        </w:tc>
        <w:tc>
          <w:tcPr>
            <w:tcW w:w="2518" w:type="dxa"/>
            <w:tcBorders>
              <w:top w:val="nil"/>
              <w:left w:val="nil"/>
              <w:bottom w:val="nil"/>
              <w:right w:val="nil"/>
            </w:tcBorders>
            <w:shd w:val="clear" w:color="000000" w:fill="757171"/>
            <w:noWrap/>
            <w:vAlign w:val="center"/>
            <w:hideMark/>
          </w:tcPr>
          <w:p w14:paraId="00E4A59C" w14:textId="77777777" w:rsidR="000779DD" w:rsidRPr="000779DD" w:rsidRDefault="000779DD" w:rsidP="002B5C06">
            <w:pPr>
              <w:spacing w:after="0" w:line="240" w:lineRule="auto"/>
              <w:rPr>
                <w:rFonts w:ascii="Times New Roman" w:eastAsia="Times New Roman" w:hAnsi="Times New Roman"/>
                <w:color w:val="FFFFFF"/>
                <w:sz w:val="20"/>
              </w:rPr>
            </w:pPr>
            <w:r w:rsidRPr="000779DD">
              <w:rPr>
                <w:rFonts w:ascii="Times New Roman" w:eastAsia="Times New Roman" w:hAnsi="Times New Roman"/>
                <w:color w:val="FFFFFF"/>
                <w:sz w:val="20"/>
              </w:rPr>
              <w:t> </w:t>
            </w:r>
          </w:p>
        </w:tc>
      </w:tr>
      <w:tr w:rsidR="000779DD" w:rsidRPr="000779DD" w14:paraId="648EA92E" w14:textId="77777777" w:rsidTr="002B5C06">
        <w:trPr>
          <w:trHeight w:val="549"/>
        </w:trPr>
        <w:tc>
          <w:tcPr>
            <w:tcW w:w="2694" w:type="dxa"/>
            <w:tcBorders>
              <w:top w:val="nil"/>
              <w:left w:val="nil"/>
              <w:bottom w:val="nil"/>
              <w:right w:val="nil"/>
            </w:tcBorders>
            <w:shd w:val="clear" w:color="000000" w:fill="FFFFFF"/>
            <w:noWrap/>
            <w:hideMark/>
          </w:tcPr>
          <w:p w14:paraId="6E0C5084"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Color contrast</w:t>
            </w:r>
          </w:p>
        </w:tc>
        <w:tc>
          <w:tcPr>
            <w:tcW w:w="6520" w:type="dxa"/>
            <w:tcBorders>
              <w:top w:val="nil"/>
              <w:left w:val="nil"/>
              <w:bottom w:val="nil"/>
              <w:right w:val="nil"/>
            </w:tcBorders>
            <w:shd w:val="clear" w:color="000000" w:fill="FFFFFF"/>
            <w:noWrap/>
            <w:hideMark/>
          </w:tcPr>
          <w:p w14:paraId="6979C2CC"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Weak colour contrast; clear colour contrast</w:t>
            </w:r>
          </w:p>
        </w:tc>
        <w:tc>
          <w:tcPr>
            <w:tcW w:w="2518" w:type="dxa"/>
            <w:tcBorders>
              <w:top w:val="nil"/>
              <w:left w:val="nil"/>
              <w:bottom w:val="nil"/>
              <w:right w:val="nil"/>
            </w:tcBorders>
            <w:shd w:val="clear" w:color="000000" w:fill="FFFFFF"/>
            <w:hideMark/>
          </w:tcPr>
          <w:p w14:paraId="7F330D35"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Arriaza et al 2004</w:t>
            </w:r>
            <w:r w:rsidRPr="000779DD">
              <w:rPr>
                <w:rFonts w:ascii="Times New Roman" w:eastAsia="Times New Roman" w:hAnsi="Times New Roman"/>
                <w:color w:val="000000"/>
                <w:sz w:val="20"/>
                <w:szCs w:val="24"/>
              </w:rPr>
              <w:br/>
              <w:t>Cenzig 2014</w:t>
            </w:r>
          </w:p>
        </w:tc>
      </w:tr>
      <w:tr w:rsidR="000779DD" w:rsidRPr="00065E71" w14:paraId="366CDE5A" w14:textId="77777777" w:rsidTr="002B5C06">
        <w:trPr>
          <w:trHeight w:val="824"/>
        </w:trPr>
        <w:tc>
          <w:tcPr>
            <w:tcW w:w="2694" w:type="dxa"/>
            <w:tcBorders>
              <w:top w:val="nil"/>
              <w:left w:val="nil"/>
              <w:bottom w:val="nil"/>
              <w:right w:val="nil"/>
            </w:tcBorders>
            <w:shd w:val="clear" w:color="000000" w:fill="FFFFFF"/>
            <w:noWrap/>
            <w:hideMark/>
          </w:tcPr>
          <w:p w14:paraId="4FFD3E86"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Number of colours</w:t>
            </w:r>
          </w:p>
        </w:tc>
        <w:tc>
          <w:tcPr>
            <w:tcW w:w="6520" w:type="dxa"/>
            <w:tcBorders>
              <w:top w:val="nil"/>
              <w:left w:val="nil"/>
              <w:bottom w:val="nil"/>
              <w:right w:val="nil"/>
            </w:tcBorders>
            <w:shd w:val="clear" w:color="000000" w:fill="FFFFFF"/>
            <w:hideMark/>
          </w:tcPr>
          <w:p w14:paraId="41547B56"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One, two, three or more</w:t>
            </w:r>
            <w:r w:rsidRPr="000779DD">
              <w:rPr>
                <w:rFonts w:ascii="Times New Roman" w:eastAsia="Times New Roman" w:hAnsi="Times New Roman"/>
                <w:color w:val="000000"/>
                <w:sz w:val="20"/>
                <w:szCs w:val="24"/>
              </w:rPr>
              <w:br/>
              <w:t>Assign a high value if the landscape have many different colors</w:t>
            </w:r>
          </w:p>
        </w:tc>
        <w:tc>
          <w:tcPr>
            <w:tcW w:w="2518" w:type="dxa"/>
            <w:tcBorders>
              <w:top w:val="nil"/>
              <w:left w:val="nil"/>
              <w:bottom w:val="nil"/>
              <w:right w:val="nil"/>
            </w:tcBorders>
            <w:shd w:val="clear" w:color="000000" w:fill="FFFFFF"/>
            <w:hideMark/>
          </w:tcPr>
          <w:p w14:paraId="610C7838" w14:textId="77777777" w:rsidR="000779DD" w:rsidRPr="000779DD" w:rsidRDefault="000779DD" w:rsidP="002B5C06">
            <w:pPr>
              <w:spacing w:after="0" w:line="240" w:lineRule="auto"/>
              <w:rPr>
                <w:rFonts w:ascii="Times New Roman" w:eastAsia="Times New Roman" w:hAnsi="Times New Roman"/>
                <w:color w:val="000000"/>
                <w:sz w:val="20"/>
                <w:szCs w:val="24"/>
                <w:lang w:val="fr-FR"/>
              </w:rPr>
            </w:pPr>
            <w:r w:rsidRPr="000779DD">
              <w:rPr>
                <w:rFonts w:ascii="Times New Roman" w:eastAsia="Times New Roman" w:hAnsi="Times New Roman"/>
                <w:color w:val="000000"/>
                <w:sz w:val="20"/>
                <w:szCs w:val="24"/>
                <w:lang w:val="fr-FR"/>
              </w:rPr>
              <w:t>Arriaza et al 2004</w:t>
            </w:r>
            <w:r w:rsidRPr="000779DD">
              <w:rPr>
                <w:rFonts w:ascii="Times New Roman" w:eastAsia="Times New Roman" w:hAnsi="Times New Roman"/>
                <w:color w:val="000000"/>
                <w:sz w:val="20"/>
                <w:szCs w:val="24"/>
                <w:lang w:val="fr-FR"/>
              </w:rPr>
              <w:br/>
              <w:t>Cenzig 2014</w:t>
            </w:r>
            <w:r w:rsidRPr="000779DD">
              <w:rPr>
                <w:rFonts w:ascii="Times New Roman" w:eastAsia="Times New Roman" w:hAnsi="Times New Roman"/>
                <w:color w:val="000000"/>
                <w:sz w:val="20"/>
                <w:szCs w:val="24"/>
                <w:lang w:val="fr-FR"/>
              </w:rPr>
              <w:br/>
              <w:t>De La Fuente de Val et al 2006</w:t>
            </w:r>
          </w:p>
        </w:tc>
      </w:tr>
      <w:tr w:rsidR="000779DD" w:rsidRPr="000779DD" w14:paraId="7137C749" w14:textId="77777777" w:rsidTr="002B5C06">
        <w:trPr>
          <w:trHeight w:val="274"/>
        </w:trPr>
        <w:tc>
          <w:tcPr>
            <w:tcW w:w="2694" w:type="dxa"/>
            <w:tcBorders>
              <w:top w:val="nil"/>
              <w:left w:val="nil"/>
              <w:bottom w:val="nil"/>
              <w:right w:val="nil"/>
            </w:tcBorders>
            <w:shd w:val="clear" w:color="000000" w:fill="FFFFFF"/>
            <w:noWrap/>
            <w:hideMark/>
          </w:tcPr>
          <w:p w14:paraId="099AECA7"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Colour</w:t>
            </w:r>
          </w:p>
        </w:tc>
        <w:tc>
          <w:tcPr>
            <w:tcW w:w="6520" w:type="dxa"/>
            <w:tcBorders>
              <w:top w:val="nil"/>
              <w:left w:val="nil"/>
              <w:bottom w:val="nil"/>
              <w:right w:val="nil"/>
            </w:tcBorders>
            <w:shd w:val="clear" w:color="000000" w:fill="FFFFFF"/>
            <w:noWrap/>
            <w:hideMark/>
          </w:tcPr>
          <w:p w14:paraId="177580DC"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xml:space="preserve">Diversity, Contrast </w:t>
            </w:r>
          </w:p>
        </w:tc>
        <w:tc>
          <w:tcPr>
            <w:tcW w:w="2518" w:type="dxa"/>
            <w:tcBorders>
              <w:top w:val="nil"/>
              <w:left w:val="nil"/>
              <w:bottom w:val="nil"/>
              <w:right w:val="nil"/>
            </w:tcBorders>
            <w:shd w:val="clear" w:color="000000" w:fill="FFFFFF"/>
            <w:hideMark/>
          </w:tcPr>
          <w:p w14:paraId="11DD489F"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Arriaza et al 2004</w:t>
            </w:r>
          </w:p>
        </w:tc>
      </w:tr>
      <w:tr w:rsidR="000779DD" w:rsidRPr="000779DD" w14:paraId="726061D6" w14:textId="77777777" w:rsidTr="002B5C06">
        <w:trPr>
          <w:trHeight w:val="549"/>
        </w:trPr>
        <w:tc>
          <w:tcPr>
            <w:tcW w:w="2694" w:type="dxa"/>
            <w:tcBorders>
              <w:top w:val="nil"/>
              <w:left w:val="nil"/>
              <w:bottom w:val="nil"/>
              <w:right w:val="nil"/>
            </w:tcBorders>
            <w:shd w:val="clear" w:color="000000" w:fill="FFFFFF"/>
            <w:noWrap/>
            <w:hideMark/>
          </w:tcPr>
          <w:p w14:paraId="03E53F53"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Texture</w:t>
            </w:r>
          </w:p>
        </w:tc>
        <w:tc>
          <w:tcPr>
            <w:tcW w:w="6520" w:type="dxa"/>
            <w:tcBorders>
              <w:top w:val="nil"/>
              <w:left w:val="nil"/>
              <w:bottom w:val="nil"/>
              <w:right w:val="nil"/>
            </w:tcBorders>
            <w:shd w:val="clear" w:color="000000" w:fill="FFFFFF"/>
            <w:noWrap/>
            <w:hideMark/>
          </w:tcPr>
          <w:p w14:paraId="0CBAF3C0"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Diversity, Contrast</w:t>
            </w:r>
          </w:p>
        </w:tc>
        <w:tc>
          <w:tcPr>
            <w:tcW w:w="2518" w:type="dxa"/>
            <w:tcBorders>
              <w:top w:val="nil"/>
              <w:left w:val="nil"/>
              <w:bottom w:val="nil"/>
              <w:right w:val="nil"/>
            </w:tcBorders>
            <w:shd w:val="clear" w:color="000000" w:fill="FFFFFF"/>
            <w:hideMark/>
          </w:tcPr>
          <w:p w14:paraId="7B25C0BF"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Arriaza et al 2004</w:t>
            </w:r>
            <w:r w:rsidRPr="000779DD">
              <w:rPr>
                <w:rFonts w:ascii="Times New Roman" w:eastAsia="Times New Roman" w:hAnsi="Times New Roman"/>
                <w:color w:val="000000"/>
                <w:sz w:val="20"/>
                <w:szCs w:val="24"/>
              </w:rPr>
              <w:br/>
              <w:t>Cenzig 2014</w:t>
            </w:r>
          </w:p>
        </w:tc>
      </w:tr>
      <w:tr w:rsidR="000779DD" w:rsidRPr="000779DD" w14:paraId="6646F115" w14:textId="77777777" w:rsidTr="002B5C06">
        <w:trPr>
          <w:trHeight w:val="274"/>
        </w:trPr>
        <w:tc>
          <w:tcPr>
            <w:tcW w:w="2694" w:type="dxa"/>
            <w:tcBorders>
              <w:top w:val="nil"/>
              <w:left w:val="nil"/>
              <w:bottom w:val="nil"/>
              <w:right w:val="nil"/>
            </w:tcBorders>
            <w:shd w:val="clear" w:color="000000" w:fill="757171"/>
            <w:vAlign w:val="center"/>
            <w:hideMark/>
          </w:tcPr>
          <w:p w14:paraId="769631B8" w14:textId="77777777" w:rsidR="000779DD" w:rsidRPr="000779DD" w:rsidRDefault="000779DD" w:rsidP="002B5C06">
            <w:pPr>
              <w:spacing w:after="0" w:line="240" w:lineRule="auto"/>
              <w:rPr>
                <w:rFonts w:ascii="Times New Roman" w:eastAsia="Times New Roman" w:hAnsi="Times New Roman"/>
                <w:b/>
                <w:bCs/>
                <w:color w:val="FFFFFF"/>
                <w:sz w:val="20"/>
                <w:szCs w:val="24"/>
              </w:rPr>
            </w:pPr>
            <w:r w:rsidRPr="000779DD">
              <w:rPr>
                <w:rFonts w:ascii="Times New Roman" w:eastAsia="Times New Roman" w:hAnsi="Times New Roman"/>
                <w:b/>
                <w:bCs/>
                <w:color w:val="FFFFFF"/>
                <w:sz w:val="20"/>
                <w:szCs w:val="24"/>
              </w:rPr>
              <w:t>Function</w:t>
            </w:r>
          </w:p>
        </w:tc>
        <w:tc>
          <w:tcPr>
            <w:tcW w:w="6520" w:type="dxa"/>
            <w:tcBorders>
              <w:top w:val="nil"/>
              <w:left w:val="nil"/>
              <w:bottom w:val="nil"/>
              <w:right w:val="nil"/>
            </w:tcBorders>
            <w:shd w:val="clear" w:color="000000" w:fill="757171"/>
            <w:noWrap/>
            <w:vAlign w:val="center"/>
            <w:hideMark/>
          </w:tcPr>
          <w:p w14:paraId="7AFE5E18" w14:textId="77777777" w:rsidR="000779DD" w:rsidRPr="000779DD" w:rsidRDefault="000779DD" w:rsidP="002B5C06">
            <w:pPr>
              <w:spacing w:after="0" w:line="240" w:lineRule="auto"/>
              <w:rPr>
                <w:rFonts w:ascii="Times New Roman" w:eastAsia="Times New Roman" w:hAnsi="Times New Roman"/>
                <w:color w:val="FFFFFF"/>
                <w:sz w:val="20"/>
              </w:rPr>
            </w:pPr>
            <w:r w:rsidRPr="000779DD">
              <w:rPr>
                <w:rFonts w:ascii="Times New Roman" w:eastAsia="Times New Roman" w:hAnsi="Times New Roman"/>
                <w:color w:val="FFFFFF"/>
                <w:sz w:val="20"/>
              </w:rPr>
              <w:t> </w:t>
            </w:r>
          </w:p>
        </w:tc>
        <w:tc>
          <w:tcPr>
            <w:tcW w:w="2518" w:type="dxa"/>
            <w:tcBorders>
              <w:top w:val="nil"/>
              <w:left w:val="nil"/>
              <w:bottom w:val="nil"/>
              <w:right w:val="nil"/>
            </w:tcBorders>
            <w:shd w:val="clear" w:color="000000" w:fill="757171"/>
            <w:noWrap/>
            <w:vAlign w:val="center"/>
            <w:hideMark/>
          </w:tcPr>
          <w:p w14:paraId="0B6CC179" w14:textId="77777777" w:rsidR="000779DD" w:rsidRPr="000779DD" w:rsidRDefault="000779DD" w:rsidP="002B5C06">
            <w:pPr>
              <w:spacing w:after="0" w:line="240" w:lineRule="auto"/>
              <w:rPr>
                <w:rFonts w:ascii="Times New Roman" w:eastAsia="Times New Roman" w:hAnsi="Times New Roman"/>
                <w:color w:val="FFFFFF"/>
                <w:sz w:val="20"/>
              </w:rPr>
            </w:pPr>
            <w:r w:rsidRPr="000779DD">
              <w:rPr>
                <w:rFonts w:ascii="Times New Roman" w:eastAsia="Times New Roman" w:hAnsi="Times New Roman"/>
                <w:color w:val="FFFFFF"/>
                <w:sz w:val="20"/>
              </w:rPr>
              <w:t> </w:t>
            </w:r>
          </w:p>
        </w:tc>
      </w:tr>
      <w:tr w:rsidR="000779DD" w:rsidRPr="000779DD" w14:paraId="21DBBFAE" w14:textId="77777777" w:rsidTr="002B5C06">
        <w:trPr>
          <w:trHeight w:val="274"/>
        </w:trPr>
        <w:tc>
          <w:tcPr>
            <w:tcW w:w="2694" w:type="dxa"/>
            <w:tcBorders>
              <w:top w:val="nil"/>
              <w:left w:val="nil"/>
              <w:bottom w:val="nil"/>
              <w:right w:val="nil"/>
            </w:tcBorders>
            <w:shd w:val="clear" w:color="000000" w:fill="FFFFFF"/>
            <w:noWrap/>
            <w:hideMark/>
          </w:tcPr>
          <w:p w14:paraId="4A9BA053"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Attractive vegetation</w:t>
            </w:r>
          </w:p>
        </w:tc>
        <w:tc>
          <w:tcPr>
            <w:tcW w:w="6520" w:type="dxa"/>
            <w:tcBorders>
              <w:top w:val="nil"/>
              <w:left w:val="nil"/>
              <w:bottom w:val="nil"/>
              <w:right w:val="nil"/>
            </w:tcBorders>
            <w:shd w:val="clear" w:color="000000" w:fill="FFFFFF"/>
            <w:noWrap/>
            <w:hideMark/>
          </w:tcPr>
          <w:p w14:paraId="4F6266FE"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To what extent the vegetation is considered attractive</w:t>
            </w:r>
          </w:p>
        </w:tc>
        <w:tc>
          <w:tcPr>
            <w:tcW w:w="2518" w:type="dxa"/>
            <w:tcBorders>
              <w:top w:val="nil"/>
              <w:left w:val="nil"/>
              <w:bottom w:val="nil"/>
              <w:right w:val="nil"/>
            </w:tcBorders>
            <w:shd w:val="clear" w:color="000000" w:fill="FFFFFF"/>
            <w:noWrap/>
            <w:hideMark/>
          </w:tcPr>
          <w:p w14:paraId="0D160C1F"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Sevenant &amp; Antrop 2009</w:t>
            </w:r>
          </w:p>
        </w:tc>
      </w:tr>
      <w:tr w:rsidR="000779DD" w:rsidRPr="000779DD" w14:paraId="2045BBE0" w14:textId="77777777" w:rsidTr="002B5C06">
        <w:trPr>
          <w:trHeight w:val="274"/>
        </w:trPr>
        <w:tc>
          <w:tcPr>
            <w:tcW w:w="2694" w:type="dxa"/>
            <w:tcBorders>
              <w:top w:val="nil"/>
              <w:left w:val="nil"/>
              <w:bottom w:val="nil"/>
              <w:right w:val="nil"/>
            </w:tcBorders>
            <w:shd w:val="clear" w:color="000000" w:fill="FFFFFF"/>
            <w:noWrap/>
            <w:hideMark/>
          </w:tcPr>
          <w:p w14:paraId="06553574"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Valuable for conservation</w:t>
            </w:r>
          </w:p>
        </w:tc>
        <w:tc>
          <w:tcPr>
            <w:tcW w:w="6520" w:type="dxa"/>
            <w:tcBorders>
              <w:top w:val="nil"/>
              <w:left w:val="nil"/>
              <w:bottom w:val="nil"/>
              <w:right w:val="nil"/>
            </w:tcBorders>
            <w:shd w:val="clear" w:color="000000" w:fill="FFFFFF"/>
            <w:noWrap/>
            <w:hideMark/>
          </w:tcPr>
          <w:p w14:paraId="0DF0624F"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To what extent the landscape is considered valuable for conservation</w:t>
            </w:r>
          </w:p>
        </w:tc>
        <w:tc>
          <w:tcPr>
            <w:tcW w:w="2518" w:type="dxa"/>
            <w:tcBorders>
              <w:top w:val="nil"/>
              <w:left w:val="nil"/>
              <w:bottom w:val="nil"/>
              <w:right w:val="nil"/>
            </w:tcBorders>
            <w:shd w:val="clear" w:color="000000" w:fill="FFFFFF"/>
            <w:noWrap/>
            <w:hideMark/>
          </w:tcPr>
          <w:p w14:paraId="59F828E5"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Sevenant &amp; Antrop 2009</w:t>
            </w:r>
          </w:p>
        </w:tc>
      </w:tr>
      <w:tr w:rsidR="000779DD" w:rsidRPr="000779DD" w14:paraId="3766F5C5" w14:textId="77777777" w:rsidTr="002B5C06">
        <w:trPr>
          <w:trHeight w:val="274"/>
        </w:trPr>
        <w:tc>
          <w:tcPr>
            <w:tcW w:w="2694" w:type="dxa"/>
            <w:tcBorders>
              <w:top w:val="nil"/>
              <w:left w:val="nil"/>
              <w:bottom w:val="nil"/>
              <w:right w:val="nil"/>
            </w:tcBorders>
            <w:shd w:val="clear" w:color="000000" w:fill="FFFFFF"/>
            <w:noWrap/>
            <w:hideMark/>
          </w:tcPr>
          <w:p w14:paraId="2E453C52"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Bearing a lot of functions</w:t>
            </w:r>
          </w:p>
        </w:tc>
        <w:tc>
          <w:tcPr>
            <w:tcW w:w="6520" w:type="dxa"/>
            <w:tcBorders>
              <w:top w:val="nil"/>
              <w:left w:val="nil"/>
              <w:bottom w:val="nil"/>
              <w:right w:val="nil"/>
            </w:tcBorders>
            <w:shd w:val="clear" w:color="000000" w:fill="FFFFFF"/>
            <w:noWrap/>
            <w:hideMark/>
          </w:tcPr>
          <w:p w14:paraId="3127D541"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To what extent the landscape is considered bearing a lot of functions</w:t>
            </w:r>
          </w:p>
        </w:tc>
        <w:tc>
          <w:tcPr>
            <w:tcW w:w="2518" w:type="dxa"/>
            <w:tcBorders>
              <w:top w:val="nil"/>
              <w:left w:val="nil"/>
              <w:bottom w:val="nil"/>
              <w:right w:val="nil"/>
            </w:tcBorders>
            <w:shd w:val="clear" w:color="000000" w:fill="FFFFFF"/>
            <w:noWrap/>
            <w:hideMark/>
          </w:tcPr>
          <w:p w14:paraId="602CF2AE"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Sevenant &amp; Antrop 2009</w:t>
            </w:r>
          </w:p>
        </w:tc>
      </w:tr>
      <w:tr w:rsidR="000779DD" w:rsidRPr="000779DD" w14:paraId="79890899" w14:textId="77777777" w:rsidTr="002B5C06">
        <w:trPr>
          <w:trHeight w:val="274"/>
        </w:trPr>
        <w:tc>
          <w:tcPr>
            <w:tcW w:w="2694" w:type="dxa"/>
            <w:tcBorders>
              <w:top w:val="nil"/>
              <w:left w:val="nil"/>
              <w:bottom w:val="nil"/>
              <w:right w:val="nil"/>
            </w:tcBorders>
            <w:shd w:val="clear" w:color="000000" w:fill="757171"/>
            <w:vAlign w:val="center"/>
            <w:hideMark/>
          </w:tcPr>
          <w:p w14:paraId="03EF6A60" w14:textId="77777777" w:rsidR="000779DD" w:rsidRPr="000779DD" w:rsidRDefault="000779DD" w:rsidP="002B5C06">
            <w:pPr>
              <w:spacing w:after="0" w:line="240" w:lineRule="auto"/>
              <w:rPr>
                <w:rFonts w:ascii="Times New Roman" w:eastAsia="Times New Roman" w:hAnsi="Times New Roman"/>
                <w:b/>
                <w:bCs/>
                <w:color w:val="FFFFFF"/>
                <w:sz w:val="20"/>
                <w:szCs w:val="24"/>
              </w:rPr>
            </w:pPr>
            <w:r w:rsidRPr="000779DD">
              <w:rPr>
                <w:rFonts w:ascii="Times New Roman" w:eastAsia="Times New Roman" w:hAnsi="Times New Roman"/>
                <w:b/>
                <w:bCs/>
                <w:color w:val="FFFFFF"/>
                <w:sz w:val="20"/>
                <w:szCs w:val="24"/>
              </w:rPr>
              <w:t>Aesthetic (scenic quality)</w:t>
            </w:r>
          </w:p>
        </w:tc>
        <w:tc>
          <w:tcPr>
            <w:tcW w:w="6520" w:type="dxa"/>
            <w:tcBorders>
              <w:top w:val="nil"/>
              <w:left w:val="nil"/>
              <w:bottom w:val="nil"/>
              <w:right w:val="nil"/>
            </w:tcBorders>
            <w:shd w:val="clear" w:color="000000" w:fill="757171"/>
            <w:noWrap/>
            <w:vAlign w:val="center"/>
            <w:hideMark/>
          </w:tcPr>
          <w:p w14:paraId="12D09641" w14:textId="77777777" w:rsidR="000779DD" w:rsidRPr="000779DD" w:rsidRDefault="000779DD" w:rsidP="002B5C06">
            <w:pPr>
              <w:spacing w:after="0" w:line="240" w:lineRule="auto"/>
              <w:rPr>
                <w:rFonts w:ascii="Times New Roman" w:eastAsia="Times New Roman" w:hAnsi="Times New Roman"/>
                <w:color w:val="FFFFFF"/>
                <w:sz w:val="20"/>
              </w:rPr>
            </w:pPr>
            <w:r w:rsidRPr="000779DD">
              <w:rPr>
                <w:rFonts w:ascii="Times New Roman" w:eastAsia="Times New Roman" w:hAnsi="Times New Roman"/>
                <w:color w:val="FFFFFF"/>
                <w:sz w:val="20"/>
              </w:rPr>
              <w:t> </w:t>
            </w:r>
          </w:p>
        </w:tc>
        <w:tc>
          <w:tcPr>
            <w:tcW w:w="2518" w:type="dxa"/>
            <w:tcBorders>
              <w:top w:val="nil"/>
              <w:left w:val="nil"/>
              <w:bottom w:val="nil"/>
              <w:right w:val="nil"/>
            </w:tcBorders>
            <w:shd w:val="clear" w:color="000000" w:fill="757171"/>
            <w:noWrap/>
            <w:vAlign w:val="center"/>
            <w:hideMark/>
          </w:tcPr>
          <w:p w14:paraId="672109FC" w14:textId="77777777" w:rsidR="000779DD" w:rsidRPr="000779DD" w:rsidRDefault="000779DD" w:rsidP="002B5C06">
            <w:pPr>
              <w:spacing w:after="0" w:line="240" w:lineRule="auto"/>
              <w:rPr>
                <w:rFonts w:ascii="Times New Roman" w:eastAsia="Times New Roman" w:hAnsi="Times New Roman"/>
                <w:color w:val="FFFFFF"/>
                <w:sz w:val="20"/>
              </w:rPr>
            </w:pPr>
            <w:r w:rsidRPr="000779DD">
              <w:rPr>
                <w:rFonts w:ascii="Times New Roman" w:eastAsia="Times New Roman" w:hAnsi="Times New Roman"/>
                <w:color w:val="FFFFFF"/>
                <w:sz w:val="20"/>
              </w:rPr>
              <w:t> </w:t>
            </w:r>
          </w:p>
        </w:tc>
      </w:tr>
      <w:tr w:rsidR="000779DD" w:rsidRPr="00065E71" w14:paraId="667804B5" w14:textId="77777777" w:rsidTr="002B5C06">
        <w:trPr>
          <w:trHeight w:val="549"/>
        </w:trPr>
        <w:tc>
          <w:tcPr>
            <w:tcW w:w="2694" w:type="dxa"/>
            <w:tcBorders>
              <w:top w:val="nil"/>
              <w:left w:val="nil"/>
              <w:bottom w:val="nil"/>
              <w:right w:val="nil"/>
            </w:tcBorders>
            <w:shd w:val="clear" w:color="000000" w:fill="FFFFFF"/>
            <w:noWrap/>
            <w:hideMark/>
          </w:tcPr>
          <w:p w14:paraId="191BBFAF"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lastRenderedPageBreak/>
              <w:t xml:space="preserve">Scenic beauty </w:t>
            </w:r>
          </w:p>
        </w:tc>
        <w:tc>
          <w:tcPr>
            <w:tcW w:w="6520" w:type="dxa"/>
            <w:tcBorders>
              <w:top w:val="nil"/>
              <w:left w:val="nil"/>
              <w:bottom w:val="nil"/>
              <w:right w:val="nil"/>
            </w:tcBorders>
            <w:shd w:val="clear" w:color="000000" w:fill="FFFFFF"/>
            <w:hideMark/>
          </w:tcPr>
          <w:p w14:paraId="589557D7"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Assigns a value to the landscape according to its scenic beauty</w:t>
            </w:r>
            <w:r w:rsidRPr="000779DD">
              <w:rPr>
                <w:rFonts w:ascii="Times New Roman" w:eastAsia="Times New Roman" w:hAnsi="Times New Roman"/>
                <w:sz w:val="20"/>
                <w:szCs w:val="24"/>
              </w:rPr>
              <w:br/>
              <w:t>Ageableness</w:t>
            </w:r>
          </w:p>
        </w:tc>
        <w:tc>
          <w:tcPr>
            <w:tcW w:w="2518" w:type="dxa"/>
            <w:tcBorders>
              <w:top w:val="nil"/>
              <w:left w:val="nil"/>
              <w:bottom w:val="nil"/>
              <w:right w:val="nil"/>
            </w:tcBorders>
            <w:shd w:val="clear" w:color="000000" w:fill="FFFFFF"/>
            <w:noWrap/>
            <w:hideMark/>
          </w:tcPr>
          <w:p w14:paraId="7457C6F1" w14:textId="77777777" w:rsidR="000779DD" w:rsidRPr="000779DD" w:rsidRDefault="000779DD" w:rsidP="002B5C06">
            <w:pPr>
              <w:spacing w:after="0" w:line="240" w:lineRule="auto"/>
              <w:rPr>
                <w:rFonts w:ascii="Times New Roman" w:eastAsia="Times New Roman" w:hAnsi="Times New Roman"/>
                <w:color w:val="000000"/>
                <w:sz w:val="20"/>
                <w:szCs w:val="24"/>
                <w:lang w:val="fr-FR"/>
              </w:rPr>
            </w:pPr>
            <w:r w:rsidRPr="000779DD">
              <w:rPr>
                <w:rFonts w:ascii="Times New Roman" w:eastAsia="Times New Roman" w:hAnsi="Times New Roman"/>
                <w:color w:val="000000"/>
                <w:sz w:val="20"/>
                <w:szCs w:val="24"/>
                <w:lang w:val="fr-FR"/>
              </w:rPr>
              <w:t>De La Fuente de Val et al 2006</w:t>
            </w:r>
          </w:p>
        </w:tc>
      </w:tr>
      <w:tr w:rsidR="000779DD" w:rsidRPr="000779DD" w14:paraId="19EDC9DC" w14:textId="77777777" w:rsidTr="002B5C06">
        <w:trPr>
          <w:trHeight w:val="274"/>
        </w:trPr>
        <w:tc>
          <w:tcPr>
            <w:tcW w:w="2694" w:type="dxa"/>
            <w:tcBorders>
              <w:top w:val="nil"/>
              <w:left w:val="nil"/>
              <w:bottom w:val="nil"/>
              <w:right w:val="nil"/>
            </w:tcBorders>
            <w:shd w:val="clear" w:color="000000" w:fill="FFFFFF"/>
            <w:noWrap/>
            <w:hideMark/>
          </w:tcPr>
          <w:p w14:paraId="25598905"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 xml:space="preserve">Beauty </w:t>
            </w:r>
          </w:p>
        </w:tc>
        <w:tc>
          <w:tcPr>
            <w:tcW w:w="6520" w:type="dxa"/>
            <w:tcBorders>
              <w:top w:val="nil"/>
              <w:left w:val="nil"/>
              <w:bottom w:val="nil"/>
              <w:right w:val="nil"/>
            </w:tcBorders>
            <w:shd w:val="clear" w:color="000000" w:fill="FFFFFF"/>
            <w:noWrap/>
            <w:hideMark/>
          </w:tcPr>
          <w:p w14:paraId="76EA428E"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Perceived beauty (aesthetic)</w:t>
            </w:r>
          </w:p>
        </w:tc>
        <w:tc>
          <w:tcPr>
            <w:tcW w:w="2518" w:type="dxa"/>
            <w:tcBorders>
              <w:top w:val="nil"/>
              <w:left w:val="nil"/>
              <w:bottom w:val="nil"/>
              <w:right w:val="nil"/>
            </w:tcBorders>
            <w:shd w:val="clear" w:color="000000" w:fill="FFFFFF"/>
            <w:noWrap/>
            <w:hideMark/>
          </w:tcPr>
          <w:p w14:paraId="14083534"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Roth &amp; Gruehn 2012</w:t>
            </w:r>
          </w:p>
        </w:tc>
      </w:tr>
      <w:tr w:rsidR="000779DD" w:rsidRPr="000779DD" w14:paraId="7E222419" w14:textId="77777777" w:rsidTr="002B5C06">
        <w:trPr>
          <w:trHeight w:val="274"/>
        </w:trPr>
        <w:tc>
          <w:tcPr>
            <w:tcW w:w="2694" w:type="dxa"/>
            <w:tcBorders>
              <w:top w:val="nil"/>
              <w:left w:val="nil"/>
              <w:bottom w:val="nil"/>
              <w:right w:val="nil"/>
            </w:tcBorders>
            <w:shd w:val="clear" w:color="000000" w:fill="FFFFFF"/>
            <w:noWrap/>
            <w:hideMark/>
          </w:tcPr>
          <w:p w14:paraId="5265B8B7"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Variety</w:t>
            </w:r>
          </w:p>
        </w:tc>
        <w:tc>
          <w:tcPr>
            <w:tcW w:w="6520" w:type="dxa"/>
            <w:tcBorders>
              <w:top w:val="nil"/>
              <w:left w:val="nil"/>
              <w:bottom w:val="nil"/>
              <w:right w:val="nil"/>
            </w:tcBorders>
            <w:shd w:val="clear" w:color="000000" w:fill="FFFFFF"/>
            <w:noWrap/>
            <w:hideMark/>
          </w:tcPr>
          <w:p w14:paraId="236C1C60"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Perceived variety (diversity)</w:t>
            </w:r>
          </w:p>
        </w:tc>
        <w:tc>
          <w:tcPr>
            <w:tcW w:w="2518" w:type="dxa"/>
            <w:tcBorders>
              <w:top w:val="nil"/>
              <w:left w:val="nil"/>
              <w:bottom w:val="nil"/>
              <w:right w:val="nil"/>
            </w:tcBorders>
            <w:shd w:val="clear" w:color="000000" w:fill="FFFFFF"/>
            <w:noWrap/>
            <w:hideMark/>
          </w:tcPr>
          <w:p w14:paraId="058944D4"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Roth &amp; Gruehn 2012</w:t>
            </w:r>
          </w:p>
        </w:tc>
      </w:tr>
      <w:tr w:rsidR="000779DD" w:rsidRPr="000779DD" w14:paraId="6F12CDE4" w14:textId="77777777" w:rsidTr="002B5C06">
        <w:trPr>
          <w:trHeight w:val="274"/>
        </w:trPr>
        <w:tc>
          <w:tcPr>
            <w:tcW w:w="2694" w:type="dxa"/>
            <w:tcBorders>
              <w:top w:val="nil"/>
              <w:left w:val="nil"/>
              <w:bottom w:val="nil"/>
              <w:right w:val="nil"/>
            </w:tcBorders>
            <w:shd w:val="clear" w:color="000000" w:fill="FFFFFF"/>
            <w:noWrap/>
            <w:hideMark/>
          </w:tcPr>
          <w:p w14:paraId="7ECFBDED"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Peculiarity</w:t>
            </w:r>
          </w:p>
        </w:tc>
        <w:tc>
          <w:tcPr>
            <w:tcW w:w="6520" w:type="dxa"/>
            <w:tcBorders>
              <w:top w:val="nil"/>
              <w:left w:val="nil"/>
              <w:bottom w:val="nil"/>
              <w:right w:val="nil"/>
            </w:tcBorders>
            <w:shd w:val="clear" w:color="000000" w:fill="FFFFFF"/>
            <w:noWrap/>
            <w:hideMark/>
          </w:tcPr>
          <w:p w14:paraId="02B62E34"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Perceived peculiarity (oddity)</w:t>
            </w:r>
          </w:p>
        </w:tc>
        <w:tc>
          <w:tcPr>
            <w:tcW w:w="2518" w:type="dxa"/>
            <w:tcBorders>
              <w:top w:val="nil"/>
              <w:left w:val="nil"/>
              <w:bottom w:val="nil"/>
              <w:right w:val="nil"/>
            </w:tcBorders>
            <w:shd w:val="clear" w:color="000000" w:fill="FFFFFF"/>
            <w:noWrap/>
            <w:hideMark/>
          </w:tcPr>
          <w:p w14:paraId="2217332B"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Roth &amp; Gruehn 2012</w:t>
            </w:r>
          </w:p>
        </w:tc>
      </w:tr>
      <w:tr w:rsidR="000779DD" w:rsidRPr="000779DD" w14:paraId="5B5077C6" w14:textId="77777777" w:rsidTr="002B5C06">
        <w:trPr>
          <w:trHeight w:val="274"/>
        </w:trPr>
        <w:tc>
          <w:tcPr>
            <w:tcW w:w="2694" w:type="dxa"/>
            <w:tcBorders>
              <w:top w:val="nil"/>
              <w:left w:val="nil"/>
              <w:bottom w:val="nil"/>
              <w:right w:val="nil"/>
            </w:tcBorders>
            <w:shd w:val="clear" w:color="000000" w:fill="FFFFFF"/>
            <w:noWrap/>
            <w:hideMark/>
          </w:tcPr>
          <w:p w14:paraId="3F71896E"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Overall scenic quality</w:t>
            </w:r>
          </w:p>
        </w:tc>
        <w:tc>
          <w:tcPr>
            <w:tcW w:w="6520" w:type="dxa"/>
            <w:tcBorders>
              <w:top w:val="nil"/>
              <w:left w:val="nil"/>
              <w:bottom w:val="nil"/>
              <w:right w:val="nil"/>
            </w:tcBorders>
            <w:shd w:val="clear" w:color="000000" w:fill="FFFFFF"/>
            <w:noWrap/>
            <w:hideMark/>
          </w:tcPr>
          <w:p w14:paraId="01B2267E"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Perceived overall scenic quality (aesthetic)</w:t>
            </w:r>
          </w:p>
        </w:tc>
        <w:tc>
          <w:tcPr>
            <w:tcW w:w="2518" w:type="dxa"/>
            <w:tcBorders>
              <w:top w:val="nil"/>
              <w:left w:val="nil"/>
              <w:bottom w:val="nil"/>
              <w:right w:val="nil"/>
            </w:tcBorders>
            <w:shd w:val="clear" w:color="000000" w:fill="FFFFFF"/>
            <w:noWrap/>
            <w:hideMark/>
          </w:tcPr>
          <w:p w14:paraId="2A7B67F9"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Roth &amp; Gruehn 2012</w:t>
            </w:r>
          </w:p>
        </w:tc>
      </w:tr>
      <w:tr w:rsidR="000779DD" w:rsidRPr="000779DD" w14:paraId="49A87C9C" w14:textId="77777777" w:rsidTr="002B5C06">
        <w:trPr>
          <w:trHeight w:val="274"/>
        </w:trPr>
        <w:tc>
          <w:tcPr>
            <w:tcW w:w="2694" w:type="dxa"/>
            <w:tcBorders>
              <w:top w:val="nil"/>
              <w:left w:val="nil"/>
              <w:bottom w:val="nil"/>
              <w:right w:val="nil"/>
            </w:tcBorders>
            <w:shd w:val="clear" w:color="000000" w:fill="757171"/>
            <w:vAlign w:val="center"/>
            <w:hideMark/>
          </w:tcPr>
          <w:p w14:paraId="390FE03D" w14:textId="77777777" w:rsidR="000779DD" w:rsidRPr="000779DD" w:rsidRDefault="000779DD" w:rsidP="002B5C06">
            <w:pPr>
              <w:spacing w:after="0" w:line="240" w:lineRule="auto"/>
              <w:rPr>
                <w:rFonts w:ascii="Times New Roman" w:eastAsia="Times New Roman" w:hAnsi="Times New Roman"/>
                <w:b/>
                <w:bCs/>
                <w:color w:val="FFFFFF"/>
                <w:sz w:val="20"/>
                <w:szCs w:val="24"/>
              </w:rPr>
            </w:pPr>
            <w:r w:rsidRPr="000779DD">
              <w:rPr>
                <w:rFonts w:ascii="Times New Roman" w:eastAsia="Times New Roman" w:hAnsi="Times New Roman"/>
                <w:b/>
                <w:bCs/>
                <w:color w:val="FFFFFF"/>
                <w:sz w:val="20"/>
                <w:szCs w:val="24"/>
              </w:rPr>
              <w:t>Feelings and Emotions</w:t>
            </w:r>
          </w:p>
        </w:tc>
        <w:tc>
          <w:tcPr>
            <w:tcW w:w="6520" w:type="dxa"/>
            <w:tcBorders>
              <w:top w:val="nil"/>
              <w:left w:val="nil"/>
              <w:bottom w:val="nil"/>
              <w:right w:val="nil"/>
            </w:tcBorders>
            <w:shd w:val="clear" w:color="000000" w:fill="757171"/>
            <w:noWrap/>
            <w:vAlign w:val="center"/>
            <w:hideMark/>
          </w:tcPr>
          <w:p w14:paraId="311A60EC" w14:textId="77777777" w:rsidR="000779DD" w:rsidRPr="000779DD" w:rsidRDefault="000779DD" w:rsidP="002B5C06">
            <w:pPr>
              <w:spacing w:after="0" w:line="240" w:lineRule="auto"/>
              <w:rPr>
                <w:rFonts w:ascii="Times New Roman" w:eastAsia="Times New Roman" w:hAnsi="Times New Roman"/>
                <w:color w:val="FFFFFF"/>
                <w:sz w:val="20"/>
              </w:rPr>
            </w:pPr>
            <w:r w:rsidRPr="000779DD">
              <w:rPr>
                <w:rFonts w:ascii="Times New Roman" w:eastAsia="Times New Roman" w:hAnsi="Times New Roman"/>
                <w:color w:val="FFFFFF"/>
                <w:sz w:val="20"/>
              </w:rPr>
              <w:t> </w:t>
            </w:r>
          </w:p>
        </w:tc>
        <w:tc>
          <w:tcPr>
            <w:tcW w:w="2518" w:type="dxa"/>
            <w:tcBorders>
              <w:top w:val="nil"/>
              <w:left w:val="nil"/>
              <w:bottom w:val="nil"/>
              <w:right w:val="nil"/>
            </w:tcBorders>
            <w:shd w:val="clear" w:color="000000" w:fill="757171"/>
            <w:noWrap/>
            <w:vAlign w:val="center"/>
            <w:hideMark/>
          </w:tcPr>
          <w:p w14:paraId="5C0512A0" w14:textId="77777777" w:rsidR="000779DD" w:rsidRPr="000779DD" w:rsidRDefault="000779DD" w:rsidP="002B5C06">
            <w:pPr>
              <w:spacing w:after="0" w:line="240" w:lineRule="auto"/>
              <w:rPr>
                <w:rFonts w:ascii="Times New Roman" w:eastAsia="Times New Roman" w:hAnsi="Times New Roman"/>
                <w:color w:val="FFFFFF"/>
                <w:sz w:val="20"/>
              </w:rPr>
            </w:pPr>
            <w:r w:rsidRPr="000779DD">
              <w:rPr>
                <w:rFonts w:ascii="Times New Roman" w:eastAsia="Times New Roman" w:hAnsi="Times New Roman"/>
                <w:color w:val="FFFFFF"/>
                <w:sz w:val="20"/>
              </w:rPr>
              <w:t> </w:t>
            </w:r>
          </w:p>
        </w:tc>
      </w:tr>
      <w:tr w:rsidR="000779DD" w:rsidRPr="000779DD" w14:paraId="79EF7C44" w14:textId="77777777" w:rsidTr="002B5C06">
        <w:trPr>
          <w:trHeight w:val="549"/>
        </w:trPr>
        <w:tc>
          <w:tcPr>
            <w:tcW w:w="2694" w:type="dxa"/>
            <w:tcBorders>
              <w:top w:val="nil"/>
              <w:left w:val="nil"/>
              <w:bottom w:val="nil"/>
              <w:right w:val="nil"/>
            </w:tcBorders>
            <w:shd w:val="clear" w:color="000000" w:fill="FFFFFF"/>
            <w:noWrap/>
            <w:hideMark/>
          </w:tcPr>
          <w:p w14:paraId="5FC14982"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xml:space="preserve">Harmony </w:t>
            </w:r>
          </w:p>
        </w:tc>
        <w:tc>
          <w:tcPr>
            <w:tcW w:w="6520" w:type="dxa"/>
            <w:tcBorders>
              <w:top w:val="nil"/>
              <w:left w:val="nil"/>
              <w:bottom w:val="nil"/>
              <w:right w:val="nil"/>
            </w:tcBorders>
            <w:shd w:val="clear" w:color="000000" w:fill="FFFFFF"/>
            <w:noWrap/>
            <w:hideMark/>
          </w:tcPr>
          <w:p w14:paraId="152DDC17"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None, presence of harmony (peacefulness)</w:t>
            </w:r>
          </w:p>
        </w:tc>
        <w:tc>
          <w:tcPr>
            <w:tcW w:w="2518" w:type="dxa"/>
            <w:tcBorders>
              <w:top w:val="nil"/>
              <w:left w:val="nil"/>
              <w:bottom w:val="nil"/>
              <w:right w:val="nil"/>
            </w:tcBorders>
            <w:shd w:val="clear" w:color="000000" w:fill="FFFFFF"/>
            <w:hideMark/>
          </w:tcPr>
          <w:p w14:paraId="1B612C5C"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Arriaza et al 2004</w:t>
            </w:r>
            <w:r w:rsidRPr="000779DD">
              <w:rPr>
                <w:rFonts w:ascii="Times New Roman" w:eastAsia="Times New Roman" w:hAnsi="Times New Roman"/>
                <w:color w:val="000000"/>
                <w:sz w:val="20"/>
                <w:szCs w:val="24"/>
              </w:rPr>
              <w:br/>
              <w:t>Cenzig 2014</w:t>
            </w:r>
          </w:p>
        </w:tc>
      </w:tr>
      <w:tr w:rsidR="000779DD" w:rsidRPr="000779DD" w14:paraId="3EC9B1EA" w14:textId="77777777" w:rsidTr="002B5C06">
        <w:trPr>
          <w:trHeight w:val="274"/>
        </w:trPr>
        <w:tc>
          <w:tcPr>
            <w:tcW w:w="2694" w:type="dxa"/>
            <w:tcBorders>
              <w:top w:val="nil"/>
              <w:left w:val="nil"/>
              <w:bottom w:val="nil"/>
              <w:right w:val="nil"/>
            </w:tcBorders>
            <w:shd w:val="clear" w:color="000000" w:fill="FFFFFF"/>
            <w:noWrap/>
            <w:hideMark/>
          </w:tcPr>
          <w:p w14:paraId="737F3B67"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Tranquility</w:t>
            </w:r>
          </w:p>
        </w:tc>
        <w:tc>
          <w:tcPr>
            <w:tcW w:w="6520" w:type="dxa"/>
            <w:tcBorders>
              <w:top w:val="nil"/>
              <w:left w:val="nil"/>
              <w:bottom w:val="nil"/>
              <w:right w:val="nil"/>
            </w:tcBorders>
            <w:shd w:val="clear" w:color="000000" w:fill="FFFFFF"/>
            <w:noWrap/>
            <w:hideMark/>
          </w:tcPr>
          <w:p w14:paraId="7316E49D"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Function providing aesthetic ecosystem services (serenity)</w:t>
            </w:r>
          </w:p>
        </w:tc>
        <w:tc>
          <w:tcPr>
            <w:tcW w:w="2518" w:type="dxa"/>
            <w:tcBorders>
              <w:top w:val="nil"/>
              <w:left w:val="nil"/>
              <w:bottom w:val="nil"/>
              <w:right w:val="nil"/>
            </w:tcBorders>
            <w:shd w:val="clear" w:color="000000" w:fill="FFFFFF"/>
            <w:noWrap/>
            <w:hideMark/>
          </w:tcPr>
          <w:p w14:paraId="504D4129"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De Groot et al 2010</w:t>
            </w:r>
          </w:p>
        </w:tc>
      </w:tr>
      <w:tr w:rsidR="000779DD" w:rsidRPr="000779DD" w14:paraId="200E1C68" w14:textId="77777777" w:rsidTr="002B5C06">
        <w:trPr>
          <w:trHeight w:val="274"/>
        </w:trPr>
        <w:tc>
          <w:tcPr>
            <w:tcW w:w="2694" w:type="dxa"/>
            <w:tcBorders>
              <w:top w:val="nil"/>
              <w:left w:val="nil"/>
              <w:bottom w:val="nil"/>
              <w:right w:val="nil"/>
            </w:tcBorders>
            <w:shd w:val="clear" w:color="000000" w:fill="FFFFFF"/>
            <w:noWrap/>
            <w:hideMark/>
          </w:tcPr>
          <w:p w14:paraId="5ABB26B0"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Familiar</w:t>
            </w:r>
          </w:p>
        </w:tc>
        <w:tc>
          <w:tcPr>
            <w:tcW w:w="6520" w:type="dxa"/>
            <w:tcBorders>
              <w:top w:val="nil"/>
              <w:left w:val="nil"/>
              <w:bottom w:val="nil"/>
              <w:right w:val="nil"/>
            </w:tcBorders>
            <w:shd w:val="clear" w:color="000000" w:fill="FFFFFF"/>
            <w:noWrap/>
            <w:hideMark/>
          </w:tcPr>
          <w:p w14:paraId="58C80F1E"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To what extent the landscape is considered as familiar (recognizable)</w:t>
            </w:r>
          </w:p>
        </w:tc>
        <w:tc>
          <w:tcPr>
            <w:tcW w:w="2518" w:type="dxa"/>
            <w:tcBorders>
              <w:top w:val="nil"/>
              <w:left w:val="nil"/>
              <w:bottom w:val="nil"/>
              <w:right w:val="nil"/>
            </w:tcBorders>
            <w:shd w:val="clear" w:color="000000" w:fill="FFFFFF"/>
            <w:noWrap/>
            <w:hideMark/>
          </w:tcPr>
          <w:p w14:paraId="0DF8E24B"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Sevenant &amp; Antrop 2009</w:t>
            </w:r>
          </w:p>
        </w:tc>
      </w:tr>
      <w:tr w:rsidR="000779DD" w:rsidRPr="000779DD" w14:paraId="1A0209D2" w14:textId="77777777" w:rsidTr="002B5C06">
        <w:trPr>
          <w:trHeight w:val="274"/>
        </w:trPr>
        <w:tc>
          <w:tcPr>
            <w:tcW w:w="2694" w:type="dxa"/>
            <w:tcBorders>
              <w:top w:val="nil"/>
              <w:left w:val="nil"/>
              <w:bottom w:val="nil"/>
              <w:right w:val="nil"/>
            </w:tcBorders>
            <w:shd w:val="clear" w:color="000000" w:fill="FFFFFF"/>
            <w:noWrap/>
            <w:hideMark/>
          </w:tcPr>
          <w:p w14:paraId="58648E5B"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Quiet and silent</w:t>
            </w:r>
          </w:p>
        </w:tc>
        <w:tc>
          <w:tcPr>
            <w:tcW w:w="6520" w:type="dxa"/>
            <w:tcBorders>
              <w:top w:val="nil"/>
              <w:left w:val="nil"/>
              <w:bottom w:val="nil"/>
              <w:right w:val="nil"/>
            </w:tcBorders>
            <w:shd w:val="clear" w:color="000000" w:fill="FFFFFF"/>
            <w:noWrap/>
            <w:hideMark/>
          </w:tcPr>
          <w:p w14:paraId="24B62B54"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xml:space="preserve">To what extent the landscape is considered as quiet and silentious </w:t>
            </w:r>
          </w:p>
        </w:tc>
        <w:tc>
          <w:tcPr>
            <w:tcW w:w="2518" w:type="dxa"/>
            <w:tcBorders>
              <w:top w:val="nil"/>
              <w:left w:val="nil"/>
              <w:bottom w:val="nil"/>
              <w:right w:val="nil"/>
            </w:tcBorders>
            <w:shd w:val="clear" w:color="000000" w:fill="FFFFFF"/>
            <w:noWrap/>
            <w:hideMark/>
          </w:tcPr>
          <w:p w14:paraId="7BA8E910"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Sevenant &amp; Antrop 2009</w:t>
            </w:r>
          </w:p>
        </w:tc>
      </w:tr>
      <w:tr w:rsidR="000779DD" w:rsidRPr="000779DD" w14:paraId="0A2CC344" w14:textId="77777777" w:rsidTr="002B5C06">
        <w:trPr>
          <w:trHeight w:val="274"/>
        </w:trPr>
        <w:tc>
          <w:tcPr>
            <w:tcW w:w="2694" w:type="dxa"/>
            <w:tcBorders>
              <w:top w:val="nil"/>
              <w:left w:val="nil"/>
              <w:bottom w:val="nil"/>
              <w:right w:val="nil"/>
            </w:tcBorders>
            <w:shd w:val="clear" w:color="000000" w:fill="FFFFFF"/>
            <w:noWrap/>
            <w:hideMark/>
          </w:tcPr>
          <w:p w14:paraId="5B3F6C45"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Accessible</w:t>
            </w:r>
          </w:p>
        </w:tc>
        <w:tc>
          <w:tcPr>
            <w:tcW w:w="6520" w:type="dxa"/>
            <w:tcBorders>
              <w:top w:val="nil"/>
              <w:left w:val="nil"/>
              <w:bottom w:val="nil"/>
              <w:right w:val="nil"/>
            </w:tcBorders>
            <w:shd w:val="clear" w:color="000000" w:fill="FFFFFF"/>
            <w:noWrap/>
            <w:hideMark/>
          </w:tcPr>
          <w:p w14:paraId="2B2968A3"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To what extent the landscape is considered as accessible (reachable)</w:t>
            </w:r>
          </w:p>
        </w:tc>
        <w:tc>
          <w:tcPr>
            <w:tcW w:w="2518" w:type="dxa"/>
            <w:tcBorders>
              <w:top w:val="nil"/>
              <w:left w:val="nil"/>
              <w:bottom w:val="nil"/>
              <w:right w:val="nil"/>
            </w:tcBorders>
            <w:shd w:val="clear" w:color="000000" w:fill="FFFFFF"/>
            <w:noWrap/>
            <w:hideMark/>
          </w:tcPr>
          <w:p w14:paraId="6E9FF952"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Sevenant &amp; Antrop 2009</w:t>
            </w:r>
          </w:p>
        </w:tc>
      </w:tr>
      <w:tr w:rsidR="000779DD" w:rsidRPr="000779DD" w14:paraId="184A21D8" w14:textId="77777777" w:rsidTr="002B5C06">
        <w:trPr>
          <w:trHeight w:val="274"/>
        </w:trPr>
        <w:tc>
          <w:tcPr>
            <w:tcW w:w="2694" w:type="dxa"/>
            <w:tcBorders>
              <w:top w:val="nil"/>
              <w:left w:val="nil"/>
              <w:bottom w:val="nil"/>
              <w:right w:val="nil"/>
            </w:tcBorders>
            <w:shd w:val="clear" w:color="000000" w:fill="FFFFFF"/>
            <w:noWrap/>
            <w:hideMark/>
          </w:tcPr>
          <w:p w14:paraId="724BC092"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Typical</w:t>
            </w:r>
          </w:p>
        </w:tc>
        <w:tc>
          <w:tcPr>
            <w:tcW w:w="6520" w:type="dxa"/>
            <w:tcBorders>
              <w:top w:val="nil"/>
              <w:left w:val="nil"/>
              <w:bottom w:val="nil"/>
              <w:right w:val="nil"/>
            </w:tcBorders>
            <w:shd w:val="clear" w:color="000000" w:fill="FFFFFF"/>
            <w:noWrap/>
            <w:hideMark/>
          </w:tcPr>
          <w:p w14:paraId="5F279C12"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xml:space="preserve">To what extent the landscape is considered as typical (emblematic) </w:t>
            </w:r>
          </w:p>
        </w:tc>
        <w:tc>
          <w:tcPr>
            <w:tcW w:w="2518" w:type="dxa"/>
            <w:tcBorders>
              <w:top w:val="nil"/>
              <w:left w:val="nil"/>
              <w:bottom w:val="nil"/>
              <w:right w:val="nil"/>
            </w:tcBorders>
            <w:shd w:val="clear" w:color="000000" w:fill="FFFFFF"/>
            <w:noWrap/>
            <w:hideMark/>
          </w:tcPr>
          <w:p w14:paraId="0D9B4246"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Sevenant &amp; Antrop 2009</w:t>
            </w:r>
          </w:p>
        </w:tc>
      </w:tr>
      <w:tr w:rsidR="000779DD" w:rsidRPr="000779DD" w14:paraId="3B1EE275" w14:textId="77777777" w:rsidTr="002B5C06">
        <w:trPr>
          <w:trHeight w:val="274"/>
        </w:trPr>
        <w:tc>
          <w:tcPr>
            <w:tcW w:w="2694" w:type="dxa"/>
            <w:tcBorders>
              <w:top w:val="nil"/>
              <w:left w:val="nil"/>
              <w:bottom w:val="nil"/>
              <w:right w:val="nil"/>
            </w:tcBorders>
            <w:shd w:val="clear" w:color="000000" w:fill="FFFFFF"/>
            <w:noWrap/>
            <w:hideMark/>
          </w:tcPr>
          <w:p w14:paraId="6F010799"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Uniquiness/distinctiveness</w:t>
            </w:r>
          </w:p>
        </w:tc>
        <w:tc>
          <w:tcPr>
            <w:tcW w:w="6520" w:type="dxa"/>
            <w:tcBorders>
              <w:top w:val="nil"/>
              <w:left w:val="nil"/>
              <w:bottom w:val="nil"/>
              <w:right w:val="nil"/>
            </w:tcBorders>
            <w:shd w:val="clear" w:color="000000" w:fill="FFFFFF"/>
            <w:noWrap/>
            <w:hideMark/>
          </w:tcPr>
          <w:p w14:paraId="158D7843"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Perceived uniqueness and distinctiveness (singularity)</w:t>
            </w:r>
          </w:p>
        </w:tc>
        <w:tc>
          <w:tcPr>
            <w:tcW w:w="2518" w:type="dxa"/>
            <w:tcBorders>
              <w:top w:val="nil"/>
              <w:left w:val="nil"/>
              <w:bottom w:val="nil"/>
              <w:right w:val="nil"/>
            </w:tcBorders>
            <w:shd w:val="clear" w:color="000000" w:fill="FFFFFF"/>
            <w:noWrap/>
            <w:hideMark/>
          </w:tcPr>
          <w:p w14:paraId="6F4B6998"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Roth &amp; Gruehn 2012</w:t>
            </w:r>
          </w:p>
        </w:tc>
      </w:tr>
      <w:tr w:rsidR="000779DD" w:rsidRPr="000779DD" w14:paraId="4E3B8333" w14:textId="77777777" w:rsidTr="002B5C06">
        <w:trPr>
          <w:trHeight w:val="274"/>
        </w:trPr>
        <w:tc>
          <w:tcPr>
            <w:tcW w:w="2694" w:type="dxa"/>
            <w:tcBorders>
              <w:top w:val="nil"/>
              <w:left w:val="nil"/>
              <w:bottom w:val="nil"/>
              <w:right w:val="nil"/>
            </w:tcBorders>
            <w:shd w:val="clear" w:color="000000" w:fill="FFFFFF"/>
            <w:noWrap/>
            <w:hideMark/>
          </w:tcPr>
          <w:p w14:paraId="2AE26E42"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Excitement</w:t>
            </w:r>
          </w:p>
        </w:tc>
        <w:tc>
          <w:tcPr>
            <w:tcW w:w="6520" w:type="dxa"/>
            <w:tcBorders>
              <w:top w:val="nil"/>
              <w:left w:val="nil"/>
              <w:bottom w:val="nil"/>
              <w:right w:val="nil"/>
            </w:tcBorders>
            <w:shd w:val="clear" w:color="000000" w:fill="FFFFFF"/>
            <w:noWrap/>
            <w:hideMark/>
          </w:tcPr>
          <w:p w14:paraId="4BACA5F4"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Feeling of excitement (exaltation)</w:t>
            </w:r>
          </w:p>
        </w:tc>
        <w:tc>
          <w:tcPr>
            <w:tcW w:w="2518" w:type="dxa"/>
            <w:tcBorders>
              <w:top w:val="nil"/>
              <w:left w:val="nil"/>
              <w:bottom w:val="nil"/>
              <w:right w:val="nil"/>
            </w:tcBorders>
            <w:shd w:val="clear" w:color="000000" w:fill="FFFFFF"/>
            <w:hideMark/>
          </w:tcPr>
          <w:p w14:paraId="39676286"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Beza 2010</w:t>
            </w:r>
          </w:p>
        </w:tc>
      </w:tr>
      <w:tr w:rsidR="000779DD" w:rsidRPr="00065E71" w14:paraId="67608B14" w14:textId="77777777" w:rsidTr="002B5C06">
        <w:trPr>
          <w:trHeight w:val="549"/>
        </w:trPr>
        <w:tc>
          <w:tcPr>
            <w:tcW w:w="2694" w:type="dxa"/>
            <w:tcBorders>
              <w:top w:val="nil"/>
              <w:left w:val="nil"/>
              <w:bottom w:val="nil"/>
              <w:right w:val="nil"/>
            </w:tcBorders>
            <w:shd w:val="clear" w:color="000000" w:fill="FFFFFF"/>
            <w:noWrap/>
            <w:hideMark/>
          </w:tcPr>
          <w:p w14:paraId="5C25112B"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Risk</w:t>
            </w:r>
          </w:p>
        </w:tc>
        <w:tc>
          <w:tcPr>
            <w:tcW w:w="6520" w:type="dxa"/>
            <w:tcBorders>
              <w:top w:val="nil"/>
              <w:left w:val="nil"/>
              <w:bottom w:val="nil"/>
              <w:right w:val="nil"/>
            </w:tcBorders>
            <w:shd w:val="clear" w:color="000000" w:fill="FFFFFF"/>
            <w:hideMark/>
          </w:tcPr>
          <w:p w14:paraId="15109011"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Assign a high score if you perceive the components</w:t>
            </w:r>
            <w:r w:rsidRPr="000779DD">
              <w:rPr>
                <w:rFonts w:ascii="Times New Roman" w:eastAsia="Times New Roman" w:hAnsi="Times New Roman"/>
                <w:color w:val="000000"/>
                <w:sz w:val="20"/>
                <w:szCs w:val="24"/>
              </w:rPr>
              <w:br/>
              <w:t xml:space="preserve"> of the image to evoke hazards or dangers </w:t>
            </w:r>
          </w:p>
        </w:tc>
        <w:tc>
          <w:tcPr>
            <w:tcW w:w="2518" w:type="dxa"/>
            <w:tcBorders>
              <w:top w:val="nil"/>
              <w:left w:val="nil"/>
              <w:bottom w:val="nil"/>
              <w:right w:val="nil"/>
            </w:tcBorders>
            <w:shd w:val="clear" w:color="000000" w:fill="FFFFFF"/>
            <w:noWrap/>
            <w:hideMark/>
          </w:tcPr>
          <w:p w14:paraId="37738FCD" w14:textId="77777777" w:rsidR="000779DD" w:rsidRPr="000779DD" w:rsidRDefault="000779DD" w:rsidP="002B5C06">
            <w:pPr>
              <w:spacing w:after="0" w:line="240" w:lineRule="auto"/>
              <w:rPr>
                <w:rFonts w:ascii="Times New Roman" w:eastAsia="Times New Roman" w:hAnsi="Times New Roman"/>
                <w:color w:val="000000"/>
                <w:sz w:val="20"/>
                <w:szCs w:val="24"/>
                <w:lang w:val="fr-FR"/>
              </w:rPr>
            </w:pPr>
            <w:r w:rsidRPr="000779DD">
              <w:rPr>
                <w:rFonts w:ascii="Times New Roman" w:eastAsia="Times New Roman" w:hAnsi="Times New Roman"/>
                <w:color w:val="000000"/>
                <w:sz w:val="20"/>
                <w:szCs w:val="24"/>
                <w:lang w:val="fr-FR"/>
              </w:rPr>
              <w:t>De La Fuente de Val et al 2006</w:t>
            </w:r>
          </w:p>
        </w:tc>
      </w:tr>
      <w:tr w:rsidR="000779DD" w:rsidRPr="000779DD" w14:paraId="2C2ADC3E" w14:textId="77777777" w:rsidTr="002B5C06">
        <w:trPr>
          <w:trHeight w:val="274"/>
        </w:trPr>
        <w:tc>
          <w:tcPr>
            <w:tcW w:w="2694" w:type="dxa"/>
            <w:tcBorders>
              <w:top w:val="nil"/>
              <w:left w:val="nil"/>
              <w:bottom w:val="nil"/>
              <w:right w:val="nil"/>
            </w:tcBorders>
            <w:shd w:val="clear" w:color="000000" w:fill="FFFFFF"/>
            <w:noWrap/>
            <w:hideMark/>
          </w:tcPr>
          <w:p w14:paraId="7DC475C6"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Desolation</w:t>
            </w:r>
          </w:p>
        </w:tc>
        <w:tc>
          <w:tcPr>
            <w:tcW w:w="6520" w:type="dxa"/>
            <w:tcBorders>
              <w:top w:val="nil"/>
              <w:left w:val="nil"/>
              <w:bottom w:val="nil"/>
              <w:right w:val="nil"/>
            </w:tcBorders>
            <w:shd w:val="clear" w:color="000000" w:fill="FFFFFF"/>
            <w:noWrap/>
            <w:hideMark/>
          </w:tcPr>
          <w:p w14:paraId="74E72244"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Feeling of desolation (desperation)</w:t>
            </w:r>
          </w:p>
        </w:tc>
        <w:tc>
          <w:tcPr>
            <w:tcW w:w="2518" w:type="dxa"/>
            <w:tcBorders>
              <w:top w:val="nil"/>
              <w:left w:val="nil"/>
              <w:bottom w:val="nil"/>
              <w:right w:val="nil"/>
            </w:tcBorders>
            <w:shd w:val="clear" w:color="000000" w:fill="FFFFFF"/>
            <w:noWrap/>
            <w:hideMark/>
          </w:tcPr>
          <w:p w14:paraId="621A75EC"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Ruskule et al 2013</w:t>
            </w:r>
          </w:p>
        </w:tc>
      </w:tr>
      <w:tr w:rsidR="000779DD" w:rsidRPr="000779DD" w14:paraId="5668AE5A" w14:textId="77777777" w:rsidTr="002B5C06">
        <w:trPr>
          <w:trHeight w:val="274"/>
        </w:trPr>
        <w:tc>
          <w:tcPr>
            <w:tcW w:w="2694" w:type="dxa"/>
            <w:tcBorders>
              <w:top w:val="nil"/>
              <w:left w:val="nil"/>
              <w:bottom w:val="nil"/>
              <w:right w:val="nil"/>
            </w:tcBorders>
            <w:shd w:val="clear" w:color="000000" w:fill="FFFFFF"/>
            <w:noWrap/>
            <w:hideMark/>
          </w:tcPr>
          <w:p w14:paraId="034FF385"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Apathy</w:t>
            </w:r>
          </w:p>
        </w:tc>
        <w:tc>
          <w:tcPr>
            <w:tcW w:w="6520" w:type="dxa"/>
            <w:tcBorders>
              <w:top w:val="nil"/>
              <w:left w:val="nil"/>
              <w:bottom w:val="nil"/>
              <w:right w:val="nil"/>
            </w:tcBorders>
            <w:shd w:val="clear" w:color="000000" w:fill="FFFFFF"/>
            <w:noWrap/>
            <w:hideMark/>
          </w:tcPr>
          <w:p w14:paraId="2D3DE340"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Feeling of apathy (indifference)</w:t>
            </w:r>
          </w:p>
        </w:tc>
        <w:tc>
          <w:tcPr>
            <w:tcW w:w="2518" w:type="dxa"/>
            <w:tcBorders>
              <w:top w:val="nil"/>
              <w:left w:val="nil"/>
              <w:bottom w:val="nil"/>
              <w:right w:val="nil"/>
            </w:tcBorders>
            <w:shd w:val="clear" w:color="000000" w:fill="FFFFFF"/>
            <w:noWrap/>
            <w:hideMark/>
          </w:tcPr>
          <w:p w14:paraId="3A43CEFE"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Ruskule et al 2013</w:t>
            </w:r>
          </w:p>
        </w:tc>
      </w:tr>
      <w:tr w:rsidR="000779DD" w:rsidRPr="000779DD" w14:paraId="785D6EEB" w14:textId="77777777" w:rsidTr="002B5C06">
        <w:trPr>
          <w:trHeight w:val="274"/>
        </w:trPr>
        <w:tc>
          <w:tcPr>
            <w:tcW w:w="2694" w:type="dxa"/>
            <w:tcBorders>
              <w:top w:val="nil"/>
              <w:left w:val="nil"/>
              <w:bottom w:val="nil"/>
              <w:right w:val="nil"/>
            </w:tcBorders>
            <w:shd w:val="clear" w:color="000000" w:fill="FFFFFF"/>
            <w:noWrap/>
            <w:hideMark/>
          </w:tcPr>
          <w:p w14:paraId="08F5A8DC"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Depression</w:t>
            </w:r>
          </w:p>
        </w:tc>
        <w:tc>
          <w:tcPr>
            <w:tcW w:w="6520" w:type="dxa"/>
            <w:tcBorders>
              <w:top w:val="nil"/>
              <w:left w:val="nil"/>
              <w:bottom w:val="nil"/>
              <w:right w:val="nil"/>
            </w:tcBorders>
            <w:shd w:val="clear" w:color="000000" w:fill="FFFFFF"/>
            <w:noWrap/>
            <w:hideMark/>
          </w:tcPr>
          <w:p w14:paraId="535BC48E"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xml:space="preserve">Feeling of depression (dispiritedness) </w:t>
            </w:r>
          </w:p>
        </w:tc>
        <w:tc>
          <w:tcPr>
            <w:tcW w:w="2518" w:type="dxa"/>
            <w:tcBorders>
              <w:top w:val="nil"/>
              <w:left w:val="nil"/>
              <w:bottom w:val="nil"/>
              <w:right w:val="nil"/>
            </w:tcBorders>
            <w:shd w:val="clear" w:color="000000" w:fill="FFFFFF"/>
            <w:noWrap/>
            <w:hideMark/>
          </w:tcPr>
          <w:p w14:paraId="0290641D"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Ruskule et al 2013</w:t>
            </w:r>
          </w:p>
        </w:tc>
      </w:tr>
      <w:tr w:rsidR="000779DD" w:rsidRPr="000779DD" w14:paraId="25894D03" w14:textId="77777777" w:rsidTr="002B5C06">
        <w:trPr>
          <w:trHeight w:val="274"/>
        </w:trPr>
        <w:tc>
          <w:tcPr>
            <w:tcW w:w="2694" w:type="dxa"/>
            <w:tcBorders>
              <w:top w:val="nil"/>
              <w:left w:val="nil"/>
              <w:bottom w:val="nil"/>
              <w:right w:val="nil"/>
            </w:tcBorders>
            <w:shd w:val="clear" w:color="000000" w:fill="FFFFFF"/>
            <w:noWrap/>
            <w:hideMark/>
          </w:tcPr>
          <w:p w14:paraId="33752B07"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Shame</w:t>
            </w:r>
          </w:p>
        </w:tc>
        <w:tc>
          <w:tcPr>
            <w:tcW w:w="6520" w:type="dxa"/>
            <w:tcBorders>
              <w:top w:val="nil"/>
              <w:left w:val="nil"/>
              <w:bottom w:val="nil"/>
              <w:right w:val="nil"/>
            </w:tcBorders>
            <w:shd w:val="clear" w:color="000000" w:fill="FFFFFF"/>
            <w:noWrap/>
            <w:hideMark/>
          </w:tcPr>
          <w:p w14:paraId="31008D7A"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Feeling of shame (dishonor)</w:t>
            </w:r>
          </w:p>
        </w:tc>
        <w:tc>
          <w:tcPr>
            <w:tcW w:w="2518" w:type="dxa"/>
            <w:tcBorders>
              <w:top w:val="nil"/>
              <w:left w:val="nil"/>
              <w:bottom w:val="nil"/>
              <w:right w:val="nil"/>
            </w:tcBorders>
            <w:shd w:val="clear" w:color="000000" w:fill="FFFFFF"/>
            <w:noWrap/>
            <w:hideMark/>
          </w:tcPr>
          <w:p w14:paraId="7D40444E"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Ruskule et al 2013</w:t>
            </w:r>
          </w:p>
        </w:tc>
      </w:tr>
      <w:tr w:rsidR="000779DD" w:rsidRPr="000779DD" w14:paraId="35370FB3" w14:textId="77777777" w:rsidTr="002B5C06">
        <w:trPr>
          <w:trHeight w:val="274"/>
        </w:trPr>
        <w:tc>
          <w:tcPr>
            <w:tcW w:w="2694" w:type="dxa"/>
            <w:tcBorders>
              <w:top w:val="nil"/>
              <w:left w:val="nil"/>
              <w:bottom w:val="nil"/>
              <w:right w:val="nil"/>
            </w:tcBorders>
            <w:shd w:val="clear" w:color="000000" w:fill="FFFFFF"/>
            <w:noWrap/>
            <w:hideMark/>
          </w:tcPr>
          <w:p w14:paraId="1F5C3C7D"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Enjoying revival of nature</w:t>
            </w:r>
          </w:p>
        </w:tc>
        <w:tc>
          <w:tcPr>
            <w:tcW w:w="6520" w:type="dxa"/>
            <w:tcBorders>
              <w:top w:val="nil"/>
              <w:left w:val="nil"/>
              <w:bottom w:val="nil"/>
              <w:right w:val="nil"/>
            </w:tcBorders>
            <w:shd w:val="clear" w:color="000000" w:fill="FFFFFF"/>
            <w:noWrap/>
            <w:hideMark/>
          </w:tcPr>
          <w:p w14:paraId="30895D6E"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xml:space="preserve">Feeling of enjoying revival of nature (relief) </w:t>
            </w:r>
          </w:p>
        </w:tc>
        <w:tc>
          <w:tcPr>
            <w:tcW w:w="2518" w:type="dxa"/>
            <w:tcBorders>
              <w:top w:val="nil"/>
              <w:left w:val="nil"/>
              <w:bottom w:val="nil"/>
              <w:right w:val="nil"/>
            </w:tcBorders>
            <w:shd w:val="clear" w:color="000000" w:fill="FFFFFF"/>
            <w:noWrap/>
            <w:hideMark/>
          </w:tcPr>
          <w:p w14:paraId="20D20C85"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Ruskule et al 2013</w:t>
            </w:r>
          </w:p>
        </w:tc>
      </w:tr>
      <w:tr w:rsidR="000779DD" w:rsidRPr="000779DD" w14:paraId="095F3FB2" w14:textId="77777777" w:rsidTr="002B5C06">
        <w:trPr>
          <w:trHeight w:val="274"/>
        </w:trPr>
        <w:tc>
          <w:tcPr>
            <w:tcW w:w="2694" w:type="dxa"/>
            <w:tcBorders>
              <w:top w:val="nil"/>
              <w:left w:val="nil"/>
              <w:bottom w:val="nil"/>
              <w:right w:val="nil"/>
            </w:tcBorders>
            <w:shd w:val="clear" w:color="000000" w:fill="FFFFFF"/>
            <w:noWrap/>
            <w:hideMark/>
          </w:tcPr>
          <w:p w14:paraId="1C622783"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Loneliness</w:t>
            </w:r>
          </w:p>
        </w:tc>
        <w:tc>
          <w:tcPr>
            <w:tcW w:w="6520" w:type="dxa"/>
            <w:tcBorders>
              <w:top w:val="nil"/>
              <w:left w:val="nil"/>
              <w:bottom w:val="nil"/>
              <w:right w:val="nil"/>
            </w:tcBorders>
            <w:shd w:val="clear" w:color="000000" w:fill="FFFFFF"/>
            <w:noWrap/>
            <w:hideMark/>
          </w:tcPr>
          <w:p w14:paraId="7C928C20"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Feeling of loneliness (seclusion)</w:t>
            </w:r>
          </w:p>
        </w:tc>
        <w:tc>
          <w:tcPr>
            <w:tcW w:w="2518" w:type="dxa"/>
            <w:tcBorders>
              <w:top w:val="nil"/>
              <w:left w:val="nil"/>
              <w:bottom w:val="nil"/>
              <w:right w:val="nil"/>
            </w:tcBorders>
            <w:shd w:val="clear" w:color="000000" w:fill="FFFFFF"/>
            <w:noWrap/>
            <w:hideMark/>
          </w:tcPr>
          <w:p w14:paraId="1D16A907"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Ruskule et al 2013</w:t>
            </w:r>
          </w:p>
        </w:tc>
      </w:tr>
      <w:tr w:rsidR="000779DD" w:rsidRPr="000779DD" w14:paraId="61B20A24" w14:textId="77777777" w:rsidTr="002B5C06">
        <w:trPr>
          <w:trHeight w:val="274"/>
        </w:trPr>
        <w:tc>
          <w:tcPr>
            <w:tcW w:w="2694" w:type="dxa"/>
            <w:tcBorders>
              <w:top w:val="nil"/>
              <w:left w:val="nil"/>
              <w:bottom w:val="nil"/>
              <w:right w:val="nil"/>
            </w:tcBorders>
            <w:shd w:val="clear" w:color="000000" w:fill="FFFFFF"/>
            <w:noWrap/>
            <w:hideMark/>
          </w:tcPr>
          <w:p w14:paraId="261B5473"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Fear</w:t>
            </w:r>
          </w:p>
        </w:tc>
        <w:tc>
          <w:tcPr>
            <w:tcW w:w="6520" w:type="dxa"/>
            <w:tcBorders>
              <w:top w:val="nil"/>
              <w:left w:val="nil"/>
              <w:bottom w:val="nil"/>
              <w:right w:val="nil"/>
            </w:tcBorders>
            <w:shd w:val="clear" w:color="000000" w:fill="FFFFFF"/>
            <w:noWrap/>
            <w:hideMark/>
          </w:tcPr>
          <w:p w14:paraId="01838FE1"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Feeling of fear (scare)</w:t>
            </w:r>
          </w:p>
        </w:tc>
        <w:tc>
          <w:tcPr>
            <w:tcW w:w="2518" w:type="dxa"/>
            <w:tcBorders>
              <w:top w:val="nil"/>
              <w:left w:val="nil"/>
              <w:bottom w:val="nil"/>
              <w:right w:val="nil"/>
            </w:tcBorders>
            <w:shd w:val="clear" w:color="000000" w:fill="FFFFFF"/>
            <w:noWrap/>
            <w:hideMark/>
          </w:tcPr>
          <w:p w14:paraId="2F3364E2"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Ruskule et al 2013</w:t>
            </w:r>
          </w:p>
        </w:tc>
      </w:tr>
      <w:tr w:rsidR="000779DD" w:rsidRPr="000779DD" w14:paraId="7828B6C6" w14:textId="77777777" w:rsidTr="002B5C06">
        <w:trPr>
          <w:trHeight w:val="274"/>
        </w:trPr>
        <w:tc>
          <w:tcPr>
            <w:tcW w:w="2694" w:type="dxa"/>
            <w:tcBorders>
              <w:top w:val="nil"/>
              <w:left w:val="nil"/>
              <w:bottom w:val="nil"/>
              <w:right w:val="nil"/>
            </w:tcBorders>
            <w:shd w:val="clear" w:color="000000" w:fill="757171"/>
            <w:vAlign w:val="center"/>
            <w:hideMark/>
          </w:tcPr>
          <w:p w14:paraId="063BFCD5" w14:textId="77777777" w:rsidR="000779DD" w:rsidRPr="000779DD" w:rsidRDefault="000779DD" w:rsidP="002B5C06">
            <w:pPr>
              <w:spacing w:after="0" w:line="240" w:lineRule="auto"/>
              <w:rPr>
                <w:rFonts w:ascii="Times New Roman" w:eastAsia="Times New Roman" w:hAnsi="Times New Roman"/>
                <w:b/>
                <w:bCs/>
                <w:color w:val="FFFFFF"/>
                <w:sz w:val="20"/>
                <w:szCs w:val="24"/>
              </w:rPr>
            </w:pPr>
            <w:r w:rsidRPr="000779DD">
              <w:rPr>
                <w:rFonts w:ascii="Times New Roman" w:eastAsia="Times New Roman" w:hAnsi="Times New Roman"/>
                <w:b/>
                <w:bCs/>
                <w:color w:val="FFFFFF"/>
                <w:sz w:val="20"/>
                <w:szCs w:val="24"/>
              </w:rPr>
              <w:t>Concepts from Kaplan's model</w:t>
            </w:r>
          </w:p>
        </w:tc>
        <w:tc>
          <w:tcPr>
            <w:tcW w:w="6520" w:type="dxa"/>
            <w:tcBorders>
              <w:top w:val="nil"/>
              <w:left w:val="nil"/>
              <w:bottom w:val="nil"/>
              <w:right w:val="nil"/>
            </w:tcBorders>
            <w:shd w:val="clear" w:color="000000" w:fill="757171"/>
            <w:noWrap/>
            <w:vAlign w:val="center"/>
            <w:hideMark/>
          </w:tcPr>
          <w:p w14:paraId="465F28D5" w14:textId="77777777" w:rsidR="000779DD" w:rsidRPr="000779DD" w:rsidRDefault="000779DD" w:rsidP="002B5C06">
            <w:pPr>
              <w:spacing w:after="0" w:line="240" w:lineRule="auto"/>
              <w:rPr>
                <w:rFonts w:ascii="Times New Roman" w:eastAsia="Times New Roman" w:hAnsi="Times New Roman"/>
                <w:color w:val="FFFFFF"/>
                <w:sz w:val="20"/>
              </w:rPr>
            </w:pPr>
            <w:r w:rsidRPr="000779DD">
              <w:rPr>
                <w:rFonts w:ascii="Times New Roman" w:eastAsia="Times New Roman" w:hAnsi="Times New Roman"/>
                <w:color w:val="FFFFFF"/>
                <w:sz w:val="20"/>
              </w:rPr>
              <w:t> </w:t>
            </w:r>
          </w:p>
        </w:tc>
        <w:tc>
          <w:tcPr>
            <w:tcW w:w="2518" w:type="dxa"/>
            <w:tcBorders>
              <w:top w:val="nil"/>
              <w:left w:val="nil"/>
              <w:bottom w:val="nil"/>
              <w:right w:val="nil"/>
            </w:tcBorders>
            <w:shd w:val="clear" w:color="000000" w:fill="757171"/>
            <w:noWrap/>
            <w:vAlign w:val="center"/>
            <w:hideMark/>
          </w:tcPr>
          <w:p w14:paraId="4BAE48B9" w14:textId="77777777" w:rsidR="000779DD" w:rsidRPr="000779DD" w:rsidRDefault="000779DD" w:rsidP="002B5C06">
            <w:pPr>
              <w:spacing w:after="0" w:line="240" w:lineRule="auto"/>
              <w:rPr>
                <w:rFonts w:ascii="Times New Roman" w:eastAsia="Times New Roman" w:hAnsi="Times New Roman"/>
                <w:color w:val="FFFFFF"/>
                <w:sz w:val="20"/>
              </w:rPr>
            </w:pPr>
            <w:r w:rsidRPr="000779DD">
              <w:rPr>
                <w:rFonts w:ascii="Times New Roman" w:eastAsia="Times New Roman" w:hAnsi="Times New Roman"/>
                <w:color w:val="FFFFFF"/>
                <w:sz w:val="20"/>
              </w:rPr>
              <w:t> </w:t>
            </w:r>
          </w:p>
        </w:tc>
      </w:tr>
      <w:tr w:rsidR="000779DD" w:rsidRPr="00065E71" w14:paraId="18CD4D5B" w14:textId="77777777" w:rsidTr="002B5C06">
        <w:trPr>
          <w:trHeight w:val="824"/>
        </w:trPr>
        <w:tc>
          <w:tcPr>
            <w:tcW w:w="2694" w:type="dxa"/>
            <w:tcBorders>
              <w:top w:val="nil"/>
              <w:left w:val="nil"/>
              <w:bottom w:val="nil"/>
              <w:right w:val="nil"/>
            </w:tcBorders>
            <w:shd w:val="clear" w:color="000000" w:fill="FFFFFF"/>
            <w:noWrap/>
            <w:hideMark/>
          </w:tcPr>
          <w:p w14:paraId="4CF8B467"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Complexity</w:t>
            </w:r>
          </w:p>
        </w:tc>
        <w:tc>
          <w:tcPr>
            <w:tcW w:w="6520" w:type="dxa"/>
            <w:tcBorders>
              <w:top w:val="nil"/>
              <w:left w:val="nil"/>
              <w:bottom w:val="nil"/>
              <w:right w:val="nil"/>
            </w:tcBorders>
            <w:shd w:val="clear" w:color="000000" w:fill="FFFFFF"/>
            <w:hideMark/>
          </w:tcPr>
          <w:p w14:paraId="7C2DB199"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Indicates whether the spatial structure is simple or complex</w:t>
            </w:r>
            <w:r w:rsidRPr="000779DD">
              <w:rPr>
                <w:rFonts w:ascii="Times New Roman" w:eastAsia="Times New Roman" w:hAnsi="Times New Roman"/>
                <w:sz w:val="20"/>
                <w:szCs w:val="24"/>
              </w:rPr>
              <w:br/>
              <w:t>Diversity, richness of landscape elements and features, interspersion of pattern</w:t>
            </w:r>
            <w:r w:rsidRPr="000779DD">
              <w:rPr>
                <w:rFonts w:ascii="Times New Roman" w:eastAsia="Times New Roman" w:hAnsi="Times New Roman"/>
                <w:sz w:val="20"/>
                <w:szCs w:val="24"/>
              </w:rPr>
              <w:br/>
              <w:t>To what extent the landscape is considered varied or homogenous</w:t>
            </w:r>
          </w:p>
        </w:tc>
        <w:tc>
          <w:tcPr>
            <w:tcW w:w="2518" w:type="dxa"/>
            <w:tcBorders>
              <w:top w:val="nil"/>
              <w:left w:val="nil"/>
              <w:bottom w:val="nil"/>
              <w:right w:val="nil"/>
            </w:tcBorders>
            <w:shd w:val="clear" w:color="000000" w:fill="FFFFFF"/>
            <w:hideMark/>
          </w:tcPr>
          <w:p w14:paraId="00034727" w14:textId="77777777" w:rsidR="000779DD" w:rsidRPr="000779DD" w:rsidRDefault="000779DD" w:rsidP="002B5C06">
            <w:pPr>
              <w:spacing w:after="0" w:line="240" w:lineRule="auto"/>
              <w:rPr>
                <w:rFonts w:ascii="Times New Roman" w:eastAsia="Times New Roman" w:hAnsi="Times New Roman"/>
                <w:color w:val="000000"/>
                <w:sz w:val="20"/>
                <w:szCs w:val="24"/>
                <w:lang w:val="fr-FR"/>
              </w:rPr>
            </w:pPr>
            <w:r w:rsidRPr="000779DD">
              <w:rPr>
                <w:rFonts w:ascii="Times New Roman" w:eastAsia="Times New Roman" w:hAnsi="Times New Roman"/>
                <w:color w:val="000000"/>
                <w:sz w:val="20"/>
                <w:szCs w:val="24"/>
                <w:lang w:val="fr-FR"/>
              </w:rPr>
              <w:t>De La Fuente de Val et al 2006</w:t>
            </w:r>
            <w:r w:rsidRPr="000779DD">
              <w:rPr>
                <w:rFonts w:ascii="Times New Roman" w:eastAsia="Times New Roman" w:hAnsi="Times New Roman"/>
                <w:color w:val="000000"/>
                <w:sz w:val="20"/>
                <w:szCs w:val="24"/>
                <w:lang w:val="fr-FR"/>
              </w:rPr>
              <w:br/>
              <w:t>Dobbie 2013</w:t>
            </w:r>
            <w:r w:rsidRPr="000779DD">
              <w:rPr>
                <w:rFonts w:ascii="Times New Roman" w:eastAsia="Times New Roman" w:hAnsi="Times New Roman"/>
                <w:color w:val="000000"/>
                <w:sz w:val="20"/>
                <w:szCs w:val="24"/>
                <w:lang w:val="fr-FR"/>
              </w:rPr>
              <w:br/>
              <w:t>Sevenant &amp; Antrop 2009</w:t>
            </w:r>
          </w:p>
        </w:tc>
      </w:tr>
      <w:tr w:rsidR="000779DD" w:rsidRPr="00065E71" w14:paraId="60CB6D83" w14:textId="77777777" w:rsidTr="002B5C06">
        <w:trPr>
          <w:trHeight w:val="1098"/>
        </w:trPr>
        <w:tc>
          <w:tcPr>
            <w:tcW w:w="2694" w:type="dxa"/>
            <w:tcBorders>
              <w:top w:val="nil"/>
              <w:left w:val="nil"/>
              <w:bottom w:val="nil"/>
              <w:right w:val="nil"/>
            </w:tcBorders>
            <w:shd w:val="clear" w:color="000000" w:fill="FFFFFF"/>
            <w:hideMark/>
          </w:tcPr>
          <w:p w14:paraId="171D59A7"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xml:space="preserve">Coherence – Orderliness </w:t>
            </w:r>
            <w:r w:rsidRPr="000779DD">
              <w:rPr>
                <w:rFonts w:ascii="Times New Roman" w:eastAsia="Times New Roman" w:hAnsi="Times New Roman"/>
                <w:color w:val="000000"/>
                <w:sz w:val="20"/>
                <w:szCs w:val="24"/>
              </w:rPr>
              <w:br/>
              <w:t>Unity – Homogeneity</w:t>
            </w:r>
          </w:p>
        </w:tc>
        <w:tc>
          <w:tcPr>
            <w:tcW w:w="6520" w:type="dxa"/>
            <w:tcBorders>
              <w:top w:val="nil"/>
              <w:left w:val="nil"/>
              <w:bottom w:val="nil"/>
              <w:right w:val="nil"/>
            </w:tcBorders>
            <w:shd w:val="clear" w:color="000000" w:fill="FFFFFF"/>
            <w:hideMark/>
          </w:tcPr>
          <w:p w14:paraId="5C0528CE"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Indicates to what degree the picture is coherent, ordered, united, homogeneous</w:t>
            </w:r>
            <w:r w:rsidRPr="000779DD">
              <w:rPr>
                <w:rFonts w:ascii="Times New Roman" w:eastAsia="Times New Roman" w:hAnsi="Times New Roman"/>
                <w:sz w:val="20"/>
                <w:szCs w:val="24"/>
              </w:rPr>
              <w:br/>
              <w:t>To what extent the landscape is considered as coherent, ordered, united, homogeneous</w:t>
            </w:r>
          </w:p>
        </w:tc>
        <w:tc>
          <w:tcPr>
            <w:tcW w:w="2518" w:type="dxa"/>
            <w:tcBorders>
              <w:top w:val="nil"/>
              <w:left w:val="nil"/>
              <w:bottom w:val="nil"/>
              <w:right w:val="nil"/>
            </w:tcBorders>
            <w:shd w:val="clear" w:color="000000" w:fill="FFFFFF"/>
            <w:hideMark/>
          </w:tcPr>
          <w:p w14:paraId="4CFB53D2" w14:textId="77777777" w:rsidR="000779DD" w:rsidRPr="000779DD" w:rsidRDefault="000779DD" w:rsidP="002B5C06">
            <w:pPr>
              <w:spacing w:after="0" w:line="240" w:lineRule="auto"/>
              <w:rPr>
                <w:rFonts w:ascii="Times New Roman" w:eastAsia="Times New Roman" w:hAnsi="Times New Roman"/>
                <w:color w:val="000000"/>
                <w:sz w:val="20"/>
                <w:szCs w:val="24"/>
                <w:lang w:val="fr-FR"/>
              </w:rPr>
            </w:pPr>
            <w:r w:rsidRPr="000779DD">
              <w:rPr>
                <w:rFonts w:ascii="Times New Roman" w:eastAsia="Times New Roman" w:hAnsi="Times New Roman"/>
                <w:color w:val="000000"/>
                <w:sz w:val="20"/>
                <w:szCs w:val="24"/>
                <w:lang w:val="fr-FR"/>
              </w:rPr>
              <w:t>Cañas et al 2009</w:t>
            </w:r>
            <w:r w:rsidRPr="000779DD">
              <w:rPr>
                <w:rFonts w:ascii="Times New Roman" w:eastAsia="Times New Roman" w:hAnsi="Times New Roman"/>
                <w:color w:val="000000"/>
                <w:sz w:val="20"/>
                <w:szCs w:val="24"/>
                <w:lang w:val="fr-FR"/>
              </w:rPr>
              <w:br/>
              <w:t>De La Fuente de Val et al 2006</w:t>
            </w:r>
            <w:r w:rsidRPr="000779DD">
              <w:rPr>
                <w:rFonts w:ascii="Times New Roman" w:eastAsia="Times New Roman" w:hAnsi="Times New Roman"/>
                <w:color w:val="000000"/>
                <w:sz w:val="20"/>
                <w:szCs w:val="24"/>
                <w:lang w:val="fr-FR"/>
              </w:rPr>
              <w:br/>
              <w:t>Dobbie 2013</w:t>
            </w:r>
            <w:r w:rsidRPr="000779DD">
              <w:rPr>
                <w:rFonts w:ascii="Times New Roman" w:eastAsia="Times New Roman" w:hAnsi="Times New Roman"/>
                <w:color w:val="000000"/>
                <w:sz w:val="20"/>
                <w:szCs w:val="24"/>
                <w:lang w:val="fr-FR"/>
              </w:rPr>
              <w:br/>
              <w:t>Sevenant &amp; Antrop 2009</w:t>
            </w:r>
          </w:p>
        </w:tc>
      </w:tr>
      <w:tr w:rsidR="000779DD" w:rsidRPr="00065E71" w14:paraId="4D71D330" w14:textId="77777777" w:rsidTr="002B5C06">
        <w:trPr>
          <w:trHeight w:val="274"/>
        </w:trPr>
        <w:tc>
          <w:tcPr>
            <w:tcW w:w="2694" w:type="dxa"/>
            <w:tcBorders>
              <w:top w:val="nil"/>
              <w:left w:val="nil"/>
              <w:bottom w:val="nil"/>
              <w:right w:val="nil"/>
            </w:tcBorders>
            <w:shd w:val="clear" w:color="000000" w:fill="FFFFFF"/>
            <w:noWrap/>
            <w:hideMark/>
          </w:tcPr>
          <w:p w14:paraId="77352CB4"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xml:space="preserve">Legibility </w:t>
            </w:r>
          </w:p>
        </w:tc>
        <w:tc>
          <w:tcPr>
            <w:tcW w:w="6520" w:type="dxa"/>
            <w:tcBorders>
              <w:top w:val="nil"/>
              <w:left w:val="nil"/>
              <w:bottom w:val="nil"/>
              <w:right w:val="nil"/>
            </w:tcBorders>
            <w:shd w:val="clear" w:color="000000" w:fill="FFFFFF"/>
            <w:noWrap/>
            <w:hideMark/>
          </w:tcPr>
          <w:p w14:paraId="4E00E7BB"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Assigns a low value if you consider that the landcsape is confused or difficult to interpret</w:t>
            </w:r>
          </w:p>
        </w:tc>
        <w:tc>
          <w:tcPr>
            <w:tcW w:w="2518" w:type="dxa"/>
            <w:tcBorders>
              <w:top w:val="nil"/>
              <w:left w:val="nil"/>
              <w:bottom w:val="nil"/>
              <w:right w:val="nil"/>
            </w:tcBorders>
            <w:shd w:val="clear" w:color="000000" w:fill="FFFFFF"/>
            <w:noWrap/>
            <w:hideMark/>
          </w:tcPr>
          <w:p w14:paraId="13C6D1F8" w14:textId="77777777" w:rsidR="000779DD" w:rsidRPr="000779DD" w:rsidRDefault="000779DD" w:rsidP="002B5C06">
            <w:pPr>
              <w:spacing w:after="0" w:line="240" w:lineRule="auto"/>
              <w:rPr>
                <w:rFonts w:ascii="Times New Roman" w:eastAsia="Times New Roman" w:hAnsi="Times New Roman"/>
                <w:color w:val="000000"/>
                <w:sz w:val="20"/>
                <w:szCs w:val="24"/>
                <w:lang w:val="fr-FR"/>
              </w:rPr>
            </w:pPr>
            <w:r w:rsidRPr="000779DD">
              <w:rPr>
                <w:rFonts w:ascii="Times New Roman" w:eastAsia="Times New Roman" w:hAnsi="Times New Roman"/>
                <w:color w:val="000000"/>
                <w:sz w:val="20"/>
                <w:szCs w:val="24"/>
                <w:lang w:val="fr-FR"/>
              </w:rPr>
              <w:t>De La Fuente de Val et al 2006</w:t>
            </w:r>
          </w:p>
        </w:tc>
      </w:tr>
      <w:tr w:rsidR="000779DD" w:rsidRPr="00065E71" w14:paraId="683C2D53" w14:textId="77777777" w:rsidTr="002B5C06">
        <w:trPr>
          <w:trHeight w:val="824"/>
        </w:trPr>
        <w:tc>
          <w:tcPr>
            <w:tcW w:w="2694" w:type="dxa"/>
            <w:tcBorders>
              <w:top w:val="nil"/>
              <w:left w:val="nil"/>
              <w:bottom w:val="nil"/>
              <w:right w:val="nil"/>
            </w:tcBorders>
            <w:shd w:val="clear" w:color="000000" w:fill="FFFFFF"/>
            <w:noWrap/>
            <w:hideMark/>
          </w:tcPr>
          <w:p w14:paraId="22BFA5D7"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Mystery – Inviting to visit</w:t>
            </w:r>
          </w:p>
        </w:tc>
        <w:tc>
          <w:tcPr>
            <w:tcW w:w="6520" w:type="dxa"/>
            <w:tcBorders>
              <w:top w:val="nil"/>
              <w:left w:val="nil"/>
              <w:bottom w:val="nil"/>
              <w:right w:val="nil"/>
            </w:tcBorders>
            <w:shd w:val="clear" w:color="000000" w:fill="FFFFFF"/>
            <w:hideMark/>
          </w:tcPr>
          <w:p w14:paraId="2D49F4EF"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 xml:space="preserve">Assigns a high value if you perceive the landscape is hiding information, </w:t>
            </w:r>
            <w:r w:rsidRPr="000779DD">
              <w:rPr>
                <w:rFonts w:ascii="Times New Roman" w:eastAsia="Times New Roman" w:hAnsi="Times New Roman"/>
                <w:sz w:val="20"/>
                <w:szCs w:val="24"/>
              </w:rPr>
              <w:br/>
              <w:t>that there are elements hidden to the observer</w:t>
            </w:r>
            <w:r w:rsidRPr="000779DD">
              <w:rPr>
                <w:rFonts w:ascii="Times New Roman" w:eastAsia="Times New Roman" w:hAnsi="Times New Roman"/>
                <w:sz w:val="20"/>
                <w:szCs w:val="24"/>
              </w:rPr>
              <w:br/>
              <w:t xml:space="preserve">To what extent the ladnscape is considered inviting to visit for recreation </w:t>
            </w:r>
          </w:p>
        </w:tc>
        <w:tc>
          <w:tcPr>
            <w:tcW w:w="2518" w:type="dxa"/>
            <w:tcBorders>
              <w:top w:val="nil"/>
              <w:left w:val="nil"/>
              <w:bottom w:val="nil"/>
              <w:right w:val="nil"/>
            </w:tcBorders>
            <w:shd w:val="clear" w:color="000000" w:fill="FFFFFF"/>
            <w:hideMark/>
          </w:tcPr>
          <w:p w14:paraId="094647C6" w14:textId="77777777" w:rsidR="000779DD" w:rsidRPr="000779DD" w:rsidRDefault="000779DD" w:rsidP="002B5C06">
            <w:pPr>
              <w:spacing w:after="0" w:line="240" w:lineRule="auto"/>
              <w:rPr>
                <w:rFonts w:ascii="Times New Roman" w:eastAsia="Times New Roman" w:hAnsi="Times New Roman"/>
                <w:color w:val="000000"/>
                <w:sz w:val="20"/>
                <w:szCs w:val="24"/>
                <w:lang w:val="fr-FR"/>
              </w:rPr>
            </w:pPr>
            <w:r w:rsidRPr="000779DD">
              <w:rPr>
                <w:rFonts w:ascii="Times New Roman" w:eastAsia="Times New Roman" w:hAnsi="Times New Roman"/>
                <w:color w:val="000000"/>
                <w:sz w:val="20"/>
                <w:szCs w:val="24"/>
                <w:lang w:val="fr-FR"/>
              </w:rPr>
              <w:t>De La Fuente de Val et al 2006</w:t>
            </w:r>
            <w:r w:rsidRPr="000779DD">
              <w:rPr>
                <w:rFonts w:ascii="Times New Roman" w:eastAsia="Times New Roman" w:hAnsi="Times New Roman"/>
                <w:color w:val="000000"/>
                <w:sz w:val="20"/>
                <w:szCs w:val="24"/>
                <w:lang w:val="fr-FR"/>
              </w:rPr>
              <w:br/>
            </w:r>
            <w:r w:rsidRPr="000779DD">
              <w:rPr>
                <w:rFonts w:ascii="Times New Roman" w:eastAsia="Times New Roman" w:hAnsi="Times New Roman"/>
                <w:color w:val="000000"/>
                <w:sz w:val="20"/>
                <w:szCs w:val="24"/>
                <w:lang w:val="fr-FR"/>
              </w:rPr>
              <w:br/>
              <w:t>Sevenant &amp; Antrop 2009</w:t>
            </w:r>
          </w:p>
        </w:tc>
      </w:tr>
      <w:tr w:rsidR="000779DD" w:rsidRPr="000779DD" w14:paraId="320394FF" w14:textId="77777777" w:rsidTr="002B5C06">
        <w:trPr>
          <w:trHeight w:val="274"/>
        </w:trPr>
        <w:tc>
          <w:tcPr>
            <w:tcW w:w="2694" w:type="dxa"/>
            <w:tcBorders>
              <w:top w:val="nil"/>
              <w:left w:val="nil"/>
              <w:bottom w:val="nil"/>
              <w:right w:val="nil"/>
            </w:tcBorders>
            <w:shd w:val="clear" w:color="000000" w:fill="757171"/>
            <w:vAlign w:val="center"/>
            <w:hideMark/>
          </w:tcPr>
          <w:p w14:paraId="67A3C468" w14:textId="77777777" w:rsidR="000779DD" w:rsidRPr="000779DD" w:rsidRDefault="000779DD" w:rsidP="002B5C06">
            <w:pPr>
              <w:spacing w:after="0" w:line="240" w:lineRule="auto"/>
              <w:rPr>
                <w:rFonts w:ascii="Times New Roman" w:eastAsia="Times New Roman" w:hAnsi="Times New Roman"/>
                <w:b/>
                <w:bCs/>
                <w:color w:val="FFFFFF"/>
                <w:sz w:val="20"/>
                <w:szCs w:val="24"/>
              </w:rPr>
            </w:pPr>
            <w:r w:rsidRPr="000779DD">
              <w:rPr>
                <w:rFonts w:ascii="Times New Roman" w:eastAsia="Times New Roman" w:hAnsi="Times New Roman"/>
                <w:b/>
                <w:bCs/>
                <w:color w:val="FFFFFF"/>
                <w:sz w:val="20"/>
                <w:szCs w:val="24"/>
              </w:rPr>
              <w:t>Human and Cultural aspects</w:t>
            </w:r>
          </w:p>
        </w:tc>
        <w:tc>
          <w:tcPr>
            <w:tcW w:w="6520" w:type="dxa"/>
            <w:tcBorders>
              <w:top w:val="nil"/>
              <w:left w:val="nil"/>
              <w:bottom w:val="nil"/>
              <w:right w:val="nil"/>
            </w:tcBorders>
            <w:shd w:val="clear" w:color="000000" w:fill="757171"/>
            <w:noWrap/>
            <w:vAlign w:val="center"/>
            <w:hideMark/>
          </w:tcPr>
          <w:p w14:paraId="10B2C245" w14:textId="77777777" w:rsidR="000779DD" w:rsidRPr="000779DD" w:rsidRDefault="000779DD" w:rsidP="002B5C06">
            <w:pPr>
              <w:spacing w:after="0" w:line="240" w:lineRule="auto"/>
              <w:rPr>
                <w:rFonts w:ascii="Times New Roman" w:eastAsia="Times New Roman" w:hAnsi="Times New Roman"/>
                <w:color w:val="FFFFFF"/>
                <w:sz w:val="20"/>
              </w:rPr>
            </w:pPr>
            <w:r w:rsidRPr="000779DD">
              <w:rPr>
                <w:rFonts w:ascii="Times New Roman" w:eastAsia="Times New Roman" w:hAnsi="Times New Roman"/>
                <w:color w:val="FFFFFF"/>
                <w:sz w:val="20"/>
              </w:rPr>
              <w:t> </w:t>
            </w:r>
          </w:p>
        </w:tc>
        <w:tc>
          <w:tcPr>
            <w:tcW w:w="2518" w:type="dxa"/>
            <w:tcBorders>
              <w:top w:val="nil"/>
              <w:left w:val="nil"/>
              <w:bottom w:val="nil"/>
              <w:right w:val="nil"/>
            </w:tcBorders>
            <w:shd w:val="clear" w:color="000000" w:fill="757171"/>
            <w:noWrap/>
            <w:vAlign w:val="center"/>
            <w:hideMark/>
          </w:tcPr>
          <w:p w14:paraId="34D3878A" w14:textId="77777777" w:rsidR="000779DD" w:rsidRPr="000779DD" w:rsidRDefault="000779DD" w:rsidP="002B5C06">
            <w:pPr>
              <w:spacing w:after="0" w:line="240" w:lineRule="auto"/>
              <w:rPr>
                <w:rFonts w:ascii="Times New Roman" w:eastAsia="Times New Roman" w:hAnsi="Times New Roman"/>
                <w:color w:val="FFFFFF"/>
                <w:sz w:val="20"/>
              </w:rPr>
            </w:pPr>
            <w:r w:rsidRPr="000779DD">
              <w:rPr>
                <w:rFonts w:ascii="Times New Roman" w:eastAsia="Times New Roman" w:hAnsi="Times New Roman"/>
                <w:color w:val="FFFFFF"/>
                <w:sz w:val="20"/>
              </w:rPr>
              <w:t> </w:t>
            </w:r>
          </w:p>
        </w:tc>
      </w:tr>
      <w:tr w:rsidR="000779DD" w:rsidRPr="000779DD" w14:paraId="4BF831F2" w14:textId="77777777" w:rsidTr="002B5C06">
        <w:trPr>
          <w:trHeight w:val="274"/>
        </w:trPr>
        <w:tc>
          <w:tcPr>
            <w:tcW w:w="2694" w:type="dxa"/>
            <w:tcBorders>
              <w:top w:val="nil"/>
              <w:left w:val="nil"/>
              <w:bottom w:val="nil"/>
              <w:right w:val="nil"/>
            </w:tcBorders>
            <w:shd w:val="clear" w:color="000000" w:fill="FFFFFF"/>
            <w:noWrap/>
            <w:hideMark/>
          </w:tcPr>
          <w:p w14:paraId="4E77C8A3"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Human influenced</w:t>
            </w:r>
          </w:p>
        </w:tc>
        <w:tc>
          <w:tcPr>
            <w:tcW w:w="6520" w:type="dxa"/>
            <w:tcBorders>
              <w:top w:val="nil"/>
              <w:left w:val="nil"/>
              <w:bottom w:val="nil"/>
              <w:right w:val="nil"/>
            </w:tcBorders>
            <w:shd w:val="clear" w:color="000000" w:fill="FFFFFF"/>
            <w:noWrap/>
            <w:hideMark/>
          </w:tcPr>
          <w:p w14:paraId="6458F26C"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To what extent the landscape is considered human-influenced (anthropized)</w:t>
            </w:r>
          </w:p>
        </w:tc>
        <w:tc>
          <w:tcPr>
            <w:tcW w:w="2518" w:type="dxa"/>
            <w:tcBorders>
              <w:top w:val="nil"/>
              <w:left w:val="nil"/>
              <w:bottom w:val="nil"/>
              <w:right w:val="nil"/>
            </w:tcBorders>
            <w:shd w:val="clear" w:color="000000" w:fill="FFFFFF"/>
            <w:noWrap/>
            <w:hideMark/>
          </w:tcPr>
          <w:p w14:paraId="435917F0"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Sevenant &amp; Antrop 2009</w:t>
            </w:r>
          </w:p>
        </w:tc>
      </w:tr>
      <w:tr w:rsidR="000779DD" w:rsidRPr="000779DD" w14:paraId="37A98790" w14:textId="77777777" w:rsidTr="002B5C06">
        <w:trPr>
          <w:trHeight w:val="274"/>
        </w:trPr>
        <w:tc>
          <w:tcPr>
            <w:tcW w:w="2694" w:type="dxa"/>
            <w:tcBorders>
              <w:top w:val="nil"/>
              <w:left w:val="nil"/>
              <w:bottom w:val="nil"/>
              <w:right w:val="nil"/>
            </w:tcBorders>
            <w:shd w:val="clear" w:color="000000" w:fill="FFFFFF"/>
            <w:noWrap/>
            <w:hideMark/>
          </w:tcPr>
          <w:p w14:paraId="0BA0F000"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Well-maintened</w:t>
            </w:r>
          </w:p>
        </w:tc>
        <w:tc>
          <w:tcPr>
            <w:tcW w:w="6520" w:type="dxa"/>
            <w:tcBorders>
              <w:top w:val="nil"/>
              <w:left w:val="nil"/>
              <w:bottom w:val="nil"/>
              <w:right w:val="nil"/>
            </w:tcBorders>
            <w:shd w:val="clear" w:color="000000" w:fill="FFFFFF"/>
            <w:noWrap/>
            <w:hideMark/>
          </w:tcPr>
          <w:p w14:paraId="3823F6BC"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xml:space="preserve">To what extent the landscape is considered well-maintened (well-managed) </w:t>
            </w:r>
          </w:p>
        </w:tc>
        <w:tc>
          <w:tcPr>
            <w:tcW w:w="2518" w:type="dxa"/>
            <w:tcBorders>
              <w:top w:val="nil"/>
              <w:left w:val="nil"/>
              <w:bottom w:val="nil"/>
              <w:right w:val="nil"/>
            </w:tcBorders>
            <w:shd w:val="clear" w:color="000000" w:fill="FFFFFF"/>
            <w:noWrap/>
            <w:hideMark/>
          </w:tcPr>
          <w:p w14:paraId="56BD4FC1"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Sevenant &amp; Antrop 2009</w:t>
            </w:r>
          </w:p>
        </w:tc>
      </w:tr>
      <w:tr w:rsidR="000779DD" w:rsidRPr="000779DD" w14:paraId="465E46DB" w14:textId="77777777" w:rsidTr="002B5C06">
        <w:trPr>
          <w:trHeight w:val="274"/>
        </w:trPr>
        <w:tc>
          <w:tcPr>
            <w:tcW w:w="2694" w:type="dxa"/>
            <w:tcBorders>
              <w:top w:val="nil"/>
              <w:left w:val="nil"/>
              <w:bottom w:val="nil"/>
              <w:right w:val="nil"/>
            </w:tcBorders>
            <w:shd w:val="clear" w:color="000000" w:fill="FFFFFF"/>
            <w:noWrap/>
            <w:hideMark/>
          </w:tcPr>
          <w:p w14:paraId="7DC28117"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Unspoiled</w:t>
            </w:r>
          </w:p>
        </w:tc>
        <w:tc>
          <w:tcPr>
            <w:tcW w:w="6520" w:type="dxa"/>
            <w:tcBorders>
              <w:top w:val="nil"/>
              <w:left w:val="nil"/>
              <w:bottom w:val="nil"/>
              <w:right w:val="nil"/>
            </w:tcBorders>
            <w:shd w:val="clear" w:color="000000" w:fill="FFFFFF"/>
            <w:noWrap/>
            <w:hideMark/>
          </w:tcPr>
          <w:p w14:paraId="29DF5122"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To what extent the landscape is considered unspoiled (preserved)</w:t>
            </w:r>
          </w:p>
        </w:tc>
        <w:tc>
          <w:tcPr>
            <w:tcW w:w="2518" w:type="dxa"/>
            <w:tcBorders>
              <w:top w:val="nil"/>
              <w:left w:val="nil"/>
              <w:bottom w:val="nil"/>
              <w:right w:val="nil"/>
            </w:tcBorders>
            <w:shd w:val="clear" w:color="000000" w:fill="FFFFFF"/>
            <w:noWrap/>
            <w:hideMark/>
          </w:tcPr>
          <w:p w14:paraId="77384FE7"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Sevenant &amp; Antrop 2009</w:t>
            </w:r>
          </w:p>
        </w:tc>
      </w:tr>
      <w:tr w:rsidR="000779DD" w:rsidRPr="00065E71" w14:paraId="1BDD60DD" w14:textId="77777777" w:rsidTr="002B5C06">
        <w:trPr>
          <w:trHeight w:val="824"/>
        </w:trPr>
        <w:tc>
          <w:tcPr>
            <w:tcW w:w="2694" w:type="dxa"/>
            <w:tcBorders>
              <w:top w:val="nil"/>
              <w:left w:val="nil"/>
              <w:bottom w:val="nil"/>
              <w:right w:val="nil"/>
            </w:tcBorders>
            <w:shd w:val="clear" w:color="000000" w:fill="FFFFFF"/>
            <w:noWrap/>
            <w:hideMark/>
          </w:tcPr>
          <w:p w14:paraId="29D115CE"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xml:space="preserve">Historical importance – Historicity </w:t>
            </w:r>
          </w:p>
        </w:tc>
        <w:tc>
          <w:tcPr>
            <w:tcW w:w="6520" w:type="dxa"/>
            <w:tcBorders>
              <w:top w:val="nil"/>
              <w:left w:val="nil"/>
              <w:bottom w:val="nil"/>
              <w:right w:val="nil"/>
            </w:tcBorders>
            <w:shd w:val="clear" w:color="000000" w:fill="FFFFFF"/>
            <w:hideMark/>
          </w:tcPr>
          <w:p w14:paraId="553E35EF"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Historical continuity and historical richness, different time layers, amount and diversity of cultural elements</w:t>
            </w:r>
            <w:r w:rsidRPr="000779DD">
              <w:rPr>
                <w:rFonts w:ascii="Times New Roman" w:eastAsia="Times New Roman" w:hAnsi="Times New Roman"/>
                <w:color w:val="000000"/>
                <w:sz w:val="20"/>
                <w:szCs w:val="24"/>
              </w:rPr>
              <w:br/>
              <w:t xml:space="preserve">To what extent the landscape is considered as historically important (historical patrimony) </w:t>
            </w:r>
          </w:p>
        </w:tc>
        <w:tc>
          <w:tcPr>
            <w:tcW w:w="2518" w:type="dxa"/>
            <w:tcBorders>
              <w:top w:val="nil"/>
              <w:left w:val="nil"/>
              <w:bottom w:val="nil"/>
              <w:right w:val="nil"/>
            </w:tcBorders>
            <w:shd w:val="clear" w:color="000000" w:fill="FFFFFF"/>
            <w:hideMark/>
          </w:tcPr>
          <w:p w14:paraId="4EA7F135" w14:textId="77777777" w:rsidR="000779DD" w:rsidRPr="000779DD" w:rsidRDefault="000779DD" w:rsidP="002B5C06">
            <w:pPr>
              <w:spacing w:after="0" w:line="240" w:lineRule="auto"/>
              <w:rPr>
                <w:rFonts w:ascii="Times New Roman" w:eastAsia="Times New Roman" w:hAnsi="Times New Roman"/>
                <w:color w:val="000000"/>
                <w:sz w:val="20"/>
                <w:szCs w:val="24"/>
                <w:lang w:val="fr-FR"/>
              </w:rPr>
            </w:pPr>
            <w:r w:rsidRPr="000779DD">
              <w:rPr>
                <w:rFonts w:ascii="Times New Roman" w:eastAsia="Times New Roman" w:hAnsi="Times New Roman"/>
                <w:color w:val="000000"/>
                <w:sz w:val="20"/>
                <w:szCs w:val="24"/>
                <w:lang w:val="fr-FR"/>
              </w:rPr>
              <w:t>Fry et al 2009</w:t>
            </w:r>
            <w:r w:rsidRPr="000779DD">
              <w:rPr>
                <w:rFonts w:ascii="Times New Roman" w:eastAsia="Times New Roman" w:hAnsi="Times New Roman"/>
                <w:color w:val="000000"/>
                <w:sz w:val="20"/>
                <w:szCs w:val="24"/>
                <w:lang w:val="fr-FR"/>
              </w:rPr>
              <w:br/>
              <w:t>Sevenant &amp; Antrop 2009</w:t>
            </w:r>
          </w:p>
        </w:tc>
      </w:tr>
      <w:tr w:rsidR="000779DD" w:rsidRPr="000779DD" w14:paraId="44FD5077" w14:textId="77777777" w:rsidTr="002B5C06">
        <w:trPr>
          <w:trHeight w:val="274"/>
        </w:trPr>
        <w:tc>
          <w:tcPr>
            <w:tcW w:w="2694" w:type="dxa"/>
            <w:tcBorders>
              <w:top w:val="nil"/>
              <w:left w:val="nil"/>
              <w:bottom w:val="nil"/>
              <w:right w:val="nil"/>
            </w:tcBorders>
            <w:shd w:val="clear" w:color="000000" w:fill="FFFFFF"/>
            <w:noWrap/>
            <w:hideMark/>
          </w:tcPr>
          <w:p w14:paraId="16D9B343"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lastRenderedPageBreak/>
              <w:t>Ephemera</w:t>
            </w:r>
          </w:p>
        </w:tc>
        <w:tc>
          <w:tcPr>
            <w:tcW w:w="6520" w:type="dxa"/>
            <w:tcBorders>
              <w:top w:val="nil"/>
              <w:left w:val="nil"/>
              <w:bottom w:val="nil"/>
              <w:right w:val="nil"/>
            </w:tcBorders>
            <w:shd w:val="clear" w:color="000000" w:fill="FFFFFF"/>
            <w:noWrap/>
            <w:hideMark/>
          </w:tcPr>
          <w:p w14:paraId="38BED4ED"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Changes with season, weather or other temporal effects</w:t>
            </w:r>
          </w:p>
        </w:tc>
        <w:tc>
          <w:tcPr>
            <w:tcW w:w="2518" w:type="dxa"/>
            <w:tcBorders>
              <w:top w:val="nil"/>
              <w:left w:val="nil"/>
              <w:bottom w:val="nil"/>
              <w:right w:val="nil"/>
            </w:tcBorders>
            <w:shd w:val="clear" w:color="000000" w:fill="FFFFFF"/>
            <w:noWrap/>
            <w:hideMark/>
          </w:tcPr>
          <w:p w14:paraId="0BFB5BCC"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Fry et al 2009</w:t>
            </w:r>
          </w:p>
        </w:tc>
      </w:tr>
      <w:tr w:rsidR="000779DD" w:rsidRPr="000779DD" w14:paraId="616071DD" w14:textId="77777777" w:rsidTr="002B5C06">
        <w:trPr>
          <w:trHeight w:val="274"/>
        </w:trPr>
        <w:tc>
          <w:tcPr>
            <w:tcW w:w="2694" w:type="dxa"/>
            <w:tcBorders>
              <w:top w:val="nil"/>
              <w:left w:val="nil"/>
              <w:bottom w:val="nil"/>
              <w:right w:val="nil"/>
            </w:tcBorders>
            <w:shd w:val="clear" w:color="000000" w:fill="FFFFFF"/>
            <w:noWrap/>
            <w:hideMark/>
          </w:tcPr>
          <w:p w14:paraId="4504B747"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Cultural resources</w:t>
            </w:r>
          </w:p>
        </w:tc>
        <w:tc>
          <w:tcPr>
            <w:tcW w:w="6520" w:type="dxa"/>
            <w:tcBorders>
              <w:top w:val="nil"/>
              <w:left w:val="nil"/>
              <w:bottom w:val="nil"/>
              <w:right w:val="nil"/>
            </w:tcBorders>
            <w:shd w:val="clear" w:color="000000" w:fill="FFFFFF"/>
            <w:noWrap/>
            <w:hideMark/>
          </w:tcPr>
          <w:p w14:paraId="60F7F4A9"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Type, presence, interest, visibility</w:t>
            </w:r>
          </w:p>
        </w:tc>
        <w:tc>
          <w:tcPr>
            <w:tcW w:w="2518" w:type="dxa"/>
            <w:tcBorders>
              <w:top w:val="nil"/>
              <w:left w:val="nil"/>
              <w:bottom w:val="nil"/>
              <w:right w:val="nil"/>
            </w:tcBorders>
            <w:shd w:val="clear" w:color="000000" w:fill="FFFFFF"/>
            <w:noWrap/>
            <w:hideMark/>
          </w:tcPr>
          <w:p w14:paraId="2371D761"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Cañas et al 2009</w:t>
            </w:r>
          </w:p>
        </w:tc>
      </w:tr>
      <w:tr w:rsidR="000779DD" w:rsidRPr="000779DD" w14:paraId="66EC27E1" w14:textId="77777777" w:rsidTr="002B5C06">
        <w:trPr>
          <w:trHeight w:val="274"/>
        </w:trPr>
        <w:tc>
          <w:tcPr>
            <w:tcW w:w="2694" w:type="dxa"/>
            <w:tcBorders>
              <w:top w:val="nil"/>
              <w:left w:val="nil"/>
              <w:bottom w:val="nil"/>
              <w:right w:val="nil"/>
            </w:tcBorders>
            <w:shd w:val="clear" w:color="000000" w:fill="FFFFFF"/>
            <w:noWrap/>
            <w:hideMark/>
          </w:tcPr>
          <w:p w14:paraId="4BFD0C04"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Folk culture</w:t>
            </w:r>
          </w:p>
        </w:tc>
        <w:tc>
          <w:tcPr>
            <w:tcW w:w="6520" w:type="dxa"/>
            <w:tcBorders>
              <w:top w:val="nil"/>
              <w:left w:val="nil"/>
              <w:bottom w:val="nil"/>
              <w:right w:val="nil"/>
            </w:tcBorders>
            <w:shd w:val="clear" w:color="000000" w:fill="FFFFFF"/>
            <w:noWrap/>
            <w:hideMark/>
          </w:tcPr>
          <w:p w14:paraId="45C2E266"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Type, presence</w:t>
            </w:r>
          </w:p>
        </w:tc>
        <w:tc>
          <w:tcPr>
            <w:tcW w:w="2518" w:type="dxa"/>
            <w:tcBorders>
              <w:top w:val="nil"/>
              <w:left w:val="nil"/>
              <w:bottom w:val="nil"/>
              <w:right w:val="nil"/>
            </w:tcBorders>
            <w:shd w:val="clear" w:color="000000" w:fill="FFFFFF"/>
            <w:noWrap/>
            <w:hideMark/>
          </w:tcPr>
          <w:p w14:paraId="607440F0"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Di et al 2010</w:t>
            </w:r>
          </w:p>
        </w:tc>
      </w:tr>
      <w:tr w:rsidR="000779DD" w:rsidRPr="000779DD" w14:paraId="53E89DF5" w14:textId="77777777" w:rsidTr="002B5C06">
        <w:trPr>
          <w:trHeight w:val="575"/>
        </w:trPr>
        <w:tc>
          <w:tcPr>
            <w:tcW w:w="2694" w:type="dxa"/>
            <w:tcBorders>
              <w:top w:val="nil"/>
              <w:left w:val="nil"/>
              <w:bottom w:val="nil"/>
              <w:right w:val="nil"/>
            </w:tcBorders>
            <w:shd w:val="clear" w:color="000000" w:fill="FFFFFF"/>
            <w:noWrap/>
            <w:hideMark/>
          </w:tcPr>
          <w:p w14:paraId="0CC2C3C6"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Stewardship</w:t>
            </w:r>
          </w:p>
        </w:tc>
        <w:tc>
          <w:tcPr>
            <w:tcW w:w="6520" w:type="dxa"/>
            <w:tcBorders>
              <w:top w:val="nil"/>
              <w:left w:val="nil"/>
              <w:bottom w:val="nil"/>
              <w:right w:val="nil"/>
            </w:tcBorders>
            <w:shd w:val="clear" w:color="000000" w:fill="FFFFFF"/>
            <w:hideMark/>
          </w:tcPr>
          <w:p w14:paraId="26DD3F06"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Sense of order and care, perceived accordance to an ‘‘ideal’’ situation reflecting human care</w:t>
            </w:r>
            <w:r w:rsidRPr="000779DD">
              <w:rPr>
                <w:rFonts w:ascii="Times New Roman" w:eastAsia="Times New Roman" w:hAnsi="Times New Roman"/>
                <w:color w:val="000000"/>
                <w:sz w:val="20"/>
                <w:szCs w:val="24"/>
              </w:rPr>
              <w:br/>
              <w:t xml:space="preserve"> through active and careful management</w:t>
            </w:r>
          </w:p>
        </w:tc>
        <w:tc>
          <w:tcPr>
            <w:tcW w:w="2518" w:type="dxa"/>
            <w:tcBorders>
              <w:top w:val="nil"/>
              <w:left w:val="nil"/>
              <w:bottom w:val="nil"/>
              <w:right w:val="nil"/>
            </w:tcBorders>
            <w:shd w:val="clear" w:color="000000" w:fill="FFFFFF"/>
            <w:noWrap/>
            <w:hideMark/>
          </w:tcPr>
          <w:p w14:paraId="10C79695"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Fry et al 2009</w:t>
            </w:r>
          </w:p>
        </w:tc>
      </w:tr>
      <w:tr w:rsidR="000779DD" w:rsidRPr="000779DD" w14:paraId="21FC2A2B" w14:textId="77777777" w:rsidTr="002B5C06">
        <w:trPr>
          <w:trHeight w:val="274"/>
        </w:trPr>
        <w:tc>
          <w:tcPr>
            <w:tcW w:w="2694" w:type="dxa"/>
            <w:tcBorders>
              <w:top w:val="nil"/>
              <w:left w:val="nil"/>
              <w:bottom w:val="nil"/>
              <w:right w:val="nil"/>
            </w:tcBorders>
            <w:shd w:val="clear" w:color="000000" w:fill="FFFFFF"/>
            <w:noWrap/>
            <w:hideMark/>
          </w:tcPr>
          <w:p w14:paraId="1E0092F4"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Disturbance</w:t>
            </w:r>
          </w:p>
        </w:tc>
        <w:tc>
          <w:tcPr>
            <w:tcW w:w="6520" w:type="dxa"/>
            <w:tcBorders>
              <w:top w:val="nil"/>
              <w:left w:val="nil"/>
              <w:bottom w:val="nil"/>
              <w:right w:val="nil"/>
            </w:tcBorders>
            <w:shd w:val="clear" w:color="000000" w:fill="FFFFFF"/>
            <w:noWrap/>
            <w:hideMark/>
          </w:tcPr>
          <w:p w14:paraId="1712510B"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Lack of contextual fit and coherence, constructions and interventions</w:t>
            </w:r>
          </w:p>
        </w:tc>
        <w:tc>
          <w:tcPr>
            <w:tcW w:w="2518" w:type="dxa"/>
            <w:tcBorders>
              <w:top w:val="nil"/>
              <w:left w:val="nil"/>
              <w:bottom w:val="nil"/>
              <w:right w:val="nil"/>
            </w:tcBorders>
            <w:shd w:val="clear" w:color="000000" w:fill="FFFFFF"/>
            <w:noWrap/>
            <w:hideMark/>
          </w:tcPr>
          <w:p w14:paraId="34BBC187"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Fry et al 2009</w:t>
            </w:r>
          </w:p>
        </w:tc>
      </w:tr>
      <w:tr w:rsidR="000779DD" w:rsidRPr="000779DD" w14:paraId="09D44F47" w14:textId="77777777" w:rsidTr="002B5C06">
        <w:trPr>
          <w:trHeight w:val="274"/>
        </w:trPr>
        <w:tc>
          <w:tcPr>
            <w:tcW w:w="2694" w:type="dxa"/>
            <w:tcBorders>
              <w:top w:val="nil"/>
              <w:left w:val="nil"/>
              <w:bottom w:val="nil"/>
              <w:right w:val="nil"/>
            </w:tcBorders>
            <w:shd w:val="clear" w:color="000000" w:fill="FFFFFF"/>
            <w:noWrap/>
            <w:hideMark/>
          </w:tcPr>
          <w:p w14:paraId="61EA6A18"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Expression</w:t>
            </w:r>
          </w:p>
        </w:tc>
        <w:tc>
          <w:tcPr>
            <w:tcW w:w="6520" w:type="dxa"/>
            <w:tcBorders>
              <w:top w:val="nil"/>
              <w:left w:val="nil"/>
              <w:bottom w:val="nil"/>
              <w:right w:val="nil"/>
            </w:tcBorders>
            <w:shd w:val="clear" w:color="000000" w:fill="FFFFFF"/>
            <w:noWrap/>
            <w:hideMark/>
          </w:tcPr>
          <w:p w14:paraId="78F4F694"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Psychological attribute. Measured by 'Stimulation' and 'Symbolism'</w:t>
            </w:r>
          </w:p>
        </w:tc>
        <w:tc>
          <w:tcPr>
            <w:tcW w:w="2518" w:type="dxa"/>
            <w:tcBorders>
              <w:top w:val="nil"/>
              <w:left w:val="nil"/>
              <w:bottom w:val="nil"/>
              <w:right w:val="nil"/>
            </w:tcBorders>
            <w:shd w:val="clear" w:color="000000" w:fill="FFFFFF"/>
            <w:noWrap/>
            <w:hideMark/>
          </w:tcPr>
          <w:p w14:paraId="68A48021"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Cañas et al 2009</w:t>
            </w:r>
          </w:p>
        </w:tc>
      </w:tr>
      <w:tr w:rsidR="000779DD" w:rsidRPr="000779DD" w14:paraId="068F35C1" w14:textId="77777777" w:rsidTr="002B5C06">
        <w:trPr>
          <w:trHeight w:val="549"/>
        </w:trPr>
        <w:tc>
          <w:tcPr>
            <w:tcW w:w="2694" w:type="dxa"/>
            <w:tcBorders>
              <w:top w:val="nil"/>
              <w:left w:val="nil"/>
              <w:bottom w:val="nil"/>
              <w:right w:val="nil"/>
            </w:tcBorders>
            <w:shd w:val="clear" w:color="000000" w:fill="FFFFFF"/>
            <w:noWrap/>
            <w:hideMark/>
          </w:tcPr>
          <w:p w14:paraId="30F20FBD"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Imageability</w:t>
            </w:r>
          </w:p>
        </w:tc>
        <w:tc>
          <w:tcPr>
            <w:tcW w:w="6520" w:type="dxa"/>
            <w:tcBorders>
              <w:top w:val="nil"/>
              <w:left w:val="nil"/>
              <w:bottom w:val="nil"/>
              <w:right w:val="nil"/>
            </w:tcBorders>
            <w:shd w:val="clear" w:color="000000" w:fill="FFFFFF"/>
            <w:hideMark/>
          </w:tcPr>
          <w:p w14:paraId="5152A14C"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xml:space="preserve">Qualities of a landscape to create a strong visual image in the observer, </w:t>
            </w:r>
            <w:r w:rsidRPr="000779DD">
              <w:rPr>
                <w:rFonts w:ascii="Times New Roman" w:eastAsia="Times New Roman" w:hAnsi="Times New Roman"/>
                <w:color w:val="000000"/>
                <w:sz w:val="20"/>
                <w:szCs w:val="24"/>
              </w:rPr>
              <w:br/>
              <w:t>and making distinguishable and memorable</w:t>
            </w:r>
          </w:p>
        </w:tc>
        <w:tc>
          <w:tcPr>
            <w:tcW w:w="2518" w:type="dxa"/>
            <w:tcBorders>
              <w:top w:val="nil"/>
              <w:left w:val="nil"/>
              <w:bottom w:val="nil"/>
              <w:right w:val="nil"/>
            </w:tcBorders>
            <w:shd w:val="clear" w:color="000000" w:fill="FFFFFF"/>
            <w:noWrap/>
            <w:hideMark/>
          </w:tcPr>
          <w:p w14:paraId="6A02C011"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Fry et al 2009</w:t>
            </w:r>
          </w:p>
        </w:tc>
      </w:tr>
      <w:tr w:rsidR="000779DD" w:rsidRPr="000779DD" w14:paraId="25EE9F74" w14:textId="77777777" w:rsidTr="002B5C06">
        <w:trPr>
          <w:trHeight w:val="274"/>
        </w:trPr>
        <w:tc>
          <w:tcPr>
            <w:tcW w:w="2694" w:type="dxa"/>
            <w:tcBorders>
              <w:top w:val="nil"/>
              <w:left w:val="nil"/>
              <w:bottom w:val="nil"/>
              <w:right w:val="nil"/>
            </w:tcBorders>
            <w:shd w:val="clear" w:color="000000" w:fill="FFFFFF"/>
            <w:noWrap/>
            <w:hideMark/>
          </w:tcPr>
          <w:p w14:paraId="3F0DDDF8"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Hemeroby</w:t>
            </w:r>
          </w:p>
        </w:tc>
        <w:tc>
          <w:tcPr>
            <w:tcW w:w="6520" w:type="dxa"/>
            <w:tcBorders>
              <w:top w:val="nil"/>
              <w:left w:val="nil"/>
              <w:bottom w:val="nil"/>
              <w:right w:val="nil"/>
            </w:tcBorders>
            <w:shd w:val="clear" w:color="000000" w:fill="FFFFFF"/>
            <w:noWrap/>
            <w:hideMark/>
          </w:tcPr>
          <w:p w14:paraId="1209370F"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Intensity of human impact on ecosystems</w:t>
            </w:r>
          </w:p>
        </w:tc>
        <w:tc>
          <w:tcPr>
            <w:tcW w:w="2518" w:type="dxa"/>
            <w:tcBorders>
              <w:top w:val="nil"/>
              <w:left w:val="nil"/>
              <w:bottom w:val="nil"/>
              <w:right w:val="nil"/>
            </w:tcBorders>
            <w:shd w:val="clear" w:color="000000" w:fill="FFFFFF"/>
            <w:noWrap/>
            <w:hideMark/>
          </w:tcPr>
          <w:p w14:paraId="0691E443"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xml:space="preserve">Frank et al 2013 </w:t>
            </w:r>
          </w:p>
        </w:tc>
      </w:tr>
      <w:tr w:rsidR="000779DD" w:rsidRPr="000779DD" w14:paraId="05BD8E7D" w14:textId="77777777" w:rsidTr="002B5C06">
        <w:trPr>
          <w:trHeight w:val="274"/>
        </w:trPr>
        <w:tc>
          <w:tcPr>
            <w:tcW w:w="2694" w:type="dxa"/>
            <w:tcBorders>
              <w:top w:val="nil"/>
              <w:left w:val="nil"/>
              <w:bottom w:val="nil"/>
              <w:right w:val="nil"/>
            </w:tcBorders>
            <w:shd w:val="clear" w:color="000000" w:fill="757171"/>
            <w:vAlign w:val="center"/>
            <w:hideMark/>
          </w:tcPr>
          <w:p w14:paraId="4E67F90F" w14:textId="77777777" w:rsidR="000779DD" w:rsidRPr="000779DD" w:rsidRDefault="000779DD" w:rsidP="002B5C06">
            <w:pPr>
              <w:spacing w:after="0" w:line="240" w:lineRule="auto"/>
              <w:rPr>
                <w:rFonts w:ascii="Times New Roman" w:eastAsia="Times New Roman" w:hAnsi="Times New Roman"/>
                <w:b/>
                <w:bCs/>
                <w:color w:val="FFFFFF"/>
                <w:sz w:val="20"/>
                <w:szCs w:val="24"/>
              </w:rPr>
            </w:pPr>
            <w:r w:rsidRPr="000779DD">
              <w:rPr>
                <w:rFonts w:ascii="Times New Roman" w:eastAsia="Times New Roman" w:hAnsi="Times New Roman"/>
                <w:b/>
                <w:bCs/>
                <w:color w:val="FFFFFF"/>
                <w:sz w:val="20"/>
                <w:szCs w:val="24"/>
              </w:rPr>
              <w:t>Antropic elements</w:t>
            </w:r>
          </w:p>
        </w:tc>
        <w:tc>
          <w:tcPr>
            <w:tcW w:w="6520" w:type="dxa"/>
            <w:tcBorders>
              <w:top w:val="nil"/>
              <w:left w:val="nil"/>
              <w:bottom w:val="nil"/>
              <w:right w:val="nil"/>
            </w:tcBorders>
            <w:shd w:val="clear" w:color="000000" w:fill="757171"/>
            <w:noWrap/>
            <w:vAlign w:val="center"/>
            <w:hideMark/>
          </w:tcPr>
          <w:p w14:paraId="05CA9F13" w14:textId="77777777" w:rsidR="000779DD" w:rsidRPr="000779DD" w:rsidRDefault="000779DD" w:rsidP="002B5C06">
            <w:pPr>
              <w:spacing w:after="0" w:line="240" w:lineRule="auto"/>
              <w:rPr>
                <w:rFonts w:ascii="Times New Roman" w:eastAsia="Times New Roman" w:hAnsi="Times New Roman"/>
                <w:color w:val="FFFFFF"/>
                <w:sz w:val="20"/>
              </w:rPr>
            </w:pPr>
            <w:r w:rsidRPr="000779DD">
              <w:rPr>
                <w:rFonts w:ascii="Times New Roman" w:eastAsia="Times New Roman" w:hAnsi="Times New Roman"/>
                <w:color w:val="FFFFFF"/>
                <w:sz w:val="20"/>
              </w:rPr>
              <w:t> </w:t>
            </w:r>
          </w:p>
        </w:tc>
        <w:tc>
          <w:tcPr>
            <w:tcW w:w="2518" w:type="dxa"/>
            <w:tcBorders>
              <w:top w:val="nil"/>
              <w:left w:val="nil"/>
              <w:bottom w:val="nil"/>
              <w:right w:val="nil"/>
            </w:tcBorders>
            <w:shd w:val="clear" w:color="000000" w:fill="757171"/>
            <w:noWrap/>
            <w:vAlign w:val="center"/>
            <w:hideMark/>
          </w:tcPr>
          <w:p w14:paraId="49456196" w14:textId="77777777" w:rsidR="000779DD" w:rsidRPr="000779DD" w:rsidRDefault="000779DD" w:rsidP="002B5C06">
            <w:pPr>
              <w:spacing w:after="0" w:line="240" w:lineRule="auto"/>
              <w:rPr>
                <w:rFonts w:ascii="Times New Roman" w:eastAsia="Times New Roman" w:hAnsi="Times New Roman"/>
                <w:color w:val="FFFFFF"/>
                <w:sz w:val="20"/>
              </w:rPr>
            </w:pPr>
            <w:r w:rsidRPr="000779DD">
              <w:rPr>
                <w:rFonts w:ascii="Times New Roman" w:eastAsia="Times New Roman" w:hAnsi="Times New Roman"/>
                <w:color w:val="FFFFFF"/>
                <w:sz w:val="20"/>
              </w:rPr>
              <w:t> </w:t>
            </w:r>
          </w:p>
        </w:tc>
      </w:tr>
      <w:tr w:rsidR="000779DD" w:rsidRPr="000779DD" w14:paraId="66D13012" w14:textId="77777777" w:rsidTr="002B5C06">
        <w:trPr>
          <w:trHeight w:val="549"/>
        </w:trPr>
        <w:tc>
          <w:tcPr>
            <w:tcW w:w="2694" w:type="dxa"/>
            <w:tcBorders>
              <w:top w:val="nil"/>
              <w:left w:val="nil"/>
              <w:bottom w:val="nil"/>
              <w:right w:val="nil"/>
            </w:tcBorders>
            <w:shd w:val="clear" w:color="000000" w:fill="FFFFFF"/>
            <w:noWrap/>
            <w:hideMark/>
          </w:tcPr>
          <w:p w14:paraId="54100077"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Man-made elements</w:t>
            </w:r>
          </w:p>
        </w:tc>
        <w:tc>
          <w:tcPr>
            <w:tcW w:w="6520" w:type="dxa"/>
            <w:tcBorders>
              <w:top w:val="nil"/>
              <w:left w:val="nil"/>
              <w:bottom w:val="nil"/>
              <w:right w:val="nil"/>
            </w:tcBorders>
            <w:shd w:val="clear" w:color="000000" w:fill="FFFFFF"/>
            <w:hideMark/>
          </w:tcPr>
          <w:p w14:paraId="04EEB1C5" w14:textId="77777777" w:rsidR="000779DD" w:rsidRPr="000779DD" w:rsidRDefault="000779DD" w:rsidP="002B5C06">
            <w:pPr>
              <w:spacing w:after="0" w:line="240" w:lineRule="auto"/>
              <w:rPr>
                <w:rFonts w:ascii="Times New Roman" w:eastAsia="Times New Roman" w:hAnsi="Times New Roman"/>
                <w:sz w:val="20"/>
                <w:szCs w:val="24"/>
              </w:rPr>
            </w:pPr>
            <w:r w:rsidRPr="000779DD">
              <w:rPr>
                <w:rFonts w:ascii="Times New Roman" w:eastAsia="Times New Roman" w:hAnsi="Times New Roman"/>
                <w:sz w:val="20"/>
                <w:szCs w:val="24"/>
              </w:rPr>
              <w:t xml:space="preserve">Presence of man-made elements (positive: sights and typical houses; </w:t>
            </w:r>
            <w:r w:rsidRPr="000779DD">
              <w:rPr>
                <w:rFonts w:ascii="Times New Roman" w:eastAsia="Times New Roman" w:hAnsi="Times New Roman"/>
                <w:sz w:val="20"/>
                <w:szCs w:val="24"/>
              </w:rPr>
              <w:br/>
              <w:t>or negative: roads, industries, power-line, etc.)</w:t>
            </w:r>
          </w:p>
        </w:tc>
        <w:tc>
          <w:tcPr>
            <w:tcW w:w="2518" w:type="dxa"/>
            <w:tcBorders>
              <w:top w:val="nil"/>
              <w:left w:val="nil"/>
              <w:bottom w:val="nil"/>
              <w:right w:val="nil"/>
            </w:tcBorders>
            <w:shd w:val="clear" w:color="000000" w:fill="FFFFFF"/>
            <w:hideMark/>
          </w:tcPr>
          <w:p w14:paraId="5426928E"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Arriaza et al 2004</w:t>
            </w:r>
            <w:r w:rsidRPr="000779DD">
              <w:rPr>
                <w:rFonts w:ascii="Times New Roman" w:eastAsia="Times New Roman" w:hAnsi="Times New Roman"/>
                <w:color w:val="000000"/>
                <w:sz w:val="20"/>
                <w:szCs w:val="24"/>
              </w:rPr>
              <w:br/>
              <w:t>Cenzig 2014</w:t>
            </w:r>
          </w:p>
        </w:tc>
      </w:tr>
      <w:tr w:rsidR="000779DD" w:rsidRPr="000779DD" w14:paraId="30A5DD91" w14:textId="77777777" w:rsidTr="002B5C06">
        <w:trPr>
          <w:trHeight w:val="274"/>
        </w:trPr>
        <w:tc>
          <w:tcPr>
            <w:tcW w:w="2694" w:type="dxa"/>
            <w:tcBorders>
              <w:top w:val="nil"/>
              <w:left w:val="nil"/>
              <w:bottom w:val="nil"/>
              <w:right w:val="nil"/>
            </w:tcBorders>
            <w:shd w:val="clear" w:color="000000" w:fill="FFFFFF"/>
            <w:noWrap/>
            <w:hideMark/>
          </w:tcPr>
          <w:p w14:paraId="022DFE41"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Traditional human activities</w:t>
            </w:r>
          </w:p>
        </w:tc>
        <w:tc>
          <w:tcPr>
            <w:tcW w:w="6520" w:type="dxa"/>
            <w:tcBorders>
              <w:top w:val="nil"/>
              <w:left w:val="nil"/>
              <w:bottom w:val="nil"/>
              <w:right w:val="nil"/>
            </w:tcBorders>
            <w:shd w:val="clear" w:color="000000" w:fill="FFFFFF"/>
            <w:noWrap/>
            <w:hideMark/>
          </w:tcPr>
          <w:p w14:paraId="397FC3AD"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Type, presence</w:t>
            </w:r>
          </w:p>
        </w:tc>
        <w:tc>
          <w:tcPr>
            <w:tcW w:w="2518" w:type="dxa"/>
            <w:tcBorders>
              <w:top w:val="nil"/>
              <w:left w:val="nil"/>
              <w:bottom w:val="nil"/>
              <w:right w:val="nil"/>
            </w:tcBorders>
            <w:shd w:val="clear" w:color="000000" w:fill="FFFFFF"/>
            <w:noWrap/>
            <w:hideMark/>
          </w:tcPr>
          <w:p w14:paraId="7582A94D"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Garcia-Llorente et al 2012</w:t>
            </w:r>
          </w:p>
        </w:tc>
      </w:tr>
      <w:tr w:rsidR="000779DD" w:rsidRPr="000779DD" w14:paraId="3981F9B9" w14:textId="77777777" w:rsidTr="002B5C06">
        <w:trPr>
          <w:trHeight w:val="274"/>
        </w:trPr>
        <w:tc>
          <w:tcPr>
            <w:tcW w:w="2694" w:type="dxa"/>
            <w:tcBorders>
              <w:top w:val="nil"/>
              <w:left w:val="nil"/>
              <w:bottom w:val="nil"/>
              <w:right w:val="nil"/>
            </w:tcBorders>
            <w:shd w:val="clear" w:color="000000" w:fill="FFFFFF"/>
            <w:noWrap/>
            <w:hideMark/>
          </w:tcPr>
          <w:p w14:paraId="6631E169"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Land use</w:t>
            </w:r>
          </w:p>
        </w:tc>
        <w:tc>
          <w:tcPr>
            <w:tcW w:w="6520" w:type="dxa"/>
            <w:tcBorders>
              <w:top w:val="nil"/>
              <w:left w:val="nil"/>
              <w:bottom w:val="nil"/>
              <w:right w:val="nil"/>
            </w:tcBorders>
            <w:shd w:val="clear" w:color="000000" w:fill="FFFFFF"/>
            <w:noWrap/>
            <w:hideMark/>
          </w:tcPr>
          <w:p w14:paraId="22A15BE7"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Type, presence</w:t>
            </w:r>
          </w:p>
        </w:tc>
        <w:tc>
          <w:tcPr>
            <w:tcW w:w="2518" w:type="dxa"/>
            <w:tcBorders>
              <w:top w:val="nil"/>
              <w:left w:val="nil"/>
              <w:bottom w:val="nil"/>
              <w:right w:val="nil"/>
            </w:tcBorders>
            <w:shd w:val="clear" w:color="000000" w:fill="FFFFFF"/>
            <w:noWrap/>
            <w:hideMark/>
          </w:tcPr>
          <w:p w14:paraId="234F6FD5"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Cañas et al 2009</w:t>
            </w:r>
          </w:p>
        </w:tc>
      </w:tr>
      <w:tr w:rsidR="000779DD" w:rsidRPr="000779DD" w14:paraId="4492353C" w14:textId="77777777" w:rsidTr="002B5C06">
        <w:trPr>
          <w:trHeight w:val="274"/>
        </w:trPr>
        <w:tc>
          <w:tcPr>
            <w:tcW w:w="2694" w:type="dxa"/>
            <w:tcBorders>
              <w:top w:val="nil"/>
              <w:left w:val="nil"/>
              <w:bottom w:val="nil"/>
              <w:right w:val="nil"/>
            </w:tcBorders>
            <w:shd w:val="clear" w:color="000000" w:fill="FFFFFF"/>
            <w:noWrap/>
            <w:hideMark/>
          </w:tcPr>
          <w:p w14:paraId="4A5602A7"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Housing density</w:t>
            </w:r>
          </w:p>
        </w:tc>
        <w:tc>
          <w:tcPr>
            <w:tcW w:w="6520" w:type="dxa"/>
            <w:tcBorders>
              <w:top w:val="nil"/>
              <w:left w:val="nil"/>
              <w:bottom w:val="nil"/>
              <w:right w:val="nil"/>
            </w:tcBorders>
            <w:shd w:val="clear" w:color="000000" w:fill="FFFFFF"/>
            <w:noWrap/>
            <w:hideMark/>
          </w:tcPr>
          <w:p w14:paraId="60B08F57"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Sum of the housing units divided by the sum of census blocks per site</w:t>
            </w:r>
          </w:p>
        </w:tc>
        <w:tc>
          <w:tcPr>
            <w:tcW w:w="2518" w:type="dxa"/>
            <w:tcBorders>
              <w:top w:val="nil"/>
              <w:left w:val="nil"/>
              <w:bottom w:val="nil"/>
              <w:right w:val="nil"/>
            </w:tcBorders>
            <w:shd w:val="clear" w:color="000000" w:fill="FFFFFF"/>
            <w:noWrap/>
            <w:hideMark/>
          </w:tcPr>
          <w:p w14:paraId="7077F22A"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Hale et al 2005</w:t>
            </w:r>
          </w:p>
        </w:tc>
      </w:tr>
      <w:tr w:rsidR="000779DD" w:rsidRPr="000779DD" w14:paraId="5511E7ED" w14:textId="77777777" w:rsidTr="002B5C06">
        <w:trPr>
          <w:trHeight w:val="274"/>
        </w:trPr>
        <w:tc>
          <w:tcPr>
            <w:tcW w:w="2694" w:type="dxa"/>
            <w:tcBorders>
              <w:top w:val="nil"/>
              <w:left w:val="nil"/>
              <w:bottom w:val="nil"/>
              <w:right w:val="nil"/>
            </w:tcBorders>
            <w:shd w:val="clear" w:color="000000" w:fill="FFFFFF"/>
            <w:noWrap/>
            <w:hideMark/>
          </w:tcPr>
          <w:p w14:paraId="381121EE"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Alterations</w:t>
            </w:r>
          </w:p>
        </w:tc>
        <w:tc>
          <w:tcPr>
            <w:tcW w:w="6520" w:type="dxa"/>
            <w:tcBorders>
              <w:top w:val="nil"/>
              <w:left w:val="nil"/>
              <w:bottom w:val="nil"/>
              <w:right w:val="nil"/>
            </w:tcBorders>
            <w:shd w:val="clear" w:color="000000" w:fill="FFFFFF"/>
            <w:noWrap/>
            <w:hideMark/>
          </w:tcPr>
          <w:p w14:paraId="044F66DB"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Intrusion, fragmentation, horizontal line, obstruction of view</w:t>
            </w:r>
          </w:p>
        </w:tc>
        <w:tc>
          <w:tcPr>
            <w:tcW w:w="2518" w:type="dxa"/>
            <w:tcBorders>
              <w:top w:val="nil"/>
              <w:left w:val="nil"/>
              <w:bottom w:val="nil"/>
              <w:right w:val="nil"/>
            </w:tcBorders>
            <w:shd w:val="clear" w:color="000000" w:fill="FFFFFF"/>
            <w:noWrap/>
            <w:hideMark/>
          </w:tcPr>
          <w:p w14:paraId="7529864B"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Cañas et al 2009</w:t>
            </w:r>
          </w:p>
        </w:tc>
      </w:tr>
      <w:tr w:rsidR="000779DD" w:rsidRPr="000779DD" w14:paraId="0209423F" w14:textId="77777777" w:rsidTr="002B5C06">
        <w:trPr>
          <w:trHeight w:val="274"/>
        </w:trPr>
        <w:tc>
          <w:tcPr>
            <w:tcW w:w="2694" w:type="dxa"/>
            <w:tcBorders>
              <w:top w:val="nil"/>
              <w:left w:val="nil"/>
              <w:bottom w:val="nil"/>
              <w:right w:val="nil"/>
            </w:tcBorders>
            <w:shd w:val="clear" w:color="000000" w:fill="757171"/>
            <w:vAlign w:val="center"/>
            <w:hideMark/>
          </w:tcPr>
          <w:p w14:paraId="2AFB5287" w14:textId="77777777" w:rsidR="000779DD" w:rsidRPr="000779DD" w:rsidRDefault="000779DD" w:rsidP="002B5C06">
            <w:pPr>
              <w:spacing w:after="0" w:line="240" w:lineRule="auto"/>
              <w:rPr>
                <w:rFonts w:ascii="Times New Roman" w:eastAsia="Times New Roman" w:hAnsi="Times New Roman"/>
                <w:b/>
                <w:bCs/>
                <w:color w:val="FFFFFF"/>
                <w:sz w:val="20"/>
                <w:szCs w:val="24"/>
              </w:rPr>
            </w:pPr>
            <w:r w:rsidRPr="000779DD">
              <w:rPr>
                <w:rFonts w:ascii="Times New Roman" w:eastAsia="Times New Roman" w:hAnsi="Times New Roman"/>
                <w:b/>
                <w:bCs/>
                <w:color w:val="FFFFFF"/>
                <w:sz w:val="20"/>
                <w:szCs w:val="24"/>
              </w:rPr>
              <w:t>Natural elements</w:t>
            </w:r>
          </w:p>
        </w:tc>
        <w:tc>
          <w:tcPr>
            <w:tcW w:w="6520" w:type="dxa"/>
            <w:tcBorders>
              <w:top w:val="nil"/>
              <w:left w:val="nil"/>
              <w:bottom w:val="nil"/>
              <w:right w:val="nil"/>
            </w:tcBorders>
            <w:shd w:val="clear" w:color="000000" w:fill="757171"/>
            <w:noWrap/>
            <w:vAlign w:val="center"/>
            <w:hideMark/>
          </w:tcPr>
          <w:p w14:paraId="0699E04F" w14:textId="77777777" w:rsidR="000779DD" w:rsidRPr="000779DD" w:rsidRDefault="000779DD" w:rsidP="002B5C06">
            <w:pPr>
              <w:spacing w:after="0" w:line="240" w:lineRule="auto"/>
              <w:rPr>
                <w:rFonts w:ascii="Times New Roman" w:eastAsia="Times New Roman" w:hAnsi="Times New Roman"/>
                <w:color w:val="FFFFFF"/>
                <w:sz w:val="20"/>
              </w:rPr>
            </w:pPr>
            <w:r w:rsidRPr="000779DD">
              <w:rPr>
                <w:rFonts w:ascii="Times New Roman" w:eastAsia="Times New Roman" w:hAnsi="Times New Roman"/>
                <w:color w:val="FFFFFF"/>
                <w:sz w:val="20"/>
              </w:rPr>
              <w:t> </w:t>
            </w:r>
          </w:p>
        </w:tc>
        <w:tc>
          <w:tcPr>
            <w:tcW w:w="2518" w:type="dxa"/>
            <w:tcBorders>
              <w:top w:val="nil"/>
              <w:left w:val="nil"/>
              <w:bottom w:val="nil"/>
              <w:right w:val="nil"/>
            </w:tcBorders>
            <w:shd w:val="clear" w:color="000000" w:fill="757171"/>
            <w:noWrap/>
            <w:vAlign w:val="center"/>
            <w:hideMark/>
          </w:tcPr>
          <w:p w14:paraId="583EF351" w14:textId="77777777" w:rsidR="000779DD" w:rsidRPr="000779DD" w:rsidRDefault="000779DD" w:rsidP="002B5C06">
            <w:pPr>
              <w:spacing w:after="0" w:line="240" w:lineRule="auto"/>
              <w:rPr>
                <w:rFonts w:ascii="Times New Roman" w:eastAsia="Times New Roman" w:hAnsi="Times New Roman"/>
                <w:color w:val="FFFFFF"/>
                <w:sz w:val="20"/>
              </w:rPr>
            </w:pPr>
            <w:r w:rsidRPr="000779DD">
              <w:rPr>
                <w:rFonts w:ascii="Times New Roman" w:eastAsia="Times New Roman" w:hAnsi="Times New Roman"/>
                <w:color w:val="FFFFFF"/>
                <w:sz w:val="20"/>
              </w:rPr>
              <w:t> </w:t>
            </w:r>
          </w:p>
        </w:tc>
      </w:tr>
      <w:tr w:rsidR="000779DD" w:rsidRPr="000779DD" w14:paraId="5F58278C" w14:textId="77777777" w:rsidTr="002B5C06">
        <w:trPr>
          <w:trHeight w:val="274"/>
        </w:trPr>
        <w:tc>
          <w:tcPr>
            <w:tcW w:w="2694" w:type="dxa"/>
            <w:tcBorders>
              <w:top w:val="nil"/>
              <w:left w:val="nil"/>
              <w:bottom w:val="nil"/>
              <w:right w:val="nil"/>
            </w:tcBorders>
            <w:shd w:val="clear" w:color="000000" w:fill="E7E6E6"/>
            <w:noWrap/>
            <w:hideMark/>
          </w:tcPr>
          <w:p w14:paraId="383F19DE" w14:textId="77777777" w:rsidR="000779DD" w:rsidRPr="000779DD" w:rsidRDefault="000779DD" w:rsidP="002B5C06">
            <w:pPr>
              <w:spacing w:after="0" w:line="240" w:lineRule="auto"/>
              <w:rPr>
                <w:rFonts w:ascii="Times New Roman" w:eastAsia="Times New Roman" w:hAnsi="Times New Roman"/>
                <w:b/>
                <w:bCs/>
                <w:color w:val="000000"/>
                <w:sz w:val="20"/>
                <w:szCs w:val="24"/>
              </w:rPr>
            </w:pPr>
            <w:r w:rsidRPr="000779DD">
              <w:rPr>
                <w:rFonts w:ascii="Times New Roman" w:eastAsia="Times New Roman" w:hAnsi="Times New Roman"/>
                <w:b/>
                <w:bCs/>
                <w:color w:val="000000"/>
                <w:sz w:val="20"/>
                <w:szCs w:val="24"/>
              </w:rPr>
              <w:t xml:space="preserve">         Non-Living</w:t>
            </w:r>
          </w:p>
        </w:tc>
        <w:tc>
          <w:tcPr>
            <w:tcW w:w="6520" w:type="dxa"/>
            <w:tcBorders>
              <w:top w:val="nil"/>
              <w:left w:val="nil"/>
              <w:bottom w:val="nil"/>
              <w:right w:val="nil"/>
            </w:tcBorders>
            <w:shd w:val="clear" w:color="000000" w:fill="E7E6E6"/>
            <w:noWrap/>
            <w:hideMark/>
          </w:tcPr>
          <w:p w14:paraId="67D02F37"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w:t>
            </w:r>
          </w:p>
        </w:tc>
        <w:tc>
          <w:tcPr>
            <w:tcW w:w="2518" w:type="dxa"/>
            <w:tcBorders>
              <w:top w:val="nil"/>
              <w:left w:val="nil"/>
              <w:bottom w:val="nil"/>
              <w:right w:val="nil"/>
            </w:tcBorders>
            <w:shd w:val="clear" w:color="000000" w:fill="E7E6E6"/>
            <w:noWrap/>
            <w:hideMark/>
          </w:tcPr>
          <w:p w14:paraId="38B05275"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w:t>
            </w:r>
          </w:p>
        </w:tc>
      </w:tr>
      <w:tr w:rsidR="000779DD" w:rsidRPr="00065E71" w14:paraId="3FF212ED" w14:textId="77777777" w:rsidTr="002B5C06">
        <w:trPr>
          <w:trHeight w:val="549"/>
        </w:trPr>
        <w:tc>
          <w:tcPr>
            <w:tcW w:w="2694" w:type="dxa"/>
            <w:tcBorders>
              <w:top w:val="nil"/>
              <w:left w:val="nil"/>
              <w:bottom w:val="nil"/>
              <w:right w:val="nil"/>
            </w:tcBorders>
            <w:shd w:val="clear" w:color="000000" w:fill="FFFFFF"/>
            <w:noWrap/>
            <w:hideMark/>
          </w:tcPr>
          <w:p w14:paraId="53F205EB"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Water body</w:t>
            </w:r>
          </w:p>
        </w:tc>
        <w:tc>
          <w:tcPr>
            <w:tcW w:w="6520" w:type="dxa"/>
            <w:tcBorders>
              <w:top w:val="nil"/>
              <w:left w:val="nil"/>
              <w:bottom w:val="nil"/>
              <w:right w:val="nil"/>
            </w:tcBorders>
            <w:shd w:val="clear" w:color="000000" w:fill="FFFFFF"/>
            <w:noWrap/>
            <w:hideMark/>
          </w:tcPr>
          <w:p w14:paraId="06D9DCF8"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Type, presence</w:t>
            </w:r>
          </w:p>
        </w:tc>
        <w:tc>
          <w:tcPr>
            <w:tcW w:w="2518" w:type="dxa"/>
            <w:tcBorders>
              <w:top w:val="nil"/>
              <w:left w:val="nil"/>
              <w:bottom w:val="nil"/>
              <w:right w:val="nil"/>
            </w:tcBorders>
            <w:shd w:val="clear" w:color="000000" w:fill="FFFFFF"/>
            <w:hideMark/>
          </w:tcPr>
          <w:p w14:paraId="6EFECC57" w14:textId="77777777" w:rsidR="000779DD" w:rsidRPr="000779DD" w:rsidRDefault="000779DD" w:rsidP="002B5C06">
            <w:pPr>
              <w:spacing w:after="0" w:line="240" w:lineRule="auto"/>
              <w:rPr>
                <w:rFonts w:ascii="Times New Roman" w:eastAsia="Times New Roman" w:hAnsi="Times New Roman"/>
                <w:color w:val="000000"/>
                <w:sz w:val="20"/>
                <w:szCs w:val="24"/>
                <w:lang w:val="fr-FR"/>
              </w:rPr>
            </w:pPr>
            <w:r w:rsidRPr="000779DD">
              <w:rPr>
                <w:rFonts w:ascii="Times New Roman" w:eastAsia="Times New Roman" w:hAnsi="Times New Roman"/>
                <w:color w:val="000000"/>
                <w:sz w:val="20"/>
                <w:szCs w:val="24"/>
                <w:lang w:val="fr-FR"/>
              </w:rPr>
              <w:t>Di et al 2010</w:t>
            </w:r>
            <w:r w:rsidRPr="000779DD">
              <w:rPr>
                <w:rFonts w:ascii="Times New Roman" w:eastAsia="Times New Roman" w:hAnsi="Times New Roman"/>
                <w:color w:val="000000"/>
                <w:sz w:val="20"/>
                <w:szCs w:val="24"/>
                <w:lang w:val="fr-FR"/>
              </w:rPr>
              <w:br/>
              <w:t>Dramstad et al 2006</w:t>
            </w:r>
          </w:p>
        </w:tc>
      </w:tr>
      <w:tr w:rsidR="000779DD" w:rsidRPr="00065E71" w14:paraId="4893C4E9" w14:textId="77777777" w:rsidTr="002B5C06">
        <w:trPr>
          <w:trHeight w:val="549"/>
        </w:trPr>
        <w:tc>
          <w:tcPr>
            <w:tcW w:w="2694" w:type="dxa"/>
            <w:tcBorders>
              <w:top w:val="nil"/>
              <w:left w:val="nil"/>
              <w:bottom w:val="nil"/>
              <w:right w:val="nil"/>
            </w:tcBorders>
            <w:shd w:val="clear" w:color="000000" w:fill="FFFFFF"/>
            <w:noWrap/>
            <w:hideMark/>
          </w:tcPr>
          <w:p w14:paraId="44CCE889"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Water flow</w:t>
            </w:r>
          </w:p>
        </w:tc>
        <w:tc>
          <w:tcPr>
            <w:tcW w:w="6520" w:type="dxa"/>
            <w:tcBorders>
              <w:top w:val="nil"/>
              <w:left w:val="nil"/>
              <w:bottom w:val="nil"/>
              <w:right w:val="nil"/>
            </w:tcBorders>
            <w:shd w:val="clear" w:color="000000" w:fill="FFFFFF"/>
            <w:hideMark/>
          </w:tcPr>
          <w:p w14:paraId="0401B2D4"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No movement, movement</w:t>
            </w:r>
            <w:r w:rsidRPr="000779DD">
              <w:rPr>
                <w:rFonts w:ascii="Times New Roman" w:eastAsia="Times New Roman" w:hAnsi="Times New Roman"/>
                <w:color w:val="000000"/>
                <w:sz w:val="20"/>
                <w:szCs w:val="24"/>
              </w:rPr>
              <w:br/>
              <w:t>Snow summit, riparian vegetation, dam</w:t>
            </w:r>
          </w:p>
        </w:tc>
        <w:tc>
          <w:tcPr>
            <w:tcW w:w="2518" w:type="dxa"/>
            <w:tcBorders>
              <w:top w:val="nil"/>
              <w:left w:val="nil"/>
              <w:bottom w:val="nil"/>
              <w:right w:val="nil"/>
            </w:tcBorders>
            <w:shd w:val="clear" w:color="000000" w:fill="FFFFFF"/>
            <w:hideMark/>
          </w:tcPr>
          <w:p w14:paraId="50362770" w14:textId="77777777" w:rsidR="000779DD" w:rsidRPr="000779DD" w:rsidRDefault="000779DD" w:rsidP="002B5C06">
            <w:pPr>
              <w:spacing w:after="0" w:line="240" w:lineRule="auto"/>
              <w:rPr>
                <w:rFonts w:ascii="Times New Roman" w:eastAsia="Times New Roman" w:hAnsi="Times New Roman"/>
                <w:color w:val="000000"/>
                <w:sz w:val="20"/>
                <w:szCs w:val="24"/>
                <w:lang w:val="fr-FR"/>
              </w:rPr>
            </w:pPr>
            <w:r w:rsidRPr="000779DD">
              <w:rPr>
                <w:rFonts w:ascii="Times New Roman" w:eastAsia="Times New Roman" w:hAnsi="Times New Roman"/>
                <w:color w:val="000000"/>
                <w:sz w:val="20"/>
                <w:szCs w:val="24"/>
                <w:lang w:val="fr-FR"/>
              </w:rPr>
              <w:t>Arriaza et al 2004</w:t>
            </w:r>
            <w:r w:rsidRPr="000779DD">
              <w:rPr>
                <w:rFonts w:ascii="Times New Roman" w:eastAsia="Times New Roman" w:hAnsi="Times New Roman"/>
                <w:color w:val="000000"/>
                <w:sz w:val="20"/>
                <w:szCs w:val="24"/>
                <w:lang w:val="fr-FR"/>
              </w:rPr>
              <w:br/>
              <w:t>Garcia-Llorente et al 2012</w:t>
            </w:r>
          </w:p>
        </w:tc>
      </w:tr>
      <w:tr w:rsidR="000779DD" w:rsidRPr="000779DD" w14:paraId="7ACFAB7A" w14:textId="77777777" w:rsidTr="002B5C06">
        <w:trPr>
          <w:trHeight w:val="274"/>
        </w:trPr>
        <w:tc>
          <w:tcPr>
            <w:tcW w:w="2694" w:type="dxa"/>
            <w:tcBorders>
              <w:top w:val="nil"/>
              <w:left w:val="nil"/>
              <w:bottom w:val="nil"/>
              <w:right w:val="nil"/>
            </w:tcBorders>
            <w:shd w:val="clear" w:color="000000" w:fill="FFFFFF"/>
            <w:noWrap/>
            <w:hideMark/>
          </w:tcPr>
          <w:p w14:paraId="67F5F496"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Water movement</w:t>
            </w:r>
          </w:p>
        </w:tc>
        <w:tc>
          <w:tcPr>
            <w:tcW w:w="6520" w:type="dxa"/>
            <w:tcBorders>
              <w:top w:val="nil"/>
              <w:left w:val="nil"/>
              <w:bottom w:val="nil"/>
              <w:right w:val="nil"/>
            </w:tcBorders>
            <w:shd w:val="clear" w:color="000000" w:fill="FFFFFF"/>
            <w:noWrap/>
            <w:hideMark/>
          </w:tcPr>
          <w:p w14:paraId="61B50571"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No movement, movement</w:t>
            </w:r>
          </w:p>
        </w:tc>
        <w:tc>
          <w:tcPr>
            <w:tcW w:w="2518" w:type="dxa"/>
            <w:tcBorders>
              <w:top w:val="nil"/>
              <w:left w:val="nil"/>
              <w:bottom w:val="nil"/>
              <w:right w:val="nil"/>
            </w:tcBorders>
            <w:shd w:val="clear" w:color="000000" w:fill="FFFFFF"/>
            <w:noWrap/>
            <w:hideMark/>
          </w:tcPr>
          <w:p w14:paraId="789EAFEA"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Cenzig, 2014</w:t>
            </w:r>
          </w:p>
        </w:tc>
      </w:tr>
      <w:tr w:rsidR="000779DD" w:rsidRPr="000779DD" w14:paraId="11E31D78" w14:textId="77777777" w:rsidTr="002B5C06">
        <w:trPr>
          <w:trHeight w:val="274"/>
        </w:trPr>
        <w:tc>
          <w:tcPr>
            <w:tcW w:w="2694" w:type="dxa"/>
            <w:tcBorders>
              <w:top w:val="nil"/>
              <w:left w:val="nil"/>
              <w:bottom w:val="nil"/>
              <w:right w:val="nil"/>
            </w:tcBorders>
            <w:shd w:val="clear" w:color="000000" w:fill="FFFFFF"/>
            <w:noWrap/>
            <w:hideMark/>
          </w:tcPr>
          <w:p w14:paraId="0BF250BF"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Water</w:t>
            </w:r>
          </w:p>
        </w:tc>
        <w:tc>
          <w:tcPr>
            <w:tcW w:w="6520" w:type="dxa"/>
            <w:tcBorders>
              <w:top w:val="nil"/>
              <w:left w:val="nil"/>
              <w:bottom w:val="nil"/>
              <w:right w:val="nil"/>
            </w:tcBorders>
            <w:shd w:val="clear" w:color="000000" w:fill="FFFFFF"/>
            <w:noWrap/>
            <w:hideMark/>
          </w:tcPr>
          <w:p w14:paraId="6A1078BD"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Type, shorelines, movement, quantity</w:t>
            </w:r>
          </w:p>
        </w:tc>
        <w:tc>
          <w:tcPr>
            <w:tcW w:w="2518" w:type="dxa"/>
            <w:tcBorders>
              <w:top w:val="nil"/>
              <w:left w:val="nil"/>
              <w:bottom w:val="nil"/>
              <w:right w:val="nil"/>
            </w:tcBorders>
            <w:shd w:val="clear" w:color="000000" w:fill="FFFFFF"/>
            <w:noWrap/>
            <w:hideMark/>
          </w:tcPr>
          <w:p w14:paraId="14F4E432"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Cañas et al 2009</w:t>
            </w:r>
          </w:p>
        </w:tc>
      </w:tr>
      <w:tr w:rsidR="000779DD" w:rsidRPr="000779DD" w14:paraId="343C6CEE" w14:textId="77777777" w:rsidTr="002B5C06">
        <w:trPr>
          <w:trHeight w:val="274"/>
        </w:trPr>
        <w:tc>
          <w:tcPr>
            <w:tcW w:w="2694" w:type="dxa"/>
            <w:tcBorders>
              <w:top w:val="nil"/>
              <w:left w:val="nil"/>
              <w:bottom w:val="nil"/>
              <w:right w:val="nil"/>
            </w:tcBorders>
            <w:shd w:val="clear" w:color="000000" w:fill="FFFFFF"/>
            <w:noWrap/>
            <w:hideMark/>
          </w:tcPr>
          <w:p w14:paraId="50EE4D20"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Waterscapes</w:t>
            </w:r>
          </w:p>
        </w:tc>
        <w:tc>
          <w:tcPr>
            <w:tcW w:w="6520" w:type="dxa"/>
            <w:tcBorders>
              <w:top w:val="nil"/>
              <w:left w:val="nil"/>
              <w:bottom w:val="nil"/>
              <w:right w:val="nil"/>
            </w:tcBorders>
            <w:shd w:val="clear" w:color="000000" w:fill="FFFFFF"/>
            <w:noWrap/>
            <w:hideMark/>
          </w:tcPr>
          <w:p w14:paraId="611197DE"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No water, river, lake, dam</w:t>
            </w:r>
          </w:p>
        </w:tc>
        <w:tc>
          <w:tcPr>
            <w:tcW w:w="2518" w:type="dxa"/>
            <w:tcBorders>
              <w:top w:val="nil"/>
              <w:left w:val="nil"/>
              <w:bottom w:val="nil"/>
              <w:right w:val="nil"/>
            </w:tcBorders>
            <w:shd w:val="clear" w:color="000000" w:fill="FFFFFF"/>
            <w:noWrap/>
            <w:hideMark/>
          </w:tcPr>
          <w:p w14:paraId="7AFC1848"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Arriaza et al 2004</w:t>
            </w:r>
          </w:p>
        </w:tc>
      </w:tr>
      <w:tr w:rsidR="000779DD" w:rsidRPr="000779DD" w14:paraId="5349747A" w14:textId="77777777" w:rsidTr="002B5C06">
        <w:trPr>
          <w:trHeight w:val="274"/>
        </w:trPr>
        <w:tc>
          <w:tcPr>
            <w:tcW w:w="2694" w:type="dxa"/>
            <w:tcBorders>
              <w:top w:val="nil"/>
              <w:left w:val="nil"/>
              <w:bottom w:val="nil"/>
              <w:right w:val="nil"/>
            </w:tcBorders>
            <w:shd w:val="clear" w:color="000000" w:fill="FFFFFF"/>
            <w:noWrap/>
            <w:hideMark/>
          </w:tcPr>
          <w:p w14:paraId="0D2BBA29"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Amount of water</w:t>
            </w:r>
          </w:p>
        </w:tc>
        <w:tc>
          <w:tcPr>
            <w:tcW w:w="6520" w:type="dxa"/>
            <w:tcBorders>
              <w:top w:val="nil"/>
              <w:left w:val="nil"/>
              <w:bottom w:val="nil"/>
              <w:right w:val="nil"/>
            </w:tcBorders>
            <w:shd w:val="clear" w:color="000000" w:fill="FFFFFF"/>
            <w:noWrap/>
            <w:hideMark/>
          </w:tcPr>
          <w:p w14:paraId="6191663F"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No water, river, lake, sea</w:t>
            </w:r>
          </w:p>
        </w:tc>
        <w:tc>
          <w:tcPr>
            <w:tcW w:w="2518" w:type="dxa"/>
            <w:tcBorders>
              <w:top w:val="nil"/>
              <w:left w:val="nil"/>
              <w:bottom w:val="nil"/>
              <w:right w:val="nil"/>
            </w:tcBorders>
            <w:shd w:val="clear" w:color="000000" w:fill="FFFFFF"/>
            <w:noWrap/>
            <w:hideMark/>
          </w:tcPr>
          <w:p w14:paraId="220C774C"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Cenzig, 2014</w:t>
            </w:r>
          </w:p>
        </w:tc>
      </w:tr>
      <w:tr w:rsidR="000779DD" w:rsidRPr="000779DD" w14:paraId="5F595307" w14:textId="77777777" w:rsidTr="002B5C06">
        <w:trPr>
          <w:trHeight w:val="274"/>
        </w:trPr>
        <w:tc>
          <w:tcPr>
            <w:tcW w:w="2694" w:type="dxa"/>
            <w:tcBorders>
              <w:top w:val="nil"/>
              <w:left w:val="nil"/>
              <w:bottom w:val="nil"/>
              <w:right w:val="nil"/>
            </w:tcBorders>
            <w:shd w:val="clear" w:color="000000" w:fill="FFFFFF"/>
            <w:noWrap/>
            <w:hideMark/>
          </w:tcPr>
          <w:p w14:paraId="44064C4E"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Moutains</w:t>
            </w:r>
          </w:p>
        </w:tc>
        <w:tc>
          <w:tcPr>
            <w:tcW w:w="6520" w:type="dxa"/>
            <w:tcBorders>
              <w:top w:val="nil"/>
              <w:left w:val="nil"/>
              <w:bottom w:val="nil"/>
              <w:right w:val="nil"/>
            </w:tcBorders>
            <w:shd w:val="clear" w:color="000000" w:fill="FFFFFF"/>
            <w:noWrap/>
            <w:hideMark/>
          </w:tcPr>
          <w:p w14:paraId="40AA19F6"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Type, presence</w:t>
            </w:r>
          </w:p>
        </w:tc>
        <w:tc>
          <w:tcPr>
            <w:tcW w:w="2518" w:type="dxa"/>
            <w:tcBorders>
              <w:top w:val="nil"/>
              <w:left w:val="nil"/>
              <w:bottom w:val="nil"/>
              <w:right w:val="nil"/>
            </w:tcBorders>
            <w:shd w:val="clear" w:color="000000" w:fill="FFFFFF"/>
            <w:noWrap/>
            <w:hideMark/>
          </w:tcPr>
          <w:p w14:paraId="58B2D319"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Di et al 2010</w:t>
            </w:r>
          </w:p>
        </w:tc>
      </w:tr>
      <w:tr w:rsidR="000779DD" w:rsidRPr="000779DD" w14:paraId="0EA004EE" w14:textId="77777777" w:rsidTr="002B5C06">
        <w:trPr>
          <w:trHeight w:val="274"/>
        </w:trPr>
        <w:tc>
          <w:tcPr>
            <w:tcW w:w="2694" w:type="dxa"/>
            <w:tcBorders>
              <w:top w:val="nil"/>
              <w:left w:val="nil"/>
              <w:bottom w:val="nil"/>
              <w:right w:val="nil"/>
            </w:tcBorders>
            <w:shd w:val="clear" w:color="000000" w:fill="FFFFFF"/>
            <w:noWrap/>
            <w:hideMark/>
          </w:tcPr>
          <w:p w14:paraId="00D3116F"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Form of the terrain</w:t>
            </w:r>
          </w:p>
        </w:tc>
        <w:tc>
          <w:tcPr>
            <w:tcW w:w="6520" w:type="dxa"/>
            <w:tcBorders>
              <w:top w:val="nil"/>
              <w:left w:val="nil"/>
              <w:bottom w:val="nil"/>
              <w:right w:val="nil"/>
            </w:tcBorders>
            <w:shd w:val="clear" w:color="000000" w:fill="FFFFFF"/>
            <w:noWrap/>
            <w:hideMark/>
          </w:tcPr>
          <w:p w14:paraId="3C50734A"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Type</w:t>
            </w:r>
          </w:p>
        </w:tc>
        <w:tc>
          <w:tcPr>
            <w:tcW w:w="2518" w:type="dxa"/>
            <w:tcBorders>
              <w:top w:val="nil"/>
              <w:left w:val="nil"/>
              <w:bottom w:val="nil"/>
              <w:right w:val="nil"/>
            </w:tcBorders>
            <w:shd w:val="clear" w:color="000000" w:fill="FFFFFF"/>
            <w:noWrap/>
            <w:hideMark/>
          </w:tcPr>
          <w:p w14:paraId="7563BEEA"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Cañas et al 2009</w:t>
            </w:r>
          </w:p>
        </w:tc>
      </w:tr>
      <w:tr w:rsidR="000779DD" w:rsidRPr="00065E71" w14:paraId="3E1D05F4" w14:textId="77777777" w:rsidTr="002B5C06">
        <w:trPr>
          <w:trHeight w:val="549"/>
        </w:trPr>
        <w:tc>
          <w:tcPr>
            <w:tcW w:w="2694" w:type="dxa"/>
            <w:tcBorders>
              <w:top w:val="nil"/>
              <w:left w:val="nil"/>
              <w:bottom w:val="nil"/>
              <w:right w:val="nil"/>
            </w:tcBorders>
            <w:shd w:val="clear" w:color="000000" w:fill="FFFFFF"/>
            <w:noWrap/>
            <w:hideMark/>
          </w:tcPr>
          <w:p w14:paraId="2BE9E3EC"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Snow</w:t>
            </w:r>
          </w:p>
        </w:tc>
        <w:tc>
          <w:tcPr>
            <w:tcW w:w="6520" w:type="dxa"/>
            <w:tcBorders>
              <w:top w:val="nil"/>
              <w:left w:val="nil"/>
              <w:bottom w:val="nil"/>
              <w:right w:val="nil"/>
            </w:tcBorders>
            <w:shd w:val="clear" w:color="000000" w:fill="FFFFFF"/>
            <w:hideMark/>
          </w:tcPr>
          <w:p w14:paraId="46D996D2"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Cover</w:t>
            </w:r>
            <w:r w:rsidRPr="000779DD">
              <w:rPr>
                <w:rFonts w:ascii="Times New Roman" w:eastAsia="Times New Roman" w:hAnsi="Times New Roman"/>
                <w:color w:val="000000"/>
                <w:sz w:val="20"/>
                <w:szCs w:val="24"/>
              </w:rPr>
              <w:br/>
              <w:t>Snow summit</w:t>
            </w:r>
          </w:p>
        </w:tc>
        <w:tc>
          <w:tcPr>
            <w:tcW w:w="2518" w:type="dxa"/>
            <w:tcBorders>
              <w:top w:val="nil"/>
              <w:left w:val="nil"/>
              <w:bottom w:val="nil"/>
              <w:right w:val="nil"/>
            </w:tcBorders>
            <w:shd w:val="clear" w:color="000000" w:fill="FFFFFF"/>
            <w:hideMark/>
          </w:tcPr>
          <w:p w14:paraId="247BD813" w14:textId="77777777" w:rsidR="000779DD" w:rsidRPr="000779DD" w:rsidRDefault="000779DD" w:rsidP="002B5C06">
            <w:pPr>
              <w:spacing w:after="0" w:line="240" w:lineRule="auto"/>
              <w:rPr>
                <w:rFonts w:ascii="Times New Roman" w:eastAsia="Times New Roman" w:hAnsi="Times New Roman"/>
                <w:color w:val="000000"/>
                <w:sz w:val="20"/>
                <w:szCs w:val="24"/>
                <w:lang w:val="fr-FR"/>
              </w:rPr>
            </w:pPr>
            <w:r w:rsidRPr="000779DD">
              <w:rPr>
                <w:rFonts w:ascii="Times New Roman" w:eastAsia="Times New Roman" w:hAnsi="Times New Roman"/>
                <w:color w:val="000000"/>
                <w:sz w:val="20"/>
                <w:szCs w:val="24"/>
                <w:lang w:val="fr-FR"/>
              </w:rPr>
              <w:t>Cañas et al 2009</w:t>
            </w:r>
            <w:r w:rsidRPr="000779DD">
              <w:rPr>
                <w:rFonts w:ascii="Times New Roman" w:eastAsia="Times New Roman" w:hAnsi="Times New Roman"/>
                <w:color w:val="000000"/>
                <w:sz w:val="20"/>
                <w:szCs w:val="24"/>
                <w:lang w:val="fr-FR"/>
              </w:rPr>
              <w:br/>
              <w:t>Garcia-Llorente et al 2012</w:t>
            </w:r>
          </w:p>
        </w:tc>
      </w:tr>
      <w:tr w:rsidR="000779DD" w:rsidRPr="000779DD" w14:paraId="629F5361" w14:textId="77777777" w:rsidTr="002B5C06">
        <w:trPr>
          <w:trHeight w:val="274"/>
        </w:trPr>
        <w:tc>
          <w:tcPr>
            <w:tcW w:w="2694" w:type="dxa"/>
            <w:tcBorders>
              <w:top w:val="nil"/>
              <w:left w:val="nil"/>
              <w:bottom w:val="nil"/>
              <w:right w:val="nil"/>
            </w:tcBorders>
            <w:shd w:val="clear" w:color="000000" w:fill="FFFFFF"/>
            <w:noWrap/>
            <w:hideMark/>
          </w:tcPr>
          <w:p w14:paraId="7A7A2C31"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Views</w:t>
            </w:r>
          </w:p>
        </w:tc>
        <w:tc>
          <w:tcPr>
            <w:tcW w:w="6520" w:type="dxa"/>
            <w:tcBorders>
              <w:top w:val="nil"/>
              <w:left w:val="nil"/>
              <w:bottom w:val="nil"/>
              <w:right w:val="nil"/>
            </w:tcBorders>
            <w:shd w:val="clear" w:color="000000" w:fill="FFFFFF"/>
            <w:noWrap/>
            <w:hideMark/>
          </w:tcPr>
          <w:p w14:paraId="3BFE49BD"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Type, presence</w:t>
            </w:r>
          </w:p>
        </w:tc>
        <w:tc>
          <w:tcPr>
            <w:tcW w:w="2518" w:type="dxa"/>
            <w:tcBorders>
              <w:top w:val="nil"/>
              <w:left w:val="nil"/>
              <w:bottom w:val="nil"/>
              <w:right w:val="nil"/>
            </w:tcBorders>
            <w:shd w:val="clear" w:color="000000" w:fill="FFFFFF"/>
            <w:noWrap/>
            <w:hideMark/>
          </w:tcPr>
          <w:p w14:paraId="255FADE8"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Cañas et al 2009</w:t>
            </w:r>
          </w:p>
        </w:tc>
      </w:tr>
      <w:tr w:rsidR="000779DD" w:rsidRPr="000779DD" w14:paraId="4F20BCFF" w14:textId="77777777" w:rsidTr="002B5C06">
        <w:trPr>
          <w:trHeight w:val="274"/>
        </w:trPr>
        <w:tc>
          <w:tcPr>
            <w:tcW w:w="2694" w:type="dxa"/>
            <w:tcBorders>
              <w:top w:val="nil"/>
              <w:left w:val="nil"/>
              <w:bottom w:val="nil"/>
              <w:right w:val="nil"/>
            </w:tcBorders>
            <w:shd w:val="clear" w:color="000000" w:fill="FFFFFF"/>
            <w:noWrap/>
            <w:hideMark/>
          </w:tcPr>
          <w:p w14:paraId="154E8FA0"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Sounds</w:t>
            </w:r>
          </w:p>
        </w:tc>
        <w:tc>
          <w:tcPr>
            <w:tcW w:w="6520" w:type="dxa"/>
            <w:tcBorders>
              <w:top w:val="nil"/>
              <w:left w:val="nil"/>
              <w:bottom w:val="nil"/>
              <w:right w:val="nil"/>
            </w:tcBorders>
            <w:shd w:val="clear" w:color="000000" w:fill="FFFFFF"/>
            <w:noWrap/>
            <w:hideMark/>
          </w:tcPr>
          <w:p w14:paraId="01E8A95F"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Type, presence</w:t>
            </w:r>
          </w:p>
        </w:tc>
        <w:tc>
          <w:tcPr>
            <w:tcW w:w="2518" w:type="dxa"/>
            <w:tcBorders>
              <w:top w:val="nil"/>
              <w:left w:val="nil"/>
              <w:bottom w:val="nil"/>
              <w:right w:val="nil"/>
            </w:tcBorders>
            <w:shd w:val="clear" w:color="000000" w:fill="FFFFFF"/>
            <w:noWrap/>
            <w:hideMark/>
          </w:tcPr>
          <w:p w14:paraId="55B6567C"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Cañas et al 2009</w:t>
            </w:r>
          </w:p>
        </w:tc>
      </w:tr>
      <w:tr w:rsidR="000779DD" w:rsidRPr="000779DD" w14:paraId="3B09D79B" w14:textId="77777777" w:rsidTr="002B5C06">
        <w:trPr>
          <w:trHeight w:val="274"/>
        </w:trPr>
        <w:tc>
          <w:tcPr>
            <w:tcW w:w="2694" w:type="dxa"/>
            <w:tcBorders>
              <w:top w:val="nil"/>
              <w:left w:val="nil"/>
              <w:bottom w:val="nil"/>
              <w:right w:val="nil"/>
            </w:tcBorders>
            <w:shd w:val="clear" w:color="000000" w:fill="FFFFFF"/>
            <w:noWrap/>
            <w:hideMark/>
          </w:tcPr>
          <w:p w14:paraId="35FF6D56"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Smells</w:t>
            </w:r>
          </w:p>
        </w:tc>
        <w:tc>
          <w:tcPr>
            <w:tcW w:w="6520" w:type="dxa"/>
            <w:tcBorders>
              <w:top w:val="nil"/>
              <w:left w:val="nil"/>
              <w:bottom w:val="nil"/>
              <w:right w:val="nil"/>
            </w:tcBorders>
            <w:shd w:val="clear" w:color="000000" w:fill="FFFFFF"/>
            <w:noWrap/>
            <w:hideMark/>
          </w:tcPr>
          <w:p w14:paraId="231248E5"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Type, presence</w:t>
            </w:r>
          </w:p>
        </w:tc>
        <w:tc>
          <w:tcPr>
            <w:tcW w:w="2518" w:type="dxa"/>
            <w:tcBorders>
              <w:top w:val="nil"/>
              <w:left w:val="nil"/>
              <w:bottom w:val="nil"/>
              <w:right w:val="nil"/>
            </w:tcBorders>
            <w:shd w:val="clear" w:color="000000" w:fill="FFFFFF"/>
            <w:noWrap/>
            <w:hideMark/>
          </w:tcPr>
          <w:p w14:paraId="0F834C11"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Cañas et al 2009</w:t>
            </w:r>
          </w:p>
        </w:tc>
      </w:tr>
      <w:tr w:rsidR="000779DD" w:rsidRPr="000779DD" w14:paraId="5533651C" w14:textId="77777777" w:rsidTr="002B5C06">
        <w:trPr>
          <w:trHeight w:val="274"/>
        </w:trPr>
        <w:tc>
          <w:tcPr>
            <w:tcW w:w="2694" w:type="dxa"/>
            <w:tcBorders>
              <w:top w:val="nil"/>
              <w:left w:val="nil"/>
              <w:bottom w:val="nil"/>
              <w:right w:val="nil"/>
            </w:tcBorders>
            <w:shd w:val="clear" w:color="000000" w:fill="FFFFFF"/>
            <w:noWrap/>
            <w:hideMark/>
          </w:tcPr>
          <w:p w14:paraId="03A12E54"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Atmospheric phenomena</w:t>
            </w:r>
          </w:p>
        </w:tc>
        <w:tc>
          <w:tcPr>
            <w:tcW w:w="6520" w:type="dxa"/>
            <w:tcBorders>
              <w:top w:val="nil"/>
              <w:left w:val="nil"/>
              <w:bottom w:val="nil"/>
              <w:right w:val="nil"/>
            </w:tcBorders>
            <w:shd w:val="clear" w:color="000000" w:fill="FFFFFF"/>
            <w:noWrap/>
            <w:hideMark/>
          </w:tcPr>
          <w:p w14:paraId="597AF7E6"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Presence, type</w:t>
            </w:r>
          </w:p>
        </w:tc>
        <w:tc>
          <w:tcPr>
            <w:tcW w:w="2518" w:type="dxa"/>
            <w:tcBorders>
              <w:top w:val="nil"/>
              <w:left w:val="nil"/>
              <w:bottom w:val="nil"/>
              <w:right w:val="nil"/>
            </w:tcBorders>
            <w:shd w:val="clear" w:color="000000" w:fill="FFFFFF"/>
            <w:noWrap/>
            <w:hideMark/>
          </w:tcPr>
          <w:p w14:paraId="5D8512E9"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Di et al 2010</w:t>
            </w:r>
          </w:p>
        </w:tc>
      </w:tr>
      <w:tr w:rsidR="000779DD" w:rsidRPr="000779DD" w14:paraId="5309575E" w14:textId="77777777" w:rsidTr="002B5C06">
        <w:trPr>
          <w:trHeight w:val="274"/>
        </w:trPr>
        <w:tc>
          <w:tcPr>
            <w:tcW w:w="2694" w:type="dxa"/>
            <w:tcBorders>
              <w:top w:val="nil"/>
              <w:left w:val="nil"/>
              <w:bottom w:val="nil"/>
              <w:right w:val="nil"/>
            </w:tcBorders>
            <w:shd w:val="clear" w:color="000000" w:fill="E7E6E6"/>
            <w:noWrap/>
            <w:hideMark/>
          </w:tcPr>
          <w:p w14:paraId="2FBAD5AA"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xml:space="preserve">          </w:t>
            </w:r>
            <w:r w:rsidRPr="000779DD">
              <w:rPr>
                <w:rFonts w:ascii="Times New Roman" w:eastAsia="Times New Roman" w:hAnsi="Times New Roman"/>
                <w:b/>
                <w:bCs/>
                <w:color w:val="000000"/>
                <w:sz w:val="20"/>
                <w:szCs w:val="24"/>
              </w:rPr>
              <w:t>Living</w:t>
            </w:r>
          </w:p>
        </w:tc>
        <w:tc>
          <w:tcPr>
            <w:tcW w:w="6520" w:type="dxa"/>
            <w:tcBorders>
              <w:top w:val="nil"/>
              <w:left w:val="nil"/>
              <w:bottom w:val="nil"/>
              <w:right w:val="nil"/>
            </w:tcBorders>
            <w:shd w:val="clear" w:color="000000" w:fill="E7E6E6"/>
            <w:noWrap/>
            <w:hideMark/>
          </w:tcPr>
          <w:p w14:paraId="2DA3A337"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w:t>
            </w:r>
          </w:p>
        </w:tc>
        <w:tc>
          <w:tcPr>
            <w:tcW w:w="2518" w:type="dxa"/>
            <w:tcBorders>
              <w:top w:val="nil"/>
              <w:left w:val="nil"/>
              <w:bottom w:val="nil"/>
              <w:right w:val="nil"/>
            </w:tcBorders>
            <w:shd w:val="clear" w:color="000000" w:fill="E7E6E6"/>
            <w:noWrap/>
            <w:hideMark/>
          </w:tcPr>
          <w:p w14:paraId="79B94141"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w:t>
            </w:r>
          </w:p>
        </w:tc>
      </w:tr>
      <w:tr w:rsidR="000779DD" w:rsidRPr="00065E71" w14:paraId="5B8727A1" w14:textId="77777777" w:rsidTr="002B5C06">
        <w:trPr>
          <w:trHeight w:val="549"/>
        </w:trPr>
        <w:tc>
          <w:tcPr>
            <w:tcW w:w="2694" w:type="dxa"/>
            <w:tcBorders>
              <w:top w:val="nil"/>
              <w:left w:val="nil"/>
              <w:bottom w:val="nil"/>
              <w:right w:val="nil"/>
            </w:tcBorders>
            <w:shd w:val="clear" w:color="000000" w:fill="FFFFFF"/>
            <w:noWrap/>
            <w:hideMark/>
          </w:tcPr>
          <w:p w14:paraId="28699BA0"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Vegetation</w:t>
            </w:r>
          </w:p>
        </w:tc>
        <w:tc>
          <w:tcPr>
            <w:tcW w:w="6520" w:type="dxa"/>
            <w:tcBorders>
              <w:top w:val="nil"/>
              <w:left w:val="nil"/>
              <w:bottom w:val="nil"/>
              <w:right w:val="nil"/>
            </w:tcBorders>
            <w:shd w:val="clear" w:color="000000" w:fill="FFFFFF"/>
            <w:noWrap/>
            <w:hideMark/>
          </w:tcPr>
          <w:p w14:paraId="768400DE"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Cover, density, quality, type, structure, complexity</w:t>
            </w:r>
          </w:p>
        </w:tc>
        <w:tc>
          <w:tcPr>
            <w:tcW w:w="2518" w:type="dxa"/>
            <w:tcBorders>
              <w:top w:val="nil"/>
              <w:left w:val="nil"/>
              <w:bottom w:val="nil"/>
              <w:right w:val="nil"/>
            </w:tcBorders>
            <w:shd w:val="clear" w:color="000000" w:fill="FFFFFF"/>
            <w:hideMark/>
          </w:tcPr>
          <w:p w14:paraId="41224A3F" w14:textId="77777777" w:rsidR="000779DD" w:rsidRPr="000779DD" w:rsidRDefault="000779DD" w:rsidP="002B5C06">
            <w:pPr>
              <w:spacing w:after="0" w:line="240" w:lineRule="auto"/>
              <w:rPr>
                <w:rFonts w:ascii="Times New Roman" w:eastAsia="Times New Roman" w:hAnsi="Times New Roman"/>
                <w:color w:val="000000"/>
                <w:sz w:val="20"/>
                <w:szCs w:val="24"/>
                <w:lang w:val="fr-FR"/>
              </w:rPr>
            </w:pPr>
            <w:r w:rsidRPr="000779DD">
              <w:rPr>
                <w:rFonts w:ascii="Times New Roman" w:eastAsia="Times New Roman" w:hAnsi="Times New Roman"/>
                <w:color w:val="000000"/>
                <w:sz w:val="20"/>
                <w:szCs w:val="24"/>
                <w:lang w:val="fr-FR"/>
              </w:rPr>
              <w:t>Cañas et al 2009</w:t>
            </w:r>
            <w:r w:rsidRPr="000779DD">
              <w:rPr>
                <w:rFonts w:ascii="Times New Roman" w:eastAsia="Times New Roman" w:hAnsi="Times New Roman"/>
                <w:color w:val="000000"/>
                <w:sz w:val="20"/>
                <w:szCs w:val="24"/>
                <w:lang w:val="fr-FR"/>
              </w:rPr>
              <w:br/>
              <w:t>Di et al 2010</w:t>
            </w:r>
          </w:p>
        </w:tc>
      </w:tr>
      <w:tr w:rsidR="000779DD" w:rsidRPr="000779DD" w14:paraId="5E385354" w14:textId="77777777" w:rsidTr="002B5C06">
        <w:trPr>
          <w:trHeight w:val="274"/>
        </w:trPr>
        <w:tc>
          <w:tcPr>
            <w:tcW w:w="2694" w:type="dxa"/>
            <w:tcBorders>
              <w:top w:val="nil"/>
              <w:left w:val="nil"/>
              <w:bottom w:val="nil"/>
              <w:right w:val="nil"/>
            </w:tcBorders>
            <w:shd w:val="clear" w:color="000000" w:fill="FFFFFF"/>
            <w:noWrap/>
            <w:hideMark/>
          </w:tcPr>
          <w:p w14:paraId="6B083609"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Type of vegetation</w:t>
            </w:r>
          </w:p>
        </w:tc>
        <w:tc>
          <w:tcPr>
            <w:tcW w:w="6520" w:type="dxa"/>
            <w:tcBorders>
              <w:top w:val="nil"/>
              <w:left w:val="nil"/>
              <w:bottom w:val="nil"/>
              <w:right w:val="nil"/>
            </w:tcBorders>
            <w:shd w:val="clear" w:color="000000" w:fill="FFFFFF"/>
            <w:noWrap/>
            <w:hideMark/>
          </w:tcPr>
          <w:p w14:paraId="350DDC59"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 xml:space="preserve">No vegetation; herbaceous and bushes; mix vegetation (bushes + trees); trees </w:t>
            </w:r>
          </w:p>
        </w:tc>
        <w:tc>
          <w:tcPr>
            <w:tcW w:w="2518" w:type="dxa"/>
            <w:tcBorders>
              <w:top w:val="nil"/>
              <w:left w:val="nil"/>
              <w:bottom w:val="nil"/>
              <w:right w:val="nil"/>
            </w:tcBorders>
            <w:shd w:val="clear" w:color="000000" w:fill="FFFFFF"/>
            <w:noWrap/>
            <w:hideMark/>
          </w:tcPr>
          <w:p w14:paraId="6FCB1D84"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Cenzig 2014</w:t>
            </w:r>
          </w:p>
        </w:tc>
      </w:tr>
      <w:tr w:rsidR="000779DD" w:rsidRPr="000779DD" w14:paraId="6E2E0E0D" w14:textId="77777777" w:rsidTr="002B5C06">
        <w:trPr>
          <w:trHeight w:val="274"/>
        </w:trPr>
        <w:tc>
          <w:tcPr>
            <w:tcW w:w="2694" w:type="dxa"/>
            <w:tcBorders>
              <w:top w:val="nil"/>
              <w:left w:val="nil"/>
              <w:bottom w:val="nil"/>
              <w:right w:val="nil"/>
            </w:tcBorders>
            <w:shd w:val="clear" w:color="000000" w:fill="FFFFFF"/>
            <w:noWrap/>
            <w:hideMark/>
          </w:tcPr>
          <w:p w14:paraId="31E19974"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Fauna</w:t>
            </w:r>
          </w:p>
        </w:tc>
        <w:tc>
          <w:tcPr>
            <w:tcW w:w="6520" w:type="dxa"/>
            <w:tcBorders>
              <w:top w:val="nil"/>
              <w:left w:val="nil"/>
              <w:bottom w:val="nil"/>
              <w:right w:val="nil"/>
            </w:tcBorders>
            <w:shd w:val="clear" w:color="000000" w:fill="FFFFFF"/>
            <w:noWrap/>
            <w:hideMark/>
          </w:tcPr>
          <w:p w14:paraId="36C8CC1C"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Presence, interest, Visibility, Amplitude</w:t>
            </w:r>
          </w:p>
        </w:tc>
        <w:tc>
          <w:tcPr>
            <w:tcW w:w="2518" w:type="dxa"/>
            <w:tcBorders>
              <w:top w:val="nil"/>
              <w:left w:val="nil"/>
              <w:bottom w:val="nil"/>
              <w:right w:val="nil"/>
            </w:tcBorders>
            <w:shd w:val="clear" w:color="000000" w:fill="FFFFFF"/>
            <w:noWrap/>
            <w:hideMark/>
          </w:tcPr>
          <w:p w14:paraId="504B2743"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Cañas et al 2009</w:t>
            </w:r>
          </w:p>
        </w:tc>
      </w:tr>
      <w:tr w:rsidR="000779DD" w:rsidRPr="000779DD" w14:paraId="73A6E07A" w14:textId="77777777" w:rsidTr="002B5C06">
        <w:trPr>
          <w:trHeight w:val="274"/>
        </w:trPr>
        <w:tc>
          <w:tcPr>
            <w:tcW w:w="2694" w:type="dxa"/>
            <w:tcBorders>
              <w:top w:val="nil"/>
              <w:left w:val="nil"/>
              <w:bottom w:val="nil"/>
              <w:right w:val="nil"/>
            </w:tcBorders>
            <w:shd w:val="clear" w:color="000000" w:fill="FFFFFF"/>
            <w:noWrap/>
            <w:hideMark/>
          </w:tcPr>
          <w:p w14:paraId="77DE0B52"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Animal</w:t>
            </w:r>
          </w:p>
        </w:tc>
        <w:tc>
          <w:tcPr>
            <w:tcW w:w="6520" w:type="dxa"/>
            <w:tcBorders>
              <w:top w:val="nil"/>
              <w:left w:val="nil"/>
              <w:bottom w:val="nil"/>
              <w:right w:val="nil"/>
            </w:tcBorders>
            <w:shd w:val="clear" w:color="000000" w:fill="FFFFFF"/>
            <w:noWrap/>
            <w:hideMark/>
          </w:tcPr>
          <w:p w14:paraId="1C6539B5"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Presence of familiar animals, animal species, national-level protected species</w:t>
            </w:r>
          </w:p>
        </w:tc>
        <w:tc>
          <w:tcPr>
            <w:tcW w:w="2518" w:type="dxa"/>
            <w:tcBorders>
              <w:top w:val="nil"/>
              <w:left w:val="nil"/>
              <w:bottom w:val="nil"/>
              <w:right w:val="nil"/>
            </w:tcBorders>
            <w:shd w:val="clear" w:color="000000" w:fill="FFFFFF"/>
            <w:noWrap/>
            <w:hideMark/>
          </w:tcPr>
          <w:p w14:paraId="7263A466" w14:textId="77777777" w:rsidR="000779DD" w:rsidRPr="000779DD" w:rsidRDefault="000779DD" w:rsidP="002B5C06">
            <w:pPr>
              <w:spacing w:after="0" w:line="240" w:lineRule="auto"/>
              <w:rPr>
                <w:rFonts w:ascii="Times New Roman" w:eastAsia="Times New Roman" w:hAnsi="Times New Roman"/>
                <w:color w:val="000000"/>
                <w:sz w:val="20"/>
                <w:szCs w:val="24"/>
              </w:rPr>
            </w:pPr>
            <w:r w:rsidRPr="000779DD">
              <w:rPr>
                <w:rFonts w:ascii="Times New Roman" w:eastAsia="Times New Roman" w:hAnsi="Times New Roman"/>
                <w:color w:val="000000"/>
                <w:sz w:val="20"/>
                <w:szCs w:val="24"/>
              </w:rPr>
              <w:t>Di et al 2010</w:t>
            </w:r>
          </w:p>
        </w:tc>
      </w:tr>
    </w:tbl>
    <w:p w14:paraId="63FE993C" w14:textId="77777777" w:rsidR="000779DD" w:rsidRDefault="000779DD"/>
    <w:p w14:paraId="394988CF" w14:textId="77777777" w:rsidR="000779DD" w:rsidRDefault="000779DD">
      <w:pPr>
        <w:spacing w:line="259" w:lineRule="auto"/>
      </w:pPr>
      <w:r>
        <w:br w:type="page"/>
      </w:r>
    </w:p>
    <w:p w14:paraId="55124A42" w14:textId="77777777" w:rsidR="000779DD" w:rsidRDefault="000779DD" w:rsidP="000779DD">
      <w:pPr>
        <w:spacing w:line="480" w:lineRule="auto"/>
        <w:rPr>
          <w:rFonts w:ascii="Times New Roman" w:hAnsi="Times New Roman"/>
          <w:b/>
        </w:rPr>
        <w:sectPr w:rsidR="000779DD">
          <w:pgSz w:w="12240" w:h="15840"/>
          <w:pgMar w:top="1417" w:right="1417" w:bottom="1417" w:left="1417" w:header="708" w:footer="708" w:gutter="0"/>
          <w:cols w:space="708"/>
          <w:docGrid w:linePitch="360"/>
        </w:sectPr>
      </w:pPr>
    </w:p>
    <w:p w14:paraId="39B7B6BF" w14:textId="77777777" w:rsidR="00E4348C" w:rsidRDefault="000779DD" w:rsidP="000779DD">
      <w:pPr>
        <w:spacing w:line="480" w:lineRule="auto"/>
        <w:rPr>
          <w:rFonts w:ascii="Times New Roman" w:hAnsi="Times New Roman"/>
          <w:sz w:val="24"/>
          <w:szCs w:val="24"/>
        </w:rPr>
      </w:pPr>
      <w:r>
        <w:rPr>
          <w:rFonts w:ascii="Times New Roman" w:hAnsi="Times New Roman"/>
          <w:b/>
        </w:rPr>
        <w:lastRenderedPageBreak/>
        <w:t>Supplementary Table 2</w:t>
      </w:r>
      <w:r w:rsidRPr="00BA04B7">
        <w:rPr>
          <w:rFonts w:ascii="Times New Roman" w:hAnsi="Times New Roman"/>
          <w:sz w:val="24"/>
          <w:szCs w:val="24"/>
        </w:rPr>
        <w:t xml:space="preserve"> </w:t>
      </w:r>
      <w:r w:rsidRPr="00F64D9E">
        <w:rPr>
          <w:rFonts w:ascii="Times New Roman" w:hAnsi="Times New Roman"/>
          <w:sz w:val="24"/>
          <w:szCs w:val="24"/>
        </w:rPr>
        <w:t>Ex</w:t>
      </w:r>
      <w:r>
        <w:rPr>
          <w:rFonts w:ascii="Times New Roman" w:hAnsi="Times New Roman"/>
          <w:sz w:val="24"/>
          <w:szCs w:val="24"/>
        </w:rPr>
        <w:t>a</w:t>
      </w:r>
      <w:r w:rsidRPr="00F64D9E">
        <w:rPr>
          <w:rFonts w:ascii="Times New Roman" w:hAnsi="Times New Roman"/>
          <w:sz w:val="24"/>
          <w:szCs w:val="24"/>
        </w:rPr>
        <w:t xml:space="preserve">mple of metrics used in landscape </w:t>
      </w:r>
      <w:r>
        <w:rPr>
          <w:rFonts w:ascii="Times New Roman" w:hAnsi="Times New Roman"/>
          <w:sz w:val="24"/>
          <w:szCs w:val="24"/>
        </w:rPr>
        <w:t>biodiversity</w:t>
      </w:r>
      <w:r w:rsidRPr="00F64D9E">
        <w:rPr>
          <w:rFonts w:ascii="Times New Roman" w:hAnsi="Times New Roman"/>
          <w:sz w:val="24"/>
          <w:szCs w:val="24"/>
        </w:rPr>
        <w:t xml:space="preserve"> assessment</w:t>
      </w:r>
      <w:r>
        <w:rPr>
          <w:rFonts w:ascii="Times New Roman" w:hAnsi="Times New Roman"/>
          <w:sz w:val="24"/>
          <w:szCs w:val="24"/>
        </w:rPr>
        <w:t xml:space="preserve">. Taxonomic diversity </w:t>
      </w:r>
      <w:r w:rsidRPr="009E45F0">
        <w:rPr>
          <w:rFonts w:ascii="Times New Roman" w:hAnsi="Times New Roman"/>
          <w:b/>
          <w:sz w:val="24"/>
          <w:szCs w:val="24"/>
        </w:rPr>
        <w:t>(a)</w:t>
      </w:r>
      <w:r>
        <w:rPr>
          <w:rFonts w:ascii="Times New Roman" w:hAnsi="Times New Roman"/>
          <w:sz w:val="24"/>
          <w:szCs w:val="24"/>
        </w:rPr>
        <w:t xml:space="preserve"> is based on the number and abundance of species in a site or within a community, used to estimate species diversity. Taxonomic diversity indices are based on the probabilistic concept of entropy, which represents the quantitative uncertainty of an information. Based on the same principle, phylogenetic diversity </w:t>
      </w:r>
      <w:r w:rsidRPr="009E45F0">
        <w:rPr>
          <w:rFonts w:ascii="Times New Roman" w:hAnsi="Times New Roman"/>
          <w:b/>
          <w:sz w:val="24"/>
          <w:szCs w:val="24"/>
        </w:rPr>
        <w:t>(b)</w:t>
      </w:r>
      <w:r>
        <w:rPr>
          <w:rFonts w:ascii="Times New Roman" w:hAnsi="Times New Roman"/>
          <w:sz w:val="24"/>
          <w:szCs w:val="24"/>
        </w:rPr>
        <w:t xml:space="preserve"> and functional diversity </w:t>
      </w:r>
      <w:r w:rsidRPr="009E45F0">
        <w:rPr>
          <w:rFonts w:ascii="Times New Roman" w:hAnsi="Times New Roman"/>
          <w:b/>
          <w:sz w:val="24"/>
          <w:szCs w:val="24"/>
        </w:rPr>
        <w:t>(c)</w:t>
      </w:r>
      <w:r>
        <w:rPr>
          <w:rFonts w:ascii="Times New Roman" w:hAnsi="Times New Roman"/>
          <w:sz w:val="24"/>
          <w:szCs w:val="24"/>
        </w:rPr>
        <w:t xml:space="preserve"> use more sophisticated metrics based respectively on the phylogenetic distances or on the functional traits as basic units. </w:t>
      </w:r>
    </w:p>
    <w:p w14:paraId="57EA7F06" w14:textId="77777777" w:rsidR="000779DD" w:rsidRDefault="000779DD" w:rsidP="00E4348C">
      <w:pPr>
        <w:spacing w:line="259" w:lineRule="auto"/>
        <w:rPr>
          <w:rFonts w:ascii="Times New Roman" w:hAnsi="Times New Roman"/>
          <w:sz w:val="24"/>
          <w:szCs w:val="24"/>
        </w:rPr>
      </w:pPr>
    </w:p>
    <w:p w14:paraId="5A17E783" w14:textId="77777777" w:rsidR="00E4348C" w:rsidRDefault="00E4348C" w:rsidP="00E4348C">
      <w:pPr>
        <w:spacing w:line="259" w:lineRule="auto"/>
        <w:rPr>
          <w:rFonts w:ascii="Times New Roman" w:hAnsi="Times New Roman"/>
          <w:sz w:val="24"/>
          <w:szCs w:val="24"/>
        </w:rPr>
      </w:pPr>
    </w:p>
    <w:p w14:paraId="621980BA" w14:textId="77777777" w:rsidR="00E4348C" w:rsidRDefault="00E4348C" w:rsidP="00E4348C">
      <w:pPr>
        <w:spacing w:line="259" w:lineRule="auto"/>
        <w:rPr>
          <w:rFonts w:ascii="Times New Roman" w:hAnsi="Times New Roman"/>
          <w:sz w:val="24"/>
          <w:szCs w:val="24"/>
        </w:rPr>
      </w:pPr>
    </w:p>
    <w:p w14:paraId="076C4E3E" w14:textId="77777777" w:rsidR="00E4348C" w:rsidRDefault="00E4348C" w:rsidP="00E4348C">
      <w:pPr>
        <w:spacing w:line="259" w:lineRule="auto"/>
        <w:rPr>
          <w:rFonts w:ascii="Times New Roman" w:hAnsi="Times New Roman"/>
          <w:sz w:val="24"/>
          <w:szCs w:val="24"/>
        </w:rPr>
      </w:pPr>
    </w:p>
    <w:p w14:paraId="61025EDD" w14:textId="77777777" w:rsidR="00E4348C" w:rsidRDefault="00E4348C" w:rsidP="00E4348C">
      <w:pPr>
        <w:spacing w:line="259" w:lineRule="auto"/>
        <w:rPr>
          <w:rFonts w:ascii="Times New Roman" w:hAnsi="Times New Roman"/>
          <w:sz w:val="24"/>
          <w:szCs w:val="24"/>
        </w:rPr>
      </w:pPr>
    </w:p>
    <w:p w14:paraId="32FE22EC" w14:textId="77777777" w:rsidR="00E4348C" w:rsidRDefault="00E4348C" w:rsidP="00E4348C">
      <w:pPr>
        <w:spacing w:line="259" w:lineRule="auto"/>
        <w:rPr>
          <w:rFonts w:ascii="Times New Roman" w:hAnsi="Times New Roman"/>
          <w:sz w:val="24"/>
          <w:szCs w:val="24"/>
        </w:rPr>
      </w:pPr>
    </w:p>
    <w:p w14:paraId="5A8E7B05" w14:textId="77777777" w:rsidR="00E4348C" w:rsidRDefault="00E4348C" w:rsidP="00E4348C">
      <w:pPr>
        <w:spacing w:line="259" w:lineRule="auto"/>
        <w:rPr>
          <w:rFonts w:ascii="Times New Roman" w:hAnsi="Times New Roman"/>
          <w:sz w:val="24"/>
          <w:szCs w:val="24"/>
        </w:rPr>
      </w:pPr>
    </w:p>
    <w:p w14:paraId="27124D01" w14:textId="77777777" w:rsidR="00E4348C" w:rsidRDefault="00E4348C" w:rsidP="00E4348C">
      <w:pPr>
        <w:spacing w:line="259" w:lineRule="auto"/>
        <w:rPr>
          <w:rFonts w:ascii="Times New Roman" w:hAnsi="Times New Roman"/>
          <w:sz w:val="24"/>
          <w:szCs w:val="24"/>
        </w:rPr>
      </w:pPr>
    </w:p>
    <w:p w14:paraId="0420DF35" w14:textId="77777777" w:rsidR="00E4348C" w:rsidRDefault="00E4348C" w:rsidP="00E4348C">
      <w:pPr>
        <w:spacing w:line="259" w:lineRule="auto"/>
        <w:rPr>
          <w:rFonts w:ascii="Times New Roman" w:hAnsi="Times New Roman"/>
          <w:sz w:val="24"/>
          <w:szCs w:val="24"/>
        </w:rPr>
      </w:pPr>
    </w:p>
    <w:p w14:paraId="7C1F9E6F" w14:textId="77777777" w:rsidR="00E4348C" w:rsidRDefault="00E4348C" w:rsidP="00E4348C">
      <w:pPr>
        <w:spacing w:line="259" w:lineRule="auto"/>
        <w:rPr>
          <w:rFonts w:ascii="Times New Roman" w:hAnsi="Times New Roman"/>
          <w:sz w:val="24"/>
          <w:szCs w:val="24"/>
        </w:rPr>
      </w:pPr>
    </w:p>
    <w:p w14:paraId="640E12A4" w14:textId="77777777" w:rsidR="00E4348C" w:rsidRDefault="00E4348C" w:rsidP="00E4348C">
      <w:pPr>
        <w:spacing w:line="259" w:lineRule="auto"/>
        <w:rPr>
          <w:rFonts w:ascii="Times New Roman" w:hAnsi="Times New Roman"/>
          <w:sz w:val="24"/>
          <w:szCs w:val="24"/>
        </w:rPr>
      </w:pPr>
    </w:p>
    <w:p w14:paraId="0AEE0369" w14:textId="77777777" w:rsidR="00E4348C" w:rsidRDefault="00E4348C" w:rsidP="00E4348C">
      <w:pPr>
        <w:spacing w:line="259" w:lineRule="auto"/>
        <w:rPr>
          <w:rFonts w:ascii="Times New Roman" w:hAnsi="Times New Roman"/>
          <w:sz w:val="24"/>
          <w:szCs w:val="24"/>
        </w:rPr>
      </w:pPr>
    </w:p>
    <w:p w14:paraId="680580D9" w14:textId="77777777" w:rsidR="00E4348C" w:rsidRDefault="00E4348C" w:rsidP="00E4348C">
      <w:pPr>
        <w:spacing w:line="259" w:lineRule="auto"/>
        <w:rPr>
          <w:rFonts w:ascii="Times New Roman" w:hAnsi="Times New Roman"/>
          <w:sz w:val="24"/>
          <w:szCs w:val="24"/>
        </w:rPr>
      </w:pPr>
    </w:p>
    <w:p w14:paraId="362CFD64" w14:textId="77777777" w:rsidR="00E4348C" w:rsidRDefault="00E4348C" w:rsidP="00E4348C">
      <w:pPr>
        <w:spacing w:line="259" w:lineRule="auto"/>
        <w:rPr>
          <w:rFonts w:ascii="Times New Roman" w:hAnsi="Times New Roman"/>
          <w:sz w:val="24"/>
          <w:szCs w:val="24"/>
        </w:rPr>
      </w:pPr>
    </w:p>
    <w:p w14:paraId="7701C921" w14:textId="77777777" w:rsidR="00E4348C" w:rsidRPr="00E4348C" w:rsidRDefault="00E4348C" w:rsidP="00E4348C">
      <w:pPr>
        <w:spacing w:line="259" w:lineRule="auto"/>
        <w:rPr>
          <w:rFonts w:ascii="Times New Roman" w:hAnsi="Times New Roman"/>
          <w:b/>
          <w:sz w:val="24"/>
          <w:szCs w:val="24"/>
        </w:rPr>
      </w:pPr>
      <w:r w:rsidRPr="00E4348C">
        <w:rPr>
          <w:rFonts w:ascii="Times New Roman" w:hAnsi="Times New Roman"/>
          <w:b/>
          <w:sz w:val="24"/>
          <w:szCs w:val="24"/>
        </w:rPr>
        <w:lastRenderedPageBreak/>
        <w:t xml:space="preserve">a) Taxonomic diversity </w:t>
      </w:r>
    </w:p>
    <w:tbl>
      <w:tblPr>
        <w:tblW w:w="15026" w:type="dxa"/>
        <w:tblInd w:w="-1026" w:type="dxa"/>
        <w:tblLayout w:type="fixed"/>
        <w:tblLook w:val="04A0" w:firstRow="1" w:lastRow="0" w:firstColumn="1" w:lastColumn="0" w:noHBand="0" w:noVBand="1"/>
      </w:tblPr>
      <w:tblGrid>
        <w:gridCol w:w="2268"/>
        <w:gridCol w:w="722"/>
        <w:gridCol w:w="1688"/>
        <w:gridCol w:w="7371"/>
        <w:gridCol w:w="2977"/>
      </w:tblGrid>
      <w:tr w:rsidR="000779DD" w:rsidRPr="000779DD" w14:paraId="44114F5B" w14:textId="77777777" w:rsidTr="002B5C06">
        <w:trPr>
          <w:trHeight w:val="415"/>
        </w:trPr>
        <w:tc>
          <w:tcPr>
            <w:tcW w:w="2268" w:type="dxa"/>
            <w:tcBorders>
              <w:top w:val="nil"/>
              <w:left w:val="nil"/>
              <w:bottom w:val="nil"/>
              <w:right w:val="nil"/>
            </w:tcBorders>
            <w:shd w:val="clear" w:color="000000" w:fill="404040"/>
            <w:noWrap/>
            <w:vAlign w:val="center"/>
            <w:hideMark/>
          </w:tcPr>
          <w:p w14:paraId="1A8DF518" w14:textId="77777777" w:rsidR="000779DD" w:rsidRPr="000779DD" w:rsidRDefault="000779DD" w:rsidP="002B5C06">
            <w:pPr>
              <w:spacing w:after="0" w:line="240" w:lineRule="auto"/>
              <w:ind w:left="5"/>
              <w:rPr>
                <w:rFonts w:ascii="Times New Roman" w:eastAsia="Times New Roman" w:hAnsi="Times New Roman"/>
                <w:b/>
                <w:bCs/>
                <w:color w:val="FFFFFF"/>
                <w:sz w:val="20"/>
                <w:szCs w:val="20"/>
              </w:rPr>
            </w:pPr>
            <w:r w:rsidRPr="000779DD">
              <w:rPr>
                <w:rFonts w:ascii="Times New Roman" w:eastAsia="Times New Roman" w:hAnsi="Times New Roman"/>
                <w:b/>
                <w:bCs/>
                <w:color w:val="FFFFFF"/>
                <w:sz w:val="20"/>
                <w:szCs w:val="20"/>
              </w:rPr>
              <w:t>Index</w:t>
            </w:r>
          </w:p>
        </w:tc>
        <w:tc>
          <w:tcPr>
            <w:tcW w:w="722" w:type="dxa"/>
            <w:tcBorders>
              <w:top w:val="nil"/>
              <w:left w:val="nil"/>
              <w:bottom w:val="nil"/>
              <w:right w:val="nil"/>
            </w:tcBorders>
            <w:shd w:val="clear" w:color="000000" w:fill="404040"/>
            <w:noWrap/>
            <w:vAlign w:val="center"/>
            <w:hideMark/>
          </w:tcPr>
          <w:p w14:paraId="5300682B" w14:textId="77777777" w:rsidR="000779DD" w:rsidRPr="000779DD" w:rsidRDefault="000779DD" w:rsidP="000779DD">
            <w:pPr>
              <w:spacing w:after="0" w:line="240" w:lineRule="auto"/>
              <w:rPr>
                <w:rFonts w:ascii="Times New Roman" w:eastAsia="Times New Roman" w:hAnsi="Times New Roman"/>
                <w:b/>
                <w:bCs/>
                <w:color w:val="FFFFFF"/>
                <w:sz w:val="20"/>
                <w:szCs w:val="20"/>
              </w:rPr>
            </w:pPr>
            <w:r w:rsidRPr="000779DD">
              <w:rPr>
                <w:rFonts w:ascii="Times New Roman" w:eastAsia="Times New Roman" w:hAnsi="Times New Roman"/>
                <w:b/>
                <w:bCs/>
                <w:color w:val="FFFFFF"/>
                <w:sz w:val="20"/>
                <w:szCs w:val="20"/>
              </w:rPr>
              <w:t>Abbr.</w:t>
            </w:r>
          </w:p>
        </w:tc>
        <w:tc>
          <w:tcPr>
            <w:tcW w:w="1688" w:type="dxa"/>
            <w:tcBorders>
              <w:top w:val="nil"/>
              <w:left w:val="nil"/>
              <w:bottom w:val="nil"/>
              <w:right w:val="nil"/>
            </w:tcBorders>
            <w:shd w:val="clear" w:color="000000" w:fill="404040"/>
            <w:noWrap/>
            <w:vAlign w:val="center"/>
            <w:hideMark/>
          </w:tcPr>
          <w:p w14:paraId="51A91A47" w14:textId="77777777" w:rsidR="000779DD" w:rsidRPr="000779DD" w:rsidRDefault="000779DD" w:rsidP="002B5C06">
            <w:pPr>
              <w:spacing w:after="0" w:line="240" w:lineRule="auto"/>
              <w:jc w:val="center"/>
              <w:rPr>
                <w:rFonts w:ascii="Times New Roman" w:eastAsia="Times New Roman" w:hAnsi="Times New Roman"/>
                <w:b/>
                <w:bCs/>
                <w:color w:val="FFFFFF"/>
                <w:sz w:val="20"/>
                <w:szCs w:val="20"/>
              </w:rPr>
            </w:pPr>
            <w:r w:rsidRPr="000779DD">
              <w:rPr>
                <w:rFonts w:ascii="Times New Roman" w:eastAsia="Times New Roman" w:hAnsi="Times New Roman"/>
                <w:b/>
                <w:bCs/>
                <w:color w:val="FFFFFF"/>
                <w:sz w:val="20"/>
                <w:szCs w:val="20"/>
              </w:rPr>
              <w:t>Formula</w:t>
            </w:r>
          </w:p>
        </w:tc>
        <w:tc>
          <w:tcPr>
            <w:tcW w:w="7371" w:type="dxa"/>
            <w:tcBorders>
              <w:top w:val="nil"/>
              <w:left w:val="nil"/>
              <w:bottom w:val="nil"/>
              <w:right w:val="nil"/>
            </w:tcBorders>
            <w:shd w:val="clear" w:color="000000" w:fill="404040"/>
            <w:noWrap/>
            <w:vAlign w:val="center"/>
            <w:hideMark/>
          </w:tcPr>
          <w:p w14:paraId="5F61FBC5" w14:textId="77777777" w:rsidR="000779DD" w:rsidRPr="000779DD" w:rsidRDefault="000779DD" w:rsidP="000779DD">
            <w:pPr>
              <w:spacing w:after="0" w:line="240" w:lineRule="auto"/>
              <w:rPr>
                <w:rFonts w:ascii="Times New Roman" w:eastAsia="Times New Roman" w:hAnsi="Times New Roman"/>
                <w:b/>
                <w:bCs/>
                <w:color w:val="FFFFFF"/>
                <w:sz w:val="20"/>
                <w:szCs w:val="20"/>
              </w:rPr>
            </w:pPr>
            <w:r w:rsidRPr="000779DD">
              <w:rPr>
                <w:rFonts w:ascii="Times New Roman" w:eastAsia="Times New Roman" w:hAnsi="Times New Roman"/>
                <w:b/>
                <w:bCs/>
                <w:color w:val="FFFFFF"/>
                <w:sz w:val="20"/>
                <w:szCs w:val="20"/>
              </w:rPr>
              <w:t>Description</w:t>
            </w:r>
          </w:p>
        </w:tc>
        <w:tc>
          <w:tcPr>
            <w:tcW w:w="2977" w:type="dxa"/>
            <w:tcBorders>
              <w:top w:val="nil"/>
              <w:left w:val="nil"/>
              <w:bottom w:val="nil"/>
              <w:right w:val="nil"/>
            </w:tcBorders>
            <w:shd w:val="clear" w:color="000000" w:fill="404040"/>
            <w:noWrap/>
            <w:vAlign w:val="center"/>
            <w:hideMark/>
          </w:tcPr>
          <w:p w14:paraId="4D049692" w14:textId="77777777" w:rsidR="000779DD" w:rsidRPr="000779DD" w:rsidRDefault="000779DD" w:rsidP="000779DD">
            <w:pPr>
              <w:spacing w:after="0" w:line="240" w:lineRule="auto"/>
              <w:rPr>
                <w:rFonts w:ascii="Times New Roman" w:eastAsia="Times New Roman" w:hAnsi="Times New Roman"/>
                <w:b/>
                <w:bCs/>
                <w:color w:val="FFFFFF"/>
                <w:sz w:val="20"/>
                <w:szCs w:val="20"/>
              </w:rPr>
            </w:pPr>
            <w:r w:rsidRPr="000779DD">
              <w:rPr>
                <w:rFonts w:ascii="Times New Roman" w:eastAsia="Times New Roman" w:hAnsi="Times New Roman"/>
                <w:b/>
                <w:bCs/>
                <w:color w:val="FFFFFF"/>
                <w:sz w:val="20"/>
                <w:szCs w:val="20"/>
              </w:rPr>
              <w:t xml:space="preserve">Based on </w:t>
            </w:r>
          </w:p>
        </w:tc>
      </w:tr>
      <w:tr w:rsidR="000779DD" w:rsidRPr="000779DD" w14:paraId="64EE948E" w14:textId="77777777" w:rsidTr="002B5C06">
        <w:trPr>
          <w:trHeight w:val="653"/>
        </w:trPr>
        <w:tc>
          <w:tcPr>
            <w:tcW w:w="2268" w:type="dxa"/>
            <w:tcBorders>
              <w:top w:val="nil"/>
              <w:left w:val="nil"/>
              <w:bottom w:val="nil"/>
              <w:right w:val="nil"/>
            </w:tcBorders>
            <w:shd w:val="clear" w:color="000000" w:fill="757171"/>
            <w:noWrap/>
            <w:hideMark/>
          </w:tcPr>
          <w:p w14:paraId="671E3A9C" w14:textId="77777777" w:rsidR="000779DD" w:rsidRPr="000779DD" w:rsidRDefault="000779DD" w:rsidP="000779DD">
            <w:pPr>
              <w:spacing w:after="0" w:line="240" w:lineRule="auto"/>
              <w:rPr>
                <w:rFonts w:ascii="Times New Roman" w:eastAsia="Times New Roman" w:hAnsi="Times New Roman"/>
                <w:color w:val="FFFFFF"/>
                <w:sz w:val="20"/>
                <w:szCs w:val="20"/>
              </w:rPr>
            </w:pPr>
            <w:r w:rsidRPr="000779DD">
              <w:rPr>
                <w:rFonts w:ascii="Times New Roman" w:eastAsia="Times New Roman" w:hAnsi="Times New Roman"/>
                <w:color w:val="FFFFFF"/>
                <w:sz w:val="20"/>
                <w:szCs w:val="20"/>
              </w:rPr>
              <w:t>Richness</w:t>
            </w:r>
          </w:p>
        </w:tc>
        <w:tc>
          <w:tcPr>
            <w:tcW w:w="722" w:type="dxa"/>
            <w:tcBorders>
              <w:top w:val="nil"/>
              <w:left w:val="nil"/>
              <w:bottom w:val="nil"/>
              <w:right w:val="nil"/>
            </w:tcBorders>
            <w:shd w:val="clear" w:color="000000" w:fill="FFFFFF"/>
            <w:noWrap/>
            <w:hideMark/>
          </w:tcPr>
          <w:p w14:paraId="0DBB69BC" w14:textId="77777777" w:rsidR="000779DD" w:rsidRPr="000779DD" w:rsidRDefault="000779DD" w:rsidP="000779DD">
            <w:pPr>
              <w:spacing w:after="0" w:line="240" w:lineRule="auto"/>
              <w:rPr>
                <w:rFonts w:ascii="Times New Roman" w:eastAsia="Times New Roman" w:hAnsi="Times New Roman"/>
                <w:color w:val="000000"/>
                <w:sz w:val="20"/>
                <w:szCs w:val="20"/>
              </w:rPr>
            </w:pPr>
            <w:r w:rsidRPr="000779DD">
              <w:rPr>
                <w:rFonts w:ascii="Times New Roman" w:eastAsia="Times New Roman" w:hAnsi="Times New Roman"/>
                <w:color w:val="000000"/>
                <w:sz w:val="20"/>
                <w:szCs w:val="20"/>
              </w:rPr>
              <w:t>S</w:t>
            </w:r>
          </w:p>
        </w:tc>
        <w:tc>
          <w:tcPr>
            <w:tcW w:w="1688" w:type="dxa"/>
            <w:vMerge w:val="restart"/>
            <w:tcBorders>
              <w:top w:val="nil"/>
              <w:left w:val="nil"/>
              <w:bottom w:val="nil"/>
              <w:right w:val="nil"/>
            </w:tcBorders>
            <w:shd w:val="clear" w:color="000000" w:fill="FFFFFF"/>
            <w:noWrap/>
            <w:hideMark/>
          </w:tcPr>
          <w:p w14:paraId="69D41CD3" w14:textId="77777777" w:rsidR="000779DD" w:rsidRPr="000779DD" w:rsidRDefault="000779DD" w:rsidP="002B5C06">
            <w:pPr>
              <w:spacing w:after="0" w:line="240" w:lineRule="auto"/>
              <w:jc w:val="center"/>
              <w:rPr>
                <w:rFonts w:ascii="Times New Roman" w:eastAsia="Times New Roman" w:hAnsi="Times New Roman"/>
                <w:color w:val="000000"/>
                <w:sz w:val="20"/>
                <w:szCs w:val="20"/>
              </w:rPr>
            </w:pPr>
            <w:r w:rsidRPr="000779DD">
              <w:rPr>
                <w:rFonts w:ascii="Times New Roman" w:eastAsia="Times New Roman" w:hAnsi="Times New Roman"/>
                <w:noProof/>
                <w:color w:val="000000"/>
                <w:sz w:val="20"/>
                <w:szCs w:val="20"/>
                <w:lang w:val="fr-FR" w:eastAsia="fr-FR"/>
              </w:rPr>
              <mc:AlternateContent>
                <mc:Choice Requires="wps">
                  <w:drawing>
                    <wp:anchor distT="0" distB="0" distL="114300" distR="114300" simplePos="0" relativeHeight="251662336" behindDoc="0" locked="0" layoutInCell="1" allowOverlap="1" wp14:anchorId="08ED0F3A" wp14:editId="096DEAE2">
                      <wp:simplePos x="0" y="0"/>
                      <wp:positionH relativeFrom="column">
                        <wp:posOffset>238760</wp:posOffset>
                      </wp:positionH>
                      <wp:positionV relativeFrom="paragraph">
                        <wp:posOffset>245745</wp:posOffset>
                      </wp:positionV>
                      <wp:extent cx="354965" cy="506095"/>
                      <wp:effectExtent l="0" t="0" r="0" b="0"/>
                      <wp:wrapNone/>
                      <wp:docPr id="44" name="Zone de texte 44"/>
                      <wp:cNvGraphicFramePr/>
                      <a:graphic xmlns:a="http://schemas.openxmlformats.org/drawingml/2006/main">
                        <a:graphicData uri="http://schemas.microsoft.com/office/word/2010/wordprocessingShape">
                          <wps:wsp>
                            <wps:cNvSpPr txBox="1"/>
                            <wps:spPr>
                              <a:xfrm>
                                <a:off x="0" y="0"/>
                                <a:ext cx="354965" cy="5060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5B458C1" w14:textId="77777777" w:rsidR="000F5B0B" w:rsidRDefault="008E2D6F" w:rsidP="000779DD">
                                  <w:pPr>
                                    <w:pStyle w:val="NormalWeb"/>
                                    <w:spacing w:before="0" w:beforeAutospacing="0" w:after="0" w:afterAutospacing="0"/>
                                  </w:pPr>
                                  <m:oMathPara>
                                    <m:oMathParaPr>
                                      <m:jc m:val="centerGroup"/>
                                    </m:oMathParaPr>
                                    <m:oMath>
                                      <m:nary>
                                        <m:naryPr>
                                          <m:chr m:val="∑"/>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I+1</m:t>
                                          </m:r>
                                        </m:sub>
                                        <m:sup>
                                          <m:r>
                                            <w:rPr>
                                              <w:rFonts w:ascii="Cambria Math" w:hAnsi="Cambria Math" w:cstheme="minorBidi"/>
                                              <w:color w:val="000000" w:themeColor="text1"/>
                                              <w:sz w:val="20"/>
                                              <w:szCs w:val="20"/>
                                              <w:lang w:val="fr-FR"/>
                                            </w:rPr>
                                            <m:t>S</m:t>
                                          </m:r>
                                        </m:sup>
                                        <m:e>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N</m:t>
                                              </m:r>
                                            </m:e>
                                            <m:sub>
                                              <m:r>
                                                <w:rPr>
                                                  <w:rFonts w:ascii="Cambria Math" w:hAnsi="Cambria Math" w:cstheme="minorBidi"/>
                                                  <w:color w:val="000000" w:themeColor="text1"/>
                                                  <w:sz w:val="20"/>
                                                  <w:szCs w:val="20"/>
                                                  <w:lang w:val="fr-FR"/>
                                                </w:rPr>
                                                <m:t>i</m:t>
                                              </m:r>
                                            </m:sub>
                                          </m:sSub>
                                        </m:e>
                                      </m:nary>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Zone de texte 44" o:spid="_x0000_s1026" type="#_x0000_t202" style="position:absolute;left:0;text-align:left;margin-left:18.8pt;margin-top:19.35pt;width:27.95pt;height:39.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" filled="f" stroked="f">
                      <v:textbox style="mso-fit-shape-to-text:t" inset="0,0,0,0">
                        <w:txbxContent>
                          <w:p w14:paraId="05B458C1" w14:textId="77777777" w:rsidR="000F5B0B" w:rsidRDefault="00C4449F" w:rsidP="000779DD">
                            <w:pPr>
                              <w:pStyle w:val="NormalWeb"/>
                              <w:spacing w:before="0" w:beforeAutospacing="0" w:after="0" w:afterAutospacing="0"/>
                            </w:pPr>
                            <m:oMathPara>
                              <m:oMathParaPr>
                                <m:jc m:val="centerGroup"/>
                              </m:oMathParaPr>
                              <m:oMath>
                                <m:nary>
                                  <m:naryPr>
                                    <m:chr m:val="∑"/>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I+1</m:t>
                                    </m:r>
                                  </m:sub>
                                  <m:sup>
                                    <m:r>
                                      <w:rPr>
                                        <w:rFonts w:ascii="Cambria Math" w:hAnsi="Cambria Math" w:cstheme="minorBidi"/>
                                        <w:color w:val="000000" w:themeColor="text1"/>
                                        <w:sz w:val="20"/>
                                        <w:szCs w:val="20"/>
                                        <w:lang w:val="fr-FR"/>
                                      </w:rPr>
                                      <m:t>S</m:t>
                                    </m:r>
                                  </m:sup>
                                  <m:e>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N</m:t>
                                        </m:r>
                                      </m:e>
                                      <m:sub>
                                        <m:r>
                                          <w:rPr>
                                            <w:rFonts w:ascii="Cambria Math" w:hAnsi="Cambria Math" w:cstheme="minorBidi"/>
                                            <w:color w:val="000000" w:themeColor="text1"/>
                                            <w:sz w:val="20"/>
                                            <w:szCs w:val="20"/>
                                            <w:lang w:val="fr-FR"/>
                                          </w:rPr>
                                          <m:t>i</m:t>
                                        </m:r>
                                      </m:sub>
                                    </m:sSub>
                                  </m:e>
                                </m:nary>
                              </m:oMath>
                            </m:oMathPara>
                          </w:p>
                        </w:txbxContent>
                      </v:textbox>
                    </v:shape>
                  </w:pict>
                </mc:Fallback>
              </mc:AlternateContent>
            </w:r>
          </w:p>
        </w:tc>
        <w:tc>
          <w:tcPr>
            <w:tcW w:w="7371" w:type="dxa"/>
            <w:tcBorders>
              <w:top w:val="nil"/>
              <w:left w:val="nil"/>
              <w:bottom w:val="nil"/>
              <w:right w:val="nil"/>
            </w:tcBorders>
            <w:shd w:val="clear" w:color="000000" w:fill="FFFFFF"/>
            <w:hideMark/>
          </w:tcPr>
          <w:p w14:paraId="0962A817" w14:textId="77777777" w:rsidR="000779DD" w:rsidRPr="000779DD" w:rsidRDefault="000779DD" w:rsidP="000779DD">
            <w:pPr>
              <w:spacing w:after="0" w:line="240" w:lineRule="auto"/>
              <w:rPr>
                <w:rFonts w:ascii="Times New Roman" w:eastAsia="Times New Roman" w:hAnsi="Times New Roman"/>
                <w:color w:val="000000"/>
                <w:sz w:val="20"/>
                <w:szCs w:val="20"/>
              </w:rPr>
            </w:pPr>
            <w:r w:rsidRPr="000779DD">
              <w:rPr>
                <w:rFonts w:ascii="Times New Roman" w:eastAsia="Times New Roman" w:hAnsi="Times New Roman"/>
                <w:color w:val="000000"/>
                <w:sz w:val="20"/>
                <w:szCs w:val="20"/>
              </w:rPr>
              <w:t xml:space="preserve">Total number of species in the community. A community is an </w:t>
            </w:r>
            <w:r w:rsidRPr="000779DD">
              <w:rPr>
                <w:rFonts w:ascii="Times New Roman" w:eastAsia="Times New Roman" w:hAnsi="Times New Roman"/>
                <w:color w:val="000000"/>
                <w:sz w:val="20"/>
                <w:szCs w:val="20"/>
              </w:rPr>
              <w:br/>
              <w:t>association of interacting species inhabiting some-defined area</w:t>
            </w:r>
          </w:p>
        </w:tc>
        <w:tc>
          <w:tcPr>
            <w:tcW w:w="2977" w:type="dxa"/>
            <w:tcBorders>
              <w:top w:val="nil"/>
              <w:left w:val="nil"/>
              <w:bottom w:val="nil"/>
              <w:right w:val="nil"/>
            </w:tcBorders>
            <w:shd w:val="clear" w:color="000000" w:fill="FFFFFF"/>
            <w:noWrap/>
            <w:hideMark/>
          </w:tcPr>
          <w:p w14:paraId="28D7413D" w14:textId="77777777" w:rsidR="000779DD" w:rsidRPr="000779DD" w:rsidRDefault="000779DD" w:rsidP="000779DD">
            <w:pPr>
              <w:spacing w:after="0" w:line="240" w:lineRule="auto"/>
              <w:rPr>
                <w:rFonts w:ascii="Times New Roman" w:eastAsia="Times New Roman" w:hAnsi="Times New Roman"/>
                <w:color w:val="000000"/>
                <w:sz w:val="20"/>
                <w:szCs w:val="20"/>
              </w:rPr>
            </w:pPr>
            <w:r w:rsidRPr="000779DD">
              <w:rPr>
                <w:rFonts w:ascii="Times New Roman" w:eastAsia="Times New Roman" w:hAnsi="Times New Roman"/>
                <w:color w:val="000000"/>
                <w:sz w:val="20"/>
                <w:szCs w:val="20"/>
              </w:rPr>
              <w:t>Number of species</w:t>
            </w:r>
          </w:p>
        </w:tc>
      </w:tr>
      <w:tr w:rsidR="000779DD" w:rsidRPr="000779DD" w14:paraId="13179DF7" w14:textId="77777777" w:rsidTr="002B5C06">
        <w:trPr>
          <w:trHeight w:val="801"/>
        </w:trPr>
        <w:tc>
          <w:tcPr>
            <w:tcW w:w="2268" w:type="dxa"/>
            <w:tcBorders>
              <w:top w:val="nil"/>
              <w:left w:val="nil"/>
              <w:bottom w:val="nil"/>
              <w:right w:val="nil"/>
            </w:tcBorders>
            <w:shd w:val="clear" w:color="000000" w:fill="757171"/>
            <w:noWrap/>
            <w:hideMark/>
          </w:tcPr>
          <w:p w14:paraId="2FC5EBCC" w14:textId="77777777" w:rsidR="000779DD" w:rsidRPr="000779DD" w:rsidRDefault="000779DD" w:rsidP="000779DD">
            <w:pPr>
              <w:spacing w:after="0" w:line="240" w:lineRule="auto"/>
              <w:rPr>
                <w:rFonts w:ascii="Times New Roman" w:eastAsia="Times New Roman" w:hAnsi="Times New Roman"/>
                <w:color w:val="FFFFFF"/>
                <w:sz w:val="20"/>
                <w:szCs w:val="20"/>
              </w:rPr>
            </w:pPr>
            <w:r w:rsidRPr="000779DD">
              <w:rPr>
                <w:rFonts w:ascii="Times New Roman" w:eastAsia="Times New Roman" w:hAnsi="Times New Roman"/>
                <w:color w:val="FFFFFF"/>
                <w:sz w:val="20"/>
                <w:szCs w:val="20"/>
              </w:rPr>
              <w:t>Abundance</w:t>
            </w:r>
          </w:p>
        </w:tc>
        <w:tc>
          <w:tcPr>
            <w:tcW w:w="722" w:type="dxa"/>
            <w:tcBorders>
              <w:top w:val="nil"/>
              <w:left w:val="nil"/>
              <w:bottom w:val="nil"/>
              <w:right w:val="nil"/>
            </w:tcBorders>
            <w:shd w:val="clear" w:color="000000" w:fill="FFFFFF"/>
            <w:noWrap/>
            <w:hideMark/>
          </w:tcPr>
          <w:p w14:paraId="56F3AD47" w14:textId="77777777" w:rsidR="000779DD" w:rsidRPr="000779DD" w:rsidRDefault="000779DD" w:rsidP="000779DD">
            <w:pPr>
              <w:spacing w:after="0" w:line="240" w:lineRule="auto"/>
              <w:rPr>
                <w:rFonts w:ascii="Times New Roman" w:eastAsia="Times New Roman" w:hAnsi="Times New Roman"/>
                <w:color w:val="000000"/>
                <w:sz w:val="20"/>
                <w:szCs w:val="20"/>
              </w:rPr>
            </w:pPr>
            <w:r w:rsidRPr="000779DD">
              <w:rPr>
                <w:rFonts w:ascii="Times New Roman" w:eastAsia="Times New Roman" w:hAnsi="Times New Roman"/>
                <w:color w:val="000000"/>
                <w:sz w:val="20"/>
                <w:szCs w:val="20"/>
              </w:rPr>
              <w:t>N</w:t>
            </w:r>
          </w:p>
        </w:tc>
        <w:tc>
          <w:tcPr>
            <w:tcW w:w="1688" w:type="dxa"/>
            <w:vMerge/>
            <w:tcBorders>
              <w:top w:val="nil"/>
              <w:left w:val="nil"/>
              <w:bottom w:val="nil"/>
              <w:right w:val="nil"/>
            </w:tcBorders>
            <w:vAlign w:val="center"/>
            <w:hideMark/>
          </w:tcPr>
          <w:p w14:paraId="5D4B5129" w14:textId="77777777" w:rsidR="000779DD" w:rsidRPr="000779DD" w:rsidRDefault="000779DD" w:rsidP="002B5C06">
            <w:pPr>
              <w:spacing w:after="0" w:line="240" w:lineRule="auto"/>
              <w:jc w:val="center"/>
              <w:rPr>
                <w:rFonts w:ascii="Times New Roman" w:eastAsia="Times New Roman" w:hAnsi="Times New Roman"/>
                <w:color w:val="000000"/>
                <w:sz w:val="20"/>
                <w:szCs w:val="20"/>
              </w:rPr>
            </w:pPr>
          </w:p>
        </w:tc>
        <w:tc>
          <w:tcPr>
            <w:tcW w:w="7371" w:type="dxa"/>
            <w:tcBorders>
              <w:top w:val="nil"/>
              <w:left w:val="nil"/>
              <w:bottom w:val="nil"/>
              <w:right w:val="nil"/>
            </w:tcBorders>
            <w:shd w:val="clear" w:color="000000" w:fill="FFFFFF"/>
            <w:hideMark/>
          </w:tcPr>
          <w:p w14:paraId="2D757FF7" w14:textId="77777777" w:rsidR="000779DD" w:rsidRPr="000779DD" w:rsidRDefault="000779DD" w:rsidP="000779DD">
            <w:pPr>
              <w:spacing w:after="0" w:line="240" w:lineRule="auto"/>
              <w:rPr>
                <w:rFonts w:ascii="Times New Roman" w:eastAsia="Times New Roman" w:hAnsi="Times New Roman"/>
                <w:color w:val="000000"/>
                <w:sz w:val="20"/>
                <w:szCs w:val="20"/>
              </w:rPr>
            </w:pPr>
            <w:r w:rsidRPr="000779DD">
              <w:rPr>
                <w:rFonts w:ascii="Times New Roman" w:eastAsia="Times New Roman" w:hAnsi="Times New Roman"/>
                <w:color w:val="000000"/>
                <w:sz w:val="20"/>
                <w:szCs w:val="20"/>
              </w:rPr>
              <w:t>Number of individuals or species found per sample</w:t>
            </w:r>
            <w:r w:rsidRPr="000779DD">
              <w:rPr>
                <w:rFonts w:ascii="Times New Roman" w:eastAsia="Times New Roman" w:hAnsi="Times New Roman"/>
                <w:color w:val="000000"/>
                <w:sz w:val="20"/>
                <w:szCs w:val="20"/>
              </w:rPr>
              <w:br/>
            </w:r>
            <w:r w:rsidRPr="000779DD">
              <w:rPr>
                <w:rFonts w:ascii="Times New Roman" w:eastAsia="Times New Roman" w:hAnsi="Times New Roman"/>
                <w:i/>
                <w:iCs/>
                <w:color w:val="000000"/>
                <w:sz w:val="20"/>
                <w:szCs w:val="20"/>
              </w:rPr>
              <w:t>i</w:t>
            </w:r>
            <w:r w:rsidRPr="000779DD">
              <w:rPr>
                <w:rFonts w:ascii="Times New Roman" w:eastAsia="Times New Roman" w:hAnsi="Times New Roman"/>
                <w:color w:val="000000"/>
                <w:sz w:val="20"/>
                <w:szCs w:val="20"/>
              </w:rPr>
              <w:t xml:space="preserve"> = individuals </w:t>
            </w:r>
            <w:r w:rsidRPr="000779DD">
              <w:rPr>
                <w:rFonts w:ascii="Times New Roman" w:eastAsia="Times New Roman" w:hAnsi="Times New Roman"/>
                <w:i/>
                <w:iCs/>
                <w:color w:val="000000"/>
                <w:sz w:val="20"/>
                <w:szCs w:val="20"/>
              </w:rPr>
              <w:t>I</w:t>
            </w:r>
            <w:r w:rsidRPr="000779DD">
              <w:rPr>
                <w:rFonts w:ascii="Times New Roman" w:eastAsia="Times New Roman" w:hAnsi="Times New Roman"/>
                <w:color w:val="000000"/>
                <w:sz w:val="20"/>
                <w:szCs w:val="20"/>
              </w:rPr>
              <w:t xml:space="preserve"> = total sample</w:t>
            </w:r>
          </w:p>
        </w:tc>
        <w:tc>
          <w:tcPr>
            <w:tcW w:w="2977" w:type="dxa"/>
            <w:tcBorders>
              <w:top w:val="nil"/>
              <w:left w:val="nil"/>
              <w:bottom w:val="nil"/>
              <w:right w:val="nil"/>
            </w:tcBorders>
            <w:shd w:val="clear" w:color="000000" w:fill="FFFFFF"/>
            <w:noWrap/>
            <w:hideMark/>
          </w:tcPr>
          <w:p w14:paraId="0FBAFA0E" w14:textId="77777777" w:rsidR="000779DD" w:rsidRPr="000779DD" w:rsidRDefault="000779DD" w:rsidP="000779DD">
            <w:pPr>
              <w:spacing w:after="0" w:line="240" w:lineRule="auto"/>
              <w:rPr>
                <w:rFonts w:ascii="Times New Roman" w:eastAsia="Times New Roman" w:hAnsi="Times New Roman"/>
                <w:color w:val="000000"/>
                <w:sz w:val="20"/>
                <w:szCs w:val="20"/>
              </w:rPr>
            </w:pPr>
            <w:r w:rsidRPr="000779DD">
              <w:rPr>
                <w:rFonts w:ascii="Times New Roman" w:eastAsia="Times New Roman" w:hAnsi="Times New Roman"/>
                <w:color w:val="000000"/>
                <w:sz w:val="20"/>
                <w:szCs w:val="20"/>
              </w:rPr>
              <w:t>Number of individuals</w:t>
            </w:r>
          </w:p>
        </w:tc>
      </w:tr>
      <w:tr w:rsidR="000779DD" w:rsidRPr="000779DD" w14:paraId="022362F2" w14:textId="77777777" w:rsidTr="002B5C06">
        <w:trPr>
          <w:trHeight w:val="1246"/>
        </w:trPr>
        <w:tc>
          <w:tcPr>
            <w:tcW w:w="2268" w:type="dxa"/>
            <w:tcBorders>
              <w:top w:val="nil"/>
              <w:left w:val="nil"/>
              <w:bottom w:val="nil"/>
              <w:right w:val="nil"/>
            </w:tcBorders>
            <w:shd w:val="clear" w:color="000000" w:fill="757171"/>
            <w:noWrap/>
            <w:hideMark/>
          </w:tcPr>
          <w:p w14:paraId="0C13CD06" w14:textId="77777777" w:rsidR="000779DD" w:rsidRPr="000779DD" w:rsidRDefault="000779DD" w:rsidP="000779DD">
            <w:pPr>
              <w:spacing w:after="0" w:line="240" w:lineRule="auto"/>
              <w:rPr>
                <w:rFonts w:ascii="Times New Roman" w:eastAsia="Times New Roman" w:hAnsi="Times New Roman"/>
                <w:color w:val="FFFFFF"/>
                <w:sz w:val="20"/>
                <w:szCs w:val="20"/>
              </w:rPr>
            </w:pPr>
            <w:r w:rsidRPr="000779DD">
              <w:rPr>
                <w:rFonts w:ascii="Times New Roman" w:eastAsia="Times New Roman" w:hAnsi="Times New Roman"/>
                <w:color w:val="FFFFFF"/>
                <w:sz w:val="20"/>
                <w:szCs w:val="20"/>
              </w:rPr>
              <w:t>Relative abundance</w:t>
            </w:r>
          </w:p>
        </w:tc>
        <w:tc>
          <w:tcPr>
            <w:tcW w:w="722" w:type="dxa"/>
            <w:tcBorders>
              <w:top w:val="nil"/>
              <w:left w:val="nil"/>
              <w:bottom w:val="nil"/>
              <w:right w:val="nil"/>
            </w:tcBorders>
            <w:shd w:val="clear" w:color="000000" w:fill="FFFFFF"/>
            <w:noWrap/>
            <w:hideMark/>
          </w:tcPr>
          <w:p w14:paraId="6EAD0CCF" w14:textId="77777777" w:rsidR="000779DD" w:rsidRPr="000779DD" w:rsidRDefault="000779DD" w:rsidP="000779DD">
            <w:pPr>
              <w:spacing w:after="0" w:line="240" w:lineRule="auto"/>
              <w:rPr>
                <w:rFonts w:ascii="Times New Roman" w:eastAsia="Times New Roman" w:hAnsi="Times New Roman"/>
                <w:i/>
                <w:iCs/>
                <w:color w:val="000000"/>
                <w:sz w:val="20"/>
                <w:szCs w:val="20"/>
              </w:rPr>
            </w:pPr>
            <w:r w:rsidRPr="000779DD">
              <w:rPr>
                <w:rFonts w:ascii="Times New Roman" w:eastAsia="Times New Roman" w:hAnsi="Times New Roman"/>
                <w:i/>
                <w:iCs/>
                <w:color w:val="000000"/>
                <w:sz w:val="20"/>
                <w:szCs w:val="20"/>
              </w:rPr>
              <w:t>p</w:t>
            </w:r>
            <w:r w:rsidRPr="000779DD">
              <w:rPr>
                <w:rFonts w:ascii="Times New Roman" w:eastAsia="Times New Roman" w:hAnsi="Times New Roman"/>
                <w:i/>
                <w:iCs/>
                <w:color w:val="000000"/>
                <w:sz w:val="20"/>
                <w:szCs w:val="20"/>
                <w:vertAlign w:val="subscript"/>
              </w:rPr>
              <w:t>i</w:t>
            </w:r>
          </w:p>
        </w:tc>
        <w:tc>
          <w:tcPr>
            <w:tcW w:w="1688" w:type="dxa"/>
            <w:tcBorders>
              <w:top w:val="nil"/>
              <w:left w:val="nil"/>
              <w:bottom w:val="nil"/>
              <w:right w:val="nil"/>
            </w:tcBorders>
            <w:shd w:val="clear" w:color="000000" w:fill="FFFFFF"/>
            <w:noWrap/>
            <w:hideMark/>
          </w:tcPr>
          <w:p w14:paraId="7FD152C9" w14:textId="77777777" w:rsidR="000779DD" w:rsidRPr="000779DD" w:rsidRDefault="000779DD" w:rsidP="002B5C06">
            <w:pPr>
              <w:spacing w:after="0" w:line="240" w:lineRule="auto"/>
              <w:jc w:val="center"/>
              <w:rPr>
                <w:rFonts w:ascii="Times New Roman" w:eastAsia="Times New Roman" w:hAnsi="Times New Roman"/>
                <w:color w:val="000000"/>
                <w:sz w:val="20"/>
                <w:szCs w:val="20"/>
              </w:rPr>
            </w:pPr>
            <w:r w:rsidRPr="000779DD">
              <w:rPr>
                <w:rFonts w:ascii="Times New Roman" w:eastAsia="Times New Roman" w:hAnsi="Times New Roman"/>
                <w:color w:val="000000"/>
                <w:sz w:val="20"/>
                <w:szCs w:val="20"/>
              </w:rPr>
              <w:t>N</w:t>
            </w:r>
            <w:r w:rsidRPr="000779DD">
              <w:rPr>
                <w:rFonts w:ascii="Times New Roman" w:eastAsia="Times New Roman" w:hAnsi="Times New Roman"/>
                <w:i/>
                <w:iCs/>
                <w:color w:val="000000"/>
                <w:sz w:val="20"/>
                <w:szCs w:val="20"/>
                <w:vertAlign w:val="subscript"/>
              </w:rPr>
              <w:t>i</w:t>
            </w:r>
            <w:r w:rsidRPr="000779DD">
              <w:rPr>
                <w:rFonts w:ascii="Times New Roman" w:eastAsia="Times New Roman" w:hAnsi="Times New Roman"/>
                <w:color w:val="000000"/>
                <w:sz w:val="20"/>
                <w:szCs w:val="20"/>
              </w:rPr>
              <w:t>/ N</w:t>
            </w:r>
          </w:p>
        </w:tc>
        <w:tc>
          <w:tcPr>
            <w:tcW w:w="7371" w:type="dxa"/>
            <w:tcBorders>
              <w:top w:val="nil"/>
              <w:left w:val="nil"/>
              <w:bottom w:val="nil"/>
              <w:right w:val="nil"/>
            </w:tcBorders>
            <w:shd w:val="clear" w:color="000000" w:fill="FFFFFF"/>
            <w:hideMark/>
          </w:tcPr>
          <w:p w14:paraId="1C61F750" w14:textId="77777777" w:rsidR="000779DD" w:rsidRPr="000779DD" w:rsidRDefault="000779DD" w:rsidP="000779DD">
            <w:pPr>
              <w:spacing w:after="0" w:line="240" w:lineRule="auto"/>
              <w:rPr>
                <w:rFonts w:ascii="Times New Roman" w:eastAsia="Times New Roman" w:hAnsi="Times New Roman"/>
                <w:color w:val="000000"/>
                <w:sz w:val="20"/>
                <w:szCs w:val="20"/>
              </w:rPr>
            </w:pPr>
            <w:r w:rsidRPr="000779DD">
              <w:rPr>
                <w:rFonts w:ascii="Times New Roman" w:eastAsia="Times New Roman" w:hAnsi="Times New Roman"/>
                <w:color w:val="000000"/>
                <w:sz w:val="20"/>
                <w:szCs w:val="20"/>
              </w:rPr>
              <w:t>Number of species (or individuals) from one group divided by the total number of species (or total number of individuals) from all groups. Refers to how common or rare a species is relative to other species in a given location or community</w:t>
            </w:r>
          </w:p>
        </w:tc>
        <w:tc>
          <w:tcPr>
            <w:tcW w:w="2977" w:type="dxa"/>
            <w:tcBorders>
              <w:top w:val="nil"/>
              <w:left w:val="nil"/>
              <w:bottom w:val="nil"/>
              <w:right w:val="nil"/>
            </w:tcBorders>
            <w:shd w:val="clear" w:color="000000" w:fill="FFFFFF"/>
            <w:noWrap/>
            <w:hideMark/>
          </w:tcPr>
          <w:p w14:paraId="75596923" w14:textId="77777777" w:rsidR="000779DD" w:rsidRPr="000779DD" w:rsidRDefault="000779DD" w:rsidP="000779DD">
            <w:pPr>
              <w:spacing w:after="0" w:line="240" w:lineRule="auto"/>
              <w:rPr>
                <w:rFonts w:ascii="Times New Roman" w:eastAsia="Times New Roman" w:hAnsi="Times New Roman"/>
                <w:color w:val="000000"/>
                <w:sz w:val="20"/>
                <w:szCs w:val="20"/>
              </w:rPr>
            </w:pPr>
            <w:r w:rsidRPr="000779DD">
              <w:rPr>
                <w:rFonts w:ascii="Times New Roman" w:eastAsia="Times New Roman" w:hAnsi="Times New Roman"/>
                <w:color w:val="000000"/>
                <w:sz w:val="20"/>
                <w:szCs w:val="20"/>
              </w:rPr>
              <w:t>Species richness</w:t>
            </w:r>
          </w:p>
        </w:tc>
      </w:tr>
      <w:tr w:rsidR="000779DD" w:rsidRPr="000779DD" w14:paraId="14D0AC41" w14:textId="77777777" w:rsidTr="002B5C06">
        <w:trPr>
          <w:trHeight w:val="430"/>
        </w:trPr>
        <w:tc>
          <w:tcPr>
            <w:tcW w:w="2268" w:type="dxa"/>
            <w:tcBorders>
              <w:top w:val="nil"/>
              <w:left w:val="nil"/>
              <w:bottom w:val="nil"/>
              <w:right w:val="nil"/>
            </w:tcBorders>
            <w:shd w:val="clear" w:color="000000" w:fill="757171"/>
            <w:noWrap/>
            <w:hideMark/>
          </w:tcPr>
          <w:p w14:paraId="2297A1E0" w14:textId="77777777" w:rsidR="000779DD" w:rsidRPr="000779DD" w:rsidRDefault="000779DD" w:rsidP="000779DD">
            <w:pPr>
              <w:spacing w:after="0" w:line="240" w:lineRule="auto"/>
              <w:rPr>
                <w:rFonts w:ascii="Times New Roman" w:eastAsia="Times New Roman" w:hAnsi="Times New Roman"/>
                <w:color w:val="FFFFFF"/>
                <w:sz w:val="20"/>
                <w:szCs w:val="20"/>
              </w:rPr>
            </w:pPr>
            <w:r w:rsidRPr="000779DD">
              <w:rPr>
                <w:rFonts w:ascii="Times New Roman" w:eastAsia="Times New Roman" w:hAnsi="Times New Roman"/>
                <w:color w:val="FFFFFF"/>
                <w:sz w:val="20"/>
                <w:szCs w:val="20"/>
              </w:rPr>
              <w:t xml:space="preserve">Diversity </w:t>
            </w:r>
          </w:p>
        </w:tc>
        <w:tc>
          <w:tcPr>
            <w:tcW w:w="722" w:type="dxa"/>
            <w:tcBorders>
              <w:top w:val="nil"/>
              <w:left w:val="nil"/>
              <w:bottom w:val="nil"/>
              <w:right w:val="nil"/>
            </w:tcBorders>
            <w:shd w:val="clear" w:color="000000" w:fill="FFFFFF"/>
            <w:noWrap/>
            <w:hideMark/>
          </w:tcPr>
          <w:p w14:paraId="2E29DE8D" w14:textId="77777777" w:rsidR="000779DD" w:rsidRPr="000779DD" w:rsidRDefault="000779DD" w:rsidP="000779DD">
            <w:pPr>
              <w:spacing w:after="0" w:line="240" w:lineRule="auto"/>
              <w:rPr>
                <w:rFonts w:ascii="Times New Roman" w:eastAsia="Times New Roman" w:hAnsi="Times New Roman"/>
                <w:color w:val="000000"/>
                <w:sz w:val="20"/>
                <w:szCs w:val="20"/>
              </w:rPr>
            </w:pPr>
            <w:r w:rsidRPr="000779DD">
              <w:rPr>
                <w:rFonts w:ascii="Times New Roman" w:eastAsia="Times New Roman" w:hAnsi="Times New Roman"/>
                <w:color w:val="000000"/>
                <w:sz w:val="20"/>
                <w:szCs w:val="20"/>
              </w:rPr>
              <w:t> </w:t>
            </w:r>
          </w:p>
        </w:tc>
        <w:tc>
          <w:tcPr>
            <w:tcW w:w="1688" w:type="dxa"/>
            <w:vMerge w:val="restart"/>
            <w:tcBorders>
              <w:top w:val="nil"/>
              <w:left w:val="nil"/>
              <w:bottom w:val="nil"/>
              <w:right w:val="nil"/>
            </w:tcBorders>
            <w:shd w:val="clear" w:color="000000" w:fill="FFFFFF"/>
            <w:noWrap/>
            <w:hideMark/>
          </w:tcPr>
          <w:p w14:paraId="174B9F57" w14:textId="77777777" w:rsidR="000779DD" w:rsidRPr="000779DD" w:rsidRDefault="000779DD" w:rsidP="002B5C06">
            <w:pPr>
              <w:spacing w:after="0" w:line="240" w:lineRule="auto"/>
              <w:jc w:val="center"/>
              <w:rPr>
                <w:rFonts w:ascii="Times New Roman" w:eastAsia="Times New Roman" w:hAnsi="Times New Roman"/>
                <w:color w:val="000000"/>
                <w:sz w:val="20"/>
                <w:szCs w:val="20"/>
              </w:rPr>
            </w:pPr>
            <w:r w:rsidRPr="000779DD">
              <w:rPr>
                <w:rFonts w:ascii="Times New Roman" w:eastAsia="Times New Roman" w:hAnsi="Times New Roman"/>
                <w:noProof/>
                <w:color w:val="000000"/>
                <w:sz w:val="20"/>
                <w:szCs w:val="20"/>
                <w:lang w:val="fr-FR" w:eastAsia="fr-FR"/>
              </w:rPr>
              <mc:AlternateContent>
                <mc:Choice Requires="wps">
                  <w:drawing>
                    <wp:anchor distT="0" distB="0" distL="114300" distR="114300" simplePos="0" relativeHeight="251659264" behindDoc="0" locked="0" layoutInCell="1" allowOverlap="1" wp14:anchorId="58D8862A" wp14:editId="059FDD97">
                      <wp:simplePos x="0" y="0"/>
                      <wp:positionH relativeFrom="column">
                        <wp:posOffset>104775</wp:posOffset>
                      </wp:positionH>
                      <wp:positionV relativeFrom="paragraph">
                        <wp:posOffset>247650</wp:posOffset>
                      </wp:positionV>
                      <wp:extent cx="1038225" cy="590550"/>
                      <wp:effectExtent l="0" t="0" r="0" b="0"/>
                      <wp:wrapNone/>
                      <wp:docPr id="43" name="Zone de texte 43"/>
                      <wp:cNvGraphicFramePr/>
                      <a:graphic xmlns:a="http://schemas.openxmlformats.org/drawingml/2006/main">
                        <a:graphicData uri="http://schemas.microsoft.com/office/word/2010/wordprocessingShape">
                          <wps:wsp>
                            <wps:cNvSpPr txBox="1"/>
                            <wps:spPr>
                              <a:xfrm>
                                <a:off x="0" y="0"/>
                                <a:ext cx="1038225" cy="58578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CAA01D4" w14:textId="77777777" w:rsidR="000F5B0B" w:rsidRDefault="008E2D6F" w:rsidP="000779DD">
                                  <w:pPr>
                                    <w:pStyle w:val="NormalWeb"/>
                                    <w:spacing w:before="0" w:beforeAutospacing="0" w:after="0" w:afterAutospacing="0"/>
                                  </w:pPr>
                                  <m:oMathPara>
                                    <m:oMathParaPr>
                                      <m:jc m:val="centerGroup"/>
                                    </m:oMathParaPr>
                                    <m:oMath>
                                      <m:f>
                                        <m:fPr>
                                          <m:ctrlPr>
                                            <w:rPr>
                                              <w:rFonts w:ascii="Cambria Math" w:hAnsi="Cambria Math" w:cstheme="minorBidi"/>
                                              <w:i/>
                                              <w:iCs/>
                                              <w:color w:val="000000" w:themeColor="text1"/>
                                              <w:lang w:val="fr-FR"/>
                                            </w:rPr>
                                          </m:ctrlPr>
                                        </m:fPr>
                                        <m:num>
                                          <m:r>
                                            <w:rPr>
                                              <w:rFonts w:ascii="Cambria Math" w:hAnsi="Cambria Math" w:cstheme="minorBidi"/>
                                              <w:color w:val="000000" w:themeColor="text1"/>
                                              <w:sz w:val="20"/>
                                              <w:szCs w:val="20"/>
                                              <w:lang w:val="fr-FR"/>
                                            </w:rPr>
                                            <m:t>1</m:t>
                                          </m:r>
                                        </m:num>
                                        <m:den>
                                          <m:nary>
                                            <m:naryPr>
                                              <m:chr m:val="∑"/>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i=1</m:t>
                                              </m:r>
                                            </m:sub>
                                            <m:sup>
                                              <m:r>
                                                <w:rPr>
                                                  <w:rFonts w:ascii="Cambria Math" w:hAnsi="Cambria Math" w:cstheme="minorBidi"/>
                                                  <w:color w:val="000000" w:themeColor="text1"/>
                                                  <w:sz w:val="20"/>
                                                  <w:szCs w:val="20"/>
                                                  <w:lang w:val="fr-FR"/>
                                                </w:rPr>
                                                <m:t>s</m:t>
                                              </m:r>
                                            </m:sup>
                                            <m:e>
                                              <m:sSubSup>
                                                <m:sSubSupPr>
                                                  <m:ctrlPr>
                                                    <w:rPr>
                                                      <w:rFonts w:ascii="Cambria Math" w:hAnsi="Cambria Math" w:cstheme="minorBidi"/>
                                                      <w:i/>
                                                      <w:iCs/>
                                                      <w:color w:val="000000" w:themeColor="text1"/>
                                                      <w:lang w:val="fr-FR"/>
                                                    </w:rPr>
                                                  </m:ctrlPr>
                                                </m:sSubSupPr>
                                                <m:e>
                                                  <m:r>
                                                    <w:rPr>
                                                      <w:rFonts w:ascii="Cambria Math" w:hAnsi="Cambria Math" w:cstheme="minorBidi"/>
                                                      <w:color w:val="000000" w:themeColor="text1"/>
                                                      <w:sz w:val="20"/>
                                                      <w:szCs w:val="20"/>
                                                      <w:lang w:val="fr-FR"/>
                                                    </w:rPr>
                                                    <m:t>p</m:t>
                                                  </m:r>
                                                </m:e>
                                                <m:sub>
                                                  <m:r>
                                                    <w:rPr>
                                                      <w:rFonts w:ascii="Cambria Math" w:hAnsi="Cambria Math" w:cstheme="minorBidi"/>
                                                      <w:color w:val="000000" w:themeColor="text1"/>
                                                      <w:sz w:val="20"/>
                                                      <w:szCs w:val="20"/>
                                                      <w:lang w:val="fr-FR"/>
                                                    </w:rPr>
                                                    <m:t>i</m:t>
                                                  </m:r>
                                                </m:sub>
                                                <m:sup>
                                                  <m:r>
                                                    <w:rPr>
                                                      <w:rFonts w:ascii="Cambria Math" w:hAnsi="Cambria Math" w:cstheme="minorBidi"/>
                                                      <w:color w:val="000000" w:themeColor="text1"/>
                                                      <w:sz w:val="20"/>
                                                      <w:szCs w:val="20"/>
                                                      <w:lang w:val="fr-FR"/>
                                                    </w:rPr>
                                                    <m:t>2</m:t>
                                                  </m:r>
                                                </m:sup>
                                              </m:sSubSup>
                                            </m:e>
                                          </m:nary>
                                        </m:den>
                                      </m:f>
                                    </m:oMath>
                                  </m:oMathPara>
                                </w:p>
                              </w:txbxContent>
                            </wps:txbx>
                            <wps:bodyPr vertOverflow="clip" horzOverflow="clip" wrap="square" lIns="0" tIns="0" rIns="0" bIns="0" rtlCol="0" anchor="t">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Zone de texte 43" o:spid="_x0000_s1027" type="#_x0000_t202" style="position:absolute;margin-left:8.25pt;margin-top:19.5pt;width:81.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" filled="f" stroked="f">
                      <v:textbox inset="0,0,0,0">
                        <w:txbxContent>
                          <w:p w:rsidR="000F5B0B" w:rsidRDefault="00C64D8A" w:rsidP="000779DD">
                            <w:pPr>
                              <w:pStyle w:val="NormalWeb"/>
                              <w:spacing w:before="0" w:beforeAutospacing="0" w:after="0" w:afterAutospacing="0"/>
                            </w:pPr>
                            <m:oMathPara>
                              <m:oMathParaPr>
                                <m:jc m:val="centerGroup"/>
                              </m:oMathParaPr>
                              <m:oMath>
                                <m:f>
                                  <m:fPr>
                                    <m:ctrlPr>
                                      <w:rPr>
                                        <w:rFonts w:ascii="Cambria Math" w:hAnsi="Cambria Math" w:cstheme="minorBidi"/>
                                        <w:i/>
                                        <w:iCs/>
                                        <w:color w:val="000000" w:themeColor="text1"/>
                                        <w:lang w:val="fr-FR"/>
                                      </w:rPr>
                                    </m:ctrlPr>
                                  </m:fPr>
                                  <m:num>
                                    <m:r>
                                      <w:rPr>
                                        <w:rFonts w:ascii="Cambria Math" w:hAnsi="Cambria Math" w:cstheme="minorBidi"/>
                                        <w:color w:val="000000" w:themeColor="text1"/>
                                        <w:sz w:val="20"/>
                                        <w:szCs w:val="20"/>
                                        <w:lang w:val="fr-FR"/>
                                      </w:rPr>
                                      <m:t>1</m:t>
                                    </m:r>
                                  </m:num>
                                  <m:den>
                                    <m:nary>
                                      <m:naryPr>
                                        <m:chr m:val="∑"/>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i=1</m:t>
                                        </m:r>
                                      </m:sub>
                                      <m:sup>
                                        <m:r>
                                          <w:rPr>
                                            <w:rFonts w:ascii="Cambria Math" w:hAnsi="Cambria Math" w:cstheme="minorBidi"/>
                                            <w:color w:val="000000" w:themeColor="text1"/>
                                            <w:sz w:val="20"/>
                                            <w:szCs w:val="20"/>
                                            <w:lang w:val="fr-FR"/>
                                          </w:rPr>
                                          <m:t>s</m:t>
                                        </m:r>
                                      </m:sup>
                                      <m:e>
                                        <m:sSubSup>
                                          <m:sSubSupPr>
                                            <m:ctrlPr>
                                              <w:rPr>
                                                <w:rFonts w:ascii="Cambria Math" w:hAnsi="Cambria Math" w:cstheme="minorBidi"/>
                                                <w:i/>
                                                <w:iCs/>
                                                <w:color w:val="000000" w:themeColor="text1"/>
                                                <w:lang w:val="fr-FR"/>
                                              </w:rPr>
                                            </m:ctrlPr>
                                          </m:sSubSupPr>
                                          <m:e>
                                            <m:r>
                                              <w:rPr>
                                                <w:rFonts w:ascii="Cambria Math" w:hAnsi="Cambria Math" w:cstheme="minorBidi"/>
                                                <w:color w:val="000000" w:themeColor="text1"/>
                                                <w:sz w:val="20"/>
                                                <w:szCs w:val="20"/>
                                                <w:lang w:val="fr-FR"/>
                                              </w:rPr>
                                              <m:t>p</m:t>
                                            </m:r>
                                          </m:e>
                                          <m:sub>
                                            <m:r>
                                              <w:rPr>
                                                <w:rFonts w:ascii="Cambria Math" w:hAnsi="Cambria Math" w:cstheme="minorBidi"/>
                                                <w:color w:val="000000" w:themeColor="text1"/>
                                                <w:sz w:val="20"/>
                                                <w:szCs w:val="20"/>
                                                <w:lang w:val="fr-FR"/>
                                              </w:rPr>
                                              <m:t>i</m:t>
                                            </m:r>
                                          </m:sub>
                                          <m:sup>
                                            <m:r>
                                              <w:rPr>
                                                <w:rFonts w:ascii="Cambria Math" w:hAnsi="Cambria Math" w:cstheme="minorBidi"/>
                                                <w:color w:val="000000" w:themeColor="text1"/>
                                                <w:sz w:val="20"/>
                                                <w:szCs w:val="20"/>
                                                <w:lang w:val="fr-FR"/>
                                              </w:rPr>
                                              <m:t>2</m:t>
                                            </m:r>
                                          </m:sup>
                                        </m:sSubSup>
                                      </m:e>
                                    </m:nary>
                                  </m:den>
                                </m:f>
                              </m:oMath>
                            </m:oMathPara>
                          </w:p>
                        </w:txbxContent>
                      </v:textbox>
                    </v:shape>
                  </w:pict>
                </mc:Fallback>
              </mc:AlternateContent>
            </w:r>
          </w:p>
        </w:tc>
        <w:tc>
          <w:tcPr>
            <w:tcW w:w="7371" w:type="dxa"/>
            <w:tcBorders>
              <w:top w:val="nil"/>
              <w:left w:val="nil"/>
              <w:bottom w:val="nil"/>
              <w:right w:val="nil"/>
            </w:tcBorders>
            <w:shd w:val="clear" w:color="000000" w:fill="FFFFFF"/>
            <w:noWrap/>
            <w:hideMark/>
          </w:tcPr>
          <w:p w14:paraId="4B2C9775" w14:textId="77777777" w:rsidR="000779DD" w:rsidRPr="000779DD" w:rsidRDefault="000779DD" w:rsidP="000779DD">
            <w:pPr>
              <w:spacing w:after="0" w:line="240" w:lineRule="auto"/>
              <w:rPr>
                <w:rFonts w:ascii="Times New Roman" w:eastAsia="Times New Roman" w:hAnsi="Times New Roman"/>
                <w:color w:val="000000"/>
                <w:sz w:val="20"/>
                <w:szCs w:val="20"/>
              </w:rPr>
            </w:pPr>
            <w:r w:rsidRPr="000779DD">
              <w:rPr>
                <w:rFonts w:ascii="Times New Roman" w:eastAsia="Times New Roman" w:hAnsi="Times New Roman"/>
                <w:color w:val="000000"/>
                <w:sz w:val="20"/>
                <w:szCs w:val="20"/>
              </w:rPr>
              <w:t> </w:t>
            </w:r>
          </w:p>
        </w:tc>
        <w:tc>
          <w:tcPr>
            <w:tcW w:w="2977" w:type="dxa"/>
            <w:tcBorders>
              <w:top w:val="nil"/>
              <w:left w:val="nil"/>
              <w:bottom w:val="nil"/>
              <w:right w:val="nil"/>
            </w:tcBorders>
            <w:shd w:val="clear" w:color="000000" w:fill="FFFFFF"/>
            <w:noWrap/>
            <w:hideMark/>
          </w:tcPr>
          <w:p w14:paraId="08BB4EF4" w14:textId="77777777" w:rsidR="000779DD" w:rsidRPr="000779DD" w:rsidRDefault="000779DD" w:rsidP="000779DD">
            <w:pPr>
              <w:spacing w:after="0" w:line="240" w:lineRule="auto"/>
              <w:rPr>
                <w:rFonts w:ascii="Times New Roman" w:eastAsia="Times New Roman" w:hAnsi="Times New Roman"/>
                <w:color w:val="000000"/>
                <w:sz w:val="20"/>
                <w:szCs w:val="20"/>
              </w:rPr>
            </w:pPr>
            <w:r w:rsidRPr="000779DD">
              <w:rPr>
                <w:rFonts w:ascii="Times New Roman" w:eastAsia="Times New Roman" w:hAnsi="Times New Roman"/>
                <w:color w:val="000000"/>
                <w:sz w:val="20"/>
                <w:szCs w:val="20"/>
              </w:rPr>
              <w:t> </w:t>
            </w:r>
          </w:p>
        </w:tc>
      </w:tr>
      <w:tr w:rsidR="000779DD" w:rsidRPr="000779DD" w14:paraId="06C601BA" w14:textId="77777777" w:rsidTr="002B5C06">
        <w:trPr>
          <w:trHeight w:val="1350"/>
        </w:trPr>
        <w:tc>
          <w:tcPr>
            <w:tcW w:w="2268" w:type="dxa"/>
            <w:tcBorders>
              <w:top w:val="nil"/>
              <w:left w:val="nil"/>
              <w:bottom w:val="nil"/>
              <w:right w:val="nil"/>
            </w:tcBorders>
            <w:shd w:val="clear" w:color="000000" w:fill="757171"/>
            <w:noWrap/>
            <w:hideMark/>
          </w:tcPr>
          <w:p w14:paraId="246CE347" w14:textId="77777777" w:rsidR="000779DD" w:rsidRPr="000779DD" w:rsidRDefault="000779DD" w:rsidP="000779DD">
            <w:pPr>
              <w:spacing w:after="0" w:line="240" w:lineRule="auto"/>
              <w:rPr>
                <w:rFonts w:ascii="Times New Roman" w:eastAsia="Times New Roman" w:hAnsi="Times New Roman"/>
                <w:color w:val="FFFFFF"/>
                <w:sz w:val="20"/>
                <w:szCs w:val="20"/>
              </w:rPr>
            </w:pPr>
            <w:r w:rsidRPr="000779DD">
              <w:rPr>
                <w:rFonts w:ascii="Times New Roman" w:eastAsia="Times New Roman" w:hAnsi="Times New Roman"/>
                <w:color w:val="FFFFFF"/>
                <w:sz w:val="20"/>
                <w:szCs w:val="20"/>
              </w:rPr>
              <w:t xml:space="preserve">      Simpson index</w:t>
            </w:r>
          </w:p>
        </w:tc>
        <w:tc>
          <w:tcPr>
            <w:tcW w:w="722" w:type="dxa"/>
            <w:tcBorders>
              <w:top w:val="nil"/>
              <w:left w:val="nil"/>
              <w:bottom w:val="nil"/>
              <w:right w:val="nil"/>
            </w:tcBorders>
            <w:shd w:val="clear" w:color="000000" w:fill="FFFFFF"/>
            <w:noWrap/>
            <w:hideMark/>
          </w:tcPr>
          <w:p w14:paraId="0057CDF9" w14:textId="77777777" w:rsidR="000779DD" w:rsidRPr="000779DD" w:rsidRDefault="000779DD" w:rsidP="000779DD">
            <w:pPr>
              <w:spacing w:after="0" w:line="240" w:lineRule="auto"/>
              <w:rPr>
                <w:rFonts w:ascii="Times New Roman" w:eastAsia="Times New Roman" w:hAnsi="Times New Roman"/>
                <w:color w:val="000000"/>
                <w:sz w:val="20"/>
                <w:szCs w:val="20"/>
              </w:rPr>
            </w:pPr>
            <w:r w:rsidRPr="000779DD">
              <w:rPr>
                <w:rFonts w:ascii="Times New Roman" w:eastAsia="Times New Roman" w:hAnsi="Times New Roman"/>
                <w:color w:val="000000"/>
                <w:sz w:val="20"/>
                <w:szCs w:val="20"/>
              </w:rPr>
              <w:t>D</w:t>
            </w:r>
          </w:p>
        </w:tc>
        <w:tc>
          <w:tcPr>
            <w:tcW w:w="1688" w:type="dxa"/>
            <w:vMerge/>
            <w:tcBorders>
              <w:top w:val="nil"/>
              <w:left w:val="nil"/>
              <w:bottom w:val="nil"/>
              <w:right w:val="nil"/>
            </w:tcBorders>
            <w:vAlign w:val="center"/>
            <w:hideMark/>
          </w:tcPr>
          <w:p w14:paraId="43857F41" w14:textId="77777777" w:rsidR="000779DD" w:rsidRPr="000779DD" w:rsidRDefault="000779DD" w:rsidP="002B5C06">
            <w:pPr>
              <w:spacing w:after="0" w:line="240" w:lineRule="auto"/>
              <w:jc w:val="center"/>
              <w:rPr>
                <w:rFonts w:ascii="Times New Roman" w:eastAsia="Times New Roman" w:hAnsi="Times New Roman"/>
                <w:color w:val="000000"/>
                <w:sz w:val="20"/>
                <w:szCs w:val="20"/>
              </w:rPr>
            </w:pPr>
          </w:p>
        </w:tc>
        <w:tc>
          <w:tcPr>
            <w:tcW w:w="7371" w:type="dxa"/>
            <w:tcBorders>
              <w:top w:val="nil"/>
              <w:left w:val="nil"/>
              <w:bottom w:val="nil"/>
              <w:right w:val="nil"/>
            </w:tcBorders>
            <w:shd w:val="clear" w:color="000000" w:fill="FFFFFF"/>
            <w:hideMark/>
          </w:tcPr>
          <w:p w14:paraId="736FCA7C" w14:textId="77777777" w:rsidR="000779DD" w:rsidRPr="000779DD" w:rsidRDefault="000779DD" w:rsidP="000779DD">
            <w:pPr>
              <w:spacing w:after="0" w:line="240" w:lineRule="auto"/>
              <w:rPr>
                <w:rFonts w:ascii="Times New Roman" w:eastAsia="Times New Roman" w:hAnsi="Times New Roman"/>
                <w:color w:val="000000"/>
                <w:sz w:val="20"/>
                <w:szCs w:val="20"/>
              </w:rPr>
            </w:pPr>
            <w:r w:rsidRPr="000779DD">
              <w:rPr>
                <w:rFonts w:ascii="Times New Roman" w:eastAsia="Times New Roman" w:hAnsi="Times New Roman"/>
                <w:color w:val="000000"/>
                <w:sz w:val="20"/>
                <w:szCs w:val="20"/>
              </w:rPr>
              <w:t>Measures the probability that two individuals randomly selected from a sample will belong to the same species. It is a dominance index because it gives more weight  to common or dominant species</w:t>
            </w:r>
          </w:p>
        </w:tc>
        <w:tc>
          <w:tcPr>
            <w:tcW w:w="2977" w:type="dxa"/>
            <w:tcBorders>
              <w:top w:val="nil"/>
              <w:left w:val="nil"/>
              <w:bottom w:val="nil"/>
              <w:right w:val="nil"/>
            </w:tcBorders>
            <w:shd w:val="clear" w:color="000000" w:fill="FFFFFF"/>
            <w:hideMark/>
          </w:tcPr>
          <w:p w14:paraId="22B7F886" w14:textId="77777777" w:rsidR="000779DD" w:rsidRPr="000779DD" w:rsidRDefault="000779DD" w:rsidP="000779DD">
            <w:pPr>
              <w:spacing w:after="0" w:line="240" w:lineRule="auto"/>
              <w:rPr>
                <w:rFonts w:ascii="Times New Roman" w:eastAsia="Times New Roman" w:hAnsi="Times New Roman"/>
                <w:color w:val="000000"/>
                <w:sz w:val="20"/>
                <w:szCs w:val="20"/>
              </w:rPr>
            </w:pPr>
            <w:r w:rsidRPr="000779DD">
              <w:rPr>
                <w:rFonts w:ascii="Times New Roman" w:eastAsia="Times New Roman" w:hAnsi="Times New Roman"/>
                <w:color w:val="000000"/>
                <w:sz w:val="20"/>
                <w:szCs w:val="20"/>
              </w:rPr>
              <w:t xml:space="preserve">Species richness and </w:t>
            </w:r>
            <w:r w:rsidRPr="000779DD">
              <w:rPr>
                <w:rFonts w:ascii="Times New Roman" w:eastAsia="Times New Roman" w:hAnsi="Times New Roman"/>
                <w:color w:val="000000"/>
                <w:sz w:val="20"/>
                <w:szCs w:val="20"/>
              </w:rPr>
              <w:br/>
              <w:t>relative abundance</w:t>
            </w:r>
          </w:p>
        </w:tc>
      </w:tr>
      <w:tr w:rsidR="000779DD" w:rsidRPr="000779DD" w14:paraId="57AB018D" w14:textId="77777777" w:rsidTr="002B5C06">
        <w:trPr>
          <w:trHeight w:val="1098"/>
        </w:trPr>
        <w:tc>
          <w:tcPr>
            <w:tcW w:w="2268" w:type="dxa"/>
            <w:tcBorders>
              <w:top w:val="nil"/>
              <w:left w:val="nil"/>
              <w:bottom w:val="nil"/>
              <w:right w:val="nil"/>
            </w:tcBorders>
            <w:shd w:val="clear" w:color="000000" w:fill="757171"/>
            <w:noWrap/>
            <w:hideMark/>
          </w:tcPr>
          <w:p w14:paraId="753CF643" w14:textId="77777777" w:rsidR="000779DD" w:rsidRPr="000779DD" w:rsidRDefault="000779DD" w:rsidP="000779DD">
            <w:pPr>
              <w:spacing w:after="0" w:line="240" w:lineRule="auto"/>
              <w:rPr>
                <w:rFonts w:ascii="Times New Roman" w:eastAsia="Times New Roman" w:hAnsi="Times New Roman"/>
                <w:color w:val="FFFFFF"/>
                <w:sz w:val="20"/>
                <w:szCs w:val="20"/>
              </w:rPr>
            </w:pPr>
            <w:r w:rsidRPr="000779DD">
              <w:rPr>
                <w:rFonts w:ascii="Times New Roman" w:eastAsia="Times New Roman" w:hAnsi="Times New Roman"/>
                <w:color w:val="FFFFFF"/>
                <w:sz w:val="20"/>
                <w:szCs w:val="20"/>
              </w:rPr>
              <w:t xml:space="preserve">      Shannon index</w:t>
            </w:r>
          </w:p>
        </w:tc>
        <w:tc>
          <w:tcPr>
            <w:tcW w:w="722" w:type="dxa"/>
            <w:tcBorders>
              <w:top w:val="nil"/>
              <w:left w:val="nil"/>
              <w:bottom w:val="nil"/>
              <w:right w:val="nil"/>
            </w:tcBorders>
            <w:shd w:val="clear" w:color="000000" w:fill="FFFFFF"/>
            <w:noWrap/>
            <w:hideMark/>
          </w:tcPr>
          <w:p w14:paraId="3EC0634C" w14:textId="77777777" w:rsidR="000779DD" w:rsidRPr="000779DD" w:rsidRDefault="000779DD" w:rsidP="000779DD">
            <w:pPr>
              <w:spacing w:after="0" w:line="240" w:lineRule="auto"/>
              <w:rPr>
                <w:rFonts w:ascii="Times New Roman" w:eastAsia="Times New Roman" w:hAnsi="Times New Roman"/>
                <w:color w:val="000000"/>
                <w:sz w:val="20"/>
                <w:szCs w:val="20"/>
              </w:rPr>
            </w:pPr>
            <w:r w:rsidRPr="000779DD">
              <w:rPr>
                <w:rFonts w:ascii="Times New Roman" w:eastAsia="Times New Roman" w:hAnsi="Times New Roman"/>
                <w:color w:val="000000"/>
                <w:sz w:val="20"/>
                <w:szCs w:val="20"/>
              </w:rPr>
              <w:t>H</w:t>
            </w:r>
          </w:p>
        </w:tc>
        <w:tc>
          <w:tcPr>
            <w:tcW w:w="1688" w:type="dxa"/>
            <w:tcBorders>
              <w:top w:val="nil"/>
              <w:left w:val="nil"/>
              <w:bottom w:val="nil"/>
              <w:right w:val="nil"/>
            </w:tcBorders>
            <w:shd w:val="clear" w:color="000000" w:fill="FFFFFF"/>
            <w:hideMark/>
          </w:tcPr>
          <w:p w14:paraId="75AE374B" w14:textId="77777777" w:rsidR="000779DD" w:rsidRPr="000779DD" w:rsidRDefault="000779DD" w:rsidP="002B5C06">
            <w:pPr>
              <w:spacing w:after="0" w:line="240" w:lineRule="auto"/>
              <w:jc w:val="center"/>
              <w:rPr>
                <w:rFonts w:ascii="Times New Roman" w:eastAsia="Times New Roman" w:hAnsi="Times New Roman"/>
                <w:color w:val="000000"/>
                <w:sz w:val="20"/>
                <w:szCs w:val="20"/>
              </w:rPr>
            </w:pPr>
            <w:r w:rsidRPr="000779DD">
              <w:rPr>
                <w:rFonts w:ascii="Times New Roman" w:eastAsia="Times New Roman" w:hAnsi="Times New Roman"/>
                <w:noProof/>
                <w:color w:val="000000"/>
                <w:sz w:val="20"/>
                <w:szCs w:val="20"/>
                <w:lang w:val="fr-FR" w:eastAsia="fr-FR"/>
              </w:rPr>
              <mc:AlternateContent>
                <mc:Choice Requires="wps">
                  <w:drawing>
                    <wp:anchor distT="0" distB="0" distL="114300" distR="114300" simplePos="0" relativeHeight="251660288" behindDoc="0" locked="0" layoutInCell="1" allowOverlap="1" wp14:anchorId="6104A5A6" wp14:editId="0A53A933">
                      <wp:simplePos x="0" y="0"/>
                      <wp:positionH relativeFrom="column">
                        <wp:posOffset>95250</wp:posOffset>
                      </wp:positionH>
                      <wp:positionV relativeFrom="paragraph">
                        <wp:posOffset>57150</wp:posOffset>
                      </wp:positionV>
                      <wp:extent cx="702310" cy="414655"/>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702310" cy="41465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1F9D9A9" w14:textId="77777777" w:rsidR="000F5B0B" w:rsidRDefault="000F5B0B" w:rsidP="000779DD">
                                  <w:pPr>
                                    <w:pStyle w:val="NormalWeb"/>
                                    <w:spacing w:before="0" w:beforeAutospacing="0" w:after="0" w:afterAutospacing="0"/>
                                  </w:pPr>
                                  <m:oMathPara>
                                    <m:oMathParaPr>
                                      <m:jc m:val="centerGroup"/>
                                    </m:oMathParaPr>
                                    <m:oMath>
                                      <m:r>
                                        <w:rPr>
                                          <w:rFonts w:ascii="Cambria Math" w:hAnsi="Cambria Math" w:cstheme="minorBidi"/>
                                          <w:color w:val="000000" w:themeColor="text1"/>
                                          <w:sz w:val="20"/>
                                          <w:szCs w:val="20"/>
                                          <w:lang w:val="fr-FR"/>
                                        </w:rPr>
                                        <m:t>-</m:t>
                                      </m:r>
                                      <m:nary>
                                        <m:naryPr>
                                          <m:chr m:val="∑"/>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i=1</m:t>
                                          </m:r>
                                        </m:sub>
                                        <m:sup>
                                          <m:r>
                                            <w:rPr>
                                              <w:rFonts w:ascii="Cambria Math" w:hAnsi="Cambria Math" w:cstheme="minorBidi"/>
                                              <w:color w:val="000000" w:themeColor="text1"/>
                                              <w:sz w:val="20"/>
                                              <w:szCs w:val="20"/>
                                              <w:lang w:val="fr-FR"/>
                                            </w:rPr>
                                            <m:t>s</m:t>
                                          </m:r>
                                        </m:sup>
                                        <m:e>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p</m:t>
                                              </m:r>
                                            </m:e>
                                            <m:sub>
                                              <m:r>
                                                <w:rPr>
                                                  <w:rFonts w:ascii="Cambria Math" w:hAnsi="Cambria Math" w:cstheme="minorBidi"/>
                                                  <w:color w:val="000000" w:themeColor="text1"/>
                                                  <w:sz w:val="20"/>
                                                  <w:szCs w:val="20"/>
                                                  <w:lang w:val="fr-FR"/>
                                                </w:rPr>
                                                <m:t>i  </m:t>
                                              </m:r>
                                            </m:sub>
                                          </m:sSub>
                                        </m:e>
                                      </m:nary>
                                      <m:func>
                                        <m:funcPr>
                                          <m:ctrlPr>
                                            <w:rPr>
                                              <w:rFonts w:ascii="Cambria Math" w:hAnsi="Cambria Math" w:cstheme="minorBidi"/>
                                              <w:i/>
                                              <w:iCs/>
                                              <w:color w:val="000000" w:themeColor="text1"/>
                                              <w:lang w:val="fr-FR"/>
                                            </w:rPr>
                                          </m:ctrlPr>
                                        </m:funcPr>
                                        <m:fName>
                                          <m:r>
                                            <m:rPr>
                                              <m:sty m:val="p"/>
                                            </m:rPr>
                                            <w:rPr>
                                              <w:rFonts w:ascii="Cambria Math" w:hAnsi="Cambria Math" w:cstheme="minorBidi"/>
                                              <w:color w:val="000000" w:themeColor="text1"/>
                                              <w:sz w:val="20"/>
                                              <w:szCs w:val="20"/>
                                              <w:lang w:val="fr-FR"/>
                                            </w:rPr>
                                            <m:t>ln</m:t>
                                          </m:r>
                                        </m:fName>
                                        <m:e>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p</m:t>
                                              </m:r>
                                            </m:e>
                                            <m:sub>
                                              <m:r>
                                                <w:rPr>
                                                  <w:rFonts w:ascii="Cambria Math" w:hAnsi="Cambria Math" w:cstheme="minorBidi"/>
                                                  <w:color w:val="000000" w:themeColor="text1"/>
                                                  <w:sz w:val="20"/>
                                                  <w:szCs w:val="20"/>
                                                  <w:lang w:val="fr-FR"/>
                                                </w:rPr>
                                                <m:t>i</m:t>
                                              </m:r>
                                            </m:sub>
                                          </m:sSub>
                                        </m:e>
                                      </m:func>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Zone de texte 42" o:spid="_x0000_s1028" type="#_x0000_t202" style="position:absolute;margin-left:7.5pt;margin-top:4.5pt;width:60pt;height:33.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" filled="f" stroked="f">
                      <v:textbox style="mso-fit-shape-to-text:t" inset="0,0,0,0">
                        <w:txbxContent>
                          <w:p w:rsidR="000F5B0B" w:rsidRDefault="000F5B0B" w:rsidP="000779DD">
                            <w:pPr>
                              <w:pStyle w:val="NormalWeb"/>
                              <w:spacing w:before="0" w:beforeAutospacing="0" w:after="0" w:afterAutospacing="0"/>
                            </w:pPr>
                            <m:oMathPara>
                              <m:oMathParaPr>
                                <m:jc m:val="centerGroup"/>
                              </m:oMathParaPr>
                              <m:oMath>
                                <m:r>
                                  <w:rPr>
                                    <w:rFonts w:ascii="Cambria Math" w:hAnsi="Cambria Math" w:cstheme="minorBidi"/>
                                    <w:color w:val="000000" w:themeColor="text1"/>
                                    <w:sz w:val="20"/>
                                    <w:szCs w:val="20"/>
                                    <w:lang w:val="fr-FR"/>
                                  </w:rPr>
                                  <m:t>-</m:t>
                                </m:r>
                                <m:nary>
                                  <m:naryPr>
                                    <m:chr m:val="∑"/>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i=1</m:t>
                                    </m:r>
                                  </m:sub>
                                  <m:sup>
                                    <m:r>
                                      <w:rPr>
                                        <w:rFonts w:ascii="Cambria Math" w:hAnsi="Cambria Math" w:cstheme="minorBidi"/>
                                        <w:color w:val="000000" w:themeColor="text1"/>
                                        <w:sz w:val="20"/>
                                        <w:szCs w:val="20"/>
                                        <w:lang w:val="fr-FR"/>
                                      </w:rPr>
                                      <m:t>s</m:t>
                                    </m:r>
                                  </m:sup>
                                  <m:e>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p</m:t>
                                        </m:r>
                                      </m:e>
                                      <m:sub>
                                        <m:r>
                                          <w:rPr>
                                            <w:rFonts w:ascii="Cambria Math" w:hAnsi="Cambria Math" w:cstheme="minorBidi"/>
                                            <w:color w:val="000000" w:themeColor="text1"/>
                                            <w:sz w:val="20"/>
                                            <w:szCs w:val="20"/>
                                            <w:lang w:val="fr-FR"/>
                                          </w:rPr>
                                          <m:t>i  </m:t>
                                        </m:r>
                                      </m:sub>
                                    </m:sSub>
                                  </m:e>
                                </m:nary>
                                <m:func>
                                  <m:funcPr>
                                    <m:ctrlPr>
                                      <w:rPr>
                                        <w:rFonts w:ascii="Cambria Math" w:hAnsi="Cambria Math" w:cstheme="minorBidi"/>
                                        <w:i/>
                                        <w:iCs/>
                                        <w:color w:val="000000" w:themeColor="text1"/>
                                        <w:lang w:val="fr-FR"/>
                                      </w:rPr>
                                    </m:ctrlPr>
                                  </m:funcPr>
                                  <m:fName>
                                    <m:r>
                                      <m:rPr>
                                        <m:sty m:val="p"/>
                                      </m:rPr>
                                      <w:rPr>
                                        <w:rFonts w:ascii="Cambria Math" w:hAnsi="Cambria Math" w:cstheme="minorBidi"/>
                                        <w:color w:val="000000" w:themeColor="text1"/>
                                        <w:sz w:val="20"/>
                                        <w:szCs w:val="20"/>
                                        <w:lang w:val="fr-FR"/>
                                      </w:rPr>
                                      <m:t>ln</m:t>
                                    </m:r>
                                  </m:fName>
                                  <m:e>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p</m:t>
                                        </m:r>
                                      </m:e>
                                      <m:sub>
                                        <m:r>
                                          <w:rPr>
                                            <w:rFonts w:ascii="Cambria Math" w:hAnsi="Cambria Math" w:cstheme="minorBidi"/>
                                            <w:color w:val="000000" w:themeColor="text1"/>
                                            <w:sz w:val="20"/>
                                            <w:szCs w:val="20"/>
                                            <w:lang w:val="fr-FR"/>
                                          </w:rPr>
                                          <m:t>i</m:t>
                                        </m:r>
                                      </m:sub>
                                    </m:sSub>
                                  </m:e>
                                </m:func>
                              </m:oMath>
                            </m:oMathPara>
                          </w:p>
                        </w:txbxContent>
                      </v:textbox>
                    </v:shape>
                  </w:pict>
                </mc:Fallback>
              </mc:AlternateContent>
            </w:r>
          </w:p>
        </w:tc>
        <w:tc>
          <w:tcPr>
            <w:tcW w:w="7371" w:type="dxa"/>
            <w:tcBorders>
              <w:top w:val="nil"/>
              <w:left w:val="nil"/>
              <w:bottom w:val="nil"/>
              <w:right w:val="nil"/>
            </w:tcBorders>
            <w:shd w:val="clear" w:color="000000" w:fill="FFFFFF"/>
            <w:hideMark/>
          </w:tcPr>
          <w:p w14:paraId="378C2C89" w14:textId="77777777" w:rsidR="000779DD" w:rsidRPr="000779DD" w:rsidRDefault="000779DD" w:rsidP="000779DD">
            <w:pPr>
              <w:spacing w:after="0" w:line="240" w:lineRule="auto"/>
              <w:rPr>
                <w:rFonts w:ascii="Times New Roman" w:eastAsia="Times New Roman" w:hAnsi="Times New Roman"/>
                <w:color w:val="000000"/>
                <w:sz w:val="20"/>
                <w:szCs w:val="20"/>
              </w:rPr>
            </w:pPr>
            <w:r w:rsidRPr="000779DD">
              <w:rPr>
                <w:rFonts w:ascii="Times New Roman" w:eastAsia="Times New Roman" w:hAnsi="Times New Roman"/>
                <w:color w:val="000000"/>
                <w:sz w:val="20"/>
                <w:szCs w:val="20"/>
              </w:rPr>
              <w:t>Characterize species diversity in a community. It is an information statistic index, which means it assumes all species are represented in a sample and that they are randomly sampled</w:t>
            </w:r>
          </w:p>
        </w:tc>
        <w:tc>
          <w:tcPr>
            <w:tcW w:w="2977" w:type="dxa"/>
            <w:tcBorders>
              <w:top w:val="nil"/>
              <w:left w:val="nil"/>
              <w:bottom w:val="nil"/>
              <w:right w:val="nil"/>
            </w:tcBorders>
            <w:shd w:val="clear" w:color="000000" w:fill="FFFFFF"/>
            <w:hideMark/>
          </w:tcPr>
          <w:p w14:paraId="17955A04" w14:textId="77777777" w:rsidR="000779DD" w:rsidRPr="000779DD" w:rsidRDefault="000779DD" w:rsidP="000779DD">
            <w:pPr>
              <w:spacing w:after="0" w:line="240" w:lineRule="auto"/>
              <w:rPr>
                <w:rFonts w:ascii="Times New Roman" w:eastAsia="Times New Roman" w:hAnsi="Times New Roman"/>
                <w:color w:val="000000"/>
                <w:sz w:val="20"/>
                <w:szCs w:val="20"/>
              </w:rPr>
            </w:pPr>
            <w:r w:rsidRPr="000779DD">
              <w:rPr>
                <w:rFonts w:ascii="Times New Roman" w:eastAsia="Times New Roman" w:hAnsi="Times New Roman"/>
                <w:color w:val="000000"/>
                <w:sz w:val="20"/>
                <w:szCs w:val="20"/>
              </w:rPr>
              <w:t xml:space="preserve">Species richness </w:t>
            </w:r>
            <w:r w:rsidRPr="000779DD">
              <w:rPr>
                <w:rFonts w:ascii="Times New Roman" w:eastAsia="Times New Roman" w:hAnsi="Times New Roman"/>
                <w:color w:val="000000"/>
                <w:sz w:val="20"/>
                <w:szCs w:val="20"/>
              </w:rPr>
              <w:br/>
              <w:t>and relative abundance</w:t>
            </w:r>
          </w:p>
        </w:tc>
      </w:tr>
      <w:tr w:rsidR="000779DD" w:rsidRPr="000779DD" w14:paraId="182392E6" w14:textId="77777777" w:rsidTr="002B5C06">
        <w:trPr>
          <w:trHeight w:val="1053"/>
        </w:trPr>
        <w:tc>
          <w:tcPr>
            <w:tcW w:w="2268" w:type="dxa"/>
            <w:tcBorders>
              <w:top w:val="nil"/>
              <w:left w:val="nil"/>
              <w:bottom w:val="nil"/>
              <w:right w:val="nil"/>
            </w:tcBorders>
            <w:shd w:val="clear" w:color="000000" w:fill="757171"/>
            <w:noWrap/>
            <w:hideMark/>
          </w:tcPr>
          <w:p w14:paraId="56675D9B" w14:textId="77777777" w:rsidR="000779DD" w:rsidRPr="000779DD" w:rsidRDefault="000779DD" w:rsidP="000779DD">
            <w:pPr>
              <w:spacing w:after="0" w:line="240" w:lineRule="auto"/>
              <w:rPr>
                <w:rFonts w:ascii="Times New Roman" w:eastAsia="Times New Roman" w:hAnsi="Times New Roman"/>
                <w:color w:val="FFFFFF"/>
                <w:sz w:val="20"/>
                <w:szCs w:val="20"/>
              </w:rPr>
            </w:pPr>
            <w:r w:rsidRPr="000779DD">
              <w:rPr>
                <w:rFonts w:ascii="Times New Roman" w:eastAsia="Times New Roman" w:hAnsi="Times New Roman"/>
                <w:color w:val="FFFFFF"/>
                <w:sz w:val="20"/>
                <w:szCs w:val="20"/>
              </w:rPr>
              <w:t xml:space="preserve">      Evenness</w:t>
            </w:r>
          </w:p>
        </w:tc>
        <w:tc>
          <w:tcPr>
            <w:tcW w:w="722" w:type="dxa"/>
            <w:tcBorders>
              <w:top w:val="nil"/>
              <w:left w:val="nil"/>
              <w:bottom w:val="nil"/>
              <w:right w:val="nil"/>
            </w:tcBorders>
            <w:shd w:val="clear" w:color="000000" w:fill="FFFFFF"/>
            <w:noWrap/>
            <w:hideMark/>
          </w:tcPr>
          <w:p w14:paraId="567EE5EA" w14:textId="77777777" w:rsidR="000779DD" w:rsidRPr="000779DD" w:rsidRDefault="000779DD" w:rsidP="000779DD">
            <w:pPr>
              <w:spacing w:after="0" w:line="240" w:lineRule="auto"/>
              <w:rPr>
                <w:rFonts w:ascii="Times New Roman" w:eastAsia="Times New Roman" w:hAnsi="Times New Roman"/>
                <w:color w:val="000000"/>
                <w:sz w:val="20"/>
                <w:szCs w:val="20"/>
              </w:rPr>
            </w:pPr>
            <w:r w:rsidRPr="000779DD">
              <w:rPr>
                <w:rFonts w:ascii="Times New Roman" w:eastAsia="Times New Roman" w:hAnsi="Times New Roman"/>
                <w:color w:val="000000"/>
                <w:sz w:val="20"/>
                <w:szCs w:val="20"/>
              </w:rPr>
              <w:t>E</w:t>
            </w:r>
            <w:r w:rsidRPr="000779DD">
              <w:rPr>
                <w:rFonts w:ascii="Times New Roman" w:eastAsia="Times New Roman" w:hAnsi="Times New Roman"/>
                <w:color w:val="000000"/>
                <w:sz w:val="20"/>
                <w:szCs w:val="20"/>
                <w:vertAlign w:val="subscript"/>
              </w:rPr>
              <w:t>H</w:t>
            </w:r>
          </w:p>
        </w:tc>
        <w:tc>
          <w:tcPr>
            <w:tcW w:w="1688" w:type="dxa"/>
            <w:vMerge w:val="restart"/>
            <w:tcBorders>
              <w:top w:val="nil"/>
              <w:left w:val="nil"/>
              <w:bottom w:val="nil"/>
              <w:right w:val="nil"/>
            </w:tcBorders>
            <w:shd w:val="clear" w:color="000000" w:fill="FFFFFF"/>
            <w:noWrap/>
            <w:hideMark/>
          </w:tcPr>
          <w:p w14:paraId="5D471D58" w14:textId="77777777" w:rsidR="000779DD" w:rsidRPr="000779DD" w:rsidRDefault="000779DD" w:rsidP="002B5C06">
            <w:pPr>
              <w:spacing w:after="0" w:line="240" w:lineRule="auto"/>
              <w:jc w:val="center"/>
              <w:rPr>
                <w:rFonts w:ascii="Times New Roman" w:eastAsia="Times New Roman" w:hAnsi="Times New Roman"/>
                <w:color w:val="000000"/>
                <w:sz w:val="20"/>
                <w:szCs w:val="20"/>
              </w:rPr>
            </w:pPr>
            <w:r w:rsidRPr="000779DD">
              <w:rPr>
                <w:rFonts w:ascii="Times New Roman" w:eastAsia="Times New Roman" w:hAnsi="Times New Roman"/>
                <w:noProof/>
                <w:color w:val="000000"/>
                <w:sz w:val="20"/>
                <w:szCs w:val="20"/>
                <w:lang w:val="fr-FR" w:eastAsia="fr-FR"/>
              </w:rPr>
              <mc:AlternateContent>
                <mc:Choice Requires="wps">
                  <w:drawing>
                    <wp:anchor distT="0" distB="0" distL="114300" distR="114300" simplePos="0" relativeHeight="251661312" behindDoc="0" locked="0" layoutInCell="1" allowOverlap="1" wp14:anchorId="468EBF7A" wp14:editId="6D547CC4">
                      <wp:simplePos x="0" y="0"/>
                      <wp:positionH relativeFrom="column">
                        <wp:posOffset>352425</wp:posOffset>
                      </wp:positionH>
                      <wp:positionV relativeFrom="paragraph">
                        <wp:posOffset>19050</wp:posOffset>
                      </wp:positionV>
                      <wp:extent cx="245745" cy="285115"/>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245745" cy="28511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CB1E195" w14:textId="77777777" w:rsidR="000F5B0B" w:rsidRDefault="000F5B0B" w:rsidP="000779DD">
                                  <w:pPr>
                                    <w:pStyle w:val="NormalWeb"/>
                                    <w:spacing w:before="0" w:beforeAutospacing="0" w:after="0" w:afterAutospacing="0"/>
                                  </w:pPr>
                                  <m:oMathPara>
                                    <m:oMathParaPr>
                                      <m:jc m:val="centerGroup"/>
                                    </m:oMathParaPr>
                                    <m:oMath>
                                      <m:r>
                                        <w:rPr>
                                          <w:rFonts w:ascii="Cambria Math" w:hAnsi="Cambria Math" w:cstheme="minorBidi"/>
                                          <w:color w:val="000000" w:themeColor="text1"/>
                                          <w:sz w:val="20"/>
                                          <w:szCs w:val="20"/>
                                          <w:lang w:val="fr-FR"/>
                                        </w:rPr>
                                        <m:t> </m:t>
                                      </m:r>
                                      <m:f>
                                        <m:fPr>
                                          <m:ctrlPr>
                                            <w:rPr>
                                              <w:rFonts w:ascii="Cambria Math" w:hAnsi="Cambria Math" w:cstheme="minorBidi"/>
                                              <w:i/>
                                              <w:iCs/>
                                              <w:color w:val="000000" w:themeColor="text1"/>
                                              <w:lang w:val="fr-FR"/>
                                            </w:rPr>
                                          </m:ctrlPr>
                                        </m:fPr>
                                        <m:num>
                                          <m:r>
                                            <w:rPr>
                                              <w:rFonts w:ascii="Cambria Math" w:hAnsi="Cambria Math" w:cstheme="minorBidi"/>
                                              <w:color w:val="000000" w:themeColor="text1"/>
                                              <w:sz w:val="20"/>
                                              <w:szCs w:val="20"/>
                                              <w:lang w:val="fr-FR"/>
                                            </w:rPr>
                                            <m:t>H</m:t>
                                          </m:r>
                                        </m:num>
                                        <m:den>
                                          <m:func>
                                            <m:funcPr>
                                              <m:ctrlPr>
                                                <w:rPr>
                                                  <w:rFonts w:ascii="Cambria Math" w:hAnsi="Cambria Math" w:cstheme="minorBidi"/>
                                                  <w:i/>
                                                  <w:iCs/>
                                                  <w:color w:val="000000" w:themeColor="text1"/>
                                                  <w:lang w:val="fr-FR"/>
                                                </w:rPr>
                                              </m:ctrlPr>
                                            </m:funcPr>
                                            <m:fName>
                                              <m:r>
                                                <m:rPr>
                                                  <m:sty m:val="p"/>
                                                </m:rPr>
                                                <w:rPr>
                                                  <w:rFonts w:ascii="Cambria Math" w:hAnsi="Cambria Math" w:cstheme="minorBidi"/>
                                                  <w:color w:val="000000" w:themeColor="text1"/>
                                                  <w:sz w:val="20"/>
                                                  <w:szCs w:val="20"/>
                                                  <w:lang w:val="fr-FR"/>
                                                </w:rPr>
                                                <m:t>ln</m:t>
                                              </m:r>
                                            </m:fName>
                                            <m:e>
                                              <m:r>
                                                <w:rPr>
                                                  <w:rFonts w:ascii="Cambria Math" w:hAnsi="Cambria Math" w:cstheme="minorBidi"/>
                                                  <w:color w:val="000000" w:themeColor="text1"/>
                                                  <w:sz w:val="20"/>
                                                  <w:szCs w:val="20"/>
                                                  <w:lang w:val="fr-FR"/>
                                                </w:rPr>
                                                <m:t>S</m:t>
                                              </m:r>
                                            </m:e>
                                          </m:func>
                                        </m:den>
                                      </m:f>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Zone de texte 41" o:spid="_x0000_s1029" type="#_x0000_t202" style="position:absolute;margin-left:27.75pt;margin-top:1.5pt;width:20.25pt;height:23.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" filled="f" stroked="f">
                      <v:textbox style="mso-fit-shape-to-text:t" inset="0,0,0,0">
                        <w:txbxContent>
                          <w:p w:rsidR="000F5B0B" w:rsidRDefault="000F5B0B" w:rsidP="000779DD">
                            <w:pPr>
                              <w:pStyle w:val="NormalWeb"/>
                              <w:spacing w:before="0" w:beforeAutospacing="0" w:after="0" w:afterAutospacing="0"/>
                            </w:pPr>
                            <m:oMathPara>
                              <m:oMathParaPr>
                                <m:jc m:val="centerGroup"/>
                              </m:oMathParaPr>
                              <m:oMath>
                                <m:r>
                                  <w:rPr>
                                    <w:rFonts w:ascii="Cambria Math" w:hAnsi="Cambria Math" w:cstheme="minorBidi"/>
                                    <w:color w:val="000000" w:themeColor="text1"/>
                                    <w:sz w:val="20"/>
                                    <w:szCs w:val="20"/>
                                    <w:lang w:val="fr-FR"/>
                                  </w:rPr>
                                  <m:t> </m:t>
                                </m:r>
                                <m:f>
                                  <m:fPr>
                                    <m:ctrlPr>
                                      <w:rPr>
                                        <w:rFonts w:ascii="Cambria Math" w:hAnsi="Cambria Math" w:cstheme="minorBidi"/>
                                        <w:i/>
                                        <w:iCs/>
                                        <w:color w:val="000000" w:themeColor="text1"/>
                                        <w:lang w:val="fr-FR"/>
                                      </w:rPr>
                                    </m:ctrlPr>
                                  </m:fPr>
                                  <m:num>
                                    <m:r>
                                      <w:rPr>
                                        <w:rFonts w:ascii="Cambria Math" w:hAnsi="Cambria Math" w:cstheme="minorBidi"/>
                                        <w:color w:val="000000" w:themeColor="text1"/>
                                        <w:sz w:val="20"/>
                                        <w:szCs w:val="20"/>
                                        <w:lang w:val="fr-FR"/>
                                      </w:rPr>
                                      <m:t>H</m:t>
                                    </m:r>
                                  </m:num>
                                  <m:den>
                                    <m:func>
                                      <m:funcPr>
                                        <m:ctrlPr>
                                          <w:rPr>
                                            <w:rFonts w:ascii="Cambria Math" w:hAnsi="Cambria Math" w:cstheme="minorBidi"/>
                                            <w:i/>
                                            <w:iCs/>
                                            <w:color w:val="000000" w:themeColor="text1"/>
                                            <w:lang w:val="fr-FR"/>
                                          </w:rPr>
                                        </m:ctrlPr>
                                      </m:funcPr>
                                      <m:fName>
                                        <m:r>
                                          <m:rPr>
                                            <m:sty m:val="p"/>
                                          </m:rPr>
                                          <w:rPr>
                                            <w:rFonts w:ascii="Cambria Math" w:hAnsi="Cambria Math" w:cstheme="minorBidi"/>
                                            <w:color w:val="000000" w:themeColor="text1"/>
                                            <w:sz w:val="20"/>
                                            <w:szCs w:val="20"/>
                                            <w:lang w:val="fr-FR"/>
                                          </w:rPr>
                                          <m:t>ln</m:t>
                                        </m:r>
                                      </m:fName>
                                      <m:e>
                                        <m:r>
                                          <w:rPr>
                                            <w:rFonts w:ascii="Cambria Math" w:hAnsi="Cambria Math" w:cstheme="minorBidi"/>
                                            <w:color w:val="000000" w:themeColor="text1"/>
                                            <w:sz w:val="20"/>
                                            <w:szCs w:val="20"/>
                                            <w:lang w:val="fr-FR"/>
                                          </w:rPr>
                                          <m:t>S</m:t>
                                        </m:r>
                                      </m:e>
                                    </m:func>
                                  </m:den>
                                </m:f>
                              </m:oMath>
                            </m:oMathPara>
                          </w:p>
                        </w:txbxContent>
                      </v:textbox>
                    </v:shape>
                  </w:pict>
                </mc:Fallback>
              </mc:AlternateContent>
            </w:r>
            <w:r w:rsidRPr="000779DD">
              <w:rPr>
                <w:rFonts w:ascii="Times New Roman" w:eastAsia="Times New Roman" w:hAnsi="Times New Roman"/>
                <w:noProof/>
                <w:color w:val="000000"/>
                <w:sz w:val="20"/>
                <w:szCs w:val="20"/>
                <w:lang w:val="fr-FR" w:eastAsia="fr-FR"/>
              </w:rPr>
              <mc:AlternateContent>
                <mc:Choice Requires="wps">
                  <w:drawing>
                    <wp:anchor distT="0" distB="0" distL="114300" distR="114300" simplePos="0" relativeHeight="251663360" behindDoc="0" locked="0" layoutInCell="1" allowOverlap="1" wp14:anchorId="5D43560D" wp14:editId="7B490B75">
                      <wp:simplePos x="0" y="0"/>
                      <wp:positionH relativeFrom="column">
                        <wp:posOffset>28575</wp:posOffset>
                      </wp:positionH>
                      <wp:positionV relativeFrom="paragraph">
                        <wp:posOffset>600075</wp:posOffset>
                      </wp:positionV>
                      <wp:extent cx="843915" cy="298450"/>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843915" cy="2984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62F4325" w14:textId="77777777" w:rsidR="000F5B0B" w:rsidRDefault="000F5B0B" w:rsidP="000779DD">
                                  <w:pPr>
                                    <w:pStyle w:val="NormalWeb"/>
                                    <w:spacing w:before="0" w:beforeAutospacing="0" w:after="0" w:afterAutospacing="0"/>
                                  </w:pPr>
                                  <m:oMathPara>
                                    <m:oMathParaPr>
                                      <m:jc m:val="centerGroup"/>
                                    </m:oMathParaPr>
                                    <m:oMath>
                                      <m:r>
                                        <w:rPr>
                                          <w:rFonts w:ascii="Cambria Math" w:hAnsi="Cambria Math" w:cstheme="minorBidi"/>
                                          <w:color w:val="000000" w:themeColor="text1"/>
                                          <w:sz w:val="20"/>
                                          <w:szCs w:val="20"/>
                                          <w:lang w:val="fr-FR"/>
                                        </w:rPr>
                                        <m:t>-</m:t>
                                      </m:r>
                                      <m:nary>
                                        <m:naryPr>
                                          <m:chr m:val="∑"/>
                                          <m:limLoc m:val="subSup"/>
                                          <m:supHide m:val="1"/>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i&lt;j </m:t>
                                          </m:r>
                                        </m:sub>
                                        <m:sup/>
                                        <m:e>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d</m:t>
                                              </m:r>
                                            </m:e>
                                            <m:sub>
                                              <m:r>
                                                <w:rPr>
                                                  <w:rFonts w:ascii="Cambria Math" w:hAnsi="Cambria Math" w:cstheme="minorBidi"/>
                                                  <w:color w:val="000000" w:themeColor="text1"/>
                                                  <w:sz w:val="20"/>
                                                  <w:szCs w:val="20"/>
                                                  <w:lang w:val="fr-FR"/>
                                                </w:rPr>
                                                <m:t>ij</m:t>
                                              </m:r>
                                            </m:sub>
                                          </m:sSub>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p</m:t>
                                              </m:r>
                                            </m:e>
                                            <m:sub>
                                              <m:r>
                                                <w:rPr>
                                                  <w:rFonts w:ascii="Cambria Math" w:hAnsi="Cambria Math" w:cstheme="minorBidi"/>
                                                  <w:color w:val="000000" w:themeColor="text1"/>
                                                  <w:sz w:val="20"/>
                                                  <w:szCs w:val="20"/>
                                                  <w:lang w:val="fr-FR"/>
                                                </w:rPr>
                                                <m:t>i</m:t>
                                              </m:r>
                                            </m:sub>
                                          </m:sSub>
                                        </m:e>
                                      </m:nary>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p</m:t>
                                          </m:r>
                                        </m:e>
                                        <m:sub>
                                          <m:r>
                                            <w:rPr>
                                              <w:rFonts w:ascii="Cambria Math" w:hAnsi="Cambria Math" w:cstheme="minorBidi"/>
                                              <w:color w:val="000000" w:themeColor="text1"/>
                                              <w:sz w:val="20"/>
                                              <w:szCs w:val="20"/>
                                              <w:lang w:val="fr-FR"/>
                                            </w:rPr>
                                            <m:t>j</m:t>
                                          </m:r>
                                        </m:sub>
                                      </m:sSub>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Zone de texte 33" o:spid="_x0000_s1030" type="#_x0000_t202" style="position:absolute;margin-left:2.25pt;margin-top:47.25pt;width:72.75pt;height:2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" filled="f" stroked="f">
                      <v:textbox style="mso-fit-shape-to-text:t" inset="0,0,0,0">
                        <w:txbxContent>
                          <w:p w:rsidR="000F5B0B" w:rsidRDefault="000F5B0B" w:rsidP="000779DD">
                            <w:pPr>
                              <w:pStyle w:val="NormalWeb"/>
                              <w:spacing w:before="0" w:beforeAutospacing="0" w:after="0" w:afterAutospacing="0"/>
                            </w:pPr>
                            <m:oMathPara>
                              <m:oMathParaPr>
                                <m:jc m:val="centerGroup"/>
                              </m:oMathParaPr>
                              <m:oMath>
                                <m:r>
                                  <w:rPr>
                                    <w:rFonts w:ascii="Cambria Math" w:hAnsi="Cambria Math" w:cstheme="minorBidi"/>
                                    <w:color w:val="000000" w:themeColor="text1"/>
                                    <w:sz w:val="20"/>
                                    <w:szCs w:val="20"/>
                                    <w:lang w:val="fr-FR"/>
                                  </w:rPr>
                                  <m:t>-</m:t>
                                </m:r>
                                <m:nary>
                                  <m:naryPr>
                                    <m:chr m:val="∑"/>
                                    <m:limLoc m:val="subSup"/>
                                    <m:supHide m:val="1"/>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i&lt;j </m:t>
                                    </m:r>
                                  </m:sub>
                                  <m:sup/>
                                  <m:e>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d</m:t>
                                        </m:r>
                                      </m:e>
                                      <m:sub>
                                        <m:r>
                                          <w:rPr>
                                            <w:rFonts w:ascii="Cambria Math" w:hAnsi="Cambria Math" w:cstheme="minorBidi"/>
                                            <w:color w:val="000000" w:themeColor="text1"/>
                                            <w:sz w:val="20"/>
                                            <w:szCs w:val="20"/>
                                            <w:lang w:val="fr-FR"/>
                                          </w:rPr>
                                          <m:t>ij</m:t>
                                        </m:r>
                                      </m:sub>
                                    </m:sSub>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p</m:t>
                                        </m:r>
                                      </m:e>
                                      <m:sub>
                                        <m:r>
                                          <w:rPr>
                                            <w:rFonts w:ascii="Cambria Math" w:hAnsi="Cambria Math" w:cstheme="minorBidi"/>
                                            <w:color w:val="000000" w:themeColor="text1"/>
                                            <w:sz w:val="20"/>
                                            <w:szCs w:val="20"/>
                                            <w:lang w:val="fr-FR"/>
                                          </w:rPr>
                                          <m:t>i</m:t>
                                        </m:r>
                                      </m:sub>
                                    </m:sSub>
                                  </m:e>
                                </m:nary>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p</m:t>
                                    </m:r>
                                  </m:e>
                                  <m:sub>
                                    <m:r>
                                      <w:rPr>
                                        <w:rFonts w:ascii="Cambria Math" w:hAnsi="Cambria Math" w:cstheme="minorBidi"/>
                                        <w:color w:val="000000" w:themeColor="text1"/>
                                        <w:sz w:val="20"/>
                                        <w:szCs w:val="20"/>
                                        <w:lang w:val="fr-FR"/>
                                      </w:rPr>
                                      <m:t>j</m:t>
                                    </m:r>
                                  </m:sub>
                                </m:sSub>
                              </m:oMath>
                            </m:oMathPara>
                          </w:p>
                        </w:txbxContent>
                      </v:textbox>
                    </v:shape>
                  </w:pict>
                </mc:Fallback>
              </mc:AlternateContent>
            </w:r>
          </w:p>
        </w:tc>
        <w:tc>
          <w:tcPr>
            <w:tcW w:w="7371" w:type="dxa"/>
            <w:tcBorders>
              <w:top w:val="nil"/>
              <w:left w:val="nil"/>
              <w:bottom w:val="nil"/>
              <w:right w:val="nil"/>
            </w:tcBorders>
            <w:shd w:val="clear" w:color="000000" w:fill="FFFFFF"/>
            <w:hideMark/>
          </w:tcPr>
          <w:p w14:paraId="0C3DA2EC" w14:textId="77777777" w:rsidR="000779DD" w:rsidRPr="000779DD" w:rsidRDefault="000779DD" w:rsidP="000779DD">
            <w:pPr>
              <w:spacing w:after="0" w:line="240" w:lineRule="auto"/>
              <w:rPr>
                <w:rFonts w:ascii="Times New Roman" w:eastAsia="Times New Roman" w:hAnsi="Times New Roman"/>
                <w:color w:val="000000"/>
                <w:sz w:val="20"/>
                <w:szCs w:val="20"/>
              </w:rPr>
            </w:pPr>
            <w:r w:rsidRPr="000779DD">
              <w:rPr>
                <w:rFonts w:ascii="Times New Roman" w:eastAsia="Times New Roman" w:hAnsi="Times New Roman"/>
                <w:color w:val="000000"/>
                <w:sz w:val="20"/>
                <w:szCs w:val="20"/>
              </w:rPr>
              <w:t xml:space="preserve">Evenness is a measure of the relative abundance of different </w:t>
            </w:r>
            <w:r w:rsidRPr="000779DD">
              <w:rPr>
                <w:rFonts w:ascii="Times New Roman" w:eastAsia="Times New Roman" w:hAnsi="Times New Roman"/>
                <w:color w:val="000000"/>
                <w:sz w:val="20"/>
                <w:szCs w:val="20"/>
              </w:rPr>
              <w:br/>
              <w:t>species making up the richness of an area; i.e. measure of how close in numbers each species in an environment are</w:t>
            </w:r>
          </w:p>
        </w:tc>
        <w:tc>
          <w:tcPr>
            <w:tcW w:w="2977" w:type="dxa"/>
            <w:tcBorders>
              <w:top w:val="nil"/>
              <w:left w:val="nil"/>
              <w:bottom w:val="nil"/>
              <w:right w:val="nil"/>
            </w:tcBorders>
            <w:shd w:val="clear" w:color="000000" w:fill="FFFFFF"/>
            <w:hideMark/>
          </w:tcPr>
          <w:p w14:paraId="339FE511" w14:textId="77777777" w:rsidR="000779DD" w:rsidRPr="000779DD" w:rsidRDefault="000779DD" w:rsidP="000779DD">
            <w:pPr>
              <w:spacing w:after="0" w:line="240" w:lineRule="auto"/>
              <w:rPr>
                <w:rFonts w:ascii="Times New Roman" w:eastAsia="Times New Roman" w:hAnsi="Times New Roman"/>
                <w:color w:val="000000"/>
                <w:sz w:val="20"/>
                <w:szCs w:val="20"/>
              </w:rPr>
            </w:pPr>
            <w:r w:rsidRPr="000779DD">
              <w:rPr>
                <w:rFonts w:ascii="Times New Roman" w:eastAsia="Times New Roman" w:hAnsi="Times New Roman"/>
                <w:color w:val="000000"/>
                <w:sz w:val="20"/>
                <w:szCs w:val="20"/>
              </w:rPr>
              <w:t>Shannon idex and</w:t>
            </w:r>
            <w:r w:rsidRPr="000779DD">
              <w:rPr>
                <w:rFonts w:ascii="Times New Roman" w:eastAsia="Times New Roman" w:hAnsi="Times New Roman"/>
                <w:color w:val="000000"/>
                <w:sz w:val="20"/>
                <w:szCs w:val="20"/>
              </w:rPr>
              <w:br/>
              <w:t xml:space="preserve"> species richness</w:t>
            </w:r>
          </w:p>
        </w:tc>
      </w:tr>
      <w:tr w:rsidR="000779DD" w:rsidRPr="000779DD" w14:paraId="259EBF38" w14:textId="77777777" w:rsidTr="002B5C06">
        <w:trPr>
          <w:trHeight w:val="756"/>
        </w:trPr>
        <w:tc>
          <w:tcPr>
            <w:tcW w:w="2268" w:type="dxa"/>
            <w:tcBorders>
              <w:top w:val="nil"/>
              <w:left w:val="nil"/>
              <w:bottom w:val="nil"/>
              <w:right w:val="nil"/>
            </w:tcBorders>
            <w:shd w:val="clear" w:color="000000" w:fill="757171"/>
            <w:noWrap/>
            <w:hideMark/>
          </w:tcPr>
          <w:p w14:paraId="27C72D3D" w14:textId="77777777" w:rsidR="000779DD" w:rsidRPr="000779DD" w:rsidRDefault="000779DD" w:rsidP="000779DD">
            <w:pPr>
              <w:spacing w:after="0" w:line="240" w:lineRule="auto"/>
              <w:rPr>
                <w:rFonts w:ascii="Times New Roman" w:eastAsia="Times New Roman" w:hAnsi="Times New Roman"/>
                <w:color w:val="FFFFFF"/>
                <w:sz w:val="20"/>
                <w:szCs w:val="20"/>
              </w:rPr>
            </w:pPr>
            <w:r w:rsidRPr="000779DD">
              <w:rPr>
                <w:rFonts w:ascii="Times New Roman" w:eastAsia="Times New Roman" w:hAnsi="Times New Roman"/>
                <w:color w:val="FFFFFF"/>
                <w:sz w:val="20"/>
                <w:szCs w:val="20"/>
              </w:rPr>
              <w:t xml:space="preserve">     Quadratic diversity </w:t>
            </w:r>
          </w:p>
        </w:tc>
        <w:tc>
          <w:tcPr>
            <w:tcW w:w="722" w:type="dxa"/>
            <w:tcBorders>
              <w:top w:val="nil"/>
              <w:left w:val="nil"/>
              <w:bottom w:val="nil"/>
              <w:right w:val="nil"/>
            </w:tcBorders>
            <w:shd w:val="clear" w:color="000000" w:fill="FFFFFF"/>
            <w:noWrap/>
            <w:hideMark/>
          </w:tcPr>
          <w:p w14:paraId="1F1F5308" w14:textId="77777777" w:rsidR="000779DD" w:rsidRPr="000779DD" w:rsidRDefault="000779DD" w:rsidP="000779DD">
            <w:pPr>
              <w:spacing w:after="0" w:line="240" w:lineRule="auto"/>
              <w:rPr>
                <w:rFonts w:ascii="Times New Roman" w:eastAsia="Times New Roman" w:hAnsi="Times New Roman"/>
                <w:color w:val="000000"/>
                <w:sz w:val="20"/>
                <w:szCs w:val="20"/>
              </w:rPr>
            </w:pPr>
            <w:r w:rsidRPr="000779DD">
              <w:rPr>
                <w:rFonts w:ascii="Times New Roman" w:eastAsia="Times New Roman" w:hAnsi="Times New Roman"/>
                <w:color w:val="000000"/>
                <w:sz w:val="20"/>
                <w:szCs w:val="20"/>
              </w:rPr>
              <w:t>Q</w:t>
            </w:r>
          </w:p>
        </w:tc>
        <w:tc>
          <w:tcPr>
            <w:tcW w:w="1688" w:type="dxa"/>
            <w:vMerge/>
            <w:tcBorders>
              <w:top w:val="nil"/>
              <w:left w:val="nil"/>
              <w:bottom w:val="nil"/>
              <w:right w:val="nil"/>
            </w:tcBorders>
            <w:vAlign w:val="center"/>
            <w:hideMark/>
          </w:tcPr>
          <w:p w14:paraId="0FC11388" w14:textId="77777777" w:rsidR="000779DD" w:rsidRPr="000779DD" w:rsidRDefault="000779DD" w:rsidP="002B5C06">
            <w:pPr>
              <w:spacing w:after="0" w:line="240" w:lineRule="auto"/>
              <w:jc w:val="center"/>
              <w:rPr>
                <w:rFonts w:ascii="Times New Roman" w:eastAsia="Times New Roman" w:hAnsi="Times New Roman"/>
                <w:color w:val="000000"/>
                <w:sz w:val="20"/>
                <w:szCs w:val="20"/>
              </w:rPr>
            </w:pPr>
          </w:p>
        </w:tc>
        <w:tc>
          <w:tcPr>
            <w:tcW w:w="7371" w:type="dxa"/>
            <w:tcBorders>
              <w:top w:val="nil"/>
              <w:left w:val="nil"/>
              <w:bottom w:val="nil"/>
              <w:right w:val="nil"/>
            </w:tcBorders>
            <w:shd w:val="clear" w:color="000000" w:fill="FFFFFF"/>
            <w:noWrap/>
            <w:hideMark/>
          </w:tcPr>
          <w:p w14:paraId="7D16EFAA" w14:textId="77777777" w:rsidR="000779DD" w:rsidRPr="000779DD" w:rsidRDefault="000779DD" w:rsidP="000779DD">
            <w:pPr>
              <w:spacing w:after="0" w:line="240" w:lineRule="auto"/>
              <w:rPr>
                <w:rFonts w:ascii="Times New Roman" w:eastAsia="Times New Roman" w:hAnsi="Times New Roman"/>
                <w:color w:val="000000"/>
                <w:sz w:val="20"/>
                <w:szCs w:val="20"/>
              </w:rPr>
            </w:pPr>
            <w:r w:rsidRPr="000779DD">
              <w:rPr>
                <w:rFonts w:ascii="Times New Roman" w:eastAsia="Times New Roman" w:hAnsi="Times New Roman"/>
                <w:color w:val="000000"/>
                <w:sz w:val="20"/>
                <w:szCs w:val="20"/>
              </w:rPr>
              <w:t>Measures the average taxonomic distance between species</w:t>
            </w:r>
          </w:p>
        </w:tc>
        <w:tc>
          <w:tcPr>
            <w:tcW w:w="2977" w:type="dxa"/>
            <w:tcBorders>
              <w:top w:val="nil"/>
              <w:left w:val="nil"/>
              <w:bottom w:val="nil"/>
              <w:right w:val="nil"/>
            </w:tcBorders>
            <w:shd w:val="clear" w:color="000000" w:fill="FFFFFF"/>
            <w:hideMark/>
          </w:tcPr>
          <w:p w14:paraId="73F553DA" w14:textId="77777777" w:rsidR="000779DD" w:rsidRPr="000779DD" w:rsidRDefault="000779DD" w:rsidP="000779DD">
            <w:pPr>
              <w:spacing w:after="0" w:line="240" w:lineRule="auto"/>
              <w:rPr>
                <w:rFonts w:ascii="Times New Roman" w:eastAsia="Times New Roman" w:hAnsi="Times New Roman"/>
                <w:sz w:val="20"/>
                <w:szCs w:val="20"/>
              </w:rPr>
            </w:pPr>
            <w:r w:rsidRPr="000779DD">
              <w:rPr>
                <w:rFonts w:ascii="Times New Roman" w:eastAsia="Times New Roman" w:hAnsi="Times New Roman"/>
                <w:i/>
                <w:iCs/>
                <w:sz w:val="20"/>
                <w:szCs w:val="20"/>
              </w:rPr>
              <w:t>p</w:t>
            </w:r>
            <w:r w:rsidRPr="000779DD">
              <w:rPr>
                <w:rFonts w:ascii="Times New Roman" w:eastAsia="Times New Roman" w:hAnsi="Times New Roman"/>
                <w:i/>
                <w:iCs/>
                <w:sz w:val="20"/>
                <w:szCs w:val="20"/>
                <w:vertAlign w:val="subscript"/>
              </w:rPr>
              <w:t>i</w:t>
            </w:r>
            <w:r w:rsidRPr="000779DD">
              <w:rPr>
                <w:rFonts w:ascii="Times New Roman" w:eastAsia="Times New Roman" w:hAnsi="Times New Roman"/>
                <w:sz w:val="20"/>
                <w:szCs w:val="20"/>
                <w:vertAlign w:val="subscript"/>
              </w:rPr>
              <w:t xml:space="preserve"> </w:t>
            </w:r>
            <w:r w:rsidRPr="000779DD">
              <w:rPr>
                <w:rFonts w:ascii="Times New Roman" w:eastAsia="Times New Roman" w:hAnsi="Times New Roman"/>
                <w:sz w:val="20"/>
                <w:szCs w:val="20"/>
              </w:rPr>
              <w:t xml:space="preserve">= proportion of individuals in species </w:t>
            </w:r>
            <w:r w:rsidRPr="000779DD">
              <w:rPr>
                <w:rFonts w:ascii="Times New Roman" w:eastAsia="Times New Roman" w:hAnsi="Times New Roman"/>
                <w:i/>
                <w:iCs/>
                <w:sz w:val="20"/>
                <w:szCs w:val="20"/>
              </w:rPr>
              <w:t>i</w:t>
            </w:r>
            <w:r w:rsidRPr="000779DD">
              <w:rPr>
                <w:rFonts w:ascii="Times New Roman" w:eastAsia="Times New Roman" w:hAnsi="Times New Roman"/>
                <w:sz w:val="20"/>
                <w:szCs w:val="20"/>
              </w:rPr>
              <w:br/>
            </w:r>
            <w:r w:rsidRPr="000779DD">
              <w:rPr>
                <w:rFonts w:ascii="Times New Roman" w:eastAsia="Times New Roman" w:hAnsi="Times New Roman"/>
                <w:i/>
                <w:iCs/>
                <w:sz w:val="20"/>
                <w:szCs w:val="20"/>
              </w:rPr>
              <w:t>d</w:t>
            </w:r>
            <w:r w:rsidRPr="000779DD">
              <w:rPr>
                <w:rFonts w:ascii="Times New Roman" w:eastAsia="Times New Roman" w:hAnsi="Times New Roman"/>
                <w:i/>
                <w:iCs/>
                <w:sz w:val="20"/>
                <w:szCs w:val="20"/>
                <w:vertAlign w:val="subscript"/>
              </w:rPr>
              <w:t>ij</w:t>
            </w:r>
            <w:r w:rsidRPr="000779DD">
              <w:rPr>
                <w:rFonts w:ascii="Times New Roman" w:eastAsia="Times New Roman" w:hAnsi="Times New Roman"/>
                <w:sz w:val="20"/>
                <w:szCs w:val="20"/>
              </w:rPr>
              <w:t xml:space="preserve"> = taxonomic distance between species </w:t>
            </w:r>
            <w:r w:rsidRPr="000779DD">
              <w:rPr>
                <w:rFonts w:ascii="Times New Roman" w:eastAsia="Times New Roman" w:hAnsi="Times New Roman"/>
                <w:i/>
                <w:iCs/>
                <w:sz w:val="20"/>
                <w:szCs w:val="20"/>
              </w:rPr>
              <w:t>i</w:t>
            </w:r>
            <w:r w:rsidRPr="000779DD">
              <w:rPr>
                <w:rFonts w:ascii="Times New Roman" w:eastAsia="Times New Roman" w:hAnsi="Times New Roman"/>
                <w:sz w:val="20"/>
                <w:szCs w:val="20"/>
              </w:rPr>
              <w:t xml:space="preserve"> and </w:t>
            </w:r>
            <w:r w:rsidRPr="000779DD">
              <w:rPr>
                <w:rFonts w:ascii="Times New Roman" w:eastAsia="Times New Roman" w:hAnsi="Times New Roman"/>
                <w:i/>
                <w:iCs/>
                <w:sz w:val="20"/>
                <w:szCs w:val="20"/>
              </w:rPr>
              <w:t>j</w:t>
            </w:r>
          </w:p>
        </w:tc>
      </w:tr>
    </w:tbl>
    <w:p w14:paraId="561A85E8" w14:textId="77777777" w:rsidR="00E4348C" w:rsidRDefault="00E4348C"/>
    <w:p w14:paraId="529008D2" w14:textId="77777777" w:rsidR="00E4348C" w:rsidRDefault="00E4348C">
      <w:pPr>
        <w:spacing w:line="259" w:lineRule="auto"/>
      </w:pPr>
      <w:r>
        <w:br w:type="page"/>
      </w:r>
    </w:p>
    <w:p w14:paraId="7AAF3D92" w14:textId="77777777" w:rsidR="00E4348C" w:rsidRDefault="00E4348C" w:rsidP="00E4348C">
      <w:pPr>
        <w:spacing w:line="259" w:lineRule="auto"/>
        <w:rPr>
          <w:rFonts w:ascii="Times New Roman" w:hAnsi="Times New Roman"/>
          <w:b/>
          <w:sz w:val="24"/>
          <w:szCs w:val="24"/>
        </w:rPr>
      </w:pPr>
      <w:r w:rsidRPr="00E4348C">
        <w:rPr>
          <w:rFonts w:ascii="Times New Roman" w:hAnsi="Times New Roman"/>
          <w:b/>
          <w:sz w:val="24"/>
          <w:szCs w:val="24"/>
        </w:rPr>
        <w:lastRenderedPageBreak/>
        <w:t xml:space="preserve">b) </w:t>
      </w:r>
      <w:r>
        <w:rPr>
          <w:rFonts w:ascii="Times New Roman" w:hAnsi="Times New Roman"/>
          <w:b/>
          <w:sz w:val="24"/>
          <w:szCs w:val="24"/>
        </w:rPr>
        <w:t>Phylogenetic</w:t>
      </w:r>
      <w:r w:rsidRPr="00E4348C">
        <w:rPr>
          <w:rFonts w:ascii="Times New Roman" w:hAnsi="Times New Roman"/>
          <w:b/>
          <w:sz w:val="24"/>
          <w:szCs w:val="24"/>
        </w:rPr>
        <w:t xml:space="preserve"> diversity </w:t>
      </w:r>
    </w:p>
    <w:tbl>
      <w:tblPr>
        <w:tblW w:w="15310" w:type="dxa"/>
        <w:tblInd w:w="-885" w:type="dxa"/>
        <w:tblLayout w:type="fixed"/>
        <w:tblLook w:val="04A0" w:firstRow="1" w:lastRow="0" w:firstColumn="1" w:lastColumn="0" w:noHBand="0" w:noVBand="1"/>
      </w:tblPr>
      <w:tblGrid>
        <w:gridCol w:w="2849"/>
        <w:gridCol w:w="828"/>
        <w:gridCol w:w="3128"/>
        <w:gridCol w:w="3221"/>
        <w:gridCol w:w="3341"/>
        <w:gridCol w:w="1943"/>
      </w:tblGrid>
      <w:tr w:rsidR="00E4348C" w:rsidRPr="00E4348C" w14:paraId="288173A8" w14:textId="77777777" w:rsidTr="002B5C06">
        <w:trPr>
          <w:trHeight w:val="544"/>
        </w:trPr>
        <w:tc>
          <w:tcPr>
            <w:tcW w:w="2849" w:type="dxa"/>
            <w:tcBorders>
              <w:top w:val="nil"/>
              <w:left w:val="nil"/>
              <w:bottom w:val="nil"/>
              <w:right w:val="nil"/>
            </w:tcBorders>
            <w:shd w:val="clear" w:color="000000" w:fill="404040"/>
            <w:noWrap/>
            <w:vAlign w:val="center"/>
            <w:hideMark/>
          </w:tcPr>
          <w:p w14:paraId="2FDA0FB6" w14:textId="77777777" w:rsidR="00E4348C" w:rsidRPr="00E4348C" w:rsidRDefault="00E4348C" w:rsidP="00E4348C">
            <w:pPr>
              <w:spacing w:after="0" w:line="240" w:lineRule="auto"/>
              <w:rPr>
                <w:rFonts w:ascii="Times New Roman" w:eastAsia="Times New Roman" w:hAnsi="Times New Roman"/>
                <w:b/>
                <w:bCs/>
                <w:color w:val="FFFFFF"/>
                <w:sz w:val="20"/>
                <w:szCs w:val="20"/>
              </w:rPr>
            </w:pPr>
            <w:r w:rsidRPr="00E4348C">
              <w:rPr>
                <w:rFonts w:ascii="Times New Roman" w:eastAsia="Times New Roman" w:hAnsi="Times New Roman"/>
                <w:b/>
                <w:bCs/>
                <w:color w:val="FFFFFF"/>
                <w:sz w:val="20"/>
                <w:szCs w:val="20"/>
              </w:rPr>
              <w:t>Background</w:t>
            </w:r>
          </w:p>
        </w:tc>
        <w:tc>
          <w:tcPr>
            <w:tcW w:w="828" w:type="dxa"/>
            <w:tcBorders>
              <w:top w:val="nil"/>
              <w:left w:val="nil"/>
              <w:bottom w:val="nil"/>
              <w:right w:val="nil"/>
            </w:tcBorders>
            <w:shd w:val="clear" w:color="000000" w:fill="404040"/>
            <w:noWrap/>
            <w:vAlign w:val="center"/>
            <w:hideMark/>
          </w:tcPr>
          <w:p w14:paraId="5B9994C1" w14:textId="77777777" w:rsidR="00E4348C" w:rsidRPr="00E4348C" w:rsidRDefault="00E4348C" w:rsidP="00E4348C">
            <w:pPr>
              <w:spacing w:after="0" w:line="240" w:lineRule="auto"/>
              <w:rPr>
                <w:rFonts w:ascii="Times New Roman" w:eastAsia="Times New Roman" w:hAnsi="Times New Roman"/>
                <w:b/>
                <w:bCs/>
                <w:color w:val="FFFFFF"/>
                <w:sz w:val="20"/>
                <w:szCs w:val="20"/>
              </w:rPr>
            </w:pPr>
            <w:r w:rsidRPr="00E4348C">
              <w:rPr>
                <w:rFonts w:ascii="Times New Roman" w:eastAsia="Times New Roman" w:hAnsi="Times New Roman"/>
                <w:b/>
                <w:bCs/>
                <w:color w:val="FFFFFF"/>
                <w:sz w:val="20"/>
                <w:szCs w:val="20"/>
              </w:rPr>
              <w:t>Abbr.</w:t>
            </w:r>
          </w:p>
        </w:tc>
        <w:tc>
          <w:tcPr>
            <w:tcW w:w="3128" w:type="dxa"/>
            <w:tcBorders>
              <w:top w:val="nil"/>
              <w:left w:val="nil"/>
              <w:bottom w:val="nil"/>
              <w:right w:val="nil"/>
            </w:tcBorders>
            <w:shd w:val="clear" w:color="000000" w:fill="404040"/>
            <w:noWrap/>
            <w:vAlign w:val="center"/>
            <w:hideMark/>
          </w:tcPr>
          <w:p w14:paraId="2DEC8F93" w14:textId="77777777" w:rsidR="00E4348C" w:rsidRPr="00E4348C" w:rsidRDefault="00E4348C" w:rsidP="00E4348C">
            <w:pPr>
              <w:spacing w:after="0" w:line="240" w:lineRule="auto"/>
              <w:rPr>
                <w:rFonts w:ascii="Times New Roman" w:eastAsia="Times New Roman" w:hAnsi="Times New Roman"/>
                <w:b/>
                <w:bCs/>
                <w:color w:val="FFFFFF"/>
                <w:sz w:val="20"/>
                <w:szCs w:val="20"/>
              </w:rPr>
            </w:pPr>
            <w:r w:rsidRPr="00E4348C">
              <w:rPr>
                <w:rFonts w:ascii="Times New Roman" w:eastAsia="Times New Roman" w:hAnsi="Times New Roman"/>
                <w:b/>
                <w:bCs/>
                <w:color w:val="FFFFFF"/>
                <w:sz w:val="20"/>
                <w:szCs w:val="20"/>
              </w:rPr>
              <w:t>Description</w:t>
            </w:r>
          </w:p>
        </w:tc>
        <w:tc>
          <w:tcPr>
            <w:tcW w:w="3221" w:type="dxa"/>
            <w:tcBorders>
              <w:top w:val="nil"/>
              <w:left w:val="nil"/>
              <w:bottom w:val="nil"/>
              <w:right w:val="nil"/>
            </w:tcBorders>
            <w:shd w:val="clear" w:color="000000" w:fill="404040"/>
            <w:noWrap/>
            <w:vAlign w:val="center"/>
            <w:hideMark/>
          </w:tcPr>
          <w:p w14:paraId="674CBD9C" w14:textId="77777777" w:rsidR="00E4348C" w:rsidRPr="00E4348C" w:rsidRDefault="00E4348C" w:rsidP="00E4348C">
            <w:pPr>
              <w:spacing w:after="0" w:line="240" w:lineRule="auto"/>
              <w:rPr>
                <w:rFonts w:ascii="Times New Roman" w:eastAsia="Times New Roman" w:hAnsi="Times New Roman"/>
                <w:b/>
                <w:bCs/>
                <w:color w:val="FFFFFF"/>
                <w:sz w:val="20"/>
                <w:szCs w:val="20"/>
              </w:rPr>
            </w:pPr>
            <w:r w:rsidRPr="00E4348C">
              <w:rPr>
                <w:rFonts w:ascii="Times New Roman" w:eastAsia="Times New Roman" w:hAnsi="Times New Roman"/>
                <w:b/>
                <w:bCs/>
                <w:color w:val="FFFFFF"/>
                <w:sz w:val="20"/>
                <w:szCs w:val="20"/>
              </w:rPr>
              <w:t>References</w:t>
            </w:r>
          </w:p>
        </w:tc>
        <w:tc>
          <w:tcPr>
            <w:tcW w:w="3341" w:type="dxa"/>
            <w:tcBorders>
              <w:top w:val="nil"/>
              <w:left w:val="nil"/>
              <w:bottom w:val="nil"/>
              <w:right w:val="nil"/>
            </w:tcBorders>
            <w:shd w:val="clear" w:color="auto" w:fill="auto"/>
            <w:noWrap/>
            <w:vAlign w:val="bottom"/>
            <w:hideMark/>
          </w:tcPr>
          <w:p w14:paraId="06130741" w14:textId="77777777" w:rsidR="00E4348C" w:rsidRPr="00E4348C" w:rsidRDefault="00E4348C" w:rsidP="00E4348C">
            <w:pPr>
              <w:spacing w:after="0" w:line="240" w:lineRule="auto"/>
              <w:rPr>
                <w:rFonts w:eastAsia="Times New Roman"/>
                <w:color w:val="000000"/>
              </w:rPr>
            </w:pPr>
          </w:p>
          <w:tbl>
            <w:tblPr>
              <w:tblW w:w="0" w:type="auto"/>
              <w:tblCellSpacing w:w="0" w:type="dxa"/>
              <w:tblLayout w:type="fixed"/>
              <w:tblCellMar>
                <w:left w:w="0" w:type="dxa"/>
                <w:right w:w="0" w:type="dxa"/>
              </w:tblCellMar>
              <w:tblLook w:val="04A0" w:firstRow="1" w:lastRow="0" w:firstColumn="1" w:lastColumn="0" w:noHBand="0" w:noVBand="1"/>
            </w:tblPr>
            <w:tblGrid>
              <w:gridCol w:w="1931"/>
            </w:tblGrid>
            <w:tr w:rsidR="00E4348C" w:rsidRPr="00E4348C" w14:paraId="53913393" w14:textId="77777777" w:rsidTr="002B5C06">
              <w:trPr>
                <w:trHeight w:val="544"/>
                <w:tblCellSpacing w:w="0" w:type="dxa"/>
              </w:trPr>
              <w:tc>
                <w:tcPr>
                  <w:tcW w:w="1931" w:type="dxa"/>
                  <w:tcBorders>
                    <w:top w:val="nil"/>
                    <w:left w:val="nil"/>
                    <w:bottom w:val="nil"/>
                    <w:right w:val="nil"/>
                  </w:tcBorders>
                  <w:shd w:val="clear" w:color="000000" w:fill="FFFFFF"/>
                  <w:noWrap/>
                  <w:hideMark/>
                </w:tcPr>
                <w:p w14:paraId="230A0C93" w14:textId="77777777" w:rsidR="00E4348C" w:rsidRPr="00E4348C" w:rsidRDefault="00E4348C" w:rsidP="00E4348C">
                  <w:pPr>
                    <w:spacing w:after="0" w:line="240" w:lineRule="auto"/>
                    <w:jc w:val="center"/>
                    <w:rPr>
                      <w:rFonts w:ascii="Times New Roman" w:eastAsia="Times New Roman" w:hAnsi="Times New Roman"/>
                      <w:b/>
                      <w:bCs/>
                      <w:color w:val="000000"/>
                      <w:sz w:val="20"/>
                      <w:szCs w:val="20"/>
                    </w:rPr>
                  </w:pPr>
                  <w:r w:rsidRPr="00E4348C">
                    <w:rPr>
                      <w:rFonts w:ascii="Times New Roman" w:eastAsia="Times New Roman" w:hAnsi="Times New Roman"/>
                      <w:b/>
                      <w:bCs/>
                      <w:color w:val="000000"/>
                      <w:sz w:val="20"/>
                      <w:szCs w:val="20"/>
                    </w:rPr>
                    <w:t> </w:t>
                  </w:r>
                </w:p>
              </w:tc>
            </w:tr>
          </w:tbl>
          <w:p w14:paraId="047475E2" w14:textId="77777777" w:rsidR="00E4348C" w:rsidRPr="00E4348C" w:rsidRDefault="00E4348C" w:rsidP="00E4348C">
            <w:pPr>
              <w:spacing w:after="0" w:line="240" w:lineRule="auto"/>
              <w:rPr>
                <w:rFonts w:eastAsia="Times New Roman"/>
                <w:color w:val="000000"/>
              </w:rPr>
            </w:pPr>
          </w:p>
        </w:tc>
        <w:tc>
          <w:tcPr>
            <w:tcW w:w="1943" w:type="dxa"/>
            <w:tcBorders>
              <w:top w:val="nil"/>
              <w:left w:val="nil"/>
              <w:bottom w:val="nil"/>
              <w:right w:val="nil"/>
            </w:tcBorders>
            <w:shd w:val="clear" w:color="000000" w:fill="FFFFFF"/>
            <w:noWrap/>
            <w:hideMark/>
          </w:tcPr>
          <w:p w14:paraId="02DB0CA9" w14:textId="77777777" w:rsidR="00E4348C" w:rsidRPr="00E4348C" w:rsidRDefault="00E4348C" w:rsidP="00E4348C">
            <w:pPr>
              <w:spacing w:after="0" w:line="240" w:lineRule="auto"/>
              <w:jc w:val="center"/>
              <w:rPr>
                <w:rFonts w:ascii="Times New Roman" w:eastAsia="Times New Roman" w:hAnsi="Times New Roman"/>
                <w:b/>
                <w:bCs/>
                <w:color w:val="000000"/>
                <w:sz w:val="20"/>
                <w:szCs w:val="20"/>
              </w:rPr>
            </w:pPr>
            <w:r w:rsidRPr="00E4348C">
              <w:rPr>
                <w:rFonts w:ascii="Times New Roman" w:eastAsia="Times New Roman" w:hAnsi="Times New Roman"/>
                <w:b/>
                <w:bCs/>
                <w:color w:val="000000"/>
                <w:sz w:val="20"/>
                <w:szCs w:val="20"/>
              </w:rPr>
              <w:t> </w:t>
            </w:r>
          </w:p>
        </w:tc>
      </w:tr>
      <w:tr w:rsidR="00E4348C" w:rsidRPr="00E4348C" w14:paraId="40EC85A0" w14:textId="77777777" w:rsidTr="002B5C06">
        <w:trPr>
          <w:trHeight w:val="991"/>
        </w:trPr>
        <w:tc>
          <w:tcPr>
            <w:tcW w:w="2849" w:type="dxa"/>
            <w:tcBorders>
              <w:top w:val="nil"/>
              <w:left w:val="nil"/>
              <w:bottom w:val="nil"/>
              <w:right w:val="nil"/>
            </w:tcBorders>
            <w:shd w:val="clear" w:color="000000" w:fill="757171"/>
            <w:noWrap/>
            <w:hideMark/>
          </w:tcPr>
          <w:p w14:paraId="093EB9B8" w14:textId="77777777" w:rsidR="00E4348C" w:rsidRPr="00E4348C" w:rsidRDefault="00E4348C" w:rsidP="00E4348C">
            <w:pPr>
              <w:spacing w:after="0" w:line="240" w:lineRule="auto"/>
              <w:rPr>
                <w:rFonts w:ascii="Times New Roman" w:eastAsia="Times New Roman" w:hAnsi="Times New Roman"/>
                <w:color w:val="FFFFFF"/>
                <w:sz w:val="20"/>
                <w:szCs w:val="20"/>
              </w:rPr>
            </w:pPr>
            <w:r w:rsidRPr="00E4348C">
              <w:rPr>
                <w:rFonts w:ascii="Times New Roman" w:eastAsia="Times New Roman" w:hAnsi="Times New Roman"/>
                <w:color w:val="FFFFFF"/>
                <w:sz w:val="20"/>
                <w:szCs w:val="20"/>
              </w:rPr>
              <w:t>Tree</w:t>
            </w:r>
          </w:p>
        </w:tc>
        <w:tc>
          <w:tcPr>
            <w:tcW w:w="828" w:type="dxa"/>
            <w:tcBorders>
              <w:top w:val="nil"/>
              <w:left w:val="nil"/>
              <w:bottom w:val="nil"/>
              <w:right w:val="nil"/>
            </w:tcBorders>
            <w:shd w:val="clear" w:color="000000" w:fill="FFFFFF"/>
            <w:noWrap/>
            <w:hideMark/>
          </w:tcPr>
          <w:p w14:paraId="46678F7A"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 </w:t>
            </w:r>
          </w:p>
        </w:tc>
        <w:tc>
          <w:tcPr>
            <w:tcW w:w="3128" w:type="dxa"/>
            <w:tcBorders>
              <w:top w:val="nil"/>
              <w:left w:val="nil"/>
              <w:bottom w:val="nil"/>
              <w:right w:val="nil"/>
            </w:tcBorders>
            <w:shd w:val="clear" w:color="000000" w:fill="FFFFFF"/>
            <w:hideMark/>
          </w:tcPr>
          <w:p w14:paraId="0DF807AD"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 xml:space="preserve">A rooted phylogenetic tree summarizes hypothesized </w:t>
            </w:r>
            <w:r w:rsidRPr="00E4348C">
              <w:rPr>
                <w:rFonts w:ascii="Times New Roman" w:eastAsia="Times New Roman" w:hAnsi="Times New Roman"/>
                <w:color w:val="000000"/>
                <w:sz w:val="20"/>
                <w:szCs w:val="20"/>
              </w:rPr>
              <w:br/>
              <w:t>evolutionary relationships among species or other biological units such as lineages within species</w:t>
            </w:r>
          </w:p>
        </w:tc>
        <w:tc>
          <w:tcPr>
            <w:tcW w:w="3221" w:type="dxa"/>
            <w:tcBorders>
              <w:top w:val="nil"/>
              <w:left w:val="nil"/>
              <w:bottom w:val="nil"/>
              <w:right w:val="nil"/>
            </w:tcBorders>
            <w:shd w:val="clear" w:color="000000" w:fill="FFFFFF"/>
            <w:hideMark/>
          </w:tcPr>
          <w:p w14:paraId="7F4B2ED7"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Vellend et al 2011</w:t>
            </w:r>
          </w:p>
        </w:tc>
        <w:tc>
          <w:tcPr>
            <w:tcW w:w="3341" w:type="dxa"/>
            <w:tcBorders>
              <w:top w:val="nil"/>
              <w:left w:val="nil"/>
              <w:bottom w:val="nil"/>
              <w:right w:val="nil"/>
            </w:tcBorders>
            <w:shd w:val="clear" w:color="000000" w:fill="FFFFFF"/>
            <w:noWrap/>
            <w:hideMark/>
          </w:tcPr>
          <w:p w14:paraId="0250FAC0" w14:textId="77777777" w:rsidR="00E4348C" w:rsidRPr="00E4348C" w:rsidRDefault="00E4348C" w:rsidP="00E4348C">
            <w:pPr>
              <w:spacing w:after="0" w:line="240" w:lineRule="auto"/>
              <w:jc w:val="center"/>
              <w:rPr>
                <w:rFonts w:ascii="Times New Roman" w:eastAsia="Times New Roman" w:hAnsi="Times New Roman"/>
                <w:b/>
                <w:bCs/>
                <w:color w:val="000000"/>
                <w:sz w:val="20"/>
                <w:szCs w:val="20"/>
              </w:rPr>
            </w:pPr>
            <w:r>
              <w:rPr>
                <w:noProof/>
                <w:lang w:val="fr-FR" w:eastAsia="fr-FR"/>
              </w:rPr>
              <mc:AlternateContent>
                <mc:Choice Requires="wpg">
                  <w:drawing>
                    <wp:anchor distT="0" distB="0" distL="114300" distR="114300" simplePos="0" relativeHeight="251673600" behindDoc="0" locked="0" layoutInCell="1" allowOverlap="1" wp14:anchorId="3C49866F" wp14:editId="6BB71EC6">
                      <wp:simplePos x="0" y="0"/>
                      <wp:positionH relativeFrom="column">
                        <wp:posOffset>1336</wp:posOffset>
                      </wp:positionH>
                      <wp:positionV relativeFrom="paragraph">
                        <wp:posOffset>383177</wp:posOffset>
                      </wp:positionV>
                      <wp:extent cx="3618996" cy="1805050"/>
                      <wp:effectExtent l="0" t="0" r="635" b="5080"/>
                      <wp:wrapNone/>
                      <wp:docPr id="67" name="Groupe 49"/>
                      <wp:cNvGraphicFramePr/>
                      <a:graphic xmlns:a="http://schemas.openxmlformats.org/drawingml/2006/main">
                        <a:graphicData uri="http://schemas.microsoft.com/office/word/2010/wordprocessingGroup">
                          <wpg:wgp>
                            <wpg:cNvGrpSpPr/>
                            <wpg:grpSpPr>
                              <a:xfrm>
                                <a:off x="0" y="0"/>
                                <a:ext cx="3618996" cy="1805050"/>
                                <a:chOff x="-94710" y="-31440"/>
                                <a:chExt cx="4123277" cy="2389399"/>
                              </a:xfrm>
                            </wpg:grpSpPr>
                            <pic:pic xmlns:pic="http://schemas.openxmlformats.org/drawingml/2006/picture">
                              <pic:nvPicPr>
                                <pic:cNvPr id="68" name="Image 68"/>
                                <pic:cNvPicPr>
                                  <a:picLocks noChangeAspect="1"/>
                                </pic:cNvPicPr>
                              </pic:nvPicPr>
                              <pic:blipFill>
                                <a:blip r:embed="rId5">
                                  <a:duotone>
                                    <a:schemeClr val="accent3">
                                      <a:shade val="45000"/>
                                      <a:satMod val="135000"/>
                                    </a:schemeClr>
                                    <a:prstClr val="white"/>
                                  </a:duotone>
                                </a:blip>
                                <a:stretch>
                                  <a:fillRect/>
                                </a:stretch>
                              </pic:blipFill>
                              <pic:spPr>
                                <a:xfrm>
                                  <a:off x="542925" y="95250"/>
                                  <a:ext cx="2219136" cy="1268078"/>
                                </a:xfrm>
                                <a:prstGeom prst="rect">
                                  <a:avLst/>
                                </a:prstGeom>
                              </pic:spPr>
                            </pic:pic>
                            <wpg:grpSp>
                              <wpg:cNvPr id="69" name="Groupe 69"/>
                              <wpg:cNvGrpSpPr/>
                              <wpg:grpSpPr>
                                <a:xfrm>
                                  <a:off x="2628466" y="219075"/>
                                  <a:ext cx="361679" cy="1337179"/>
                                  <a:chOff x="2628466" y="219075"/>
                                  <a:chExt cx="361679" cy="1337179"/>
                                </a:xfrm>
                              </wpg:grpSpPr>
                              <wps:wsp>
                                <wps:cNvPr id="70" name="ZoneTexte 12"/>
                                <wps:cNvSpPr txBox="1"/>
                                <wps:spPr>
                                  <a:xfrm>
                                    <a:off x="2628900" y="219075"/>
                                    <a:ext cx="266700" cy="2857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62C807D8" w14:textId="77777777" w:rsidR="000F5B0B" w:rsidRDefault="000F5B0B" w:rsidP="00E4348C">
                                      <w:pPr>
                                        <w:pStyle w:val="NormalWeb"/>
                                        <w:spacing w:before="0" w:beforeAutospacing="0" w:after="0" w:afterAutospacing="0"/>
                                      </w:pPr>
                                      <w:r>
                                        <w:rPr>
                                          <w:rFonts w:asciiTheme="minorHAnsi" w:hAnsi="Calibri" w:cstheme="minorBidi"/>
                                          <w:color w:val="000000" w:themeColor="dark1"/>
                                          <w:sz w:val="22"/>
                                          <w:szCs w:val="22"/>
                                          <w:lang w:val="fr-FR"/>
                                        </w:rPr>
                                        <w:t>A</w:t>
                                      </w:r>
                                    </w:p>
                                  </w:txbxContent>
                                </wps:txbx>
                                <wps:bodyPr wrap="square" rtlCol="0" anchor="t"/>
                              </wps:wsp>
                              <wps:wsp>
                                <wps:cNvPr id="71" name="ZoneTexte 13"/>
                                <wps:cNvSpPr txBox="1"/>
                                <wps:spPr>
                                  <a:xfrm>
                                    <a:off x="2628800" y="647459"/>
                                    <a:ext cx="361232" cy="418561"/>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26FD14A4" w14:textId="77777777" w:rsidR="000F5B0B" w:rsidRDefault="000F5B0B" w:rsidP="00E4348C">
                                      <w:pPr>
                                        <w:pStyle w:val="NormalWeb"/>
                                        <w:spacing w:before="0" w:beforeAutospacing="0" w:after="0" w:afterAutospacing="0"/>
                                      </w:pPr>
                                      <w:r>
                                        <w:rPr>
                                          <w:rFonts w:asciiTheme="minorHAnsi" w:hAnsi="Calibri" w:cstheme="minorBidi"/>
                                          <w:color w:val="000000" w:themeColor="dark1"/>
                                          <w:sz w:val="22"/>
                                          <w:szCs w:val="22"/>
                                          <w:lang w:val="fr-FR"/>
                                        </w:rPr>
                                        <w:t>B</w:t>
                                      </w:r>
                                    </w:p>
                                  </w:txbxContent>
                                </wps:txbx>
                                <wps:bodyPr wrap="square" rtlCol="0" anchor="t"/>
                              </wps:wsp>
                              <wps:wsp>
                                <wps:cNvPr id="72" name="ZoneTexte 14"/>
                                <wps:cNvSpPr txBox="1"/>
                                <wps:spPr>
                                  <a:xfrm>
                                    <a:off x="2628466" y="1066410"/>
                                    <a:ext cx="361679" cy="48984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6106C4F9" w14:textId="77777777" w:rsidR="000F5B0B" w:rsidRDefault="000F5B0B" w:rsidP="00E4348C">
                                      <w:pPr>
                                        <w:pStyle w:val="NormalWeb"/>
                                        <w:spacing w:before="0" w:beforeAutospacing="0" w:after="0" w:afterAutospacing="0"/>
                                      </w:pPr>
                                      <w:r>
                                        <w:rPr>
                                          <w:rFonts w:asciiTheme="minorHAnsi" w:hAnsi="Calibri" w:cstheme="minorBidi"/>
                                          <w:color w:val="000000" w:themeColor="dark1"/>
                                          <w:sz w:val="22"/>
                                          <w:szCs w:val="22"/>
                                          <w:lang w:val="fr-FR"/>
                                        </w:rPr>
                                        <w:t>C</w:t>
                                      </w:r>
                                    </w:p>
                                  </w:txbxContent>
                                </wps:txbx>
                                <wps:bodyPr wrap="square" rtlCol="0" anchor="t"/>
                              </wps:wsp>
                            </wpg:grpSp>
                            <wps:wsp>
                              <wps:cNvPr id="73" name="ZoneTexte 16"/>
                              <wps:cNvSpPr txBox="1"/>
                              <wps:spPr>
                                <a:xfrm>
                                  <a:off x="216481" y="1152309"/>
                                  <a:ext cx="907275" cy="46664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57A57A60" w14:textId="77777777" w:rsidR="000F5B0B" w:rsidRDefault="000F5B0B" w:rsidP="00E4348C">
                                    <w:pPr>
                                      <w:pStyle w:val="NormalWeb"/>
                                      <w:spacing w:before="0" w:beforeAutospacing="0" w:after="0" w:afterAutospacing="0"/>
                                    </w:pPr>
                                    <w:r>
                                      <w:rPr>
                                        <w:rFonts w:ascii="Cambria" w:hAnsi="Cambria" w:cstheme="minorBidi"/>
                                        <w:color w:val="000000" w:themeColor="dark1"/>
                                        <w:sz w:val="22"/>
                                        <w:szCs w:val="22"/>
                                        <w:lang w:val="fr-FR"/>
                                      </w:rPr>
                                      <w:t>Branch</w:t>
                                    </w:r>
                                  </w:p>
                                </w:txbxContent>
                              </wps:txbx>
                              <wps:bodyPr wrap="square" rtlCol="0" anchor="t"/>
                            </wps:wsp>
                            <wps:wsp>
                              <wps:cNvPr id="74" name="ZoneTexte 17"/>
                              <wps:cNvSpPr txBox="1"/>
                              <wps:spPr>
                                <a:xfrm>
                                  <a:off x="-94709" y="552344"/>
                                  <a:ext cx="618485" cy="485158"/>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024FA482" w14:textId="77777777" w:rsidR="000F5B0B" w:rsidRDefault="000F5B0B" w:rsidP="00E4348C">
                                    <w:pPr>
                                      <w:pStyle w:val="NormalWeb"/>
                                      <w:spacing w:before="0" w:beforeAutospacing="0" w:after="0" w:afterAutospacing="0"/>
                                    </w:pPr>
                                    <w:r>
                                      <w:rPr>
                                        <w:rFonts w:ascii="Cambria" w:hAnsi="Cambria" w:cstheme="minorBidi"/>
                                        <w:color w:val="000000" w:themeColor="dark1"/>
                                        <w:sz w:val="22"/>
                                        <w:szCs w:val="22"/>
                                        <w:lang w:val="fr-FR"/>
                                      </w:rPr>
                                      <w:t>Root</w:t>
                                    </w:r>
                                  </w:p>
                                </w:txbxContent>
                              </wps:txbx>
                              <wps:bodyPr wrap="square" rtlCol="0" anchor="t"/>
                            </wps:wsp>
                            <wps:wsp>
                              <wps:cNvPr id="75" name="ZoneTexte 18"/>
                              <wps:cNvSpPr txBox="1"/>
                              <wps:spPr>
                                <a:xfrm>
                                  <a:off x="-94710" y="-31440"/>
                                  <a:ext cx="666211" cy="393374"/>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539FCB5" w14:textId="77777777" w:rsidR="000F5B0B" w:rsidRDefault="000F5B0B" w:rsidP="00E4348C">
                                    <w:pPr>
                                      <w:pStyle w:val="NormalWeb"/>
                                      <w:spacing w:before="0" w:beforeAutospacing="0" w:after="0" w:afterAutospacing="0"/>
                                    </w:pPr>
                                    <w:r>
                                      <w:rPr>
                                        <w:rFonts w:ascii="Cambria" w:hAnsi="Cambria" w:cstheme="minorBidi"/>
                                        <w:color w:val="000000" w:themeColor="dark1"/>
                                        <w:sz w:val="22"/>
                                        <w:szCs w:val="22"/>
                                        <w:lang w:val="fr-FR"/>
                                      </w:rPr>
                                      <w:t>Node</w:t>
                                    </w:r>
                                  </w:p>
                                </w:txbxContent>
                              </wps:txbx>
                              <wps:bodyPr wrap="square" rtlCol="0" anchor="t"/>
                            </wps:wsp>
                            <wps:wsp>
                              <wps:cNvPr id="76" name="ZoneTexte 19"/>
                              <wps:cNvSpPr txBox="1"/>
                              <wps:spPr>
                                <a:xfrm>
                                  <a:off x="990389" y="1618364"/>
                                  <a:ext cx="1333500" cy="73959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05B623F2" w14:textId="77777777" w:rsidR="000F5B0B" w:rsidRDefault="000F5B0B" w:rsidP="00E4348C">
                                    <w:pPr>
                                      <w:pStyle w:val="NormalWeb"/>
                                      <w:spacing w:before="0" w:beforeAutospacing="0" w:after="0" w:afterAutospacing="0"/>
                                    </w:pPr>
                                    <w:r>
                                      <w:rPr>
                                        <w:rFonts w:ascii="Cambria" w:hAnsi="Cambria" w:cstheme="minorBidi"/>
                                        <w:color w:val="000000" w:themeColor="dark1"/>
                                        <w:sz w:val="22"/>
                                        <w:szCs w:val="22"/>
                                        <w:lang w:val="fr-FR"/>
                                      </w:rPr>
                                      <w:t>Evolutionary time</w:t>
                                    </w:r>
                                  </w:p>
                                </w:txbxContent>
                              </wps:txbx>
                              <wps:bodyPr wrap="square" rtlCol="0" anchor="t"/>
                            </wps:wsp>
                            <wps:wsp>
                              <wps:cNvPr id="77" name="ZoneTexte 20"/>
                              <wps:cNvSpPr txBox="1"/>
                              <wps:spPr>
                                <a:xfrm>
                                  <a:off x="3095117" y="38074"/>
                                  <a:ext cx="933450" cy="514061"/>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51AD00E5" w14:textId="77777777" w:rsidR="000F5B0B" w:rsidRDefault="000F5B0B" w:rsidP="00E4348C">
                                    <w:pPr>
                                      <w:pStyle w:val="NormalWeb"/>
                                      <w:spacing w:before="0" w:beforeAutospacing="0" w:after="0" w:afterAutospacing="0"/>
                                    </w:pPr>
                                    <w:r>
                                      <w:rPr>
                                        <w:rFonts w:ascii="Cambria" w:hAnsi="Cambria" w:cstheme="minorBidi"/>
                                        <w:color w:val="000000" w:themeColor="dark1"/>
                                        <w:sz w:val="22"/>
                                        <w:szCs w:val="22"/>
                                        <w:lang w:val="fr-FR"/>
                                      </w:rPr>
                                      <w:t>Leave</w:t>
                                    </w:r>
                                  </w:p>
                                </w:txbxContent>
                              </wps:txbx>
                              <wps:bodyPr wrap="square" rtlCol="0" anchor="t"/>
                            </wps:wsp>
                            <wps:wsp>
                              <wps:cNvPr id="78" name="Connecteur droit avec flèche 78"/>
                              <wps:cNvCnPr/>
                              <wps:spPr>
                                <a:xfrm>
                                  <a:off x="447676" y="161925"/>
                                  <a:ext cx="304799" cy="161925"/>
                                </a:xfrm>
                                <a:prstGeom prst="straightConnector1">
                                  <a:avLst/>
                                </a:prstGeom>
                                <a:ln>
                                  <a:tailEnd type="triangle" w="sm" len="sm"/>
                                </a:ln>
                              </wps:spPr>
                              <wps:style>
                                <a:lnRef idx="1">
                                  <a:schemeClr val="accent3"/>
                                </a:lnRef>
                                <a:fillRef idx="0">
                                  <a:schemeClr val="accent3"/>
                                </a:fillRef>
                                <a:effectRef idx="0">
                                  <a:schemeClr val="accent3"/>
                                </a:effectRef>
                                <a:fontRef idx="minor">
                                  <a:schemeClr val="tx1"/>
                                </a:fontRef>
                              </wps:style>
                              <wps:bodyPr/>
                            </wps:wsp>
                            <wps:wsp>
                              <wps:cNvPr id="79" name="Connecteur droit avec flèche 79"/>
                              <wps:cNvCnPr/>
                              <wps:spPr>
                                <a:xfrm flipV="1">
                                  <a:off x="952500" y="1095377"/>
                                  <a:ext cx="361951" cy="152398"/>
                                </a:xfrm>
                                <a:prstGeom prst="straightConnector1">
                                  <a:avLst/>
                                </a:prstGeom>
                                <a:ln>
                                  <a:tailEnd type="triangle" w="sm" len="sm"/>
                                </a:ln>
                              </wps:spPr>
                              <wps:style>
                                <a:lnRef idx="1">
                                  <a:schemeClr val="accent3"/>
                                </a:lnRef>
                                <a:fillRef idx="0">
                                  <a:schemeClr val="accent3"/>
                                </a:fillRef>
                                <a:effectRef idx="0">
                                  <a:schemeClr val="accent3"/>
                                </a:effectRef>
                                <a:fontRef idx="minor">
                                  <a:schemeClr val="tx1"/>
                                </a:fontRef>
                              </wps:style>
                              <wps:bodyPr/>
                            </wps:wsp>
                            <wps:wsp>
                              <wps:cNvPr id="80" name="Connecteur droit avec flèche 80"/>
                              <wps:cNvCnPr>
                                <a:endCxn id="70" idx="3"/>
                              </wps:cNvCnPr>
                              <wps:spPr>
                                <a:xfrm flipH="1">
                                  <a:off x="2895600" y="219075"/>
                                  <a:ext cx="247650" cy="142875"/>
                                </a:xfrm>
                                <a:prstGeom prst="straightConnector1">
                                  <a:avLst/>
                                </a:prstGeom>
                                <a:ln>
                                  <a:tailEnd type="triangle" w="sm" len="sm"/>
                                </a:ln>
                              </wps:spPr>
                              <wps:style>
                                <a:lnRef idx="1">
                                  <a:schemeClr val="accent3"/>
                                </a:lnRef>
                                <a:fillRef idx="0">
                                  <a:schemeClr val="accent3"/>
                                </a:fillRef>
                                <a:effectRef idx="0">
                                  <a:schemeClr val="accent3"/>
                                </a:effectRef>
                                <a:fontRef idx="minor">
                                  <a:schemeClr val="tx1"/>
                                </a:fontRef>
                              </wps:style>
                              <wps:bodyPr/>
                            </wps:wsp>
                            <wps:wsp>
                              <wps:cNvPr id="81" name="Connecteur droit avec flèche 81"/>
                              <wps:cNvCnPr/>
                              <wps:spPr>
                                <a:xfrm>
                                  <a:off x="600075" y="1619250"/>
                                  <a:ext cx="2000250" cy="0"/>
                                </a:xfrm>
                                <a:prstGeom prst="straightConnector1">
                                  <a:avLst/>
                                </a:prstGeom>
                                <a:ln>
                                  <a:tailEnd type="triangle" w="sm" len="sm"/>
                                </a:ln>
                              </wps:spPr>
                              <wps:style>
                                <a:lnRef idx="1">
                                  <a:schemeClr val="accent3"/>
                                </a:lnRef>
                                <a:fillRef idx="0">
                                  <a:schemeClr val="accent3"/>
                                </a:fillRef>
                                <a:effectRef idx="0">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8CF2E89" id="Groupe 49" o:spid="_x0000_s1031" style="position:absolute;left:0;text-align:left;margin-left:.1pt;margin-top:30.15pt;width:284.95pt;height:142.15pt;z-index:251673600;mso-width-relative:margin;mso-height-relative:margin" coordorigin="-947,-314" coordsize="41232,23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8" o:spid="_x0000_s1032" type="#_x0000_t75" style="position:absolute;left:5429;top:952;width:22191;height:12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eIerAAAAA2wAAAA8AAABkcnMvZG93bnJldi54bWxET8uKwjAU3Q/4D+EKsxk0nS5EamMRoTII&#10;A+MDdXlprm1pc1OaqPXvJwvB5eG802wwrbhT72rLCr6nEQjiwuqaSwXHQz6Zg3AeWWNrmRQ8yUG2&#10;HH2kmGj74B3d974UIYRdggoq77tESldUZNBNbUccuKvtDfoA+1LqHh8h3LQyjqKZNFhzaKiwo3VF&#10;RbO/GQXNIH/Pl21ucxm7r2dMpz/nN0p9jofVAoSnwb/FL/ePVjALY8OX8APk8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p4h6sAAAADbAAAADwAAAAAAAAAAAAAAAACfAgAA&#10;ZHJzL2Rvd25yZXYueG1sUEsFBgAAAAAEAAQA9wAAAIwDAAAAAA==&#10;">
                        <v:imagedata r:id="rId6" o:title="" recolortarget="#494949 [1446]"/>
                        <v:path arrowok="t"/>
                      </v:shape>
                      <v:group id="Groupe 69" o:spid="_x0000_s1033" style="position:absolute;left:26284;top:2190;width:3617;height:13372" coordorigin="26284,2190" coordsize="3616,13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ZoneTexte 12" o:spid="_x0000_s1034" type="#_x0000_t202" style="position:absolute;left:26289;top:2190;width:266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66GMIA&#10;AADbAAAADwAAAGRycy9kb3ducmV2LnhtbERPTYvCMBC9C/6HMMJeZE31sNpqFBGUZQ9i6yIeh2Zs&#10;i82kNFG7/vrNQfD4eN+LVWdqcafWVZYVjEcRCOLc6ooLBb/H7ecMhPPIGmvLpOCPHKyW/d4CE20f&#10;nNI984UIIewSVFB63yRSurwkg25kG+LAXWxr0AfYFlK3+AjhppaTKPqSBisODSU2tCkpv2Y3o2B4&#10;jtcxVnT8mZziU/o83NLnbq/Ux6Bbz0F46vxb/HJ/awXTsD58C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roYwgAAANsAAAAPAAAAAAAAAAAAAAAAAJgCAABkcnMvZG93&#10;bnJldi54bWxQSwUGAAAAAAQABAD1AAAAhwMAAAAA&#10;" fillcolor="white [3201]" stroked="f">
                          <v:textbox>
                            <w:txbxContent>
                              <w:p w:rsidR="000F5B0B" w:rsidRDefault="000F5B0B" w:rsidP="00E4348C">
                                <w:pPr>
                                  <w:pStyle w:val="NormalWeb"/>
                                  <w:spacing w:before="0" w:beforeAutospacing="0" w:after="0" w:afterAutospacing="0"/>
                                </w:pPr>
                                <w:r>
                                  <w:rPr>
                                    <w:rFonts w:asciiTheme="minorHAnsi" w:hAnsi="Calibri" w:cstheme="minorBidi"/>
                                    <w:color w:val="000000" w:themeColor="dark1"/>
                                    <w:sz w:val="22"/>
                                    <w:szCs w:val="22"/>
                                    <w:lang w:val="fr-FR"/>
                                  </w:rPr>
                                  <w:t>A</w:t>
                                </w:r>
                              </w:p>
                            </w:txbxContent>
                          </v:textbox>
                        </v:shape>
                        <v:shape id="ZoneTexte 13" o:spid="_x0000_s1035" type="#_x0000_t202" style="position:absolute;left:26288;top:6474;width:3612;height:4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fg8UA&#10;AADbAAAADwAAAGRycy9kb3ducmV2LnhtbESPQYvCMBSE78L+h/AWvMia6sG11SiysCIexOoiHh/N&#10;sy02L6WJWv31RljwOMzMN8x03ppKXKlxpWUFg34EgjizuuRcwd/+92sMwnlkjZVlUnAnB/PZR2eK&#10;ibY3Tum687kIEHYJKii8rxMpXVaQQde3NXHwTrYx6INscqkbvAW4qeQwikbSYMlhocCafgrKzruL&#10;UdA7xosYS9qvh4f4kD62l/Sx3CjV/WwXExCeWv8O/7dXWsH3AF5fw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h+DxQAAANsAAAAPAAAAAAAAAAAAAAAAAJgCAABkcnMv&#10;ZG93bnJldi54bWxQSwUGAAAAAAQABAD1AAAAigMAAAAA&#10;" fillcolor="white [3201]" stroked="f">
                          <v:textbox>
                            <w:txbxContent>
                              <w:p w:rsidR="000F5B0B" w:rsidRDefault="000F5B0B" w:rsidP="00E4348C">
                                <w:pPr>
                                  <w:pStyle w:val="NormalWeb"/>
                                  <w:spacing w:before="0" w:beforeAutospacing="0" w:after="0" w:afterAutospacing="0"/>
                                </w:pPr>
                                <w:r>
                                  <w:rPr>
                                    <w:rFonts w:asciiTheme="minorHAnsi" w:hAnsi="Calibri" w:cstheme="minorBidi"/>
                                    <w:color w:val="000000" w:themeColor="dark1"/>
                                    <w:sz w:val="22"/>
                                    <w:szCs w:val="22"/>
                                    <w:lang w:val="fr-FR"/>
                                  </w:rPr>
                                  <w:t>B</w:t>
                                </w:r>
                              </w:p>
                            </w:txbxContent>
                          </v:textbox>
                        </v:shape>
                        <v:shape id="ZoneTexte 14" o:spid="_x0000_s1036" type="#_x0000_t202" style="position:absolute;left:26284;top:10664;width:3617;height:4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CB9MUA&#10;AADbAAAADwAAAGRycy9kb3ducmV2LnhtbESPQWvCQBSE74L/YXlCL1I35tCa1FVEsEgPYlSkx0f2&#10;NQlm34bsqtFf7woFj8PMfMNM552pxYVaV1lWMB5FIIhzqysuFBz2q/cJCOeRNdaWScGNHMxn/d4U&#10;U22vnNFl5wsRIOxSVFB636RSurwkg25kG+Lg/dnWoA+yLaRu8RrgppZxFH1IgxWHhRIbWpaUn3Zn&#10;o2D4mywSrGj/Ex+TY3bfnrP790apt0G3+ALhqfOv8H97rRV8xvD8E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IH0xQAAANsAAAAPAAAAAAAAAAAAAAAAAJgCAABkcnMv&#10;ZG93bnJldi54bWxQSwUGAAAAAAQABAD1AAAAigMAAAAA&#10;" fillcolor="white [3201]" stroked="f">
                          <v:textbox>
                            <w:txbxContent>
                              <w:p w:rsidR="000F5B0B" w:rsidRDefault="000F5B0B" w:rsidP="00E4348C">
                                <w:pPr>
                                  <w:pStyle w:val="NormalWeb"/>
                                  <w:spacing w:before="0" w:beforeAutospacing="0" w:after="0" w:afterAutospacing="0"/>
                                </w:pPr>
                                <w:r>
                                  <w:rPr>
                                    <w:rFonts w:asciiTheme="minorHAnsi" w:hAnsi="Calibri" w:cstheme="minorBidi"/>
                                    <w:color w:val="000000" w:themeColor="dark1"/>
                                    <w:sz w:val="22"/>
                                    <w:szCs w:val="22"/>
                                    <w:lang w:val="fr-FR"/>
                                  </w:rPr>
                                  <w:t>C</w:t>
                                </w:r>
                              </w:p>
                            </w:txbxContent>
                          </v:textbox>
                        </v:shape>
                      </v:group>
                      <v:shape id="ZoneTexte 16" o:spid="_x0000_s1037" type="#_x0000_t202" style="position:absolute;left:2164;top:11523;width:9073;height:4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kb8YA&#10;AADbAAAADwAAAGRycy9kb3ducmV2LnhtbESPQWvCQBSE74X+h+UVeinNRoW2iVlFhJbiQUws4vGR&#10;fU1Cs29DdtXor3eFgsdhZr5hsvlgWnGk3jWWFYyiGARxaXXDlYKf7efrBwjnkTW2lknBmRzMZ48P&#10;GabanjinY+ErESDsUlRQe9+lUrqyJoMush1x8H5tb9AH2VdS93gKcNPKcRy/SYMNh4UaO1rWVP4V&#10;B6PgZZ8sEmxouxrvkl1+2Rzyy9daqeenYTEF4Wnw9/B/+1sreJ/A7Uv4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wkb8YAAADbAAAADwAAAAAAAAAAAAAAAACYAgAAZHJz&#10;L2Rvd25yZXYueG1sUEsFBgAAAAAEAAQA9QAAAIsDAAAAAA==&#10;" fillcolor="white [3201]" stroked="f">
                        <v:textbox>
                          <w:txbxContent>
                            <w:p w:rsidR="000F5B0B" w:rsidRDefault="000F5B0B" w:rsidP="00E4348C">
                              <w:pPr>
                                <w:pStyle w:val="NormalWeb"/>
                                <w:spacing w:before="0" w:beforeAutospacing="0" w:after="0" w:afterAutospacing="0"/>
                              </w:pPr>
                              <w:r>
                                <w:rPr>
                                  <w:rFonts w:ascii="Cambria" w:hAnsi="Cambria" w:cstheme="minorBidi"/>
                                  <w:color w:val="000000" w:themeColor="dark1"/>
                                  <w:sz w:val="22"/>
                                  <w:szCs w:val="22"/>
                                  <w:lang w:val="fr-FR"/>
                                </w:rPr>
                                <w:t>Branch</w:t>
                              </w:r>
                            </w:p>
                          </w:txbxContent>
                        </v:textbox>
                      </v:shape>
                      <v:shape id="ZoneTexte 17" o:spid="_x0000_s1038" type="#_x0000_t202" style="position:absolute;left:-947;top:5523;width:6184;height:4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8G8YA&#10;AADbAAAADwAAAGRycy9kb3ducmV2LnhtbESPQWvCQBSE74X+h+UVeinNRpG2iVlFhJbiQUws4vGR&#10;fU1Cs29DdtXor3eFgsdhZr5hsvlgWnGk3jWWFYyiGARxaXXDlYKf7efrBwjnkTW2lknBmRzMZ48P&#10;GabanjinY+ErESDsUlRQe9+lUrqyJoMush1x8H5tb9AH2VdS93gKcNPKcRy/SYMNh4UaO1rWVP4V&#10;B6PgZZ8sEmxouxrvkl1+2Rzyy9daqeenYTEF4Wnw9/B/+1sreJ/A7Uv4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W8G8YAAADbAAAADwAAAAAAAAAAAAAAAACYAgAAZHJz&#10;L2Rvd25yZXYueG1sUEsFBgAAAAAEAAQA9QAAAIsDAAAAAA==&#10;" fillcolor="white [3201]" stroked="f">
                        <v:textbox>
                          <w:txbxContent>
                            <w:p w:rsidR="000F5B0B" w:rsidRDefault="000F5B0B" w:rsidP="00E4348C">
                              <w:pPr>
                                <w:pStyle w:val="NormalWeb"/>
                                <w:spacing w:before="0" w:beforeAutospacing="0" w:after="0" w:afterAutospacing="0"/>
                              </w:pPr>
                              <w:proofErr w:type="spellStart"/>
                              <w:r>
                                <w:rPr>
                                  <w:rFonts w:ascii="Cambria" w:hAnsi="Cambria" w:cstheme="minorBidi"/>
                                  <w:color w:val="000000" w:themeColor="dark1"/>
                                  <w:sz w:val="22"/>
                                  <w:szCs w:val="22"/>
                                  <w:lang w:val="fr-FR"/>
                                </w:rPr>
                                <w:t>Root</w:t>
                              </w:r>
                              <w:proofErr w:type="spellEnd"/>
                            </w:p>
                          </w:txbxContent>
                        </v:textbox>
                      </v:shape>
                      <v:shape id="ZoneTexte 18" o:spid="_x0000_s1039" type="#_x0000_t202" style="position:absolute;left:-947;top:-314;width:6662;height:3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0F5B0B" w:rsidRDefault="000F5B0B" w:rsidP="00E4348C">
                              <w:pPr>
                                <w:pStyle w:val="NormalWeb"/>
                                <w:spacing w:before="0" w:beforeAutospacing="0" w:after="0" w:afterAutospacing="0"/>
                              </w:pPr>
                              <w:proofErr w:type="spellStart"/>
                              <w:r>
                                <w:rPr>
                                  <w:rFonts w:ascii="Cambria" w:hAnsi="Cambria" w:cstheme="minorBidi"/>
                                  <w:color w:val="000000" w:themeColor="dark1"/>
                                  <w:sz w:val="22"/>
                                  <w:szCs w:val="22"/>
                                  <w:lang w:val="fr-FR"/>
                                </w:rPr>
                                <w:t>Node</w:t>
                              </w:r>
                              <w:proofErr w:type="spellEnd"/>
                            </w:p>
                          </w:txbxContent>
                        </v:textbox>
                      </v:shape>
                      <v:shape id="ZoneTexte 19" o:spid="_x0000_s1040" type="#_x0000_t202" style="position:absolute;left:9903;top:16183;width:13335;height:7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uH98YA&#10;AADbAAAADwAAAGRycy9kb3ducmV2LnhtbESPQWvCQBSE70L/w/IKvUjd1IM20VWkoBQPpUmKeHxk&#10;X5PQ7NuQXZPor+8WhB6HmfmGWW9H04ieOldbVvAyi0AQF1bXXCr4yvfPryCcR9bYWCYFV3Kw3TxM&#10;1phoO3BKfeZLESDsElRQed8mUrqiIoNuZlvi4H3bzqAPsiul7nAIcNPIeRQtpMGaw0KFLb1VVPxk&#10;F6Ngeo53MdaUH+en+JTePi/p7fCh1NPjuFuB8DT6//C9/a4VLBfw9yX8AL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uH98YAAADbAAAADwAAAAAAAAAAAAAAAACYAgAAZHJz&#10;L2Rvd25yZXYueG1sUEsFBgAAAAAEAAQA9QAAAIsDAAAAAA==&#10;" fillcolor="white [3201]" stroked="f">
                        <v:textbox>
                          <w:txbxContent>
                            <w:p w:rsidR="000F5B0B" w:rsidRDefault="000F5B0B" w:rsidP="00E4348C">
                              <w:pPr>
                                <w:pStyle w:val="NormalWeb"/>
                                <w:spacing w:before="0" w:beforeAutospacing="0" w:after="0" w:afterAutospacing="0"/>
                              </w:pPr>
                              <w:proofErr w:type="spellStart"/>
                              <w:r>
                                <w:rPr>
                                  <w:rFonts w:ascii="Cambria" w:hAnsi="Cambria" w:cstheme="minorBidi"/>
                                  <w:color w:val="000000" w:themeColor="dark1"/>
                                  <w:sz w:val="22"/>
                                  <w:szCs w:val="22"/>
                                  <w:lang w:val="fr-FR"/>
                                </w:rPr>
                                <w:t>Evolutionary</w:t>
                              </w:r>
                              <w:proofErr w:type="spellEnd"/>
                              <w:r>
                                <w:rPr>
                                  <w:rFonts w:ascii="Cambria" w:hAnsi="Cambria" w:cstheme="minorBidi"/>
                                  <w:color w:val="000000" w:themeColor="dark1"/>
                                  <w:sz w:val="22"/>
                                  <w:szCs w:val="22"/>
                                  <w:lang w:val="fr-FR"/>
                                </w:rPr>
                                <w:t xml:space="preserve"> time</w:t>
                              </w:r>
                            </w:p>
                          </w:txbxContent>
                        </v:textbox>
                      </v:shape>
                      <v:shape id="ZoneTexte 20" o:spid="_x0000_s1041" type="#_x0000_t202" style="position:absolute;left:30951;top:380;width:9334;height:5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ibMYA&#10;AADbAAAADwAAAGRycy9kb3ducmV2LnhtbESPQWvCQBSE7wX/w/IEL6Vu9KBNdBURWqSH0iRFPD6y&#10;r0lo9m3Irknqr3cLhR6HmfmG2e5H04ieOldbVrCYRyCIC6trLhV85i9PzyCcR9bYWCYFP+Rgv5s8&#10;bDHRduCU+syXIkDYJaig8r5NpHRFRQbd3LbEwfuynUEfZFdK3eEQ4KaRyyhaSYM1h4UKWzpWVHxn&#10;V6Pg8RIfYqwpf1ue43N6+7imt9d3pWbT8bAB4Wn0/+G/9kkrWK/h90v4AX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cibMYAAADbAAAADwAAAAAAAAAAAAAAAACYAgAAZHJz&#10;L2Rvd25yZXYueG1sUEsFBgAAAAAEAAQA9QAAAIsDAAAAAA==&#10;" fillcolor="white [3201]" stroked="f">
                        <v:textbox>
                          <w:txbxContent>
                            <w:p w:rsidR="000F5B0B" w:rsidRDefault="000F5B0B" w:rsidP="00E4348C">
                              <w:pPr>
                                <w:pStyle w:val="NormalWeb"/>
                                <w:spacing w:before="0" w:beforeAutospacing="0" w:after="0" w:afterAutospacing="0"/>
                              </w:pPr>
                              <w:proofErr w:type="spellStart"/>
                              <w:r>
                                <w:rPr>
                                  <w:rFonts w:ascii="Cambria" w:hAnsi="Cambria" w:cstheme="minorBidi"/>
                                  <w:color w:val="000000" w:themeColor="dark1"/>
                                  <w:sz w:val="22"/>
                                  <w:szCs w:val="22"/>
                                  <w:lang w:val="fr-FR"/>
                                </w:rPr>
                                <w:t>Leave</w:t>
                              </w:r>
                              <w:proofErr w:type="spellEnd"/>
                            </w:p>
                          </w:txbxContent>
                        </v:textbox>
                      </v:shape>
                      <v:shapetype id="_x0000_t32" coordsize="21600,21600" o:spt="32" o:oned="t" path="m,l21600,21600e" filled="f">
                        <v:path arrowok="t" fillok="f" o:connecttype="none"/>
                        <o:lock v:ext="edit" shapetype="t"/>
                      </v:shapetype>
                      <v:shape id="Connecteur droit avec flèche 78" o:spid="_x0000_s1042" type="#_x0000_t32" style="position:absolute;left:4476;top:1619;width:3048;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qO/8EAAADbAAAADwAAAGRycy9kb3ducmV2LnhtbERPz2vCMBS+D/wfwhO8zVQZm1SjiKCI&#10;lzGVgLdn82yrzUtJstr998thsOPH93ux6m0jOvKhdqxgMs5AEBfO1FwqOJ+2rzMQISIbbByTgh8K&#10;sFoOXhaYG/fkL+qOsRQphEOOCqoY21zKUFRkMYxdS5y4m/MWY4K+lMbjM4XbRk6z7F1arDk1VNjS&#10;pqLicfy2Cu6b00Vf5efuLdsftN92WuudVmo07NdzEJH6+C/+c++Ngo80Nn1JP0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Oo7/wQAAANsAAAAPAAAAAAAAAAAAAAAA&#10;AKECAABkcnMvZG93bnJldi54bWxQSwUGAAAAAAQABAD5AAAAjwMAAAAA&#10;" strokecolor="#a5a5a5 [3206]" strokeweight=".5pt">
                        <v:stroke endarrow="block" endarrowwidth="narrow" endarrowlength="short" joinstyle="miter"/>
                      </v:shape>
                      <v:shape id="Connecteur droit avec flèche 79" o:spid="_x0000_s1043" type="#_x0000_t32" style="position:absolute;left:9525;top:10953;width:3619;height:1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7mfMMAAADbAAAADwAAAGRycy9kb3ducmV2LnhtbESPQWvCQBSE74L/YXmCN90okmrqKkEq&#10;eLPVQvH2yL4m0d23IbuN8d93CwWPw8x8w6y3vTWio9bXjhXMpgkI4sLpmksFn+f9ZAnCB2SNxjEp&#10;eJCH7WY4WGOm3Z0/qDuFUkQI+wwVVCE0mZS+qMiin7qGOHrfrrUYomxLqVu8R7g1cp4kqbRYc1yo&#10;sKFdRcXt9GMV+M7lZi6vzUIvvy7mWOfpW/qu1HjU568gAvXhGf5vH7SClxX8fY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u5nzDAAAA2wAAAA8AAAAAAAAAAAAA&#10;AAAAoQIAAGRycy9kb3ducmV2LnhtbFBLBQYAAAAABAAEAPkAAACRAwAAAAA=&#10;" strokecolor="#a5a5a5 [3206]" strokeweight=".5pt">
                        <v:stroke endarrow="block" endarrowwidth="narrow" endarrowlength="short" joinstyle="miter"/>
                      </v:shape>
                      <v:shape id="Connecteur droit avec flèche 80" o:spid="_x0000_s1044" type="#_x0000_t32" style="position:absolute;left:28956;top:2190;width:2476;height:1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E/xsAAAADbAAAADwAAAGRycy9kb3ducmV2LnhtbERPz2vCMBS+D/Y/hDfYbU2VUUptlCIK&#10;u21zgnh7NM+2mryUJKvdf78cBjt+fL/rzWyNmMiHwbGCRZaDIG6dHrhTcPzav5QgQkTWaByTgh8K&#10;sFk/PtRYaXfnT5oOsRMphEOFCvoYx0rK0PZkMWRuJE7cxXmLMUHfSe3xnsKtkcs8L6TFgVNDjyNt&#10;e2pvh2+rIEyuMUt5HV91eTqb96EpdsWHUs9Pc7MCEWmO/+I/95tWUKb16Uv6AX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1BP8bAAAAA2wAAAA8AAAAAAAAAAAAAAAAA&#10;oQIAAGRycy9kb3ducmV2LnhtbFBLBQYAAAAABAAEAPkAAACOAwAAAAA=&#10;" strokecolor="#a5a5a5 [3206]" strokeweight=".5pt">
                        <v:stroke endarrow="block" endarrowwidth="narrow" endarrowlength="short" joinstyle="miter"/>
                      </v:shape>
                      <v:shape id="Connecteur droit avec flèche 81" o:spid="_x0000_s1045" type="#_x0000_t32" style="position:absolute;left:6000;top:16192;width:200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VXRcQAAADbAAAADwAAAGRycy9kb3ducmV2LnhtbESPQWsCMRSE7wX/Q3hCbzWrlCJbo4ig&#10;SC9SlUBvz81zd3XzsiTpuv77piB4HGbmG2a26G0jOvKhdqxgPMpAEBfO1FwqOB7Wb1MQISIbbByT&#10;gjsFWMwHLzPMjbvxN3X7WIoE4ZCjgirGNpcyFBVZDCPXEifv7LzFmKQvpfF4S3DbyEmWfUiLNaeF&#10;CltaVVRc979WwWV1+NEnudu8Z9sv7ded1nqjlXod9stPEJH6+Aw/2lujYDqG/y/pB8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1VdFxAAAANsAAAAPAAAAAAAAAAAA&#10;AAAAAKECAABkcnMvZG93bnJldi54bWxQSwUGAAAAAAQABAD5AAAAkgMAAAAA&#10;" strokecolor="#a5a5a5 [3206]" strokeweight=".5pt">
                        <v:stroke endarrow="block" endarrowwidth="narrow" endarrowlength="short" joinstyle="miter"/>
                      </v:shape>
                    </v:group>
                  </w:pict>
                </mc:Fallback>
              </mc:AlternateContent>
            </w:r>
            <w:r w:rsidRPr="00E4348C">
              <w:rPr>
                <w:rFonts w:ascii="Times New Roman" w:eastAsia="Times New Roman" w:hAnsi="Times New Roman"/>
                <w:b/>
                <w:bCs/>
                <w:color w:val="000000"/>
                <w:sz w:val="20"/>
                <w:szCs w:val="20"/>
              </w:rPr>
              <w:t> </w:t>
            </w:r>
          </w:p>
        </w:tc>
        <w:tc>
          <w:tcPr>
            <w:tcW w:w="1943" w:type="dxa"/>
            <w:tcBorders>
              <w:top w:val="nil"/>
              <w:left w:val="nil"/>
              <w:bottom w:val="nil"/>
              <w:right w:val="nil"/>
            </w:tcBorders>
            <w:shd w:val="clear" w:color="000000" w:fill="FFFFFF"/>
            <w:noWrap/>
            <w:hideMark/>
          </w:tcPr>
          <w:p w14:paraId="77B048FA" w14:textId="77777777" w:rsidR="00E4348C" w:rsidRPr="00E4348C" w:rsidRDefault="00E4348C" w:rsidP="00E4348C">
            <w:pPr>
              <w:spacing w:after="0" w:line="240" w:lineRule="auto"/>
              <w:jc w:val="center"/>
              <w:rPr>
                <w:rFonts w:ascii="Times New Roman" w:eastAsia="Times New Roman" w:hAnsi="Times New Roman"/>
                <w:b/>
                <w:bCs/>
                <w:color w:val="000000"/>
                <w:sz w:val="20"/>
                <w:szCs w:val="20"/>
              </w:rPr>
            </w:pPr>
            <w:r w:rsidRPr="00E4348C">
              <w:rPr>
                <w:rFonts w:ascii="Times New Roman" w:eastAsia="Times New Roman" w:hAnsi="Times New Roman"/>
                <w:b/>
                <w:bCs/>
                <w:color w:val="000000"/>
                <w:sz w:val="20"/>
                <w:szCs w:val="20"/>
              </w:rPr>
              <w:t> </w:t>
            </w:r>
          </w:p>
        </w:tc>
      </w:tr>
      <w:tr w:rsidR="00E4348C" w:rsidRPr="00E4348C" w14:paraId="5AA4257C" w14:textId="77777777" w:rsidTr="002B5C06">
        <w:trPr>
          <w:trHeight w:val="388"/>
        </w:trPr>
        <w:tc>
          <w:tcPr>
            <w:tcW w:w="2849" w:type="dxa"/>
            <w:tcBorders>
              <w:top w:val="nil"/>
              <w:left w:val="nil"/>
              <w:bottom w:val="nil"/>
              <w:right w:val="nil"/>
            </w:tcBorders>
            <w:shd w:val="clear" w:color="000000" w:fill="757171"/>
            <w:noWrap/>
            <w:hideMark/>
          </w:tcPr>
          <w:p w14:paraId="4CCF1DC5" w14:textId="77777777" w:rsidR="00E4348C" w:rsidRPr="00E4348C" w:rsidRDefault="00E4348C" w:rsidP="00E4348C">
            <w:pPr>
              <w:spacing w:after="0" w:line="240" w:lineRule="auto"/>
              <w:rPr>
                <w:rFonts w:ascii="Times New Roman" w:eastAsia="Times New Roman" w:hAnsi="Times New Roman"/>
                <w:color w:val="FFFFFF"/>
                <w:sz w:val="20"/>
                <w:szCs w:val="20"/>
              </w:rPr>
            </w:pPr>
            <w:r w:rsidRPr="00E4348C">
              <w:rPr>
                <w:rFonts w:ascii="Times New Roman" w:eastAsia="Times New Roman" w:hAnsi="Times New Roman"/>
                <w:color w:val="FFFFFF"/>
                <w:sz w:val="20"/>
                <w:szCs w:val="20"/>
              </w:rPr>
              <w:t>Tips (or 'leaves')</w:t>
            </w:r>
          </w:p>
        </w:tc>
        <w:tc>
          <w:tcPr>
            <w:tcW w:w="828" w:type="dxa"/>
            <w:tcBorders>
              <w:top w:val="nil"/>
              <w:left w:val="nil"/>
              <w:bottom w:val="nil"/>
              <w:right w:val="nil"/>
            </w:tcBorders>
            <w:shd w:val="clear" w:color="000000" w:fill="FFFFFF"/>
            <w:noWrap/>
            <w:hideMark/>
          </w:tcPr>
          <w:p w14:paraId="40B5F5D1"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 </w:t>
            </w:r>
          </w:p>
        </w:tc>
        <w:tc>
          <w:tcPr>
            <w:tcW w:w="3128" w:type="dxa"/>
            <w:tcBorders>
              <w:top w:val="nil"/>
              <w:left w:val="nil"/>
              <w:bottom w:val="nil"/>
              <w:right w:val="nil"/>
            </w:tcBorders>
            <w:shd w:val="clear" w:color="000000" w:fill="FFFFFF"/>
            <w:hideMark/>
          </w:tcPr>
          <w:p w14:paraId="1FA4384E"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Represents species of the tree</w:t>
            </w:r>
          </w:p>
        </w:tc>
        <w:tc>
          <w:tcPr>
            <w:tcW w:w="3221" w:type="dxa"/>
            <w:tcBorders>
              <w:top w:val="nil"/>
              <w:left w:val="nil"/>
              <w:bottom w:val="nil"/>
              <w:right w:val="nil"/>
            </w:tcBorders>
            <w:shd w:val="clear" w:color="000000" w:fill="FFFFFF"/>
            <w:hideMark/>
          </w:tcPr>
          <w:p w14:paraId="7A10D8F5"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Vellend et al 2011</w:t>
            </w:r>
          </w:p>
        </w:tc>
        <w:tc>
          <w:tcPr>
            <w:tcW w:w="3341" w:type="dxa"/>
            <w:tcBorders>
              <w:top w:val="nil"/>
              <w:left w:val="nil"/>
              <w:bottom w:val="nil"/>
              <w:right w:val="nil"/>
            </w:tcBorders>
            <w:shd w:val="clear" w:color="000000" w:fill="FFFFFF"/>
            <w:noWrap/>
            <w:hideMark/>
          </w:tcPr>
          <w:p w14:paraId="736019EC" w14:textId="77777777" w:rsidR="00E4348C" w:rsidRPr="00E4348C" w:rsidRDefault="00E4348C" w:rsidP="00E4348C">
            <w:pPr>
              <w:spacing w:after="0" w:line="240" w:lineRule="auto"/>
              <w:jc w:val="center"/>
              <w:rPr>
                <w:rFonts w:ascii="Times New Roman" w:eastAsia="Times New Roman" w:hAnsi="Times New Roman"/>
                <w:b/>
                <w:bCs/>
                <w:color w:val="000000"/>
                <w:sz w:val="20"/>
                <w:szCs w:val="20"/>
              </w:rPr>
            </w:pPr>
            <w:r w:rsidRPr="00E4348C">
              <w:rPr>
                <w:rFonts w:ascii="Times New Roman" w:eastAsia="Times New Roman" w:hAnsi="Times New Roman"/>
                <w:b/>
                <w:bCs/>
                <w:color w:val="000000"/>
                <w:sz w:val="20"/>
                <w:szCs w:val="20"/>
              </w:rPr>
              <w:t> </w:t>
            </w:r>
          </w:p>
        </w:tc>
        <w:tc>
          <w:tcPr>
            <w:tcW w:w="1943" w:type="dxa"/>
            <w:tcBorders>
              <w:top w:val="nil"/>
              <w:left w:val="nil"/>
              <w:bottom w:val="nil"/>
              <w:right w:val="nil"/>
            </w:tcBorders>
            <w:shd w:val="clear" w:color="000000" w:fill="FFFFFF"/>
            <w:noWrap/>
            <w:hideMark/>
          </w:tcPr>
          <w:p w14:paraId="48CF7ABB" w14:textId="77777777" w:rsidR="00E4348C" w:rsidRPr="00E4348C" w:rsidRDefault="00E4348C" w:rsidP="00E4348C">
            <w:pPr>
              <w:spacing w:after="0" w:line="240" w:lineRule="auto"/>
              <w:jc w:val="center"/>
              <w:rPr>
                <w:rFonts w:ascii="Times New Roman" w:eastAsia="Times New Roman" w:hAnsi="Times New Roman"/>
                <w:b/>
                <w:bCs/>
                <w:color w:val="000000"/>
                <w:sz w:val="20"/>
                <w:szCs w:val="20"/>
              </w:rPr>
            </w:pPr>
            <w:r w:rsidRPr="00E4348C">
              <w:rPr>
                <w:rFonts w:ascii="Times New Roman" w:eastAsia="Times New Roman" w:hAnsi="Times New Roman"/>
                <w:b/>
                <w:bCs/>
                <w:color w:val="000000"/>
                <w:sz w:val="20"/>
                <w:szCs w:val="20"/>
              </w:rPr>
              <w:t> </w:t>
            </w:r>
          </w:p>
        </w:tc>
      </w:tr>
      <w:tr w:rsidR="00E4348C" w:rsidRPr="00E4348C" w14:paraId="77B99542" w14:textId="77777777" w:rsidTr="002B5C06">
        <w:trPr>
          <w:trHeight w:val="563"/>
        </w:trPr>
        <w:tc>
          <w:tcPr>
            <w:tcW w:w="2849" w:type="dxa"/>
            <w:tcBorders>
              <w:top w:val="nil"/>
              <w:left w:val="nil"/>
              <w:bottom w:val="nil"/>
              <w:right w:val="nil"/>
            </w:tcBorders>
            <w:shd w:val="clear" w:color="000000" w:fill="757171"/>
            <w:noWrap/>
            <w:hideMark/>
          </w:tcPr>
          <w:p w14:paraId="663EDFCF" w14:textId="77777777" w:rsidR="00E4348C" w:rsidRPr="00E4348C" w:rsidRDefault="00E4348C" w:rsidP="00E4348C">
            <w:pPr>
              <w:spacing w:after="0" w:line="240" w:lineRule="auto"/>
              <w:rPr>
                <w:rFonts w:ascii="Times New Roman" w:eastAsia="Times New Roman" w:hAnsi="Times New Roman"/>
                <w:color w:val="FFFFFF"/>
                <w:sz w:val="20"/>
                <w:szCs w:val="20"/>
              </w:rPr>
            </w:pPr>
            <w:r w:rsidRPr="00E4348C">
              <w:rPr>
                <w:rFonts w:ascii="Times New Roman" w:eastAsia="Times New Roman" w:hAnsi="Times New Roman"/>
                <w:color w:val="FFFFFF"/>
                <w:sz w:val="20"/>
                <w:szCs w:val="20"/>
              </w:rPr>
              <w:t>Node</w:t>
            </w:r>
          </w:p>
        </w:tc>
        <w:tc>
          <w:tcPr>
            <w:tcW w:w="828" w:type="dxa"/>
            <w:tcBorders>
              <w:top w:val="nil"/>
              <w:left w:val="nil"/>
              <w:bottom w:val="nil"/>
              <w:right w:val="nil"/>
            </w:tcBorders>
            <w:shd w:val="clear" w:color="000000" w:fill="FFFFFF"/>
            <w:noWrap/>
            <w:hideMark/>
          </w:tcPr>
          <w:p w14:paraId="151CF945" w14:textId="77777777" w:rsidR="00E4348C" w:rsidRPr="00E4348C" w:rsidRDefault="00E4348C" w:rsidP="00E4348C">
            <w:pPr>
              <w:spacing w:after="0" w:line="240" w:lineRule="auto"/>
              <w:rPr>
                <w:rFonts w:ascii="Times New Roman" w:eastAsia="Times New Roman" w:hAnsi="Times New Roman"/>
                <w:i/>
                <w:iCs/>
                <w:color w:val="000000"/>
                <w:sz w:val="20"/>
                <w:szCs w:val="20"/>
              </w:rPr>
            </w:pPr>
            <w:r w:rsidRPr="00E4348C">
              <w:rPr>
                <w:rFonts w:ascii="Times New Roman" w:eastAsia="Times New Roman" w:hAnsi="Times New Roman"/>
                <w:i/>
                <w:iCs/>
                <w:color w:val="000000"/>
                <w:sz w:val="20"/>
                <w:szCs w:val="20"/>
              </w:rPr>
              <w:t>n</w:t>
            </w:r>
          </w:p>
        </w:tc>
        <w:tc>
          <w:tcPr>
            <w:tcW w:w="3128" w:type="dxa"/>
            <w:tcBorders>
              <w:top w:val="nil"/>
              <w:left w:val="nil"/>
              <w:bottom w:val="nil"/>
              <w:right w:val="nil"/>
            </w:tcBorders>
            <w:shd w:val="clear" w:color="000000" w:fill="FFFFFF"/>
            <w:hideMark/>
          </w:tcPr>
          <w:p w14:paraId="13938337"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Represents the most recent common ancestor of species descending from that point</w:t>
            </w:r>
          </w:p>
        </w:tc>
        <w:tc>
          <w:tcPr>
            <w:tcW w:w="3221" w:type="dxa"/>
            <w:tcBorders>
              <w:top w:val="nil"/>
              <w:left w:val="nil"/>
              <w:bottom w:val="nil"/>
              <w:right w:val="nil"/>
            </w:tcBorders>
            <w:shd w:val="clear" w:color="000000" w:fill="FFFFFF"/>
            <w:hideMark/>
          </w:tcPr>
          <w:p w14:paraId="1D1DA2D5"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Vellend et al 2011</w:t>
            </w:r>
          </w:p>
        </w:tc>
        <w:tc>
          <w:tcPr>
            <w:tcW w:w="3341" w:type="dxa"/>
            <w:tcBorders>
              <w:top w:val="nil"/>
              <w:left w:val="nil"/>
              <w:bottom w:val="nil"/>
              <w:right w:val="nil"/>
            </w:tcBorders>
            <w:shd w:val="clear" w:color="000000" w:fill="FFFFFF"/>
            <w:noWrap/>
            <w:hideMark/>
          </w:tcPr>
          <w:p w14:paraId="14FC94A8" w14:textId="77777777" w:rsidR="00E4348C" w:rsidRPr="00E4348C" w:rsidRDefault="00E4348C" w:rsidP="00E4348C">
            <w:pPr>
              <w:spacing w:after="0" w:line="240" w:lineRule="auto"/>
              <w:jc w:val="center"/>
              <w:rPr>
                <w:rFonts w:ascii="Times New Roman" w:eastAsia="Times New Roman" w:hAnsi="Times New Roman"/>
                <w:b/>
                <w:bCs/>
                <w:color w:val="000000"/>
                <w:sz w:val="20"/>
                <w:szCs w:val="20"/>
              </w:rPr>
            </w:pPr>
            <w:r w:rsidRPr="00E4348C">
              <w:rPr>
                <w:rFonts w:ascii="Times New Roman" w:eastAsia="Times New Roman" w:hAnsi="Times New Roman"/>
                <w:b/>
                <w:bCs/>
                <w:color w:val="000000"/>
                <w:sz w:val="20"/>
                <w:szCs w:val="20"/>
              </w:rPr>
              <w:t> </w:t>
            </w:r>
          </w:p>
        </w:tc>
        <w:tc>
          <w:tcPr>
            <w:tcW w:w="1943" w:type="dxa"/>
            <w:tcBorders>
              <w:top w:val="nil"/>
              <w:left w:val="nil"/>
              <w:bottom w:val="nil"/>
              <w:right w:val="nil"/>
            </w:tcBorders>
            <w:shd w:val="clear" w:color="000000" w:fill="FFFFFF"/>
            <w:noWrap/>
            <w:hideMark/>
          </w:tcPr>
          <w:p w14:paraId="38DFAB40" w14:textId="77777777" w:rsidR="00E4348C" w:rsidRPr="00E4348C" w:rsidRDefault="00E4348C" w:rsidP="00E4348C">
            <w:pPr>
              <w:spacing w:after="0" w:line="240" w:lineRule="auto"/>
              <w:jc w:val="center"/>
              <w:rPr>
                <w:rFonts w:ascii="Times New Roman" w:eastAsia="Times New Roman" w:hAnsi="Times New Roman"/>
                <w:b/>
                <w:bCs/>
                <w:color w:val="000000"/>
                <w:sz w:val="20"/>
                <w:szCs w:val="20"/>
              </w:rPr>
            </w:pPr>
            <w:r w:rsidRPr="00E4348C">
              <w:rPr>
                <w:rFonts w:ascii="Times New Roman" w:eastAsia="Times New Roman" w:hAnsi="Times New Roman"/>
                <w:b/>
                <w:bCs/>
                <w:color w:val="000000"/>
                <w:sz w:val="20"/>
                <w:szCs w:val="20"/>
              </w:rPr>
              <w:t> </w:t>
            </w:r>
          </w:p>
        </w:tc>
      </w:tr>
      <w:tr w:rsidR="00E4348C" w:rsidRPr="00E4348C" w14:paraId="6C33D332" w14:textId="77777777" w:rsidTr="002B5C06">
        <w:trPr>
          <w:trHeight w:val="388"/>
        </w:trPr>
        <w:tc>
          <w:tcPr>
            <w:tcW w:w="2849" w:type="dxa"/>
            <w:tcBorders>
              <w:top w:val="nil"/>
              <w:left w:val="nil"/>
              <w:bottom w:val="nil"/>
              <w:right w:val="nil"/>
            </w:tcBorders>
            <w:shd w:val="clear" w:color="000000" w:fill="757171"/>
            <w:noWrap/>
            <w:hideMark/>
          </w:tcPr>
          <w:p w14:paraId="259FEB1B" w14:textId="77777777" w:rsidR="00E4348C" w:rsidRPr="00E4348C" w:rsidRDefault="00E4348C" w:rsidP="00E4348C">
            <w:pPr>
              <w:spacing w:after="0" w:line="240" w:lineRule="auto"/>
              <w:rPr>
                <w:rFonts w:ascii="Times New Roman" w:eastAsia="Times New Roman" w:hAnsi="Times New Roman"/>
                <w:color w:val="FFFFFF"/>
                <w:sz w:val="20"/>
                <w:szCs w:val="20"/>
              </w:rPr>
            </w:pPr>
            <w:r w:rsidRPr="00E4348C">
              <w:rPr>
                <w:rFonts w:ascii="Times New Roman" w:eastAsia="Times New Roman" w:hAnsi="Times New Roman"/>
                <w:color w:val="FFFFFF"/>
                <w:sz w:val="20"/>
                <w:szCs w:val="20"/>
              </w:rPr>
              <w:t>Phylogenetic distance</w:t>
            </w:r>
          </w:p>
        </w:tc>
        <w:tc>
          <w:tcPr>
            <w:tcW w:w="828" w:type="dxa"/>
            <w:tcBorders>
              <w:top w:val="nil"/>
              <w:left w:val="nil"/>
              <w:bottom w:val="nil"/>
              <w:right w:val="nil"/>
            </w:tcBorders>
            <w:shd w:val="clear" w:color="000000" w:fill="FFFFFF"/>
            <w:noWrap/>
            <w:hideMark/>
          </w:tcPr>
          <w:p w14:paraId="030B3478" w14:textId="77777777" w:rsidR="00E4348C" w:rsidRPr="00E4348C" w:rsidRDefault="00E4348C" w:rsidP="00E4348C">
            <w:pPr>
              <w:spacing w:after="0" w:line="240" w:lineRule="auto"/>
              <w:rPr>
                <w:rFonts w:ascii="Times New Roman" w:eastAsia="Times New Roman" w:hAnsi="Times New Roman"/>
                <w:i/>
                <w:iCs/>
                <w:color w:val="000000"/>
                <w:sz w:val="20"/>
                <w:szCs w:val="20"/>
              </w:rPr>
            </w:pPr>
            <w:r w:rsidRPr="00E4348C">
              <w:rPr>
                <w:rFonts w:ascii="Times New Roman" w:eastAsia="Times New Roman" w:hAnsi="Times New Roman"/>
                <w:i/>
                <w:iCs/>
                <w:color w:val="000000"/>
                <w:sz w:val="20"/>
                <w:szCs w:val="20"/>
              </w:rPr>
              <w:t>d</w:t>
            </w:r>
            <w:r w:rsidRPr="00E4348C">
              <w:rPr>
                <w:rFonts w:ascii="Times New Roman" w:eastAsia="Times New Roman" w:hAnsi="Times New Roman"/>
                <w:i/>
                <w:iCs/>
                <w:color w:val="000000"/>
                <w:sz w:val="20"/>
                <w:szCs w:val="20"/>
                <w:vertAlign w:val="subscript"/>
              </w:rPr>
              <w:t>ij</w:t>
            </w:r>
          </w:p>
        </w:tc>
        <w:tc>
          <w:tcPr>
            <w:tcW w:w="3128" w:type="dxa"/>
            <w:tcBorders>
              <w:top w:val="nil"/>
              <w:left w:val="nil"/>
              <w:bottom w:val="nil"/>
              <w:right w:val="nil"/>
            </w:tcBorders>
            <w:shd w:val="clear" w:color="000000" w:fill="FFFFFF"/>
            <w:hideMark/>
          </w:tcPr>
          <w:p w14:paraId="5FE881E9"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 xml:space="preserve">Phylogenetic distance between species </w:t>
            </w:r>
            <w:r w:rsidRPr="00E4348C">
              <w:rPr>
                <w:rFonts w:ascii="Times New Roman" w:eastAsia="Times New Roman" w:hAnsi="Times New Roman"/>
                <w:i/>
                <w:iCs/>
                <w:sz w:val="20"/>
                <w:szCs w:val="20"/>
                <w:vertAlign w:val="subscript"/>
              </w:rPr>
              <w:t>i</w:t>
            </w:r>
            <w:r w:rsidRPr="00E4348C">
              <w:rPr>
                <w:rFonts w:ascii="Times New Roman" w:eastAsia="Times New Roman" w:hAnsi="Times New Roman"/>
                <w:sz w:val="20"/>
                <w:szCs w:val="20"/>
              </w:rPr>
              <w:t xml:space="preserve"> and </w:t>
            </w:r>
            <w:r w:rsidRPr="00E4348C">
              <w:rPr>
                <w:rFonts w:ascii="Times New Roman" w:eastAsia="Times New Roman" w:hAnsi="Times New Roman"/>
                <w:i/>
                <w:iCs/>
                <w:sz w:val="20"/>
                <w:szCs w:val="20"/>
                <w:vertAlign w:val="subscript"/>
              </w:rPr>
              <w:t>j</w:t>
            </w:r>
          </w:p>
        </w:tc>
        <w:tc>
          <w:tcPr>
            <w:tcW w:w="3221" w:type="dxa"/>
            <w:tcBorders>
              <w:top w:val="nil"/>
              <w:left w:val="nil"/>
              <w:bottom w:val="nil"/>
              <w:right w:val="nil"/>
            </w:tcBorders>
            <w:shd w:val="clear" w:color="000000" w:fill="FFFFFF"/>
            <w:hideMark/>
          </w:tcPr>
          <w:p w14:paraId="75CCA8D3"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Waewick &amp; Clarke 1995</w:t>
            </w:r>
          </w:p>
        </w:tc>
        <w:tc>
          <w:tcPr>
            <w:tcW w:w="3341" w:type="dxa"/>
            <w:tcBorders>
              <w:top w:val="nil"/>
              <w:left w:val="nil"/>
              <w:bottom w:val="nil"/>
              <w:right w:val="nil"/>
            </w:tcBorders>
            <w:shd w:val="clear" w:color="000000" w:fill="FFFFFF"/>
            <w:noWrap/>
            <w:hideMark/>
          </w:tcPr>
          <w:p w14:paraId="4775AE0C" w14:textId="77777777" w:rsidR="00E4348C" w:rsidRPr="00E4348C" w:rsidRDefault="00E4348C" w:rsidP="00E4348C">
            <w:pPr>
              <w:spacing w:after="0" w:line="240" w:lineRule="auto"/>
              <w:jc w:val="center"/>
              <w:rPr>
                <w:rFonts w:ascii="Times New Roman" w:eastAsia="Times New Roman" w:hAnsi="Times New Roman"/>
                <w:b/>
                <w:bCs/>
                <w:color w:val="000000"/>
                <w:sz w:val="20"/>
                <w:szCs w:val="20"/>
              </w:rPr>
            </w:pPr>
            <w:r w:rsidRPr="00E4348C">
              <w:rPr>
                <w:rFonts w:ascii="Times New Roman" w:eastAsia="Times New Roman" w:hAnsi="Times New Roman"/>
                <w:b/>
                <w:bCs/>
                <w:color w:val="000000"/>
                <w:sz w:val="20"/>
                <w:szCs w:val="20"/>
              </w:rPr>
              <w:t> </w:t>
            </w:r>
          </w:p>
        </w:tc>
        <w:tc>
          <w:tcPr>
            <w:tcW w:w="1943" w:type="dxa"/>
            <w:tcBorders>
              <w:top w:val="nil"/>
              <w:left w:val="nil"/>
              <w:bottom w:val="nil"/>
              <w:right w:val="nil"/>
            </w:tcBorders>
            <w:shd w:val="clear" w:color="000000" w:fill="FFFFFF"/>
            <w:noWrap/>
            <w:hideMark/>
          </w:tcPr>
          <w:p w14:paraId="08A2E4E5" w14:textId="77777777" w:rsidR="00E4348C" w:rsidRPr="00E4348C" w:rsidRDefault="00E4348C" w:rsidP="00E4348C">
            <w:pPr>
              <w:spacing w:after="0" w:line="240" w:lineRule="auto"/>
              <w:jc w:val="center"/>
              <w:rPr>
                <w:rFonts w:ascii="Times New Roman" w:eastAsia="Times New Roman" w:hAnsi="Times New Roman"/>
                <w:b/>
                <w:bCs/>
                <w:color w:val="000000"/>
                <w:sz w:val="20"/>
                <w:szCs w:val="20"/>
              </w:rPr>
            </w:pPr>
            <w:r w:rsidRPr="00E4348C">
              <w:rPr>
                <w:rFonts w:ascii="Times New Roman" w:eastAsia="Times New Roman" w:hAnsi="Times New Roman"/>
                <w:b/>
                <w:bCs/>
                <w:color w:val="000000"/>
                <w:sz w:val="20"/>
                <w:szCs w:val="20"/>
              </w:rPr>
              <w:t> </w:t>
            </w:r>
          </w:p>
        </w:tc>
      </w:tr>
      <w:tr w:rsidR="00E4348C" w:rsidRPr="00065E71" w14:paraId="537BABF4" w14:textId="77777777" w:rsidTr="002B5C06">
        <w:trPr>
          <w:trHeight w:val="660"/>
        </w:trPr>
        <w:tc>
          <w:tcPr>
            <w:tcW w:w="2849" w:type="dxa"/>
            <w:tcBorders>
              <w:top w:val="nil"/>
              <w:left w:val="nil"/>
              <w:bottom w:val="nil"/>
              <w:right w:val="nil"/>
            </w:tcBorders>
            <w:shd w:val="clear" w:color="000000" w:fill="757171"/>
            <w:noWrap/>
            <w:hideMark/>
          </w:tcPr>
          <w:p w14:paraId="1B3A133C" w14:textId="77777777" w:rsidR="00E4348C" w:rsidRPr="00E4348C" w:rsidRDefault="00E4348C" w:rsidP="00E4348C">
            <w:pPr>
              <w:spacing w:after="0" w:line="240" w:lineRule="auto"/>
              <w:rPr>
                <w:rFonts w:ascii="Times New Roman" w:eastAsia="Times New Roman" w:hAnsi="Times New Roman"/>
                <w:color w:val="FFFFFF"/>
                <w:sz w:val="20"/>
                <w:szCs w:val="20"/>
              </w:rPr>
            </w:pPr>
            <w:r w:rsidRPr="00E4348C">
              <w:rPr>
                <w:rFonts w:ascii="Times New Roman" w:eastAsia="Times New Roman" w:hAnsi="Times New Roman"/>
                <w:color w:val="FFFFFF"/>
                <w:sz w:val="20"/>
                <w:szCs w:val="20"/>
              </w:rPr>
              <w:t>Branch lenghts</w:t>
            </w:r>
          </w:p>
        </w:tc>
        <w:tc>
          <w:tcPr>
            <w:tcW w:w="828" w:type="dxa"/>
            <w:tcBorders>
              <w:top w:val="nil"/>
              <w:left w:val="nil"/>
              <w:bottom w:val="nil"/>
              <w:right w:val="nil"/>
            </w:tcBorders>
            <w:shd w:val="clear" w:color="000000" w:fill="FFFFFF"/>
            <w:noWrap/>
            <w:hideMark/>
          </w:tcPr>
          <w:p w14:paraId="1E00B832" w14:textId="77777777" w:rsidR="00E4348C" w:rsidRPr="00E4348C" w:rsidRDefault="00E4348C" w:rsidP="00E4348C">
            <w:pPr>
              <w:spacing w:after="0" w:line="240" w:lineRule="auto"/>
              <w:rPr>
                <w:rFonts w:ascii="Times New Roman" w:eastAsia="Times New Roman" w:hAnsi="Times New Roman"/>
                <w:i/>
                <w:iCs/>
                <w:color w:val="000000"/>
                <w:sz w:val="20"/>
                <w:szCs w:val="20"/>
              </w:rPr>
            </w:pPr>
            <w:r w:rsidRPr="00E4348C">
              <w:rPr>
                <w:rFonts w:ascii="Times New Roman" w:eastAsia="Times New Roman" w:hAnsi="Times New Roman"/>
                <w:i/>
                <w:iCs/>
                <w:color w:val="000000"/>
                <w:sz w:val="20"/>
                <w:szCs w:val="20"/>
              </w:rPr>
              <w:t>l(b)</w:t>
            </w:r>
          </w:p>
        </w:tc>
        <w:tc>
          <w:tcPr>
            <w:tcW w:w="3128" w:type="dxa"/>
            <w:tcBorders>
              <w:top w:val="nil"/>
              <w:left w:val="nil"/>
              <w:bottom w:val="nil"/>
              <w:right w:val="nil"/>
            </w:tcBorders>
            <w:shd w:val="clear" w:color="000000" w:fill="FFFFFF"/>
            <w:hideMark/>
          </w:tcPr>
          <w:p w14:paraId="1CA71003"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 xml:space="preserve">Represents the accumulation of evolutionary change </w:t>
            </w:r>
            <w:r w:rsidRPr="00E4348C">
              <w:rPr>
                <w:rFonts w:ascii="Times New Roman" w:eastAsia="Times New Roman" w:hAnsi="Times New Roman"/>
                <w:color w:val="000000"/>
                <w:sz w:val="20"/>
                <w:szCs w:val="20"/>
              </w:rPr>
              <w:br/>
              <w:t>or the passage of time</w:t>
            </w:r>
          </w:p>
        </w:tc>
        <w:tc>
          <w:tcPr>
            <w:tcW w:w="3221" w:type="dxa"/>
            <w:tcBorders>
              <w:top w:val="nil"/>
              <w:left w:val="nil"/>
              <w:bottom w:val="nil"/>
              <w:right w:val="nil"/>
            </w:tcBorders>
            <w:shd w:val="clear" w:color="000000" w:fill="FFFFFF"/>
            <w:hideMark/>
          </w:tcPr>
          <w:p w14:paraId="501DFF42" w14:textId="77777777" w:rsidR="00E4348C" w:rsidRPr="00E4348C" w:rsidRDefault="00E4348C" w:rsidP="00E4348C">
            <w:pPr>
              <w:spacing w:after="0" w:line="240" w:lineRule="auto"/>
              <w:rPr>
                <w:rFonts w:ascii="Times New Roman" w:eastAsia="Times New Roman" w:hAnsi="Times New Roman"/>
                <w:color w:val="000000"/>
                <w:sz w:val="20"/>
                <w:szCs w:val="20"/>
                <w:lang w:val="fr-FR"/>
              </w:rPr>
            </w:pPr>
            <w:r w:rsidRPr="00E4348C">
              <w:rPr>
                <w:rFonts w:ascii="Times New Roman" w:eastAsia="Times New Roman" w:hAnsi="Times New Roman"/>
                <w:color w:val="000000"/>
                <w:sz w:val="20"/>
                <w:szCs w:val="20"/>
                <w:lang w:val="fr-FR"/>
              </w:rPr>
              <w:t>Vellend et al 2011; Allen et al 2009</w:t>
            </w:r>
          </w:p>
        </w:tc>
        <w:tc>
          <w:tcPr>
            <w:tcW w:w="3341" w:type="dxa"/>
            <w:tcBorders>
              <w:top w:val="nil"/>
              <w:left w:val="nil"/>
              <w:bottom w:val="nil"/>
              <w:right w:val="nil"/>
            </w:tcBorders>
            <w:shd w:val="clear" w:color="000000" w:fill="FFFFFF"/>
            <w:noWrap/>
            <w:hideMark/>
          </w:tcPr>
          <w:p w14:paraId="29D65B59" w14:textId="77777777" w:rsidR="00E4348C" w:rsidRPr="00E4348C" w:rsidRDefault="00E4348C" w:rsidP="00E4348C">
            <w:pPr>
              <w:spacing w:after="0" w:line="240" w:lineRule="auto"/>
              <w:jc w:val="center"/>
              <w:rPr>
                <w:rFonts w:ascii="Times New Roman" w:eastAsia="Times New Roman" w:hAnsi="Times New Roman"/>
                <w:b/>
                <w:bCs/>
                <w:color w:val="000000"/>
                <w:sz w:val="20"/>
                <w:szCs w:val="20"/>
                <w:lang w:val="fr-FR"/>
              </w:rPr>
            </w:pPr>
            <w:r w:rsidRPr="00E4348C">
              <w:rPr>
                <w:rFonts w:ascii="Times New Roman" w:eastAsia="Times New Roman" w:hAnsi="Times New Roman"/>
                <w:b/>
                <w:bCs/>
                <w:color w:val="000000"/>
                <w:sz w:val="20"/>
                <w:szCs w:val="20"/>
                <w:lang w:val="fr-FR"/>
              </w:rPr>
              <w:t> </w:t>
            </w:r>
          </w:p>
        </w:tc>
        <w:tc>
          <w:tcPr>
            <w:tcW w:w="1943" w:type="dxa"/>
            <w:tcBorders>
              <w:top w:val="nil"/>
              <w:left w:val="nil"/>
              <w:bottom w:val="nil"/>
              <w:right w:val="nil"/>
            </w:tcBorders>
            <w:shd w:val="clear" w:color="000000" w:fill="FFFFFF"/>
            <w:noWrap/>
            <w:hideMark/>
          </w:tcPr>
          <w:p w14:paraId="1F7B2D0A" w14:textId="77777777" w:rsidR="00E4348C" w:rsidRPr="00E4348C" w:rsidRDefault="00E4348C" w:rsidP="00E4348C">
            <w:pPr>
              <w:spacing w:after="0" w:line="240" w:lineRule="auto"/>
              <w:jc w:val="center"/>
              <w:rPr>
                <w:rFonts w:ascii="Times New Roman" w:eastAsia="Times New Roman" w:hAnsi="Times New Roman"/>
                <w:b/>
                <w:bCs/>
                <w:color w:val="000000"/>
                <w:sz w:val="20"/>
                <w:szCs w:val="20"/>
                <w:lang w:val="fr-FR"/>
              </w:rPr>
            </w:pPr>
            <w:r w:rsidRPr="00E4348C">
              <w:rPr>
                <w:rFonts w:ascii="Times New Roman" w:eastAsia="Times New Roman" w:hAnsi="Times New Roman"/>
                <w:b/>
                <w:bCs/>
                <w:color w:val="000000"/>
                <w:sz w:val="20"/>
                <w:szCs w:val="20"/>
                <w:lang w:val="fr-FR"/>
              </w:rPr>
              <w:t> </w:t>
            </w:r>
          </w:p>
        </w:tc>
      </w:tr>
      <w:tr w:rsidR="00E4348C" w:rsidRPr="00E4348C" w14:paraId="7A556405" w14:textId="77777777" w:rsidTr="002B5C06">
        <w:trPr>
          <w:trHeight w:val="913"/>
        </w:trPr>
        <w:tc>
          <w:tcPr>
            <w:tcW w:w="2849" w:type="dxa"/>
            <w:tcBorders>
              <w:top w:val="nil"/>
              <w:left w:val="nil"/>
              <w:bottom w:val="nil"/>
              <w:right w:val="nil"/>
            </w:tcBorders>
            <w:shd w:val="clear" w:color="000000" w:fill="757171"/>
            <w:noWrap/>
            <w:hideMark/>
          </w:tcPr>
          <w:p w14:paraId="4A8088E1" w14:textId="77777777" w:rsidR="00E4348C" w:rsidRPr="00E4348C" w:rsidRDefault="00E4348C" w:rsidP="00E4348C">
            <w:pPr>
              <w:spacing w:after="0" w:line="240" w:lineRule="auto"/>
              <w:rPr>
                <w:rFonts w:ascii="Times New Roman" w:eastAsia="Times New Roman" w:hAnsi="Times New Roman"/>
                <w:color w:val="FFFFFF"/>
                <w:sz w:val="20"/>
                <w:szCs w:val="20"/>
              </w:rPr>
            </w:pPr>
            <w:r w:rsidRPr="00E4348C">
              <w:rPr>
                <w:rFonts w:ascii="Times New Roman" w:eastAsia="Times New Roman" w:hAnsi="Times New Roman"/>
                <w:color w:val="FFFFFF"/>
                <w:sz w:val="20"/>
                <w:szCs w:val="20"/>
              </w:rPr>
              <w:t>Proportion</w:t>
            </w:r>
          </w:p>
        </w:tc>
        <w:tc>
          <w:tcPr>
            <w:tcW w:w="828" w:type="dxa"/>
            <w:tcBorders>
              <w:top w:val="nil"/>
              <w:left w:val="nil"/>
              <w:bottom w:val="nil"/>
              <w:right w:val="nil"/>
            </w:tcBorders>
            <w:shd w:val="clear" w:color="000000" w:fill="FFFFFF"/>
            <w:noWrap/>
            <w:hideMark/>
          </w:tcPr>
          <w:p w14:paraId="40100664" w14:textId="77777777" w:rsidR="00E4348C" w:rsidRPr="00E4348C" w:rsidRDefault="00E4348C" w:rsidP="00E4348C">
            <w:pPr>
              <w:spacing w:after="0" w:line="240" w:lineRule="auto"/>
              <w:rPr>
                <w:rFonts w:ascii="Times New Roman" w:eastAsia="Times New Roman" w:hAnsi="Times New Roman"/>
                <w:i/>
                <w:iCs/>
                <w:color w:val="000000"/>
                <w:sz w:val="20"/>
                <w:szCs w:val="20"/>
              </w:rPr>
            </w:pPr>
            <w:r w:rsidRPr="00E4348C">
              <w:rPr>
                <w:rFonts w:ascii="Times New Roman" w:eastAsia="Times New Roman" w:hAnsi="Times New Roman"/>
                <w:i/>
                <w:iCs/>
                <w:color w:val="000000"/>
                <w:sz w:val="20"/>
                <w:szCs w:val="20"/>
              </w:rPr>
              <w:t>p(b)</w:t>
            </w:r>
          </w:p>
        </w:tc>
        <w:tc>
          <w:tcPr>
            <w:tcW w:w="3128" w:type="dxa"/>
            <w:tcBorders>
              <w:top w:val="nil"/>
              <w:left w:val="nil"/>
              <w:bottom w:val="nil"/>
              <w:right w:val="nil"/>
            </w:tcBorders>
            <w:shd w:val="clear" w:color="000000" w:fill="FFFFFF"/>
            <w:hideMark/>
          </w:tcPr>
          <w:p w14:paraId="41D1FE53"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 xml:space="preserve">Proportion of individuals in the community who </w:t>
            </w:r>
            <w:r w:rsidRPr="00E4348C">
              <w:rPr>
                <w:rFonts w:ascii="Times New Roman" w:eastAsia="Times New Roman" w:hAnsi="Times New Roman"/>
                <w:color w:val="000000"/>
                <w:sz w:val="20"/>
                <w:szCs w:val="20"/>
              </w:rPr>
              <w:br/>
              <w:t>are represented by tips</w:t>
            </w:r>
          </w:p>
        </w:tc>
        <w:tc>
          <w:tcPr>
            <w:tcW w:w="3221" w:type="dxa"/>
            <w:tcBorders>
              <w:top w:val="nil"/>
              <w:left w:val="nil"/>
              <w:bottom w:val="nil"/>
              <w:right w:val="nil"/>
            </w:tcBorders>
            <w:shd w:val="clear" w:color="000000" w:fill="FFFFFF"/>
            <w:hideMark/>
          </w:tcPr>
          <w:p w14:paraId="30168162"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Allen et al 2009</w:t>
            </w:r>
          </w:p>
        </w:tc>
        <w:tc>
          <w:tcPr>
            <w:tcW w:w="3341" w:type="dxa"/>
            <w:tcBorders>
              <w:top w:val="nil"/>
              <w:left w:val="nil"/>
              <w:bottom w:val="nil"/>
              <w:right w:val="nil"/>
            </w:tcBorders>
            <w:shd w:val="clear" w:color="000000" w:fill="FFFFFF"/>
            <w:noWrap/>
            <w:hideMark/>
          </w:tcPr>
          <w:p w14:paraId="6A6E4E29" w14:textId="77777777" w:rsidR="00E4348C" w:rsidRPr="00E4348C" w:rsidRDefault="00E4348C" w:rsidP="00E4348C">
            <w:pPr>
              <w:spacing w:after="0" w:line="240" w:lineRule="auto"/>
              <w:jc w:val="center"/>
              <w:rPr>
                <w:rFonts w:ascii="Times New Roman" w:eastAsia="Times New Roman" w:hAnsi="Times New Roman"/>
                <w:b/>
                <w:bCs/>
                <w:color w:val="000000"/>
                <w:sz w:val="20"/>
                <w:szCs w:val="20"/>
              </w:rPr>
            </w:pPr>
            <w:r w:rsidRPr="00E4348C">
              <w:rPr>
                <w:rFonts w:ascii="Times New Roman" w:eastAsia="Times New Roman" w:hAnsi="Times New Roman"/>
                <w:b/>
                <w:bCs/>
                <w:color w:val="000000"/>
                <w:sz w:val="20"/>
                <w:szCs w:val="20"/>
              </w:rPr>
              <w:t> </w:t>
            </w:r>
          </w:p>
        </w:tc>
        <w:tc>
          <w:tcPr>
            <w:tcW w:w="1943" w:type="dxa"/>
            <w:tcBorders>
              <w:top w:val="nil"/>
              <w:left w:val="nil"/>
              <w:bottom w:val="nil"/>
              <w:right w:val="nil"/>
            </w:tcBorders>
            <w:shd w:val="clear" w:color="auto" w:fill="auto"/>
            <w:noWrap/>
            <w:vAlign w:val="center"/>
            <w:hideMark/>
          </w:tcPr>
          <w:p w14:paraId="24B978A0" w14:textId="77777777" w:rsidR="00E4348C" w:rsidRPr="00E4348C" w:rsidRDefault="00E4348C" w:rsidP="00E4348C">
            <w:pPr>
              <w:spacing w:after="0" w:line="240" w:lineRule="auto"/>
              <w:jc w:val="center"/>
              <w:rPr>
                <w:rFonts w:ascii="Times New Roman" w:eastAsia="Times New Roman" w:hAnsi="Times New Roman"/>
                <w:b/>
                <w:bCs/>
                <w:color w:val="000000"/>
                <w:sz w:val="20"/>
                <w:szCs w:val="20"/>
              </w:rPr>
            </w:pPr>
          </w:p>
        </w:tc>
      </w:tr>
      <w:tr w:rsidR="00E4348C" w:rsidRPr="00E4348C" w14:paraId="3545A7E5" w14:textId="77777777" w:rsidTr="002B5C06">
        <w:trPr>
          <w:trHeight w:val="544"/>
        </w:trPr>
        <w:tc>
          <w:tcPr>
            <w:tcW w:w="2849" w:type="dxa"/>
            <w:tcBorders>
              <w:top w:val="nil"/>
              <w:left w:val="nil"/>
              <w:bottom w:val="nil"/>
              <w:right w:val="nil"/>
            </w:tcBorders>
            <w:shd w:val="clear" w:color="000000" w:fill="404040"/>
            <w:noWrap/>
            <w:vAlign w:val="center"/>
            <w:hideMark/>
          </w:tcPr>
          <w:p w14:paraId="38EB021D" w14:textId="77777777" w:rsidR="00E4348C" w:rsidRPr="00E4348C" w:rsidRDefault="00E4348C" w:rsidP="00E4348C">
            <w:pPr>
              <w:spacing w:after="0" w:line="240" w:lineRule="auto"/>
              <w:rPr>
                <w:rFonts w:ascii="Times New Roman" w:eastAsia="Times New Roman" w:hAnsi="Times New Roman"/>
                <w:b/>
                <w:bCs/>
                <w:color w:val="FFFFFF"/>
                <w:sz w:val="20"/>
                <w:szCs w:val="20"/>
              </w:rPr>
            </w:pPr>
            <w:r w:rsidRPr="00E4348C">
              <w:rPr>
                <w:rFonts w:ascii="Times New Roman" w:eastAsia="Times New Roman" w:hAnsi="Times New Roman"/>
                <w:b/>
                <w:bCs/>
                <w:color w:val="FFFFFF"/>
                <w:sz w:val="20"/>
                <w:szCs w:val="20"/>
              </w:rPr>
              <w:t>Index</w:t>
            </w:r>
          </w:p>
        </w:tc>
        <w:tc>
          <w:tcPr>
            <w:tcW w:w="828" w:type="dxa"/>
            <w:tcBorders>
              <w:top w:val="nil"/>
              <w:left w:val="nil"/>
              <w:bottom w:val="nil"/>
              <w:right w:val="nil"/>
            </w:tcBorders>
            <w:shd w:val="clear" w:color="000000" w:fill="404040"/>
            <w:noWrap/>
            <w:vAlign w:val="center"/>
            <w:hideMark/>
          </w:tcPr>
          <w:p w14:paraId="2ABCD466" w14:textId="77777777" w:rsidR="00E4348C" w:rsidRPr="00E4348C" w:rsidRDefault="00E4348C" w:rsidP="00E4348C">
            <w:pPr>
              <w:spacing w:after="0" w:line="240" w:lineRule="auto"/>
              <w:rPr>
                <w:rFonts w:ascii="Times New Roman" w:eastAsia="Times New Roman" w:hAnsi="Times New Roman"/>
                <w:b/>
                <w:bCs/>
                <w:color w:val="FFFFFF"/>
                <w:sz w:val="20"/>
                <w:szCs w:val="20"/>
              </w:rPr>
            </w:pPr>
            <w:r w:rsidRPr="00E4348C">
              <w:rPr>
                <w:rFonts w:ascii="Times New Roman" w:eastAsia="Times New Roman" w:hAnsi="Times New Roman"/>
                <w:b/>
                <w:bCs/>
                <w:color w:val="FFFFFF"/>
                <w:sz w:val="20"/>
                <w:szCs w:val="20"/>
              </w:rPr>
              <w:t>Abbr.</w:t>
            </w:r>
          </w:p>
        </w:tc>
        <w:tc>
          <w:tcPr>
            <w:tcW w:w="3128" w:type="dxa"/>
            <w:tcBorders>
              <w:top w:val="nil"/>
              <w:left w:val="nil"/>
              <w:bottom w:val="nil"/>
              <w:right w:val="nil"/>
            </w:tcBorders>
            <w:shd w:val="clear" w:color="000000" w:fill="404040"/>
            <w:noWrap/>
            <w:vAlign w:val="center"/>
            <w:hideMark/>
          </w:tcPr>
          <w:p w14:paraId="292D19EF" w14:textId="77777777" w:rsidR="00E4348C" w:rsidRPr="00E4348C" w:rsidRDefault="00E4348C" w:rsidP="00E4348C">
            <w:pPr>
              <w:spacing w:after="0" w:line="240" w:lineRule="auto"/>
              <w:rPr>
                <w:rFonts w:ascii="Times New Roman" w:eastAsia="Times New Roman" w:hAnsi="Times New Roman"/>
                <w:b/>
                <w:bCs/>
                <w:color w:val="FFFFFF"/>
                <w:sz w:val="20"/>
                <w:szCs w:val="20"/>
              </w:rPr>
            </w:pPr>
            <w:r w:rsidRPr="00E4348C">
              <w:rPr>
                <w:rFonts w:ascii="Times New Roman" w:eastAsia="Times New Roman" w:hAnsi="Times New Roman"/>
                <w:b/>
                <w:bCs/>
                <w:color w:val="FFFFFF"/>
                <w:sz w:val="20"/>
                <w:szCs w:val="20"/>
              </w:rPr>
              <w:t>Description</w:t>
            </w:r>
          </w:p>
        </w:tc>
        <w:tc>
          <w:tcPr>
            <w:tcW w:w="3221" w:type="dxa"/>
            <w:tcBorders>
              <w:top w:val="nil"/>
              <w:left w:val="nil"/>
              <w:bottom w:val="nil"/>
              <w:right w:val="nil"/>
            </w:tcBorders>
            <w:shd w:val="clear" w:color="000000" w:fill="404040"/>
            <w:noWrap/>
            <w:vAlign w:val="center"/>
            <w:hideMark/>
          </w:tcPr>
          <w:p w14:paraId="4248A73D" w14:textId="77777777" w:rsidR="00E4348C" w:rsidRPr="00E4348C" w:rsidRDefault="00E4348C" w:rsidP="00E4348C">
            <w:pPr>
              <w:spacing w:after="0" w:line="240" w:lineRule="auto"/>
              <w:rPr>
                <w:rFonts w:ascii="Times New Roman" w:eastAsia="Times New Roman" w:hAnsi="Times New Roman"/>
                <w:b/>
                <w:bCs/>
                <w:color w:val="FFFFFF"/>
                <w:sz w:val="20"/>
                <w:szCs w:val="20"/>
              </w:rPr>
            </w:pPr>
            <w:r w:rsidRPr="00E4348C">
              <w:rPr>
                <w:rFonts w:ascii="Times New Roman" w:eastAsia="Times New Roman" w:hAnsi="Times New Roman"/>
                <w:b/>
                <w:bCs/>
                <w:color w:val="FFFFFF"/>
                <w:sz w:val="20"/>
                <w:szCs w:val="20"/>
              </w:rPr>
              <w:t>Formula</w:t>
            </w:r>
          </w:p>
        </w:tc>
        <w:tc>
          <w:tcPr>
            <w:tcW w:w="3341" w:type="dxa"/>
            <w:tcBorders>
              <w:top w:val="nil"/>
              <w:left w:val="nil"/>
              <w:bottom w:val="nil"/>
              <w:right w:val="nil"/>
            </w:tcBorders>
            <w:shd w:val="clear" w:color="000000" w:fill="404040"/>
            <w:noWrap/>
            <w:vAlign w:val="center"/>
            <w:hideMark/>
          </w:tcPr>
          <w:p w14:paraId="78449896" w14:textId="77777777" w:rsidR="00E4348C" w:rsidRPr="00E4348C" w:rsidRDefault="00E4348C" w:rsidP="00E4348C">
            <w:pPr>
              <w:spacing w:after="0" w:line="240" w:lineRule="auto"/>
              <w:rPr>
                <w:rFonts w:ascii="Times New Roman" w:eastAsia="Times New Roman" w:hAnsi="Times New Roman"/>
                <w:b/>
                <w:bCs/>
                <w:color w:val="FFFFFF"/>
                <w:sz w:val="20"/>
                <w:szCs w:val="20"/>
              </w:rPr>
            </w:pPr>
            <w:r w:rsidRPr="00E4348C">
              <w:rPr>
                <w:rFonts w:ascii="Times New Roman" w:eastAsia="Times New Roman" w:hAnsi="Times New Roman"/>
                <w:b/>
                <w:bCs/>
                <w:color w:val="FFFFFF"/>
                <w:sz w:val="20"/>
                <w:szCs w:val="20"/>
              </w:rPr>
              <w:t>Based on</w:t>
            </w:r>
          </w:p>
        </w:tc>
        <w:tc>
          <w:tcPr>
            <w:tcW w:w="1943" w:type="dxa"/>
            <w:tcBorders>
              <w:top w:val="nil"/>
              <w:left w:val="nil"/>
              <w:bottom w:val="nil"/>
              <w:right w:val="nil"/>
            </w:tcBorders>
            <w:shd w:val="clear" w:color="000000" w:fill="404040"/>
            <w:noWrap/>
            <w:vAlign w:val="center"/>
            <w:hideMark/>
          </w:tcPr>
          <w:p w14:paraId="7A9EB2FE" w14:textId="77777777" w:rsidR="00E4348C" w:rsidRPr="00E4348C" w:rsidRDefault="00E4348C" w:rsidP="00E4348C">
            <w:pPr>
              <w:spacing w:after="0" w:line="240" w:lineRule="auto"/>
              <w:rPr>
                <w:rFonts w:ascii="Times New Roman" w:eastAsia="Times New Roman" w:hAnsi="Times New Roman"/>
                <w:b/>
                <w:bCs/>
                <w:color w:val="FFFFFF"/>
                <w:sz w:val="20"/>
                <w:szCs w:val="20"/>
              </w:rPr>
            </w:pPr>
            <w:r w:rsidRPr="00E4348C">
              <w:rPr>
                <w:rFonts w:ascii="Times New Roman" w:eastAsia="Times New Roman" w:hAnsi="Times New Roman"/>
                <w:b/>
                <w:bCs/>
                <w:color w:val="FFFFFF"/>
                <w:sz w:val="20"/>
                <w:szCs w:val="20"/>
              </w:rPr>
              <w:t>References</w:t>
            </w:r>
          </w:p>
        </w:tc>
      </w:tr>
      <w:tr w:rsidR="00E4348C" w:rsidRPr="00E4348C" w14:paraId="49D126DA" w14:textId="77777777" w:rsidTr="002B5C06">
        <w:trPr>
          <w:trHeight w:val="952"/>
        </w:trPr>
        <w:tc>
          <w:tcPr>
            <w:tcW w:w="2849" w:type="dxa"/>
            <w:tcBorders>
              <w:top w:val="nil"/>
              <w:left w:val="nil"/>
              <w:bottom w:val="nil"/>
              <w:right w:val="nil"/>
            </w:tcBorders>
            <w:shd w:val="clear" w:color="000000" w:fill="757171"/>
            <w:noWrap/>
            <w:hideMark/>
          </w:tcPr>
          <w:p w14:paraId="4C46CC24" w14:textId="77777777" w:rsidR="00E4348C" w:rsidRPr="00E4348C" w:rsidRDefault="00E4348C" w:rsidP="00E4348C">
            <w:pPr>
              <w:spacing w:after="0" w:line="240" w:lineRule="auto"/>
              <w:rPr>
                <w:rFonts w:ascii="Times New Roman" w:eastAsia="Times New Roman" w:hAnsi="Times New Roman"/>
                <w:color w:val="FFFFFF"/>
                <w:sz w:val="20"/>
                <w:szCs w:val="20"/>
              </w:rPr>
            </w:pPr>
            <w:r w:rsidRPr="00E4348C">
              <w:rPr>
                <w:rFonts w:ascii="Times New Roman" w:eastAsia="Times New Roman" w:hAnsi="Times New Roman"/>
                <w:color w:val="FFFFFF"/>
                <w:sz w:val="20"/>
                <w:szCs w:val="20"/>
              </w:rPr>
              <w:t>Phylogenetic diversity</w:t>
            </w:r>
          </w:p>
        </w:tc>
        <w:tc>
          <w:tcPr>
            <w:tcW w:w="828" w:type="dxa"/>
            <w:tcBorders>
              <w:top w:val="nil"/>
              <w:left w:val="nil"/>
              <w:bottom w:val="nil"/>
              <w:right w:val="nil"/>
            </w:tcBorders>
            <w:shd w:val="clear" w:color="000000" w:fill="FFFFFF"/>
            <w:noWrap/>
            <w:hideMark/>
          </w:tcPr>
          <w:p w14:paraId="531253A6"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PD</w:t>
            </w:r>
          </w:p>
        </w:tc>
        <w:tc>
          <w:tcPr>
            <w:tcW w:w="3128" w:type="dxa"/>
            <w:tcBorders>
              <w:top w:val="nil"/>
              <w:left w:val="nil"/>
              <w:bottom w:val="nil"/>
              <w:right w:val="nil"/>
            </w:tcBorders>
            <w:shd w:val="clear" w:color="000000" w:fill="FFFFFF"/>
            <w:hideMark/>
          </w:tcPr>
          <w:p w14:paraId="011FE797" w14:textId="77777777" w:rsidR="00E4348C" w:rsidRPr="00E4348C" w:rsidRDefault="00E4348C" w:rsidP="00E4348C">
            <w:pPr>
              <w:spacing w:after="0" w:line="240" w:lineRule="auto"/>
              <w:rPr>
                <w:rFonts w:ascii="Times New Roman" w:eastAsia="Times New Roman" w:hAnsi="Times New Roman"/>
                <w:sz w:val="20"/>
                <w:szCs w:val="20"/>
              </w:rPr>
            </w:pPr>
            <w:r w:rsidRPr="00E4348C">
              <w:rPr>
                <w:rFonts w:ascii="Times New Roman" w:eastAsia="Times New Roman" w:hAnsi="Times New Roman"/>
                <w:sz w:val="20"/>
                <w:szCs w:val="20"/>
              </w:rPr>
              <w:t>Sum of all branch lengths in the portion of a phylogenetic tree</w:t>
            </w:r>
          </w:p>
        </w:tc>
        <w:tc>
          <w:tcPr>
            <w:tcW w:w="3221" w:type="dxa"/>
            <w:tcBorders>
              <w:top w:val="nil"/>
              <w:left w:val="nil"/>
              <w:bottom w:val="nil"/>
              <w:right w:val="nil"/>
            </w:tcBorders>
            <w:shd w:val="clear" w:color="000000" w:fill="FFFFFF"/>
            <w:hideMark/>
          </w:tcPr>
          <w:p w14:paraId="40044EFE"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noProof/>
                <w:color w:val="000000"/>
                <w:sz w:val="20"/>
                <w:szCs w:val="20"/>
                <w:lang w:val="fr-FR" w:eastAsia="fr-FR"/>
              </w:rPr>
              <mc:AlternateContent>
                <mc:Choice Requires="wps">
                  <w:drawing>
                    <wp:anchor distT="0" distB="0" distL="114300" distR="114300" simplePos="0" relativeHeight="251667456" behindDoc="0" locked="0" layoutInCell="1" allowOverlap="1" wp14:anchorId="6B247296" wp14:editId="704CCA9E">
                      <wp:simplePos x="0" y="0"/>
                      <wp:positionH relativeFrom="column">
                        <wp:posOffset>552450</wp:posOffset>
                      </wp:positionH>
                      <wp:positionV relativeFrom="paragraph">
                        <wp:posOffset>66675</wp:posOffset>
                      </wp:positionV>
                      <wp:extent cx="782320" cy="337820"/>
                      <wp:effectExtent l="0" t="0" r="0" b="0"/>
                      <wp:wrapNone/>
                      <wp:docPr id="51" name="Zone de texte 51"/>
                      <wp:cNvGraphicFramePr/>
                      <a:graphic xmlns:a="http://schemas.openxmlformats.org/drawingml/2006/main">
                        <a:graphicData uri="http://schemas.microsoft.com/office/word/2010/wordprocessingShape">
                          <wps:wsp>
                            <wps:cNvSpPr txBox="1"/>
                            <wps:spPr>
                              <a:xfrm>
                                <a:off x="0" y="0"/>
                                <a:ext cx="782320" cy="33782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7C3486B" w14:textId="77777777" w:rsidR="000F5B0B" w:rsidRDefault="008E2D6F" w:rsidP="00E4348C">
                                  <w:pPr>
                                    <w:pStyle w:val="NormalWeb"/>
                                    <w:spacing w:before="0" w:beforeAutospacing="0" w:after="0" w:afterAutospacing="0"/>
                                  </w:pPr>
                                  <m:oMathPara>
                                    <m:oMathParaPr>
                                      <m:jc m:val="centerGroup"/>
                                    </m:oMathParaPr>
                                    <m:oMath>
                                      <m:nary>
                                        <m:naryPr>
                                          <m:chr m:val="∑"/>
                                          <m:limLoc m:val="subSup"/>
                                          <m:supHide m:val="1"/>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branches</m:t>
                                          </m:r>
                                        </m:sub>
                                        <m:sup/>
                                        <m:e>
                                          <m:r>
                                            <w:rPr>
                                              <w:rFonts w:ascii="Cambria Math" w:hAnsi="Cambria Math" w:cstheme="minorBidi"/>
                                              <w:color w:val="000000" w:themeColor="text1"/>
                                              <w:sz w:val="20"/>
                                              <w:szCs w:val="20"/>
                                              <w:lang w:val="fr-FR"/>
                                            </w:rPr>
                                            <m:t>l(b)</m:t>
                                          </m:r>
                                        </m:e>
                                      </m:nary>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Zone de texte 51" o:spid="_x0000_s1046" type="#_x0000_t202" style="position:absolute;margin-left:43.5pt;margin-top:5.25pt;width:66.75pt;height:23.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" filled="f" stroked="f">
                      <v:textbox style="mso-fit-shape-to-text:t" inset="0,0,0,0">
                        <w:txbxContent>
                          <w:p w:rsidR="000F5B0B" w:rsidRDefault="00C64D8A" w:rsidP="00E4348C">
                            <w:pPr>
                              <w:pStyle w:val="NormalWeb"/>
                              <w:spacing w:before="0" w:beforeAutospacing="0" w:after="0" w:afterAutospacing="0"/>
                            </w:pPr>
                            <m:oMathPara>
                              <m:oMathParaPr>
                                <m:jc m:val="centerGroup"/>
                              </m:oMathParaPr>
                              <m:oMath>
                                <m:nary>
                                  <m:naryPr>
                                    <m:chr m:val="∑"/>
                                    <m:limLoc m:val="subSup"/>
                                    <m:supHide m:val="1"/>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branches</m:t>
                                    </m:r>
                                  </m:sub>
                                  <m:sup/>
                                  <m:e>
                                    <m:r>
                                      <w:rPr>
                                        <w:rFonts w:ascii="Cambria Math" w:hAnsi="Cambria Math" w:cstheme="minorBidi"/>
                                        <w:color w:val="000000" w:themeColor="text1"/>
                                        <w:sz w:val="20"/>
                                        <w:szCs w:val="20"/>
                                        <w:lang w:val="fr-FR"/>
                                      </w:rPr>
                                      <m:t>l(b)</m:t>
                                    </m:r>
                                  </m:e>
                                </m:nary>
                              </m:oMath>
                            </m:oMathPara>
                          </w:p>
                        </w:txbxContent>
                      </v:textbox>
                    </v:shape>
                  </w:pict>
                </mc:Fallback>
              </mc:AlternateContent>
            </w:r>
          </w:p>
        </w:tc>
        <w:tc>
          <w:tcPr>
            <w:tcW w:w="3341" w:type="dxa"/>
            <w:tcBorders>
              <w:top w:val="nil"/>
              <w:left w:val="nil"/>
              <w:bottom w:val="nil"/>
              <w:right w:val="nil"/>
            </w:tcBorders>
            <w:shd w:val="clear" w:color="000000" w:fill="FFFFFF"/>
            <w:noWrap/>
            <w:hideMark/>
          </w:tcPr>
          <w:p w14:paraId="00573687" w14:textId="77777777" w:rsidR="00E4348C" w:rsidRPr="00E4348C" w:rsidRDefault="00E4348C" w:rsidP="00E4348C">
            <w:pPr>
              <w:spacing w:after="0" w:line="240" w:lineRule="auto"/>
              <w:rPr>
                <w:rFonts w:ascii="Times New Roman" w:eastAsia="Times New Roman" w:hAnsi="Times New Roman"/>
                <w:i/>
                <w:iCs/>
                <w:color w:val="000000"/>
                <w:sz w:val="20"/>
                <w:szCs w:val="20"/>
              </w:rPr>
            </w:pPr>
            <w:r w:rsidRPr="00E4348C">
              <w:rPr>
                <w:rFonts w:ascii="Times New Roman" w:eastAsia="Times New Roman" w:hAnsi="Times New Roman"/>
                <w:color w:val="000000"/>
                <w:sz w:val="20"/>
                <w:szCs w:val="20"/>
              </w:rPr>
              <w:t>Branch lenghts</w:t>
            </w:r>
            <w:r w:rsidRPr="00E4348C">
              <w:rPr>
                <w:rFonts w:ascii="Times New Roman" w:eastAsia="Times New Roman" w:hAnsi="Times New Roman"/>
                <w:i/>
                <w:iCs/>
                <w:color w:val="000000"/>
                <w:sz w:val="20"/>
                <w:szCs w:val="20"/>
              </w:rPr>
              <w:t xml:space="preserve"> l(b)</w:t>
            </w:r>
          </w:p>
        </w:tc>
        <w:tc>
          <w:tcPr>
            <w:tcW w:w="1943" w:type="dxa"/>
            <w:tcBorders>
              <w:top w:val="nil"/>
              <w:left w:val="nil"/>
              <w:bottom w:val="nil"/>
              <w:right w:val="nil"/>
            </w:tcBorders>
            <w:shd w:val="clear" w:color="000000" w:fill="FFFFFF"/>
            <w:noWrap/>
            <w:hideMark/>
          </w:tcPr>
          <w:p w14:paraId="2CD3863A"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Faith 1992</w:t>
            </w:r>
          </w:p>
        </w:tc>
      </w:tr>
      <w:tr w:rsidR="00E4348C" w:rsidRPr="00E4348C" w14:paraId="459365D4" w14:textId="77777777" w:rsidTr="002B5C06">
        <w:trPr>
          <w:trHeight w:val="1438"/>
        </w:trPr>
        <w:tc>
          <w:tcPr>
            <w:tcW w:w="2849" w:type="dxa"/>
            <w:tcBorders>
              <w:top w:val="nil"/>
              <w:left w:val="nil"/>
              <w:bottom w:val="nil"/>
              <w:right w:val="nil"/>
            </w:tcBorders>
            <w:shd w:val="clear" w:color="000000" w:fill="757171"/>
            <w:noWrap/>
            <w:hideMark/>
          </w:tcPr>
          <w:p w14:paraId="77CC61DE" w14:textId="77777777" w:rsidR="00E4348C" w:rsidRPr="00E4348C" w:rsidRDefault="00E4348C" w:rsidP="00E4348C">
            <w:pPr>
              <w:spacing w:after="0" w:line="240" w:lineRule="auto"/>
              <w:rPr>
                <w:rFonts w:ascii="Times New Roman" w:eastAsia="Times New Roman" w:hAnsi="Times New Roman"/>
                <w:color w:val="FFFFFF"/>
                <w:sz w:val="20"/>
                <w:szCs w:val="20"/>
              </w:rPr>
            </w:pPr>
            <w:r w:rsidRPr="00E4348C">
              <w:rPr>
                <w:rFonts w:ascii="Times New Roman" w:eastAsia="Times New Roman" w:hAnsi="Times New Roman"/>
                <w:color w:val="FFFFFF"/>
                <w:sz w:val="20"/>
                <w:szCs w:val="20"/>
              </w:rPr>
              <w:t>Mean Phylogenetic Distance</w:t>
            </w:r>
          </w:p>
        </w:tc>
        <w:tc>
          <w:tcPr>
            <w:tcW w:w="828" w:type="dxa"/>
            <w:tcBorders>
              <w:top w:val="nil"/>
              <w:left w:val="nil"/>
              <w:bottom w:val="nil"/>
              <w:right w:val="nil"/>
            </w:tcBorders>
            <w:shd w:val="clear" w:color="000000" w:fill="FFFFFF"/>
            <w:noWrap/>
            <w:hideMark/>
          </w:tcPr>
          <w:p w14:paraId="76D37855"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MPD</w:t>
            </w:r>
          </w:p>
        </w:tc>
        <w:tc>
          <w:tcPr>
            <w:tcW w:w="3128" w:type="dxa"/>
            <w:tcBorders>
              <w:top w:val="nil"/>
              <w:left w:val="nil"/>
              <w:bottom w:val="nil"/>
              <w:right w:val="nil"/>
            </w:tcBorders>
            <w:shd w:val="clear" w:color="000000" w:fill="FFFFFF"/>
            <w:hideMark/>
          </w:tcPr>
          <w:p w14:paraId="29BC4A4B" w14:textId="77777777" w:rsidR="00E4348C" w:rsidRPr="00E4348C" w:rsidRDefault="00E4348C" w:rsidP="00E4348C">
            <w:pPr>
              <w:spacing w:after="0" w:line="240" w:lineRule="auto"/>
              <w:rPr>
                <w:rFonts w:ascii="Times New Roman" w:eastAsia="Times New Roman" w:hAnsi="Times New Roman"/>
                <w:sz w:val="20"/>
                <w:szCs w:val="20"/>
              </w:rPr>
            </w:pPr>
            <w:r w:rsidRPr="00E4348C">
              <w:rPr>
                <w:rFonts w:ascii="Times New Roman" w:eastAsia="Times New Roman" w:hAnsi="Times New Roman"/>
                <w:sz w:val="20"/>
                <w:szCs w:val="20"/>
              </w:rPr>
              <w:t xml:space="preserve">Mean phylogenetic distance between each pair of species </w:t>
            </w:r>
          </w:p>
        </w:tc>
        <w:tc>
          <w:tcPr>
            <w:tcW w:w="3221" w:type="dxa"/>
            <w:tcBorders>
              <w:top w:val="nil"/>
              <w:left w:val="nil"/>
              <w:bottom w:val="nil"/>
              <w:right w:val="nil"/>
            </w:tcBorders>
            <w:shd w:val="clear" w:color="000000" w:fill="FFFFFF"/>
            <w:hideMark/>
          </w:tcPr>
          <w:p w14:paraId="377AEB00"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noProof/>
                <w:color w:val="000000"/>
                <w:sz w:val="20"/>
                <w:szCs w:val="20"/>
                <w:lang w:val="fr-FR" w:eastAsia="fr-FR"/>
              </w:rPr>
              <mc:AlternateContent>
                <mc:Choice Requires="wps">
                  <w:drawing>
                    <wp:anchor distT="0" distB="0" distL="114300" distR="114300" simplePos="0" relativeHeight="251670528" behindDoc="0" locked="0" layoutInCell="1" allowOverlap="1" wp14:anchorId="4D05FF6A" wp14:editId="7A2474A0">
                      <wp:simplePos x="0" y="0"/>
                      <wp:positionH relativeFrom="column">
                        <wp:posOffset>504825</wp:posOffset>
                      </wp:positionH>
                      <wp:positionV relativeFrom="paragraph">
                        <wp:posOffset>85725</wp:posOffset>
                      </wp:positionV>
                      <wp:extent cx="748030" cy="405765"/>
                      <wp:effectExtent l="0" t="0" r="0" b="0"/>
                      <wp:wrapNone/>
                      <wp:docPr id="50" name="Zone de texte 50"/>
                      <wp:cNvGraphicFramePr/>
                      <a:graphic xmlns:a="http://schemas.openxmlformats.org/drawingml/2006/main">
                        <a:graphicData uri="http://schemas.microsoft.com/office/word/2010/wordprocessingShape">
                          <wps:wsp>
                            <wps:cNvSpPr txBox="1"/>
                            <wps:spPr>
                              <a:xfrm>
                                <a:off x="0" y="0"/>
                                <a:ext cx="748030" cy="40576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D261D57" w14:textId="77777777" w:rsidR="000F5B0B" w:rsidRDefault="008E2D6F" w:rsidP="00E4348C">
                                  <w:pPr>
                                    <w:pStyle w:val="NormalWeb"/>
                                    <w:spacing w:before="0" w:beforeAutospacing="0" w:after="0" w:afterAutospacing="0"/>
                                  </w:pPr>
                                  <m:oMathPara>
                                    <m:oMathParaPr>
                                      <m:jc m:val="centerGroup"/>
                                    </m:oMathParaPr>
                                    <m:oMath>
                                      <m:f>
                                        <m:fPr>
                                          <m:ctrlPr>
                                            <w:rPr>
                                              <w:rFonts w:ascii="Cambria Math" w:hAnsi="Cambria Math" w:cstheme="minorBidi"/>
                                              <w:i/>
                                              <w:iCs/>
                                              <w:color w:val="000000" w:themeColor="text1"/>
                                              <w:lang w:val="fr-FR"/>
                                            </w:rPr>
                                          </m:ctrlPr>
                                        </m:fPr>
                                        <m:num>
                                          <m:nary>
                                            <m:naryPr>
                                              <m:chr m:val="∑"/>
                                              <m:subHide m:val="1"/>
                                              <m:supHide m:val="1"/>
                                              <m:ctrlPr>
                                                <w:rPr>
                                                  <w:rFonts w:ascii="Cambria Math" w:hAnsi="Cambria Math" w:cstheme="minorBidi"/>
                                                  <w:i/>
                                                  <w:iCs/>
                                                  <w:color w:val="000000" w:themeColor="text1"/>
                                                  <w:lang w:val="fr-FR"/>
                                                </w:rPr>
                                              </m:ctrlPr>
                                            </m:naryPr>
                                            <m:sub/>
                                            <m:sup/>
                                            <m:e>
                                              <m:nary>
                                                <m:naryPr>
                                                  <m:chr m:val="∑"/>
                                                  <m:limLoc m:val="subSup"/>
                                                  <m:supHide m:val="1"/>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i&lt;j</m:t>
                                                  </m:r>
                                                </m:sub>
                                                <m:sup/>
                                                <m:e>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d</m:t>
                                                      </m:r>
                                                    </m:e>
                                                    <m:sub>
                                                      <m:r>
                                                        <w:rPr>
                                                          <w:rFonts w:ascii="Cambria Math" w:hAnsi="Cambria Math" w:cstheme="minorBidi"/>
                                                          <w:color w:val="000000" w:themeColor="text1"/>
                                                          <w:sz w:val="20"/>
                                                          <w:szCs w:val="20"/>
                                                          <w:lang w:val="fr-FR"/>
                                                        </w:rPr>
                                                        <m:t>ij</m:t>
                                                      </m:r>
                                                    </m:sub>
                                                  </m:sSub>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a</m:t>
                                                      </m:r>
                                                    </m:e>
                                                    <m:sub>
                                                      <m:r>
                                                        <w:rPr>
                                                          <w:rFonts w:ascii="Cambria Math" w:hAnsi="Cambria Math" w:cstheme="minorBidi"/>
                                                          <w:color w:val="000000" w:themeColor="text1"/>
                                                          <w:sz w:val="20"/>
                                                          <w:szCs w:val="20"/>
                                                          <w:lang w:val="fr-FR"/>
                                                        </w:rPr>
                                                        <m:t>i</m:t>
                                                      </m:r>
                                                    </m:sub>
                                                  </m:sSub>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a</m:t>
                                                      </m:r>
                                                    </m:e>
                                                    <m:sub>
                                                      <m:r>
                                                        <w:rPr>
                                                          <w:rFonts w:ascii="Cambria Math" w:hAnsi="Cambria Math" w:cstheme="minorBidi"/>
                                                          <w:color w:val="000000" w:themeColor="text1"/>
                                                          <w:sz w:val="20"/>
                                                          <w:szCs w:val="20"/>
                                                          <w:lang w:val="fr-FR"/>
                                                        </w:rPr>
                                                        <m:t>j</m:t>
                                                      </m:r>
                                                    </m:sub>
                                                  </m:sSub>
                                                </m:e>
                                              </m:nary>
                                            </m:e>
                                          </m:nary>
                                        </m:num>
                                        <m:den>
                                          <m:nary>
                                            <m:naryPr>
                                              <m:chr m:val="∑"/>
                                              <m:subHide m:val="1"/>
                                              <m:supHide m:val="1"/>
                                              <m:ctrlPr>
                                                <w:rPr>
                                                  <w:rFonts w:ascii="Cambria Math" w:hAnsi="Cambria Math" w:cstheme="minorBidi"/>
                                                  <w:i/>
                                                  <w:iCs/>
                                                  <w:color w:val="000000" w:themeColor="text1"/>
                                                  <w:lang w:val="fr-FR"/>
                                                </w:rPr>
                                              </m:ctrlPr>
                                            </m:naryPr>
                                            <m:sub/>
                                            <m:sup/>
                                            <m:e>
                                              <m:nary>
                                                <m:naryPr>
                                                  <m:chr m:val="∑"/>
                                                  <m:supHide m:val="1"/>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i&lt;j</m:t>
                                                  </m:r>
                                                </m:sub>
                                                <m:sup/>
                                                <m:e>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a</m:t>
                                                      </m:r>
                                                    </m:e>
                                                    <m:sub>
                                                      <m:r>
                                                        <w:rPr>
                                                          <w:rFonts w:ascii="Cambria Math" w:hAnsi="Cambria Math" w:cstheme="minorBidi"/>
                                                          <w:color w:val="000000" w:themeColor="text1"/>
                                                          <w:sz w:val="20"/>
                                                          <w:szCs w:val="20"/>
                                                          <w:lang w:val="fr-FR"/>
                                                        </w:rPr>
                                                        <m:t>i</m:t>
                                                      </m:r>
                                                    </m:sub>
                                                  </m:sSub>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a</m:t>
                                                      </m:r>
                                                    </m:e>
                                                    <m:sub>
                                                      <m:r>
                                                        <w:rPr>
                                                          <w:rFonts w:ascii="Cambria Math" w:hAnsi="Cambria Math" w:cstheme="minorBidi"/>
                                                          <w:color w:val="000000" w:themeColor="text1"/>
                                                          <w:sz w:val="20"/>
                                                          <w:szCs w:val="20"/>
                                                          <w:lang w:val="fr-FR"/>
                                                        </w:rPr>
                                                        <m:t>j</m:t>
                                                      </m:r>
                                                    </m:sub>
                                                  </m:sSub>
                                                </m:e>
                                              </m:nary>
                                            </m:e>
                                          </m:nary>
                                        </m:den>
                                      </m:f>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Zone de texte 50" o:spid="_x0000_s1047" type="#_x0000_t202" style="position:absolute;margin-left:39.75pt;margin-top:6.75pt;width:62.25pt;height:29.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" filled="f" stroked="f">
                      <v:textbox style="mso-fit-shape-to-text:t" inset="0,0,0,0">
                        <w:txbxContent>
                          <w:p w:rsidR="000F5B0B" w:rsidRDefault="00C64D8A" w:rsidP="00E4348C">
                            <w:pPr>
                              <w:pStyle w:val="NormalWeb"/>
                              <w:spacing w:before="0" w:beforeAutospacing="0" w:after="0" w:afterAutospacing="0"/>
                            </w:pPr>
                            <m:oMathPara>
                              <m:oMathParaPr>
                                <m:jc m:val="centerGroup"/>
                              </m:oMathParaPr>
                              <m:oMath>
                                <m:f>
                                  <m:fPr>
                                    <m:ctrlPr>
                                      <w:rPr>
                                        <w:rFonts w:ascii="Cambria Math" w:hAnsi="Cambria Math" w:cstheme="minorBidi"/>
                                        <w:i/>
                                        <w:iCs/>
                                        <w:color w:val="000000" w:themeColor="text1"/>
                                        <w:lang w:val="fr-FR"/>
                                      </w:rPr>
                                    </m:ctrlPr>
                                  </m:fPr>
                                  <m:num>
                                    <m:nary>
                                      <m:naryPr>
                                        <m:chr m:val="∑"/>
                                        <m:subHide m:val="1"/>
                                        <m:supHide m:val="1"/>
                                        <m:ctrlPr>
                                          <w:rPr>
                                            <w:rFonts w:ascii="Cambria Math" w:hAnsi="Cambria Math" w:cstheme="minorBidi"/>
                                            <w:i/>
                                            <w:iCs/>
                                            <w:color w:val="000000" w:themeColor="text1"/>
                                            <w:lang w:val="fr-FR"/>
                                          </w:rPr>
                                        </m:ctrlPr>
                                      </m:naryPr>
                                      <m:sub/>
                                      <m:sup/>
                                      <m:e>
                                        <m:nary>
                                          <m:naryPr>
                                            <m:chr m:val="∑"/>
                                            <m:limLoc m:val="subSup"/>
                                            <m:supHide m:val="1"/>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i&lt;j</m:t>
                                            </m:r>
                                          </m:sub>
                                          <m:sup/>
                                          <m:e>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d</m:t>
                                                </m:r>
                                              </m:e>
                                              <m:sub>
                                                <m:r>
                                                  <w:rPr>
                                                    <w:rFonts w:ascii="Cambria Math" w:hAnsi="Cambria Math" w:cstheme="minorBidi"/>
                                                    <w:color w:val="000000" w:themeColor="text1"/>
                                                    <w:sz w:val="20"/>
                                                    <w:szCs w:val="20"/>
                                                    <w:lang w:val="fr-FR"/>
                                                  </w:rPr>
                                                  <m:t>ij</m:t>
                                                </m:r>
                                              </m:sub>
                                            </m:sSub>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a</m:t>
                                                </m:r>
                                              </m:e>
                                              <m:sub>
                                                <m:r>
                                                  <w:rPr>
                                                    <w:rFonts w:ascii="Cambria Math" w:hAnsi="Cambria Math" w:cstheme="minorBidi"/>
                                                    <w:color w:val="000000" w:themeColor="text1"/>
                                                    <w:sz w:val="20"/>
                                                    <w:szCs w:val="20"/>
                                                    <w:lang w:val="fr-FR"/>
                                                  </w:rPr>
                                                  <m:t>i</m:t>
                                                </m:r>
                                              </m:sub>
                                            </m:sSub>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a</m:t>
                                                </m:r>
                                              </m:e>
                                              <m:sub>
                                                <m:r>
                                                  <w:rPr>
                                                    <w:rFonts w:ascii="Cambria Math" w:hAnsi="Cambria Math" w:cstheme="minorBidi"/>
                                                    <w:color w:val="000000" w:themeColor="text1"/>
                                                    <w:sz w:val="20"/>
                                                    <w:szCs w:val="20"/>
                                                    <w:lang w:val="fr-FR"/>
                                                  </w:rPr>
                                                  <m:t>j</m:t>
                                                </m:r>
                                              </m:sub>
                                            </m:sSub>
                                          </m:e>
                                        </m:nary>
                                      </m:e>
                                    </m:nary>
                                  </m:num>
                                  <m:den>
                                    <m:nary>
                                      <m:naryPr>
                                        <m:chr m:val="∑"/>
                                        <m:subHide m:val="1"/>
                                        <m:supHide m:val="1"/>
                                        <m:ctrlPr>
                                          <w:rPr>
                                            <w:rFonts w:ascii="Cambria Math" w:hAnsi="Cambria Math" w:cstheme="minorBidi"/>
                                            <w:i/>
                                            <w:iCs/>
                                            <w:color w:val="000000" w:themeColor="text1"/>
                                            <w:lang w:val="fr-FR"/>
                                          </w:rPr>
                                        </m:ctrlPr>
                                      </m:naryPr>
                                      <m:sub/>
                                      <m:sup/>
                                      <m:e>
                                        <m:nary>
                                          <m:naryPr>
                                            <m:chr m:val="∑"/>
                                            <m:supHide m:val="1"/>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i&lt;j</m:t>
                                            </m:r>
                                          </m:sub>
                                          <m:sup/>
                                          <m:e>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a</m:t>
                                                </m:r>
                                              </m:e>
                                              <m:sub>
                                                <m:r>
                                                  <w:rPr>
                                                    <w:rFonts w:ascii="Cambria Math" w:hAnsi="Cambria Math" w:cstheme="minorBidi"/>
                                                    <w:color w:val="000000" w:themeColor="text1"/>
                                                    <w:sz w:val="20"/>
                                                    <w:szCs w:val="20"/>
                                                    <w:lang w:val="fr-FR"/>
                                                  </w:rPr>
                                                  <m:t>i</m:t>
                                                </m:r>
                                              </m:sub>
                                            </m:sSub>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a</m:t>
                                                </m:r>
                                              </m:e>
                                              <m:sub>
                                                <m:r>
                                                  <w:rPr>
                                                    <w:rFonts w:ascii="Cambria Math" w:hAnsi="Cambria Math" w:cstheme="minorBidi"/>
                                                    <w:color w:val="000000" w:themeColor="text1"/>
                                                    <w:sz w:val="20"/>
                                                    <w:szCs w:val="20"/>
                                                    <w:lang w:val="fr-FR"/>
                                                  </w:rPr>
                                                  <m:t>j</m:t>
                                                </m:r>
                                              </m:sub>
                                            </m:sSub>
                                          </m:e>
                                        </m:nary>
                                      </m:e>
                                    </m:nary>
                                  </m:den>
                                </m:f>
                              </m:oMath>
                            </m:oMathPara>
                          </w:p>
                        </w:txbxContent>
                      </v:textbox>
                    </v:shape>
                  </w:pict>
                </mc:Fallback>
              </mc:AlternateContent>
            </w:r>
          </w:p>
        </w:tc>
        <w:tc>
          <w:tcPr>
            <w:tcW w:w="3341" w:type="dxa"/>
            <w:tcBorders>
              <w:top w:val="nil"/>
              <w:left w:val="nil"/>
              <w:bottom w:val="nil"/>
              <w:right w:val="nil"/>
            </w:tcBorders>
            <w:shd w:val="clear" w:color="000000" w:fill="FFFFFF"/>
            <w:hideMark/>
          </w:tcPr>
          <w:p w14:paraId="01962AFB" w14:textId="77777777" w:rsidR="00E4348C" w:rsidRPr="00E4348C" w:rsidRDefault="00E4348C" w:rsidP="00E4348C">
            <w:pPr>
              <w:spacing w:after="0" w:line="240" w:lineRule="auto"/>
              <w:rPr>
                <w:rFonts w:ascii="Times New Roman" w:eastAsia="Times New Roman" w:hAnsi="Times New Roman"/>
                <w:i/>
                <w:iCs/>
                <w:color w:val="000000"/>
                <w:sz w:val="20"/>
                <w:szCs w:val="20"/>
              </w:rPr>
            </w:pPr>
            <w:r w:rsidRPr="00E4348C">
              <w:rPr>
                <w:rFonts w:ascii="Times New Roman" w:eastAsia="Times New Roman" w:hAnsi="Times New Roman"/>
                <w:i/>
                <w:iCs/>
                <w:color w:val="000000"/>
                <w:sz w:val="20"/>
                <w:szCs w:val="20"/>
              </w:rPr>
              <w:t>d</w:t>
            </w:r>
            <w:r w:rsidRPr="00E4348C">
              <w:rPr>
                <w:rFonts w:ascii="Times New Roman" w:eastAsia="Times New Roman" w:hAnsi="Times New Roman"/>
                <w:i/>
                <w:iCs/>
                <w:color w:val="000000"/>
                <w:sz w:val="20"/>
                <w:szCs w:val="20"/>
                <w:vertAlign w:val="subscript"/>
              </w:rPr>
              <w:t xml:space="preserve">ij </w:t>
            </w:r>
            <w:r w:rsidRPr="00E4348C">
              <w:rPr>
                <w:rFonts w:ascii="Times New Roman" w:eastAsia="Times New Roman" w:hAnsi="Times New Roman"/>
                <w:color w:val="000000"/>
                <w:sz w:val="20"/>
                <w:szCs w:val="20"/>
              </w:rPr>
              <w:t>= phylogenetic distance between species</w:t>
            </w:r>
            <w:r w:rsidRPr="00E4348C">
              <w:rPr>
                <w:rFonts w:ascii="Times New Roman" w:eastAsia="Times New Roman" w:hAnsi="Times New Roman"/>
                <w:color w:val="000000"/>
                <w:sz w:val="20"/>
                <w:szCs w:val="20"/>
              </w:rPr>
              <w:br/>
            </w:r>
            <w:r w:rsidRPr="00E4348C">
              <w:rPr>
                <w:rFonts w:ascii="Times New Roman" w:eastAsia="Times New Roman" w:hAnsi="Times New Roman"/>
                <w:i/>
                <w:iCs/>
                <w:color w:val="000000"/>
                <w:sz w:val="20"/>
                <w:szCs w:val="20"/>
              </w:rPr>
              <w:t>a</w:t>
            </w:r>
            <w:r w:rsidRPr="00E4348C">
              <w:rPr>
                <w:rFonts w:ascii="Times New Roman" w:eastAsia="Times New Roman" w:hAnsi="Times New Roman"/>
                <w:i/>
                <w:iCs/>
                <w:color w:val="000000"/>
                <w:sz w:val="20"/>
                <w:szCs w:val="20"/>
                <w:vertAlign w:val="subscript"/>
              </w:rPr>
              <w:t>i</w:t>
            </w:r>
            <w:r w:rsidRPr="00E4348C">
              <w:rPr>
                <w:rFonts w:ascii="Times New Roman" w:eastAsia="Times New Roman" w:hAnsi="Times New Roman"/>
                <w:color w:val="000000"/>
                <w:sz w:val="20"/>
                <w:szCs w:val="20"/>
              </w:rPr>
              <w:t xml:space="preserve"> = abundance of species </w:t>
            </w:r>
            <w:r w:rsidRPr="00E4348C">
              <w:rPr>
                <w:rFonts w:ascii="Times New Roman" w:eastAsia="Times New Roman" w:hAnsi="Times New Roman"/>
                <w:i/>
                <w:iCs/>
                <w:color w:val="000000"/>
                <w:sz w:val="20"/>
                <w:szCs w:val="20"/>
                <w:vertAlign w:val="subscript"/>
              </w:rPr>
              <w:t>i</w:t>
            </w:r>
          </w:p>
        </w:tc>
        <w:tc>
          <w:tcPr>
            <w:tcW w:w="1943" w:type="dxa"/>
            <w:tcBorders>
              <w:top w:val="nil"/>
              <w:left w:val="nil"/>
              <w:bottom w:val="nil"/>
              <w:right w:val="nil"/>
            </w:tcBorders>
            <w:shd w:val="clear" w:color="000000" w:fill="FFFFFF"/>
            <w:noWrap/>
            <w:hideMark/>
          </w:tcPr>
          <w:p w14:paraId="78FB99B3" w14:textId="77777777" w:rsid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 xml:space="preserve">Webb 2000; </w:t>
            </w:r>
          </w:p>
          <w:p w14:paraId="674462E9"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Warwick &amp; Clarke 1995</w:t>
            </w:r>
          </w:p>
        </w:tc>
      </w:tr>
      <w:tr w:rsidR="00E4348C" w:rsidRPr="00E4348C" w14:paraId="3820A878" w14:textId="77777777" w:rsidTr="002B5C06">
        <w:trPr>
          <w:trHeight w:val="1321"/>
        </w:trPr>
        <w:tc>
          <w:tcPr>
            <w:tcW w:w="2849" w:type="dxa"/>
            <w:tcBorders>
              <w:top w:val="nil"/>
              <w:left w:val="nil"/>
              <w:bottom w:val="nil"/>
              <w:right w:val="nil"/>
            </w:tcBorders>
            <w:shd w:val="clear" w:color="000000" w:fill="757171"/>
            <w:noWrap/>
            <w:hideMark/>
          </w:tcPr>
          <w:p w14:paraId="42B6400C" w14:textId="77777777" w:rsidR="00E4348C" w:rsidRPr="00E4348C" w:rsidRDefault="00E4348C" w:rsidP="00E4348C">
            <w:pPr>
              <w:spacing w:after="0" w:line="240" w:lineRule="auto"/>
              <w:rPr>
                <w:rFonts w:ascii="Times New Roman" w:eastAsia="Times New Roman" w:hAnsi="Times New Roman"/>
                <w:color w:val="FFFFFF"/>
                <w:sz w:val="20"/>
                <w:szCs w:val="20"/>
              </w:rPr>
            </w:pPr>
            <w:r w:rsidRPr="00E4348C">
              <w:rPr>
                <w:rFonts w:ascii="Times New Roman" w:eastAsia="Times New Roman" w:hAnsi="Times New Roman"/>
                <w:color w:val="FFFFFF"/>
                <w:sz w:val="20"/>
                <w:szCs w:val="20"/>
              </w:rPr>
              <w:lastRenderedPageBreak/>
              <w:t>Sum of Phylogenetic Distance</w:t>
            </w:r>
          </w:p>
        </w:tc>
        <w:tc>
          <w:tcPr>
            <w:tcW w:w="828" w:type="dxa"/>
            <w:tcBorders>
              <w:top w:val="nil"/>
              <w:left w:val="nil"/>
              <w:bottom w:val="nil"/>
              <w:right w:val="nil"/>
            </w:tcBorders>
            <w:shd w:val="clear" w:color="000000" w:fill="FFFFFF"/>
            <w:noWrap/>
            <w:hideMark/>
          </w:tcPr>
          <w:p w14:paraId="64C3D184"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SPD</w:t>
            </w:r>
          </w:p>
        </w:tc>
        <w:tc>
          <w:tcPr>
            <w:tcW w:w="3128" w:type="dxa"/>
            <w:tcBorders>
              <w:top w:val="nil"/>
              <w:left w:val="nil"/>
              <w:bottom w:val="nil"/>
              <w:right w:val="nil"/>
            </w:tcBorders>
            <w:shd w:val="clear" w:color="000000" w:fill="FFFFFF"/>
            <w:hideMark/>
          </w:tcPr>
          <w:p w14:paraId="4749A7E5" w14:textId="77777777" w:rsidR="00E4348C" w:rsidRPr="00E4348C" w:rsidRDefault="00E4348C" w:rsidP="00E4348C">
            <w:pPr>
              <w:spacing w:after="0" w:line="240" w:lineRule="auto"/>
              <w:rPr>
                <w:rFonts w:ascii="Times New Roman" w:eastAsia="Times New Roman" w:hAnsi="Times New Roman"/>
                <w:sz w:val="20"/>
                <w:szCs w:val="20"/>
              </w:rPr>
            </w:pPr>
            <w:r w:rsidRPr="00E4348C">
              <w:rPr>
                <w:rFonts w:ascii="Times New Roman" w:eastAsia="Times New Roman" w:hAnsi="Times New Roman"/>
                <w:sz w:val="20"/>
                <w:szCs w:val="20"/>
              </w:rPr>
              <w:t xml:space="preserve">Sum of phylogenetic distances between each pair </w:t>
            </w:r>
            <w:r w:rsidRPr="00E4348C">
              <w:rPr>
                <w:rFonts w:ascii="Times New Roman" w:eastAsia="Times New Roman" w:hAnsi="Times New Roman"/>
                <w:sz w:val="20"/>
                <w:szCs w:val="20"/>
              </w:rPr>
              <w:br/>
              <w:t>of species (= MPD multiplied by the number of species pairs)</w:t>
            </w:r>
          </w:p>
        </w:tc>
        <w:tc>
          <w:tcPr>
            <w:tcW w:w="3221" w:type="dxa"/>
            <w:tcBorders>
              <w:top w:val="nil"/>
              <w:left w:val="nil"/>
              <w:bottom w:val="nil"/>
              <w:right w:val="nil"/>
            </w:tcBorders>
            <w:shd w:val="clear" w:color="000000" w:fill="FFFFFF"/>
            <w:hideMark/>
          </w:tcPr>
          <w:p w14:paraId="6FBAC817"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noProof/>
                <w:color w:val="000000"/>
                <w:sz w:val="20"/>
                <w:szCs w:val="20"/>
                <w:lang w:val="fr-FR" w:eastAsia="fr-FR"/>
              </w:rPr>
              <mc:AlternateContent>
                <mc:Choice Requires="wps">
                  <w:drawing>
                    <wp:anchor distT="0" distB="0" distL="114300" distR="114300" simplePos="0" relativeHeight="251669504" behindDoc="0" locked="0" layoutInCell="1" allowOverlap="1" wp14:anchorId="639B0646" wp14:editId="4D4C97DA">
                      <wp:simplePos x="0" y="0"/>
                      <wp:positionH relativeFrom="column">
                        <wp:posOffset>457200</wp:posOffset>
                      </wp:positionH>
                      <wp:positionV relativeFrom="paragraph">
                        <wp:posOffset>38100</wp:posOffset>
                      </wp:positionV>
                      <wp:extent cx="885190" cy="353695"/>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885190" cy="3536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0DE4D81" w14:textId="77777777" w:rsidR="000F5B0B" w:rsidRDefault="008E2D6F" w:rsidP="00E4348C">
                                  <w:pPr>
                                    <w:pStyle w:val="NormalWeb"/>
                                    <w:spacing w:before="0" w:beforeAutospacing="0" w:after="0" w:afterAutospacing="0"/>
                                  </w:pPr>
                                  <m:oMathPara>
                                    <m:oMathParaPr>
                                      <m:jc m:val="centerGroup"/>
                                    </m:oMathParaPr>
                                    <m:oMath>
                                      <m:f>
                                        <m:fPr>
                                          <m:ctrlPr>
                                            <w:rPr>
                                              <w:rFonts w:ascii="Cambria Math" w:hAnsi="Cambria Math" w:cstheme="minorBidi"/>
                                              <w:i/>
                                              <w:iCs/>
                                              <w:color w:val="000000" w:themeColor="text1"/>
                                              <w:lang w:val="fr-FR"/>
                                            </w:rPr>
                                          </m:ctrlPr>
                                        </m:fPr>
                                        <m:num>
                                          <m:r>
                                            <w:rPr>
                                              <w:rFonts w:ascii="Cambria Math" w:hAnsi="Cambria Math" w:cstheme="minorBidi"/>
                                              <w:color w:val="000000" w:themeColor="text1"/>
                                              <w:sz w:val="20"/>
                                              <w:szCs w:val="20"/>
                                              <w:lang w:val="fr-FR"/>
                                            </w:rPr>
                                            <m:t>S</m:t>
                                          </m:r>
                                          <m:d>
                                            <m:dPr>
                                              <m:ctrlPr>
                                                <w:rPr>
                                                  <w:rFonts w:ascii="Cambria Math" w:hAnsi="Cambria Math" w:cstheme="minorBidi"/>
                                                  <w:i/>
                                                  <w:iCs/>
                                                  <w:color w:val="000000" w:themeColor="text1"/>
                                                  <w:lang w:val="fr-FR"/>
                                                </w:rPr>
                                              </m:ctrlPr>
                                            </m:dPr>
                                            <m:e>
                                              <m:r>
                                                <w:rPr>
                                                  <w:rFonts w:ascii="Cambria Math" w:hAnsi="Cambria Math" w:cstheme="minorBidi"/>
                                                  <w:color w:val="000000" w:themeColor="text1"/>
                                                  <w:sz w:val="20"/>
                                                  <w:szCs w:val="20"/>
                                                  <w:lang w:val="fr-FR"/>
                                                </w:rPr>
                                                <m:t>S-1</m:t>
                                              </m:r>
                                            </m:e>
                                          </m:d>
                                        </m:num>
                                        <m:den>
                                          <m:r>
                                            <w:rPr>
                                              <w:rFonts w:ascii="Cambria Math" w:hAnsi="Cambria Math" w:cstheme="minorBidi"/>
                                              <w:color w:val="000000" w:themeColor="text1"/>
                                              <w:sz w:val="20"/>
                                              <w:szCs w:val="20"/>
                                              <w:lang w:val="fr-FR"/>
                                            </w:rPr>
                                            <m:t>2</m:t>
                                          </m:r>
                                        </m:den>
                                      </m:f>
                                      <m:r>
                                        <w:rPr>
                                          <w:rFonts w:ascii="Cambria Math" w:eastAsia="Cambria Math" w:hAnsi="Cambria Math" w:cstheme="minorBidi"/>
                                          <w:color w:val="000000" w:themeColor="text1"/>
                                          <w:sz w:val="20"/>
                                          <w:szCs w:val="20"/>
                                          <w:lang w:val="fr-FR"/>
                                        </w:rPr>
                                        <m:t>×MPD</m:t>
                                      </m:r>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Zone de texte 49" o:spid="_x0000_s1048" type="#_x0000_t202" style="position:absolute;margin-left:36pt;margin-top:3pt;width:73.5pt;height:2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" filled="f" stroked="f">
                      <v:textbox style="mso-fit-shape-to-text:t" inset="0,0,0,0">
                        <w:txbxContent>
                          <w:p w:rsidR="000F5B0B" w:rsidRDefault="00C64D8A" w:rsidP="00E4348C">
                            <w:pPr>
                              <w:pStyle w:val="NormalWeb"/>
                              <w:spacing w:before="0" w:beforeAutospacing="0" w:after="0" w:afterAutospacing="0"/>
                            </w:pPr>
                            <m:oMathPara>
                              <m:oMathParaPr>
                                <m:jc m:val="centerGroup"/>
                              </m:oMathParaPr>
                              <m:oMath>
                                <m:f>
                                  <m:fPr>
                                    <m:ctrlPr>
                                      <w:rPr>
                                        <w:rFonts w:ascii="Cambria Math" w:hAnsi="Cambria Math" w:cstheme="minorBidi"/>
                                        <w:i/>
                                        <w:iCs/>
                                        <w:color w:val="000000" w:themeColor="text1"/>
                                        <w:lang w:val="fr-FR"/>
                                      </w:rPr>
                                    </m:ctrlPr>
                                  </m:fPr>
                                  <m:num>
                                    <m:r>
                                      <w:rPr>
                                        <w:rFonts w:ascii="Cambria Math" w:hAnsi="Cambria Math" w:cstheme="minorBidi"/>
                                        <w:color w:val="000000" w:themeColor="text1"/>
                                        <w:sz w:val="20"/>
                                        <w:szCs w:val="20"/>
                                        <w:lang w:val="fr-FR"/>
                                      </w:rPr>
                                      <m:t>S</m:t>
                                    </m:r>
                                    <m:d>
                                      <m:dPr>
                                        <m:ctrlPr>
                                          <w:rPr>
                                            <w:rFonts w:ascii="Cambria Math" w:hAnsi="Cambria Math" w:cstheme="minorBidi"/>
                                            <w:i/>
                                            <w:iCs/>
                                            <w:color w:val="000000" w:themeColor="text1"/>
                                            <w:lang w:val="fr-FR"/>
                                          </w:rPr>
                                        </m:ctrlPr>
                                      </m:dPr>
                                      <m:e>
                                        <m:r>
                                          <w:rPr>
                                            <w:rFonts w:ascii="Cambria Math" w:hAnsi="Cambria Math" w:cstheme="minorBidi"/>
                                            <w:color w:val="000000" w:themeColor="text1"/>
                                            <w:sz w:val="20"/>
                                            <w:szCs w:val="20"/>
                                            <w:lang w:val="fr-FR"/>
                                          </w:rPr>
                                          <m:t>S-1</m:t>
                                        </m:r>
                                      </m:e>
                                    </m:d>
                                  </m:num>
                                  <m:den>
                                    <m:r>
                                      <w:rPr>
                                        <w:rFonts w:ascii="Cambria Math" w:hAnsi="Cambria Math" w:cstheme="minorBidi"/>
                                        <w:color w:val="000000" w:themeColor="text1"/>
                                        <w:sz w:val="20"/>
                                        <w:szCs w:val="20"/>
                                        <w:lang w:val="fr-FR"/>
                                      </w:rPr>
                                      <m:t>2</m:t>
                                    </m:r>
                                  </m:den>
                                </m:f>
                                <m:r>
                                  <w:rPr>
                                    <w:rFonts w:ascii="Cambria Math" w:eastAsia="Cambria Math" w:hAnsi="Cambria Math" w:cstheme="minorBidi"/>
                                    <w:color w:val="000000" w:themeColor="text1"/>
                                    <w:sz w:val="20"/>
                                    <w:szCs w:val="20"/>
                                    <w:lang w:val="fr-FR"/>
                                  </w:rPr>
                                  <m:t>×MPD</m:t>
                                </m:r>
                              </m:oMath>
                            </m:oMathPara>
                          </w:p>
                        </w:txbxContent>
                      </v:textbox>
                    </v:shape>
                  </w:pict>
                </mc:Fallback>
              </mc:AlternateContent>
            </w:r>
          </w:p>
        </w:tc>
        <w:tc>
          <w:tcPr>
            <w:tcW w:w="3341" w:type="dxa"/>
            <w:tcBorders>
              <w:top w:val="nil"/>
              <w:left w:val="nil"/>
              <w:bottom w:val="nil"/>
              <w:right w:val="nil"/>
            </w:tcBorders>
            <w:shd w:val="clear" w:color="000000" w:fill="FFFFFF"/>
            <w:hideMark/>
          </w:tcPr>
          <w:p w14:paraId="6B9B1AA1" w14:textId="77777777" w:rsidR="00E4348C" w:rsidRPr="00E4348C" w:rsidRDefault="00E4348C" w:rsidP="00E4348C">
            <w:pPr>
              <w:spacing w:after="0" w:line="240" w:lineRule="auto"/>
              <w:rPr>
                <w:rFonts w:ascii="Times New Roman" w:eastAsia="Times New Roman" w:hAnsi="Times New Roman"/>
                <w:i/>
                <w:iCs/>
                <w:color w:val="000000"/>
                <w:sz w:val="20"/>
                <w:szCs w:val="20"/>
              </w:rPr>
            </w:pPr>
            <w:r w:rsidRPr="00E4348C">
              <w:rPr>
                <w:rFonts w:ascii="Times New Roman" w:eastAsia="Times New Roman" w:hAnsi="Times New Roman"/>
                <w:i/>
                <w:iCs/>
                <w:color w:val="000000"/>
                <w:sz w:val="20"/>
                <w:szCs w:val="20"/>
              </w:rPr>
              <w:t>d</w:t>
            </w:r>
            <w:r w:rsidRPr="00E4348C">
              <w:rPr>
                <w:rFonts w:ascii="Times New Roman" w:eastAsia="Times New Roman" w:hAnsi="Times New Roman"/>
                <w:i/>
                <w:iCs/>
                <w:color w:val="000000"/>
                <w:sz w:val="20"/>
                <w:szCs w:val="20"/>
                <w:vertAlign w:val="subscript"/>
              </w:rPr>
              <w:t>ij</w:t>
            </w:r>
            <w:r w:rsidRPr="00E4348C">
              <w:rPr>
                <w:rFonts w:ascii="Times New Roman" w:eastAsia="Times New Roman" w:hAnsi="Times New Roman"/>
                <w:color w:val="000000"/>
                <w:sz w:val="20"/>
                <w:szCs w:val="20"/>
              </w:rPr>
              <w:t>= phylogenetic distance between species</w:t>
            </w:r>
            <w:r w:rsidRPr="00E4348C">
              <w:rPr>
                <w:rFonts w:ascii="Times New Roman" w:eastAsia="Times New Roman" w:hAnsi="Times New Roman"/>
                <w:color w:val="000000"/>
                <w:sz w:val="20"/>
                <w:szCs w:val="20"/>
              </w:rPr>
              <w:br/>
            </w:r>
            <w:r w:rsidRPr="00E4348C">
              <w:rPr>
                <w:rFonts w:ascii="Times New Roman" w:eastAsia="Times New Roman" w:hAnsi="Times New Roman"/>
                <w:i/>
                <w:iCs/>
                <w:color w:val="000000"/>
                <w:sz w:val="20"/>
                <w:szCs w:val="20"/>
              </w:rPr>
              <w:t>S</w:t>
            </w:r>
            <w:r w:rsidRPr="00E4348C">
              <w:rPr>
                <w:rFonts w:ascii="Times New Roman" w:eastAsia="Times New Roman" w:hAnsi="Times New Roman"/>
                <w:color w:val="000000"/>
                <w:sz w:val="20"/>
                <w:szCs w:val="20"/>
              </w:rPr>
              <w:t xml:space="preserve"> = number of species</w:t>
            </w:r>
          </w:p>
        </w:tc>
        <w:tc>
          <w:tcPr>
            <w:tcW w:w="1943" w:type="dxa"/>
            <w:tcBorders>
              <w:top w:val="nil"/>
              <w:left w:val="nil"/>
              <w:bottom w:val="nil"/>
              <w:right w:val="nil"/>
            </w:tcBorders>
            <w:shd w:val="clear" w:color="000000" w:fill="FFFFFF"/>
            <w:noWrap/>
            <w:hideMark/>
          </w:tcPr>
          <w:p w14:paraId="3859917E" w14:textId="77777777" w:rsid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 xml:space="preserve">Crozier 1997; </w:t>
            </w:r>
          </w:p>
          <w:p w14:paraId="5F2F641D"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Helmus et al 2007</w:t>
            </w:r>
          </w:p>
        </w:tc>
      </w:tr>
      <w:tr w:rsidR="00E4348C" w:rsidRPr="00E4348C" w14:paraId="537BFF13" w14:textId="77777777" w:rsidTr="002B5C06">
        <w:trPr>
          <w:trHeight w:val="1165"/>
        </w:trPr>
        <w:tc>
          <w:tcPr>
            <w:tcW w:w="2849" w:type="dxa"/>
            <w:tcBorders>
              <w:top w:val="nil"/>
              <w:left w:val="nil"/>
              <w:bottom w:val="nil"/>
              <w:right w:val="nil"/>
            </w:tcBorders>
            <w:shd w:val="clear" w:color="000000" w:fill="757171"/>
            <w:noWrap/>
            <w:hideMark/>
          </w:tcPr>
          <w:p w14:paraId="57EBC7B4" w14:textId="77777777" w:rsidR="00E4348C" w:rsidRPr="00E4348C" w:rsidRDefault="00E4348C" w:rsidP="00E4348C">
            <w:pPr>
              <w:spacing w:after="0" w:line="240" w:lineRule="auto"/>
              <w:rPr>
                <w:rFonts w:ascii="Times New Roman" w:eastAsia="Times New Roman" w:hAnsi="Times New Roman"/>
                <w:color w:val="FFFFFF"/>
                <w:sz w:val="20"/>
                <w:szCs w:val="20"/>
              </w:rPr>
            </w:pPr>
            <w:r w:rsidRPr="00E4348C">
              <w:rPr>
                <w:rFonts w:ascii="Times New Roman" w:eastAsia="Times New Roman" w:hAnsi="Times New Roman"/>
                <w:color w:val="FFFFFF"/>
                <w:sz w:val="20"/>
                <w:szCs w:val="20"/>
              </w:rPr>
              <w:t xml:space="preserve">Mean nearest neighbour distance </w:t>
            </w:r>
          </w:p>
        </w:tc>
        <w:tc>
          <w:tcPr>
            <w:tcW w:w="828" w:type="dxa"/>
            <w:tcBorders>
              <w:top w:val="nil"/>
              <w:left w:val="nil"/>
              <w:bottom w:val="nil"/>
              <w:right w:val="nil"/>
            </w:tcBorders>
            <w:shd w:val="clear" w:color="000000" w:fill="FFFFFF"/>
            <w:noWrap/>
            <w:hideMark/>
          </w:tcPr>
          <w:p w14:paraId="0B592281"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MNND</w:t>
            </w:r>
          </w:p>
        </w:tc>
        <w:tc>
          <w:tcPr>
            <w:tcW w:w="3128" w:type="dxa"/>
            <w:tcBorders>
              <w:top w:val="nil"/>
              <w:left w:val="nil"/>
              <w:bottom w:val="nil"/>
              <w:right w:val="nil"/>
            </w:tcBorders>
            <w:shd w:val="clear" w:color="000000" w:fill="FFFFFF"/>
            <w:hideMark/>
          </w:tcPr>
          <w:p w14:paraId="758D67BB" w14:textId="77777777" w:rsidR="00E4348C" w:rsidRPr="00E4348C" w:rsidRDefault="00E4348C" w:rsidP="00E4348C">
            <w:pPr>
              <w:spacing w:after="0" w:line="240" w:lineRule="auto"/>
              <w:rPr>
                <w:rFonts w:ascii="Times New Roman" w:eastAsia="Times New Roman" w:hAnsi="Times New Roman"/>
                <w:sz w:val="20"/>
                <w:szCs w:val="20"/>
              </w:rPr>
            </w:pPr>
            <w:r w:rsidRPr="00E4348C">
              <w:rPr>
                <w:rFonts w:ascii="Times New Roman" w:eastAsia="Times New Roman" w:hAnsi="Times New Roman"/>
                <w:sz w:val="20"/>
                <w:szCs w:val="20"/>
              </w:rPr>
              <w:t xml:space="preserve">Mean phylogenetic distance from each species to its closest </w:t>
            </w:r>
            <w:r w:rsidRPr="00E4348C">
              <w:rPr>
                <w:rFonts w:ascii="Times New Roman" w:eastAsia="Times New Roman" w:hAnsi="Times New Roman"/>
                <w:sz w:val="20"/>
                <w:szCs w:val="20"/>
              </w:rPr>
              <w:br/>
              <w:t>relative in the focal species set</w:t>
            </w:r>
          </w:p>
        </w:tc>
        <w:tc>
          <w:tcPr>
            <w:tcW w:w="3221" w:type="dxa"/>
            <w:tcBorders>
              <w:top w:val="nil"/>
              <w:left w:val="nil"/>
              <w:bottom w:val="nil"/>
              <w:right w:val="nil"/>
            </w:tcBorders>
            <w:shd w:val="clear" w:color="000000" w:fill="FFFFFF"/>
            <w:hideMark/>
          </w:tcPr>
          <w:p w14:paraId="4CD16BF7"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noProof/>
                <w:color w:val="000000"/>
                <w:sz w:val="20"/>
                <w:szCs w:val="20"/>
                <w:lang w:val="fr-FR" w:eastAsia="fr-FR"/>
              </w:rPr>
              <mc:AlternateContent>
                <mc:Choice Requires="wps">
                  <w:drawing>
                    <wp:anchor distT="0" distB="0" distL="114300" distR="114300" simplePos="0" relativeHeight="251671552" behindDoc="0" locked="0" layoutInCell="1" allowOverlap="1" wp14:anchorId="0E6A59AB" wp14:editId="20FEB5F0">
                      <wp:simplePos x="0" y="0"/>
                      <wp:positionH relativeFrom="column">
                        <wp:posOffset>571500</wp:posOffset>
                      </wp:positionH>
                      <wp:positionV relativeFrom="paragraph">
                        <wp:posOffset>85725</wp:posOffset>
                      </wp:positionV>
                      <wp:extent cx="794385" cy="504190"/>
                      <wp:effectExtent l="0" t="0" r="0" b="0"/>
                      <wp:wrapNone/>
                      <wp:docPr id="48" name="Zone de texte 48"/>
                      <wp:cNvGraphicFramePr/>
                      <a:graphic xmlns:a="http://schemas.openxmlformats.org/drawingml/2006/main">
                        <a:graphicData uri="http://schemas.microsoft.com/office/word/2010/wordprocessingShape">
                          <wps:wsp>
                            <wps:cNvSpPr txBox="1"/>
                            <wps:spPr>
                              <a:xfrm>
                                <a:off x="0" y="0"/>
                                <a:ext cx="794385" cy="50419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E57A751" w14:textId="77777777" w:rsidR="000F5B0B" w:rsidRDefault="008E2D6F" w:rsidP="00E4348C">
                                  <w:pPr>
                                    <w:pStyle w:val="NormalWeb"/>
                                    <w:spacing w:before="0" w:beforeAutospacing="0" w:after="0" w:afterAutospacing="0"/>
                                  </w:pPr>
                                  <m:oMathPara>
                                    <m:oMathParaPr>
                                      <m:jc m:val="centerGroup"/>
                                    </m:oMathParaPr>
                                    <m:oMath>
                                      <m:nary>
                                        <m:naryPr>
                                          <m:chr m:val="∑"/>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i</m:t>
                                          </m:r>
                                        </m:sub>
                                        <m:sup>
                                          <m:r>
                                            <w:rPr>
                                              <w:rFonts w:ascii="Cambria Math" w:hAnsi="Cambria Math" w:cstheme="minorBidi"/>
                                              <w:color w:val="000000" w:themeColor="text1"/>
                                              <w:sz w:val="20"/>
                                              <w:szCs w:val="20"/>
                                              <w:lang w:val="fr-FR"/>
                                            </w:rPr>
                                            <m:t>S</m:t>
                                          </m:r>
                                        </m:sup>
                                        <m:e>
                                          <m:func>
                                            <m:funcPr>
                                              <m:ctrlPr>
                                                <w:rPr>
                                                  <w:rFonts w:ascii="Cambria Math" w:hAnsi="Cambria Math" w:cstheme="minorBidi"/>
                                                  <w:i/>
                                                  <w:iCs/>
                                                  <w:color w:val="000000" w:themeColor="text1"/>
                                                  <w:lang w:val="fr-FR"/>
                                                </w:rPr>
                                              </m:ctrlPr>
                                            </m:funcPr>
                                            <m:fName>
                                              <m:limLow>
                                                <m:limLowPr>
                                                  <m:ctrlPr>
                                                    <w:rPr>
                                                      <w:rFonts w:ascii="Cambria Math" w:hAnsi="Cambria Math" w:cstheme="minorBidi"/>
                                                      <w:i/>
                                                      <w:iCs/>
                                                      <w:color w:val="000000" w:themeColor="text1"/>
                                                      <w:lang w:val="fr-FR"/>
                                                    </w:rPr>
                                                  </m:ctrlPr>
                                                </m:limLowPr>
                                                <m:e>
                                                  <m:r>
                                                    <m:rPr>
                                                      <m:sty m:val="p"/>
                                                    </m:rPr>
                                                    <w:rPr>
                                                      <w:rFonts w:ascii="Cambria Math" w:hAnsi="Cambria Math" w:cstheme="minorBidi"/>
                                                      <w:color w:val="000000" w:themeColor="text1"/>
                                                      <w:sz w:val="20"/>
                                                      <w:szCs w:val="20"/>
                                                      <w:lang w:val="fr-FR"/>
                                                    </w:rPr>
                                                    <m:t>min</m:t>
                                                  </m:r>
                                                </m:e>
                                                <m:lim/>
                                              </m:limLow>
                                            </m:fName>
                                            <m:e>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(d</m:t>
                                                  </m:r>
                                                </m:e>
                                                <m:sub>
                                                  <m:r>
                                                    <w:rPr>
                                                      <w:rFonts w:ascii="Cambria Math" w:hAnsi="Cambria Math" w:cstheme="minorBidi"/>
                                                      <w:color w:val="000000" w:themeColor="text1"/>
                                                      <w:sz w:val="20"/>
                                                      <w:szCs w:val="20"/>
                                                      <w:lang w:val="fr-FR"/>
                                                    </w:rPr>
                                                    <m:t>ij</m:t>
                                                  </m:r>
                                                </m:sub>
                                              </m:sSub>
                                              <m:r>
                                                <w:rPr>
                                                  <w:rFonts w:ascii="Cambria Math" w:hAnsi="Cambria Math" w:cstheme="minorBidi"/>
                                                  <w:color w:val="000000" w:themeColor="text1"/>
                                                  <w:sz w:val="20"/>
                                                  <w:szCs w:val="20"/>
                                                  <w:lang w:val="fr-FR"/>
                                                </w:rPr>
                                                <m:t>)</m:t>
                                              </m:r>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a</m:t>
                                                  </m:r>
                                                </m:e>
                                                <m:sub>
                                                  <m:r>
                                                    <w:rPr>
                                                      <w:rFonts w:ascii="Cambria Math" w:hAnsi="Cambria Math" w:cstheme="minorBidi"/>
                                                      <w:color w:val="000000" w:themeColor="text1"/>
                                                      <w:sz w:val="20"/>
                                                      <w:szCs w:val="20"/>
                                                      <w:lang w:val="fr-FR"/>
                                                    </w:rPr>
                                                    <m:t>j</m:t>
                                                  </m:r>
                                                </m:sub>
                                              </m:sSub>
                                            </m:e>
                                          </m:func>
                                        </m:e>
                                      </m:nary>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Zone de texte 48" o:spid="_x0000_s1049" type="#_x0000_t202" style="position:absolute;margin-left:45pt;margin-top:6.75pt;width:63.75pt;height:34.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" filled="f" stroked="f">
                      <v:textbox style="mso-fit-shape-to-text:t" inset="0,0,0,0">
                        <w:txbxContent>
                          <w:p w:rsidR="000F5B0B" w:rsidRDefault="00C64D8A" w:rsidP="00E4348C">
                            <w:pPr>
                              <w:pStyle w:val="NormalWeb"/>
                              <w:spacing w:before="0" w:beforeAutospacing="0" w:after="0" w:afterAutospacing="0"/>
                            </w:pPr>
                            <m:oMathPara>
                              <m:oMathParaPr>
                                <m:jc m:val="centerGroup"/>
                              </m:oMathParaPr>
                              <m:oMath>
                                <m:nary>
                                  <m:naryPr>
                                    <m:chr m:val="∑"/>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i</m:t>
                                    </m:r>
                                  </m:sub>
                                  <m:sup>
                                    <m:r>
                                      <w:rPr>
                                        <w:rFonts w:ascii="Cambria Math" w:hAnsi="Cambria Math" w:cstheme="minorBidi"/>
                                        <w:color w:val="000000" w:themeColor="text1"/>
                                        <w:sz w:val="20"/>
                                        <w:szCs w:val="20"/>
                                        <w:lang w:val="fr-FR"/>
                                      </w:rPr>
                                      <m:t>S</m:t>
                                    </m:r>
                                  </m:sup>
                                  <m:e>
                                    <m:func>
                                      <m:funcPr>
                                        <m:ctrlPr>
                                          <w:rPr>
                                            <w:rFonts w:ascii="Cambria Math" w:hAnsi="Cambria Math" w:cstheme="minorBidi"/>
                                            <w:i/>
                                            <w:iCs/>
                                            <w:color w:val="000000" w:themeColor="text1"/>
                                            <w:lang w:val="fr-FR"/>
                                          </w:rPr>
                                        </m:ctrlPr>
                                      </m:funcPr>
                                      <m:fName>
                                        <m:limLow>
                                          <m:limLowPr>
                                            <m:ctrlPr>
                                              <w:rPr>
                                                <w:rFonts w:ascii="Cambria Math" w:hAnsi="Cambria Math" w:cstheme="minorBidi"/>
                                                <w:i/>
                                                <w:iCs/>
                                                <w:color w:val="000000" w:themeColor="text1"/>
                                                <w:lang w:val="fr-FR"/>
                                              </w:rPr>
                                            </m:ctrlPr>
                                          </m:limLowPr>
                                          <m:e>
                                            <m:r>
                                              <m:rPr>
                                                <m:sty m:val="p"/>
                                              </m:rPr>
                                              <w:rPr>
                                                <w:rFonts w:ascii="Cambria Math" w:hAnsi="Cambria Math" w:cstheme="minorBidi"/>
                                                <w:color w:val="000000" w:themeColor="text1"/>
                                                <w:sz w:val="20"/>
                                                <w:szCs w:val="20"/>
                                                <w:lang w:val="fr-FR"/>
                                              </w:rPr>
                                              <m:t>min</m:t>
                                            </m:r>
                                          </m:e>
                                          <m:lim/>
                                        </m:limLow>
                                      </m:fName>
                                      <m:e>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(d</m:t>
                                            </m:r>
                                          </m:e>
                                          <m:sub>
                                            <m:r>
                                              <w:rPr>
                                                <w:rFonts w:ascii="Cambria Math" w:hAnsi="Cambria Math" w:cstheme="minorBidi"/>
                                                <w:color w:val="000000" w:themeColor="text1"/>
                                                <w:sz w:val="20"/>
                                                <w:szCs w:val="20"/>
                                                <w:lang w:val="fr-FR"/>
                                              </w:rPr>
                                              <m:t>ij</m:t>
                                            </m:r>
                                          </m:sub>
                                        </m:sSub>
                                        <m:r>
                                          <w:rPr>
                                            <w:rFonts w:ascii="Cambria Math" w:hAnsi="Cambria Math" w:cstheme="minorBidi"/>
                                            <w:color w:val="000000" w:themeColor="text1"/>
                                            <w:sz w:val="20"/>
                                            <w:szCs w:val="20"/>
                                            <w:lang w:val="fr-FR"/>
                                          </w:rPr>
                                          <m:t>)</m:t>
                                        </m:r>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a</m:t>
                                            </m:r>
                                          </m:e>
                                          <m:sub>
                                            <m:r>
                                              <w:rPr>
                                                <w:rFonts w:ascii="Cambria Math" w:hAnsi="Cambria Math" w:cstheme="minorBidi"/>
                                                <w:color w:val="000000" w:themeColor="text1"/>
                                                <w:sz w:val="20"/>
                                                <w:szCs w:val="20"/>
                                                <w:lang w:val="fr-FR"/>
                                              </w:rPr>
                                              <m:t>j</m:t>
                                            </m:r>
                                          </m:sub>
                                        </m:sSub>
                                      </m:e>
                                    </m:func>
                                  </m:e>
                                </m:nary>
                              </m:oMath>
                            </m:oMathPara>
                          </w:p>
                        </w:txbxContent>
                      </v:textbox>
                    </v:shape>
                  </w:pict>
                </mc:Fallback>
              </mc:AlternateContent>
            </w:r>
          </w:p>
        </w:tc>
        <w:tc>
          <w:tcPr>
            <w:tcW w:w="3341" w:type="dxa"/>
            <w:tcBorders>
              <w:top w:val="nil"/>
              <w:left w:val="nil"/>
              <w:bottom w:val="nil"/>
              <w:right w:val="nil"/>
            </w:tcBorders>
            <w:shd w:val="clear" w:color="000000" w:fill="FFFFFF"/>
            <w:hideMark/>
          </w:tcPr>
          <w:p w14:paraId="1927C676" w14:textId="77777777" w:rsidR="00E4348C" w:rsidRPr="00E4348C" w:rsidRDefault="00E4348C" w:rsidP="00E4348C">
            <w:pPr>
              <w:spacing w:after="0" w:line="240" w:lineRule="auto"/>
              <w:rPr>
                <w:rFonts w:ascii="Times New Roman" w:eastAsia="Times New Roman" w:hAnsi="Times New Roman"/>
                <w:i/>
                <w:iCs/>
                <w:color w:val="000000"/>
                <w:sz w:val="20"/>
                <w:szCs w:val="20"/>
              </w:rPr>
            </w:pPr>
            <w:r w:rsidRPr="00E4348C">
              <w:rPr>
                <w:rFonts w:ascii="Times New Roman" w:eastAsia="Times New Roman" w:hAnsi="Times New Roman"/>
                <w:i/>
                <w:iCs/>
                <w:color w:val="000000"/>
                <w:sz w:val="20"/>
                <w:szCs w:val="20"/>
              </w:rPr>
              <w:t>d</w:t>
            </w:r>
            <w:r w:rsidRPr="00E4348C">
              <w:rPr>
                <w:rFonts w:ascii="Times New Roman" w:eastAsia="Times New Roman" w:hAnsi="Times New Roman"/>
                <w:i/>
                <w:iCs/>
                <w:color w:val="000000"/>
                <w:sz w:val="20"/>
                <w:szCs w:val="20"/>
                <w:vertAlign w:val="subscript"/>
              </w:rPr>
              <w:t>ij</w:t>
            </w:r>
            <w:r w:rsidRPr="00E4348C">
              <w:rPr>
                <w:rFonts w:ascii="Times New Roman" w:eastAsia="Times New Roman" w:hAnsi="Times New Roman"/>
                <w:color w:val="000000"/>
                <w:sz w:val="20"/>
                <w:szCs w:val="20"/>
              </w:rPr>
              <w:t>= phylogenetic distance between species</w:t>
            </w:r>
            <w:r w:rsidRPr="00E4348C">
              <w:rPr>
                <w:rFonts w:ascii="Times New Roman" w:eastAsia="Times New Roman" w:hAnsi="Times New Roman"/>
                <w:color w:val="000000"/>
                <w:sz w:val="20"/>
                <w:szCs w:val="20"/>
              </w:rPr>
              <w:br/>
            </w:r>
            <w:r w:rsidRPr="00E4348C">
              <w:rPr>
                <w:rFonts w:ascii="Times New Roman" w:eastAsia="Times New Roman" w:hAnsi="Times New Roman"/>
                <w:i/>
                <w:iCs/>
                <w:color w:val="000000"/>
                <w:sz w:val="20"/>
                <w:szCs w:val="20"/>
              </w:rPr>
              <w:t>a</w:t>
            </w:r>
            <w:r w:rsidRPr="00E4348C">
              <w:rPr>
                <w:rFonts w:ascii="Times New Roman" w:eastAsia="Times New Roman" w:hAnsi="Times New Roman"/>
                <w:i/>
                <w:iCs/>
                <w:color w:val="000000"/>
                <w:sz w:val="20"/>
                <w:szCs w:val="20"/>
                <w:vertAlign w:val="subscript"/>
              </w:rPr>
              <w:t>j</w:t>
            </w:r>
            <w:r w:rsidRPr="00E4348C">
              <w:rPr>
                <w:rFonts w:ascii="Times New Roman" w:eastAsia="Times New Roman" w:hAnsi="Times New Roman"/>
                <w:i/>
                <w:iCs/>
                <w:color w:val="000000"/>
                <w:sz w:val="20"/>
                <w:szCs w:val="20"/>
              </w:rPr>
              <w:t xml:space="preserve"> </w:t>
            </w:r>
            <w:r w:rsidRPr="00E4348C">
              <w:rPr>
                <w:rFonts w:ascii="Times New Roman" w:eastAsia="Times New Roman" w:hAnsi="Times New Roman"/>
                <w:color w:val="000000"/>
                <w:sz w:val="20"/>
                <w:szCs w:val="20"/>
              </w:rPr>
              <w:t xml:space="preserve">= abundance of species </w:t>
            </w:r>
            <w:r w:rsidRPr="00E4348C">
              <w:rPr>
                <w:rFonts w:ascii="Times New Roman" w:eastAsia="Times New Roman" w:hAnsi="Times New Roman"/>
                <w:i/>
                <w:iCs/>
                <w:color w:val="000000"/>
                <w:sz w:val="20"/>
                <w:szCs w:val="20"/>
                <w:vertAlign w:val="subscript"/>
              </w:rPr>
              <w:t>j</w:t>
            </w:r>
          </w:p>
        </w:tc>
        <w:tc>
          <w:tcPr>
            <w:tcW w:w="1943" w:type="dxa"/>
            <w:tcBorders>
              <w:top w:val="nil"/>
              <w:left w:val="nil"/>
              <w:bottom w:val="nil"/>
              <w:right w:val="nil"/>
            </w:tcBorders>
            <w:shd w:val="clear" w:color="000000" w:fill="FFFFFF"/>
            <w:noWrap/>
            <w:hideMark/>
          </w:tcPr>
          <w:p w14:paraId="25F56DA4"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 xml:space="preserve">Webb 2000 </w:t>
            </w:r>
          </w:p>
        </w:tc>
      </w:tr>
      <w:tr w:rsidR="00E4348C" w:rsidRPr="00E4348C" w14:paraId="159786B9" w14:textId="77777777" w:rsidTr="002B5C06">
        <w:trPr>
          <w:trHeight w:val="1263"/>
        </w:trPr>
        <w:tc>
          <w:tcPr>
            <w:tcW w:w="2849" w:type="dxa"/>
            <w:tcBorders>
              <w:top w:val="nil"/>
              <w:left w:val="nil"/>
              <w:bottom w:val="nil"/>
              <w:right w:val="nil"/>
            </w:tcBorders>
            <w:shd w:val="clear" w:color="000000" w:fill="757171"/>
            <w:noWrap/>
            <w:hideMark/>
          </w:tcPr>
          <w:p w14:paraId="56F55537" w14:textId="77777777" w:rsidR="00E4348C" w:rsidRPr="00E4348C" w:rsidRDefault="00E4348C" w:rsidP="00E4348C">
            <w:pPr>
              <w:spacing w:after="0" w:line="240" w:lineRule="auto"/>
              <w:rPr>
                <w:rFonts w:ascii="Times New Roman" w:eastAsia="Times New Roman" w:hAnsi="Times New Roman"/>
                <w:color w:val="FFFFFF"/>
                <w:sz w:val="20"/>
                <w:szCs w:val="20"/>
              </w:rPr>
            </w:pPr>
            <w:r w:rsidRPr="00E4348C">
              <w:rPr>
                <w:rFonts w:ascii="Times New Roman" w:eastAsia="Times New Roman" w:hAnsi="Times New Roman"/>
                <w:color w:val="FFFFFF"/>
                <w:sz w:val="20"/>
                <w:szCs w:val="20"/>
              </w:rPr>
              <w:t>Quadratic phylogenetic diversity</w:t>
            </w:r>
          </w:p>
        </w:tc>
        <w:tc>
          <w:tcPr>
            <w:tcW w:w="828" w:type="dxa"/>
            <w:tcBorders>
              <w:top w:val="nil"/>
              <w:left w:val="nil"/>
              <w:bottom w:val="nil"/>
              <w:right w:val="nil"/>
            </w:tcBorders>
            <w:shd w:val="clear" w:color="000000" w:fill="FFFFFF"/>
            <w:noWrap/>
            <w:hideMark/>
          </w:tcPr>
          <w:p w14:paraId="1CD30C9A"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Q</w:t>
            </w:r>
          </w:p>
        </w:tc>
        <w:tc>
          <w:tcPr>
            <w:tcW w:w="3128" w:type="dxa"/>
            <w:tcBorders>
              <w:top w:val="nil"/>
              <w:left w:val="nil"/>
              <w:bottom w:val="nil"/>
              <w:right w:val="nil"/>
            </w:tcBorders>
            <w:shd w:val="clear" w:color="000000" w:fill="FFFFFF"/>
            <w:noWrap/>
            <w:hideMark/>
          </w:tcPr>
          <w:p w14:paraId="67973FD1" w14:textId="77777777" w:rsidR="00E4348C" w:rsidRPr="00E4348C" w:rsidRDefault="00E4348C" w:rsidP="00E4348C">
            <w:pPr>
              <w:spacing w:after="0" w:line="240" w:lineRule="auto"/>
              <w:rPr>
                <w:rFonts w:ascii="Times New Roman" w:eastAsia="Times New Roman" w:hAnsi="Times New Roman"/>
                <w:sz w:val="20"/>
                <w:szCs w:val="20"/>
              </w:rPr>
            </w:pPr>
            <w:r w:rsidRPr="00E4348C">
              <w:rPr>
                <w:rFonts w:ascii="Times New Roman" w:eastAsia="Times New Roman" w:hAnsi="Times New Roman"/>
                <w:sz w:val="20"/>
                <w:szCs w:val="20"/>
              </w:rPr>
              <w:t>Measures the average taxonomic distance between species</w:t>
            </w:r>
          </w:p>
        </w:tc>
        <w:tc>
          <w:tcPr>
            <w:tcW w:w="3221" w:type="dxa"/>
            <w:tcBorders>
              <w:top w:val="nil"/>
              <w:left w:val="nil"/>
              <w:bottom w:val="nil"/>
              <w:right w:val="nil"/>
            </w:tcBorders>
            <w:shd w:val="clear" w:color="000000" w:fill="FFFFFF"/>
            <w:noWrap/>
            <w:vAlign w:val="bottom"/>
            <w:hideMark/>
          </w:tcPr>
          <w:p w14:paraId="307826E5"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noProof/>
                <w:color w:val="000000"/>
                <w:sz w:val="20"/>
                <w:szCs w:val="20"/>
                <w:lang w:val="fr-FR" w:eastAsia="fr-FR"/>
              </w:rPr>
              <mc:AlternateContent>
                <mc:Choice Requires="wps">
                  <w:drawing>
                    <wp:anchor distT="0" distB="0" distL="114300" distR="114300" simplePos="0" relativeHeight="251665408" behindDoc="0" locked="0" layoutInCell="1" allowOverlap="1" wp14:anchorId="6696703B" wp14:editId="345C828B">
                      <wp:simplePos x="0" y="0"/>
                      <wp:positionH relativeFrom="column">
                        <wp:posOffset>466725</wp:posOffset>
                      </wp:positionH>
                      <wp:positionV relativeFrom="paragraph">
                        <wp:posOffset>104775</wp:posOffset>
                      </wp:positionV>
                      <wp:extent cx="843915" cy="298450"/>
                      <wp:effectExtent l="0" t="0" r="0" b="0"/>
                      <wp:wrapNone/>
                      <wp:docPr id="47" name="Zone de texte 47"/>
                      <wp:cNvGraphicFramePr/>
                      <a:graphic xmlns:a="http://schemas.openxmlformats.org/drawingml/2006/main">
                        <a:graphicData uri="http://schemas.microsoft.com/office/word/2010/wordprocessingShape">
                          <wps:wsp>
                            <wps:cNvSpPr txBox="1"/>
                            <wps:spPr>
                              <a:xfrm>
                                <a:off x="0" y="0"/>
                                <a:ext cx="843915" cy="2984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F1A593C" w14:textId="77777777" w:rsidR="000F5B0B" w:rsidRDefault="000F5B0B" w:rsidP="00E4348C">
                                  <w:pPr>
                                    <w:pStyle w:val="NormalWeb"/>
                                    <w:spacing w:before="0" w:beforeAutospacing="0" w:after="0" w:afterAutospacing="0"/>
                                  </w:pPr>
                                  <m:oMathPara>
                                    <m:oMathParaPr>
                                      <m:jc m:val="centerGroup"/>
                                    </m:oMathParaPr>
                                    <m:oMath>
                                      <m:r>
                                        <w:rPr>
                                          <w:rFonts w:ascii="Cambria Math" w:hAnsi="Cambria Math" w:cstheme="minorBidi"/>
                                          <w:color w:val="000000" w:themeColor="text1"/>
                                          <w:sz w:val="20"/>
                                          <w:szCs w:val="20"/>
                                          <w:lang w:val="fr-FR"/>
                                        </w:rPr>
                                        <m:t>-</m:t>
                                      </m:r>
                                      <m:nary>
                                        <m:naryPr>
                                          <m:chr m:val="∑"/>
                                          <m:limLoc m:val="subSup"/>
                                          <m:supHide m:val="1"/>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i&lt;j </m:t>
                                          </m:r>
                                        </m:sub>
                                        <m:sup/>
                                        <m:e>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d</m:t>
                                              </m:r>
                                            </m:e>
                                            <m:sub>
                                              <m:r>
                                                <w:rPr>
                                                  <w:rFonts w:ascii="Cambria Math" w:hAnsi="Cambria Math" w:cstheme="minorBidi"/>
                                                  <w:color w:val="000000" w:themeColor="text1"/>
                                                  <w:sz w:val="20"/>
                                                  <w:szCs w:val="20"/>
                                                  <w:lang w:val="fr-FR"/>
                                                </w:rPr>
                                                <m:t>ij</m:t>
                                              </m:r>
                                            </m:sub>
                                          </m:sSub>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p</m:t>
                                              </m:r>
                                            </m:e>
                                            <m:sub>
                                              <m:r>
                                                <w:rPr>
                                                  <w:rFonts w:ascii="Cambria Math" w:hAnsi="Cambria Math" w:cstheme="minorBidi"/>
                                                  <w:color w:val="000000" w:themeColor="text1"/>
                                                  <w:sz w:val="20"/>
                                                  <w:szCs w:val="20"/>
                                                  <w:lang w:val="fr-FR"/>
                                                </w:rPr>
                                                <m:t>i</m:t>
                                              </m:r>
                                            </m:sub>
                                          </m:sSub>
                                        </m:e>
                                      </m:nary>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p</m:t>
                                          </m:r>
                                        </m:e>
                                        <m:sub>
                                          <m:r>
                                            <w:rPr>
                                              <w:rFonts w:ascii="Cambria Math" w:hAnsi="Cambria Math" w:cstheme="minorBidi"/>
                                              <w:color w:val="000000" w:themeColor="text1"/>
                                              <w:sz w:val="20"/>
                                              <w:szCs w:val="20"/>
                                              <w:lang w:val="fr-FR"/>
                                            </w:rPr>
                                            <m:t>j</m:t>
                                          </m:r>
                                        </m:sub>
                                      </m:sSub>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Zone de texte 47" o:spid="_x0000_s1050" type="#_x0000_t202" style="position:absolute;margin-left:36.75pt;margin-top:8.25pt;width:73.5pt;height:2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" filled="f" stroked="f">
                      <v:textbox style="mso-fit-shape-to-text:t" inset="0,0,0,0">
                        <w:txbxContent>
                          <w:p w:rsidR="000F5B0B" w:rsidRDefault="000F5B0B" w:rsidP="00E4348C">
                            <w:pPr>
                              <w:pStyle w:val="NormalWeb"/>
                              <w:spacing w:before="0" w:beforeAutospacing="0" w:after="0" w:afterAutospacing="0"/>
                            </w:pPr>
                            <m:oMathPara>
                              <m:oMathParaPr>
                                <m:jc m:val="centerGroup"/>
                              </m:oMathParaPr>
                              <m:oMath>
                                <m:r>
                                  <w:rPr>
                                    <w:rFonts w:ascii="Cambria Math" w:hAnsi="Cambria Math" w:cstheme="minorBidi"/>
                                    <w:color w:val="000000" w:themeColor="text1"/>
                                    <w:sz w:val="20"/>
                                    <w:szCs w:val="20"/>
                                    <w:lang w:val="fr-FR"/>
                                  </w:rPr>
                                  <m:t>-</m:t>
                                </m:r>
                                <m:nary>
                                  <m:naryPr>
                                    <m:chr m:val="∑"/>
                                    <m:limLoc m:val="subSup"/>
                                    <m:supHide m:val="1"/>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i&lt;j </m:t>
                                    </m:r>
                                  </m:sub>
                                  <m:sup/>
                                  <m:e>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d</m:t>
                                        </m:r>
                                      </m:e>
                                      <m:sub>
                                        <m:r>
                                          <w:rPr>
                                            <w:rFonts w:ascii="Cambria Math" w:hAnsi="Cambria Math" w:cstheme="minorBidi"/>
                                            <w:color w:val="000000" w:themeColor="text1"/>
                                            <w:sz w:val="20"/>
                                            <w:szCs w:val="20"/>
                                            <w:lang w:val="fr-FR"/>
                                          </w:rPr>
                                          <m:t>ij</m:t>
                                        </m:r>
                                      </m:sub>
                                    </m:sSub>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p</m:t>
                                        </m:r>
                                      </m:e>
                                      <m:sub>
                                        <m:r>
                                          <w:rPr>
                                            <w:rFonts w:ascii="Cambria Math" w:hAnsi="Cambria Math" w:cstheme="minorBidi"/>
                                            <w:color w:val="000000" w:themeColor="text1"/>
                                            <w:sz w:val="20"/>
                                            <w:szCs w:val="20"/>
                                            <w:lang w:val="fr-FR"/>
                                          </w:rPr>
                                          <m:t>i</m:t>
                                        </m:r>
                                      </m:sub>
                                    </m:sSub>
                                  </m:e>
                                </m:nary>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p</m:t>
                                    </m:r>
                                  </m:e>
                                  <m:sub>
                                    <m:r>
                                      <w:rPr>
                                        <w:rFonts w:ascii="Cambria Math" w:hAnsi="Cambria Math" w:cstheme="minorBidi"/>
                                        <w:color w:val="000000" w:themeColor="text1"/>
                                        <w:sz w:val="20"/>
                                        <w:szCs w:val="20"/>
                                        <w:lang w:val="fr-FR"/>
                                      </w:rPr>
                                      <m:t>j</m:t>
                                    </m:r>
                                  </m:sub>
                                </m:sSub>
                              </m:oMath>
                            </m:oMathPara>
                          </w:p>
                        </w:txbxContent>
                      </v:textbox>
                    </v:shape>
                  </w:pict>
                </mc:Fallback>
              </mc:AlternateContent>
            </w:r>
          </w:p>
        </w:tc>
        <w:tc>
          <w:tcPr>
            <w:tcW w:w="3341" w:type="dxa"/>
            <w:tcBorders>
              <w:top w:val="nil"/>
              <w:left w:val="nil"/>
              <w:bottom w:val="nil"/>
              <w:right w:val="nil"/>
            </w:tcBorders>
            <w:shd w:val="clear" w:color="000000" w:fill="FFFFFF"/>
            <w:hideMark/>
          </w:tcPr>
          <w:p w14:paraId="0C78DD3C"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i/>
                <w:iCs/>
                <w:color w:val="000000"/>
                <w:sz w:val="20"/>
                <w:szCs w:val="20"/>
              </w:rPr>
              <w:t>p</w:t>
            </w:r>
            <w:r w:rsidRPr="00E4348C">
              <w:rPr>
                <w:rFonts w:ascii="Times New Roman" w:eastAsia="Times New Roman" w:hAnsi="Times New Roman"/>
                <w:i/>
                <w:iCs/>
                <w:color w:val="000000"/>
                <w:sz w:val="20"/>
                <w:szCs w:val="20"/>
                <w:vertAlign w:val="subscript"/>
              </w:rPr>
              <w:t>i</w:t>
            </w:r>
            <w:r w:rsidRPr="00E4348C">
              <w:rPr>
                <w:rFonts w:ascii="Times New Roman" w:eastAsia="Times New Roman" w:hAnsi="Times New Roman"/>
                <w:color w:val="000000"/>
                <w:sz w:val="20"/>
                <w:szCs w:val="20"/>
                <w:vertAlign w:val="subscript"/>
              </w:rPr>
              <w:t xml:space="preserve"> </w:t>
            </w:r>
            <w:r w:rsidRPr="00E4348C">
              <w:rPr>
                <w:rFonts w:ascii="Times New Roman" w:eastAsia="Times New Roman" w:hAnsi="Times New Roman"/>
                <w:color w:val="000000"/>
                <w:sz w:val="20"/>
                <w:szCs w:val="20"/>
              </w:rPr>
              <w:t>= proportion of individuals in species</w:t>
            </w:r>
            <w:r w:rsidRPr="00E4348C">
              <w:rPr>
                <w:rFonts w:ascii="Times New Roman" w:eastAsia="Times New Roman" w:hAnsi="Times New Roman"/>
                <w:color w:val="000000"/>
                <w:sz w:val="20"/>
                <w:szCs w:val="20"/>
              </w:rPr>
              <w:br/>
            </w:r>
            <w:r w:rsidRPr="00E4348C">
              <w:rPr>
                <w:rFonts w:ascii="Times New Roman" w:eastAsia="Times New Roman" w:hAnsi="Times New Roman"/>
                <w:i/>
                <w:iCs/>
                <w:color w:val="000000"/>
                <w:sz w:val="20"/>
                <w:szCs w:val="20"/>
              </w:rPr>
              <w:t>d</w:t>
            </w:r>
            <w:r w:rsidRPr="00E4348C">
              <w:rPr>
                <w:rFonts w:ascii="Times New Roman" w:eastAsia="Times New Roman" w:hAnsi="Times New Roman"/>
                <w:i/>
                <w:iCs/>
                <w:color w:val="000000"/>
                <w:sz w:val="20"/>
                <w:szCs w:val="20"/>
                <w:vertAlign w:val="subscript"/>
              </w:rPr>
              <w:t>ij</w:t>
            </w:r>
            <w:r w:rsidRPr="00E4348C">
              <w:rPr>
                <w:rFonts w:ascii="Times New Roman" w:eastAsia="Times New Roman" w:hAnsi="Times New Roman"/>
                <w:color w:val="000000"/>
                <w:sz w:val="20"/>
                <w:szCs w:val="20"/>
              </w:rPr>
              <w:t xml:space="preserve"> = phylogenetic distance between species</w:t>
            </w:r>
          </w:p>
        </w:tc>
        <w:tc>
          <w:tcPr>
            <w:tcW w:w="1943" w:type="dxa"/>
            <w:tcBorders>
              <w:top w:val="nil"/>
              <w:left w:val="nil"/>
              <w:bottom w:val="nil"/>
              <w:right w:val="nil"/>
            </w:tcBorders>
            <w:shd w:val="clear" w:color="000000" w:fill="FFFFFF"/>
            <w:noWrap/>
            <w:hideMark/>
          </w:tcPr>
          <w:p w14:paraId="13CC0990"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Rao 1982</w:t>
            </w:r>
          </w:p>
        </w:tc>
      </w:tr>
      <w:tr w:rsidR="00E4348C" w:rsidRPr="00E4348C" w14:paraId="62DB5934" w14:textId="77777777" w:rsidTr="002B5C06">
        <w:trPr>
          <w:trHeight w:val="1224"/>
        </w:trPr>
        <w:tc>
          <w:tcPr>
            <w:tcW w:w="2849" w:type="dxa"/>
            <w:tcBorders>
              <w:top w:val="nil"/>
              <w:left w:val="nil"/>
              <w:bottom w:val="nil"/>
              <w:right w:val="nil"/>
            </w:tcBorders>
            <w:shd w:val="clear" w:color="000000" w:fill="757171"/>
            <w:noWrap/>
            <w:hideMark/>
          </w:tcPr>
          <w:p w14:paraId="71181D87" w14:textId="77777777" w:rsidR="00E4348C" w:rsidRPr="00E4348C" w:rsidRDefault="00E4348C" w:rsidP="00E4348C">
            <w:pPr>
              <w:spacing w:after="0" w:line="240" w:lineRule="auto"/>
              <w:rPr>
                <w:rFonts w:ascii="Times New Roman" w:eastAsia="Times New Roman" w:hAnsi="Times New Roman"/>
                <w:color w:val="FFFFFF"/>
                <w:sz w:val="20"/>
                <w:szCs w:val="20"/>
              </w:rPr>
            </w:pPr>
            <w:r w:rsidRPr="00E4348C">
              <w:rPr>
                <w:rFonts w:ascii="Times New Roman" w:eastAsia="Times New Roman" w:hAnsi="Times New Roman"/>
                <w:color w:val="FFFFFF"/>
                <w:sz w:val="20"/>
                <w:szCs w:val="20"/>
              </w:rPr>
              <w:t>Unamed</w:t>
            </w:r>
          </w:p>
        </w:tc>
        <w:tc>
          <w:tcPr>
            <w:tcW w:w="828" w:type="dxa"/>
            <w:tcBorders>
              <w:top w:val="nil"/>
              <w:left w:val="nil"/>
              <w:bottom w:val="nil"/>
              <w:right w:val="nil"/>
            </w:tcBorders>
            <w:shd w:val="clear" w:color="000000" w:fill="FFFFFF"/>
            <w:noWrap/>
            <w:hideMark/>
          </w:tcPr>
          <w:p w14:paraId="4531B855"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H</w:t>
            </w:r>
            <w:r w:rsidRPr="00E4348C">
              <w:rPr>
                <w:rFonts w:ascii="Times New Roman" w:eastAsia="Times New Roman" w:hAnsi="Times New Roman"/>
                <w:i/>
                <w:iCs/>
                <w:color w:val="000000"/>
                <w:sz w:val="20"/>
                <w:szCs w:val="20"/>
                <w:vertAlign w:val="subscript"/>
              </w:rPr>
              <w:t>d</w:t>
            </w:r>
          </w:p>
        </w:tc>
        <w:tc>
          <w:tcPr>
            <w:tcW w:w="3128" w:type="dxa"/>
            <w:tcBorders>
              <w:top w:val="nil"/>
              <w:left w:val="nil"/>
              <w:bottom w:val="nil"/>
              <w:right w:val="nil"/>
            </w:tcBorders>
            <w:shd w:val="clear" w:color="000000" w:fill="FFFFFF"/>
            <w:noWrap/>
            <w:hideMark/>
          </w:tcPr>
          <w:p w14:paraId="1F796B20" w14:textId="77777777" w:rsidR="00E4348C" w:rsidRPr="00E4348C" w:rsidRDefault="00E4348C" w:rsidP="00E4348C">
            <w:pPr>
              <w:spacing w:after="0" w:line="240" w:lineRule="auto"/>
              <w:rPr>
                <w:rFonts w:ascii="Times New Roman" w:eastAsia="Times New Roman" w:hAnsi="Times New Roman"/>
                <w:sz w:val="20"/>
                <w:szCs w:val="20"/>
              </w:rPr>
            </w:pPr>
            <w:r w:rsidRPr="00E4348C">
              <w:rPr>
                <w:rFonts w:ascii="Times New Roman" w:eastAsia="Times New Roman" w:hAnsi="Times New Roman"/>
                <w:sz w:val="20"/>
                <w:szCs w:val="20"/>
              </w:rPr>
              <w:t xml:space="preserve">Encompass species richness and Shannon index </w:t>
            </w:r>
          </w:p>
        </w:tc>
        <w:tc>
          <w:tcPr>
            <w:tcW w:w="3221" w:type="dxa"/>
            <w:tcBorders>
              <w:top w:val="nil"/>
              <w:left w:val="nil"/>
              <w:bottom w:val="nil"/>
              <w:right w:val="nil"/>
            </w:tcBorders>
            <w:shd w:val="clear" w:color="000000" w:fill="FFFFFF"/>
            <w:noWrap/>
            <w:vAlign w:val="bottom"/>
            <w:hideMark/>
          </w:tcPr>
          <w:p w14:paraId="100F60BA"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noProof/>
                <w:color w:val="000000"/>
                <w:sz w:val="20"/>
                <w:szCs w:val="20"/>
                <w:lang w:val="fr-FR" w:eastAsia="fr-FR"/>
              </w:rPr>
              <mc:AlternateContent>
                <mc:Choice Requires="wps">
                  <w:drawing>
                    <wp:anchor distT="0" distB="0" distL="114300" distR="114300" simplePos="0" relativeHeight="251666432" behindDoc="0" locked="0" layoutInCell="1" allowOverlap="1" wp14:anchorId="5C08D2AE" wp14:editId="5987424A">
                      <wp:simplePos x="0" y="0"/>
                      <wp:positionH relativeFrom="column">
                        <wp:posOffset>180975</wp:posOffset>
                      </wp:positionH>
                      <wp:positionV relativeFrom="paragraph">
                        <wp:posOffset>161925</wp:posOffset>
                      </wp:positionV>
                      <wp:extent cx="1559560" cy="298450"/>
                      <wp:effectExtent l="0" t="0" r="0" b="0"/>
                      <wp:wrapNone/>
                      <wp:docPr id="46" name="Zone de texte 46"/>
                      <wp:cNvGraphicFramePr/>
                      <a:graphic xmlns:a="http://schemas.openxmlformats.org/drawingml/2006/main">
                        <a:graphicData uri="http://schemas.microsoft.com/office/word/2010/wordprocessingShape">
                          <wps:wsp>
                            <wps:cNvSpPr txBox="1"/>
                            <wps:spPr>
                              <a:xfrm>
                                <a:off x="0" y="0"/>
                                <a:ext cx="1559560" cy="2984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19AB1FA" w14:textId="77777777" w:rsidR="000F5B0B" w:rsidRDefault="000F5B0B" w:rsidP="00E4348C">
                                  <w:pPr>
                                    <w:pStyle w:val="NormalWeb"/>
                                    <w:spacing w:before="0" w:beforeAutospacing="0" w:after="0" w:afterAutospacing="0"/>
                                  </w:pPr>
                                  <m:oMathPara>
                                    <m:oMathParaPr>
                                      <m:jc m:val="centerGroup"/>
                                    </m:oMathParaPr>
                                    <m:oMath>
                                      <m:r>
                                        <w:rPr>
                                          <w:rFonts w:ascii="Cambria Math" w:hAnsi="Cambria Math" w:cstheme="minorBidi"/>
                                          <w:color w:val="000000" w:themeColor="text1"/>
                                          <w:sz w:val="20"/>
                                          <w:szCs w:val="20"/>
                                          <w:lang w:val="fr-FR"/>
                                        </w:rPr>
                                        <m:t>-</m:t>
                                      </m:r>
                                      <m:nary>
                                        <m:naryPr>
                                          <m:chr m:val="∑"/>
                                          <m:limLoc m:val="subSup"/>
                                          <m:supHide m:val="1"/>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i</m:t>
                                          </m:r>
                                        </m:sub>
                                        <m:sup/>
                                        <m:e>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p</m:t>
                                              </m:r>
                                            </m:e>
                                            <m:sub>
                                              <m:r>
                                                <w:rPr>
                                                  <w:rFonts w:ascii="Cambria Math" w:hAnsi="Cambria Math" w:cstheme="minorBidi"/>
                                                  <w:color w:val="000000" w:themeColor="text1"/>
                                                  <w:sz w:val="20"/>
                                                  <w:szCs w:val="20"/>
                                                  <w:lang w:val="fr-FR"/>
                                                </w:rPr>
                                                <m:t>i</m:t>
                                              </m:r>
                                            </m:sub>
                                          </m:sSub>
                                        </m:e>
                                      </m:nary>
                                      <m:func>
                                        <m:funcPr>
                                          <m:ctrlPr>
                                            <w:rPr>
                                              <w:rFonts w:ascii="Cambria Math" w:hAnsi="Cambria Math" w:cstheme="minorBidi"/>
                                              <w:i/>
                                              <w:iCs/>
                                              <w:color w:val="000000" w:themeColor="text1"/>
                                              <w:lang w:val="fr-FR"/>
                                            </w:rPr>
                                          </m:ctrlPr>
                                        </m:funcPr>
                                        <m:fName>
                                          <m:r>
                                            <m:rPr>
                                              <m:sty m:val="p"/>
                                            </m:rPr>
                                            <w:rPr>
                                              <w:rFonts w:ascii="Cambria Math" w:hAnsi="Cambria Math" w:cstheme="minorBidi"/>
                                              <w:color w:val="000000" w:themeColor="text1"/>
                                              <w:sz w:val="20"/>
                                              <w:szCs w:val="20"/>
                                              <w:lang w:val="fr-FR"/>
                                            </w:rPr>
                                            <m:t>ln</m:t>
                                          </m:r>
                                        </m:fName>
                                        <m:e>
                                          <m:r>
                                            <w:rPr>
                                              <w:rFonts w:ascii="Cambria Math" w:hAnsi="Cambria Math" w:cstheme="minorBidi"/>
                                              <w:color w:val="000000" w:themeColor="text1"/>
                                              <w:sz w:val="20"/>
                                              <w:szCs w:val="20"/>
                                              <w:lang w:val="fr-FR"/>
                                            </w:rPr>
                                            <m:t>(1- </m:t>
                                          </m:r>
                                          <m:nary>
                                            <m:naryPr>
                                              <m:chr m:val="∑"/>
                                              <m:limLoc m:val="subSup"/>
                                              <m:supHide m:val="1"/>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j</m:t>
                                              </m:r>
                                              <m:r>
                                                <w:rPr>
                                                  <w:rFonts w:ascii="Cambria Math" w:eastAsia="Cambria Math" w:hAnsi="Cambria Math" w:cstheme="minorBidi"/>
                                                  <w:color w:val="000000" w:themeColor="text1"/>
                                                  <w:sz w:val="20"/>
                                                  <w:szCs w:val="20"/>
                                                  <w:lang w:val="fr-FR"/>
                                                </w:rPr>
                                                <m:t>≠i</m:t>
                                              </m:r>
                                            </m:sub>
                                            <m:sup/>
                                            <m:e>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d</m:t>
                                                  </m:r>
                                                </m:e>
                                                <m:sub>
                                                  <m:r>
                                                    <w:rPr>
                                                      <w:rFonts w:ascii="Cambria Math" w:hAnsi="Cambria Math" w:cstheme="minorBidi"/>
                                                      <w:color w:val="000000" w:themeColor="text1"/>
                                                      <w:sz w:val="20"/>
                                                      <w:szCs w:val="20"/>
                                                      <w:lang w:val="fr-FR"/>
                                                    </w:rPr>
                                                    <m:t>ij</m:t>
                                                  </m:r>
                                                </m:sub>
                                              </m:sSub>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p</m:t>
                                                  </m:r>
                                                </m:e>
                                                <m:sub>
                                                  <m:r>
                                                    <w:rPr>
                                                      <w:rFonts w:ascii="Cambria Math" w:hAnsi="Cambria Math" w:cstheme="minorBidi"/>
                                                      <w:color w:val="000000" w:themeColor="text1"/>
                                                      <w:sz w:val="20"/>
                                                      <w:szCs w:val="20"/>
                                                      <w:lang w:val="fr-FR"/>
                                                    </w:rPr>
                                                    <m:t>j</m:t>
                                                  </m:r>
                                                </m:sub>
                                              </m:sSub>
                                              <m:r>
                                                <w:rPr>
                                                  <w:rFonts w:ascii="Cambria Math" w:hAnsi="Cambria Math" w:cstheme="minorBidi"/>
                                                  <w:color w:val="000000" w:themeColor="text1"/>
                                                  <w:sz w:val="20"/>
                                                  <w:szCs w:val="20"/>
                                                  <w:lang w:val="fr-FR"/>
                                                </w:rPr>
                                                <m:t>)</m:t>
                                              </m:r>
                                            </m:e>
                                          </m:nary>
                                        </m:e>
                                      </m:func>
                                      <m:r>
                                        <w:rPr>
                                          <w:rFonts w:ascii="Cambria Math" w:hAnsi="Cambria Math" w:cstheme="minorBidi"/>
                                          <w:color w:val="000000" w:themeColor="text1"/>
                                          <w:sz w:val="20"/>
                                          <w:szCs w:val="20"/>
                                          <w:lang w:val="fr-FR"/>
                                        </w:rPr>
                                        <m:t> </m:t>
                                      </m:r>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Zone de texte 46" o:spid="_x0000_s1051" type="#_x0000_t202" style="position:absolute;margin-left:14.25pt;margin-top:12.75pt;width:126pt;height:24.7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" filled="f" stroked="f">
                      <v:textbox style="mso-fit-shape-to-text:t" inset="0,0,0,0">
                        <w:txbxContent>
                          <w:p w:rsidR="000F5B0B" w:rsidRDefault="000F5B0B" w:rsidP="00E4348C">
                            <w:pPr>
                              <w:pStyle w:val="NormalWeb"/>
                              <w:spacing w:before="0" w:beforeAutospacing="0" w:after="0" w:afterAutospacing="0"/>
                            </w:pPr>
                            <m:oMathPara>
                              <m:oMathParaPr>
                                <m:jc m:val="centerGroup"/>
                              </m:oMathParaPr>
                              <m:oMath>
                                <m:r>
                                  <w:rPr>
                                    <w:rFonts w:ascii="Cambria Math" w:hAnsi="Cambria Math" w:cstheme="minorBidi"/>
                                    <w:color w:val="000000" w:themeColor="text1"/>
                                    <w:sz w:val="20"/>
                                    <w:szCs w:val="20"/>
                                    <w:lang w:val="fr-FR"/>
                                  </w:rPr>
                                  <m:t>-</m:t>
                                </m:r>
                                <m:nary>
                                  <m:naryPr>
                                    <m:chr m:val="∑"/>
                                    <m:limLoc m:val="subSup"/>
                                    <m:supHide m:val="1"/>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i</m:t>
                                    </m:r>
                                  </m:sub>
                                  <m:sup/>
                                  <m:e>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p</m:t>
                                        </m:r>
                                      </m:e>
                                      <m:sub>
                                        <m:r>
                                          <w:rPr>
                                            <w:rFonts w:ascii="Cambria Math" w:hAnsi="Cambria Math" w:cstheme="minorBidi"/>
                                            <w:color w:val="000000" w:themeColor="text1"/>
                                            <w:sz w:val="20"/>
                                            <w:szCs w:val="20"/>
                                            <w:lang w:val="fr-FR"/>
                                          </w:rPr>
                                          <m:t>i</m:t>
                                        </m:r>
                                      </m:sub>
                                    </m:sSub>
                                  </m:e>
                                </m:nary>
                                <m:func>
                                  <m:funcPr>
                                    <m:ctrlPr>
                                      <w:rPr>
                                        <w:rFonts w:ascii="Cambria Math" w:hAnsi="Cambria Math" w:cstheme="minorBidi"/>
                                        <w:i/>
                                        <w:iCs/>
                                        <w:color w:val="000000" w:themeColor="text1"/>
                                        <w:lang w:val="fr-FR"/>
                                      </w:rPr>
                                    </m:ctrlPr>
                                  </m:funcPr>
                                  <m:fName>
                                    <m:r>
                                      <m:rPr>
                                        <m:sty m:val="p"/>
                                      </m:rPr>
                                      <w:rPr>
                                        <w:rFonts w:ascii="Cambria Math" w:hAnsi="Cambria Math" w:cstheme="minorBidi"/>
                                        <w:color w:val="000000" w:themeColor="text1"/>
                                        <w:sz w:val="20"/>
                                        <w:szCs w:val="20"/>
                                        <w:lang w:val="fr-FR"/>
                                      </w:rPr>
                                      <m:t>ln</m:t>
                                    </m:r>
                                  </m:fName>
                                  <m:e>
                                    <m:r>
                                      <w:rPr>
                                        <w:rFonts w:ascii="Cambria Math" w:hAnsi="Cambria Math" w:cstheme="minorBidi"/>
                                        <w:color w:val="000000" w:themeColor="text1"/>
                                        <w:sz w:val="20"/>
                                        <w:szCs w:val="20"/>
                                        <w:lang w:val="fr-FR"/>
                                      </w:rPr>
                                      <m:t>(1- </m:t>
                                    </m:r>
                                    <m:nary>
                                      <m:naryPr>
                                        <m:chr m:val="∑"/>
                                        <m:limLoc m:val="subSup"/>
                                        <m:supHide m:val="1"/>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j</m:t>
                                        </m:r>
                                        <m:r>
                                          <w:rPr>
                                            <w:rFonts w:ascii="Cambria Math" w:eastAsia="Cambria Math" w:hAnsi="Cambria Math" w:cstheme="minorBidi"/>
                                            <w:color w:val="000000" w:themeColor="text1"/>
                                            <w:sz w:val="20"/>
                                            <w:szCs w:val="20"/>
                                            <w:lang w:val="fr-FR"/>
                                          </w:rPr>
                                          <m:t>≠i</m:t>
                                        </m:r>
                                      </m:sub>
                                      <m:sup/>
                                      <m:e>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d</m:t>
                                            </m:r>
                                          </m:e>
                                          <m:sub>
                                            <m:r>
                                              <w:rPr>
                                                <w:rFonts w:ascii="Cambria Math" w:hAnsi="Cambria Math" w:cstheme="minorBidi"/>
                                                <w:color w:val="000000" w:themeColor="text1"/>
                                                <w:sz w:val="20"/>
                                                <w:szCs w:val="20"/>
                                                <w:lang w:val="fr-FR"/>
                                              </w:rPr>
                                              <m:t>ij</m:t>
                                            </m:r>
                                          </m:sub>
                                        </m:sSub>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p</m:t>
                                            </m:r>
                                          </m:e>
                                          <m:sub>
                                            <m:r>
                                              <w:rPr>
                                                <w:rFonts w:ascii="Cambria Math" w:hAnsi="Cambria Math" w:cstheme="minorBidi"/>
                                                <w:color w:val="000000" w:themeColor="text1"/>
                                                <w:sz w:val="20"/>
                                                <w:szCs w:val="20"/>
                                                <w:lang w:val="fr-FR"/>
                                              </w:rPr>
                                              <m:t>j</m:t>
                                            </m:r>
                                          </m:sub>
                                        </m:sSub>
                                        <m:r>
                                          <w:rPr>
                                            <w:rFonts w:ascii="Cambria Math" w:hAnsi="Cambria Math" w:cstheme="minorBidi"/>
                                            <w:color w:val="000000" w:themeColor="text1"/>
                                            <w:sz w:val="20"/>
                                            <w:szCs w:val="20"/>
                                            <w:lang w:val="fr-FR"/>
                                          </w:rPr>
                                          <m:t>)</m:t>
                                        </m:r>
                                      </m:e>
                                    </m:nary>
                                  </m:e>
                                </m:func>
                                <m:r>
                                  <w:rPr>
                                    <w:rFonts w:ascii="Cambria Math" w:hAnsi="Cambria Math" w:cstheme="minorBidi"/>
                                    <w:color w:val="000000" w:themeColor="text1"/>
                                    <w:sz w:val="20"/>
                                    <w:szCs w:val="20"/>
                                    <w:lang w:val="fr-FR"/>
                                  </w:rPr>
                                  <m:t> </m:t>
                                </m:r>
                              </m:oMath>
                            </m:oMathPara>
                          </w:p>
                        </w:txbxContent>
                      </v:textbox>
                    </v:shape>
                  </w:pict>
                </mc:Fallback>
              </mc:AlternateContent>
            </w:r>
          </w:p>
        </w:tc>
        <w:tc>
          <w:tcPr>
            <w:tcW w:w="3341" w:type="dxa"/>
            <w:tcBorders>
              <w:top w:val="nil"/>
              <w:left w:val="nil"/>
              <w:bottom w:val="nil"/>
              <w:right w:val="nil"/>
            </w:tcBorders>
            <w:shd w:val="clear" w:color="000000" w:fill="FFFFFF"/>
            <w:hideMark/>
          </w:tcPr>
          <w:p w14:paraId="38FE7897"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i/>
                <w:iCs/>
                <w:color w:val="000000"/>
                <w:sz w:val="20"/>
                <w:szCs w:val="20"/>
              </w:rPr>
              <w:t>p</w:t>
            </w:r>
            <w:r w:rsidRPr="00E4348C">
              <w:rPr>
                <w:rFonts w:ascii="Times New Roman" w:eastAsia="Times New Roman" w:hAnsi="Times New Roman"/>
                <w:i/>
                <w:iCs/>
                <w:color w:val="000000"/>
                <w:sz w:val="20"/>
                <w:szCs w:val="20"/>
                <w:vertAlign w:val="subscript"/>
              </w:rPr>
              <w:t>i</w:t>
            </w:r>
            <w:r w:rsidRPr="00E4348C">
              <w:rPr>
                <w:rFonts w:ascii="Times New Roman" w:eastAsia="Times New Roman" w:hAnsi="Times New Roman"/>
                <w:color w:val="000000"/>
                <w:sz w:val="20"/>
                <w:szCs w:val="20"/>
                <w:vertAlign w:val="subscript"/>
              </w:rPr>
              <w:t xml:space="preserve"> </w:t>
            </w:r>
            <w:r w:rsidRPr="00E4348C">
              <w:rPr>
                <w:rFonts w:ascii="Times New Roman" w:eastAsia="Times New Roman" w:hAnsi="Times New Roman"/>
                <w:color w:val="000000"/>
                <w:sz w:val="20"/>
                <w:szCs w:val="20"/>
              </w:rPr>
              <w:t>= proportion of individuals in species</w:t>
            </w:r>
            <w:r w:rsidRPr="00E4348C">
              <w:rPr>
                <w:rFonts w:ascii="Times New Roman" w:eastAsia="Times New Roman" w:hAnsi="Times New Roman"/>
                <w:color w:val="000000"/>
                <w:sz w:val="20"/>
                <w:szCs w:val="20"/>
              </w:rPr>
              <w:br/>
            </w:r>
            <w:r w:rsidRPr="00E4348C">
              <w:rPr>
                <w:rFonts w:ascii="Times New Roman" w:eastAsia="Times New Roman" w:hAnsi="Times New Roman"/>
                <w:i/>
                <w:iCs/>
                <w:color w:val="000000"/>
                <w:sz w:val="20"/>
                <w:szCs w:val="20"/>
              </w:rPr>
              <w:t>d</w:t>
            </w:r>
            <w:r w:rsidRPr="00E4348C">
              <w:rPr>
                <w:rFonts w:ascii="Times New Roman" w:eastAsia="Times New Roman" w:hAnsi="Times New Roman"/>
                <w:i/>
                <w:iCs/>
                <w:color w:val="000000"/>
                <w:sz w:val="20"/>
                <w:szCs w:val="20"/>
                <w:vertAlign w:val="subscript"/>
              </w:rPr>
              <w:t>ij</w:t>
            </w:r>
            <w:r w:rsidRPr="00E4348C">
              <w:rPr>
                <w:rFonts w:ascii="Times New Roman" w:eastAsia="Times New Roman" w:hAnsi="Times New Roman"/>
                <w:color w:val="000000"/>
                <w:sz w:val="20"/>
                <w:szCs w:val="20"/>
              </w:rPr>
              <w:t xml:space="preserve"> = phylogenetic distance between species</w:t>
            </w:r>
          </w:p>
        </w:tc>
        <w:tc>
          <w:tcPr>
            <w:tcW w:w="1943" w:type="dxa"/>
            <w:tcBorders>
              <w:top w:val="nil"/>
              <w:left w:val="nil"/>
              <w:bottom w:val="nil"/>
              <w:right w:val="nil"/>
            </w:tcBorders>
            <w:shd w:val="clear" w:color="000000" w:fill="FFFFFF"/>
            <w:noWrap/>
            <w:hideMark/>
          </w:tcPr>
          <w:p w14:paraId="15651B77"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Ricotta &amp; Szeidl 2006</w:t>
            </w:r>
          </w:p>
        </w:tc>
      </w:tr>
      <w:tr w:rsidR="00E4348C" w:rsidRPr="00E4348C" w14:paraId="5AB8BCB7" w14:textId="77777777" w:rsidTr="002B5C06">
        <w:trPr>
          <w:trHeight w:val="991"/>
        </w:trPr>
        <w:tc>
          <w:tcPr>
            <w:tcW w:w="2849" w:type="dxa"/>
            <w:tcBorders>
              <w:top w:val="nil"/>
              <w:left w:val="nil"/>
              <w:bottom w:val="nil"/>
              <w:right w:val="nil"/>
            </w:tcBorders>
            <w:shd w:val="clear" w:color="000000" w:fill="757171"/>
            <w:noWrap/>
            <w:hideMark/>
          </w:tcPr>
          <w:p w14:paraId="13FA09D8" w14:textId="77777777" w:rsidR="00E4348C" w:rsidRPr="00E4348C" w:rsidRDefault="00E4348C" w:rsidP="00E4348C">
            <w:pPr>
              <w:spacing w:after="0" w:line="240" w:lineRule="auto"/>
              <w:rPr>
                <w:rFonts w:ascii="Times New Roman" w:eastAsia="Times New Roman" w:hAnsi="Times New Roman"/>
                <w:color w:val="FFFFFF"/>
                <w:sz w:val="20"/>
                <w:szCs w:val="20"/>
              </w:rPr>
            </w:pPr>
            <w:r w:rsidRPr="00E4348C">
              <w:rPr>
                <w:rFonts w:ascii="Times New Roman" w:eastAsia="Times New Roman" w:hAnsi="Times New Roman"/>
                <w:color w:val="FFFFFF"/>
                <w:sz w:val="20"/>
                <w:szCs w:val="20"/>
              </w:rPr>
              <w:t>Phylogenetic entropy</w:t>
            </w:r>
          </w:p>
        </w:tc>
        <w:tc>
          <w:tcPr>
            <w:tcW w:w="828" w:type="dxa"/>
            <w:tcBorders>
              <w:top w:val="nil"/>
              <w:left w:val="nil"/>
              <w:bottom w:val="nil"/>
              <w:right w:val="nil"/>
            </w:tcBorders>
            <w:shd w:val="clear" w:color="000000" w:fill="FFFFFF"/>
            <w:noWrap/>
            <w:hideMark/>
          </w:tcPr>
          <w:p w14:paraId="7A5850CC"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H</w:t>
            </w:r>
            <w:r w:rsidRPr="00E4348C">
              <w:rPr>
                <w:rFonts w:ascii="Times New Roman" w:eastAsia="Times New Roman" w:hAnsi="Times New Roman"/>
                <w:i/>
                <w:iCs/>
                <w:color w:val="000000"/>
                <w:sz w:val="20"/>
                <w:szCs w:val="20"/>
                <w:vertAlign w:val="subscript"/>
              </w:rPr>
              <w:t>p</w:t>
            </w:r>
          </w:p>
        </w:tc>
        <w:tc>
          <w:tcPr>
            <w:tcW w:w="3128" w:type="dxa"/>
            <w:tcBorders>
              <w:top w:val="nil"/>
              <w:left w:val="nil"/>
              <w:bottom w:val="nil"/>
              <w:right w:val="nil"/>
            </w:tcBorders>
            <w:shd w:val="clear" w:color="000000" w:fill="FFFFFF"/>
            <w:hideMark/>
          </w:tcPr>
          <w:p w14:paraId="29209E31" w14:textId="77777777" w:rsidR="00E4348C" w:rsidRPr="00E4348C" w:rsidRDefault="00E4348C" w:rsidP="00E4348C">
            <w:pPr>
              <w:spacing w:after="0" w:line="240" w:lineRule="auto"/>
              <w:rPr>
                <w:rFonts w:ascii="Times New Roman" w:eastAsia="Times New Roman" w:hAnsi="Times New Roman"/>
                <w:sz w:val="20"/>
                <w:szCs w:val="20"/>
              </w:rPr>
            </w:pPr>
            <w:r w:rsidRPr="00E4348C">
              <w:rPr>
                <w:rFonts w:ascii="Times New Roman" w:eastAsia="Times New Roman" w:hAnsi="Times New Roman"/>
                <w:sz w:val="20"/>
                <w:szCs w:val="20"/>
              </w:rPr>
              <w:t xml:space="preserve">Places a high value on distinctive species but has the </w:t>
            </w:r>
            <w:r w:rsidRPr="00E4348C">
              <w:rPr>
                <w:rFonts w:ascii="Times New Roman" w:eastAsia="Times New Roman" w:hAnsi="Times New Roman"/>
                <w:sz w:val="20"/>
                <w:szCs w:val="20"/>
              </w:rPr>
              <w:br/>
              <w:t>property that when members of a species become rare in proportion to other species, it is never desirable to eliminate them</w:t>
            </w:r>
          </w:p>
        </w:tc>
        <w:tc>
          <w:tcPr>
            <w:tcW w:w="3221" w:type="dxa"/>
            <w:tcBorders>
              <w:top w:val="nil"/>
              <w:left w:val="nil"/>
              <w:bottom w:val="nil"/>
              <w:right w:val="nil"/>
            </w:tcBorders>
            <w:shd w:val="clear" w:color="000000" w:fill="FFFFFF"/>
            <w:noWrap/>
            <w:vAlign w:val="bottom"/>
            <w:hideMark/>
          </w:tcPr>
          <w:p w14:paraId="63618FD8"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noProof/>
                <w:color w:val="000000"/>
                <w:sz w:val="20"/>
                <w:szCs w:val="20"/>
                <w:lang w:val="fr-FR" w:eastAsia="fr-FR"/>
              </w:rPr>
              <mc:AlternateContent>
                <mc:Choice Requires="wps">
                  <w:drawing>
                    <wp:anchor distT="0" distB="0" distL="114300" distR="114300" simplePos="0" relativeHeight="251668480" behindDoc="0" locked="0" layoutInCell="1" allowOverlap="1" wp14:anchorId="3506EBFF" wp14:editId="65986AAE">
                      <wp:simplePos x="0" y="0"/>
                      <wp:positionH relativeFrom="column">
                        <wp:posOffset>123825</wp:posOffset>
                      </wp:positionH>
                      <wp:positionV relativeFrom="paragraph">
                        <wp:posOffset>57150</wp:posOffset>
                      </wp:positionV>
                      <wp:extent cx="1438910" cy="338455"/>
                      <wp:effectExtent l="0" t="0" r="0" b="0"/>
                      <wp:wrapNone/>
                      <wp:docPr id="45" name="Zone de texte 45"/>
                      <wp:cNvGraphicFramePr/>
                      <a:graphic xmlns:a="http://schemas.openxmlformats.org/drawingml/2006/main">
                        <a:graphicData uri="http://schemas.microsoft.com/office/word/2010/wordprocessingShape">
                          <wps:wsp>
                            <wps:cNvSpPr txBox="1"/>
                            <wps:spPr>
                              <a:xfrm>
                                <a:off x="0" y="0"/>
                                <a:ext cx="1438910" cy="33845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EBF07DE" w14:textId="77777777" w:rsidR="000F5B0B" w:rsidRDefault="000F5B0B" w:rsidP="00E4348C">
                                  <w:pPr>
                                    <w:pStyle w:val="NormalWeb"/>
                                    <w:spacing w:before="0" w:beforeAutospacing="0" w:after="0" w:afterAutospacing="0"/>
                                  </w:pPr>
                                  <m:oMathPara>
                                    <m:oMathParaPr>
                                      <m:jc m:val="centerGroup"/>
                                    </m:oMathParaPr>
                                    <m:oMath>
                                      <m:r>
                                        <w:rPr>
                                          <w:rFonts w:ascii="Cambria Math" w:hAnsi="Cambria Math" w:cstheme="minorBidi"/>
                                          <w:color w:val="000000" w:themeColor="text1"/>
                                          <w:sz w:val="20"/>
                                          <w:szCs w:val="20"/>
                                          <w:lang w:val="fr-FR"/>
                                        </w:rPr>
                                        <m:t>- </m:t>
                                      </m:r>
                                      <m:nary>
                                        <m:naryPr>
                                          <m:chr m:val="∑"/>
                                          <m:supHide m:val="1"/>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branches</m:t>
                                          </m:r>
                                        </m:sub>
                                        <m:sup/>
                                        <m:e>
                                          <m:r>
                                            <w:rPr>
                                              <w:rFonts w:ascii="Cambria Math" w:hAnsi="Cambria Math" w:cstheme="minorBidi"/>
                                              <w:color w:val="000000" w:themeColor="text1"/>
                                              <w:sz w:val="20"/>
                                              <w:szCs w:val="20"/>
                                              <w:lang w:val="fr-FR"/>
                                            </w:rPr>
                                            <m:t>l</m:t>
                                          </m:r>
                                          <m:d>
                                            <m:dPr>
                                              <m:ctrlPr>
                                                <w:rPr>
                                                  <w:rFonts w:ascii="Cambria Math" w:hAnsi="Cambria Math" w:cstheme="minorBidi"/>
                                                  <w:i/>
                                                  <w:iCs/>
                                                  <w:color w:val="000000" w:themeColor="text1"/>
                                                  <w:lang w:val="fr-FR"/>
                                                </w:rPr>
                                              </m:ctrlPr>
                                            </m:dPr>
                                            <m:e>
                                              <m:r>
                                                <w:rPr>
                                                  <w:rFonts w:ascii="Cambria Math" w:hAnsi="Cambria Math" w:cstheme="minorBidi"/>
                                                  <w:color w:val="000000" w:themeColor="text1"/>
                                                  <w:sz w:val="20"/>
                                                  <w:szCs w:val="20"/>
                                                  <w:lang w:val="fr-FR"/>
                                                </w:rPr>
                                                <m:t>b</m:t>
                                              </m:r>
                                            </m:e>
                                          </m:d>
                                          <m:r>
                                            <w:rPr>
                                              <w:rFonts w:ascii="Cambria Math" w:hAnsi="Cambria Math" w:cstheme="minorBidi"/>
                                              <w:color w:val="000000" w:themeColor="text1"/>
                                              <w:sz w:val="20"/>
                                              <w:szCs w:val="20"/>
                                              <w:lang w:val="fr-FR"/>
                                            </w:rPr>
                                            <m:t>p</m:t>
                                          </m:r>
                                          <m:d>
                                            <m:dPr>
                                              <m:ctrlPr>
                                                <w:rPr>
                                                  <w:rFonts w:ascii="Cambria Math" w:hAnsi="Cambria Math" w:cstheme="minorBidi"/>
                                                  <w:i/>
                                                  <w:iCs/>
                                                  <w:color w:val="000000" w:themeColor="text1"/>
                                                  <w:lang w:val="fr-FR"/>
                                                </w:rPr>
                                              </m:ctrlPr>
                                            </m:dPr>
                                            <m:e>
                                              <m:r>
                                                <w:rPr>
                                                  <w:rFonts w:ascii="Cambria Math" w:hAnsi="Cambria Math" w:cstheme="minorBidi"/>
                                                  <w:color w:val="000000" w:themeColor="text1"/>
                                                  <w:sz w:val="20"/>
                                                  <w:szCs w:val="20"/>
                                                  <w:lang w:val="fr-FR"/>
                                                </w:rPr>
                                                <m:t>b</m:t>
                                              </m:r>
                                            </m:e>
                                          </m:d>
                                          <m:func>
                                            <m:funcPr>
                                              <m:ctrlPr>
                                                <w:rPr>
                                                  <w:rFonts w:ascii="Cambria Math" w:hAnsi="Cambria Math" w:cstheme="minorBidi"/>
                                                  <w:i/>
                                                  <w:iCs/>
                                                  <w:color w:val="000000" w:themeColor="text1"/>
                                                  <w:lang w:val="fr-FR"/>
                                                </w:rPr>
                                              </m:ctrlPr>
                                            </m:funcPr>
                                            <m:fName>
                                              <m:r>
                                                <m:rPr>
                                                  <m:sty m:val="p"/>
                                                </m:rPr>
                                                <w:rPr>
                                                  <w:rFonts w:ascii="Cambria Math" w:hAnsi="Cambria Math" w:cstheme="minorBidi"/>
                                                  <w:color w:val="000000" w:themeColor="text1"/>
                                                  <w:sz w:val="20"/>
                                                  <w:szCs w:val="20"/>
                                                  <w:lang w:val="fr-FR"/>
                                                </w:rPr>
                                                <m:t>ln</m:t>
                                              </m:r>
                                            </m:fName>
                                            <m:e>
                                              <m:r>
                                                <w:rPr>
                                                  <w:rFonts w:ascii="Cambria Math" w:hAnsi="Cambria Math" w:cstheme="minorBidi"/>
                                                  <w:color w:val="000000" w:themeColor="text1"/>
                                                  <w:sz w:val="20"/>
                                                  <w:szCs w:val="20"/>
                                                  <w:lang w:val="fr-FR"/>
                                                </w:rPr>
                                                <m:t>p(b)</m:t>
                                              </m:r>
                                            </m:e>
                                          </m:func>
                                        </m:e>
                                      </m:nary>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Zone de texte 45" o:spid="_x0000_s1052" type="#_x0000_t202" style="position:absolute;margin-left:9.75pt;margin-top:4.5pt;width:117.75pt;height:30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" filled="f" stroked="f">
                      <v:textbox style="mso-fit-shape-to-text:t" inset="0,0,0,0">
                        <w:txbxContent>
                          <w:p w:rsidR="000F5B0B" w:rsidRDefault="000F5B0B" w:rsidP="00E4348C">
                            <w:pPr>
                              <w:pStyle w:val="NormalWeb"/>
                              <w:spacing w:before="0" w:beforeAutospacing="0" w:after="0" w:afterAutospacing="0"/>
                            </w:pPr>
                            <m:oMathPara>
                              <m:oMathParaPr>
                                <m:jc m:val="centerGroup"/>
                              </m:oMathParaPr>
                              <m:oMath>
                                <m:r>
                                  <w:rPr>
                                    <w:rFonts w:ascii="Cambria Math" w:hAnsi="Cambria Math" w:cstheme="minorBidi"/>
                                    <w:color w:val="000000" w:themeColor="text1"/>
                                    <w:sz w:val="20"/>
                                    <w:szCs w:val="20"/>
                                    <w:lang w:val="fr-FR"/>
                                  </w:rPr>
                                  <m:t>- </m:t>
                                </m:r>
                                <m:nary>
                                  <m:naryPr>
                                    <m:chr m:val="∑"/>
                                    <m:supHide m:val="1"/>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branches</m:t>
                                    </m:r>
                                  </m:sub>
                                  <m:sup/>
                                  <m:e>
                                    <m:r>
                                      <w:rPr>
                                        <w:rFonts w:ascii="Cambria Math" w:hAnsi="Cambria Math" w:cstheme="minorBidi"/>
                                        <w:color w:val="000000" w:themeColor="text1"/>
                                        <w:sz w:val="20"/>
                                        <w:szCs w:val="20"/>
                                        <w:lang w:val="fr-FR"/>
                                      </w:rPr>
                                      <m:t>l</m:t>
                                    </m:r>
                                    <m:d>
                                      <m:dPr>
                                        <m:ctrlPr>
                                          <w:rPr>
                                            <w:rFonts w:ascii="Cambria Math" w:hAnsi="Cambria Math" w:cstheme="minorBidi"/>
                                            <w:i/>
                                            <w:iCs/>
                                            <w:color w:val="000000" w:themeColor="text1"/>
                                            <w:lang w:val="fr-FR"/>
                                          </w:rPr>
                                        </m:ctrlPr>
                                      </m:dPr>
                                      <m:e>
                                        <m:r>
                                          <w:rPr>
                                            <w:rFonts w:ascii="Cambria Math" w:hAnsi="Cambria Math" w:cstheme="minorBidi"/>
                                            <w:color w:val="000000" w:themeColor="text1"/>
                                            <w:sz w:val="20"/>
                                            <w:szCs w:val="20"/>
                                            <w:lang w:val="fr-FR"/>
                                          </w:rPr>
                                          <m:t>b</m:t>
                                        </m:r>
                                      </m:e>
                                    </m:d>
                                    <m:r>
                                      <w:rPr>
                                        <w:rFonts w:ascii="Cambria Math" w:hAnsi="Cambria Math" w:cstheme="minorBidi"/>
                                        <w:color w:val="000000" w:themeColor="text1"/>
                                        <w:sz w:val="20"/>
                                        <w:szCs w:val="20"/>
                                        <w:lang w:val="fr-FR"/>
                                      </w:rPr>
                                      <m:t>p</m:t>
                                    </m:r>
                                    <m:d>
                                      <m:dPr>
                                        <m:ctrlPr>
                                          <w:rPr>
                                            <w:rFonts w:ascii="Cambria Math" w:hAnsi="Cambria Math" w:cstheme="minorBidi"/>
                                            <w:i/>
                                            <w:iCs/>
                                            <w:color w:val="000000" w:themeColor="text1"/>
                                            <w:lang w:val="fr-FR"/>
                                          </w:rPr>
                                        </m:ctrlPr>
                                      </m:dPr>
                                      <m:e>
                                        <m:r>
                                          <w:rPr>
                                            <w:rFonts w:ascii="Cambria Math" w:hAnsi="Cambria Math" w:cstheme="minorBidi"/>
                                            <w:color w:val="000000" w:themeColor="text1"/>
                                            <w:sz w:val="20"/>
                                            <w:szCs w:val="20"/>
                                            <w:lang w:val="fr-FR"/>
                                          </w:rPr>
                                          <m:t>b</m:t>
                                        </m:r>
                                      </m:e>
                                    </m:d>
                                    <m:func>
                                      <m:funcPr>
                                        <m:ctrlPr>
                                          <w:rPr>
                                            <w:rFonts w:ascii="Cambria Math" w:hAnsi="Cambria Math" w:cstheme="minorBidi"/>
                                            <w:i/>
                                            <w:iCs/>
                                            <w:color w:val="000000" w:themeColor="text1"/>
                                            <w:lang w:val="fr-FR"/>
                                          </w:rPr>
                                        </m:ctrlPr>
                                      </m:funcPr>
                                      <m:fName>
                                        <m:r>
                                          <m:rPr>
                                            <m:sty m:val="p"/>
                                          </m:rPr>
                                          <w:rPr>
                                            <w:rFonts w:ascii="Cambria Math" w:hAnsi="Cambria Math" w:cstheme="minorBidi"/>
                                            <w:color w:val="000000" w:themeColor="text1"/>
                                            <w:sz w:val="20"/>
                                            <w:szCs w:val="20"/>
                                            <w:lang w:val="fr-FR"/>
                                          </w:rPr>
                                          <m:t>ln</m:t>
                                        </m:r>
                                      </m:fName>
                                      <m:e>
                                        <m:r>
                                          <w:rPr>
                                            <w:rFonts w:ascii="Cambria Math" w:hAnsi="Cambria Math" w:cstheme="minorBidi"/>
                                            <w:color w:val="000000" w:themeColor="text1"/>
                                            <w:sz w:val="20"/>
                                            <w:szCs w:val="20"/>
                                            <w:lang w:val="fr-FR"/>
                                          </w:rPr>
                                          <m:t>p(b)</m:t>
                                        </m:r>
                                      </m:e>
                                    </m:func>
                                  </m:e>
                                </m:nary>
                              </m:oMath>
                            </m:oMathPara>
                          </w:p>
                        </w:txbxContent>
                      </v:textbox>
                    </v:shape>
                  </w:pict>
                </mc:Fallback>
              </mc:AlternateContent>
            </w:r>
          </w:p>
        </w:tc>
        <w:tc>
          <w:tcPr>
            <w:tcW w:w="3341" w:type="dxa"/>
            <w:tcBorders>
              <w:top w:val="nil"/>
              <w:left w:val="nil"/>
              <w:bottom w:val="nil"/>
              <w:right w:val="nil"/>
            </w:tcBorders>
            <w:shd w:val="clear" w:color="000000" w:fill="FFFFFF"/>
            <w:hideMark/>
          </w:tcPr>
          <w:p w14:paraId="30D84DB3" w14:textId="77777777" w:rsidR="00E4348C" w:rsidRPr="00E4348C" w:rsidRDefault="00E4348C" w:rsidP="00E4348C">
            <w:pPr>
              <w:spacing w:after="0" w:line="240" w:lineRule="auto"/>
              <w:rPr>
                <w:rFonts w:ascii="Times New Roman" w:eastAsia="Times New Roman" w:hAnsi="Times New Roman"/>
                <w:i/>
                <w:iCs/>
                <w:color w:val="000000"/>
                <w:sz w:val="20"/>
                <w:szCs w:val="20"/>
              </w:rPr>
            </w:pPr>
            <w:r w:rsidRPr="00E4348C">
              <w:rPr>
                <w:rFonts w:ascii="Times New Roman" w:eastAsia="Times New Roman" w:hAnsi="Times New Roman"/>
                <w:color w:val="000000"/>
                <w:sz w:val="20"/>
                <w:szCs w:val="20"/>
              </w:rPr>
              <w:t xml:space="preserve">Branch lenghts </w:t>
            </w:r>
            <w:r w:rsidRPr="00E4348C">
              <w:rPr>
                <w:rFonts w:ascii="Times New Roman" w:eastAsia="Times New Roman" w:hAnsi="Times New Roman"/>
                <w:i/>
                <w:iCs/>
                <w:color w:val="000000"/>
                <w:sz w:val="20"/>
                <w:szCs w:val="20"/>
              </w:rPr>
              <w:t>l(b)</w:t>
            </w:r>
            <w:r w:rsidRPr="00E4348C">
              <w:rPr>
                <w:rFonts w:ascii="Times New Roman" w:eastAsia="Times New Roman" w:hAnsi="Times New Roman"/>
                <w:i/>
                <w:iCs/>
                <w:color w:val="000000"/>
                <w:sz w:val="20"/>
                <w:szCs w:val="20"/>
              </w:rPr>
              <w:br/>
            </w:r>
            <w:r w:rsidRPr="00E4348C">
              <w:rPr>
                <w:rFonts w:ascii="Times New Roman" w:eastAsia="Times New Roman" w:hAnsi="Times New Roman"/>
                <w:color w:val="000000"/>
                <w:sz w:val="20"/>
                <w:szCs w:val="20"/>
              </w:rPr>
              <w:t>Proportion</w:t>
            </w:r>
            <w:r w:rsidRPr="00E4348C">
              <w:rPr>
                <w:rFonts w:ascii="Times New Roman" w:eastAsia="Times New Roman" w:hAnsi="Times New Roman"/>
                <w:i/>
                <w:iCs/>
                <w:color w:val="000000"/>
                <w:sz w:val="20"/>
                <w:szCs w:val="20"/>
              </w:rPr>
              <w:t xml:space="preserve"> p(b)</w:t>
            </w:r>
          </w:p>
        </w:tc>
        <w:tc>
          <w:tcPr>
            <w:tcW w:w="1943" w:type="dxa"/>
            <w:tcBorders>
              <w:top w:val="nil"/>
              <w:left w:val="nil"/>
              <w:bottom w:val="nil"/>
              <w:right w:val="nil"/>
            </w:tcBorders>
            <w:shd w:val="clear" w:color="000000" w:fill="FFFFFF"/>
            <w:noWrap/>
            <w:hideMark/>
          </w:tcPr>
          <w:p w14:paraId="7529AC02"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Allen et al 2009</w:t>
            </w:r>
          </w:p>
        </w:tc>
      </w:tr>
    </w:tbl>
    <w:p w14:paraId="7C2C9936" w14:textId="77777777" w:rsidR="00E4348C" w:rsidRDefault="00E4348C" w:rsidP="00E4348C">
      <w:pPr>
        <w:spacing w:line="259" w:lineRule="auto"/>
        <w:rPr>
          <w:rFonts w:ascii="Times New Roman" w:hAnsi="Times New Roman"/>
          <w:b/>
          <w:sz w:val="24"/>
          <w:szCs w:val="24"/>
        </w:rPr>
      </w:pPr>
    </w:p>
    <w:p w14:paraId="55FE9990" w14:textId="77777777" w:rsidR="00E4348C" w:rsidRDefault="00E4348C" w:rsidP="00E4348C">
      <w:pPr>
        <w:spacing w:line="259" w:lineRule="auto"/>
        <w:rPr>
          <w:rFonts w:ascii="Times New Roman" w:hAnsi="Times New Roman"/>
          <w:b/>
          <w:sz w:val="24"/>
          <w:szCs w:val="24"/>
        </w:rPr>
      </w:pPr>
    </w:p>
    <w:p w14:paraId="23560759" w14:textId="77777777" w:rsidR="00E4348C" w:rsidRDefault="00E4348C" w:rsidP="00E4348C">
      <w:pPr>
        <w:spacing w:line="259" w:lineRule="auto"/>
        <w:rPr>
          <w:rFonts w:ascii="Times New Roman" w:hAnsi="Times New Roman"/>
          <w:b/>
          <w:sz w:val="24"/>
          <w:szCs w:val="24"/>
        </w:rPr>
      </w:pPr>
    </w:p>
    <w:p w14:paraId="3664B999" w14:textId="77777777" w:rsidR="00E4348C" w:rsidRDefault="00E4348C" w:rsidP="00E4348C">
      <w:pPr>
        <w:spacing w:line="259" w:lineRule="auto"/>
        <w:rPr>
          <w:rFonts w:ascii="Times New Roman" w:hAnsi="Times New Roman"/>
          <w:b/>
          <w:sz w:val="24"/>
          <w:szCs w:val="24"/>
        </w:rPr>
      </w:pPr>
    </w:p>
    <w:p w14:paraId="5130FB5F" w14:textId="77777777" w:rsidR="00E4348C" w:rsidRDefault="00E4348C" w:rsidP="00E4348C">
      <w:pPr>
        <w:spacing w:line="259" w:lineRule="auto"/>
        <w:rPr>
          <w:rFonts w:ascii="Times New Roman" w:hAnsi="Times New Roman"/>
          <w:b/>
          <w:sz w:val="24"/>
          <w:szCs w:val="24"/>
        </w:rPr>
      </w:pPr>
    </w:p>
    <w:p w14:paraId="5F284EB7" w14:textId="77777777" w:rsidR="00E4348C" w:rsidRDefault="00E4348C" w:rsidP="00E4348C">
      <w:pPr>
        <w:spacing w:line="259" w:lineRule="auto"/>
        <w:rPr>
          <w:rFonts w:ascii="Times New Roman" w:hAnsi="Times New Roman"/>
          <w:b/>
          <w:sz w:val="24"/>
          <w:szCs w:val="24"/>
        </w:rPr>
      </w:pPr>
    </w:p>
    <w:p w14:paraId="2860AF34" w14:textId="77777777" w:rsidR="00E4348C" w:rsidRDefault="00E4348C" w:rsidP="00E4348C">
      <w:pPr>
        <w:spacing w:line="259" w:lineRule="auto"/>
        <w:rPr>
          <w:rFonts w:ascii="Times New Roman" w:hAnsi="Times New Roman"/>
          <w:b/>
          <w:sz w:val="24"/>
          <w:szCs w:val="24"/>
        </w:rPr>
      </w:pPr>
    </w:p>
    <w:p w14:paraId="202E26E0" w14:textId="77777777" w:rsidR="00E4348C" w:rsidRDefault="00E4348C" w:rsidP="00E4348C">
      <w:pPr>
        <w:spacing w:line="259" w:lineRule="auto"/>
        <w:rPr>
          <w:rFonts w:ascii="Times New Roman" w:hAnsi="Times New Roman"/>
          <w:b/>
          <w:sz w:val="24"/>
          <w:szCs w:val="24"/>
        </w:rPr>
      </w:pPr>
      <w:r>
        <w:rPr>
          <w:rFonts w:ascii="Times New Roman" w:hAnsi="Times New Roman"/>
          <w:b/>
          <w:sz w:val="24"/>
          <w:szCs w:val="24"/>
        </w:rPr>
        <w:lastRenderedPageBreak/>
        <w:t xml:space="preserve">c) Functional diversity </w:t>
      </w:r>
    </w:p>
    <w:tbl>
      <w:tblPr>
        <w:tblW w:w="15309" w:type="dxa"/>
        <w:tblInd w:w="-1026" w:type="dxa"/>
        <w:tblLayout w:type="fixed"/>
        <w:tblLook w:val="04A0" w:firstRow="1" w:lastRow="0" w:firstColumn="1" w:lastColumn="0" w:noHBand="0" w:noVBand="1"/>
      </w:tblPr>
      <w:tblGrid>
        <w:gridCol w:w="3320"/>
        <w:gridCol w:w="794"/>
        <w:gridCol w:w="2266"/>
        <w:gridCol w:w="3543"/>
        <w:gridCol w:w="3828"/>
        <w:gridCol w:w="1558"/>
      </w:tblGrid>
      <w:tr w:rsidR="00E4348C" w:rsidRPr="00E4348C" w14:paraId="18A6790D" w14:textId="77777777" w:rsidTr="002B5C06">
        <w:trPr>
          <w:trHeight w:val="379"/>
        </w:trPr>
        <w:tc>
          <w:tcPr>
            <w:tcW w:w="3320" w:type="dxa"/>
            <w:tcBorders>
              <w:top w:val="nil"/>
              <w:left w:val="nil"/>
              <w:bottom w:val="nil"/>
              <w:right w:val="nil"/>
            </w:tcBorders>
            <w:shd w:val="clear" w:color="000000" w:fill="404040"/>
            <w:noWrap/>
            <w:vAlign w:val="center"/>
            <w:hideMark/>
          </w:tcPr>
          <w:p w14:paraId="25960FB5" w14:textId="77777777" w:rsidR="00E4348C" w:rsidRPr="00E4348C" w:rsidRDefault="00E4348C" w:rsidP="00E4348C">
            <w:pPr>
              <w:spacing w:after="0" w:line="240" w:lineRule="auto"/>
              <w:rPr>
                <w:rFonts w:ascii="Times New Roman" w:eastAsia="Times New Roman" w:hAnsi="Times New Roman"/>
                <w:b/>
                <w:bCs/>
                <w:color w:val="FFFFFF"/>
                <w:sz w:val="20"/>
                <w:szCs w:val="20"/>
              </w:rPr>
            </w:pPr>
            <w:r w:rsidRPr="00E4348C">
              <w:rPr>
                <w:rFonts w:ascii="Times New Roman" w:eastAsia="Times New Roman" w:hAnsi="Times New Roman"/>
                <w:b/>
                <w:bCs/>
                <w:color w:val="FFFFFF"/>
                <w:sz w:val="20"/>
                <w:szCs w:val="20"/>
              </w:rPr>
              <w:t>Background</w:t>
            </w:r>
          </w:p>
        </w:tc>
        <w:tc>
          <w:tcPr>
            <w:tcW w:w="794" w:type="dxa"/>
            <w:tcBorders>
              <w:top w:val="nil"/>
              <w:left w:val="nil"/>
              <w:bottom w:val="nil"/>
              <w:right w:val="nil"/>
            </w:tcBorders>
            <w:shd w:val="clear" w:color="000000" w:fill="404040"/>
            <w:noWrap/>
            <w:vAlign w:val="center"/>
            <w:hideMark/>
          </w:tcPr>
          <w:p w14:paraId="08E54C4D" w14:textId="77777777" w:rsidR="00E4348C" w:rsidRPr="00E4348C" w:rsidRDefault="00E4348C" w:rsidP="00E4348C">
            <w:pPr>
              <w:spacing w:after="0" w:line="240" w:lineRule="auto"/>
              <w:rPr>
                <w:rFonts w:ascii="Times New Roman" w:eastAsia="Times New Roman" w:hAnsi="Times New Roman"/>
                <w:b/>
                <w:bCs/>
                <w:color w:val="FFFFFF"/>
                <w:sz w:val="20"/>
                <w:szCs w:val="20"/>
              </w:rPr>
            </w:pPr>
            <w:r w:rsidRPr="00E4348C">
              <w:rPr>
                <w:rFonts w:ascii="Times New Roman" w:eastAsia="Times New Roman" w:hAnsi="Times New Roman"/>
                <w:b/>
                <w:bCs/>
                <w:color w:val="FFFFFF"/>
                <w:sz w:val="20"/>
                <w:szCs w:val="20"/>
              </w:rPr>
              <w:t> </w:t>
            </w:r>
          </w:p>
        </w:tc>
        <w:tc>
          <w:tcPr>
            <w:tcW w:w="2266" w:type="dxa"/>
            <w:tcBorders>
              <w:top w:val="nil"/>
              <w:left w:val="nil"/>
              <w:bottom w:val="nil"/>
              <w:right w:val="nil"/>
            </w:tcBorders>
            <w:shd w:val="clear" w:color="000000" w:fill="404040"/>
            <w:noWrap/>
            <w:vAlign w:val="center"/>
            <w:hideMark/>
          </w:tcPr>
          <w:p w14:paraId="5FACECA1" w14:textId="77777777" w:rsidR="00E4348C" w:rsidRPr="00E4348C" w:rsidRDefault="00E4348C" w:rsidP="00E4348C">
            <w:pPr>
              <w:spacing w:after="0" w:line="240" w:lineRule="auto"/>
              <w:rPr>
                <w:rFonts w:ascii="Times New Roman" w:eastAsia="Times New Roman" w:hAnsi="Times New Roman"/>
                <w:b/>
                <w:bCs/>
                <w:color w:val="FFFFFF"/>
                <w:sz w:val="20"/>
                <w:szCs w:val="20"/>
              </w:rPr>
            </w:pPr>
            <w:r w:rsidRPr="00E4348C">
              <w:rPr>
                <w:rFonts w:ascii="Times New Roman" w:eastAsia="Times New Roman" w:hAnsi="Times New Roman"/>
                <w:b/>
                <w:bCs/>
                <w:color w:val="FFFFFF"/>
                <w:sz w:val="20"/>
                <w:szCs w:val="20"/>
              </w:rPr>
              <w:t>Description</w:t>
            </w:r>
          </w:p>
        </w:tc>
        <w:tc>
          <w:tcPr>
            <w:tcW w:w="3543" w:type="dxa"/>
            <w:tcBorders>
              <w:top w:val="nil"/>
              <w:left w:val="nil"/>
              <w:bottom w:val="nil"/>
              <w:right w:val="nil"/>
            </w:tcBorders>
            <w:shd w:val="clear" w:color="000000" w:fill="404040"/>
            <w:noWrap/>
            <w:vAlign w:val="center"/>
            <w:hideMark/>
          </w:tcPr>
          <w:p w14:paraId="07FEC158" w14:textId="77777777" w:rsidR="00E4348C" w:rsidRPr="00E4348C" w:rsidRDefault="00E4348C" w:rsidP="00E4348C">
            <w:pPr>
              <w:spacing w:after="0" w:line="240" w:lineRule="auto"/>
              <w:rPr>
                <w:rFonts w:ascii="Times New Roman" w:eastAsia="Times New Roman" w:hAnsi="Times New Roman"/>
                <w:b/>
                <w:bCs/>
                <w:color w:val="FFFFFF"/>
                <w:sz w:val="20"/>
                <w:szCs w:val="20"/>
              </w:rPr>
            </w:pPr>
            <w:r w:rsidRPr="00E4348C">
              <w:rPr>
                <w:rFonts w:ascii="Times New Roman" w:eastAsia="Times New Roman" w:hAnsi="Times New Roman"/>
                <w:b/>
                <w:bCs/>
                <w:color w:val="FFFFFF"/>
                <w:sz w:val="20"/>
                <w:szCs w:val="20"/>
              </w:rPr>
              <w:t>References</w:t>
            </w:r>
          </w:p>
        </w:tc>
        <w:tc>
          <w:tcPr>
            <w:tcW w:w="3828" w:type="dxa"/>
            <w:tcBorders>
              <w:top w:val="nil"/>
              <w:left w:val="nil"/>
              <w:bottom w:val="nil"/>
              <w:right w:val="nil"/>
            </w:tcBorders>
            <w:shd w:val="clear" w:color="auto" w:fill="auto"/>
            <w:noWrap/>
            <w:vAlign w:val="bottom"/>
            <w:hideMark/>
          </w:tcPr>
          <w:p w14:paraId="534C132D" w14:textId="77777777" w:rsidR="00E4348C" w:rsidRPr="00E4348C" w:rsidRDefault="00E4348C" w:rsidP="00E4348C">
            <w:pPr>
              <w:spacing w:after="0" w:line="240" w:lineRule="auto"/>
              <w:rPr>
                <w:rFonts w:ascii="Times New Roman" w:eastAsia="Times New Roman" w:hAnsi="Times New Roman"/>
                <w:b/>
                <w:bCs/>
                <w:color w:val="FFFFFF"/>
                <w:sz w:val="20"/>
                <w:szCs w:val="20"/>
              </w:rPr>
            </w:pPr>
          </w:p>
        </w:tc>
        <w:tc>
          <w:tcPr>
            <w:tcW w:w="1558" w:type="dxa"/>
            <w:tcBorders>
              <w:top w:val="nil"/>
              <w:left w:val="nil"/>
              <w:bottom w:val="nil"/>
              <w:right w:val="nil"/>
            </w:tcBorders>
            <w:shd w:val="clear" w:color="000000" w:fill="FFFFFF"/>
            <w:noWrap/>
            <w:hideMark/>
          </w:tcPr>
          <w:p w14:paraId="288886C2"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 </w:t>
            </w:r>
          </w:p>
        </w:tc>
      </w:tr>
      <w:tr w:rsidR="00E4348C" w:rsidRPr="00E4348C" w14:paraId="3B89EB45" w14:textId="77777777" w:rsidTr="002B5C06">
        <w:trPr>
          <w:trHeight w:val="460"/>
        </w:trPr>
        <w:tc>
          <w:tcPr>
            <w:tcW w:w="3320" w:type="dxa"/>
            <w:tcBorders>
              <w:top w:val="nil"/>
              <w:left w:val="nil"/>
              <w:bottom w:val="nil"/>
              <w:right w:val="nil"/>
            </w:tcBorders>
            <w:shd w:val="clear" w:color="000000" w:fill="757171"/>
            <w:noWrap/>
            <w:hideMark/>
          </w:tcPr>
          <w:p w14:paraId="457EA085" w14:textId="77777777" w:rsidR="00E4348C" w:rsidRPr="00E4348C" w:rsidRDefault="00E4348C" w:rsidP="00E4348C">
            <w:pPr>
              <w:spacing w:after="0" w:line="240" w:lineRule="auto"/>
              <w:rPr>
                <w:rFonts w:ascii="Times New Roman" w:eastAsia="Times New Roman" w:hAnsi="Times New Roman"/>
                <w:color w:val="FFFFFF"/>
                <w:sz w:val="20"/>
                <w:szCs w:val="20"/>
              </w:rPr>
            </w:pPr>
            <w:r w:rsidRPr="00E4348C">
              <w:rPr>
                <w:rFonts w:ascii="Times New Roman" w:eastAsia="Times New Roman" w:hAnsi="Times New Roman"/>
                <w:color w:val="FFFFFF"/>
                <w:sz w:val="20"/>
                <w:szCs w:val="20"/>
              </w:rPr>
              <w:t>Functional trait</w:t>
            </w:r>
          </w:p>
        </w:tc>
        <w:tc>
          <w:tcPr>
            <w:tcW w:w="794" w:type="dxa"/>
            <w:tcBorders>
              <w:top w:val="nil"/>
              <w:left w:val="nil"/>
              <w:bottom w:val="nil"/>
              <w:right w:val="nil"/>
            </w:tcBorders>
            <w:shd w:val="clear" w:color="000000" w:fill="FFFFFF"/>
            <w:noWrap/>
            <w:hideMark/>
          </w:tcPr>
          <w:p w14:paraId="25E0DC05" w14:textId="77777777" w:rsidR="00E4348C" w:rsidRPr="00E4348C" w:rsidRDefault="00E4348C" w:rsidP="00E4348C">
            <w:pPr>
              <w:spacing w:after="0" w:line="240" w:lineRule="auto"/>
              <w:rPr>
                <w:rFonts w:ascii="Times New Roman" w:eastAsia="Times New Roman" w:hAnsi="Times New Roman"/>
                <w:b/>
                <w:bCs/>
                <w:color w:val="000000"/>
                <w:sz w:val="20"/>
                <w:szCs w:val="20"/>
              </w:rPr>
            </w:pPr>
            <w:r w:rsidRPr="00E4348C">
              <w:rPr>
                <w:rFonts w:ascii="Times New Roman" w:eastAsia="Times New Roman" w:hAnsi="Times New Roman"/>
                <w:b/>
                <w:bCs/>
                <w:color w:val="000000"/>
                <w:sz w:val="20"/>
                <w:szCs w:val="20"/>
              </w:rPr>
              <w:t> </w:t>
            </w:r>
          </w:p>
        </w:tc>
        <w:tc>
          <w:tcPr>
            <w:tcW w:w="2266" w:type="dxa"/>
            <w:tcBorders>
              <w:top w:val="nil"/>
              <w:left w:val="nil"/>
              <w:bottom w:val="nil"/>
              <w:right w:val="nil"/>
            </w:tcBorders>
            <w:shd w:val="clear" w:color="000000" w:fill="FFFFFF"/>
            <w:hideMark/>
          </w:tcPr>
          <w:p w14:paraId="3E656D28" w14:textId="77777777" w:rsidR="00E4348C" w:rsidRPr="00E4348C" w:rsidRDefault="00E4348C" w:rsidP="00E4348C">
            <w:pPr>
              <w:spacing w:after="0" w:line="240" w:lineRule="auto"/>
              <w:rPr>
                <w:rFonts w:ascii="Times New Roman" w:eastAsia="Times New Roman" w:hAnsi="Times New Roman"/>
                <w:sz w:val="20"/>
                <w:szCs w:val="20"/>
              </w:rPr>
            </w:pPr>
            <w:r w:rsidRPr="00E4348C">
              <w:rPr>
                <w:rFonts w:ascii="Times New Roman" w:eastAsia="Times New Roman" w:hAnsi="Times New Roman"/>
                <w:sz w:val="20"/>
                <w:szCs w:val="20"/>
              </w:rPr>
              <w:t xml:space="preserve">Defines species in terms of their ecological roles - </w:t>
            </w:r>
            <w:r w:rsidRPr="00E4348C">
              <w:rPr>
                <w:rFonts w:ascii="Times New Roman" w:eastAsia="Times New Roman" w:hAnsi="Times New Roman"/>
                <w:sz w:val="20"/>
                <w:szCs w:val="20"/>
              </w:rPr>
              <w:br/>
              <w:t xml:space="preserve">how they interact with the environment and with other species </w:t>
            </w:r>
          </w:p>
        </w:tc>
        <w:tc>
          <w:tcPr>
            <w:tcW w:w="3543" w:type="dxa"/>
            <w:tcBorders>
              <w:top w:val="nil"/>
              <w:left w:val="nil"/>
              <w:bottom w:val="nil"/>
              <w:right w:val="nil"/>
            </w:tcBorders>
            <w:shd w:val="clear" w:color="000000" w:fill="FFFFFF"/>
            <w:hideMark/>
          </w:tcPr>
          <w:p w14:paraId="541959FE"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Diaz and Cabido, 2001</w:t>
            </w:r>
          </w:p>
        </w:tc>
        <w:tc>
          <w:tcPr>
            <w:tcW w:w="3828" w:type="dxa"/>
            <w:tcBorders>
              <w:top w:val="nil"/>
              <w:left w:val="nil"/>
              <w:bottom w:val="nil"/>
              <w:right w:val="nil"/>
            </w:tcBorders>
            <w:shd w:val="clear" w:color="000000" w:fill="FFFFFF"/>
            <w:noWrap/>
            <w:hideMark/>
          </w:tcPr>
          <w:p w14:paraId="6B9E4388" w14:textId="77777777" w:rsidR="00E4348C" w:rsidRPr="00E4348C" w:rsidRDefault="00E4348C" w:rsidP="00E4348C">
            <w:pPr>
              <w:spacing w:after="0" w:line="240" w:lineRule="auto"/>
              <w:rPr>
                <w:rFonts w:ascii="Times New Roman" w:eastAsia="Times New Roman" w:hAnsi="Times New Roman"/>
                <w:b/>
                <w:bCs/>
                <w:color w:val="000000"/>
                <w:sz w:val="20"/>
                <w:szCs w:val="20"/>
              </w:rPr>
            </w:pPr>
            <w:r w:rsidRPr="00E4348C">
              <w:rPr>
                <w:rFonts w:ascii="Times New Roman" w:eastAsia="Times New Roman" w:hAnsi="Times New Roman"/>
                <w:b/>
                <w:bCs/>
                <w:color w:val="000000"/>
                <w:sz w:val="20"/>
                <w:szCs w:val="20"/>
              </w:rPr>
              <w:t> </w:t>
            </w:r>
          </w:p>
        </w:tc>
        <w:tc>
          <w:tcPr>
            <w:tcW w:w="1558" w:type="dxa"/>
            <w:tcBorders>
              <w:top w:val="nil"/>
              <w:left w:val="nil"/>
              <w:bottom w:val="nil"/>
              <w:right w:val="nil"/>
            </w:tcBorders>
            <w:shd w:val="clear" w:color="000000" w:fill="FFFFFF"/>
            <w:noWrap/>
            <w:hideMark/>
          </w:tcPr>
          <w:p w14:paraId="3191A594"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 </w:t>
            </w:r>
          </w:p>
        </w:tc>
      </w:tr>
      <w:tr w:rsidR="00E4348C" w:rsidRPr="00E4348C" w14:paraId="3F932ACF" w14:textId="77777777" w:rsidTr="002B5C06">
        <w:trPr>
          <w:trHeight w:val="460"/>
        </w:trPr>
        <w:tc>
          <w:tcPr>
            <w:tcW w:w="3320" w:type="dxa"/>
            <w:tcBorders>
              <w:top w:val="nil"/>
              <w:left w:val="nil"/>
              <w:bottom w:val="nil"/>
              <w:right w:val="nil"/>
            </w:tcBorders>
            <w:shd w:val="clear" w:color="000000" w:fill="757171"/>
            <w:noWrap/>
            <w:hideMark/>
          </w:tcPr>
          <w:p w14:paraId="35137B00" w14:textId="77777777" w:rsidR="00E4348C" w:rsidRPr="00E4348C" w:rsidRDefault="00E4348C" w:rsidP="00E4348C">
            <w:pPr>
              <w:spacing w:after="0" w:line="240" w:lineRule="auto"/>
              <w:rPr>
                <w:rFonts w:ascii="Times New Roman" w:eastAsia="Times New Roman" w:hAnsi="Times New Roman"/>
                <w:color w:val="FFFFFF"/>
                <w:sz w:val="20"/>
                <w:szCs w:val="20"/>
              </w:rPr>
            </w:pPr>
            <w:r w:rsidRPr="00E4348C">
              <w:rPr>
                <w:rFonts w:ascii="Times New Roman" w:eastAsia="Times New Roman" w:hAnsi="Times New Roman"/>
                <w:color w:val="FFFFFF"/>
                <w:sz w:val="20"/>
                <w:szCs w:val="20"/>
              </w:rPr>
              <w:t>Distance matrix</w:t>
            </w:r>
          </w:p>
        </w:tc>
        <w:tc>
          <w:tcPr>
            <w:tcW w:w="794" w:type="dxa"/>
            <w:tcBorders>
              <w:top w:val="nil"/>
              <w:left w:val="nil"/>
              <w:bottom w:val="nil"/>
              <w:right w:val="nil"/>
            </w:tcBorders>
            <w:shd w:val="clear" w:color="000000" w:fill="FFFFFF"/>
            <w:noWrap/>
            <w:hideMark/>
          </w:tcPr>
          <w:p w14:paraId="47628D09" w14:textId="77777777" w:rsidR="00E4348C" w:rsidRPr="00E4348C" w:rsidRDefault="00E4348C" w:rsidP="00E4348C">
            <w:pPr>
              <w:spacing w:after="0" w:line="240" w:lineRule="auto"/>
              <w:rPr>
                <w:rFonts w:ascii="Times New Roman" w:eastAsia="Times New Roman" w:hAnsi="Times New Roman"/>
                <w:b/>
                <w:bCs/>
                <w:color w:val="000000"/>
                <w:sz w:val="20"/>
                <w:szCs w:val="20"/>
                <w:u w:val="single"/>
              </w:rPr>
            </w:pPr>
            <w:r w:rsidRPr="00E4348C">
              <w:rPr>
                <w:rFonts w:ascii="Times New Roman" w:eastAsia="Times New Roman" w:hAnsi="Times New Roman"/>
                <w:b/>
                <w:bCs/>
                <w:color w:val="000000"/>
                <w:sz w:val="20"/>
                <w:szCs w:val="20"/>
                <w:u w:val="single"/>
              </w:rPr>
              <w:t> </w:t>
            </w:r>
          </w:p>
        </w:tc>
        <w:tc>
          <w:tcPr>
            <w:tcW w:w="2266" w:type="dxa"/>
            <w:tcBorders>
              <w:top w:val="nil"/>
              <w:left w:val="nil"/>
              <w:bottom w:val="nil"/>
              <w:right w:val="nil"/>
            </w:tcBorders>
            <w:shd w:val="clear" w:color="000000" w:fill="FFFFFF"/>
            <w:hideMark/>
          </w:tcPr>
          <w:p w14:paraId="2AC96A89" w14:textId="77777777" w:rsidR="00E4348C" w:rsidRPr="00E4348C" w:rsidRDefault="00E4348C" w:rsidP="00E4348C">
            <w:pPr>
              <w:spacing w:after="0" w:line="240" w:lineRule="auto"/>
              <w:rPr>
                <w:rFonts w:ascii="Times New Roman" w:eastAsia="Times New Roman" w:hAnsi="Times New Roman"/>
                <w:sz w:val="20"/>
                <w:szCs w:val="20"/>
              </w:rPr>
            </w:pPr>
            <w:r w:rsidRPr="00E4348C">
              <w:rPr>
                <w:rFonts w:ascii="Times New Roman" w:eastAsia="Times New Roman" w:hAnsi="Times New Roman"/>
                <w:sz w:val="20"/>
                <w:szCs w:val="20"/>
              </w:rPr>
              <w:t>Provides information on the functional distance between all pairs of species within the community</w:t>
            </w:r>
          </w:p>
        </w:tc>
        <w:tc>
          <w:tcPr>
            <w:tcW w:w="3543" w:type="dxa"/>
            <w:tcBorders>
              <w:top w:val="nil"/>
              <w:left w:val="nil"/>
              <w:bottom w:val="nil"/>
              <w:right w:val="nil"/>
            </w:tcBorders>
            <w:shd w:val="clear" w:color="000000" w:fill="FFFFFF"/>
            <w:noWrap/>
            <w:hideMark/>
          </w:tcPr>
          <w:p w14:paraId="0C08E290" w14:textId="77777777" w:rsidR="00E4348C" w:rsidRPr="00E4348C" w:rsidRDefault="00E4348C" w:rsidP="00E4348C">
            <w:pPr>
              <w:spacing w:after="0" w:line="240" w:lineRule="auto"/>
              <w:rPr>
                <w:rFonts w:ascii="Times New Roman" w:eastAsia="Times New Roman" w:hAnsi="Times New Roman"/>
                <w:b/>
                <w:bCs/>
                <w:color w:val="000000"/>
                <w:sz w:val="20"/>
                <w:szCs w:val="20"/>
                <w:u w:val="single"/>
              </w:rPr>
            </w:pPr>
            <w:r w:rsidRPr="00E4348C">
              <w:rPr>
                <w:rFonts w:ascii="Times New Roman" w:eastAsia="Times New Roman" w:hAnsi="Times New Roman"/>
                <w:b/>
                <w:bCs/>
                <w:color w:val="000000"/>
                <w:sz w:val="20"/>
                <w:szCs w:val="20"/>
                <w:u w:val="single"/>
              </w:rPr>
              <w:t> </w:t>
            </w:r>
          </w:p>
        </w:tc>
        <w:tc>
          <w:tcPr>
            <w:tcW w:w="3828" w:type="dxa"/>
            <w:tcBorders>
              <w:top w:val="nil"/>
              <w:left w:val="nil"/>
              <w:bottom w:val="nil"/>
              <w:right w:val="nil"/>
            </w:tcBorders>
            <w:shd w:val="clear" w:color="000000" w:fill="FFFFFF"/>
            <w:noWrap/>
            <w:hideMark/>
          </w:tcPr>
          <w:p w14:paraId="4BE86B27" w14:textId="77777777" w:rsidR="00E4348C" w:rsidRPr="00E4348C" w:rsidRDefault="00E4348C" w:rsidP="00E4348C">
            <w:pPr>
              <w:spacing w:after="0" w:line="240" w:lineRule="auto"/>
              <w:rPr>
                <w:rFonts w:ascii="Times New Roman" w:eastAsia="Times New Roman" w:hAnsi="Times New Roman"/>
                <w:b/>
                <w:bCs/>
                <w:color w:val="000000"/>
                <w:sz w:val="20"/>
                <w:szCs w:val="20"/>
              </w:rPr>
            </w:pPr>
            <w:r w:rsidRPr="00E4348C">
              <w:rPr>
                <w:rFonts w:ascii="Times New Roman" w:eastAsia="Times New Roman" w:hAnsi="Times New Roman"/>
                <w:b/>
                <w:bCs/>
                <w:color w:val="000000"/>
                <w:sz w:val="20"/>
                <w:szCs w:val="20"/>
              </w:rPr>
              <w:t> </w:t>
            </w:r>
          </w:p>
        </w:tc>
        <w:tc>
          <w:tcPr>
            <w:tcW w:w="1558" w:type="dxa"/>
            <w:tcBorders>
              <w:top w:val="nil"/>
              <w:left w:val="nil"/>
              <w:bottom w:val="nil"/>
              <w:right w:val="nil"/>
            </w:tcBorders>
            <w:shd w:val="clear" w:color="000000" w:fill="FFFFFF"/>
            <w:noWrap/>
            <w:hideMark/>
          </w:tcPr>
          <w:p w14:paraId="2E63A3E4"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 </w:t>
            </w:r>
          </w:p>
        </w:tc>
      </w:tr>
      <w:tr w:rsidR="00E4348C" w:rsidRPr="00E4348C" w14:paraId="4026DBBC" w14:textId="77777777" w:rsidTr="002B5C06">
        <w:trPr>
          <w:trHeight w:val="460"/>
        </w:trPr>
        <w:tc>
          <w:tcPr>
            <w:tcW w:w="3320" w:type="dxa"/>
            <w:tcBorders>
              <w:top w:val="nil"/>
              <w:left w:val="nil"/>
              <w:bottom w:val="nil"/>
              <w:right w:val="nil"/>
            </w:tcBorders>
            <w:shd w:val="clear" w:color="000000" w:fill="757171"/>
            <w:noWrap/>
            <w:hideMark/>
          </w:tcPr>
          <w:p w14:paraId="0BDE1DE5" w14:textId="77777777" w:rsidR="00E4348C" w:rsidRPr="00E4348C" w:rsidRDefault="00E4348C" w:rsidP="00E4348C">
            <w:pPr>
              <w:spacing w:after="0" w:line="240" w:lineRule="auto"/>
              <w:rPr>
                <w:rFonts w:ascii="Times New Roman" w:eastAsia="Times New Roman" w:hAnsi="Times New Roman"/>
                <w:color w:val="FFFFFF"/>
                <w:sz w:val="20"/>
                <w:szCs w:val="20"/>
              </w:rPr>
            </w:pPr>
            <w:r w:rsidRPr="00E4348C">
              <w:rPr>
                <w:rFonts w:ascii="Times New Roman" w:eastAsia="Times New Roman" w:hAnsi="Times New Roman"/>
                <w:color w:val="FFFFFF"/>
                <w:sz w:val="20"/>
                <w:szCs w:val="20"/>
              </w:rPr>
              <w:t>Hierarchical classification</w:t>
            </w:r>
          </w:p>
        </w:tc>
        <w:tc>
          <w:tcPr>
            <w:tcW w:w="794" w:type="dxa"/>
            <w:tcBorders>
              <w:top w:val="nil"/>
              <w:left w:val="nil"/>
              <w:bottom w:val="nil"/>
              <w:right w:val="nil"/>
            </w:tcBorders>
            <w:shd w:val="clear" w:color="000000" w:fill="FFFFFF"/>
            <w:noWrap/>
            <w:hideMark/>
          </w:tcPr>
          <w:p w14:paraId="632D93BC" w14:textId="77777777" w:rsidR="00E4348C" w:rsidRPr="00E4348C" w:rsidRDefault="00E4348C" w:rsidP="00E4348C">
            <w:pPr>
              <w:spacing w:after="0" w:line="240" w:lineRule="auto"/>
              <w:rPr>
                <w:rFonts w:ascii="Times New Roman" w:eastAsia="Times New Roman" w:hAnsi="Times New Roman"/>
                <w:b/>
                <w:bCs/>
                <w:color w:val="000000"/>
                <w:sz w:val="20"/>
                <w:szCs w:val="20"/>
              </w:rPr>
            </w:pPr>
            <w:r w:rsidRPr="00E4348C">
              <w:rPr>
                <w:rFonts w:ascii="Times New Roman" w:eastAsia="Times New Roman" w:hAnsi="Times New Roman"/>
                <w:b/>
                <w:bCs/>
                <w:color w:val="000000"/>
                <w:sz w:val="20"/>
                <w:szCs w:val="20"/>
              </w:rPr>
              <w:t> </w:t>
            </w:r>
          </w:p>
        </w:tc>
        <w:tc>
          <w:tcPr>
            <w:tcW w:w="2266" w:type="dxa"/>
            <w:tcBorders>
              <w:top w:val="nil"/>
              <w:left w:val="nil"/>
              <w:bottom w:val="nil"/>
              <w:right w:val="nil"/>
            </w:tcBorders>
            <w:shd w:val="clear" w:color="000000" w:fill="FFFFFF"/>
            <w:hideMark/>
          </w:tcPr>
          <w:p w14:paraId="66898051" w14:textId="77777777" w:rsidR="00E4348C" w:rsidRPr="00E4348C" w:rsidRDefault="00E4348C" w:rsidP="00E4348C">
            <w:pPr>
              <w:spacing w:after="0" w:line="240" w:lineRule="auto"/>
              <w:rPr>
                <w:rFonts w:ascii="Times New Roman" w:eastAsia="Times New Roman" w:hAnsi="Times New Roman"/>
                <w:sz w:val="20"/>
                <w:szCs w:val="20"/>
              </w:rPr>
            </w:pPr>
            <w:r w:rsidRPr="00E4348C">
              <w:rPr>
                <w:rFonts w:ascii="Times New Roman" w:eastAsia="Times New Roman" w:hAnsi="Times New Roman"/>
                <w:sz w:val="20"/>
                <w:szCs w:val="20"/>
              </w:rPr>
              <w:t xml:space="preserve">Classes species into groups as function of functional </w:t>
            </w:r>
            <w:r w:rsidRPr="00E4348C">
              <w:rPr>
                <w:rFonts w:ascii="Times New Roman" w:eastAsia="Times New Roman" w:hAnsi="Times New Roman"/>
                <w:sz w:val="20"/>
                <w:szCs w:val="20"/>
              </w:rPr>
              <w:br/>
              <w:t>distances</w:t>
            </w:r>
          </w:p>
        </w:tc>
        <w:tc>
          <w:tcPr>
            <w:tcW w:w="3543" w:type="dxa"/>
            <w:tcBorders>
              <w:top w:val="nil"/>
              <w:left w:val="nil"/>
              <w:bottom w:val="nil"/>
              <w:right w:val="nil"/>
            </w:tcBorders>
            <w:shd w:val="clear" w:color="000000" w:fill="FFFFFF"/>
            <w:noWrap/>
            <w:hideMark/>
          </w:tcPr>
          <w:p w14:paraId="440C8848" w14:textId="77777777" w:rsidR="00E4348C" w:rsidRPr="00E4348C" w:rsidRDefault="00E4348C" w:rsidP="00E4348C">
            <w:pPr>
              <w:spacing w:after="0" w:line="240" w:lineRule="auto"/>
              <w:rPr>
                <w:rFonts w:ascii="Times New Roman" w:eastAsia="Times New Roman" w:hAnsi="Times New Roman"/>
                <w:b/>
                <w:bCs/>
                <w:color w:val="000000"/>
                <w:sz w:val="20"/>
                <w:szCs w:val="20"/>
              </w:rPr>
            </w:pPr>
            <w:r w:rsidRPr="00E4348C">
              <w:rPr>
                <w:rFonts w:ascii="Times New Roman" w:eastAsia="Times New Roman" w:hAnsi="Times New Roman"/>
                <w:b/>
                <w:bCs/>
                <w:color w:val="000000"/>
                <w:sz w:val="20"/>
                <w:szCs w:val="20"/>
              </w:rPr>
              <w:t> </w:t>
            </w:r>
          </w:p>
        </w:tc>
        <w:tc>
          <w:tcPr>
            <w:tcW w:w="3828" w:type="dxa"/>
            <w:tcBorders>
              <w:top w:val="nil"/>
              <w:left w:val="nil"/>
              <w:bottom w:val="nil"/>
              <w:right w:val="nil"/>
            </w:tcBorders>
            <w:shd w:val="clear" w:color="000000" w:fill="FFFFFF"/>
            <w:noWrap/>
            <w:hideMark/>
          </w:tcPr>
          <w:p w14:paraId="2FD4F85E" w14:textId="77777777" w:rsidR="00E4348C" w:rsidRPr="00E4348C" w:rsidRDefault="00E4348C" w:rsidP="00E4348C">
            <w:pPr>
              <w:spacing w:after="0" w:line="240" w:lineRule="auto"/>
              <w:rPr>
                <w:rFonts w:ascii="Times New Roman" w:eastAsia="Times New Roman" w:hAnsi="Times New Roman"/>
                <w:b/>
                <w:bCs/>
                <w:color w:val="000000"/>
                <w:sz w:val="20"/>
                <w:szCs w:val="20"/>
              </w:rPr>
            </w:pPr>
            <w:r w:rsidRPr="00E4348C">
              <w:rPr>
                <w:rFonts w:ascii="Times New Roman" w:eastAsia="Times New Roman" w:hAnsi="Times New Roman"/>
                <w:b/>
                <w:bCs/>
                <w:color w:val="000000"/>
                <w:sz w:val="20"/>
                <w:szCs w:val="20"/>
              </w:rPr>
              <w:t> </w:t>
            </w:r>
          </w:p>
        </w:tc>
        <w:tc>
          <w:tcPr>
            <w:tcW w:w="1558" w:type="dxa"/>
            <w:tcBorders>
              <w:top w:val="nil"/>
              <w:left w:val="nil"/>
              <w:bottom w:val="nil"/>
              <w:right w:val="nil"/>
            </w:tcBorders>
            <w:shd w:val="clear" w:color="000000" w:fill="FFFFFF"/>
            <w:noWrap/>
            <w:hideMark/>
          </w:tcPr>
          <w:p w14:paraId="1848E932"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 </w:t>
            </w:r>
          </w:p>
        </w:tc>
      </w:tr>
      <w:tr w:rsidR="00E4348C" w:rsidRPr="00E4348C" w14:paraId="1F8653A2" w14:textId="77777777" w:rsidTr="002B5C06">
        <w:trPr>
          <w:trHeight w:val="379"/>
        </w:trPr>
        <w:tc>
          <w:tcPr>
            <w:tcW w:w="3320" w:type="dxa"/>
            <w:tcBorders>
              <w:top w:val="nil"/>
              <w:left w:val="nil"/>
              <w:bottom w:val="nil"/>
              <w:right w:val="nil"/>
            </w:tcBorders>
            <w:shd w:val="clear" w:color="000000" w:fill="404040"/>
            <w:noWrap/>
            <w:vAlign w:val="center"/>
            <w:hideMark/>
          </w:tcPr>
          <w:p w14:paraId="2DC89A75" w14:textId="77777777" w:rsidR="00E4348C" w:rsidRPr="00E4348C" w:rsidRDefault="00E4348C" w:rsidP="00E4348C">
            <w:pPr>
              <w:spacing w:after="0" w:line="240" w:lineRule="auto"/>
              <w:rPr>
                <w:rFonts w:ascii="Times New Roman" w:eastAsia="Times New Roman" w:hAnsi="Times New Roman"/>
                <w:b/>
                <w:bCs/>
                <w:color w:val="FFFFFF"/>
                <w:sz w:val="20"/>
                <w:szCs w:val="20"/>
              </w:rPr>
            </w:pPr>
            <w:r w:rsidRPr="00E4348C">
              <w:rPr>
                <w:rFonts w:ascii="Times New Roman" w:eastAsia="Times New Roman" w:hAnsi="Times New Roman"/>
                <w:b/>
                <w:bCs/>
                <w:color w:val="FFFFFF"/>
                <w:sz w:val="20"/>
                <w:szCs w:val="20"/>
              </w:rPr>
              <w:t>Index</w:t>
            </w:r>
          </w:p>
        </w:tc>
        <w:tc>
          <w:tcPr>
            <w:tcW w:w="794" w:type="dxa"/>
            <w:tcBorders>
              <w:top w:val="nil"/>
              <w:left w:val="nil"/>
              <w:bottom w:val="nil"/>
              <w:right w:val="nil"/>
            </w:tcBorders>
            <w:shd w:val="clear" w:color="000000" w:fill="404040"/>
            <w:noWrap/>
            <w:vAlign w:val="center"/>
            <w:hideMark/>
          </w:tcPr>
          <w:p w14:paraId="03DA4835" w14:textId="77777777" w:rsidR="00E4348C" w:rsidRPr="00E4348C" w:rsidRDefault="00E4348C" w:rsidP="00E4348C">
            <w:pPr>
              <w:spacing w:after="0" w:line="240" w:lineRule="auto"/>
              <w:rPr>
                <w:rFonts w:ascii="Times New Roman" w:eastAsia="Times New Roman" w:hAnsi="Times New Roman"/>
                <w:b/>
                <w:bCs/>
                <w:color w:val="FFFFFF"/>
                <w:sz w:val="20"/>
                <w:szCs w:val="20"/>
              </w:rPr>
            </w:pPr>
            <w:r w:rsidRPr="00E4348C">
              <w:rPr>
                <w:rFonts w:ascii="Times New Roman" w:eastAsia="Times New Roman" w:hAnsi="Times New Roman"/>
                <w:b/>
                <w:bCs/>
                <w:color w:val="FFFFFF"/>
                <w:sz w:val="20"/>
                <w:szCs w:val="20"/>
              </w:rPr>
              <w:t>Abbr.</w:t>
            </w:r>
          </w:p>
        </w:tc>
        <w:tc>
          <w:tcPr>
            <w:tcW w:w="2266" w:type="dxa"/>
            <w:tcBorders>
              <w:top w:val="nil"/>
              <w:left w:val="nil"/>
              <w:bottom w:val="nil"/>
              <w:right w:val="nil"/>
            </w:tcBorders>
            <w:shd w:val="clear" w:color="000000" w:fill="404040"/>
            <w:noWrap/>
            <w:vAlign w:val="center"/>
            <w:hideMark/>
          </w:tcPr>
          <w:p w14:paraId="6810DA97" w14:textId="77777777" w:rsidR="00E4348C" w:rsidRPr="00E4348C" w:rsidRDefault="00E4348C" w:rsidP="00E4348C">
            <w:pPr>
              <w:spacing w:after="0" w:line="240" w:lineRule="auto"/>
              <w:rPr>
                <w:rFonts w:ascii="Times New Roman" w:eastAsia="Times New Roman" w:hAnsi="Times New Roman"/>
                <w:b/>
                <w:bCs/>
                <w:color w:val="FFFFFF"/>
                <w:sz w:val="20"/>
                <w:szCs w:val="20"/>
              </w:rPr>
            </w:pPr>
            <w:r w:rsidRPr="00E4348C">
              <w:rPr>
                <w:rFonts w:ascii="Times New Roman" w:eastAsia="Times New Roman" w:hAnsi="Times New Roman"/>
                <w:b/>
                <w:bCs/>
                <w:color w:val="FFFFFF"/>
                <w:sz w:val="20"/>
                <w:szCs w:val="20"/>
              </w:rPr>
              <w:t>Description</w:t>
            </w:r>
          </w:p>
        </w:tc>
        <w:tc>
          <w:tcPr>
            <w:tcW w:w="3543" w:type="dxa"/>
            <w:tcBorders>
              <w:top w:val="nil"/>
              <w:left w:val="nil"/>
              <w:bottom w:val="nil"/>
              <w:right w:val="nil"/>
            </w:tcBorders>
            <w:shd w:val="clear" w:color="000000" w:fill="404040"/>
            <w:noWrap/>
            <w:vAlign w:val="center"/>
            <w:hideMark/>
          </w:tcPr>
          <w:p w14:paraId="699EBBAE" w14:textId="77777777" w:rsidR="00E4348C" w:rsidRPr="00E4348C" w:rsidRDefault="00E4348C" w:rsidP="00E4348C">
            <w:pPr>
              <w:spacing w:after="0" w:line="240" w:lineRule="auto"/>
              <w:rPr>
                <w:rFonts w:ascii="Times New Roman" w:eastAsia="Times New Roman" w:hAnsi="Times New Roman"/>
                <w:b/>
                <w:bCs/>
                <w:color w:val="FFFFFF"/>
                <w:sz w:val="20"/>
                <w:szCs w:val="20"/>
              </w:rPr>
            </w:pPr>
            <w:r w:rsidRPr="00E4348C">
              <w:rPr>
                <w:rFonts w:ascii="Times New Roman" w:eastAsia="Times New Roman" w:hAnsi="Times New Roman"/>
                <w:b/>
                <w:bCs/>
                <w:color w:val="FFFFFF"/>
                <w:sz w:val="20"/>
                <w:szCs w:val="20"/>
              </w:rPr>
              <w:t>Formula</w:t>
            </w:r>
          </w:p>
        </w:tc>
        <w:tc>
          <w:tcPr>
            <w:tcW w:w="3828" w:type="dxa"/>
            <w:tcBorders>
              <w:top w:val="nil"/>
              <w:left w:val="nil"/>
              <w:bottom w:val="nil"/>
              <w:right w:val="nil"/>
            </w:tcBorders>
            <w:shd w:val="clear" w:color="000000" w:fill="404040"/>
            <w:noWrap/>
            <w:vAlign w:val="center"/>
            <w:hideMark/>
          </w:tcPr>
          <w:p w14:paraId="0992E079" w14:textId="77777777" w:rsidR="00E4348C" w:rsidRPr="00E4348C" w:rsidRDefault="00E4348C" w:rsidP="00E4348C">
            <w:pPr>
              <w:spacing w:after="0" w:line="240" w:lineRule="auto"/>
              <w:rPr>
                <w:rFonts w:ascii="Times New Roman" w:eastAsia="Times New Roman" w:hAnsi="Times New Roman"/>
                <w:b/>
                <w:bCs/>
                <w:color w:val="FFFFFF"/>
                <w:sz w:val="20"/>
                <w:szCs w:val="20"/>
              </w:rPr>
            </w:pPr>
            <w:r w:rsidRPr="00E4348C">
              <w:rPr>
                <w:rFonts w:ascii="Times New Roman" w:eastAsia="Times New Roman" w:hAnsi="Times New Roman"/>
                <w:b/>
                <w:bCs/>
                <w:color w:val="FFFFFF"/>
                <w:sz w:val="20"/>
                <w:szCs w:val="20"/>
              </w:rPr>
              <w:t>Based on</w:t>
            </w:r>
          </w:p>
        </w:tc>
        <w:tc>
          <w:tcPr>
            <w:tcW w:w="1558" w:type="dxa"/>
            <w:tcBorders>
              <w:top w:val="nil"/>
              <w:left w:val="nil"/>
              <w:bottom w:val="nil"/>
              <w:right w:val="nil"/>
            </w:tcBorders>
            <w:shd w:val="clear" w:color="000000" w:fill="404040"/>
            <w:noWrap/>
            <w:vAlign w:val="center"/>
            <w:hideMark/>
          </w:tcPr>
          <w:p w14:paraId="62BA48C3" w14:textId="77777777" w:rsidR="00E4348C" w:rsidRPr="00E4348C" w:rsidRDefault="00E4348C" w:rsidP="00E4348C">
            <w:pPr>
              <w:spacing w:after="0" w:line="240" w:lineRule="auto"/>
              <w:rPr>
                <w:rFonts w:ascii="Times New Roman" w:eastAsia="Times New Roman" w:hAnsi="Times New Roman"/>
                <w:b/>
                <w:bCs/>
                <w:color w:val="FFFFFF"/>
                <w:sz w:val="20"/>
                <w:szCs w:val="20"/>
              </w:rPr>
            </w:pPr>
            <w:r w:rsidRPr="00E4348C">
              <w:rPr>
                <w:rFonts w:ascii="Times New Roman" w:eastAsia="Times New Roman" w:hAnsi="Times New Roman"/>
                <w:b/>
                <w:bCs/>
                <w:color w:val="FFFFFF"/>
                <w:sz w:val="20"/>
                <w:szCs w:val="20"/>
              </w:rPr>
              <w:t>References</w:t>
            </w:r>
          </w:p>
        </w:tc>
      </w:tr>
      <w:tr w:rsidR="00E4348C" w:rsidRPr="00E4348C" w14:paraId="41B72DAE" w14:textId="77777777" w:rsidTr="002B5C06">
        <w:trPr>
          <w:trHeight w:val="1028"/>
        </w:trPr>
        <w:tc>
          <w:tcPr>
            <w:tcW w:w="3320" w:type="dxa"/>
            <w:tcBorders>
              <w:top w:val="nil"/>
              <w:left w:val="nil"/>
              <w:bottom w:val="nil"/>
              <w:right w:val="nil"/>
            </w:tcBorders>
            <w:shd w:val="clear" w:color="000000" w:fill="757171"/>
            <w:noWrap/>
            <w:hideMark/>
          </w:tcPr>
          <w:p w14:paraId="7F432BD0" w14:textId="77777777" w:rsidR="00E4348C" w:rsidRPr="00E4348C" w:rsidRDefault="00E4348C" w:rsidP="00E4348C">
            <w:pPr>
              <w:spacing w:after="0" w:line="240" w:lineRule="auto"/>
              <w:rPr>
                <w:rFonts w:ascii="Times New Roman" w:eastAsia="Times New Roman" w:hAnsi="Times New Roman"/>
                <w:color w:val="FFFFFF"/>
                <w:sz w:val="20"/>
                <w:szCs w:val="20"/>
              </w:rPr>
            </w:pPr>
            <w:r w:rsidRPr="00E4348C">
              <w:rPr>
                <w:rFonts w:ascii="Times New Roman" w:eastAsia="Times New Roman" w:hAnsi="Times New Roman"/>
                <w:color w:val="FFFFFF"/>
                <w:sz w:val="20"/>
                <w:szCs w:val="20"/>
              </w:rPr>
              <w:t>Functional Attribute Diversity</w:t>
            </w:r>
          </w:p>
        </w:tc>
        <w:tc>
          <w:tcPr>
            <w:tcW w:w="794" w:type="dxa"/>
            <w:tcBorders>
              <w:top w:val="nil"/>
              <w:left w:val="nil"/>
              <w:bottom w:val="nil"/>
              <w:right w:val="nil"/>
            </w:tcBorders>
            <w:shd w:val="clear" w:color="000000" w:fill="FFFFFF"/>
            <w:noWrap/>
            <w:hideMark/>
          </w:tcPr>
          <w:p w14:paraId="4EF4D315"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FAD</w:t>
            </w:r>
          </w:p>
        </w:tc>
        <w:tc>
          <w:tcPr>
            <w:tcW w:w="2266" w:type="dxa"/>
            <w:tcBorders>
              <w:top w:val="nil"/>
              <w:left w:val="nil"/>
              <w:bottom w:val="nil"/>
              <w:right w:val="nil"/>
            </w:tcBorders>
            <w:shd w:val="clear" w:color="000000" w:fill="FFFFFF"/>
            <w:noWrap/>
            <w:hideMark/>
          </w:tcPr>
          <w:p w14:paraId="2152A4AC"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Sum of pairwise distances between species</w:t>
            </w:r>
          </w:p>
        </w:tc>
        <w:tc>
          <w:tcPr>
            <w:tcW w:w="3543" w:type="dxa"/>
            <w:tcBorders>
              <w:top w:val="nil"/>
              <w:left w:val="nil"/>
              <w:bottom w:val="nil"/>
              <w:right w:val="nil"/>
            </w:tcBorders>
            <w:shd w:val="clear" w:color="000000" w:fill="FFFFFF"/>
            <w:noWrap/>
            <w:hideMark/>
          </w:tcPr>
          <w:p w14:paraId="7A841E5E"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noProof/>
                <w:color w:val="000000"/>
                <w:sz w:val="20"/>
                <w:szCs w:val="20"/>
                <w:lang w:val="fr-FR" w:eastAsia="fr-FR"/>
              </w:rPr>
              <mc:AlternateContent>
                <mc:Choice Requires="wps">
                  <w:drawing>
                    <wp:anchor distT="0" distB="0" distL="114300" distR="114300" simplePos="0" relativeHeight="251675648" behindDoc="0" locked="0" layoutInCell="1" allowOverlap="1" wp14:anchorId="23417545" wp14:editId="213CACAA">
                      <wp:simplePos x="0" y="0"/>
                      <wp:positionH relativeFrom="column">
                        <wp:posOffset>66675</wp:posOffset>
                      </wp:positionH>
                      <wp:positionV relativeFrom="paragraph">
                        <wp:posOffset>85725</wp:posOffset>
                      </wp:positionV>
                      <wp:extent cx="594995" cy="522605"/>
                      <wp:effectExtent l="0" t="0" r="0" b="0"/>
                      <wp:wrapNone/>
                      <wp:docPr id="88" name="Zone de texte 88"/>
                      <wp:cNvGraphicFramePr/>
                      <a:graphic xmlns:a="http://schemas.openxmlformats.org/drawingml/2006/main">
                        <a:graphicData uri="http://schemas.microsoft.com/office/word/2010/wordprocessingShape">
                          <wps:wsp>
                            <wps:cNvSpPr txBox="1"/>
                            <wps:spPr>
                              <a:xfrm>
                                <a:off x="0" y="0"/>
                                <a:ext cx="594995" cy="52260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B86EF08" w14:textId="77777777" w:rsidR="000F5B0B" w:rsidRDefault="008E2D6F" w:rsidP="00E4348C">
                                  <w:pPr>
                                    <w:pStyle w:val="NormalWeb"/>
                                    <w:spacing w:before="0" w:beforeAutospacing="0" w:after="0" w:afterAutospacing="0"/>
                                  </w:pPr>
                                  <m:oMathPara>
                                    <m:oMathParaPr>
                                      <m:jc m:val="centerGroup"/>
                                    </m:oMathParaPr>
                                    <m:oMath>
                                      <m:nary>
                                        <m:naryPr>
                                          <m:chr m:val="∑"/>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i=1</m:t>
                                          </m:r>
                                        </m:sub>
                                        <m:sup>
                                          <m:r>
                                            <w:rPr>
                                              <w:rFonts w:ascii="Cambria Math" w:hAnsi="Cambria Math" w:cstheme="minorBidi"/>
                                              <w:color w:val="000000" w:themeColor="text1"/>
                                              <w:sz w:val="20"/>
                                              <w:szCs w:val="20"/>
                                              <w:lang w:val="fr-FR"/>
                                            </w:rPr>
                                            <m:t>S</m:t>
                                          </m:r>
                                        </m:sup>
                                        <m:e>
                                          <m:nary>
                                            <m:naryPr>
                                              <m:chr m:val="∑"/>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j=1</m:t>
                                              </m:r>
                                            </m:sub>
                                            <m:sup>
                                              <m:r>
                                                <w:rPr>
                                                  <w:rFonts w:ascii="Cambria Math" w:hAnsi="Cambria Math" w:cstheme="minorBidi"/>
                                                  <w:color w:val="000000" w:themeColor="text1"/>
                                                  <w:sz w:val="20"/>
                                                  <w:szCs w:val="20"/>
                                                  <w:lang w:val="fr-FR"/>
                                                </w:rPr>
                                                <m:t>S</m:t>
                                              </m:r>
                                            </m:sup>
                                            <m:e>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d</m:t>
                                                  </m:r>
                                                </m:e>
                                                <m:sub>
                                                  <m:r>
                                                    <w:rPr>
                                                      <w:rFonts w:ascii="Cambria Math" w:hAnsi="Cambria Math" w:cstheme="minorBidi"/>
                                                      <w:color w:val="000000" w:themeColor="text1"/>
                                                      <w:sz w:val="20"/>
                                                      <w:szCs w:val="20"/>
                                                      <w:lang w:val="fr-FR"/>
                                                    </w:rPr>
                                                    <m:t>ij</m:t>
                                                  </m:r>
                                                </m:sub>
                                              </m:sSub>
                                            </m:e>
                                          </m:nary>
                                        </m:e>
                                      </m:nary>
                                    </m:oMath>
                                  </m:oMathPara>
                                </w:p>
                              </w:txbxContent>
                            </wps:txbx>
                            <wps:bodyPr vertOverflow="clip" horzOverflow="clip" wrap="none" lIns="0" tIns="0" rIns="0" bIns="0" rtlCol="0" anchor="ctr">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Zone de texte 88" o:spid="_x0000_s1053" type="#_x0000_t202" style="position:absolute;margin-left:5.25pt;margin-top:6.75pt;width:45.75pt;height:36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" filled="f" stroked="f">
                      <v:textbox style="mso-fit-shape-to-text:t" inset="0,0,0,0">
                        <w:txbxContent>
                          <w:p w:rsidR="000F5B0B" w:rsidRDefault="00C64D8A" w:rsidP="00E4348C">
                            <w:pPr>
                              <w:pStyle w:val="NormalWeb"/>
                              <w:spacing w:before="0" w:beforeAutospacing="0" w:after="0" w:afterAutospacing="0"/>
                            </w:pPr>
                            <m:oMathPara>
                              <m:oMathParaPr>
                                <m:jc m:val="centerGroup"/>
                              </m:oMathParaPr>
                              <m:oMath>
                                <m:nary>
                                  <m:naryPr>
                                    <m:chr m:val="∑"/>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i=1</m:t>
                                    </m:r>
                                  </m:sub>
                                  <m:sup>
                                    <m:r>
                                      <w:rPr>
                                        <w:rFonts w:ascii="Cambria Math" w:hAnsi="Cambria Math" w:cstheme="minorBidi"/>
                                        <w:color w:val="000000" w:themeColor="text1"/>
                                        <w:sz w:val="20"/>
                                        <w:szCs w:val="20"/>
                                        <w:lang w:val="fr-FR"/>
                                      </w:rPr>
                                      <m:t>S</m:t>
                                    </m:r>
                                  </m:sup>
                                  <m:e>
                                    <m:nary>
                                      <m:naryPr>
                                        <m:chr m:val="∑"/>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j=1</m:t>
                                        </m:r>
                                      </m:sub>
                                      <m:sup>
                                        <m:r>
                                          <w:rPr>
                                            <w:rFonts w:ascii="Cambria Math" w:hAnsi="Cambria Math" w:cstheme="minorBidi"/>
                                            <w:color w:val="000000" w:themeColor="text1"/>
                                            <w:sz w:val="20"/>
                                            <w:szCs w:val="20"/>
                                            <w:lang w:val="fr-FR"/>
                                          </w:rPr>
                                          <m:t>S</m:t>
                                        </m:r>
                                      </m:sup>
                                      <m:e>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d</m:t>
                                            </m:r>
                                          </m:e>
                                          <m:sub>
                                            <m:r>
                                              <w:rPr>
                                                <w:rFonts w:ascii="Cambria Math" w:hAnsi="Cambria Math" w:cstheme="minorBidi"/>
                                                <w:color w:val="000000" w:themeColor="text1"/>
                                                <w:sz w:val="20"/>
                                                <w:szCs w:val="20"/>
                                                <w:lang w:val="fr-FR"/>
                                              </w:rPr>
                                              <m:t>ij</m:t>
                                            </m:r>
                                          </m:sub>
                                        </m:sSub>
                                      </m:e>
                                    </m:nary>
                                  </m:e>
                                </m:nary>
                              </m:oMath>
                            </m:oMathPara>
                          </w:p>
                        </w:txbxContent>
                      </v:textbox>
                    </v:shape>
                  </w:pict>
                </mc:Fallback>
              </mc:AlternateContent>
            </w:r>
          </w:p>
        </w:tc>
        <w:tc>
          <w:tcPr>
            <w:tcW w:w="3828" w:type="dxa"/>
            <w:tcBorders>
              <w:top w:val="nil"/>
              <w:left w:val="nil"/>
              <w:bottom w:val="nil"/>
              <w:right w:val="nil"/>
            </w:tcBorders>
            <w:shd w:val="clear" w:color="000000" w:fill="FFFFFF"/>
            <w:hideMark/>
          </w:tcPr>
          <w:p w14:paraId="398DEBB8"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Distance matrix</w:t>
            </w:r>
            <w:r w:rsidRPr="00E4348C">
              <w:rPr>
                <w:rFonts w:ascii="Times New Roman" w:eastAsia="Times New Roman" w:hAnsi="Times New Roman"/>
                <w:color w:val="000000"/>
                <w:sz w:val="20"/>
                <w:szCs w:val="20"/>
              </w:rPr>
              <w:br/>
            </w:r>
            <w:r w:rsidRPr="00E4348C">
              <w:rPr>
                <w:rFonts w:ascii="Times New Roman" w:eastAsia="Times New Roman" w:hAnsi="Times New Roman"/>
                <w:i/>
                <w:iCs/>
                <w:color w:val="000000"/>
                <w:sz w:val="20"/>
                <w:szCs w:val="20"/>
              </w:rPr>
              <w:t>d</w:t>
            </w:r>
            <w:r w:rsidRPr="00E4348C">
              <w:rPr>
                <w:rFonts w:ascii="Times New Roman" w:eastAsia="Times New Roman" w:hAnsi="Times New Roman"/>
                <w:i/>
                <w:iCs/>
                <w:color w:val="000000"/>
                <w:sz w:val="20"/>
                <w:szCs w:val="20"/>
                <w:vertAlign w:val="subscript"/>
              </w:rPr>
              <w:t>ij</w:t>
            </w:r>
            <w:r w:rsidRPr="00E4348C">
              <w:rPr>
                <w:rFonts w:ascii="Times New Roman" w:eastAsia="Times New Roman" w:hAnsi="Times New Roman"/>
                <w:color w:val="000000"/>
                <w:sz w:val="20"/>
                <w:szCs w:val="20"/>
              </w:rPr>
              <w:t xml:space="preserve">= dissimilarity between species </w:t>
            </w:r>
            <w:r w:rsidRPr="00E4348C">
              <w:rPr>
                <w:rFonts w:ascii="Times New Roman" w:eastAsia="Times New Roman" w:hAnsi="Times New Roman"/>
                <w:i/>
                <w:iCs/>
                <w:color w:val="000000"/>
                <w:sz w:val="20"/>
                <w:szCs w:val="20"/>
              </w:rPr>
              <w:t>i</w:t>
            </w:r>
            <w:r w:rsidRPr="00E4348C">
              <w:rPr>
                <w:rFonts w:ascii="Times New Roman" w:eastAsia="Times New Roman" w:hAnsi="Times New Roman"/>
                <w:color w:val="000000"/>
                <w:sz w:val="20"/>
                <w:szCs w:val="20"/>
              </w:rPr>
              <w:t xml:space="preserve"> and</w:t>
            </w:r>
            <w:r w:rsidRPr="00E4348C">
              <w:rPr>
                <w:rFonts w:ascii="Times New Roman" w:eastAsia="Times New Roman" w:hAnsi="Times New Roman"/>
                <w:i/>
                <w:iCs/>
                <w:color w:val="000000"/>
                <w:sz w:val="20"/>
                <w:szCs w:val="20"/>
              </w:rPr>
              <w:t xml:space="preserve"> j</w:t>
            </w:r>
            <w:r w:rsidRPr="00E4348C">
              <w:rPr>
                <w:rFonts w:ascii="Times New Roman" w:eastAsia="Times New Roman" w:hAnsi="Times New Roman"/>
                <w:color w:val="000000"/>
                <w:sz w:val="20"/>
                <w:szCs w:val="20"/>
              </w:rPr>
              <w:br/>
            </w:r>
            <w:r w:rsidRPr="00E4348C">
              <w:rPr>
                <w:rFonts w:ascii="Times New Roman" w:eastAsia="Times New Roman" w:hAnsi="Times New Roman"/>
                <w:i/>
                <w:iCs/>
                <w:color w:val="000000"/>
                <w:sz w:val="20"/>
                <w:szCs w:val="20"/>
              </w:rPr>
              <w:t>S</w:t>
            </w:r>
            <w:r w:rsidRPr="00E4348C">
              <w:rPr>
                <w:rFonts w:ascii="Times New Roman" w:eastAsia="Times New Roman" w:hAnsi="Times New Roman"/>
                <w:color w:val="000000"/>
                <w:sz w:val="20"/>
                <w:szCs w:val="20"/>
              </w:rPr>
              <w:t xml:space="preserve"> = species richness</w:t>
            </w:r>
          </w:p>
        </w:tc>
        <w:tc>
          <w:tcPr>
            <w:tcW w:w="1558" w:type="dxa"/>
            <w:tcBorders>
              <w:top w:val="nil"/>
              <w:left w:val="nil"/>
              <w:bottom w:val="nil"/>
              <w:right w:val="nil"/>
            </w:tcBorders>
            <w:shd w:val="clear" w:color="000000" w:fill="FFFFFF"/>
            <w:noWrap/>
            <w:hideMark/>
          </w:tcPr>
          <w:p w14:paraId="1498B728"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Walker et al 1999</w:t>
            </w:r>
          </w:p>
        </w:tc>
      </w:tr>
      <w:tr w:rsidR="00E4348C" w:rsidRPr="00E4348C" w14:paraId="3B6790E1" w14:textId="77777777" w:rsidTr="002B5C06">
        <w:trPr>
          <w:trHeight w:val="1028"/>
        </w:trPr>
        <w:tc>
          <w:tcPr>
            <w:tcW w:w="3320" w:type="dxa"/>
            <w:tcBorders>
              <w:top w:val="nil"/>
              <w:left w:val="nil"/>
              <w:bottom w:val="nil"/>
              <w:right w:val="nil"/>
            </w:tcBorders>
            <w:shd w:val="clear" w:color="000000" w:fill="757171"/>
            <w:noWrap/>
            <w:hideMark/>
          </w:tcPr>
          <w:p w14:paraId="2B60563C" w14:textId="77777777" w:rsidR="00E4348C" w:rsidRPr="00E4348C" w:rsidRDefault="00E4348C" w:rsidP="00E4348C">
            <w:pPr>
              <w:spacing w:after="0" w:line="240" w:lineRule="auto"/>
              <w:rPr>
                <w:rFonts w:ascii="Times New Roman" w:eastAsia="Times New Roman" w:hAnsi="Times New Roman"/>
                <w:color w:val="FFFFFF"/>
                <w:sz w:val="20"/>
                <w:szCs w:val="20"/>
              </w:rPr>
            </w:pPr>
            <w:r w:rsidRPr="00E4348C">
              <w:rPr>
                <w:rFonts w:ascii="Times New Roman" w:eastAsia="Times New Roman" w:hAnsi="Times New Roman"/>
                <w:color w:val="FFFFFF"/>
                <w:sz w:val="20"/>
                <w:szCs w:val="20"/>
              </w:rPr>
              <w:t>Modified Functional Attribute Diversity</w:t>
            </w:r>
          </w:p>
        </w:tc>
        <w:tc>
          <w:tcPr>
            <w:tcW w:w="794" w:type="dxa"/>
            <w:tcBorders>
              <w:top w:val="nil"/>
              <w:left w:val="nil"/>
              <w:bottom w:val="nil"/>
              <w:right w:val="nil"/>
            </w:tcBorders>
            <w:shd w:val="clear" w:color="000000" w:fill="FFFFFF"/>
            <w:noWrap/>
            <w:hideMark/>
          </w:tcPr>
          <w:p w14:paraId="29D91676"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MFAD</w:t>
            </w:r>
          </w:p>
        </w:tc>
        <w:tc>
          <w:tcPr>
            <w:tcW w:w="2266" w:type="dxa"/>
            <w:tcBorders>
              <w:top w:val="nil"/>
              <w:left w:val="nil"/>
              <w:bottom w:val="nil"/>
              <w:right w:val="nil"/>
            </w:tcBorders>
            <w:shd w:val="clear" w:color="000000" w:fill="FFFFFF"/>
            <w:noWrap/>
            <w:hideMark/>
          </w:tcPr>
          <w:p w14:paraId="083F7E78"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Sum of pairwise distances between functional units</w:t>
            </w:r>
          </w:p>
        </w:tc>
        <w:tc>
          <w:tcPr>
            <w:tcW w:w="3543" w:type="dxa"/>
            <w:tcBorders>
              <w:top w:val="nil"/>
              <w:left w:val="nil"/>
              <w:bottom w:val="nil"/>
              <w:right w:val="nil"/>
            </w:tcBorders>
            <w:shd w:val="clear" w:color="000000" w:fill="FFFFFF"/>
            <w:noWrap/>
            <w:hideMark/>
          </w:tcPr>
          <w:p w14:paraId="06E36DA8"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noProof/>
                <w:color w:val="000000"/>
                <w:sz w:val="20"/>
                <w:szCs w:val="20"/>
                <w:lang w:val="fr-FR" w:eastAsia="fr-FR"/>
              </w:rPr>
              <mc:AlternateContent>
                <mc:Choice Requires="wps">
                  <w:drawing>
                    <wp:anchor distT="0" distB="0" distL="114300" distR="114300" simplePos="0" relativeHeight="251676672" behindDoc="0" locked="0" layoutInCell="1" allowOverlap="1" wp14:anchorId="2FB8AC02" wp14:editId="5AAB8FAF">
                      <wp:simplePos x="0" y="0"/>
                      <wp:positionH relativeFrom="column">
                        <wp:posOffset>85725</wp:posOffset>
                      </wp:positionH>
                      <wp:positionV relativeFrom="paragraph">
                        <wp:posOffset>95250</wp:posOffset>
                      </wp:positionV>
                      <wp:extent cx="698500" cy="357505"/>
                      <wp:effectExtent l="0" t="0" r="0" b="0"/>
                      <wp:wrapNone/>
                      <wp:docPr id="87" name="Zone de texte 87"/>
                      <wp:cNvGraphicFramePr/>
                      <a:graphic xmlns:a="http://schemas.openxmlformats.org/drawingml/2006/main">
                        <a:graphicData uri="http://schemas.microsoft.com/office/word/2010/wordprocessingShape">
                          <wps:wsp>
                            <wps:cNvSpPr txBox="1"/>
                            <wps:spPr>
                              <a:xfrm>
                                <a:off x="0" y="0"/>
                                <a:ext cx="698500" cy="35750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67B19FD" w14:textId="77777777" w:rsidR="000F5B0B" w:rsidRDefault="008E2D6F" w:rsidP="00E4348C">
                                  <w:pPr>
                                    <w:pStyle w:val="NormalWeb"/>
                                    <w:spacing w:before="0" w:beforeAutospacing="0" w:after="0" w:afterAutospacing="0"/>
                                  </w:pPr>
                                  <m:oMathPara>
                                    <m:oMathParaPr>
                                      <m:jc m:val="centerGroup"/>
                                    </m:oMathParaPr>
                                    <m:oMath>
                                      <m:f>
                                        <m:fPr>
                                          <m:ctrlPr>
                                            <w:rPr>
                                              <w:rFonts w:ascii="Cambria Math" w:hAnsi="Cambria Math" w:cstheme="minorBidi"/>
                                              <w:i/>
                                              <w:iCs/>
                                              <w:color w:val="000000" w:themeColor="text1"/>
                                              <w:lang w:val="fr-FR"/>
                                            </w:rPr>
                                          </m:ctrlPr>
                                        </m:fPr>
                                        <m:num>
                                          <m:nary>
                                            <m:naryPr>
                                              <m:chr m:val="∑"/>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i=1</m:t>
                                              </m:r>
                                            </m:sub>
                                            <m:sup>
                                              <m:r>
                                                <w:rPr>
                                                  <w:rFonts w:ascii="Cambria Math" w:hAnsi="Cambria Math" w:cstheme="minorBidi"/>
                                                  <w:color w:val="000000" w:themeColor="text1"/>
                                                  <w:sz w:val="20"/>
                                                  <w:szCs w:val="20"/>
                                                  <w:lang w:val="fr-FR"/>
                                                </w:rPr>
                                                <m:t>N</m:t>
                                              </m:r>
                                            </m:sup>
                                            <m:e>
                                              <m:nary>
                                                <m:naryPr>
                                                  <m:chr m:val="∑"/>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j=1</m:t>
                                                  </m:r>
                                                </m:sub>
                                                <m:sup>
                                                  <m:r>
                                                    <w:rPr>
                                                      <w:rFonts w:ascii="Cambria Math" w:hAnsi="Cambria Math" w:cstheme="minorBidi"/>
                                                      <w:color w:val="000000" w:themeColor="text1"/>
                                                      <w:sz w:val="20"/>
                                                      <w:szCs w:val="20"/>
                                                      <w:lang w:val="fr-FR"/>
                                                    </w:rPr>
                                                    <m:t>N</m:t>
                                                  </m:r>
                                                </m:sup>
                                                <m:e>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d</m:t>
                                                      </m:r>
                                                    </m:e>
                                                    <m:sub>
                                                      <m:r>
                                                        <w:rPr>
                                                          <w:rFonts w:ascii="Cambria Math" w:hAnsi="Cambria Math" w:cstheme="minorBidi"/>
                                                          <w:color w:val="000000" w:themeColor="text1"/>
                                                          <w:sz w:val="20"/>
                                                          <w:szCs w:val="20"/>
                                                          <w:lang w:val="fr-FR"/>
                                                        </w:rPr>
                                                        <m:t>ij</m:t>
                                                      </m:r>
                                                    </m:sub>
                                                  </m:sSub>
                                                </m:e>
                                              </m:nary>
                                            </m:e>
                                          </m:nary>
                                        </m:num>
                                        <m:den>
                                          <m:r>
                                            <w:rPr>
                                              <w:rFonts w:ascii="Cambria Math" w:hAnsi="Cambria Math" w:cstheme="minorBidi"/>
                                              <w:color w:val="000000" w:themeColor="text1"/>
                                              <w:sz w:val="20"/>
                                              <w:szCs w:val="20"/>
                                              <w:lang w:val="fr-FR"/>
                                            </w:rPr>
                                            <m:t>N</m:t>
                                          </m:r>
                                        </m:den>
                                      </m:f>
                                    </m:oMath>
                                  </m:oMathPara>
                                </w:p>
                              </w:txbxContent>
                            </wps:txbx>
                            <wps:bodyPr vertOverflow="clip" horzOverflow="clip" wrap="none" lIns="0" tIns="0" rIns="0" bIns="0" rtlCol="0" anchor="ctr">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Zone de texte 87" o:spid="_x0000_s1054" type="#_x0000_t202" style="position:absolute;margin-left:6.75pt;margin-top:7.5pt;width:58.5pt;height:26.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" filled="f" stroked="f">
                      <v:textbox style="mso-fit-shape-to-text:t" inset="0,0,0,0">
                        <w:txbxContent>
                          <w:p w:rsidR="000F5B0B" w:rsidRDefault="00C64D8A" w:rsidP="00E4348C">
                            <w:pPr>
                              <w:pStyle w:val="NormalWeb"/>
                              <w:spacing w:before="0" w:beforeAutospacing="0" w:after="0" w:afterAutospacing="0"/>
                            </w:pPr>
                            <m:oMathPara>
                              <m:oMathParaPr>
                                <m:jc m:val="centerGroup"/>
                              </m:oMathParaPr>
                              <m:oMath>
                                <m:f>
                                  <m:fPr>
                                    <m:ctrlPr>
                                      <w:rPr>
                                        <w:rFonts w:ascii="Cambria Math" w:hAnsi="Cambria Math" w:cstheme="minorBidi"/>
                                        <w:i/>
                                        <w:iCs/>
                                        <w:color w:val="000000" w:themeColor="text1"/>
                                        <w:lang w:val="fr-FR"/>
                                      </w:rPr>
                                    </m:ctrlPr>
                                  </m:fPr>
                                  <m:num>
                                    <m:nary>
                                      <m:naryPr>
                                        <m:chr m:val="∑"/>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i=1</m:t>
                                        </m:r>
                                      </m:sub>
                                      <m:sup>
                                        <m:r>
                                          <w:rPr>
                                            <w:rFonts w:ascii="Cambria Math" w:hAnsi="Cambria Math" w:cstheme="minorBidi"/>
                                            <w:color w:val="000000" w:themeColor="text1"/>
                                            <w:sz w:val="20"/>
                                            <w:szCs w:val="20"/>
                                            <w:lang w:val="fr-FR"/>
                                          </w:rPr>
                                          <m:t>N</m:t>
                                        </m:r>
                                      </m:sup>
                                      <m:e>
                                        <m:nary>
                                          <m:naryPr>
                                            <m:chr m:val="∑"/>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j=1</m:t>
                                            </m:r>
                                          </m:sub>
                                          <m:sup>
                                            <m:r>
                                              <w:rPr>
                                                <w:rFonts w:ascii="Cambria Math" w:hAnsi="Cambria Math" w:cstheme="minorBidi"/>
                                                <w:color w:val="000000" w:themeColor="text1"/>
                                                <w:sz w:val="20"/>
                                                <w:szCs w:val="20"/>
                                                <w:lang w:val="fr-FR"/>
                                              </w:rPr>
                                              <m:t>N</m:t>
                                            </m:r>
                                          </m:sup>
                                          <m:e>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d</m:t>
                                                </m:r>
                                              </m:e>
                                              <m:sub>
                                                <m:r>
                                                  <w:rPr>
                                                    <w:rFonts w:ascii="Cambria Math" w:hAnsi="Cambria Math" w:cstheme="minorBidi"/>
                                                    <w:color w:val="000000" w:themeColor="text1"/>
                                                    <w:sz w:val="20"/>
                                                    <w:szCs w:val="20"/>
                                                    <w:lang w:val="fr-FR"/>
                                                  </w:rPr>
                                                  <m:t>ij</m:t>
                                                </m:r>
                                              </m:sub>
                                            </m:sSub>
                                          </m:e>
                                        </m:nary>
                                      </m:e>
                                    </m:nary>
                                  </m:num>
                                  <m:den>
                                    <m:r>
                                      <w:rPr>
                                        <w:rFonts w:ascii="Cambria Math" w:hAnsi="Cambria Math" w:cstheme="minorBidi"/>
                                        <w:color w:val="000000" w:themeColor="text1"/>
                                        <w:sz w:val="20"/>
                                        <w:szCs w:val="20"/>
                                        <w:lang w:val="fr-FR"/>
                                      </w:rPr>
                                      <m:t>N</m:t>
                                    </m:r>
                                  </m:den>
                                </m:f>
                              </m:oMath>
                            </m:oMathPara>
                          </w:p>
                        </w:txbxContent>
                      </v:textbox>
                    </v:shape>
                  </w:pict>
                </mc:Fallback>
              </mc:AlternateContent>
            </w:r>
          </w:p>
        </w:tc>
        <w:tc>
          <w:tcPr>
            <w:tcW w:w="3828" w:type="dxa"/>
            <w:tcBorders>
              <w:top w:val="nil"/>
              <w:left w:val="nil"/>
              <w:bottom w:val="nil"/>
              <w:right w:val="nil"/>
            </w:tcBorders>
            <w:shd w:val="clear" w:color="000000" w:fill="FFFFFF"/>
            <w:hideMark/>
          </w:tcPr>
          <w:p w14:paraId="5DF27203"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Distance matrix</w:t>
            </w:r>
            <w:r w:rsidRPr="00E4348C">
              <w:rPr>
                <w:rFonts w:ascii="Times New Roman" w:eastAsia="Times New Roman" w:hAnsi="Times New Roman"/>
                <w:color w:val="000000"/>
                <w:sz w:val="20"/>
                <w:szCs w:val="20"/>
              </w:rPr>
              <w:br/>
            </w:r>
            <w:r w:rsidRPr="00E4348C">
              <w:rPr>
                <w:rFonts w:ascii="Times New Roman" w:eastAsia="Times New Roman" w:hAnsi="Times New Roman"/>
                <w:i/>
                <w:iCs/>
                <w:color w:val="000000"/>
                <w:sz w:val="20"/>
                <w:szCs w:val="20"/>
              </w:rPr>
              <w:t>N</w:t>
            </w:r>
            <w:r w:rsidRPr="00E4348C">
              <w:rPr>
                <w:rFonts w:ascii="Times New Roman" w:eastAsia="Times New Roman" w:hAnsi="Times New Roman"/>
                <w:color w:val="000000"/>
                <w:sz w:val="20"/>
                <w:szCs w:val="20"/>
              </w:rPr>
              <w:t>= total number of functional traits</w:t>
            </w:r>
            <w:r w:rsidRPr="00E4348C">
              <w:rPr>
                <w:rFonts w:ascii="Times New Roman" w:eastAsia="Times New Roman" w:hAnsi="Times New Roman"/>
                <w:color w:val="000000"/>
                <w:sz w:val="20"/>
                <w:szCs w:val="20"/>
              </w:rPr>
              <w:br/>
            </w:r>
            <w:r w:rsidRPr="00E4348C">
              <w:rPr>
                <w:rFonts w:ascii="Times New Roman" w:eastAsia="Times New Roman" w:hAnsi="Times New Roman"/>
                <w:i/>
                <w:iCs/>
                <w:color w:val="000000"/>
                <w:sz w:val="20"/>
                <w:szCs w:val="20"/>
              </w:rPr>
              <w:t>d</w:t>
            </w:r>
            <w:r w:rsidRPr="00E4348C">
              <w:rPr>
                <w:rFonts w:ascii="Times New Roman" w:eastAsia="Times New Roman" w:hAnsi="Times New Roman"/>
                <w:i/>
                <w:iCs/>
                <w:color w:val="000000"/>
                <w:sz w:val="20"/>
                <w:szCs w:val="20"/>
                <w:vertAlign w:val="subscript"/>
              </w:rPr>
              <w:t>ij</w:t>
            </w:r>
            <w:r w:rsidRPr="00E4348C">
              <w:rPr>
                <w:rFonts w:ascii="Times New Roman" w:eastAsia="Times New Roman" w:hAnsi="Times New Roman"/>
                <w:color w:val="000000"/>
                <w:sz w:val="20"/>
                <w:szCs w:val="20"/>
              </w:rPr>
              <w:t xml:space="preserve">= dissimilarity between species </w:t>
            </w:r>
          </w:p>
        </w:tc>
        <w:tc>
          <w:tcPr>
            <w:tcW w:w="1558" w:type="dxa"/>
            <w:tcBorders>
              <w:top w:val="nil"/>
              <w:left w:val="nil"/>
              <w:bottom w:val="nil"/>
              <w:right w:val="nil"/>
            </w:tcBorders>
            <w:shd w:val="clear" w:color="000000" w:fill="FFFFFF"/>
            <w:noWrap/>
            <w:hideMark/>
          </w:tcPr>
          <w:p w14:paraId="390CCED5"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Schmera et al 2009</w:t>
            </w:r>
          </w:p>
        </w:tc>
      </w:tr>
      <w:tr w:rsidR="00E4348C" w:rsidRPr="00E4348C" w14:paraId="568159C2" w14:textId="77777777" w:rsidTr="002B5C06">
        <w:trPr>
          <w:trHeight w:val="1028"/>
        </w:trPr>
        <w:tc>
          <w:tcPr>
            <w:tcW w:w="3320" w:type="dxa"/>
            <w:tcBorders>
              <w:top w:val="nil"/>
              <w:left w:val="nil"/>
              <w:bottom w:val="nil"/>
              <w:right w:val="nil"/>
            </w:tcBorders>
            <w:shd w:val="clear" w:color="000000" w:fill="757171"/>
            <w:noWrap/>
            <w:hideMark/>
          </w:tcPr>
          <w:p w14:paraId="0F2DD6DE" w14:textId="77777777" w:rsidR="00E4348C" w:rsidRPr="00E4348C" w:rsidRDefault="00E4348C" w:rsidP="00E4348C">
            <w:pPr>
              <w:spacing w:after="0" w:line="240" w:lineRule="auto"/>
              <w:rPr>
                <w:rFonts w:ascii="Times New Roman" w:eastAsia="Times New Roman" w:hAnsi="Times New Roman"/>
                <w:color w:val="FFFFFF"/>
                <w:sz w:val="20"/>
                <w:szCs w:val="20"/>
              </w:rPr>
            </w:pPr>
            <w:r w:rsidRPr="00E4348C">
              <w:rPr>
                <w:rFonts w:ascii="Times New Roman" w:eastAsia="Times New Roman" w:hAnsi="Times New Roman"/>
                <w:color w:val="FFFFFF"/>
                <w:sz w:val="20"/>
                <w:szCs w:val="20"/>
              </w:rPr>
              <w:t>Functional Diversity</w:t>
            </w:r>
          </w:p>
        </w:tc>
        <w:tc>
          <w:tcPr>
            <w:tcW w:w="794" w:type="dxa"/>
            <w:tcBorders>
              <w:top w:val="nil"/>
              <w:left w:val="nil"/>
              <w:bottom w:val="nil"/>
              <w:right w:val="nil"/>
            </w:tcBorders>
            <w:shd w:val="clear" w:color="000000" w:fill="FFFFFF"/>
            <w:noWrap/>
            <w:hideMark/>
          </w:tcPr>
          <w:p w14:paraId="6C98AEEE"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FD</w:t>
            </w:r>
          </w:p>
        </w:tc>
        <w:tc>
          <w:tcPr>
            <w:tcW w:w="2266" w:type="dxa"/>
            <w:tcBorders>
              <w:top w:val="nil"/>
              <w:left w:val="nil"/>
              <w:bottom w:val="nil"/>
              <w:right w:val="nil"/>
            </w:tcBorders>
            <w:shd w:val="clear" w:color="000000" w:fill="FFFFFF"/>
            <w:noWrap/>
            <w:hideMark/>
          </w:tcPr>
          <w:p w14:paraId="387BC7B7"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Sum of branch length of a functional classification</w:t>
            </w:r>
          </w:p>
        </w:tc>
        <w:tc>
          <w:tcPr>
            <w:tcW w:w="3543" w:type="dxa"/>
            <w:tcBorders>
              <w:top w:val="nil"/>
              <w:left w:val="nil"/>
              <w:bottom w:val="nil"/>
              <w:right w:val="nil"/>
            </w:tcBorders>
            <w:shd w:val="clear" w:color="000000" w:fill="FFFFFF"/>
            <w:noWrap/>
            <w:hideMark/>
          </w:tcPr>
          <w:p w14:paraId="7FA976A4"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noProof/>
                <w:color w:val="000000"/>
                <w:sz w:val="20"/>
                <w:szCs w:val="20"/>
                <w:lang w:val="fr-FR" w:eastAsia="fr-FR"/>
              </w:rPr>
              <mc:AlternateContent>
                <mc:Choice Requires="wps">
                  <w:drawing>
                    <wp:anchor distT="0" distB="0" distL="114300" distR="114300" simplePos="0" relativeHeight="251677696" behindDoc="0" locked="0" layoutInCell="1" allowOverlap="1" wp14:anchorId="02B406F1" wp14:editId="4F7B0146">
                      <wp:simplePos x="0" y="0"/>
                      <wp:positionH relativeFrom="column">
                        <wp:posOffset>66675</wp:posOffset>
                      </wp:positionH>
                      <wp:positionV relativeFrom="paragraph">
                        <wp:posOffset>95250</wp:posOffset>
                      </wp:positionV>
                      <wp:extent cx="309880" cy="180340"/>
                      <wp:effectExtent l="0" t="0" r="0" b="0"/>
                      <wp:wrapNone/>
                      <wp:docPr id="86" name="Zone de texte 86"/>
                      <wp:cNvGraphicFramePr/>
                      <a:graphic xmlns:a="http://schemas.openxmlformats.org/drawingml/2006/main">
                        <a:graphicData uri="http://schemas.microsoft.com/office/word/2010/wordprocessingShape">
                          <wps:wsp>
                            <wps:cNvSpPr txBox="1"/>
                            <wps:spPr>
                              <a:xfrm>
                                <a:off x="0" y="0"/>
                                <a:ext cx="309880" cy="1803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9009474" w14:textId="77777777" w:rsidR="000F5B0B" w:rsidRDefault="008E2D6F" w:rsidP="00E4348C">
                                  <w:pPr>
                                    <w:pStyle w:val="NormalWeb"/>
                                    <w:spacing w:before="0" w:beforeAutospacing="0" w:after="0" w:afterAutospacing="0"/>
                                  </w:pPr>
                                  <m:oMathPara>
                                    <m:oMathParaPr>
                                      <m:jc m:val="centerGroup"/>
                                    </m:oMathParaPr>
                                    <m:oMath>
                                      <m:sSup>
                                        <m:sSupPr>
                                          <m:ctrlPr>
                                            <w:rPr>
                                              <w:rFonts w:ascii="Cambria Math" w:hAnsi="Cambria Math" w:cstheme="minorBidi"/>
                                              <w:i/>
                                              <w:iCs/>
                                              <w:color w:val="000000" w:themeColor="text1"/>
                                              <w:lang w:val="fr-FR"/>
                                            </w:rPr>
                                          </m:ctrlPr>
                                        </m:sSupPr>
                                        <m:e>
                                          <m:r>
                                            <w:rPr>
                                              <w:rFonts w:ascii="Cambria Math" w:hAnsi="Cambria Math" w:cstheme="minorBidi"/>
                                              <w:color w:val="000000" w:themeColor="text1"/>
                                              <w:sz w:val="20"/>
                                              <w:szCs w:val="20"/>
                                              <w:lang w:val="fr-FR"/>
                                            </w:rPr>
                                            <m:t>i</m:t>
                                          </m:r>
                                        </m:e>
                                        <m:sup>
                                          <m:r>
                                            <w:rPr>
                                              <w:rFonts w:ascii="Cambria Math" w:hAnsi="Cambria Math" w:cstheme="minorBidi"/>
                                              <w:color w:val="000000" w:themeColor="text1"/>
                                              <w:sz w:val="20"/>
                                              <w:szCs w:val="20"/>
                                              <w:lang w:val="fr-FR"/>
                                            </w:rPr>
                                            <m:t>'</m:t>
                                          </m:r>
                                        </m:sup>
                                      </m:sSup>
                                      <m:r>
                                        <w:rPr>
                                          <w:rFonts w:ascii="Cambria Math" w:eastAsia="Cambria Math" w:hAnsi="Cambria Math" w:cstheme="minorBidi"/>
                                          <w:color w:val="000000" w:themeColor="text1"/>
                                          <w:sz w:val="20"/>
                                          <w:szCs w:val="20"/>
                                          <w:lang w:val="fr-FR"/>
                                        </w:rPr>
                                        <m:t>∙h2</m:t>
                                      </m:r>
                                    </m:oMath>
                                  </m:oMathPara>
                                </w:p>
                              </w:txbxContent>
                            </wps:txbx>
                            <wps:bodyPr vertOverflow="clip" horzOverflow="clip" wrap="none" lIns="0" tIns="0" rIns="0" bIns="0" rtlCol="0" anchor="ctr">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Zone de texte 86" o:spid="_x0000_s1055" type="#_x0000_t202" style="position:absolute;margin-left:5.25pt;margin-top:7.5pt;width:28.5pt;height:12.7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" filled="f" stroked="f">
                      <v:textbox style="mso-fit-shape-to-text:t" inset="0,0,0,0">
                        <w:txbxContent>
                          <w:p w:rsidR="000F5B0B" w:rsidRDefault="00C64D8A" w:rsidP="00E4348C">
                            <w:pPr>
                              <w:pStyle w:val="NormalWeb"/>
                              <w:spacing w:before="0" w:beforeAutospacing="0" w:after="0" w:afterAutospacing="0"/>
                            </w:pPr>
                            <m:oMathPara>
                              <m:oMathParaPr>
                                <m:jc m:val="centerGroup"/>
                              </m:oMathParaPr>
                              <m:oMath>
                                <m:sSup>
                                  <m:sSupPr>
                                    <m:ctrlPr>
                                      <w:rPr>
                                        <w:rFonts w:ascii="Cambria Math" w:hAnsi="Cambria Math" w:cstheme="minorBidi"/>
                                        <w:i/>
                                        <w:iCs/>
                                        <w:color w:val="000000" w:themeColor="text1"/>
                                        <w:lang w:val="fr-FR"/>
                                      </w:rPr>
                                    </m:ctrlPr>
                                  </m:sSupPr>
                                  <m:e>
                                    <m:r>
                                      <w:rPr>
                                        <w:rFonts w:ascii="Cambria Math" w:hAnsi="Cambria Math" w:cstheme="minorBidi"/>
                                        <w:color w:val="000000" w:themeColor="text1"/>
                                        <w:sz w:val="20"/>
                                        <w:szCs w:val="20"/>
                                        <w:lang w:val="fr-FR"/>
                                      </w:rPr>
                                      <m:t>i</m:t>
                                    </m:r>
                                  </m:e>
                                  <m:sup>
                                    <m:r>
                                      <w:rPr>
                                        <w:rFonts w:ascii="Cambria Math" w:hAnsi="Cambria Math" w:cstheme="minorBidi"/>
                                        <w:color w:val="000000" w:themeColor="text1"/>
                                        <w:sz w:val="20"/>
                                        <w:szCs w:val="20"/>
                                        <w:lang w:val="fr-FR"/>
                                      </w:rPr>
                                      <m:t>'</m:t>
                                    </m:r>
                                  </m:sup>
                                </m:sSup>
                                <m:r>
                                  <w:rPr>
                                    <w:rFonts w:ascii="Cambria Math" w:eastAsia="Cambria Math" w:hAnsi="Cambria Math" w:cstheme="minorBidi"/>
                                    <w:color w:val="000000" w:themeColor="text1"/>
                                    <w:sz w:val="20"/>
                                    <w:szCs w:val="20"/>
                                    <w:lang w:val="fr-FR"/>
                                  </w:rPr>
                                  <m:t>∙h2</m:t>
                                </m:r>
                              </m:oMath>
                            </m:oMathPara>
                          </w:p>
                        </w:txbxContent>
                      </v:textbox>
                    </v:shape>
                  </w:pict>
                </mc:Fallback>
              </mc:AlternateContent>
            </w:r>
          </w:p>
        </w:tc>
        <w:tc>
          <w:tcPr>
            <w:tcW w:w="3828" w:type="dxa"/>
            <w:tcBorders>
              <w:top w:val="nil"/>
              <w:left w:val="nil"/>
              <w:bottom w:val="nil"/>
              <w:right w:val="nil"/>
            </w:tcBorders>
            <w:shd w:val="clear" w:color="000000" w:fill="FFFFFF"/>
            <w:hideMark/>
          </w:tcPr>
          <w:p w14:paraId="23397681"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Hierarchical classification</w:t>
            </w:r>
            <w:r w:rsidRPr="00E4348C">
              <w:rPr>
                <w:rFonts w:ascii="Times New Roman" w:eastAsia="Times New Roman" w:hAnsi="Times New Roman"/>
                <w:color w:val="000000"/>
                <w:sz w:val="20"/>
                <w:szCs w:val="20"/>
              </w:rPr>
              <w:br/>
            </w:r>
            <w:r w:rsidRPr="00E4348C">
              <w:rPr>
                <w:rFonts w:ascii="Times New Roman" w:eastAsia="Times New Roman" w:hAnsi="Times New Roman"/>
                <w:i/>
                <w:iCs/>
                <w:color w:val="000000"/>
                <w:sz w:val="20"/>
                <w:szCs w:val="20"/>
              </w:rPr>
              <w:t>i'</w:t>
            </w:r>
            <w:r w:rsidRPr="00E4348C">
              <w:rPr>
                <w:rFonts w:ascii="Times New Roman" w:eastAsia="Times New Roman" w:hAnsi="Times New Roman"/>
                <w:color w:val="000000"/>
                <w:sz w:val="20"/>
                <w:szCs w:val="20"/>
              </w:rPr>
              <w:t xml:space="preserve"> = branch presence/absence rox vector</w:t>
            </w:r>
            <w:r w:rsidRPr="00E4348C">
              <w:rPr>
                <w:rFonts w:ascii="Times New Roman" w:eastAsia="Times New Roman" w:hAnsi="Times New Roman"/>
                <w:color w:val="000000"/>
                <w:sz w:val="20"/>
                <w:szCs w:val="20"/>
              </w:rPr>
              <w:br/>
            </w:r>
            <w:r w:rsidRPr="00E4348C">
              <w:rPr>
                <w:rFonts w:ascii="Times New Roman" w:eastAsia="Times New Roman" w:hAnsi="Times New Roman"/>
                <w:i/>
                <w:iCs/>
                <w:color w:val="000000"/>
                <w:sz w:val="20"/>
                <w:szCs w:val="20"/>
              </w:rPr>
              <w:t>h2</w:t>
            </w:r>
            <w:r w:rsidRPr="00E4348C">
              <w:rPr>
                <w:rFonts w:ascii="Times New Roman" w:eastAsia="Times New Roman" w:hAnsi="Times New Roman"/>
                <w:color w:val="000000"/>
                <w:sz w:val="20"/>
                <w:szCs w:val="20"/>
              </w:rPr>
              <w:t xml:space="preserve"> = branch lenght vector</w:t>
            </w:r>
          </w:p>
        </w:tc>
        <w:tc>
          <w:tcPr>
            <w:tcW w:w="1558" w:type="dxa"/>
            <w:tcBorders>
              <w:top w:val="nil"/>
              <w:left w:val="nil"/>
              <w:bottom w:val="nil"/>
              <w:right w:val="nil"/>
            </w:tcBorders>
            <w:shd w:val="clear" w:color="000000" w:fill="FFFFFF"/>
            <w:noWrap/>
            <w:hideMark/>
          </w:tcPr>
          <w:p w14:paraId="6E83EF54"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Petchey &amp; Gaston 2002</w:t>
            </w:r>
          </w:p>
        </w:tc>
      </w:tr>
      <w:tr w:rsidR="00E4348C" w:rsidRPr="00E4348C" w14:paraId="3BBEB97C" w14:textId="77777777" w:rsidTr="002B5C06">
        <w:trPr>
          <w:trHeight w:val="933"/>
        </w:trPr>
        <w:tc>
          <w:tcPr>
            <w:tcW w:w="3320" w:type="dxa"/>
            <w:tcBorders>
              <w:top w:val="nil"/>
              <w:left w:val="nil"/>
              <w:bottom w:val="nil"/>
              <w:right w:val="nil"/>
            </w:tcBorders>
            <w:shd w:val="clear" w:color="000000" w:fill="757171"/>
            <w:noWrap/>
            <w:hideMark/>
          </w:tcPr>
          <w:p w14:paraId="3B5D4536" w14:textId="77777777" w:rsidR="00E4348C" w:rsidRPr="00E4348C" w:rsidRDefault="00E4348C" w:rsidP="00E4348C">
            <w:pPr>
              <w:spacing w:after="0" w:line="240" w:lineRule="auto"/>
              <w:rPr>
                <w:rFonts w:ascii="Times New Roman" w:eastAsia="Times New Roman" w:hAnsi="Times New Roman"/>
                <w:color w:val="FFFFFF"/>
                <w:sz w:val="20"/>
                <w:szCs w:val="20"/>
              </w:rPr>
            </w:pPr>
            <w:r w:rsidRPr="00E4348C">
              <w:rPr>
                <w:rFonts w:ascii="Times New Roman" w:eastAsia="Times New Roman" w:hAnsi="Times New Roman"/>
                <w:color w:val="FFFFFF"/>
                <w:sz w:val="20"/>
                <w:szCs w:val="20"/>
              </w:rPr>
              <w:t>Generalized Functional diversity</w:t>
            </w:r>
          </w:p>
        </w:tc>
        <w:tc>
          <w:tcPr>
            <w:tcW w:w="794" w:type="dxa"/>
            <w:tcBorders>
              <w:top w:val="nil"/>
              <w:left w:val="nil"/>
              <w:bottom w:val="nil"/>
              <w:right w:val="nil"/>
            </w:tcBorders>
            <w:shd w:val="clear" w:color="000000" w:fill="FFFFFF"/>
            <w:noWrap/>
            <w:hideMark/>
          </w:tcPr>
          <w:p w14:paraId="04350B60"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GFD</w:t>
            </w:r>
          </w:p>
        </w:tc>
        <w:tc>
          <w:tcPr>
            <w:tcW w:w="2266" w:type="dxa"/>
            <w:tcBorders>
              <w:top w:val="nil"/>
              <w:left w:val="nil"/>
              <w:bottom w:val="nil"/>
              <w:right w:val="nil"/>
            </w:tcBorders>
            <w:shd w:val="clear" w:color="000000" w:fill="FFFFFF"/>
            <w:noWrap/>
            <w:hideMark/>
          </w:tcPr>
          <w:p w14:paraId="020224CA"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Sum of branch length of a functional classification</w:t>
            </w:r>
          </w:p>
        </w:tc>
        <w:tc>
          <w:tcPr>
            <w:tcW w:w="3543" w:type="dxa"/>
            <w:tcBorders>
              <w:top w:val="nil"/>
              <w:left w:val="nil"/>
              <w:bottom w:val="nil"/>
              <w:right w:val="nil"/>
            </w:tcBorders>
            <w:shd w:val="clear" w:color="000000" w:fill="FFFFFF"/>
            <w:noWrap/>
            <w:hideMark/>
          </w:tcPr>
          <w:p w14:paraId="274A14BA"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noProof/>
                <w:color w:val="000000"/>
                <w:sz w:val="20"/>
                <w:szCs w:val="20"/>
                <w:lang w:val="fr-FR" w:eastAsia="fr-FR"/>
              </w:rPr>
              <mc:AlternateContent>
                <mc:Choice Requires="wps">
                  <w:drawing>
                    <wp:anchor distT="0" distB="0" distL="114300" distR="114300" simplePos="0" relativeHeight="251678720" behindDoc="0" locked="0" layoutInCell="1" allowOverlap="1" wp14:anchorId="3CECBD56" wp14:editId="61287417">
                      <wp:simplePos x="0" y="0"/>
                      <wp:positionH relativeFrom="column">
                        <wp:posOffset>66675</wp:posOffset>
                      </wp:positionH>
                      <wp:positionV relativeFrom="paragraph">
                        <wp:posOffset>104775</wp:posOffset>
                      </wp:positionV>
                      <wp:extent cx="309880" cy="180340"/>
                      <wp:effectExtent l="0" t="0" r="0" b="0"/>
                      <wp:wrapNone/>
                      <wp:docPr id="85" name="Zone de texte 85"/>
                      <wp:cNvGraphicFramePr/>
                      <a:graphic xmlns:a="http://schemas.openxmlformats.org/drawingml/2006/main">
                        <a:graphicData uri="http://schemas.microsoft.com/office/word/2010/wordprocessingShape">
                          <wps:wsp>
                            <wps:cNvSpPr txBox="1"/>
                            <wps:spPr>
                              <a:xfrm>
                                <a:off x="0" y="0"/>
                                <a:ext cx="309880" cy="1803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8FEFC03" w14:textId="77777777" w:rsidR="000F5B0B" w:rsidRDefault="008E2D6F" w:rsidP="00E4348C">
                                  <w:pPr>
                                    <w:pStyle w:val="NormalWeb"/>
                                    <w:spacing w:before="0" w:beforeAutospacing="0" w:after="0" w:afterAutospacing="0"/>
                                  </w:pPr>
                                  <m:oMathPara>
                                    <m:oMathParaPr>
                                      <m:jc m:val="centerGroup"/>
                                    </m:oMathParaPr>
                                    <m:oMath>
                                      <m:sSup>
                                        <m:sSupPr>
                                          <m:ctrlPr>
                                            <w:rPr>
                                              <w:rFonts w:ascii="Cambria Math" w:hAnsi="Cambria Math" w:cstheme="minorBidi"/>
                                              <w:i/>
                                              <w:iCs/>
                                              <w:color w:val="000000" w:themeColor="text1"/>
                                              <w:lang w:val="fr-FR"/>
                                            </w:rPr>
                                          </m:ctrlPr>
                                        </m:sSupPr>
                                        <m:e>
                                          <m:r>
                                            <w:rPr>
                                              <w:rFonts w:ascii="Cambria Math" w:hAnsi="Cambria Math" w:cstheme="minorBidi"/>
                                              <w:color w:val="000000" w:themeColor="text1"/>
                                              <w:sz w:val="20"/>
                                              <w:szCs w:val="20"/>
                                              <w:lang w:val="fr-FR"/>
                                            </w:rPr>
                                            <m:t>i</m:t>
                                          </m:r>
                                        </m:e>
                                        <m:sup>
                                          <m:r>
                                            <w:rPr>
                                              <w:rFonts w:ascii="Cambria Math" w:hAnsi="Cambria Math" w:cstheme="minorBidi"/>
                                              <w:color w:val="000000" w:themeColor="text1"/>
                                              <w:sz w:val="20"/>
                                              <w:szCs w:val="20"/>
                                              <w:lang w:val="fr-FR"/>
                                            </w:rPr>
                                            <m:t>'</m:t>
                                          </m:r>
                                        </m:sup>
                                      </m:sSup>
                                      <m:r>
                                        <w:rPr>
                                          <w:rFonts w:ascii="Cambria Math" w:eastAsia="Cambria Math" w:hAnsi="Cambria Math" w:cstheme="minorBidi"/>
                                          <w:color w:val="000000" w:themeColor="text1"/>
                                          <w:sz w:val="20"/>
                                          <w:szCs w:val="20"/>
                                          <w:lang w:val="fr-FR"/>
                                        </w:rPr>
                                        <m:t>∙h2</m:t>
                                      </m:r>
                                    </m:oMath>
                                  </m:oMathPara>
                                </w:p>
                              </w:txbxContent>
                            </wps:txbx>
                            <wps:bodyPr vertOverflow="clip" horzOverflow="clip" wrap="none" lIns="0" tIns="0" rIns="0" bIns="0" rtlCol="0" anchor="ctr">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Zone de texte 85" o:spid="_x0000_s1056" type="#_x0000_t202" style="position:absolute;margin-left:5.25pt;margin-top:8.25pt;width:28.5pt;height:12.7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" filled="f" stroked="f">
                      <v:textbox style="mso-fit-shape-to-text:t" inset="0,0,0,0">
                        <w:txbxContent>
                          <w:p w:rsidR="000F5B0B" w:rsidRDefault="00C64D8A" w:rsidP="00E4348C">
                            <w:pPr>
                              <w:pStyle w:val="NormalWeb"/>
                              <w:spacing w:before="0" w:beforeAutospacing="0" w:after="0" w:afterAutospacing="0"/>
                            </w:pPr>
                            <m:oMathPara>
                              <m:oMathParaPr>
                                <m:jc m:val="centerGroup"/>
                              </m:oMathParaPr>
                              <m:oMath>
                                <m:sSup>
                                  <m:sSupPr>
                                    <m:ctrlPr>
                                      <w:rPr>
                                        <w:rFonts w:ascii="Cambria Math" w:hAnsi="Cambria Math" w:cstheme="minorBidi"/>
                                        <w:i/>
                                        <w:iCs/>
                                        <w:color w:val="000000" w:themeColor="text1"/>
                                        <w:lang w:val="fr-FR"/>
                                      </w:rPr>
                                    </m:ctrlPr>
                                  </m:sSupPr>
                                  <m:e>
                                    <m:r>
                                      <w:rPr>
                                        <w:rFonts w:ascii="Cambria Math" w:hAnsi="Cambria Math" w:cstheme="minorBidi"/>
                                        <w:color w:val="000000" w:themeColor="text1"/>
                                        <w:sz w:val="20"/>
                                        <w:szCs w:val="20"/>
                                        <w:lang w:val="fr-FR"/>
                                      </w:rPr>
                                      <m:t>i</m:t>
                                    </m:r>
                                  </m:e>
                                  <m:sup>
                                    <m:r>
                                      <w:rPr>
                                        <w:rFonts w:ascii="Cambria Math" w:hAnsi="Cambria Math" w:cstheme="minorBidi"/>
                                        <w:color w:val="000000" w:themeColor="text1"/>
                                        <w:sz w:val="20"/>
                                        <w:szCs w:val="20"/>
                                        <w:lang w:val="fr-FR"/>
                                      </w:rPr>
                                      <m:t>'</m:t>
                                    </m:r>
                                  </m:sup>
                                </m:sSup>
                                <m:r>
                                  <w:rPr>
                                    <w:rFonts w:ascii="Cambria Math" w:eastAsia="Cambria Math" w:hAnsi="Cambria Math" w:cstheme="minorBidi"/>
                                    <w:color w:val="000000" w:themeColor="text1"/>
                                    <w:sz w:val="20"/>
                                    <w:szCs w:val="20"/>
                                    <w:lang w:val="fr-FR"/>
                                  </w:rPr>
                                  <m:t>∙h2</m:t>
                                </m:r>
                              </m:oMath>
                            </m:oMathPara>
                          </w:p>
                        </w:txbxContent>
                      </v:textbox>
                    </v:shape>
                  </w:pict>
                </mc:Fallback>
              </mc:AlternateContent>
            </w:r>
          </w:p>
        </w:tc>
        <w:tc>
          <w:tcPr>
            <w:tcW w:w="3828" w:type="dxa"/>
            <w:tcBorders>
              <w:top w:val="nil"/>
              <w:left w:val="nil"/>
              <w:bottom w:val="nil"/>
              <w:right w:val="nil"/>
            </w:tcBorders>
            <w:shd w:val="clear" w:color="000000" w:fill="FFFFFF"/>
            <w:hideMark/>
          </w:tcPr>
          <w:p w14:paraId="6009F804"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Hierarchical classification</w:t>
            </w:r>
            <w:r w:rsidRPr="00E4348C">
              <w:rPr>
                <w:rFonts w:ascii="Times New Roman" w:eastAsia="Times New Roman" w:hAnsi="Times New Roman"/>
                <w:color w:val="000000"/>
                <w:sz w:val="20"/>
                <w:szCs w:val="20"/>
              </w:rPr>
              <w:br/>
            </w:r>
            <w:r w:rsidRPr="00E4348C">
              <w:rPr>
                <w:rFonts w:ascii="Times New Roman" w:eastAsia="Times New Roman" w:hAnsi="Times New Roman"/>
                <w:i/>
                <w:iCs/>
                <w:color w:val="000000"/>
                <w:sz w:val="20"/>
                <w:szCs w:val="20"/>
              </w:rPr>
              <w:t>i'</w:t>
            </w:r>
            <w:r w:rsidRPr="00E4348C">
              <w:rPr>
                <w:rFonts w:ascii="Times New Roman" w:eastAsia="Times New Roman" w:hAnsi="Times New Roman"/>
                <w:color w:val="000000"/>
                <w:sz w:val="20"/>
                <w:szCs w:val="20"/>
              </w:rPr>
              <w:t xml:space="preserve"> = branch presence/absence rox vector</w:t>
            </w:r>
            <w:r w:rsidRPr="00E4348C">
              <w:rPr>
                <w:rFonts w:ascii="Times New Roman" w:eastAsia="Times New Roman" w:hAnsi="Times New Roman"/>
                <w:color w:val="000000"/>
                <w:sz w:val="20"/>
                <w:szCs w:val="20"/>
              </w:rPr>
              <w:br/>
            </w:r>
            <w:r w:rsidRPr="00E4348C">
              <w:rPr>
                <w:rFonts w:ascii="Times New Roman" w:eastAsia="Times New Roman" w:hAnsi="Times New Roman"/>
                <w:i/>
                <w:iCs/>
                <w:color w:val="000000"/>
                <w:sz w:val="20"/>
                <w:szCs w:val="20"/>
              </w:rPr>
              <w:t>h2</w:t>
            </w:r>
            <w:r w:rsidRPr="00E4348C">
              <w:rPr>
                <w:rFonts w:ascii="Times New Roman" w:eastAsia="Times New Roman" w:hAnsi="Times New Roman"/>
                <w:color w:val="000000"/>
                <w:sz w:val="20"/>
                <w:szCs w:val="20"/>
              </w:rPr>
              <w:t xml:space="preserve"> = branch lenght vector</w:t>
            </w:r>
          </w:p>
        </w:tc>
        <w:tc>
          <w:tcPr>
            <w:tcW w:w="1558" w:type="dxa"/>
            <w:tcBorders>
              <w:top w:val="nil"/>
              <w:left w:val="nil"/>
              <w:bottom w:val="nil"/>
              <w:right w:val="nil"/>
            </w:tcBorders>
            <w:shd w:val="clear" w:color="000000" w:fill="FFFFFF"/>
            <w:noWrap/>
            <w:hideMark/>
          </w:tcPr>
          <w:p w14:paraId="797C9721"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Mouchet et al 2008</w:t>
            </w:r>
          </w:p>
        </w:tc>
      </w:tr>
      <w:tr w:rsidR="00E4348C" w:rsidRPr="00E4348C" w14:paraId="764E7AA5" w14:textId="77777777" w:rsidTr="002B5C06">
        <w:trPr>
          <w:trHeight w:val="1204"/>
        </w:trPr>
        <w:tc>
          <w:tcPr>
            <w:tcW w:w="3320" w:type="dxa"/>
            <w:tcBorders>
              <w:top w:val="nil"/>
              <w:left w:val="nil"/>
              <w:bottom w:val="nil"/>
              <w:right w:val="nil"/>
            </w:tcBorders>
            <w:shd w:val="clear" w:color="000000" w:fill="757171"/>
            <w:noWrap/>
            <w:hideMark/>
          </w:tcPr>
          <w:p w14:paraId="1EDEA47D" w14:textId="77777777" w:rsidR="00E4348C" w:rsidRPr="00E4348C" w:rsidRDefault="00E4348C" w:rsidP="00E4348C">
            <w:pPr>
              <w:spacing w:after="0" w:line="240" w:lineRule="auto"/>
              <w:rPr>
                <w:rFonts w:ascii="Times New Roman" w:eastAsia="Times New Roman" w:hAnsi="Times New Roman"/>
                <w:color w:val="FFFFFF"/>
                <w:sz w:val="20"/>
                <w:szCs w:val="20"/>
              </w:rPr>
            </w:pPr>
            <w:r w:rsidRPr="00E4348C">
              <w:rPr>
                <w:rFonts w:ascii="Times New Roman" w:eastAsia="Times New Roman" w:hAnsi="Times New Roman"/>
                <w:color w:val="FFFFFF"/>
                <w:sz w:val="20"/>
                <w:szCs w:val="20"/>
              </w:rPr>
              <w:lastRenderedPageBreak/>
              <w:t>Rao's quadratic entropy</w:t>
            </w:r>
          </w:p>
        </w:tc>
        <w:tc>
          <w:tcPr>
            <w:tcW w:w="794" w:type="dxa"/>
            <w:tcBorders>
              <w:top w:val="nil"/>
              <w:left w:val="nil"/>
              <w:bottom w:val="nil"/>
              <w:right w:val="nil"/>
            </w:tcBorders>
            <w:shd w:val="clear" w:color="000000" w:fill="FFFFFF"/>
            <w:noWrap/>
            <w:hideMark/>
          </w:tcPr>
          <w:p w14:paraId="5E590C1A"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Q</w:t>
            </w:r>
          </w:p>
        </w:tc>
        <w:tc>
          <w:tcPr>
            <w:tcW w:w="2266" w:type="dxa"/>
            <w:tcBorders>
              <w:top w:val="nil"/>
              <w:left w:val="nil"/>
              <w:bottom w:val="nil"/>
              <w:right w:val="nil"/>
            </w:tcBorders>
            <w:shd w:val="clear" w:color="000000" w:fill="FFFFFF"/>
            <w:hideMark/>
          </w:tcPr>
          <w:p w14:paraId="1932203B"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Sum of pairwise distances between species weighted  by relative abundance</w:t>
            </w:r>
          </w:p>
        </w:tc>
        <w:tc>
          <w:tcPr>
            <w:tcW w:w="3543" w:type="dxa"/>
            <w:tcBorders>
              <w:top w:val="nil"/>
              <w:left w:val="nil"/>
              <w:bottom w:val="nil"/>
              <w:right w:val="nil"/>
            </w:tcBorders>
            <w:shd w:val="clear" w:color="000000" w:fill="FFFFFF"/>
            <w:noWrap/>
            <w:vAlign w:val="bottom"/>
            <w:hideMark/>
          </w:tcPr>
          <w:p w14:paraId="330B48A8"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noProof/>
                <w:color w:val="000000"/>
                <w:sz w:val="20"/>
                <w:szCs w:val="20"/>
                <w:lang w:val="fr-FR" w:eastAsia="fr-FR"/>
              </w:rPr>
              <mc:AlternateContent>
                <mc:Choice Requires="wps">
                  <w:drawing>
                    <wp:anchor distT="0" distB="0" distL="114300" distR="114300" simplePos="0" relativeHeight="251679744" behindDoc="0" locked="0" layoutInCell="1" allowOverlap="1" wp14:anchorId="67FA8D1D" wp14:editId="12048DEB">
                      <wp:simplePos x="0" y="0"/>
                      <wp:positionH relativeFrom="column">
                        <wp:posOffset>66675</wp:posOffset>
                      </wp:positionH>
                      <wp:positionV relativeFrom="paragraph">
                        <wp:posOffset>133350</wp:posOffset>
                      </wp:positionV>
                      <wp:extent cx="798195" cy="522605"/>
                      <wp:effectExtent l="0" t="0" r="0" b="0"/>
                      <wp:wrapNone/>
                      <wp:docPr id="84" name="Zone de texte 84"/>
                      <wp:cNvGraphicFramePr/>
                      <a:graphic xmlns:a="http://schemas.openxmlformats.org/drawingml/2006/main">
                        <a:graphicData uri="http://schemas.microsoft.com/office/word/2010/wordprocessingShape">
                          <wps:wsp>
                            <wps:cNvSpPr txBox="1"/>
                            <wps:spPr>
                              <a:xfrm>
                                <a:off x="0" y="0"/>
                                <a:ext cx="798195" cy="52260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2583167" w14:textId="77777777" w:rsidR="000F5B0B" w:rsidRDefault="008E2D6F" w:rsidP="00E4348C">
                                  <w:pPr>
                                    <w:pStyle w:val="NormalWeb"/>
                                    <w:spacing w:before="0" w:beforeAutospacing="0" w:after="0" w:afterAutospacing="0"/>
                                  </w:pPr>
                                  <m:oMathPara>
                                    <m:oMathParaPr>
                                      <m:jc m:val="centerGroup"/>
                                    </m:oMathParaPr>
                                    <m:oMath>
                                      <m:nary>
                                        <m:naryPr>
                                          <m:chr m:val="∑"/>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i-1</m:t>
                                          </m:r>
                                        </m:sub>
                                        <m:sup>
                                          <m:r>
                                            <w:rPr>
                                              <w:rFonts w:ascii="Cambria Math" w:hAnsi="Cambria Math" w:cstheme="minorBidi"/>
                                              <w:color w:val="000000" w:themeColor="text1"/>
                                              <w:sz w:val="20"/>
                                              <w:szCs w:val="20"/>
                                              <w:lang w:val="fr-FR"/>
                                            </w:rPr>
                                            <m:t>S-1</m:t>
                                          </m:r>
                                        </m:sup>
                                        <m:e>
                                          <m:nary>
                                            <m:naryPr>
                                              <m:chr m:val="∑"/>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j=i+1</m:t>
                                              </m:r>
                                            </m:sub>
                                            <m:sup>
                                              <m:r>
                                                <w:rPr>
                                                  <w:rFonts w:ascii="Cambria Math" w:hAnsi="Cambria Math" w:cstheme="minorBidi"/>
                                                  <w:color w:val="000000" w:themeColor="text1"/>
                                                  <w:sz w:val="20"/>
                                                  <w:szCs w:val="20"/>
                                                  <w:lang w:val="fr-FR"/>
                                                </w:rPr>
                                                <m:t>S-1</m:t>
                                              </m:r>
                                            </m:sup>
                                            <m:e>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d</m:t>
                                                  </m:r>
                                                </m:e>
                                                <m:sub>
                                                  <m:r>
                                                    <w:rPr>
                                                      <w:rFonts w:ascii="Cambria Math" w:hAnsi="Cambria Math" w:cstheme="minorBidi"/>
                                                      <w:color w:val="000000" w:themeColor="text1"/>
                                                      <w:sz w:val="20"/>
                                                      <w:szCs w:val="20"/>
                                                      <w:lang w:val="fr-FR"/>
                                                    </w:rPr>
                                                    <m:t>ij</m:t>
                                                  </m:r>
                                                </m:sub>
                                              </m:sSub>
                                            </m:e>
                                          </m:nary>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p</m:t>
                                              </m:r>
                                            </m:e>
                                            <m:sub>
                                              <m:r>
                                                <w:rPr>
                                                  <w:rFonts w:ascii="Cambria Math" w:hAnsi="Cambria Math" w:cstheme="minorBidi"/>
                                                  <w:color w:val="000000" w:themeColor="text1"/>
                                                  <w:sz w:val="20"/>
                                                  <w:szCs w:val="20"/>
                                                  <w:lang w:val="fr-FR"/>
                                                </w:rPr>
                                                <m:t>ij</m:t>
                                              </m:r>
                                            </m:sub>
                                          </m:sSub>
                                        </m:e>
                                      </m:nary>
                                    </m:oMath>
                                  </m:oMathPara>
                                </w:p>
                              </w:txbxContent>
                            </wps:txbx>
                            <wps:bodyPr vertOverflow="clip" horzOverflow="clip" wrap="none" lIns="0" tIns="0" rIns="0" bIns="0" rtlCol="0" anchor="ctr">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Zone de texte 84" o:spid="_x0000_s1057" type="#_x0000_t202" style="position:absolute;margin-left:5.25pt;margin-top:10.5pt;width:67.5pt;height:36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" filled="f" stroked="f">
                      <v:textbox style="mso-fit-shape-to-text:t" inset="0,0,0,0">
                        <w:txbxContent>
                          <w:p w:rsidR="000F5B0B" w:rsidRDefault="00C64D8A" w:rsidP="00E4348C">
                            <w:pPr>
                              <w:pStyle w:val="NormalWeb"/>
                              <w:spacing w:before="0" w:beforeAutospacing="0" w:after="0" w:afterAutospacing="0"/>
                            </w:pPr>
                            <m:oMathPara>
                              <m:oMathParaPr>
                                <m:jc m:val="centerGroup"/>
                              </m:oMathParaPr>
                              <m:oMath>
                                <m:nary>
                                  <m:naryPr>
                                    <m:chr m:val="∑"/>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i-1</m:t>
                                    </m:r>
                                  </m:sub>
                                  <m:sup>
                                    <m:r>
                                      <w:rPr>
                                        <w:rFonts w:ascii="Cambria Math" w:hAnsi="Cambria Math" w:cstheme="minorBidi"/>
                                        <w:color w:val="000000" w:themeColor="text1"/>
                                        <w:sz w:val="20"/>
                                        <w:szCs w:val="20"/>
                                        <w:lang w:val="fr-FR"/>
                                      </w:rPr>
                                      <m:t>S-1</m:t>
                                    </m:r>
                                  </m:sup>
                                  <m:e>
                                    <m:nary>
                                      <m:naryPr>
                                        <m:chr m:val="∑"/>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j=i+1</m:t>
                                        </m:r>
                                      </m:sub>
                                      <m:sup>
                                        <m:r>
                                          <w:rPr>
                                            <w:rFonts w:ascii="Cambria Math" w:hAnsi="Cambria Math" w:cstheme="minorBidi"/>
                                            <w:color w:val="000000" w:themeColor="text1"/>
                                            <w:sz w:val="20"/>
                                            <w:szCs w:val="20"/>
                                            <w:lang w:val="fr-FR"/>
                                          </w:rPr>
                                          <m:t>S-1</m:t>
                                        </m:r>
                                      </m:sup>
                                      <m:e>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d</m:t>
                                            </m:r>
                                          </m:e>
                                          <m:sub>
                                            <m:r>
                                              <w:rPr>
                                                <w:rFonts w:ascii="Cambria Math" w:hAnsi="Cambria Math" w:cstheme="minorBidi"/>
                                                <w:color w:val="000000" w:themeColor="text1"/>
                                                <w:sz w:val="20"/>
                                                <w:szCs w:val="20"/>
                                                <w:lang w:val="fr-FR"/>
                                              </w:rPr>
                                              <m:t>ij</m:t>
                                            </m:r>
                                          </m:sub>
                                        </m:sSub>
                                      </m:e>
                                    </m:nary>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p</m:t>
                                        </m:r>
                                      </m:e>
                                      <m:sub>
                                        <m:r>
                                          <w:rPr>
                                            <w:rFonts w:ascii="Cambria Math" w:hAnsi="Cambria Math" w:cstheme="minorBidi"/>
                                            <w:color w:val="000000" w:themeColor="text1"/>
                                            <w:sz w:val="20"/>
                                            <w:szCs w:val="20"/>
                                            <w:lang w:val="fr-FR"/>
                                          </w:rPr>
                                          <m:t>ij</m:t>
                                        </m:r>
                                      </m:sub>
                                    </m:sSub>
                                  </m:e>
                                </m:nary>
                              </m:oMath>
                            </m:oMathPara>
                          </w:p>
                        </w:txbxContent>
                      </v:textbox>
                    </v:shape>
                  </w:pict>
                </mc:Fallback>
              </mc:AlternateContent>
            </w:r>
          </w:p>
        </w:tc>
        <w:tc>
          <w:tcPr>
            <w:tcW w:w="3828" w:type="dxa"/>
            <w:tcBorders>
              <w:top w:val="nil"/>
              <w:left w:val="nil"/>
              <w:bottom w:val="nil"/>
              <w:right w:val="nil"/>
            </w:tcBorders>
            <w:shd w:val="clear" w:color="000000" w:fill="FFFFFF"/>
            <w:hideMark/>
          </w:tcPr>
          <w:p w14:paraId="52EF2AF9" w14:textId="77777777" w:rsidR="00E4348C" w:rsidRPr="00E4348C" w:rsidRDefault="00E4348C" w:rsidP="00E4348C">
            <w:pPr>
              <w:spacing w:after="0" w:line="240" w:lineRule="auto"/>
              <w:rPr>
                <w:rFonts w:ascii="Times New Roman" w:eastAsia="Times New Roman" w:hAnsi="Times New Roman"/>
                <w:i/>
                <w:iCs/>
                <w:color w:val="000000"/>
                <w:sz w:val="20"/>
                <w:szCs w:val="20"/>
              </w:rPr>
            </w:pPr>
            <w:r w:rsidRPr="00E4348C">
              <w:rPr>
                <w:rFonts w:ascii="Times New Roman" w:eastAsia="Times New Roman" w:hAnsi="Times New Roman"/>
                <w:color w:val="000000"/>
                <w:sz w:val="20"/>
                <w:szCs w:val="20"/>
              </w:rPr>
              <w:t>Distance matrix</w:t>
            </w:r>
            <w:r w:rsidRPr="00E4348C">
              <w:rPr>
                <w:rFonts w:ascii="Times New Roman" w:eastAsia="Times New Roman" w:hAnsi="Times New Roman"/>
                <w:i/>
                <w:iCs/>
                <w:color w:val="000000"/>
                <w:sz w:val="20"/>
                <w:szCs w:val="20"/>
              </w:rPr>
              <w:br/>
              <w:t>d</w:t>
            </w:r>
            <w:r w:rsidRPr="00E4348C">
              <w:rPr>
                <w:rFonts w:ascii="Times New Roman" w:eastAsia="Times New Roman" w:hAnsi="Times New Roman"/>
                <w:i/>
                <w:iCs/>
                <w:color w:val="000000"/>
                <w:sz w:val="20"/>
                <w:szCs w:val="20"/>
                <w:vertAlign w:val="subscript"/>
              </w:rPr>
              <w:t>ij</w:t>
            </w:r>
            <w:r w:rsidRPr="00E4348C">
              <w:rPr>
                <w:rFonts w:ascii="Times New Roman" w:eastAsia="Times New Roman" w:hAnsi="Times New Roman"/>
                <w:color w:val="000000"/>
                <w:sz w:val="20"/>
                <w:szCs w:val="20"/>
              </w:rPr>
              <w:t xml:space="preserve">= dissimilarity between species </w:t>
            </w:r>
            <w:r w:rsidRPr="00E4348C">
              <w:rPr>
                <w:rFonts w:ascii="Times New Roman" w:eastAsia="Times New Roman" w:hAnsi="Times New Roman"/>
                <w:color w:val="000000"/>
                <w:sz w:val="20"/>
                <w:szCs w:val="20"/>
              </w:rPr>
              <w:br/>
            </w:r>
            <w:r w:rsidRPr="00E4348C">
              <w:rPr>
                <w:rFonts w:ascii="Times New Roman" w:eastAsia="Times New Roman" w:hAnsi="Times New Roman"/>
                <w:i/>
                <w:iCs/>
                <w:color w:val="000000"/>
                <w:sz w:val="20"/>
                <w:szCs w:val="20"/>
              </w:rPr>
              <w:t>pi</w:t>
            </w:r>
            <w:r w:rsidRPr="00E4348C">
              <w:rPr>
                <w:rFonts w:ascii="Times New Roman" w:eastAsia="Times New Roman" w:hAnsi="Times New Roman"/>
                <w:color w:val="000000"/>
                <w:sz w:val="20"/>
                <w:szCs w:val="20"/>
              </w:rPr>
              <w:t xml:space="preserve"> = relative abundances of species</w:t>
            </w:r>
            <w:r w:rsidRPr="00E4348C">
              <w:rPr>
                <w:rFonts w:ascii="Times New Roman" w:eastAsia="Times New Roman" w:hAnsi="Times New Roman"/>
                <w:color w:val="000000"/>
                <w:sz w:val="20"/>
                <w:szCs w:val="20"/>
              </w:rPr>
              <w:br/>
            </w:r>
            <w:r w:rsidRPr="00E4348C">
              <w:rPr>
                <w:rFonts w:ascii="Times New Roman" w:eastAsia="Times New Roman" w:hAnsi="Times New Roman"/>
                <w:i/>
                <w:iCs/>
                <w:color w:val="000000"/>
                <w:sz w:val="20"/>
                <w:szCs w:val="20"/>
              </w:rPr>
              <w:t>S</w:t>
            </w:r>
            <w:r w:rsidRPr="00E4348C">
              <w:rPr>
                <w:rFonts w:ascii="Times New Roman" w:eastAsia="Times New Roman" w:hAnsi="Times New Roman"/>
                <w:color w:val="000000"/>
                <w:sz w:val="20"/>
                <w:szCs w:val="20"/>
              </w:rPr>
              <w:t xml:space="preserve"> = species richness</w:t>
            </w:r>
          </w:p>
        </w:tc>
        <w:tc>
          <w:tcPr>
            <w:tcW w:w="1558" w:type="dxa"/>
            <w:tcBorders>
              <w:top w:val="nil"/>
              <w:left w:val="nil"/>
              <w:bottom w:val="nil"/>
              <w:right w:val="nil"/>
            </w:tcBorders>
            <w:shd w:val="clear" w:color="000000" w:fill="FFFFFF"/>
            <w:noWrap/>
            <w:hideMark/>
          </w:tcPr>
          <w:p w14:paraId="3C507969"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Rao 1982</w:t>
            </w:r>
          </w:p>
        </w:tc>
      </w:tr>
      <w:tr w:rsidR="00E4348C" w:rsidRPr="00065E71" w14:paraId="4084B73F" w14:textId="77777777" w:rsidTr="002B5C06">
        <w:trPr>
          <w:trHeight w:val="595"/>
        </w:trPr>
        <w:tc>
          <w:tcPr>
            <w:tcW w:w="3320" w:type="dxa"/>
            <w:tcBorders>
              <w:top w:val="nil"/>
              <w:left w:val="nil"/>
              <w:bottom w:val="nil"/>
              <w:right w:val="nil"/>
            </w:tcBorders>
            <w:shd w:val="clear" w:color="000000" w:fill="757171"/>
            <w:noWrap/>
            <w:hideMark/>
          </w:tcPr>
          <w:p w14:paraId="3BC4136A" w14:textId="77777777" w:rsidR="00E4348C" w:rsidRPr="00E4348C" w:rsidRDefault="00E4348C" w:rsidP="00E4348C">
            <w:pPr>
              <w:spacing w:after="0" w:line="240" w:lineRule="auto"/>
              <w:rPr>
                <w:rFonts w:ascii="Times New Roman" w:eastAsia="Times New Roman" w:hAnsi="Times New Roman"/>
                <w:color w:val="FFFFFF"/>
                <w:sz w:val="20"/>
                <w:szCs w:val="20"/>
              </w:rPr>
            </w:pPr>
            <w:r w:rsidRPr="00E4348C">
              <w:rPr>
                <w:rFonts w:ascii="Times New Roman" w:eastAsia="Times New Roman" w:hAnsi="Times New Roman"/>
                <w:color w:val="FFFFFF"/>
                <w:sz w:val="20"/>
                <w:szCs w:val="20"/>
              </w:rPr>
              <w:t>Functional Richness</w:t>
            </w:r>
          </w:p>
        </w:tc>
        <w:tc>
          <w:tcPr>
            <w:tcW w:w="794" w:type="dxa"/>
            <w:tcBorders>
              <w:top w:val="nil"/>
              <w:left w:val="nil"/>
              <w:bottom w:val="nil"/>
              <w:right w:val="nil"/>
            </w:tcBorders>
            <w:shd w:val="clear" w:color="000000" w:fill="FFFFFF"/>
            <w:noWrap/>
            <w:hideMark/>
          </w:tcPr>
          <w:p w14:paraId="6C298C91"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FRic</w:t>
            </w:r>
          </w:p>
        </w:tc>
        <w:tc>
          <w:tcPr>
            <w:tcW w:w="2266" w:type="dxa"/>
            <w:tcBorders>
              <w:top w:val="nil"/>
              <w:left w:val="nil"/>
              <w:bottom w:val="nil"/>
              <w:right w:val="nil"/>
            </w:tcBorders>
            <w:shd w:val="clear" w:color="000000" w:fill="FFFFFF"/>
            <w:noWrap/>
            <w:hideMark/>
          </w:tcPr>
          <w:p w14:paraId="11028652"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Convex Hull Volume</w:t>
            </w:r>
          </w:p>
        </w:tc>
        <w:tc>
          <w:tcPr>
            <w:tcW w:w="3543" w:type="dxa"/>
            <w:tcBorders>
              <w:top w:val="nil"/>
              <w:left w:val="nil"/>
              <w:bottom w:val="nil"/>
              <w:right w:val="nil"/>
            </w:tcBorders>
            <w:shd w:val="clear" w:color="000000" w:fill="FFFFFF"/>
            <w:hideMark/>
          </w:tcPr>
          <w:p w14:paraId="28E7C425"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Quickhull algorithm</w:t>
            </w:r>
          </w:p>
        </w:tc>
        <w:tc>
          <w:tcPr>
            <w:tcW w:w="3828" w:type="dxa"/>
            <w:tcBorders>
              <w:top w:val="nil"/>
              <w:left w:val="nil"/>
              <w:bottom w:val="nil"/>
              <w:right w:val="nil"/>
            </w:tcBorders>
            <w:shd w:val="clear" w:color="000000" w:fill="FFFFFF"/>
            <w:noWrap/>
            <w:hideMark/>
          </w:tcPr>
          <w:p w14:paraId="5E5C7670"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Trait values</w:t>
            </w:r>
          </w:p>
        </w:tc>
        <w:tc>
          <w:tcPr>
            <w:tcW w:w="1558" w:type="dxa"/>
            <w:tcBorders>
              <w:top w:val="nil"/>
              <w:left w:val="nil"/>
              <w:bottom w:val="nil"/>
              <w:right w:val="nil"/>
            </w:tcBorders>
            <w:shd w:val="clear" w:color="000000" w:fill="FFFFFF"/>
            <w:noWrap/>
            <w:hideMark/>
          </w:tcPr>
          <w:p w14:paraId="1C388CF8" w14:textId="77777777" w:rsidR="00E4348C" w:rsidRPr="00E4348C" w:rsidRDefault="00E4348C" w:rsidP="00E4348C">
            <w:pPr>
              <w:spacing w:after="0" w:line="240" w:lineRule="auto"/>
              <w:rPr>
                <w:rFonts w:ascii="Times New Roman" w:eastAsia="Times New Roman" w:hAnsi="Times New Roman"/>
                <w:color w:val="000000"/>
                <w:sz w:val="20"/>
                <w:szCs w:val="20"/>
                <w:lang w:val="fr-FR"/>
              </w:rPr>
            </w:pPr>
            <w:r w:rsidRPr="00E4348C">
              <w:rPr>
                <w:rFonts w:ascii="Times New Roman" w:eastAsia="Times New Roman" w:hAnsi="Times New Roman"/>
                <w:color w:val="000000"/>
                <w:sz w:val="20"/>
                <w:szCs w:val="20"/>
                <w:lang w:val="fr-FR"/>
              </w:rPr>
              <w:t>Cornwell et al 2006; Villéger et al 2008</w:t>
            </w:r>
          </w:p>
        </w:tc>
      </w:tr>
      <w:tr w:rsidR="00E4348C" w:rsidRPr="00E4348C" w14:paraId="317DD40C" w14:textId="77777777" w:rsidTr="002B5C06">
        <w:trPr>
          <w:trHeight w:val="1529"/>
        </w:trPr>
        <w:tc>
          <w:tcPr>
            <w:tcW w:w="3320" w:type="dxa"/>
            <w:tcBorders>
              <w:top w:val="nil"/>
              <w:left w:val="nil"/>
              <w:bottom w:val="nil"/>
              <w:right w:val="nil"/>
            </w:tcBorders>
            <w:shd w:val="clear" w:color="000000" w:fill="757171"/>
            <w:noWrap/>
            <w:hideMark/>
          </w:tcPr>
          <w:p w14:paraId="3E76CBB8" w14:textId="77777777" w:rsidR="00E4348C" w:rsidRPr="00E4348C" w:rsidRDefault="00E4348C" w:rsidP="00E4348C">
            <w:pPr>
              <w:spacing w:after="0" w:line="240" w:lineRule="auto"/>
              <w:rPr>
                <w:rFonts w:ascii="Times New Roman" w:eastAsia="Times New Roman" w:hAnsi="Times New Roman"/>
                <w:color w:val="FFFFFF"/>
                <w:sz w:val="20"/>
                <w:szCs w:val="20"/>
              </w:rPr>
            </w:pPr>
            <w:r w:rsidRPr="00E4348C">
              <w:rPr>
                <w:rFonts w:ascii="Times New Roman" w:eastAsia="Times New Roman" w:hAnsi="Times New Roman"/>
                <w:color w:val="FFFFFF"/>
                <w:sz w:val="20"/>
                <w:szCs w:val="20"/>
              </w:rPr>
              <w:t>Functional Divergence</w:t>
            </w:r>
          </w:p>
        </w:tc>
        <w:tc>
          <w:tcPr>
            <w:tcW w:w="794" w:type="dxa"/>
            <w:tcBorders>
              <w:top w:val="nil"/>
              <w:left w:val="nil"/>
              <w:bottom w:val="nil"/>
              <w:right w:val="nil"/>
            </w:tcBorders>
            <w:shd w:val="clear" w:color="000000" w:fill="FFFFFF"/>
            <w:noWrap/>
            <w:hideMark/>
          </w:tcPr>
          <w:p w14:paraId="6E7237E5"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FDiv</w:t>
            </w:r>
          </w:p>
        </w:tc>
        <w:tc>
          <w:tcPr>
            <w:tcW w:w="2266" w:type="dxa"/>
            <w:tcBorders>
              <w:top w:val="nil"/>
              <w:left w:val="nil"/>
              <w:bottom w:val="nil"/>
              <w:right w:val="nil"/>
            </w:tcBorders>
            <w:shd w:val="clear" w:color="000000" w:fill="FFFFFF"/>
            <w:hideMark/>
          </w:tcPr>
          <w:p w14:paraId="2ED7352B"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Species deviance from the mean distance to the centre of gravity weighted by relative abundance</w:t>
            </w:r>
          </w:p>
        </w:tc>
        <w:tc>
          <w:tcPr>
            <w:tcW w:w="3543" w:type="dxa"/>
            <w:tcBorders>
              <w:top w:val="nil"/>
              <w:left w:val="nil"/>
              <w:bottom w:val="nil"/>
              <w:right w:val="nil"/>
            </w:tcBorders>
            <w:shd w:val="clear" w:color="000000" w:fill="FFFFFF"/>
            <w:hideMark/>
          </w:tcPr>
          <w:p w14:paraId="111F7888"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noProof/>
                <w:color w:val="000000"/>
                <w:sz w:val="20"/>
                <w:szCs w:val="20"/>
                <w:lang w:val="fr-FR" w:eastAsia="fr-FR"/>
              </w:rPr>
              <mc:AlternateContent>
                <mc:Choice Requires="wps">
                  <w:drawing>
                    <wp:anchor distT="0" distB="0" distL="114300" distR="114300" simplePos="0" relativeHeight="251680768" behindDoc="0" locked="0" layoutInCell="1" allowOverlap="1" wp14:anchorId="53C537ED" wp14:editId="4FFF6AD8">
                      <wp:simplePos x="0" y="0"/>
                      <wp:positionH relativeFrom="column">
                        <wp:posOffset>85725</wp:posOffset>
                      </wp:positionH>
                      <wp:positionV relativeFrom="paragraph">
                        <wp:posOffset>123825</wp:posOffset>
                      </wp:positionV>
                      <wp:extent cx="561975" cy="378460"/>
                      <wp:effectExtent l="0" t="0" r="0" b="0"/>
                      <wp:wrapNone/>
                      <wp:docPr id="83" name="Zone de texte 83"/>
                      <wp:cNvGraphicFramePr/>
                      <a:graphic xmlns:a="http://schemas.openxmlformats.org/drawingml/2006/main">
                        <a:graphicData uri="http://schemas.microsoft.com/office/word/2010/wordprocessingShape">
                          <wps:wsp>
                            <wps:cNvSpPr txBox="1"/>
                            <wps:spPr>
                              <a:xfrm>
                                <a:off x="0" y="0"/>
                                <a:ext cx="561975" cy="3784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71510E0" w14:textId="77777777" w:rsidR="000F5B0B" w:rsidRDefault="008E2D6F" w:rsidP="00E4348C">
                                  <w:pPr>
                                    <w:pStyle w:val="NormalWeb"/>
                                    <w:spacing w:before="0" w:beforeAutospacing="0" w:after="0" w:afterAutospacing="0"/>
                                  </w:pPr>
                                  <m:oMathPara>
                                    <m:oMathParaPr>
                                      <m:jc m:val="centerGroup"/>
                                    </m:oMathParaPr>
                                    <m:oMath>
                                      <m:f>
                                        <m:fPr>
                                          <m:ctrlPr>
                                            <w:rPr>
                                              <w:rFonts w:ascii="Cambria Math" w:hAnsi="Cambria Math" w:cstheme="minorBidi"/>
                                              <w:i/>
                                              <w:iCs/>
                                              <w:color w:val="000000" w:themeColor="text1"/>
                                              <w:lang w:val="fr-FR"/>
                                            </w:rPr>
                                          </m:ctrlPr>
                                        </m:fPr>
                                        <m:num>
                                          <m:r>
                                            <w:rPr>
                                              <w:rFonts w:ascii="Cambria Math" w:eastAsia="Cambria Math" w:hAnsi="Cambria Math" w:cstheme="minorBidi"/>
                                              <w:color w:val="000000" w:themeColor="text1"/>
                                              <w:sz w:val="20"/>
                                              <w:szCs w:val="20"/>
                                              <w:lang w:val="fr-FR"/>
                                            </w:rPr>
                                            <m:t>∆d+</m:t>
                                          </m:r>
                                          <m:acc>
                                            <m:accPr>
                                              <m:chr m:val="̅"/>
                                              <m:ctrlPr>
                                                <w:rPr>
                                                  <w:rFonts w:ascii="Cambria Math" w:eastAsia="Cambria Math" w:hAnsi="Cambria Math" w:cstheme="minorBidi"/>
                                                  <w:i/>
                                                  <w:iCs/>
                                                  <w:color w:val="000000" w:themeColor="text1"/>
                                                  <w:lang w:val="fr-FR"/>
                                                </w:rPr>
                                              </m:ctrlPr>
                                            </m:accPr>
                                            <m:e>
                                              <m:r>
                                                <w:rPr>
                                                  <w:rFonts w:ascii="Cambria Math" w:eastAsia="Cambria Math" w:hAnsi="Cambria Math" w:cstheme="minorBidi"/>
                                                  <w:color w:val="000000" w:themeColor="text1"/>
                                                  <w:sz w:val="20"/>
                                                  <w:szCs w:val="20"/>
                                                  <w:lang w:val="fr-FR"/>
                                                </w:rPr>
                                                <m:t>dG</m:t>
                                              </m:r>
                                            </m:e>
                                          </m:acc>
                                        </m:num>
                                        <m:den>
                                          <m:r>
                                            <w:rPr>
                                              <w:rFonts w:ascii="Cambria Math" w:eastAsia="Cambria Math" w:hAnsi="Cambria Math" w:cstheme="minorBidi"/>
                                              <w:color w:val="000000" w:themeColor="text1"/>
                                              <w:sz w:val="20"/>
                                              <w:szCs w:val="20"/>
                                              <w:lang w:val="fr-FR"/>
                                            </w:rPr>
                                            <m:t>∆</m:t>
                                          </m:r>
                                          <m:d>
                                            <m:dPr>
                                              <m:begChr m:val="|"/>
                                              <m:endChr m:val="|"/>
                                              <m:ctrlPr>
                                                <w:rPr>
                                                  <w:rFonts w:ascii="Cambria Math" w:eastAsia="Cambria Math" w:hAnsi="Cambria Math" w:cstheme="minorBidi"/>
                                                  <w:i/>
                                                  <w:iCs/>
                                                  <w:color w:val="000000" w:themeColor="text1"/>
                                                  <w:lang w:val="fr-FR"/>
                                                </w:rPr>
                                              </m:ctrlPr>
                                            </m:dPr>
                                            <m:e>
                                              <m:r>
                                                <w:rPr>
                                                  <w:rFonts w:ascii="Cambria Math" w:eastAsia="Cambria Math" w:hAnsi="Cambria Math" w:cstheme="minorBidi"/>
                                                  <w:color w:val="000000" w:themeColor="text1"/>
                                                  <w:sz w:val="20"/>
                                                  <w:szCs w:val="20"/>
                                                  <w:lang w:val="fr-FR"/>
                                                </w:rPr>
                                                <m:t>d</m:t>
                                              </m:r>
                                            </m:e>
                                          </m:d>
                                          <m:r>
                                            <w:rPr>
                                              <w:rFonts w:ascii="Cambria Math" w:eastAsia="Cambria Math" w:hAnsi="Cambria Math" w:cstheme="minorBidi"/>
                                              <w:color w:val="000000" w:themeColor="text1"/>
                                              <w:sz w:val="20"/>
                                              <w:szCs w:val="20"/>
                                              <w:lang w:val="fr-FR"/>
                                            </w:rPr>
                                            <m:t>+dG</m:t>
                                          </m:r>
                                        </m:den>
                                      </m:f>
                                    </m:oMath>
                                  </m:oMathPara>
                                </w:p>
                              </w:txbxContent>
                            </wps:txbx>
                            <wps:bodyPr vertOverflow="clip" horzOverflow="clip" wrap="none" lIns="0" tIns="0" rIns="0" bIns="0" rtlCol="0" anchor="ctr">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Zone de texte 83" o:spid="_x0000_s1058" type="#_x0000_t202" style="position:absolute;margin-left:6.75pt;margin-top:9.75pt;width:45.75pt;height:26.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" filled="f" stroked="f">
                      <v:textbox style="mso-fit-shape-to-text:t" inset="0,0,0,0">
                        <w:txbxContent>
                          <w:p w:rsidR="000F5B0B" w:rsidRDefault="00C64D8A" w:rsidP="00E4348C">
                            <w:pPr>
                              <w:pStyle w:val="NormalWeb"/>
                              <w:spacing w:before="0" w:beforeAutospacing="0" w:after="0" w:afterAutospacing="0"/>
                            </w:pPr>
                            <m:oMathPara>
                              <m:oMathParaPr>
                                <m:jc m:val="centerGroup"/>
                              </m:oMathParaPr>
                              <m:oMath>
                                <m:f>
                                  <m:fPr>
                                    <m:ctrlPr>
                                      <w:rPr>
                                        <w:rFonts w:ascii="Cambria Math" w:hAnsi="Cambria Math" w:cstheme="minorBidi"/>
                                        <w:i/>
                                        <w:iCs/>
                                        <w:color w:val="000000" w:themeColor="text1"/>
                                        <w:lang w:val="fr-FR"/>
                                      </w:rPr>
                                    </m:ctrlPr>
                                  </m:fPr>
                                  <m:num>
                                    <m:r>
                                      <w:rPr>
                                        <w:rFonts w:ascii="Cambria Math" w:eastAsia="Cambria Math" w:hAnsi="Cambria Math" w:cstheme="minorBidi"/>
                                        <w:color w:val="000000" w:themeColor="text1"/>
                                        <w:sz w:val="20"/>
                                        <w:szCs w:val="20"/>
                                        <w:lang w:val="fr-FR"/>
                                      </w:rPr>
                                      <m:t>∆d+</m:t>
                                    </m:r>
                                    <m:acc>
                                      <m:accPr>
                                        <m:chr m:val="̅"/>
                                        <m:ctrlPr>
                                          <w:rPr>
                                            <w:rFonts w:ascii="Cambria Math" w:eastAsia="Cambria Math" w:hAnsi="Cambria Math" w:cstheme="minorBidi"/>
                                            <w:i/>
                                            <w:iCs/>
                                            <w:color w:val="000000" w:themeColor="text1"/>
                                            <w:lang w:val="fr-FR"/>
                                          </w:rPr>
                                        </m:ctrlPr>
                                      </m:accPr>
                                      <m:e>
                                        <m:r>
                                          <w:rPr>
                                            <w:rFonts w:ascii="Cambria Math" w:eastAsia="Cambria Math" w:hAnsi="Cambria Math" w:cstheme="minorBidi"/>
                                            <w:color w:val="000000" w:themeColor="text1"/>
                                            <w:sz w:val="20"/>
                                            <w:szCs w:val="20"/>
                                            <w:lang w:val="fr-FR"/>
                                          </w:rPr>
                                          <m:t>dG</m:t>
                                        </m:r>
                                      </m:e>
                                    </m:acc>
                                  </m:num>
                                  <m:den>
                                    <m:r>
                                      <w:rPr>
                                        <w:rFonts w:ascii="Cambria Math" w:eastAsia="Cambria Math" w:hAnsi="Cambria Math" w:cstheme="minorBidi"/>
                                        <w:color w:val="000000" w:themeColor="text1"/>
                                        <w:sz w:val="20"/>
                                        <w:szCs w:val="20"/>
                                        <w:lang w:val="fr-FR"/>
                                      </w:rPr>
                                      <m:t>∆</m:t>
                                    </m:r>
                                    <m:d>
                                      <m:dPr>
                                        <m:begChr m:val="|"/>
                                        <m:endChr m:val="|"/>
                                        <m:ctrlPr>
                                          <w:rPr>
                                            <w:rFonts w:ascii="Cambria Math" w:eastAsia="Cambria Math" w:hAnsi="Cambria Math" w:cstheme="minorBidi"/>
                                            <w:i/>
                                            <w:iCs/>
                                            <w:color w:val="000000" w:themeColor="text1"/>
                                            <w:lang w:val="fr-FR"/>
                                          </w:rPr>
                                        </m:ctrlPr>
                                      </m:dPr>
                                      <m:e>
                                        <m:r>
                                          <w:rPr>
                                            <w:rFonts w:ascii="Cambria Math" w:eastAsia="Cambria Math" w:hAnsi="Cambria Math" w:cstheme="minorBidi"/>
                                            <w:color w:val="000000" w:themeColor="text1"/>
                                            <w:sz w:val="20"/>
                                            <w:szCs w:val="20"/>
                                            <w:lang w:val="fr-FR"/>
                                          </w:rPr>
                                          <m:t>d</m:t>
                                        </m:r>
                                      </m:e>
                                    </m:d>
                                    <m:r>
                                      <w:rPr>
                                        <w:rFonts w:ascii="Cambria Math" w:eastAsia="Cambria Math" w:hAnsi="Cambria Math" w:cstheme="minorBidi"/>
                                        <w:color w:val="000000" w:themeColor="text1"/>
                                        <w:sz w:val="20"/>
                                        <w:szCs w:val="20"/>
                                        <w:lang w:val="fr-FR"/>
                                      </w:rPr>
                                      <m:t>+dG</m:t>
                                    </m:r>
                                  </m:den>
                                </m:f>
                              </m:oMath>
                            </m:oMathPara>
                          </w:p>
                        </w:txbxContent>
                      </v:textbox>
                    </v:shape>
                  </w:pict>
                </mc:Fallback>
              </mc:AlternateContent>
            </w:r>
          </w:p>
        </w:tc>
        <w:tc>
          <w:tcPr>
            <w:tcW w:w="3828" w:type="dxa"/>
            <w:tcBorders>
              <w:top w:val="nil"/>
              <w:left w:val="nil"/>
              <w:bottom w:val="nil"/>
              <w:right w:val="nil"/>
            </w:tcBorders>
            <w:shd w:val="clear" w:color="000000" w:fill="FFFFFF"/>
            <w:hideMark/>
          </w:tcPr>
          <w:p w14:paraId="7F5FBEF0"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Trait values</w:t>
            </w:r>
            <w:r w:rsidRPr="00E4348C">
              <w:rPr>
                <w:rFonts w:ascii="Times New Roman" w:eastAsia="Times New Roman" w:hAnsi="Times New Roman"/>
                <w:color w:val="000000"/>
                <w:sz w:val="20"/>
                <w:szCs w:val="20"/>
              </w:rPr>
              <w:br/>
              <w:t>∆</w:t>
            </w:r>
            <w:r w:rsidRPr="00E4348C">
              <w:rPr>
                <w:rFonts w:ascii="Times New Roman" w:eastAsia="Times New Roman" w:hAnsi="Times New Roman"/>
                <w:i/>
                <w:iCs/>
                <w:color w:val="000000"/>
                <w:sz w:val="20"/>
                <w:szCs w:val="20"/>
              </w:rPr>
              <w:t>d</w:t>
            </w:r>
            <w:r w:rsidRPr="00E4348C">
              <w:rPr>
                <w:rFonts w:ascii="Times New Roman" w:eastAsia="Times New Roman" w:hAnsi="Times New Roman"/>
                <w:color w:val="000000"/>
                <w:sz w:val="20"/>
                <w:szCs w:val="20"/>
              </w:rPr>
              <w:t>= sum of abundance-weighted deviances</w:t>
            </w:r>
            <w:r w:rsidRPr="00E4348C">
              <w:rPr>
                <w:rFonts w:ascii="Times New Roman" w:eastAsia="Times New Roman" w:hAnsi="Times New Roman"/>
                <w:color w:val="000000"/>
                <w:sz w:val="20"/>
                <w:szCs w:val="20"/>
              </w:rPr>
              <w:br/>
              <w:t>∆ǀ</w:t>
            </w:r>
            <w:r w:rsidRPr="00E4348C">
              <w:rPr>
                <w:rFonts w:ascii="Times New Roman" w:eastAsia="Times New Roman" w:hAnsi="Times New Roman"/>
                <w:i/>
                <w:iCs/>
                <w:color w:val="000000"/>
                <w:sz w:val="20"/>
                <w:szCs w:val="20"/>
              </w:rPr>
              <w:t>d</w:t>
            </w:r>
            <w:r w:rsidRPr="00E4348C">
              <w:rPr>
                <w:rFonts w:ascii="Times New Roman" w:eastAsia="Times New Roman" w:hAnsi="Times New Roman"/>
                <w:color w:val="000000"/>
                <w:sz w:val="20"/>
                <w:szCs w:val="20"/>
              </w:rPr>
              <w:t>ǀ = absolute abundance-weighted deviances from the centre of gravity</w:t>
            </w:r>
            <w:r w:rsidRPr="00E4348C">
              <w:rPr>
                <w:rFonts w:ascii="Times New Roman" w:eastAsia="Times New Roman" w:hAnsi="Times New Roman"/>
                <w:color w:val="000000"/>
                <w:sz w:val="20"/>
                <w:szCs w:val="20"/>
              </w:rPr>
              <w:br/>
            </w:r>
            <w:r w:rsidRPr="00E4348C">
              <w:rPr>
                <w:rFonts w:ascii="Times New Roman" w:eastAsia="Times New Roman" w:hAnsi="Times New Roman"/>
                <w:i/>
                <w:iCs/>
                <w:color w:val="000000"/>
                <w:sz w:val="20"/>
                <w:szCs w:val="20"/>
              </w:rPr>
              <w:t>dG</w:t>
            </w:r>
            <w:r w:rsidRPr="00E4348C">
              <w:rPr>
                <w:rFonts w:ascii="Times New Roman" w:eastAsia="Times New Roman" w:hAnsi="Times New Roman"/>
                <w:color w:val="000000"/>
                <w:sz w:val="20"/>
                <w:szCs w:val="20"/>
              </w:rPr>
              <w:t xml:space="preserve"> = mean distance to the centre of gravity</w:t>
            </w:r>
          </w:p>
        </w:tc>
        <w:tc>
          <w:tcPr>
            <w:tcW w:w="1558" w:type="dxa"/>
            <w:tcBorders>
              <w:top w:val="nil"/>
              <w:left w:val="nil"/>
              <w:bottom w:val="nil"/>
              <w:right w:val="nil"/>
            </w:tcBorders>
            <w:shd w:val="clear" w:color="000000" w:fill="FFFFFF"/>
            <w:noWrap/>
            <w:hideMark/>
          </w:tcPr>
          <w:p w14:paraId="172CEC9C"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Villéger et al 2008</w:t>
            </w:r>
          </w:p>
        </w:tc>
      </w:tr>
      <w:tr w:rsidR="00E4348C" w:rsidRPr="00E4348C" w14:paraId="24AD1A87" w14:textId="77777777" w:rsidTr="002B5C06">
        <w:trPr>
          <w:trHeight w:val="988"/>
        </w:trPr>
        <w:tc>
          <w:tcPr>
            <w:tcW w:w="3320" w:type="dxa"/>
            <w:tcBorders>
              <w:top w:val="nil"/>
              <w:left w:val="nil"/>
              <w:bottom w:val="nil"/>
              <w:right w:val="nil"/>
            </w:tcBorders>
            <w:shd w:val="clear" w:color="000000" w:fill="757171"/>
            <w:noWrap/>
            <w:hideMark/>
          </w:tcPr>
          <w:p w14:paraId="433C8CC0" w14:textId="77777777" w:rsidR="00E4348C" w:rsidRPr="00E4348C" w:rsidRDefault="00E4348C" w:rsidP="00E4348C">
            <w:pPr>
              <w:spacing w:after="0" w:line="240" w:lineRule="auto"/>
              <w:rPr>
                <w:rFonts w:ascii="Times New Roman" w:eastAsia="Times New Roman" w:hAnsi="Times New Roman"/>
                <w:color w:val="FFFFFF"/>
                <w:sz w:val="20"/>
                <w:szCs w:val="20"/>
              </w:rPr>
            </w:pPr>
            <w:r w:rsidRPr="00E4348C">
              <w:rPr>
                <w:rFonts w:ascii="Times New Roman" w:eastAsia="Times New Roman" w:hAnsi="Times New Roman"/>
                <w:color w:val="FFFFFF"/>
                <w:sz w:val="20"/>
                <w:szCs w:val="20"/>
              </w:rPr>
              <w:t>Functional Evenness</w:t>
            </w:r>
          </w:p>
        </w:tc>
        <w:tc>
          <w:tcPr>
            <w:tcW w:w="794" w:type="dxa"/>
            <w:tcBorders>
              <w:top w:val="nil"/>
              <w:left w:val="nil"/>
              <w:bottom w:val="nil"/>
              <w:right w:val="nil"/>
            </w:tcBorders>
            <w:shd w:val="clear" w:color="000000" w:fill="FFFFFF"/>
            <w:noWrap/>
            <w:hideMark/>
          </w:tcPr>
          <w:p w14:paraId="04F08B07"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FEve</w:t>
            </w:r>
          </w:p>
        </w:tc>
        <w:tc>
          <w:tcPr>
            <w:tcW w:w="2266" w:type="dxa"/>
            <w:tcBorders>
              <w:top w:val="nil"/>
              <w:left w:val="nil"/>
              <w:bottom w:val="nil"/>
              <w:right w:val="nil"/>
            </w:tcBorders>
            <w:shd w:val="clear" w:color="000000" w:fill="FFFFFF"/>
            <w:hideMark/>
          </w:tcPr>
          <w:p w14:paraId="1B1246E4"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 xml:space="preserve">Sum of MST branch length weighted by </w:t>
            </w:r>
            <w:r w:rsidRPr="00E4348C">
              <w:rPr>
                <w:rFonts w:ascii="Times New Roman" w:eastAsia="Times New Roman" w:hAnsi="Times New Roman"/>
                <w:color w:val="000000"/>
                <w:sz w:val="20"/>
                <w:szCs w:val="20"/>
              </w:rPr>
              <w:br/>
              <w:t>relative abundance</w:t>
            </w:r>
          </w:p>
        </w:tc>
        <w:tc>
          <w:tcPr>
            <w:tcW w:w="3543" w:type="dxa"/>
            <w:tcBorders>
              <w:top w:val="nil"/>
              <w:left w:val="nil"/>
              <w:bottom w:val="nil"/>
              <w:right w:val="nil"/>
            </w:tcBorders>
            <w:shd w:val="clear" w:color="000000" w:fill="FFFFFF"/>
            <w:noWrap/>
            <w:hideMark/>
          </w:tcPr>
          <w:p w14:paraId="273646E9"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noProof/>
                <w:color w:val="000000"/>
                <w:sz w:val="20"/>
                <w:szCs w:val="20"/>
                <w:lang w:val="fr-FR" w:eastAsia="fr-FR"/>
              </w:rPr>
              <mc:AlternateContent>
                <mc:Choice Requires="wps">
                  <w:drawing>
                    <wp:anchor distT="0" distB="0" distL="114300" distR="114300" simplePos="0" relativeHeight="251681792" behindDoc="0" locked="0" layoutInCell="1" allowOverlap="1" wp14:anchorId="14B2C1F4" wp14:editId="28C76D2E">
                      <wp:simplePos x="0" y="0"/>
                      <wp:positionH relativeFrom="column">
                        <wp:posOffset>0</wp:posOffset>
                      </wp:positionH>
                      <wp:positionV relativeFrom="paragraph">
                        <wp:posOffset>114300</wp:posOffset>
                      </wp:positionV>
                      <wp:extent cx="1957705" cy="592455"/>
                      <wp:effectExtent l="0" t="0" r="0" b="0"/>
                      <wp:wrapNone/>
                      <wp:docPr id="82" name="Zone de texte 82"/>
                      <wp:cNvGraphicFramePr/>
                      <a:graphic xmlns:a="http://schemas.openxmlformats.org/drawingml/2006/main">
                        <a:graphicData uri="http://schemas.microsoft.com/office/word/2010/wordprocessingShape">
                          <wps:wsp>
                            <wps:cNvSpPr txBox="1"/>
                            <wps:spPr>
                              <a:xfrm>
                                <a:off x="0" y="0"/>
                                <a:ext cx="1957705" cy="59245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CB46D11" w14:textId="77777777" w:rsidR="000F5B0B" w:rsidRDefault="008E2D6F" w:rsidP="00E4348C">
                                  <w:pPr>
                                    <w:pStyle w:val="NormalWeb"/>
                                    <w:spacing w:before="0" w:beforeAutospacing="0" w:after="0" w:afterAutospacing="0"/>
                                  </w:pPr>
                                  <m:oMathPara>
                                    <m:oMathParaPr>
                                      <m:jc m:val="centerGroup"/>
                                    </m:oMathParaPr>
                                    <m:oMath>
                                      <m:f>
                                        <m:fPr>
                                          <m:ctrlPr>
                                            <w:rPr>
                                              <w:rFonts w:ascii="Cambria Math" w:hAnsi="Cambria Math" w:cstheme="minorBidi"/>
                                              <w:i/>
                                              <w:iCs/>
                                              <w:color w:val="000000" w:themeColor="text1"/>
                                              <w:lang w:val="fr-FR"/>
                                            </w:rPr>
                                          </m:ctrlPr>
                                        </m:fPr>
                                        <m:num>
                                          <m:nary>
                                            <m:naryPr>
                                              <m:chr m:val="∑"/>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i=1</m:t>
                                              </m:r>
                                            </m:sub>
                                            <m:sup>
                                              <m:r>
                                                <w:rPr>
                                                  <w:rFonts w:ascii="Cambria Math" w:hAnsi="Cambria Math" w:cstheme="minorBidi"/>
                                                  <w:color w:val="000000" w:themeColor="text1"/>
                                                  <w:sz w:val="20"/>
                                                  <w:szCs w:val="20"/>
                                                  <w:lang w:val="fr-FR"/>
                                                </w:rPr>
                                                <m:t>S-1</m:t>
                                              </m:r>
                                            </m:sup>
                                            <m:e>
                                              <m:func>
                                                <m:funcPr>
                                                  <m:ctrlPr>
                                                    <w:rPr>
                                                      <w:rFonts w:ascii="Cambria Math" w:hAnsi="Cambria Math" w:cstheme="minorBidi"/>
                                                      <w:i/>
                                                      <w:iCs/>
                                                      <w:color w:val="000000" w:themeColor="text1"/>
                                                      <w:lang w:val="fr-FR"/>
                                                    </w:rPr>
                                                  </m:ctrlPr>
                                                </m:funcPr>
                                                <m:fName>
                                                  <m:limLow>
                                                    <m:limLowPr>
                                                      <m:ctrlPr>
                                                        <w:rPr>
                                                          <w:rFonts w:ascii="Cambria Math" w:hAnsi="Cambria Math" w:cstheme="minorBidi"/>
                                                          <w:i/>
                                                          <w:iCs/>
                                                          <w:color w:val="000000" w:themeColor="text1"/>
                                                          <w:lang w:val="fr-FR"/>
                                                        </w:rPr>
                                                      </m:ctrlPr>
                                                    </m:limLowPr>
                                                    <m:e>
                                                      <m:r>
                                                        <m:rPr>
                                                          <m:sty m:val="p"/>
                                                        </m:rPr>
                                                        <w:rPr>
                                                          <w:rFonts w:ascii="Cambria Math" w:hAnsi="Cambria Math" w:cstheme="minorBidi"/>
                                                          <w:color w:val="000000" w:themeColor="text1"/>
                                                          <w:sz w:val="20"/>
                                                          <w:szCs w:val="20"/>
                                                          <w:lang w:val="fr-FR"/>
                                                        </w:rPr>
                                                        <m:t>min</m:t>
                                                      </m:r>
                                                    </m:e>
                                                    <m:lim/>
                                                  </m:limLow>
                                                </m:fName>
                                                <m:e>
                                                  <m:r>
                                                    <w:rPr>
                                                      <w:rFonts w:ascii="Cambria Math" w:hAnsi="Cambria Math" w:cstheme="minorBidi"/>
                                                      <w:color w:val="000000" w:themeColor="text1"/>
                                                      <w:sz w:val="20"/>
                                                      <w:szCs w:val="20"/>
                                                      <w:lang w:val="fr-FR"/>
                                                    </w:rPr>
                                                    <m:t>( </m:t>
                                                  </m:r>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PEW</m:t>
                                                      </m:r>
                                                    </m:e>
                                                    <m:sub>
                                                      <m:r>
                                                        <w:rPr>
                                                          <w:rFonts w:ascii="Cambria Math" w:hAnsi="Cambria Math" w:cstheme="minorBidi"/>
                                                          <w:color w:val="000000" w:themeColor="text1"/>
                                                          <w:sz w:val="20"/>
                                                          <w:szCs w:val="20"/>
                                                          <w:lang w:val="fr-FR"/>
                                                        </w:rPr>
                                                        <m:t>i</m:t>
                                                      </m:r>
                                                    </m:sub>
                                                  </m:sSub>
                                                  <m:r>
                                                    <w:rPr>
                                                      <w:rFonts w:ascii="Cambria Math" w:hAnsi="Cambria Math" w:cstheme="minorBidi"/>
                                                      <w:color w:val="000000" w:themeColor="text1"/>
                                                      <w:sz w:val="20"/>
                                                      <w:szCs w:val="20"/>
                                                      <w:lang w:val="fr-FR"/>
                                                    </w:rPr>
                                                    <m:t>, </m:t>
                                                  </m:r>
                                                  <m:f>
                                                    <m:fPr>
                                                      <m:ctrlPr>
                                                        <w:rPr>
                                                          <w:rFonts w:ascii="Cambria Math" w:hAnsi="Cambria Math" w:cstheme="minorBidi"/>
                                                          <w:i/>
                                                          <w:iCs/>
                                                          <w:color w:val="000000" w:themeColor="text1"/>
                                                          <w:lang w:val="fr-FR"/>
                                                        </w:rPr>
                                                      </m:ctrlPr>
                                                    </m:fPr>
                                                    <m:num>
                                                      <m:r>
                                                        <w:rPr>
                                                          <w:rFonts w:ascii="Cambria Math" w:hAnsi="Cambria Math" w:cstheme="minorBidi"/>
                                                          <w:color w:val="000000" w:themeColor="text1"/>
                                                          <w:sz w:val="20"/>
                                                          <w:szCs w:val="20"/>
                                                          <w:lang w:val="fr-FR"/>
                                                        </w:rPr>
                                                        <m:t>1</m:t>
                                                      </m:r>
                                                    </m:num>
                                                    <m:den>
                                                      <m:r>
                                                        <w:rPr>
                                                          <w:rFonts w:ascii="Cambria Math" w:hAnsi="Cambria Math" w:cstheme="minorBidi"/>
                                                          <w:color w:val="000000" w:themeColor="text1"/>
                                                          <w:sz w:val="20"/>
                                                          <w:szCs w:val="20"/>
                                                          <w:lang w:val="fr-FR"/>
                                                        </w:rPr>
                                                        <m:t>S-1</m:t>
                                                      </m:r>
                                                    </m:den>
                                                  </m:f>
                                                </m:e>
                                              </m:func>
                                              <m:r>
                                                <w:rPr>
                                                  <w:rFonts w:ascii="Cambria Math" w:hAnsi="Cambria Math" w:cstheme="minorBidi"/>
                                                  <w:color w:val="000000" w:themeColor="text1"/>
                                                  <w:sz w:val="20"/>
                                                  <w:szCs w:val="20"/>
                                                  <w:lang w:val="fr-FR"/>
                                                </w:rPr>
                                                <m:t>) - </m:t>
                                              </m:r>
                                              <m:f>
                                                <m:fPr>
                                                  <m:ctrlPr>
                                                    <w:rPr>
                                                      <w:rFonts w:ascii="Cambria Math" w:hAnsi="Cambria Math" w:cstheme="minorBidi"/>
                                                      <w:i/>
                                                      <w:iCs/>
                                                      <w:color w:val="000000" w:themeColor="text1"/>
                                                      <w:lang w:val="fr-FR"/>
                                                    </w:rPr>
                                                  </m:ctrlPr>
                                                </m:fPr>
                                                <m:num>
                                                  <m:r>
                                                    <w:rPr>
                                                      <w:rFonts w:ascii="Cambria Math" w:hAnsi="Cambria Math" w:cstheme="minorBidi"/>
                                                      <w:color w:val="000000" w:themeColor="text1"/>
                                                      <w:sz w:val="20"/>
                                                      <w:szCs w:val="20"/>
                                                      <w:lang w:val="fr-FR"/>
                                                    </w:rPr>
                                                    <m:t>1</m:t>
                                                  </m:r>
                                                </m:num>
                                                <m:den>
                                                  <m:r>
                                                    <w:rPr>
                                                      <w:rFonts w:ascii="Cambria Math" w:hAnsi="Cambria Math" w:cstheme="minorBidi"/>
                                                      <w:color w:val="000000" w:themeColor="text1"/>
                                                      <w:sz w:val="20"/>
                                                      <w:szCs w:val="20"/>
                                                      <w:lang w:val="fr-FR"/>
                                                    </w:rPr>
                                                    <m:t>S-1</m:t>
                                                  </m:r>
                                                </m:den>
                                              </m:f>
                                            </m:e>
                                          </m:nary>
                                          <m:r>
                                            <m:rPr>
                                              <m:nor/>
                                            </m:rPr>
                                            <w:rPr>
                                              <w:rFonts w:asciiTheme="minorHAnsi" w:hAnsi="Calibri" w:cstheme="minorBidi"/>
                                              <w:color w:val="000000" w:themeColor="text1"/>
                                              <w:sz w:val="20"/>
                                              <w:szCs w:val="20"/>
                                              <w:lang w:val="fr-FR"/>
                                            </w:rPr>
                                            <m:t> </m:t>
                                          </m:r>
                                        </m:num>
                                        <m:den>
                                          <m:r>
                                            <w:rPr>
                                              <w:rFonts w:ascii="Cambria Math" w:hAnsi="Cambria Math" w:cstheme="minorBidi"/>
                                              <w:color w:val="000000" w:themeColor="text1"/>
                                              <w:sz w:val="20"/>
                                              <w:szCs w:val="20"/>
                                              <w:lang w:val="fr-FR"/>
                                            </w:rPr>
                                            <m:t>1-</m:t>
                                          </m:r>
                                          <m:f>
                                            <m:fPr>
                                              <m:ctrlPr>
                                                <w:rPr>
                                                  <w:rFonts w:ascii="Cambria Math" w:hAnsi="Cambria Math" w:cstheme="minorBidi"/>
                                                  <w:i/>
                                                  <w:iCs/>
                                                  <w:color w:val="000000" w:themeColor="text1"/>
                                                  <w:lang w:val="fr-FR"/>
                                                </w:rPr>
                                              </m:ctrlPr>
                                            </m:fPr>
                                            <m:num>
                                              <m:r>
                                                <w:rPr>
                                                  <w:rFonts w:ascii="Cambria Math" w:hAnsi="Cambria Math" w:cstheme="minorBidi"/>
                                                  <w:color w:val="000000" w:themeColor="text1"/>
                                                  <w:sz w:val="20"/>
                                                  <w:szCs w:val="20"/>
                                                  <w:lang w:val="fr-FR"/>
                                                </w:rPr>
                                                <m:t>1</m:t>
                                              </m:r>
                                            </m:num>
                                            <m:den>
                                              <m:r>
                                                <w:rPr>
                                                  <w:rFonts w:ascii="Cambria Math" w:hAnsi="Cambria Math" w:cstheme="minorBidi"/>
                                                  <w:color w:val="000000" w:themeColor="text1"/>
                                                  <w:sz w:val="20"/>
                                                  <w:szCs w:val="20"/>
                                                  <w:lang w:val="fr-FR"/>
                                                </w:rPr>
                                                <m:t>S-1</m:t>
                                              </m:r>
                                            </m:den>
                                          </m:f>
                                        </m:den>
                                      </m:f>
                                    </m:oMath>
                                  </m:oMathPara>
                                </w:p>
                              </w:txbxContent>
                            </wps:txbx>
                            <wps:bodyPr vertOverflow="clip" horzOverflow="clip" wrap="none" lIns="0" tIns="0" rIns="0" bIns="0" rtlCol="0" anchor="ctr">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Zone de texte 82" o:spid="_x0000_s1059" type="#_x0000_t202" style="position:absolute;margin-left:0;margin-top:9pt;width:147pt;height:42.7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" filled="f" stroked="f">
                      <v:textbox style="mso-fit-shape-to-text:t" inset="0,0,0,0">
                        <w:txbxContent>
                          <w:p w:rsidR="000F5B0B" w:rsidRDefault="00C64D8A" w:rsidP="00E4348C">
                            <w:pPr>
                              <w:pStyle w:val="NormalWeb"/>
                              <w:spacing w:before="0" w:beforeAutospacing="0" w:after="0" w:afterAutospacing="0"/>
                            </w:pPr>
                            <m:oMathPara>
                              <m:oMathParaPr>
                                <m:jc m:val="centerGroup"/>
                              </m:oMathParaPr>
                              <m:oMath>
                                <m:f>
                                  <m:fPr>
                                    <m:ctrlPr>
                                      <w:rPr>
                                        <w:rFonts w:ascii="Cambria Math" w:hAnsi="Cambria Math" w:cstheme="minorBidi"/>
                                        <w:i/>
                                        <w:iCs/>
                                        <w:color w:val="000000" w:themeColor="text1"/>
                                        <w:lang w:val="fr-FR"/>
                                      </w:rPr>
                                    </m:ctrlPr>
                                  </m:fPr>
                                  <m:num>
                                    <m:nary>
                                      <m:naryPr>
                                        <m:chr m:val="∑"/>
                                        <m:ctrlPr>
                                          <w:rPr>
                                            <w:rFonts w:ascii="Cambria Math" w:hAnsi="Cambria Math" w:cstheme="minorBidi"/>
                                            <w:i/>
                                            <w:iCs/>
                                            <w:color w:val="000000" w:themeColor="text1"/>
                                            <w:lang w:val="fr-FR"/>
                                          </w:rPr>
                                        </m:ctrlPr>
                                      </m:naryPr>
                                      <m:sub>
                                        <m:r>
                                          <w:rPr>
                                            <w:rFonts w:ascii="Cambria Math" w:hAnsi="Cambria Math" w:cstheme="minorBidi"/>
                                            <w:color w:val="000000" w:themeColor="text1"/>
                                            <w:sz w:val="20"/>
                                            <w:szCs w:val="20"/>
                                            <w:lang w:val="fr-FR"/>
                                          </w:rPr>
                                          <m:t>i=1</m:t>
                                        </m:r>
                                      </m:sub>
                                      <m:sup>
                                        <m:r>
                                          <w:rPr>
                                            <w:rFonts w:ascii="Cambria Math" w:hAnsi="Cambria Math" w:cstheme="minorBidi"/>
                                            <w:color w:val="000000" w:themeColor="text1"/>
                                            <w:sz w:val="20"/>
                                            <w:szCs w:val="20"/>
                                            <w:lang w:val="fr-FR"/>
                                          </w:rPr>
                                          <m:t>S-1</m:t>
                                        </m:r>
                                      </m:sup>
                                      <m:e>
                                        <m:func>
                                          <m:funcPr>
                                            <m:ctrlPr>
                                              <w:rPr>
                                                <w:rFonts w:ascii="Cambria Math" w:hAnsi="Cambria Math" w:cstheme="minorBidi"/>
                                                <w:i/>
                                                <w:iCs/>
                                                <w:color w:val="000000" w:themeColor="text1"/>
                                                <w:lang w:val="fr-FR"/>
                                              </w:rPr>
                                            </m:ctrlPr>
                                          </m:funcPr>
                                          <m:fName>
                                            <m:limLow>
                                              <m:limLowPr>
                                                <m:ctrlPr>
                                                  <w:rPr>
                                                    <w:rFonts w:ascii="Cambria Math" w:hAnsi="Cambria Math" w:cstheme="minorBidi"/>
                                                    <w:i/>
                                                    <w:iCs/>
                                                    <w:color w:val="000000" w:themeColor="text1"/>
                                                    <w:lang w:val="fr-FR"/>
                                                  </w:rPr>
                                                </m:ctrlPr>
                                              </m:limLowPr>
                                              <m:e>
                                                <m:r>
                                                  <m:rPr>
                                                    <m:sty m:val="p"/>
                                                  </m:rPr>
                                                  <w:rPr>
                                                    <w:rFonts w:ascii="Cambria Math" w:hAnsi="Cambria Math" w:cstheme="minorBidi"/>
                                                    <w:color w:val="000000" w:themeColor="text1"/>
                                                    <w:sz w:val="20"/>
                                                    <w:szCs w:val="20"/>
                                                    <w:lang w:val="fr-FR"/>
                                                  </w:rPr>
                                                  <m:t>min</m:t>
                                                </m:r>
                                              </m:e>
                                              <m:lim/>
                                            </m:limLow>
                                          </m:fName>
                                          <m:e>
                                            <m:r>
                                              <w:rPr>
                                                <w:rFonts w:ascii="Cambria Math" w:hAnsi="Cambria Math" w:cstheme="minorBidi"/>
                                                <w:color w:val="000000" w:themeColor="text1"/>
                                                <w:sz w:val="20"/>
                                                <w:szCs w:val="20"/>
                                                <w:lang w:val="fr-FR"/>
                                              </w:rPr>
                                              <m:t>( </m:t>
                                            </m:r>
                                            <m:sSub>
                                              <m:sSubPr>
                                                <m:ctrlPr>
                                                  <w:rPr>
                                                    <w:rFonts w:ascii="Cambria Math" w:hAnsi="Cambria Math" w:cstheme="minorBidi"/>
                                                    <w:i/>
                                                    <w:iCs/>
                                                    <w:color w:val="000000" w:themeColor="text1"/>
                                                    <w:lang w:val="fr-FR"/>
                                                  </w:rPr>
                                                </m:ctrlPr>
                                              </m:sSubPr>
                                              <m:e>
                                                <m:r>
                                                  <w:rPr>
                                                    <w:rFonts w:ascii="Cambria Math" w:hAnsi="Cambria Math" w:cstheme="minorBidi"/>
                                                    <w:color w:val="000000" w:themeColor="text1"/>
                                                    <w:sz w:val="20"/>
                                                    <w:szCs w:val="20"/>
                                                    <w:lang w:val="fr-FR"/>
                                                  </w:rPr>
                                                  <m:t>PEW</m:t>
                                                </m:r>
                                              </m:e>
                                              <m:sub>
                                                <m:r>
                                                  <w:rPr>
                                                    <w:rFonts w:ascii="Cambria Math" w:hAnsi="Cambria Math" w:cstheme="minorBidi"/>
                                                    <w:color w:val="000000" w:themeColor="text1"/>
                                                    <w:sz w:val="20"/>
                                                    <w:szCs w:val="20"/>
                                                    <w:lang w:val="fr-FR"/>
                                                  </w:rPr>
                                                  <m:t>i</m:t>
                                                </m:r>
                                              </m:sub>
                                            </m:sSub>
                                            <m:r>
                                              <w:rPr>
                                                <w:rFonts w:ascii="Cambria Math" w:hAnsi="Cambria Math" w:cstheme="minorBidi"/>
                                                <w:color w:val="000000" w:themeColor="text1"/>
                                                <w:sz w:val="20"/>
                                                <w:szCs w:val="20"/>
                                                <w:lang w:val="fr-FR"/>
                                              </w:rPr>
                                              <m:t>, </m:t>
                                            </m:r>
                                            <m:f>
                                              <m:fPr>
                                                <m:ctrlPr>
                                                  <w:rPr>
                                                    <w:rFonts w:ascii="Cambria Math" w:hAnsi="Cambria Math" w:cstheme="minorBidi"/>
                                                    <w:i/>
                                                    <w:iCs/>
                                                    <w:color w:val="000000" w:themeColor="text1"/>
                                                    <w:lang w:val="fr-FR"/>
                                                  </w:rPr>
                                                </m:ctrlPr>
                                              </m:fPr>
                                              <m:num>
                                                <m:r>
                                                  <w:rPr>
                                                    <w:rFonts w:ascii="Cambria Math" w:hAnsi="Cambria Math" w:cstheme="minorBidi"/>
                                                    <w:color w:val="000000" w:themeColor="text1"/>
                                                    <w:sz w:val="20"/>
                                                    <w:szCs w:val="20"/>
                                                    <w:lang w:val="fr-FR"/>
                                                  </w:rPr>
                                                  <m:t>1</m:t>
                                                </m:r>
                                              </m:num>
                                              <m:den>
                                                <m:r>
                                                  <w:rPr>
                                                    <w:rFonts w:ascii="Cambria Math" w:hAnsi="Cambria Math" w:cstheme="minorBidi"/>
                                                    <w:color w:val="000000" w:themeColor="text1"/>
                                                    <w:sz w:val="20"/>
                                                    <w:szCs w:val="20"/>
                                                    <w:lang w:val="fr-FR"/>
                                                  </w:rPr>
                                                  <m:t>S-1</m:t>
                                                </m:r>
                                              </m:den>
                                            </m:f>
                                          </m:e>
                                        </m:func>
                                        <m:r>
                                          <w:rPr>
                                            <w:rFonts w:ascii="Cambria Math" w:hAnsi="Cambria Math" w:cstheme="minorBidi"/>
                                            <w:color w:val="000000" w:themeColor="text1"/>
                                            <w:sz w:val="20"/>
                                            <w:szCs w:val="20"/>
                                            <w:lang w:val="fr-FR"/>
                                          </w:rPr>
                                          <m:t>) - </m:t>
                                        </m:r>
                                        <m:f>
                                          <m:fPr>
                                            <m:ctrlPr>
                                              <w:rPr>
                                                <w:rFonts w:ascii="Cambria Math" w:hAnsi="Cambria Math" w:cstheme="minorBidi"/>
                                                <w:i/>
                                                <w:iCs/>
                                                <w:color w:val="000000" w:themeColor="text1"/>
                                                <w:lang w:val="fr-FR"/>
                                              </w:rPr>
                                            </m:ctrlPr>
                                          </m:fPr>
                                          <m:num>
                                            <m:r>
                                              <w:rPr>
                                                <w:rFonts w:ascii="Cambria Math" w:hAnsi="Cambria Math" w:cstheme="minorBidi"/>
                                                <w:color w:val="000000" w:themeColor="text1"/>
                                                <w:sz w:val="20"/>
                                                <w:szCs w:val="20"/>
                                                <w:lang w:val="fr-FR"/>
                                              </w:rPr>
                                              <m:t>1</m:t>
                                            </m:r>
                                          </m:num>
                                          <m:den>
                                            <m:r>
                                              <w:rPr>
                                                <w:rFonts w:ascii="Cambria Math" w:hAnsi="Cambria Math" w:cstheme="minorBidi"/>
                                                <w:color w:val="000000" w:themeColor="text1"/>
                                                <w:sz w:val="20"/>
                                                <w:szCs w:val="20"/>
                                                <w:lang w:val="fr-FR"/>
                                              </w:rPr>
                                              <m:t>S-1</m:t>
                                            </m:r>
                                          </m:den>
                                        </m:f>
                                      </m:e>
                                    </m:nary>
                                    <m:r>
                                      <m:rPr>
                                        <m:nor/>
                                      </m:rPr>
                                      <w:rPr>
                                        <w:rFonts w:asciiTheme="minorHAnsi" w:hAnsi="Calibri" w:cstheme="minorBidi"/>
                                        <w:color w:val="000000" w:themeColor="text1"/>
                                        <w:sz w:val="20"/>
                                        <w:szCs w:val="20"/>
                                        <w:lang w:val="fr-FR"/>
                                      </w:rPr>
                                      <m:t> </m:t>
                                    </m:r>
                                  </m:num>
                                  <m:den>
                                    <m:r>
                                      <w:rPr>
                                        <w:rFonts w:ascii="Cambria Math" w:hAnsi="Cambria Math" w:cstheme="minorBidi"/>
                                        <w:color w:val="000000" w:themeColor="text1"/>
                                        <w:sz w:val="20"/>
                                        <w:szCs w:val="20"/>
                                        <w:lang w:val="fr-FR"/>
                                      </w:rPr>
                                      <m:t>1-</m:t>
                                    </m:r>
                                    <m:f>
                                      <m:fPr>
                                        <m:ctrlPr>
                                          <w:rPr>
                                            <w:rFonts w:ascii="Cambria Math" w:hAnsi="Cambria Math" w:cstheme="minorBidi"/>
                                            <w:i/>
                                            <w:iCs/>
                                            <w:color w:val="000000" w:themeColor="text1"/>
                                            <w:lang w:val="fr-FR"/>
                                          </w:rPr>
                                        </m:ctrlPr>
                                      </m:fPr>
                                      <m:num>
                                        <m:r>
                                          <w:rPr>
                                            <w:rFonts w:ascii="Cambria Math" w:hAnsi="Cambria Math" w:cstheme="minorBidi"/>
                                            <w:color w:val="000000" w:themeColor="text1"/>
                                            <w:sz w:val="20"/>
                                            <w:szCs w:val="20"/>
                                            <w:lang w:val="fr-FR"/>
                                          </w:rPr>
                                          <m:t>1</m:t>
                                        </m:r>
                                      </m:num>
                                      <m:den>
                                        <m:r>
                                          <w:rPr>
                                            <w:rFonts w:ascii="Cambria Math" w:hAnsi="Cambria Math" w:cstheme="minorBidi"/>
                                            <w:color w:val="000000" w:themeColor="text1"/>
                                            <w:sz w:val="20"/>
                                            <w:szCs w:val="20"/>
                                            <w:lang w:val="fr-FR"/>
                                          </w:rPr>
                                          <m:t>S-1</m:t>
                                        </m:r>
                                      </m:den>
                                    </m:f>
                                  </m:den>
                                </m:f>
                              </m:oMath>
                            </m:oMathPara>
                          </w:p>
                        </w:txbxContent>
                      </v:textbox>
                    </v:shape>
                  </w:pict>
                </mc:Fallback>
              </mc:AlternateContent>
            </w:r>
          </w:p>
        </w:tc>
        <w:tc>
          <w:tcPr>
            <w:tcW w:w="3828" w:type="dxa"/>
            <w:tcBorders>
              <w:top w:val="nil"/>
              <w:left w:val="nil"/>
              <w:bottom w:val="nil"/>
              <w:right w:val="nil"/>
            </w:tcBorders>
            <w:shd w:val="clear" w:color="000000" w:fill="FFFFFF"/>
            <w:hideMark/>
          </w:tcPr>
          <w:p w14:paraId="684B2751"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Trait values</w:t>
            </w:r>
            <w:r w:rsidRPr="00E4348C">
              <w:rPr>
                <w:rFonts w:ascii="Times New Roman" w:eastAsia="Times New Roman" w:hAnsi="Times New Roman"/>
                <w:color w:val="000000"/>
                <w:sz w:val="20"/>
                <w:szCs w:val="20"/>
              </w:rPr>
              <w:br/>
            </w:r>
            <w:r w:rsidRPr="00E4348C">
              <w:rPr>
                <w:rFonts w:ascii="Times New Roman" w:eastAsia="Times New Roman" w:hAnsi="Times New Roman"/>
                <w:i/>
                <w:iCs/>
                <w:color w:val="000000"/>
                <w:sz w:val="20"/>
                <w:szCs w:val="20"/>
              </w:rPr>
              <w:t>S</w:t>
            </w:r>
            <w:r w:rsidRPr="00E4348C">
              <w:rPr>
                <w:rFonts w:ascii="Times New Roman" w:eastAsia="Times New Roman" w:hAnsi="Times New Roman"/>
                <w:color w:val="000000"/>
                <w:sz w:val="20"/>
                <w:szCs w:val="20"/>
              </w:rPr>
              <w:t xml:space="preserve"> = species richness</w:t>
            </w:r>
            <w:r w:rsidRPr="00E4348C">
              <w:rPr>
                <w:rFonts w:ascii="Times New Roman" w:eastAsia="Times New Roman" w:hAnsi="Times New Roman"/>
                <w:color w:val="000000"/>
                <w:sz w:val="20"/>
                <w:szCs w:val="20"/>
              </w:rPr>
              <w:br/>
            </w:r>
            <w:r w:rsidRPr="00E4348C">
              <w:rPr>
                <w:rFonts w:ascii="Times New Roman" w:eastAsia="Times New Roman" w:hAnsi="Times New Roman"/>
                <w:i/>
                <w:iCs/>
                <w:color w:val="000000"/>
                <w:sz w:val="20"/>
                <w:szCs w:val="20"/>
              </w:rPr>
              <w:t>PEW</w:t>
            </w:r>
            <w:r w:rsidRPr="00E4348C">
              <w:rPr>
                <w:rFonts w:ascii="Times New Roman" w:eastAsia="Times New Roman" w:hAnsi="Times New Roman"/>
                <w:color w:val="000000"/>
                <w:sz w:val="20"/>
                <w:szCs w:val="20"/>
              </w:rPr>
              <w:t xml:space="preserve"> = partial weighted evenness</w:t>
            </w:r>
          </w:p>
        </w:tc>
        <w:tc>
          <w:tcPr>
            <w:tcW w:w="1558" w:type="dxa"/>
            <w:tcBorders>
              <w:top w:val="nil"/>
              <w:left w:val="nil"/>
              <w:bottom w:val="nil"/>
              <w:right w:val="nil"/>
            </w:tcBorders>
            <w:shd w:val="clear" w:color="000000" w:fill="FFFFFF"/>
            <w:noWrap/>
            <w:hideMark/>
          </w:tcPr>
          <w:p w14:paraId="263043FD" w14:textId="77777777" w:rsidR="00E4348C" w:rsidRPr="00E4348C" w:rsidRDefault="00E4348C" w:rsidP="00E4348C">
            <w:pPr>
              <w:spacing w:after="0" w:line="240" w:lineRule="auto"/>
              <w:rPr>
                <w:rFonts w:ascii="Times New Roman" w:eastAsia="Times New Roman" w:hAnsi="Times New Roman"/>
                <w:color w:val="000000"/>
                <w:sz w:val="20"/>
                <w:szCs w:val="20"/>
              </w:rPr>
            </w:pPr>
            <w:r w:rsidRPr="00E4348C">
              <w:rPr>
                <w:rFonts w:ascii="Times New Roman" w:eastAsia="Times New Roman" w:hAnsi="Times New Roman"/>
                <w:color w:val="000000"/>
                <w:sz w:val="20"/>
                <w:szCs w:val="20"/>
              </w:rPr>
              <w:t>Villéger et al 2008</w:t>
            </w:r>
          </w:p>
        </w:tc>
      </w:tr>
    </w:tbl>
    <w:p w14:paraId="1FDF69D0" w14:textId="77777777" w:rsidR="00E4348C" w:rsidRDefault="00E4348C" w:rsidP="00E4348C">
      <w:pPr>
        <w:spacing w:line="259" w:lineRule="auto"/>
        <w:rPr>
          <w:rFonts w:ascii="Times New Roman" w:hAnsi="Times New Roman"/>
          <w:b/>
          <w:sz w:val="24"/>
          <w:szCs w:val="24"/>
        </w:rPr>
      </w:pPr>
    </w:p>
    <w:p w14:paraId="58EB0FF3" w14:textId="77777777" w:rsidR="008339FD" w:rsidRDefault="008339FD" w:rsidP="00E4348C">
      <w:pPr>
        <w:spacing w:line="259" w:lineRule="auto"/>
        <w:rPr>
          <w:rFonts w:ascii="Times New Roman" w:hAnsi="Times New Roman"/>
          <w:b/>
          <w:sz w:val="24"/>
          <w:szCs w:val="24"/>
        </w:rPr>
      </w:pPr>
    </w:p>
    <w:p w14:paraId="4CCFD0BE" w14:textId="77777777" w:rsidR="008339FD" w:rsidRPr="008339FD" w:rsidRDefault="008339FD" w:rsidP="008339FD">
      <w:pPr>
        <w:rPr>
          <w:rFonts w:ascii="Times New Roman" w:hAnsi="Times New Roman"/>
          <w:sz w:val="24"/>
          <w:szCs w:val="24"/>
        </w:rPr>
      </w:pPr>
    </w:p>
    <w:p w14:paraId="5B87DF57" w14:textId="77777777" w:rsidR="008339FD" w:rsidRPr="008339FD" w:rsidRDefault="008339FD" w:rsidP="008339FD">
      <w:pPr>
        <w:rPr>
          <w:rFonts w:ascii="Times New Roman" w:hAnsi="Times New Roman"/>
          <w:sz w:val="24"/>
          <w:szCs w:val="24"/>
        </w:rPr>
      </w:pPr>
    </w:p>
    <w:p w14:paraId="068FF00A" w14:textId="77777777" w:rsidR="008339FD" w:rsidRDefault="008339FD" w:rsidP="008339FD">
      <w:pPr>
        <w:rPr>
          <w:rFonts w:ascii="Times New Roman" w:hAnsi="Times New Roman"/>
          <w:sz w:val="24"/>
          <w:szCs w:val="24"/>
        </w:rPr>
      </w:pPr>
    </w:p>
    <w:p w14:paraId="5AF86488" w14:textId="77777777" w:rsidR="00E4348C" w:rsidRDefault="00E4348C" w:rsidP="008339FD">
      <w:pPr>
        <w:tabs>
          <w:tab w:val="left" w:pos="7630"/>
        </w:tabs>
        <w:rPr>
          <w:rFonts w:ascii="Times New Roman" w:hAnsi="Times New Roman"/>
          <w:sz w:val="24"/>
          <w:szCs w:val="24"/>
        </w:rPr>
      </w:pPr>
    </w:p>
    <w:p w14:paraId="06359864" w14:textId="77777777" w:rsidR="008339FD" w:rsidRDefault="008339FD" w:rsidP="008339FD">
      <w:pPr>
        <w:tabs>
          <w:tab w:val="left" w:pos="7630"/>
        </w:tabs>
        <w:rPr>
          <w:rFonts w:ascii="Times New Roman" w:hAnsi="Times New Roman"/>
          <w:sz w:val="24"/>
          <w:szCs w:val="24"/>
        </w:rPr>
      </w:pPr>
    </w:p>
    <w:p w14:paraId="5123E5C8" w14:textId="77777777" w:rsidR="008339FD" w:rsidRDefault="008339FD" w:rsidP="008339FD">
      <w:pPr>
        <w:tabs>
          <w:tab w:val="left" w:pos="7630"/>
        </w:tabs>
        <w:rPr>
          <w:rFonts w:ascii="Times New Roman" w:hAnsi="Times New Roman"/>
          <w:sz w:val="24"/>
          <w:szCs w:val="24"/>
        </w:rPr>
      </w:pPr>
    </w:p>
    <w:p w14:paraId="6932FEFF" w14:textId="77777777" w:rsidR="008339FD" w:rsidRDefault="008339FD" w:rsidP="008339FD">
      <w:pPr>
        <w:tabs>
          <w:tab w:val="left" w:pos="7630"/>
        </w:tabs>
        <w:rPr>
          <w:rFonts w:ascii="Times New Roman" w:hAnsi="Times New Roman"/>
          <w:sz w:val="24"/>
          <w:szCs w:val="24"/>
        </w:rPr>
      </w:pPr>
    </w:p>
    <w:p w14:paraId="646D7891" w14:textId="77777777" w:rsidR="008339FD" w:rsidRDefault="008339FD" w:rsidP="008339FD">
      <w:pPr>
        <w:tabs>
          <w:tab w:val="left" w:pos="7630"/>
        </w:tabs>
        <w:rPr>
          <w:rFonts w:ascii="Times New Roman" w:hAnsi="Times New Roman"/>
          <w:sz w:val="24"/>
          <w:szCs w:val="24"/>
        </w:rPr>
      </w:pPr>
    </w:p>
    <w:p w14:paraId="56B73D26" w14:textId="77777777" w:rsidR="008339FD" w:rsidRDefault="008339FD" w:rsidP="008339FD">
      <w:pPr>
        <w:tabs>
          <w:tab w:val="left" w:pos="7630"/>
        </w:tabs>
        <w:rPr>
          <w:rFonts w:ascii="Times New Roman" w:hAnsi="Times New Roman"/>
          <w:sz w:val="24"/>
          <w:szCs w:val="24"/>
        </w:rPr>
      </w:pPr>
    </w:p>
    <w:p w14:paraId="4EB1B8EA" w14:textId="77777777" w:rsidR="008339FD" w:rsidRDefault="008339FD" w:rsidP="008339FD">
      <w:pPr>
        <w:tabs>
          <w:tab w:val="left" w:pos="7630"/>
        </w:tabs>
        <w:rPr>
          <w:rFonts w:ascii="Times New Roman" w:hAnsi="Times New Roman"/>
          <w:sz w:val="24"/>
          <w:szCs w:val="24"/>
        </w:rPr>
        <w:sectPr w:rsidR="008339FD" w:rsidSect="000779DD">
          <w:pgSz w:w="15840" w:h="12240" w:orient="landscape"/>
          <w:pgMar w:top="1418" w:right="1418" w:bottom="1418" w:left="1418" w:header="709" w:footer="709" w:gutter="0"/>
          <w:cols w:space="708"/>
          <w:docGrid w:linePitch="360"/>
        </w:sectPr>
      </w:pPr>
    </w:p>
    <w:p w14:paraId="130FC83F" w14:textId="77777777" w:rsidR="008339FD" w:rsidRDefault="008339FD" w:rsidP="008339FD">
      <w:pPr>
        <w:tabs>
          <w:tab w:val="left" w:pos="7630"/>
        </w:tabs>
        <w:rPr>
          <w:rFonts w:ascii="Times New Roman" w:hAnsi="Times New Roman"/>
          <w:b/>
          <w:sz w:val="24"/>
          <w:szCs w:val="24"/>
        </w:rPr>
      </w:pPr>
      <w:r w:rsidRPr="008339FD">
        <w:rPr>
          <w:rFonts w:ascii="Times New Roman" w:hAnsi="Times New Roman"/>
          <w:b/>
          <w:sz w:val="24"/>
          <w:szCs w:val="24"/>
        </w:rPr>
        <w:lastRenderedPageBreak/>
        <w:t>REFERENCES</w:t>
      </w:r>
    </w:p>
    <w:p w14:paraId="5F81C731" w14:textId="77777777" w:rsidR="009E1F50" w:rsidRPr="00C64D8A" w:rsidRDefault="009E1F50" w:rsidP="00065E71">
      <w:pPr>
        <w:tabs>
          <w:tab w:val="left" w:pos="7630"/>
        </w:tabs>
        <w:spacing w:after="0" w:line="120" w:lineRule="auto"/>
        <w:rPr>
          <w:color w:val="FFFFFF" w:themeColor="background1"/>
          <w:sz w:val="2"/>
          <w:lang w:val="fr-FR"/>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&lt;EndNote&gt;&lt;Cite&gt;&lt;Author&gt;de la Fuente de Val&lt;/Author&gt;&lt;Year&gt;2006&lt;/Year&gt;&lt;RecNum&gt;130&lt;/RecNum&gt;&lt;DisplayText&gt;(de la Fuente de Val et al. 2006)&lt;/DisplayText&gt;&lt;record&gt;&lt;rec-number&gt;130&lt;/rec-number&gt;&lt;foreign-keys&gt;&lt;key app="EN" db-id="dvrxtfaps59spkexzwnpe0phadsxf5eeaszt" timestamp="0"&gt;130&lt;/key&gt;&lt;/foreign-keys&gt;&lt;ref-type name="Journal Article"&gt;17&lt;/ref-type&gt;&lt;contributors&gt;&lt;authors&gt;&lt;author&gt;de la Fuente de Val, Gonzalo&lt;/author&gt;&lt;author&gt;Atauri, José A.&lt;/author&gt;&lt;author&gt;de Lucio, José V.&lt;/author&gt;&lt;/authors&gt;&lt;/contributors&gt;&lt;titles&gt;&lt;title&gt;Relationship between landscape visual attributes and spatial pattern indices: A test study in Mediterranean-climate landscapes&lt;/title&gt;&lt;secondary-title&gt;Landscape and Urban Planning&lt;/secondary-title&gt;&lt;/titles&gt;&lt;periodical&gt;&lt;full-title&gt;Landscape and Urban Planning&lt;/full-title&gt;&lt;/periodical&gt;&lt;pages&gt;393-407&lt;/pages&gt;&lt;volume&gt;77&lt;/volume&gt;&lt;number&gt;4&lt;/number&gt;&lt;dates&gt;&lt;year&gt;2006&lt;/year&gt;&lt;/dates&gt;&lt;isbn&gt;01692046&lt;/isbn&gt;&lt;urls&gt;&lt;/urls&gt;&lt;electronic-resource-num&gt;10.1016/j.landurbplan.2005.05.003&lt;/electronic-resource-num&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(de la Fuente de Val et al. 2006)</w:t>
      </w:r>
      <w:r w:rsidRPr="00C64D8A">
        <w:rPr>
          <w:rFonts w:ascii="Times New Roman" w:hAnsi="Times New Roman"/>
          <w:b/>
          <w:color w:val="FFFFFF" w:themeColor="background1"/>
          <w:sz w:val="2"/>
          <w:szCs w:val="24"/>
          <w:lang w:val="fr-FR"/>
        </w:rPr>
        <w:fldChar w:fldCharType="end"/>
      </w:r>
      <w:r w:rsidRPr="00C64D8A">
        <w:rPr>
          <w:color w:val="FFFFFF" w:themeColor="background1"/>
          <w:sz w:val="2"/>
          <w:lang w:val="fr-FR"/>
        </w:rPr>
        <w:t xml:space="preserve"> </w:t>
      </w:r>
    </w:p>
    <w:p w14:paraId="10C38662" w14:textId="77777777" w:rsidR="008339FD" w:rsidRPr="00C64D8A" w:rsidRDefault="009E1F50"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&lt;EndNote&gt;&lt;Cite&gt;&lt;Author&gt;Dramstad&lt;/Author&gt;&lt;Year&gt;2006&lt;/Year&gt;&lt;RecNum&gt;128&lt;/RecNum&gt;&lt;DisplayText&gt;(Dramstad et al. 2006)&lt;/DisplayText&gt;&lt;record&gt;&lt;rec-number&gt;128&lt;/rec-number&gt;&lt;foreign-keys&gt;&lt;key app="EN" db-id="dvrxtfaps59spkexzwnpe0phadsxf5eeaszt" timestamp="0"&gt;128&lt;/key&gt;&lt;/foreign-keys&gt;&lt;ref-type name="Journal Article"&gt;17&lt;/ref-type&gt;&lt;contributors&gt;&lt;authors&gt;&lt;author&gt;Dramstad, W.E.&lt;/author&gt;&lt;author&gt;Tveit, M.Sundli&lt;/author&gt;&lt;author&gt;Fjellstad, W.J.&lt;/author&gt;&lt;author&gt;Fry, G.L.A.&lt;/author&gt;&lt;/authors&gt;&lt;/contributors&gt;&lt;titles&gt;&lt;title&gt;Relationships between visual landscape preferences and map-based indicators of landscape structure.&lt;/title&gt;&lt;secondary-title&gt;Landscape and Urban Planning&lt;/secondary-title&gt;&lt;/titles&gt;&lt;periodical&gt;&lt;full-title&gt;Landscape and Urban Planning&lt;/full-title&gt;&lt;/periodical&gt;&lt;pages&gt;465-474&lt;/pages&gt;&lt;volume&gt;78&lt;/volume&gt;&lt;number&gt;4&lt;/number&gt;&lt;dates&gt;&lt;year&gt;2006&lt;/year&gt;&lt;/dates&gt;&lt;isbn&gt;01692046&lt;/isbn&gt;&lt;urls&gt;&lt;/urls&gt;&lt;electronic-resource-num&gt;10.1016/j.landurbplan.2005.12.006&lt;/electronic-resource-num&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(Dramstad et al. 2006)</w:t>
      </w:r>
      <w:r w:rsidRPr="00C64D8A">
        <w:rPr>
          <w:rFonts w:ascii="Times New Roman" w:hAnsi="Times New Roman"/>
          <w:b/>
          <w:color w:val="FFFFFF" w:themeColor="background1"/>
          <w:sz w:val="2"/>
          <w:szCs w:val="24"/>
          <w:lang w:val="fr-FR"/>
        </w:rPr>
        <w:fldChar w:fldCharType="end"/>
      </w:r>
    </w:p>
    <w:p w14:paraId="38072070" w14:textId="77777777" w:rsidR="009E1F50" w:rsidRPr="00C64D8A" w:rsidRDefault="009E1F50"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&lt;EndNote&gt;&lt;Cite&gt;&lt;Author&gt;Fry&lt;/Author&gt;&lt;Year&gt;2009&lt;/Year&gt;&lt;RecNum&gt;129&lt;/RecNum&gt;&lt;DisplayText&gt;(Fry et al. 2009)&lt;/DisplayText&gt;&lt;record&gt;&lt;rec-number&gt;129&lt;/rec-number&gt;&lt;foreign-keys&gt;&lt;key app="EN" db-id="dvrxtfaps59spkexzwnpe0phadsxf5eeaszt" timestamp="0"&gt;129&lt;/key&gt;&lt;/foreign-keys&gt;&lt;ref-type name="Journal Article"&gt;17&lt;/ref-type&gt;&lt;contributors&gt;&lt;authors&gt;&lt;author&gt;Fry, G.&lt;/author&gt;&lt;author&gt;Tveit, M. S.&lt;/author&gt;&lt;author&gt;Ode, Å&lt;/author&gt;&lt;author&gt;Velarde, M. D.&lt;/author&gt;&lt;/authors&gt;&lt;/contributors&gt;&lt;titles&gt;&lt;title&gt;The ecology of visual landscapes: Exploring the conceptual common ground of visual and ecological landscape indicators.&lt;/title&gt;&lt;secondary-title&gt;Ecological Indicators&lt;/secondary-title&gt;&lt;/titles&gt;&lt;periodical&gt;&lt;full-title&gt;Ecological Indicators&lt;/full-title&gt;&lt;/periodical&gt;&lt;pages&gt;933-947&lt;/pages&gt;&lt;volume&gt;9&lt;/volume&gt;&lt;number&gt;5&lt;/number&gt;&lt;dates&gt;&lt;year&gt;2009&lt;/year&gt;&lt;/dates&gt;&lt;isbn&gt;1470160X&lt;/isbn&gt;&lt;urls&gt;&lt;/urls&gt;&lt;electronic-resource-num&gt;10.1016/j.ecolind.2008.11.008&lt;/electronic-resource-num&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(Fry et al. 2009)</w:t>
      </w:r>
      <w:r w:rsidRPr="00C64D8A">
        <w:rPr>
          <w:rFonts w:ascii="Times New Roman" w:hAnsi="Times New Roman"/>
          <w:b/>
          <w:color w:val="FFFFFF" w:themeColor="background1"/>
          <w:sz w:val="2"/>
          <w:szCs w:val="24"/>
          <w:lang w:val="fr-FR"/>
        </w:rPr>
        <w:fldChar w:fldCharType="end"/>
      </w:r>
    </w:p>
    <w:p w14:paraId="0474436E" w14:textId="77777777" w:rsidR="009E1F50" w:rsidRPr="00C64D8A" w:rsidRDefault="009E1F50"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&lt;EndNote&gt;&lt;Cite&gt;&lt;Author&gt;de Groot&lt;/Author&gt;&lt;Year&gt;2010&lt;/Year&gt;&lt;RecNum&gt;106&lt;/RecNum&gt;&lt;DisplayText&gt;(de Groot et al. 2010)&lt;/DisplayText&gt;&lt;record&gt;&lt;rec-number&gt;106&lt;/rec-number&gt;&lt;foreign-keys&gt;&lt;key app="EN" db-id="dvrxtfaps59spkexzwnpe0phadsxf5eeaszt" timestamp="0"&gt;106&lt;/key&gt;&lt;/foreign-keys&gt;&lt;ref-type name="Journal Article"&gt;17&lt;/ref-type&gt;&lt;contributors&gt;&lt;authors&gt;&lt;author&gt;de Groot, R. S.&lt;/author&gt;&lt;author&gt;Alkemade, R.&lt;/author&gt;&lt;author&gt;Braat, L.&lt;/author&gt;&lt;author&gt;Hein, L.&lt;/author&gt;&lt;author&gt;Willemen, L.&lt;/author&gt;&lt;/authors&gt;&lt;/contributors&gt;&lt;titles&gt;&lt;title&gt;Challenges in integrating the concept of ecosystem services and values in landscape planning, management and decision making&lt;/title&gt;&lt;secondary-title&gt;Ecological Complexity&lt;/secondary-title&gt;&lt;/titles&gt;&lt;pages&gt;260-272&lt;/pages&gt;&lt;volume&gt;7&lt;/volume&gt;&lt;number&gt;3&lt;/number&gt;&lt;dates&gt;&lt;year&gt;2010&lt;/year&gt;&lt;/dates&gt;&lt;isbn&gt;1476945X&lt;/isbn&gt;&lt;urls&gt;&lt;/urls&gt;&lt;electronic-resource-num&gt;10.1016/j.ecocom.2009.10.006&lt;/electronic-resource-num&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(de Groot et al. 2010)</w:t>
      </w:r>
      <w:r w:rsidRPr="00C64D8A">
        <w:rPr>
          <w:rFonts w:ascii="Times New Roman" w:hAnsi="Times New Roman"/>
          <w:b/>
          <w:color w:val="FFFFFF" w:themeColor="background1"/>
          <w:sz w:val="2"/>
          <w:szCs w:val="24"/>
          <w:lang w:val="fr-FR"/>
        </w:rPr>
        <w:fldChar w:fldCharType="end"/>
      </w:r>
    </w:p>
    <w:p w14:paraId="7B4B8529" w14:textId="77777777" w:rsidR="009E1F50" w:rsidRPr="00C64D8A" w:rsidRDefault="009E1F50" w:rsidP="00065E71">
      <w:pPr>
        <w:tabs>
          <w:tab w:val="left" w:pos="7630"/>
        </w:tabs>
        <w:spacing w:after="0" w:line="120" w:lineRule="auto"/>
        <w:rPr>
          <w:rFonts w:ascii="Times New Roman" w:hAnsi="Times New Roman"/>
          <w:b/>
          <w:color w:val="FFFFFF" w:themeColor="background1"/>
          <w:sz w:val="2"/>
          <w:szCs w:val="24"/>
          <w:lang w:val="fr-FR"/>
        </w:rPr>
      </w:pPr>
      <w:r w:rsidRPr="00C64D8A">
        <w:rPr>
          <w:color w:val="FFFFFF" w:themeColor="background1"/>
          <w:sz w:val="2"/>
          <w:lang w:val="fr-FR"/>
        </w:rPr>
        <w:t xml:space="preserve"> </w:t>
      </w: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&lt;EndNote&gt;&lt;Cite&gt;&lt;Author&gt;Roth&lt;/Author&gt;&lt;Year&gt;2012&lt;/Year&gt;&lt;RecNum&gt;62&lt;/RecNum&gt;&lt;DisplayText&gt;(Roth 2012)&lt;/DisplayText&gt;&lt;record&gt;&lt;rec-number&gt;62&lt;/rec-number&gt;&lt;foreign-keys&gt;&lt;key app="EN" db-id="dvrxtfaps59spkexzwnpe0phadsxf5eeaszt" timestamp="0"&gt;62&lt;/key&gt;&lt;/foreign-keys&gt;&lt;ref-type name="Journal Article"&gt;17&lt;/ref-type&gt;&lt;contributors&gt;&lt;authors&gt;&lt;author&gt;Roth, M., Gruehn, D.&lt;/author&gt;&lt;/authors&gt;&lt;/contributors&gt;&lt;titles&gt;&lt;title&gt;Visual Landscape Assessment for Large Areas - Using GIS, Internet Surveys and Statistical Methodologies.&lt;/title&gt;&lt;secondary-title&gt;Proc. Latv. Acad. Sci. A: Humanit Soc Sci&lt;/secondary-title&gt;&lt;/titles&gt;&lt;pages&gt;129-142&lt;/pages&gt;&lt;dates&gt;&lt;year&gt;2012&lt;/year&gt;&lt;/dates&gt;&lt;urls&gt;&lt;/urls&gt;&lt;/record&gt;&lt;/Cite&gt;&lt;/EndNote&gt;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(Roth 2012)</w:t>
      </w:r>
      <w:r w:rsidRPr="00C64D8A">
        <w:rPr>
          <w:rFonts w:ascii="Times New Roman" w:hAnsi="Times New Roman"/>
          <w:b/>
          <w:color w:val="FFFFFF" w:themeColor="background1"/>
          <w:sz w:val="2"/>
          <w:szCs w:val="24"/>
          <w:lang w:val="fr-FR"/>
        </w:rPr>
        <w:fldChar w:fldCharType="end"/>
      </w:r>
    </w:p>
    <w:p w14:paraId="1B406A8F" w14:textId="77777777" w:rsidR="009E1F50" w:rsidRPr="00C64D8A" w:rsidRDefault="009E1F50"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&lt;EndNote&gt;&lt;Cite&gt;&lt;Author&gt;Walsh&lt;/Author&gt;&lt;Year&gt;2011&lt;/Year&gt;&lt;RecNum&gt;470&lt;/RecNum&gt;&lt;DisplayText&gt;(Walsh &amp;amp; Gade 2011)&lt;/DisplayText&gt;&lt;record&gt;&lt;rec-number&gt;470&lt;/rec-number&gt;&lt;foreign-keys&gt;&lt;key app="EN" db-id="dvrxtfaps59spkexzwnpe0phadsxf5eeaszt" timestamp="1513343066"&gt;470&lt;/key&gt;&lt;key app="ENWeb" db-id=""&gt;0&lt;/key&gt;&lt;/foreign-keys&gt;&lt;ref-type name="Conference Paper"&gt;47&lt;/ref-type&gt;&lt;contributors&gt;&lt;authors&gt;&lt;author&gt;Walsh, P.&lt;/author&gt;&lt;author&gt;Gade, P.&lt;/author&gt;&lt;/authors&gt;&lt;/contributors&gt;&lt;titles&gt;&lt;title&gt;The use of an aesthatic measure for the evolution of fractal landscapes.&lt;/title&gt;&lt;secondary-title&gt;IEEE Congress of Evolutionary Computation (CEC)&lt;/secondary-title&gt;&lt;/titles&gt;&lt;dates&gt;&lt;year&gt;2011&lt;/year&gt;&lt;/dates&gt;&lt;urls&gt;&lt;/urls&gt;&lt;/record&gt;&lt;/Cite&gt;&lt;/EndNote&gt;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(Walsh &amp; Gade 2011)</w:t>
      </w:r>
      <w:r w:rsidRPr="00C64D8A">
        <w:rPr>
          <w:rFonts w:ascii="Times New Roman" w:hAnsi="Times New Roman"/>
          <w:b/>
          <w:color w:val="FFFFFF" w:themeColor="background1"/>
          <w:sz w:val="2"/>
          <w:szCs w:val="24"/>
          <w:lang w:val="fr-FR"/>
        </w:rPr>
        <w:fldChar w:fldCharType="end"/>
      </w:r>
    </w:p>
    <w:p w14:paraId="1144C2C0" w14:textId="77777777" w:rsidR="009E1F50" w:rsidRPr="00C64D8A" w:rsidRDefault="009E1F50"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&lt;EndNote&gt;&lt;Cite&gt;&lt;Author&gt;Herbst&lt;/Author&gt;&lt;Year&gt;2009&lt;/Year&gt;&lt;RecNum&gt;133&lt;/RecNum&gt;&lt;DisplayText&gt;(Herbst et al. 2009)&lt;/DisplayText&gt;&lt;record&gt;&lt;rec-number&gt;133&lt;/rec-number&gt;&lt;foreign-keys&gt;&lt;key app="EN" db-id="dvrxtfaps59spkexzwnpe0phadsxf5eeaszt" timestamp="0"&gt;133&lt;/key&gt;&lt;/foreign-keys&gt;&lt;ref-type name="Journal Article"&gt;17&lt;/ref-type&gt;&lt;contributors&gt;&lt;authors&gt;&lt;author&gt;Herbst, H.&lt;/author&gt;&lt;author&gt;Förster, M.&lt;/author&gt;&lt;author&gt;Kleinschmidt, B.&lt;/author&gt;&lt;/authors&gt;&lt;/contributors&gt;&lt;titles&gt;&lt;title&gt;Contribution of landscape metrics to the assessment of scenic quality – the example of the landscape structure plan Havelland/Germany&lt;/title&gt;&lt;secondary-title&gt;Landscape Online&lt;/secondary-title&gt;&lt;/titles&gt;&lt;pages&gt;1-17&lt;/pages&gt;&lt;volume&gt;10&lt;/volume&gt;&lt;dates&gt;&lt;year&gt;2009&lt;/year&gt;&lt;/dates&gt;&lt;isbn&gt;18651542&lt;/isbn&gt;&lt;urls&gt;&lt;/urls&gt;&lt;electronic-resource-num&gt;10.3097/lo.200910&lt;/electronic-resource-num&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(Herbst et al. 2009)</w:t>
      </w:r>
      <w:r w:rsidRPr="00C64D8A">
        <w:rPr>
          <w:rFonts w:ascii="Times New Roman" w:hAnsi="Times New Roman"/>
          <w:b/>
          <w:color w:val="FFFFFF" w:themeColor="background1"/>
          <w:sz w:val="2"/>
          <w:szCs w:val="24"/>
          <w:lang w:val="fr-FR"/>
        </w:rPr>
        <w:fldChar w:fldCharType="end"/>
      </w:r>
    </w:p>
    <w:p w14:paraId="15EFE837" w14:textId="77777777" w:rsidR="009E1F50" w:rsidRPr="00C64D8A" w:rsidRDefault="000F5B0B"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&lt;EndNote&gt;&lt;Cite&gt;&lt;Author&gt;Palmer&lt;/Author&gt;&lt;Year&gt;2004&lt;/Year&gt;&lt;RecNum&gt;142&lt;/RecNum&gt;&lt;DisplayText&gt;(Palmer 2004)&lt;/DisplayText&gt;&lt;record&gt;&lt;rec-number&gt;142&lt;/rec-number&gt;&lt;foreign-keys&gt;&lt;key app="EN" db-id="dvrxtfaps59spkexzwnpe0phadsxf5eeaszt" timestamp="0"&gt;142&lt;/key&gt;&lt;/foreign-keys&gt;&lt;ref-type name="Journal Article"&gt;17&lt;/ref-type&gt;&lt;contributors&gt;&lt;authors&gt;&lt;author&gt;Palmer, James F.&lt;/author&gt;&lt;/authors&gt;&lt;/contributors&gt;&lt;titles&gt;&lt;title&gt;Using spatial metrics to predict scenic perception in a changing landscape: Dennis, Massachusetts&lt;/title&gt;&lt;secondary-title&gt;Landscape and Urban Planning&lt;/secondary-title&gt;&lt;/titles&gt;&lt;periodical&gt;&lt;full-title&gt;Landscape and Urban Planning&lt;/full-title&gt;&lt;/periodical&gt;&lt;pages&gt;201-218&lt;/pages&gt;&lt;volume&gt;69&lt;/volume&gt;&lt;number&gt;2-3&lt;/number&gt;&lt;dates&gt;&lt;year&gt;2004&lt;/year&gt;&lt;/dates&gt;&lt;isbn&gt;01692046&lt;/isbn&gt;&lt;urls&gt;&lt;/urls&gt;&lt;electronic-resource-num&gt;10.1016/j.landurbplan.2003.08.010&lt;/electronic-resource-num&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(Palmer 2004)</w:t>
      </w:r>
      <w:r w:rsidRPr="00C64D8A">
        <w:rPr>
          <w:rFonts w:ascii="Times New Roman" w:hAnsi="Times New Roman"/>
          <w:b/>
          <w:color w:val="FFFFFF" w:themeColor="background1"/>
          <w:sz w:val="2"/>
          <w:szCs w:val="24"/>
          <w:lang w:val="fr-FR"/>
        </w:rPr>
        <w:fldChar w:fldCharType="end"/>
      </w:r>
    </w:p>
    <w:p w14:paraId="2FAC3CC1" w14:textId="77777777" w:rsidR="000F5B0B" w:rsidRPr="00C64D8A" w:rsidRDefault="000F5B0B"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&lt;EndNote&gt;&lt;Cite&gt;&lt;Author&gt;Ode&lt;/Author&gt;&lt;Year&gt;2009&lt;/Year&gt;&lt;RecNum&gt;56&lt;/RecNum&gt;&lt;DisplayText&gt;(Ode et al. 2009)&lt;/DisplayText&gt;&lt;record&gt;&lt;rec-number&gt;56&lt;/rec-number&gt;&lt;foreign-keys&gt;&lt;key app="EN" db-id="dvrxtfaps59spkexzwnpe0phadsxf5eeaszt" timestamp="0"&gt;56&lt;/key&gt;&lt;/foreign-keys&gt;&lt;ref-type name="Journal Article"&gt;17&lt;/ref-type&gt;&lt;contributors&gt;&lt;authors&gt;&lt;author&gt;Ode, A.&lt;/author&gt;&lt;author&gt;Fry, G.&lt;/author&gt;&lt;author&gt;Tveit, M. S.&lt;/author&gt;&lt;author&gt;Messager, P.&lt;/author&gt;&lt;author&gt;Miller, D.&lt;/author&gt;&lt;/authors&gt;&lt;/contributors&gt;&lt;auth-address&gt;Department of Landscape Architecture, PO Box 58, SE 230 53 Alnarp, Sweden. asa.ode@ltj.slu.se&lt;/auth-address&gt;&lt;titles&gt;&lt;title&gt;Indicators of perceived naturalness as drivers of landscape preference.&lt;/title&gt;&lt;secondary-title&gt;J Environ Manage&lt;/secondary-title&gt;&lt;/titles&gt;&lt;periodical&gt;&lt;full-title&gt;J Environ Manage&lt;/full-title&gt;&lt;/periodical&gt;&lt;pages&gt;375-83&lt;/pages&gt;&lt;volume&gt;90&lt;/volume&gt;&lt;number&gt;1&lt;/number&gt;&lt;keywords&gt;&lt;keyword&gt;Adolescent&lt;/keyword&gt;&lt;keyword&gt;Adult&lt;/keyword&gt;&lt;keyword&gt;*Automobile Driving&lt;/keyword&gt;&lt;keyword&gt;Ecosystem&lt;/keyword&gt;&lt;keyword&gt;*Esthetics&lt;/keyword&gt;&lt;keyword&gt;Europe&lt;/keyword&gt;&lt;keyword&gt;Female&lt;/keyword&gt;&lt;keyword&gt;Humans&lt;/keyword&gt;&lt;keyword&gt;Language&lt;/keyword&gt;&lt;keyword&gt;Male&lt;/keyword&gt;&lt;keyword&gt;Middle Aged&lt;/keyword&gt;&lt;keyword&gt;Perception&lt;/keyword&gt;&lt;keyword&gt;Poaceae&lt;/keyword&gt;&lt;keyword&gt;Recognition (Psychology)&lt;/keyword&gt;&lt;keyword&gt;Trees&lt;/keyword&gt;&lt;keyword&gt;*Visual Perception&lt;/keyword&gt;&lt;keyword&gt;Young Adult&lt;/keyword&gt;&lt;/keywords&gt;&lt;dates&gt;&lt;year&gt;2009&lt;/year&gt;&lt;pub-dates&gt;&lt;date&gt;Jan&lt;/date&gt;&lt;/pub-dates&gt;&lt;/dates&gt;&lt;isbn&gt;0301-4797 (Print)&amp;#xD;0301-4797 (Linking)&lt;/isbn&gt;&lt;accession-num&gt;18280633&lt;/accession-num&gt;&lt;urls&gt;&lt;related-urls&gt;&lt;url&gt;http://www.ncbi.nlm.nih.gov/pubmed/18280633&lt;/url&gt;&lt;/related-urls&gt;&lt;/urls&gt;&lt;electronic-resource-num&gt;10.1016/j.jenvman.2007.10.013&lt;/electronic-resource-num&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(Ode et al. 2009)</w:t>
      </w:r>
      <w:r w:rsidRPr="00C64D8A">
        <w:rPr>
          <w:rFonts w:ascii="Times New Roman" w:hAnsi="Times New Roman"/>
          <w:b/>
          <w:color w:val="FFFFFF" w:themeColor="background1"/>
          <w:sz w:val="2"/>
          <w:szCs w:val="24"/>
          <w:lang w:val="fr-FR"/>
        </w:rPr>
        <w:fldChar w:fldCharType="end"/>
      </w:r>
    </w:p>
    <w:p w14:paraId="7DA3897B" w14:textId="77777777" w:rsidR="000F5B0B" w:rsidRPr="00C64D8A" w:rsidRDefault="000F5B0B"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&lt;EndNote&gt;&lt;Cite&gt;&lt;Author&gt;Frank&lt;/Author&gt;&lt;Year&gt;2013&lt;/Year&gt;&lt;RecNum&gt;42&lt;/RecNum&gt;&lt;DisplayText&gt;(Frank et al. 2013)&lt;/DisplayText&gt;&lt;record&gt;&lt;rec-number&gt;42&lt;/rec-number&gt;&lt;foreign-keys&gt;&lt;key app="EN" db-id="dvrxtfaps59spkexzwnpe0phadsxf5eeaszt" timestamp="0"&gt;42&lt;/key&gt;&lt;/foreign-keys&gt;&lt;ref-type name="Journal Article"&gt;17&lt;/ref-type&gt;&lt;contributors&gt;&lt;authors&gt;&lt;author&gt;Frank, Susanne&lt;/author&gt;&lt;author&gt;Fürst, Christine&lt;/author&gt;&lt;author&gt;Koschke, Lars&lt;/author&gt;&lt;author&gt;Witt, Anke&lt;/author&gt;&lt;author&gt;Makeschin, Franz&lt;/author&gt;&lt;/authors&gt;&lt;/contributors&gt;&lt;titles&gt;&lt;title&gt;Assessment of landscape aesthetics—Validation of a landscape metrics-based assessment by visual estimation of the scenic beauty&lt;/title&gt;&lt;secondary-title&gt;Ecological Indicators&lt;/secondary-title&gt;&lt;/titles&gt;&lt;periodical&gt;&lt;full-title&gt;Ecological Indicators&lt;/full-title&gt;&lt;/periodical&gt;&lt;pages&gt;222-231&lt;/pages&gt;&lt;volume&gt;32&lt;/volume&gt;&lt;dates&gt;&lt;year&gt;2013&lt;/year&gt;&lt;/dates&gt;&lt;isbn&gt;1470160X&lt;/isbn&gt;&lt;urls&gt;&lt;/urls&gt;&lt;electronic-resource-num&gt;10.1016/j.ecolind.2013.03.026&lt;/electronic-resource-num&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(Frank et al. 2013)</w:t>
      </w:r>
      <w:r w:rsidRPr="00C64D8A">
        <w:rPr>
          <w:rFonts w:ascii="Times New Roman" w:hAnsi="Times New Roman"/>
          <w:b/>
          <w:color w:val="FFFFFF" w:themeColor="background1"/>
          <w:sz w:val="2"/>
          <w:szCs w:val="24"/>
          <w:lang w:val="fr-FR"/>
        </w:rPr>
        <w:fldChar w:fldCharType="end"/>
      </w:r>
    </w:p>
    <w:p w14:paraId="05DE3DEE" w14:textId="77777777" w:rsidR="000F5B0B" w:rsidRPr="00C64D8A" w:rsidRDefault="000F5B0B"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&lt;EndNote&gt;&lt;Cite&gt;&lt;Author&gt;Dupont&lt;/Author&gt;&lt;Year&gt;2014&lt;/Year&gt;&lt;RecNum&gt;466&lt;/RecNum&gt;&lt;DisplayText&gt;(Dupont et al. 2014)&lt;/DisplayText&gt;&lt;record&gt;&lt;rec-number&gt;466&lt;/rec-number&gt;&lt;foreign-keys&gt;&lt;key app="EN" db-id="dvrxtfaps59spkexzwnpe0phadsxf5eeaszt" timestamp="1513251259"&gt;466&lt;/key&gt;&lt;/foreign-keys&gt;&lt;ref-type name="Journal Article"&gt;17&lt;/ref-type&gt;&lt;contributors&gt;&lt;authors&gt;&lt;author&gt;Dupont, L.&lt;/author&gt;&lt;author&gt;Antrop, M.&lt;/author&gt;&lt;author&gt;Van Eetvelds, E.&lt;/author&gt;&lt;/authors&gt;&lt;/contributors&gt;&lt;titles&gt;&lt;title&gt;Eye-tracking Analysis in Landscape Perception Research: Influence of Photograph Properties and Landscape Characteristics&lt;/title&gt;&lt;secondary-title&gt;Landscape Research&lt;/secondary-title&gt;&lt;/titles&gt;&lt;periodical&gt;&lt;full-title&gt;Landscape Research&lt;/full-title&gt;&lt;/periodical&gt;&lt;pages&gt;417-432&lt;/pages&gt;&lt;volume&gt;39&lt;/volume&gt;&lt;number&gt;4&lt;/number&gt;&lt;dates&gt;&lt;year&gt;2014&lt;/year&gt;&lt;/dates&gt;&lt;urls&gt;&lt;/urls&gt;&lt;custom1&gt;2583036&lt;/custom1&gt;&lt;electronic-resource-num&gt;10.1145/2578153.2583036&lt;/electronic-resource-num&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(Dupont et al. 2014)</w:t>
      </w:r>
      <w:r w:rsidRPr="00C64D8A">
        <w:rPr>
          <w:rFonts w:ascii="Times New Roman" w:hAnsi="Times New Roman"/>
          <w:b/>
          <w:color w:val="FFFFFF" w:themeColor="background1"/>
          <w:sz w:val="2"/>
          <w:szCs w:val="24"/>
          <w:lang w:val="fr-FR"/>
        </w:rPr>
        <w:fldChar w:fldCharType="end"/>
      </w:r>
    </w:p>
    <w:p w14:paraId="39FA8BE2" w14:textId="77777777" w:rsidR="000F5B0B" w:rsidRPr="00C64D8A" w:rsidRDefault="000F5B0B"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&lt;EndNote&gt;&lt;Cite&gt;&lt;Author&gt;Tveit&lt;/Author&gt;&lt;Year&gt;2009&lt;/Year&gt;&lt;RecNum&gt;68&lt;/RecNum&gt;&lt;DisplayText&gt;(Tveit 2009)&lt;/DisplayText&gt;&lt;record&gt;&lt;rec-number&gt;68&lt;/rec-number&gt;&lt;foreign-keys&gt;&lt;key app="EN" db-id="dvrxtfaps59spkexzwnpe0phadsxf5eeaszt" timestamp="0"&gt;68&lt;/key&gt;&lt;/foreign-keys&gt;&lt;ref-type name="Journal Article"&gt;17&lt;/ref-type&gt;&lt;contributors&gt;&lt;authors&gt;&lt;author&gt;Tveit, M. S.&lt;/author&gt;&lt;/authors&gt;&lt;/contributors&gt;&lt;auth-address&gt;Department of Landscape Architecture and Spatial Planning, Norwegian University of Life Sciences (UMB), PB 5003, N-1432 Aas, Norway. mari.tveit@umb.no&lt;/auth-address&gt;&lt;titles&gt;&lt;title&gt;Indicators of visual scale as predictors of landscape preference; a comparison between groups&lt;/title&gt;&lt;secondary-title&gt;J Environ Manage&lt;/secondary-title&gt;&lt;/titles&gt;&lt;periodical&gt;&lt;full-title&gt;J Environ Manage&lt;/full-title&gt;&lt;/periodical&gt;&lt;pages&gt;2882-8&lt;/pages&gt;&lt;volume&gt;90&lt;/volume&gt;&lt;number&gt;9&lt;/number&gt;&lt;keywords&gt;&lt;keyword&gt;Consumer Participation&lt;/keyword&gt;&lt;keyword&gt;Empirical Research&lt;/keyword&gt;&lt;keyword&gt;Forecasting/methods&lt;/keyword&gt;&lt;keyword&gt;Geography&lt;/keyword&gt;&lt;keyword&gt;Humans&lt;/keyword&gt;&lt;keyword&gt;Photography&lt;/keyword&gt;&lt;keyword&gt;*Public Opinion&lt;/keyword&gt;&lt;keyword&gt;Social Planning&lt;/keyword&gt;&lt;keyword&gt;Students/psychology&lt;/keyword&gt;&lt;keyword&gt;*Visual Perception&lt;/keyword&gt;&lt;/keywords&gt;&lt;dates&gt;&lt;year&gt;2009&lt;/year&gt;&lt;pub-dates&gt;&lt;date&gt;Jul&lt;/date&gt;&lt;/pub-dates&gt;&lt;/dates&gt;&lt;isbn&gt;1095-8630 (Electronic)&amp;#xD;0301-4797 (Linking)&lt;/isbn&gt;&lt;accession-num&gt;18951696&lt;/accession-num&gt;&lt;urls&gt;&lt;related-urls&gt;&lt;url&gt;http://www.ncbi.nlm.nih.gov/pubmed/18951696&lt;/url&gt;&lt;/related-urls&gt;&lt;/urls&gt;&lt;electronic-resource-num&gt;10.1016/j.jenvman.2007.12.021&lt;/electronic-resource-num&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(Tveit 2009)</w:t>
      </w:r>
      <w:r w:rsidRPr="00C64D8A">
        <w:rPr>
          <w:rFonts w:ascii="Times New Roman" w:hAnsi="Times New Roman"/>
          <w:b/>
          <w:color w:val="FFFFFF" w:themeColor="background1"/>
          <w:sz w:val="2"/>
          <w:szCs w:val="24"/>
          <w:lang w:val="fr-FR"/>
        </w:rPr>
        <w:fldChar w:fldCharType="end"/>
      </w:r>
    </w:p>
    <w:p w14:paraId="5BD52E53" w14:textId="77777777" w:rsidR="000F5B0B" w:rsidRPr="00C64D8A" w:rsidRDefault="000F5B0B"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&lt;EndNote&gt;&lt;Cite&gt;&lt;Author&gt;Arriaza&lt;/Author&gt;&lt;Year&gt;2004&lt;/Year&gt;&lt;RecNum&gt;24&lt;/RecNum&gt;&lt;DisplayText&gt;(Arriaza et al. 2004)&lt;/DisplayText&gt;&lt;record&gt;&lt;rec-number&gt;24&lt;/rec-number&gt;&lt;foreign-keys&gt;&lt;key app="EN" db-id="dvrxtfaps59spkexzwnpe0phadsxf5eeaszt" timestamp="0"&gt;24&lt;/key&gt;&lt;/foreign-keys&gt;&lt;ref-type name="Journal Article"&gt;17&lt;/ref-type&gt;&lt;contributors&gt;&lt;authors&gt;&lt;author&gt;Arriaza, M.&lt;/author&gt;&lt;author&gt;Cañas-Ortega, J. F.&lt;/author&gt;&lt;author&gt;Cañas-Madueño, J. A.&lt;/author&gt;&lt;author&gt;Ruiz-Aviles, P.&lt;/author&gt;&lt;/authors&gt;&lt;/contributors&gt;&lt;titles&gt;&lt;title&gt;Assessing the visual quality of rural landscapes&lt;/title&gt;&lt;secondary-title&gt;Landscape and Urban Planning&lt;/secondary-title&gt;&lt;/titles&gt;&lt;periodical&gt;&lt;full-title&gt;Landscape and Urban Planning&lt;/full-title&gt;&lt;/periodical&gt;&lt;pages&gt;115-125&lt;/pages&gt;&lt;volume&gt;69&lt;/volume&gt;&lt;number&gt;1&lt;/number&gt;&lt;dates&gt;&lt;year&gt;2004&lt;/year&gt;&lt;/dates&gt;&lt;isbn&gt;01692046&lt;/isbn&gt;&lt;urls&gt;&lt;/urls&gt;&lt;electronic-resource-num&gt;10.1016/j.landurbplan.2003.10.029&lt;/electronic-resource-num&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(Arriaza et al. 2004)</w:t>
      </w:r>
      <w:r w:rsidRPr="00C64D8A">
        <w:rPr>
          <w:rFonts w:ascii="Times New Roman" w:hAnsi="Times New Roman"/>
          <w:b/>
          <w:color w:val="FFFFFF" w:themeColor="background1"/>
          <w:sz w:val="2"/>
          <w:szCs w:val="24"/>
          <w:lang w:val="fr-FR"/>
        </w:rPr>
        <w:fldChar w:fldCharType="end"/>
      </w:r>
    </w:p>
    <w:p w14:paraId="1C5EFC19" w14:textId="77777777" w:rsidR="000F5B0B" w:rsidRPr="00C64D8A" w:rsidRDefault="000F5B0B"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&lt;EndNote&gt;&lt;Cite&gt;&lt;Author&gt;Cenzig&lt;/Author&gt;&lt;Year&gt;2014&lt;/Year&gt;&lt;RecNum&gt;471&lt;/RecNum&gt;&lt;DisplayText&gt;(Cenzig 2014)&lt;/DisplayText&gt;&lt;record&gt;&lt;rec-number&gt;471&lt;/rec-number&gt;&lt;foreign-keys&gt;&lt;key app="EN" db-id="dvrxtfaps59spkexzwnpe0phadsxf5eeaszt" timestamp="1513343999"&gt;471&lt;/key&gt;&lt;/foreign-keys&gt;&lt;ref-type name="Journal Article"&gt;17&lt;/ref-type&gt;&lt;contributors&gt;&lt;authors&gt;&lt;author&gt;Cenzig, T.&lt;/author&gt;&lt;/authors&gt;&lt;/contributors&gt;&lt;titles&gt;&lt;title&gt;Visual Quality Method in Assessing Landscape Characteristics: Case Study of Bozcaada Island&lt;/title&gt;&lt;secondary-title&gt;Journal of Coastal Research&lt;/secondary-title&gt;&lt;/titles&gt;&lt;periodical&gt;&lt;full-title&gt;Journal of Coastal Research&lt;/full-title&gt;&lt;/periodical&gt;&lt;pages&gt;319-327&lt;/pages&gt;&lt;volume&gt;30&lt;/volume&gt;&lt;number&gt;2&lt;/number&gt;&lt;dates&gt;&lt;year&gt;2014&lt;/year&gt;&lt;/dates&gt;&lt;urls&gt;&lt;/urls&gt;&lt;/record&gt;&lt;/Cite&gt;&lt;/EndNote&gt;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(Cenzig 2014)</w:t>
      </w:r>
      <w:r w:rsidRPr="00C64D8A">
        <w:rPr>
          <w:rFonts w:ascii="Times New Roman" w:hAnsi="Times New Roman"/>
          <w:b/>
          <w:color w:val="FFFFFF" w:themeColor="background1"/>
          <w:sz w:val="2"/>
          <w:szCs w:val="24"/>
          <w:lang w:val="fr-FR"/>
        </w:rPr>
        <w:fldChar w:fldCharType="end"/>
      </w:r>
    </w:p>
    <w:p w14:paraId="02FA0BAD" w14:textId="77777777" w:rsidR="000F5B0B" w:rsidRPr="00C64D8A" w:rsidRDefault="00800D5C"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&lt;EndNote&gt;&lt;Cite&gt;&lt;Author&gt;Garcia-Llorente&lt;/Author&gt;&lt;Year&gt;2012&lt;/Year&gt;&lt;RecNum&gt;472&lt;/RecNum&gt;&lt;DisplayText&gt;(Garcia-Llorente et al. 2012)&lt;/DisplayText&gt;&lt;record&gt;&lt;rec-number&gt;472&lt;/rec-number&gt;&lt;foreign-keys&gt;&lt;key app="EN" db-id="dvrxtfaps59spkexzwnpe0phadsxf5eeaszt" timestamp="1513344175"&gt;472&lt;/key&gt;&lt;/foreign-keys&gt;&lt;ref-type name="Journal Article"&gt;17&lt;/ref-type&gt;&lt;contributors&gt;&lt;authors&gt;&lt;author&gt;&lt;style face="normal" font="default" size="100%"&gt;Garci&lt;/style&gt;&lt;style face="normal" font="default" charset="162" size="100%"&gt;a-Llorente&lt;/style&gt;&lt;style face="normal" font="default" size="100%"&gt;, M.&lt;/style&gt;&lt;/author&gt;&lt;author&gt;&lt;style face="normal" font="default" charset="162" size="100%"&gt;Mart&lt;/style&gt;&lt;style face="normal" font="default" size="100%"&gt;i&lt;/style&gt;&lt;style face="normal" font="default" charset="162" size="100%"&gt;n-Lopez&lt;/style&gt;&lt;style face="normal" font="default" size="100%"&gt;, B.&lt;/style&gt;&lt;/author&gt;&lt;author&gt;&lt;style face="normal" font="default" charset="162" size="100%"&gt;Iniesta-Arandia&lt;/style&gt;&lt;style face="normal" font="default" size="100%"&gt;, I.&lt;/style&gt;&lt;/author&gt;&lt;author&gt;&lt;style face="normal" font="default" charset="162" size="100%"&gt;Lopez-Santiago&lt;/style&gt;&lt;style face="normal" font="default" size="100%"&gt;, C.A.&lt;/style&gt;&lt;/author&gt;&lt;author&gt;&lt;style face="normal" font="default" charset="162" size="100%"&gt;Aguilera&lt;/style&gt;&lt;style face="normal" font="default" size="100%"&gt;, P.A.&lt;/style&gt;&lt;/author&gt;&lt;author&gt;&lt;style face="normal" font="default" charset="162" size="100%"&gt;Montes&lt;/style&gt;&lt;style face="normal" font="default" size="100%"&gt;, C.&lt;/style&gt;&lt;/author&gt;&lt;/authors&gt;&lt;/contributors&gt;&lt;titles&gt;&lt;title&gt;The role of multi-functionality in social preferences toward semi-arid rural landscapes: An ecosystem service approach&lt;/title&gt;&lt;secondary-title&gt;Environmental Science &amp;amp; Policy&lt;/secondary-title&gt;&lt;/titles&gt;&lt;periodical&gt;&lt;full-title&gt;Environmental Science &amp;amp; Policy&lt;/full-title&gt;&lt;/periodical&gt;&lt;pages&gt;136-146&lt;/pages&gt;&lt;volume&gt;19&lt;/volume&gt;&lt;number&gt;20&lt;/number&gt;&lt;dates&gt;&lt;year&gt;2012&lt;/year&gt;&lt;/dates&gt;&lt;urls&gt;&lt;/urls&gt;&lt;/record&gt;&lt;/Cite&gt;&lt;/EndNote&gt;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(Garcia-Llorente et al. 2012)</w:t>
      </w:r>
      <w:r w:rsidRPr="00C64D8A">
        <w:rPr>
          <w:rFonts w:ascii="Times New Roman" w:hAnsi="Times New Roman"/>
          <w:b/>
          <w:color w:val="FFFFFF" w:themeColor="background1"/>
          <w:sz w:val="2"/>
          <w:szCs w:val="24"/>
          <w:lang w:val="fr-FR"/>
        </w:rPr>
        <w:fldChar w:fldCharType="end"/>
      </w:r>
    </w:p>
    <w:p w14:paraId="4D9E8EFD" w14:textId="77777777" w:rsidR="000F5B0B" w:rsidRPr="00C64D8A" w:rsidRDefault="00800D5C"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&lt;EndNote&gt;&lt;Cite&gt;&lt;Author&gt;Sevenant&lt;/Author&gt;&lt;Year&gt;2009&lt;/Year&gt;&lt;RecNum&gt;473&lt;/RecNum&gt;&lt;DisplayText&gt;(Sevenant &amp;amp; Antrop 2009)&lt;/DisplayText&gt;&lt;record&gt;&lt;rec-number&gt;473&lt;/rec-number&gt;&lt;foreign-keys&gt;&lt;key app="EN" db-id="dvrxtfaps59spkexzwnpe0phadsxf5eeaszt" timestamp="1513344241"&gt;473&lt;/key&gt;&lt;/foreign-keys&gt;&lt;ref-type name="Journal Article"&gt;17&lt;/ref-type&gt;&lt;contributors&gt;&lt;authors&gt;&lt;author&gt;Sevenant, M.&lt;/author&gt;&lt;author&gt;Antrop, M.&lt;/author&gt;&lt;/authors&gt;&lt;/contributors&gt;&lt;titles&gt;&lt;title&gt;Cognitive attributes and aesthetic preferences in assessment and differentiation of landscapes&lt;/title&gt;&lt;secondary-title&gt;Journal of Environmental Management&lt;/secondary-title&gt;&lt;/titles&gt;&lt;periodical&gt;&lt;full-title&gt;Journal of Environmental Management&lt;/full-title&gt;&lt;/periodical&gt;&lt;pages&gt;2889-2899&lt;/pages&gt;&lt;volume&gt;90&lt;/volume&gt;&lt;dates&gt;&lt;year&gt;2009&lt;/year&gt;&lt;/dates&gt;&lt;urls&gt;&lt;/urls&gt;&lt;/record&gt;&lt;/Cite&gt;&lt;/EndNote&gt;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(Sevenant &amp; Antrop 2009)</w:t>
      </w:r>
      <w:r w:rsidRPr="00C64D8A">
        <w:rPr>
          <w:rFonts w:ascii="Times New Roman" w:hAnsi="Times New Roman"/>
          <w:b/>
          <w:color w:val="FFFFFF" w:themeColor="background1"/>
          <w:sz w:val="2"/>
          <w:szCs w:val="24"/>
          <w:lang w:val="fr-FR"/>
        </w:rPr>
        <w:fldChar w:fldCharType="end"/>
      </w:r>
    </w:p>
    <w:p w14:paraId="56E06105" w14:textId="77777777" w:rsidR="000F5B0B" w:rsidRPr="00C64D8A" w:rsidRDefault="00800D5C"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&lt;EndNote&gt;&lt;Cite&gt;&lt;Author&gt;Hale&lt;/Author&gt;&lt;Year&gt;2005&lt;/Year&gt;&lt;RecNum&gt;474&lt;/RecNum&gt;&lt;DisplayText&gt;(Hale et al. 2005)&lt;/DisplayText&gt;&lt;record&gt;&lt;rec-number&gt;474&lt;/rec-number&gt;&lt;foreign-keys&gt;&lt;key app="EN" db-id="dvrxtfaps59spkexzwnpe0phadsxf5eeaszt" timestamp="1513344340"&gt;474&lt;/key&gt;&lt;/foreign-keys&gt;&lt;ref-type name="Journal Article"&gt;17&lt;/ref-type&gt;&lt;contributors&gt;&lt;authors&gt;&lt;author&gt;Hale, B.W.&lt;/author&gt;&lt;author&gt;Steen-Adams, M.M.&lt;/author&gt;&lt;author&gt;Predick, K.&lt;/author&gt;&lt;author&gt;Fisher, N.&lt;/author&gt;&lt;/authors&gt;&lt;/contributors&gt;&lt;titles&gt;&lt;title&gt;Ecological Conservation Through Aesthetic Landscape Planning: A Case Study of the Lower Wisconsin State Riverway&lt;/title&gt;&lt;secondary-title&gt;Environmental Management&lt;/secondary-title&gt;&lt;/titles&gt;&lt;periodical&gt;&lt;full-title&gt;Environmental Management&lt;/full-title&gt;&lt;/periodical&gt;&lt;pages&gt;381-395&lt;/pages&gt;&lt;volume&gt;35&lt;/volume&gt;&lt;number&gt;4&lt;/number&gt;&lt;dates&gt;&lt;year&gt;2005&lt;/year&gt;&lt;/dates&gt;&lt;urls&gt;&lt;/urls&gt;&lt;/record&gt;&lt;/Cite&gt;&lt;/EndNote&gt;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(Hale et al. 2005)</w:t>
      </w:r>
      <w:r w:rsidRPr="00C64D8A">
        <w:rPr>
          <w:rFonts w:ascii="Times New Roman" w:hAnsi="Times New Roman"/>
          <w:b/>
          <w:color w:val="FFFFFF" w:themeColor="background1"/>
          <w:sz w:val="2"/>
          <w:szCs w:val="24"/>
          <w:lang w:val="fr-FR"/>
        </w:rPr>
        <w:fldChar w:fldCharType="end"/>
      </w:r>
    </w:p>
    <w:p w14:paraId="78F6D6E1" w14:textId="77777777" w:rsidR="000F5B0B" w:rsidRPr="00C64D8A" w:rsidRDefault="00800D5C"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&lt;EndNote&gt;&lt;Cite&gt;&lt;Author&gt;Ruskule&lt;/Author&gt;&lt;Year&gt;2013&lt;/Year&gt;&lt;RecNum&gt;475&lt;/RecNum&gt;&lt;DisplayText&gt;(Ruskule et al. 2013)&lt;/DisplayText&gt;&lt;record&gt;&lt;rec-number&gt;475&lt;/rec-number&gt;&lt;foreign-keys&gt;&lt;key app="EN" db-id="dvrxtfaps59spkexzwnpe0phadsxf5eeaszt" timestamp="1513344446"&gt;475&lt;/key&gt;&lt;/foreign-keys&gt;&lt;ref-type name="Journal Article"&gt;17&lt;/ref-type&gt;&lt;contributors&gt;&lt;authors&gt;&lt;author&gt;Ruskule, A.&lt;/author&gt;&lt;author&gt;Nikodemus, O.&lt;/author&gt;&lt;author&gt;Kasparinskis, R.&lt;/author&gt;&lt;author&gt;Bell, S.&lt;/author&gt;&lt;author&gt;Urtanec, I.&lt;/author&gt;&lt;/authors&gt;&lt;/contributors&gt;&lt;titles&gt;&lt;title&gt;The perception of abandoned farmland by local people and experts: Landscape value and perspectives on future land use&lt;/title&gt;&lt;secondary-title&gt;Landscape and Urban Planning&lt;/secondary-title&gt;&lt;/titles&gt;&lt;periodical&gt;&lt;full-title&gt;Landscape and Urban Planning&lt;/full-title&gt;&lt;/periodical&gt;&lt;pages&gt;49-61&lt;/pages&gt;&lt;volume&gt;115&lt;/volume&gt;&lt;dates&gt;&lt;year&gt;2013&lt;/year&gt;&lt;/dates&gt;&lt;urls&gt;&lt;/urls&gt;&lt;/record&gt;&lt;/Cite&gt;&lt;/EndNote&gt;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(Ruskule et al. 2013)</w:t>
      </w:r>
      <w:r w:rsidRPr="00C64D8A">
        <w:rPr>
          <w:rFonts w:ascii="Times New Roman" w:hAnsi="Times New Roman"/>
          <w:b/>
          <w:color w:val="FFFFFF" w:themeColor="background1"/>
          <w:sz w:val="2"/>
          <w:szCs w:val="24"/>
          <w:lang w:val="fr-FR"/>
        </w:rPr>
        <w:fldChar w:fldCharType="end"/>
      </w:r>
    </w:p>
    <w:p w14:paraId="309E5C51" w14:textId="77777777" w:rsidR="000F5B0B" w:rsidRPr="00C64D8A" w:rsidRDefault="00800D5C" w:rsidP="00065E71">
      <w:pPr>
        <w:tabs>
          <w:tab w:val="left" w:pos="7630"/>
        </w:tabs>
        <w:spacing w:after="0" w:line="120" w:lineRule="auto"/>
        <w:rPr>
          <w:rFonts w:ascii="Times New Roman" w:hAnsi="Times New Roman"/>
          <w:b/>
          <w:color w:val="FFFFFF" w:themeColor="background1"/>
          <w:sz w:val="2"/>
          <w:szCs w:val="24"/>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rPr>
        <w:instrText xml:space="preserve"> ADDIN EN.CITE &lt;EndNote&gt;&lt;Cite&gt;&lt;Author&gt;Beza&lt;/Author&gt;&lt;Year&gt;2010&lt;/Year&gt;&lt;RecNum&gt;26&lt;/RecNum&gt;&lt;DisplayText&gt;(Beza 2010)&lt;/DisplayText&gt;&lt;record&gt;&lt;rec-number&gt;26&lt;/rec-number&gt;&lt;foreign-keys&gt;&lt;key app="EN" db-id="dvrxtfaps59spkexzwnpe0phadsxf5eeaszt" timestamp="0"&gt;26&lt;/key&gt;&lt;/foreign-keys&gt;&lt;ref-type name="Journal Article"&gt;17&lt;/ref-type&gt;&lt;contributors&gt;&lt;authors&gt;&lt;author&gt;Beza, B.&lt;/author&gt;&lt;/authors&gt;&lt;/contributors&gt;&lt;titles&gt;&lt;title&gt;The aesthetic value of a mountain landscape: A study of the Mt. Everest Trek&lt;/title&gt;&lt;secondary-title&gt;Landscape and Urban Planning&lt;/secondary-title&gt;&lt;/titles&gt;&lt;periodical&gt;&lt;full-title&gt;Landscape and Urban Planning&lt;/full-title&gt;&lt;/periodical&gt;&lt;pages&gt;306-317&lt;/pages&gt;&lt;volume&gt;97&lt;/volume&gt;&lt;number&gt;4&lt;/number&gt;&lt;dates&gt;&lt;year&gt;2010&lt;/year&gt;&lt;/dates&gt;&lt;isbn&gt;01692046&lt;/isbn&gt;&lt;urls&gt;&lt;/urls&gt;&lt;electronic-resource-num&gt;10.1016/j.landurbplan.2010.07.003&lt;/electronic-resource-num&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rPr>
        <w:t>(Beza 2010)</w:t>
      </w:r>
      <w:r w:rsidRPr="00C64D8A">
        <w:rPr>
          <w:rFonts w:ascii="Times New Roman" w:hAnsi="Times New Roman"/>
          <w:b/>
          <w:color w:val="FFFFFF" w:themeColor="background1"/>
          <w:sz w:val="2"/>
          <w:szCs w:val="24"/>
          <w:lang w:val="fr-FR"/>
        </w:rPr>
        <w:fldChar w:fldCharType="end"/>
      </w:r>
    </w:p>
    <w:p w14:paraId="46485C87" w14:textId="77777777" w:rsidR="00800D5C" w:rsidRPr="00C64D8A" w:rsidRDefault="00800D5C" w:rsidP="00065E71">
      <w:pPr>
        <w:tabs>
          <w:tab w:val="left" w:pos="7630"/>
        </w:tabs>
        <w:spacing w:after="0" w:line="120" w:lineRule="auto"/>
        <w:rPr>
          <w:rFonts w:ascii="Times New Roman" w:hAnsi="Times New Roman"/>
          <w:b/>
          <w:color w:val="FFFFFF" w:themeColor="background1"/>
          <w:sz w:val="2"/>
          <w:szCs w:val="24"/>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rPr>
        <w:instrText xml:space="preserve"> ADDIN EN.CITE &lt;EndNote&gt;&lt;Cite&gt;&lt;Author&gt;Dobbie&lt;/Author&gt;&lt;Year&gt;2013&lt;/Year&gt;&lt;RecNum&gt;38&lt;/RecNum&gt;&lt;DisplayText&gt;(Dobbie 2013)&lt;/DisplayText&gt;&lt;record&gt;&lt;rec-number&gt;38&lt;/rec-number&gt;&lt;foreign-keys&gt;&lt;key app="EN" db-id="dvrxtfaps59spkexzwnpe0phadsxf5eeaszt" timestamp="0"&gt;38&lt;/key&gt;&lt;/foreign-keys&gt;&lt;ref-type name="Journal Article"&gt;17&lt;/ref-type&gt;&lt;contributors&gt;&lt;authors&gt;&lt;author&gt;Dobbie, M. ; Green, R.&lt;/author&gt;&lt;/authors&gt;&lt;/contributors&gt;&lt;titles&gt;&lt;title&gt;Public perceptions of freshwater wetlands in Victoria, Australia&lt;/title&gt;&lt;secondary-title&gt;Landscape and Urban Planning&lt;/secondary-title&gt;&lt;/titles&gt;&lt;periodical&gt;&lt;full-title&gt;Landscape and Urban Planning&lt;/full-title&gt;&lt;/periodical&gt;&lt;pages&gt;143-154&lt;/pages&gt;&lt;volume&gt;110&lt;/volume&gt;&lt;dates&gt;&lt;year&gt;2013&lt;/year&gt;&lt;/dates&gt;&lt;isbn&gt;01692046&lt;/isbn&gt;&lt;urls&gt;&lt;/urls&gt;&lt;electronic-resource-num&gt;10.1016/j.landurbplan.2012.11.003&lt;/electronic-resource-num&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rPr>
        <w:t>(Dobbie 2013)</w:t>
      </w:r>
      <w:r w:rsidRPr="00C64D8A">
        <w:rPr>
          <w:rFonts w:ascii="Times New Roman" w:hAnsi="Times New Roman"/>
          <w:b/>
          <w:color w:val="FFFFFF" w:themeColor="background1"/>
          <w:sz w:val="2"/>
          <w:szCs w:val="24"/>
          <w:lang w:val="fr-FR"/>
        </w:rPr>
        <w:fldChar w:fldCharType="end"/>
      </w:r>
    </w:p>
    <w:p w14:paraId="61127D5C" w14:textId="77777777" w:rsidR="00800D5C" w:rsidRPr="00C64D8A" w:rsidRDefault="00800D5C" w:rsidP="00065E71">
      <w:pPr>
        <w:tabs>
          <w:tab w:val="left" w:pos="7630"/>
        </w:tabs>
        <w:spacing w:after="0" w:line="120" w:lineRule="auto"/>
        <w:rPr>
          <w:rFonts w:ascii="Times New Roman" w:hAnsi="Times New Roman"/>
          <w:b/>
          <w:color w:val="FFFFFF" w:themeColor="background1"/>
          <w:sz w:val="2"/>
          <w:szCs w:val="24"/>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rPr>
        <w:instrText xml:space="preserve"> ADDIN EN.CITE &lt;EndNote&gt;&lt;Cite&gt;&lt;Author&gt;Roth&lt;/Author&gt;&lt;Year&gt;2012&lt;/Year&gt;&lt;RecNum&gt;62&lt;/RecNum&gt;&lt;DisplayText&gt;(Roth 2012)&lt;/DisplayText&gt;&lt;record&gt;&lt;rec-number&gt;62&lt;/rec-number&gt;&lt;foreign-keys&gt;&lt;key app="EN" db-id="dvrxtfaps59spkexzwnpe0phadsxf5eeaszt" timestamp="0"&gt;62&lt;/key&gt;&lt;/foreign-keys&gt;&lt;ref-type name="Journal Article"&gt;17&lt;/ref-type&gt;&lt;contributors&gt;&lt;authors&gt;&lt;author&gt;Roth, M., Gruehn, D.&lt;/author&gt;&lt;/authors&gt;&lt;/contributors&gt;&lt;titles&gt;&lt;title&gt;Visual Landscape Assessment for Large Areas - Using GIS, Internet Surveys and Statistical Methodologies.&lt;/title&gt;&lt;secondary-title&gt;Proc. Latv. Acad. Sci. A: Humanit Soc Sci&lt;/secondary-title&gt;&lt;/titles&gt;&lt;pages&gt;129-142&lt;/pages&gt;&lt;dates&gt;&lt;year&gt;2012&lt;/year&gt;&lt;/dates&gt;&lt;urls&gt;&lt;/urls&gt;&lt;/record&gt;&lt;/Cite&gt;&lt;/EndNote&gt;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rPr>
        <w:t>(Roth 2012)</w:t>
      </w:r>
      <w:r w:rsidRPr="00C64D8A">
        <w:rPr>
          <w:rFonts w:ascii="Times New Roman" w:hAnsi="Times New Roman"/>
          <w:b/>
          <w:color w:val="FFFFFF" w:themeColor="background1"/>
          <w:sz w:val="2"/>
          <w:szCs w:val="24"/>
          <w:lang w:val="fr-FR"/>
        </w:rPr>
        <w:fldChar w:fldCharType="end"/>
      </w:r>
    </w:p>
    <w:p w14:paraId="1D6015DB" w14:textId="77777777" w:rsidR="00800D5C" w:rsidRPr="00C64D8A" w:rsidRDefault="00800D5C" w:rsidP="00065E71">
      <w:pPr>
        <w:tabs>
          <w:tab w:val="left" w:pos="7630"/>
        </w:tabs>
        <w:spacing w:after="0" w:line="120" w:lineRule="auto"/>
        <w:rPr>
          <w:rFonts w:ascii="Times New Roman" w:hAnsi="Times New Roman"/>
          <w:b/>
          <w:color w:val="FFFFFF" w:themeColor="background1"/>
          <w:sz w:val="2"/>
          <w:szCs w:val="24"/>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rPr>
        <w:instrText xml:space="preserve"> ADDIN EN.CITE &lt;EndNote&gt;&lt;Cite&gt;&lt;Author&gt;Cañas&lt;/Author&gt;&lt;Year&gt;2009&lt;/Year&gt;&lt;RecNum&gt;30&lt;/RecNum&gt;&lt;DisplayText&gt;(Cañas et al. 2009)&lt;/DisplayText&gt;&lt;record&gt;&lt;rec-number&gt;30&lt;/rec-number&gt;&lt;foreign-keys&gt;&lt;key app="EN" db-id="dvrxtfaps59spkexzwnpe0phadsxf5eeaszt" timestamp="0"&gt;30&lt;/key&gt;&lt;/foreign-keys&gt;&lt;ref-type name="Journal Article"&gt;17&lt;/ref-type&gt;&lt;contributors&gt;&lt;authors&gt;&lt;author&gt;Cañas, I.&lt;/author&gt;&lt;author&gt;Ayuga, E.&lt;/author&gt;&lt;author&gt;Ayuga, F.&lt;/author&gt;&lt;/authors&gt;&lt;/contributors&gt;&lt;titles&gt;&lt;title&gt;A contribution to the assessment of scenic quality of landscapes based on preferences expressed by the public&lt;/title&gt;&lt;secondary-title&gt;Land Use Policy&lt;/secondary-title&gt;&lt;/titles&gt;&lt;pages&gt;1173-1181&lt;/pages&gt;&lt;volume&gt;26&lt;/volume&gt;&lt;number&gt;4&lt;/number&gt;&lt;dates&gt;&lt;year&gt;2009&lt;/year&gt;&lt;/dates&gt;&lt;isbn&gt;02648377&lt;/isbn&gt;&lt;urls&gt;&lt;/urls&gt;&lt;electronic-resource-num&gt;10.1016/j.landusepol.2009.02.007&lt;/electronic-resource-num&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rPr>
        <w:t>(Cañas et al. 2009)</w:t>
      </w:r>
      <w:r w:rsidRPr="00C64D8A">
        <w:rPr>
          <w:rFonts w:ascii="Times New Roman" w:hAnsi="Times New Roman"/>
          <w:b/>
          <w:color w:val="FFFFFF" w:themeColor="background1"/>
          <w:sz w:val="2"/>
          <w:szCs w:val="24"/>
          <w:lang w:val="fr-FR"/>
        </w:rPr>
        <w:fldChar w:fldCharType="end"/>
      </w:r>
    </w:p>
    <w:p w14:paraId="0A332776" w14:textId="77777777" w:rsidR="00800D5C" w:rsidRPr="00C64D8A" w:rsidRDefault="00800D5C"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&lt;EndNote&gt;&lt;Cite&gt;&lt;Author&gt;Di&lt;/Author&gt;&lt;Year&gt;2010&lt;/Year&gt;&lt;RecNum&gt;36&lt;/RecNum&gt;&lt;DisplayText&gt;(Di et al. 2010)&lt;/DisplayText&gt;&lt;record&gt;&lt;rec-number&gt;36&lt;/rec-number&gt;&lt;foreign-keys&gt;&lt;key app="EN" db-id="dvrxtfaps59spkexzwnpe0phadsxf5eeaszt" timestamp="0"&gt;36&lt;/key&gt;&lt;/foreign-keys&gt;&lt;ref-type name="Journal Article"&gt;17&lt;/ref-type&gt;&lt;contributors&gt;&lt;authors&gt;&lt;author&gt;Di, Feng&lt;/author&gt;&lt;author&gt;Yang, Zhaoping&lt;/author&gt;&lt;author&gt;Liu, Xuling&lt;/author&gt;&lt;author&gt;Wu, Jingrui&lt;/author&gt;&lt;author&gt;Ma, Zhongguo&lt;/author&gt;&lt;/authors&gt;&lt;/contributors&gt;&lt;titles&gt;&lt;title&gt;Estimation on aesthetic value of tourist landscapes in a natural heritage site: Kanas National Nature Reserve, Xinjiang, China&lt;/title&gt;&lt;secondary-title&gt;Chinese Geographical Science&lt;/secondary-title&gt;&lt;/titles&gt;&lt;pages&gt;59-65&lt;/pages&gt;&lt;volume&gt;20&lt;/volume&gt;&lt;number&gt;1&lt;/number&gt;&lt;dates&gt;&lt;year&gt;2010&lt;/year&gt;&lt;/dates&gt;&lt;isbn&gt;1002-0063&amp;#xD;1993-064X&lt;/isbn&gt;&lt;urls&gt;&lt;/urls&gt;&lt;electronic-resource-num&gt;10.1007/s11769-010-0059-3&lt;/electronic-resource-num&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(Di et al. 2010)</w:t>
      </w:r>
      <w:r w:rsidRPr="00C64D8A">
        <w:rPr>
          <w:rFonts w:ascii="Times New Roman" w:hAnsi="Times New Roman"/>
          <w:b/>
          <w:color w:val="FFFFFF" w:themeColor="background1"/>
          <w:sz w:val="2"/>
          <w:szCs w:val="24"/>
          <w:lang w:val="fr-FR"/>
        </w:rPr>
        <w:fldChar w:fldCharType="end"/>
      </w:r>
    </w:p>
    <w:p w14:paraId="677D967B" w14:textId="77777777" w:rsidR="00800D5C" w:rsidRPr="00C64D8A" w:rsidRDefault="00800D5C"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&lt;EndNote&gt;&lt;Cite&gt;&lt;Author&gt;Vellend&lt;/Author&gt;&lt;Year&gt;2011&lt;/Year&gt;&lt;RecNum&gt;476&lt;/RecNum&gt;&lt;DisplayText&gt;(Vellend et al. 2011)&lt;/DisplayText&gt;&lt;record&gt;&lt;rec-number&gt;476&lt;/rec-number&gt;&lt;foreign-keys&gt;&lt;key app="EN" db-id="dvrxtfaps59spkexzwnpe0phadsxf5eeaszt" timestamp="1513344893"&gt;476&lt;/key&gt;&lt;/foreign-keys&gt;&lt;ref-type name="Book Section"&gt;5&lt;/ref-type&gt;&lt;contributors&gt;&lt;authors&gt;&lt;author&gt;Vellend, M.&lt;/author&gt;&lt;author&gt;Cornwell, W.K.&lt;/author&gt;&lt;author&gt;Magnuson-Ford, K.&lt;/author&gt;&lt;author&gt;Mooers, A.O.&lt;/author&gt;&lt;/authors&gt;&lt;secondary-authors&gt;&lt;author&gt;Magurran, A. E.&lt;/author&gt;&lt;author&gt;McGill, B.J.&lt;/author&gt;&lt;/secondary-authors&gt;&lt;/contributors&gt;&lt;titles&gt;&lt;title&gt;Measuring phylogenetic biodiversity&lt;/title&gt;&lt;secondary-title&gt;Biological Diversity:Frontiers  in  Measurement  and  Assessment.&lt;/secondary-title&gt;&lt;/titles&gt;&lt;pages&gt;194-207&lt;/pages&gt;&lt;dates&gt;&lt;year&gt;2011&lt;/year&gt;&lt;/dates&gt;&lt;pub-location&gt;Oxford&lt;/pub-location&gt;&lt;publisher&gt;Oxford University Press&lt;/publisher&gt;&lt;urls&gt;&lt;/urls&gt;&lt;/record&gt;&lt;/Cite&gt;&lt;/EndNote&gt;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(Vellend et al. 2011)</w:t>
      </w:r>
      <w:r w:rsidRPr="00C64D8A">
        <w:rPr>
          <w:rFonts w:ascii="Times New Roman" w:hAnsi="Times New Roman"/>
          <w:b/>
          <w:color w:val="FFFFFF" w:themeColor="background1"/>
          <w:sz w:val="2"/>
          <w:szCs w:val="24"/>
          <w:lang w:val="fr-FR"/>
        </w:rPr>
        <w:fldChar w:fldCharType="end"/>
      </w:r>
      <w:r w:rsidR="005B7399" w:rsidRPr="00C64D8A">
        <w:rPr>
          <w:rFonts w:ascii="Times New Roman" w:hAnsi="Times New Roman"/>
          <w:b/>
          <w:color w:val="FFFFFF" w:themeColor="background1"/>
          <w:sz w:val="2"/>
          <w:szCs w:val="24"/>
          <w:lang w:val="fr-FR"/>
        </w:rPr>
        <w:t xml:space="preserve"> </w:t>
      </w:r>
    </w:p>
    <w:p w14:paraId="5802EADD" w14:textId="77777777" w:rsidR="00800D5C" w:rsidRPr="00C64D8A" w:rsidRDefault="005B7399"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&lt;EndNote&gt;&lt;Cite&gt;&lt;Author&gt;Warwick&lt;/Author&gt;&lt;Year&gt;1995&lt;/Year&gt;&lt;RecNum&gt;477&lt;/RecNum&gt;&lt;DisplayText&gt;(Warwick &amp;amp; Clarke 1995)&lt;/DisplayText&gt;&lt;record&gt;&lt;rec-number&gt;477&lt;/rec-number&gt;&lt;foreign-keys&gt;&lt;key app="EN" db-id="dvrxtfaps59spkexzwnpe0phadsxf5eeaszt" timestamp="1513347784"&gt;477&lt;/key&gt;&lt;/foreign-keys&gt;&lt;ref-type name="Journal Article"&gt;17&lt;/ref-type&gt;&lt;contributors&gt;&lt;authors&gt;&lt;author&gt;Warwick, R.M. &lt;/author&gt;&lt;author&gt;Clarke, K.R.&lt;/author&gt;&lt;/authors&gt;&lt;/contributors&gt;&lt;titles&gt;&lt;title&gt;New ‘biodiversity’ measures reveal a decrease in taxonomic distinctness with increasing stress. &lt;/title&gt;&lt;secondary-title&gt;Mar Ecol Prog Ser &lt;/secondary-title&gt;&lt;/titles&gt;&lt;periodical&gt;&lt;full-title&gt;Mar Ecol Prog Ser&lt;/full-title&gt;&lt;/periodical&gt;&lt;pages&gt;301-305&lt;/pages&gt;&lt;volume&gt;129&lt;/volume&gt;&lt;dates&gt;&lt;year&gt;1995&lt;/year&gt;&lt;/dates&gt;&lt;urls&gt;&lt;/urls&gt;&lt;/record&gt;&lt;/Cite&gt;&lt;/EndNote&gt;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(Warwick &amp; Clarke 1995)</w:t>
      </w:r>
      <w:r w:rsidRPr="00C64D8A">
        <w:rPr>
          <w:rFonts w:ascii="Times New Roman" w:hAnsi="Times New Roman"/>
          <w:b/>
          <w:color w:val="FFFFFF" w:themeColor="background1"/>
          <w:sz w:val="2"/>
          <w:szCs w:val="24"/>
          <w:lang w:val="fr-FR"/>
        </w:rPr>
        <w:fldChar w:fldCharType="end"/>
      </w:r>
    </w:p>
    <w:p w14:paraId="02F8F5A2" w14:textId="77777777" w:rsidR="00800D5C" w:rsidRPr="00C64D8A" w:rsidRDefault="005B7399"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&lt;EndNote&gt;&lt;Cite&gt;&lt;Author&gt;Allen&lt;/Author&gt;&lt;Year&gt;2009&lt;/Year&gt;&lt;RecNum&gt;478&lt;/RecNum&gt;&lt;DisplayText&gt;(Allen et al. 2009)&lt;/DisplayText&gt;&lt;record&gt;&lt;rec-number&gt;478&lt;/rec-number&gt;&lt;foreign-keys&gt;&lt;key app="EN" db-id="dvrxtfaps59spkexzwnpe0phadsxf5eeaszt" timestamp="1513347927"&gt;478&lt;/key&gt;&lt;/foreign-keys&gt;&lt;ref-type name="Journal Article"&gt;17&lt;/ref-type&gt;&lt;contributors&gt;&lt;authors&gt;&lt;author&gt;Allen, B.&lt;/author&gt;&lt;author&gt;Kon, M.&lt;/author&gt;&lt;author&gt;Dar-Yam, Y.&lt;/author&gt;&lt;/authors&gt;&lt;/contributors&gt;&lt;titles&gt;&lt;title&gt;A new phylogenetic diversity measure generalizing the Shannon index and its application to Phyllostomid bats&lt;/title&gt;&lt;secondary-title&gt;Am. Nat.&lt;/secondary-title&gt;&lt;/titles&gt;&lt;periodical&gt;&lt;full-title&gt;Am. Nat.&lt;/full-title&gt;&lt;/periodical&gt;&lt;pages&gt;236-243&lt;/pages&gt;&lt;volume&gt;174&lt;/volume&gt;&lt;dates&gt;&lt;year&gt;2009&lt;/year&gt;&lt;/dates&gt;&lt;urls&gt;&lt;/urls&gt;&lt;/record&gt;&lt;/Cite&gt;&lt;/EndNote&gt;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(Allen et al. 2009)</w:t>
      </w:r>
      <w:r w:rsidRPr="00C64D8A">
        <w:rPr>
          <w:rFonts w:ascii="Times New Roman" w:hAnsi="Times New Roman"/>
          <w:b/>
          <w:color w:val="FFFFFF" w:themeColor="background1"/>
          <w:sz w:val="2"/>
          <w:szCs w:val="24"/>
          <w:lang w:val="fr-FR"/>
        </w:rPr>
        <w:fldChar w:fldCharType="end"/>
      </w:r>
    </w:p>
    <w:p w14:paraId="23F3F70F" w14:textId="77777777" w:rsidR="005B7399" w:rsidRPr="00C64D8A" w:rsidRDefault="005B7399" w:rsidP="00065E71">
      <w:pPr>
        <w:tabs>
          <w:tab w:val="left" w:pos="7630"/>
        </w:tabs>
        <w:spacing w:after="0" w:line="120" w:lineRule="auto"/>
        <w:rPr>
          <w:color w:val="FFFFFF" w:themeColor="background1"/>
          <w:sz w:val="2"/>
          <w:lang w:val="fr-FR"/>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&lt;EndNote&gt;&lt;Cite&gt;&lt;Author&gt;Faith&lt;/Author&gt;&lt;Year&gt;1992&lt;/Year&gt;&lt;RecNum&gt;479&lt;/RecNum&gt;&lt;DisplayText&gt;(Faith 1992)&lt;/DisplayText&gt;&lt;record&gt;&lt;rec-number&gt;479&lt;/rec-number&gt;&lt;foreign-keys&gt;&lt;key app="EN" db-id="dvrxtfaps59spkexzwnpe0phadsxf5eeaszt" timestamp="1513348020"&gt;479&lt;/key&gt;&lt;/foreign-keys&gt;&lt;ref-type name="Journal Article"&gt;17&lt;/ref-type&gt;&lt;contributors&gt;&lt;authors&gt;&lt;author&gt;Faith, D.P.&lt;/author&gt;&lt;/authors&gt;&lt;/contributors&gt;&lt;titles&gt;&lt;title&gt;Conservation evaluation and phylogenetic diversity&lt;/title&gt;&lt;secondary-title&gt;Biological Conservation&lt;/secondary-title&gt;&lt;/titles&gt;&lt;periodical&gt;&lt;full-title&gt;Biological Conservation&lt;/full-title&gt;&lt;/periodical&gt;&lt;pages&gt;1-10&lt;/pages&gt;&lt;volume&gt;61&lt;/volume&gt;&lt;dates&gt;&lt;year&gt;1992&lt;/year&gt;&lt;/dates&gt;&lt;urls&gt;&lt;/urls&gt;&lt;/record&gt;&lt;/Cite&gt;&lt;/EndNote&gt;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(Faith 1992)</w:t>
      </w:r>
      <w:r w:rsidRPr="00C64D8A">
        <w:rPr>
          <w:rFonts w:ascii="Times New Roman" w:hAnsi="Times New Roman"/>
          <w:b/>
          <w:color w:val="FFFFFF" w:themeColor="background1"/>
          <w:sz w:val="2"/>
          <w:szCs w:val="24"/>
          <w:lang w:val="fr-FR"/>
        </w:rPr>
        <w:fldChar w:fldCharType="end"/>
      </w:r>
      <w:r w:rsidRPr="00C64D8A">
        <w:rPr>
          <w:color w:val="FFFFFF" w:themeColor="background1"/>
          <w:sz w:val="2"/>
          <w:lang w:val="fr-FR"/>
        </w:rPr>
        <w:t xml:space="preserve"> </w:t>
      </w:r>
    </w:p>
    <w:p w14:paraId="6159BE8F" w14:textId="77777777" w:rsidR="00800D5C" w:rsidRPr="00C64D8A" w:rsidRDefault="005B7399"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&lt;EndNote&gt;&lt;Cite&gt;&lt;Author&gt;Webb&lt;/Author&gt;&lt;Year&gt;2000&lt;/Year&gt;&lt;RecNum&gt;480&lt;/RecNum&gt;&lt;DisplayText&gt;(Webb 2000)&lt;/DisplayText&gt;&lt;record&gt;&lt;rec-number&gt;480&lt;/rec-number&gt;&lt;foreign-keys&gt;&lt;key app="EN" db-id="dvrxtfaps59spkexzwnpe0phadsxf5eeaszt" timestamp="1513348100"&gt;480&lt;/key&gt;&lt;/foreign-keys&gt;&lt;ref-type name="Journal Article"&gt;17&lt;/ref-type&gt;&lt;contributors&gt;&lt;authors&gt;&lt;author&gt;Webb, C.O.&lt;/author&gt;&lt;/authors&gt;&lt;/contributors&gt;&lt;titles&gt;&lt;title&gt;Exploring the phylogenetic structure of ecological communities: an example for rain forest trees.&lt;/title&gt;&lt;secondary-title&gt;American Naturalist&lt;/secondary-title&gt;&lt;/titles&gt;&lt;periodical&gt;&lt;full-title&gt;American Naturalist&lt;/full-title&gt;&lt;/periodical&gt;&lt;pages&gt;475-505&lt;/pages&gt;&lt;volume&gt;156&lt;/volume&gt;&lt;dates&gt;&lt;year&gt;2000&lt;/year&gt;&lt;/dates&gt;&lt;urls&gt;&lt;/urls&gt;&lt;/record&gt;&lt;/Cite&gt;&lt;/EndNote&gt;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(Webb 2000)</w:t>
      </w:r>
      <w:r w:rsidRPr="00C64D8A">
        <w:rPr>
          <w:rFonts w:ascii="Times New Roman" w:hAnsi="Times New Roman"/>
          <w:b/>
          <w:color w:val="FFFFFF" w:themeColor="background1"/>
          <w:sz w:val="2"/>
          <w:szCs w:val="24"/>
          <w:lang w:val="fr-FR"/>
        </w:rPr>
        <w:fldChar w:fldCharType="end"/>
      </w:r>
    </w:p>
    <w:p w14:paraId="4AF06910" w14:textId="77777777" w:rsidR="005B7399" w:rsidRPr="00C64D8A" w:rsidRDefault="002F306A"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&lt;EndNote&gt;&lt;Cite&gt;&lt;Author&gt;Rao&lt;/Author&gt;&lt;Year&gt;1982&lt;/Year&gt;&lt;RecNum&gt;481&lt;/RecNum&gt;&lt;DisplayText&gt;(Rao 1982)&lt;/DisplayText&gt;&lt;record&gt;&lt;rec-number&gt;481&lt;/rec-number&gt;&lt;foreign-keys&gt;&lt;key app="EN" db-id="dvrxtfaps59spkexzwnpe0phadsxf5eeaszt" timestamp="1513348179"&gt;481&lt;/key&gt;&lt;/foreign-keys&gt;&lt;ref-type name="Journal Article"&gt;17&lt;/ref-type&gt;&lt;contributors&gt;&lt;authors&gt;&lt;author&gt;Rao, C.R.&lt;/author&gt;&lt;/authors&gt;&lt;/contributors&gt;&lt;titles&gt;&lt;title&gt;Diversity and dissimilarity coefficients: a unified approach. &lt;/title&gt;&lt;secondary-title&gt;Theor. Pop. Biol.&lt;/secondary-title&gt;&lt;/titles&gt;&lt;periodical&gt;&lt;full-title&gt;Theor. Pop. Biol.&lt;/full-title&gt;&lt;/periodical&gt;&lt;pages&gt;24-43&lt;/pages&gt;&lt;volume&gt;21&lt;/volume&gt;&lt;dates&gt;&lt;year&gt;1982&lt;/year&gt;&lt;/dates&gt;&lt;urls&gt;&lt;/urls&gt;&lt;/record&gt;&lt;/Cite&gt;&lt;/EndNote&gt;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(Rao 1982)</w:t>
      </w:r>
      <w:r w:rsidRPr="00C64D8A">
        <w:rPr>
          <w:rFonts w:ascii="Times New Roman" w:hAnsi="Times New Roman"/>
          <w:b/>
          <w:color w:val="FFFFFF" w:themeColor="background1"/>
          <w:sz w:val="2"/>
          <w:szCs w:val="24"/>
          <w:lang w:val="fr-FR"/>
        </w:rPr>
        <w:fldChar w:fldCharType="end"/>
      </w:r>
    </w:p>
    <w:p w14:paraId="03FB60FC" w14:textId="77777777" w:rsidR="005B7399" w:rsidRPr="00C64D8A" w:rsidRDefault="002F306A"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&lt;EndNote&gt;&lt;Cite&gt;&lt;Author&gt;Ricotta&lt;/Author&gt;&lt;Year&gt;2006&lt;/Year&gt;&lt;RecNum&gt;482&lt;/RecNum&gt;&lt;DisplayText&gt;(Ricotta &amp;amp; Szeidl 2006)&lt;/DisplayText&gt;&lt;record&gt;&lt;rec-number&gt;482&lt;/rec-number&gt;&lt;foreign-keys&gt;&lt;key app="EN" db-id="dvrxtfaps59spkexzwnpe0phadsxf5eeaszt" timestamp="1513348285"&gt;482&lt;/key&gt;&lt;/foreign-keys&gt;&lt;ref-type name="Journal Article"&gt;17&lt;/ref-type&gt;&lt;contributors&gt;&lt;authors&gt;&lt;author&gt;Ricotta, C.&lt;/author&gt;&lt;author&gt;Szeidl, L.&lt;/author&gt;&lt;/authors&gt;&lt;/contributors&gt;&lt;titles&gt;&lt;title&gt;Towards a unifying approach to diversity measures: bridging the gap between the Shannon entropy and Rao’s quadratic index.&lt;/title&gt;&lt;secondary-title&gt;Theor. Pop. Biol.&lt;/secondary-title&gt;&lt;/titles&gt;&lt;periodical&gt;&lt;full-title&gt;Theor. Pop. Biol.&lt;/full-title&gt;&lt;/periodical&gt;&lt;pages&gt;237-243&lt;/pages&gt;&lt;volume&gt;70&lt;/volume&gt;&lt;dates&gt;&lt;year&gt;2006&lt;/year&gt;&lt;/dates&gt;&lt;urls&gt;&lt;/urls&gt;&lt;/record&gt;&lt;/Cite&gt;&lt;/EndNote&gt;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(Ricotta &amp; Szeidl 2006)</w:t>
      </w:r>
      <w:r w:rsidRPr="00C64D8A">
        <w:rPr>
          <w:rFonts w:ascii="Times New Roman" w:hAnsi="Times New Roman"/>
          <w:b/>
          <w:color w:val="FFFFFF" w:themeColor="background1"/>
          <w:sz w:val="2"/>
          <w:szCs w:val="24"/>
          <w:lang w:val="fr-FR"/>
        </w:rPr>
        <w:fldChar w:fldCharType="end"/>
      </w:r>
    </w:p>
    <w:p w14:paraId="5DC452AD" w14:textId="77777777" w:rsidR="005B7399" w:rsidRPr="00C64D8A" w:rsidRDefault="002F306A"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rPr>
        <w:fldChar w:fldCharType="begin"/>
      </w:r>
      <w:r w:rsidRPr="00C64D8A">
        <w:rPr>
          <w:rFonts w:ascii="Times New Roman" w:hAnsi="Times New Roman"/>
          <w:b/>
          <w:color w:val="FFFFFF" w:themeColor="background1"/>
          <w:sz w:val="2"/>
          <w:szCs w:val="24"/>
          <w:lang w:val="fr-FR"/>
        </w:rPr>
        <w:instrText xml:space="preserve"> ADDIN EN.CITE &lt;EndNote&gt;&lt;Cite&gt;&lt;Author&gt;Crozier&lt;/Author&gt;&lt;Year&gt;1997&lt;/Year&gt;&lt;RecNum&gt;483&lt;/RecNum&gt;&lt;DisplayText&gt;(Crozier 1997)&lt;/DisplayText&gt;&lt;record&gt;&lt;rec-number&gt;483&lt;/rec-number&gt;&lt;foreign-keys&gt;&lt;key app="EN" db-id="dvrxtfaps59spkexzwnpe0phadsxf5eeaszt" timestamp="1513348380"&gt;483&lt;/key&gt;&lt;/foreign-keys&gt;&lt;ref-type name="Journal Article"&gt;17&lt;/ref-type&gt;&lt;contributors&gt;&lt;authors&gt;&lt;author&gt;Crozier, R.H.&lt;/author&gt;&lt;/authors&gt;&lt;/contributors&gt;&lt;titles&gt;&lt;title&gt;Genetic diversity and the agony of choice.&lt;/title&gt;&lt;secondary-title&gt;Biological Conservation&lt;/secondary-title&gt;&lt;/titles&gt;&lt;periodical&gt;&lt;full-title&gt;Biological Conservation&lt;/full-title&gt;&lt;/periodical&gt;&lt;pages&gt;11-15&lt;/pages&gt;&lt;volume&gt;61&lt;/volume&gt;&lt;dates&gt;&lt;year&gt;1997&lt;/year&gt;&lt;/dates&gt;&lt;urls&gt;&lt;/urls&gt;&lt;/record&gt;&lt;/Cite&gt;&lt;/EndNote&gt;</w:instrText>
      </w:r>
      <w:r w:rsidRPr="00C64D8A">
        <w:rPr>
          <w:rFonts w:ascii="Times New Roman" w:hAnsi="Times New Roman"/>
          <w:b/>
          <w:color w:val="FFFFFF" w:themeColor="background1"/>
          <w:sz w:val="2"/>
          <w:szCs w:val="24"/>
        </w:rPr>
        <w:fldChar w:fldCharType="separate"/>
      </w:r>
      <w:r w:rsidRPr="00C64D8A">
        <w:rPr>
          <w:rFonts w:ascii="Times New Roman" w:hAnsi="Times New Roman"/>
          <w:b/>
          <w:noProof/>
          <w:color w:val="FFFFFF" w:themeColor="background1"/>
          <w:sz w:val="2"/>
          <w:szCs w:val="24"/>
          <w:lang w:val="fr-FR"/>
        </w:rPr>
        <w:t>(Crozier 1997)</w:t>
      </w:r>
      <w:r w:rsidRPr="00C64D8A">
        <w:rPr>
          <w:rFonts w:ascii="Times New Roman" w:hAnsi="Times New Roman"/>
          <w:b/>
          <w:color w:val="FFFFFF" w:themeColor="background1"/>
          <w:sz w:val="2"/>
          <w:szCs w:val="24"/>
        </w:rPr>
        <w:fldChar w:fldCharType="end"/>
      </w:r>
    </w:p>
    <w:p w14:paraId="4FA49A5A" w14:textId="77777777" w:rsidR="005B7399" w:rsidRPr="00C64D8A" w:rsidRDefault="002F306A"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rPr>
        <w:fldChar w:fldCharType="begin"/>
      </w:r>
      <w:r w:rsidRPr="00C64D8A">
        <w:rPr>
          <w:rFonts w:ascii="Times New Roman" w:hAnsi="Times New Roman"/>
          <w:b/>
          <w:color w:val="FFFFFF" w:themeColor="background1"/>
          <w:sz w:val="2"/>
          <w:szCs w:val="24"/>
          <w:lang w:val="fr-FR"/>
        </w:rPr>
        <w:instrText xml:space="preserve"> ADDIN EN.CITE &lt;EndNote&gt;&lt;Cite&gt;&lt;Author&gt;Helmus&lt;/Author&gt;&lt;Year&gt;2007&lt;/Year&gt;&lt;RecNum&gt;484&lt;/RecNum&gt;&lt;DisplayText&gt;(Helmus et al. 2007)&lt;/DisplayText&gt;&lt;record&gt;&lt;rec-number&gt;484&lt;/rec-number&gt;&lt;foreign-keys&gt;&lt;key app="EN" db-id="dvrxtfaps59spkexzwnpe0phadsxf5eeaszt" timestamp="1513348496"&gt;484&lt;/key&gt;&lt;/foreign-keys&gt;&lt;ref-type name="Journal Article"&gt;17&lt;/ref-type&gt;&lt;contributors&gt;&lt;authors&gt;&lt;author&gt;Helmus, M.R.&lt;/author&gt;&lt;author&gt;Bland, T.J.&lt;/author&gt;&lt;author&gt;Williams, C.K.&lt;/author&gt;&lt;author&gt;Ives, A.R.&lt;/author&gt;&lt;/authors&gt;&lt;/contributors&gt;&lt;titles&gt;&lt;title&gt;Phylogenetic  measures  of  biodiversity. &lt;/title&gt;&lt;secondary-title&gt;American Naturalist&lt;/secondary-title&gt;&lt;/titles&gt;&lt;periodical&gt;&lt;full-title&gt;American Naturalist&lt;/full-title&gt;&lt;/periodical&gt;&lt;pages&gt;68-83&lt;/pages&gt;&lt;volume&gt;169&lt;/volume&gt;&lt;dates&gt;&lt;year&gt;2007&lt;/year&gt;&lt;/dates&gt;&lt;urls&gt;&lt;/urls&gt;&lt;/record&gt;&lt;/Cite&gt;&lt;/EndNote&gt;</w:instrText>
      </w:r>
      <w:r w:rsidRPr="00C64D8A">
        <w:rPr>
          <w:rFonts w:ascii="Times New Roman" w:hAnsi="Times New Roman"/>
          <w:b/>
          <w:color w:val="FFFFFF" w:themeColor="background1"/>
          <w:sz w:val="2"/>
          <w:szCs w:val="24"/>
        </w:rPr>
        <w:fldChar w:fldCharType="separate"/>
      </w:r>
      <w:r w:rsidRPr="00C64D8A">
        <w:rPr>
          <w:rFonts w:ascii="Times New Roman" w:hAnsi="Times New Roman"/>
          <w:b/>
          <w:noProof/>
          <w:color w:val="FFFFFF" w:themeColor="background1"/>
          <w:sz w:val="2"/>
          <w:szCs w:val="24"/>
          <w:lang w:val="fr-FR"/>
        </w:rPr>
        <w:t>(Helmus et al. 2007)</w:t>
      </w:r>
      <w:r w:rsidRPr="00C64D8A">
        <w:rPr>
          <w:rFonts w:ascii="Times New Roman" w:hAnsi="Times New Roman"/>
          <w:b/>
          <w:color w:val="FFFFFF" w:themeColor="background1"/>
          <w:sz w:val="2"/>
          <w:szCs w:val="24"/>
        </w:rPr>
        <w:fldChar w:fldCharType="end"/>
      </w:r>
    </w:p>
    <w:p w14:paraId="78C250EC" w14:textId="77777777" w:rsidR="005B7399" w:rsidRPr="00C64D8A" w:rsidRDefault="002D2C04"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rPr>
        <w:fldChar w:fldCharType="begin"/>
      </w:r>
      <w:r w:rsidRPr="00C64D8A">
        <w:rPr>
          <w:rFonts w:ascii="Times New Roman" w:hAnsi="Times New Roman"/>
          <w:b/>
          <w:color w:val="FFFFFF" w:themeColor="background1"/>
          <w:sz w:val="2"/>
          <w:szCs w:val="24"/>
          <w:lang w:val="fr-FR"/>
        </w:rPr>
        <w:instrText xml:space="preserve"> ADDIN EN.CITE &lt;EndNote&gt;&lt;Cite&gt;&lt;Author&gt;Díaz&lt;/Author&gt;&lt;Year&gt;2001&lt;/Year&gt;&lt;RecNum&gt;78&lt;/RecNum&gt;&lt;DisplayText&gt;(Díaz 2001)&lt;/DisplayText&gt;&lt;record&gt;&lt;rec-number&gt;78&lt;/rec-number&gt;&lt;foreign-keys&gt;&lt;key app="EN" db-id="dvrxtfaps59spkexzwnpe0phadsxf5eeaszt" timestamp="0"&gt;78&lt;/key&gt;&lt;/foreign-keys&gt;&lt;ref-type name="Journal Article"&gt;17&lt;/ref-type&gt;&lt;contributors&gt;&lt;authors&gt;&lt;author&gt;Díaz, S., Cabido, M.&lt;/author&gt;&lt;/authors&gt;&lt;/contributors&gt;&lt;titles&gt;&lt;title&gt;Vive la différence: plant functional diversity matters to ecosystem processes.&lt;/title&gt;&lt;secondary-title&gt;Trends Ecol. Evol.&lt;/secondary-title&gt;&lt;/titles&gt;&lt;pages&gt;646-655&lt;/pages&gt;&lt;volume&gt;16&lt;/volume&gt;&lt;number&gt;11&lt;/number&gt;&lt;dates&gt;&lt;year&gt;2001&lt;/year&gt;&lt;/dates&gt;&lt;urls&gt;&lt;/urls&gt;&lt;electronic-resource-num&gt;10.1016/S0169-5347(01)02283-2&lt;/electronic-resource-num&gt;&lt;/record&gt;&lt;/Cite&gt;&lt;/EndNote&gt;</w:instrText>
      </w:r>
      <w:r w:rsidRPr="00C64D8A">
        <w:rPr>
          <w:rFonts w:ascii="Times New Roman" w:hAnsi="Times New Roman"/>
          <w:b/>
          <w:color w:val="FFFFFF" w:themeColor="background1"/>
          <w:sz w:val="2"/>
          <w:szCs w:val="24"/>
        </w:rPr>
        <w:fldChar w:fldCharType="separate"/>
      </w:r>
      <w:r w:rsidRPr="00C64D8A">
        <w:rPr>
          <w:rFonts w:ascii="Times New Roman" w:hAnsi="Times New Roman"/>
          <w:b/>
          <w:noProof/>
          <w:color w:val="FFFFFF" w:themeColor="background1"/>
          <w:sz w:val="2"/>
          <w:szCs w:val="24"/>
          <w:lang w:val="fr-FR"/>
        </w:rPr>
        <w:t>(Díaz 2001)</w:t>
      </w:r>
      <w:r w:rsidRPr="00C64D8A">
        <w:rPr>
          <w:rFonts w:ascii="Times New Roman" w:hAnsi="Times New Roman"/>
          <w:b/>
          <w:color w:val="FFFFFF" w:themeColor="background1"/>
          <w:sz w:val="2"/>
          <w:szCs w:val="24"/>
        </w:rPr>
        <w:fldChar w:fldCharType="end"/>
      </w:r>
    </w:p>
    <w:p w14:paraId="51A772F5" w14:textId="77777777" w:rsidR="002D2C04" w:rsidRPr="00C64D8A" w:rsidRDefault="00065E71"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&lt;EndNote&gt;&lt;Cite&gt;&lt;Author&gt;Walker&lt;/Author&gt;&lt;Year&gt;1999&lt;/Year&gt;&lt;RecNum&gt;485&lt;/RecNum&gt;&lt;DisplayText&gt;(Walker et al. 1999)&lt;/DisplayText&gt;&lt;record&gt;&lt;rec-number&gt;485&lt;/rec-number&gt;&lt;foreign-keys&gt;&lt;key app="EN" db-id="dvrxtfaps59spkexzwnpe0phadsxf5eeaszt" timestamp="1513349492"&gt;485&lt;/key&gt;&lt;/foreign-keys&gt;&lt;ref-type name="Journal Article"&gt;17&lt;/ref-type&gt;&lt;contributors&gt;&lt;authors&gt;&lt;author&gt;Walker, B. &lt;/author&gt;&lt;author&gt;Kinzig, A.P.&lt;/author&gt;&lt;author&gt;Langride, J. &lt;/author&gt;&lt;/authors&gt;&lt;/contributors&gt;&lt;titles&gt;&lt;title&gt;Plant attribute diversity, resilience, and ecosystem function: the nature and significance of dominant and minor species.&lt;/title&gt;&lt;secondary-title&gt;Ecosystems&lt;/secondary-title&gt;&lt;/titles&gt;&lt;periodical&gt;&lt;full-title&gt;Ecosystems&lt;/full-title&gt;&lt;/periodical&gt;&lt;pages&gt;95-103&lt;/pages&gt;&lt;volume&gt;2&lt;/volume&gt;&lt;dates&gt;&lt;year&gt;1999&lt;/year&gt;&lt;/dates&gt;&lt;urls&gt;&lt;/urls&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(Walker et al. 1999)</w:t>
      </w:r>
      <w:r w:rsidRPr="00C64D8A">
        <w:rPr>
          <w:rFonts w:ascii="Times New Roman" w:hAnsi="Times New Roman"/>
          <w:b/>
          <w:color w:val="FFFFFF" w:themeColor="background1"/>
          <w:sz w:val="2"/>
          <w:szCs w:val="24"/>
          <w:lang w:val="fr-FR"/>
        </w:rPr>
        <w:fldChar w:fldCharType="end"/>
      </w:r>
    </w:p>
    <w:p w14:paraId="1FF1F959" w14:textId="77777777" w:rsidR="00065E71" w:rsidRPr="00C64D8A" w:rsidRDefault="00065E71" w:rsidP="00065E71">
      <w:pPr>
        <w:tabs>
          <w:tab w:val="left" w:pos="7630"/>
        </w:tabs>
        <w:spacing w:after="0" w:line="120" w:lineRule="auto"/>
        <w:rPr>
          <w:color w:val="FFFFFF" w:themeColor="background1"/>
          <w:sz w:val="2"/>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&lt;EndNote&gt;&lt;Cite&gt;&lt;Author&gt;Schmera&lt;/Author&gt;&lt;Year&gt;2009&lt;/Year&gt;&lt;RecNum&gt;486&lt;/RecNum&gt;&lt;DisplayText&gt;(Schmera et al. 2009)&lt;/DisplayText&gt;&lt;record&gt;&lt;rec-number&gt;486&lt;/rec-number&gt;&lt;foreign-keys&gt;&lt;key app="EN" db-id="dvrxtfaps59spkexzwnpe0phadsxf5eeaszt" timestamp="1513349585"&gt;486&lt;/key&gt;&lt;/foreign-keys&gt;&lt;ref-type name="Journal Article"&gt;17&lt;/ref-type&gt;&lt;contributors&gt;&lt;authors&gt;&lt;author&gt;Schmera, D.&lt;/author&gt;&lt;author&gt;&lt;style face="normal" font="default" size="100%"&gt;Er&lt;/style&gt;&lt;style face="normal" font="default" charset="238" size="100%"&gt;ős, T. &lt;/style&gt;&lt;/author&gt;&lt;author&gt;&lt;style face="normal" font="default" charset="238" size="100%"&gt;Podani, J.&lt;/style&gt;&lt;/author&gt;&lt;/authors&gt;&lt;/contributors&gt;&lt;titles&gt;&lt;title&gt;A measure for assessing functional diversity in ecological communities. &lt;/title&gt;&lt;secondary-title&gt;Aquatic Ecology&lt;/secondary-title&gt;&lt;/titles&gt;&lt;periodical&gt;&lt;full-title&gt;Aquatic Ecology&lt;/full-title&gt;&lt;/periodical&gt;&lt;pages&gt;157-167&lt;/pages&gt;&lt;volume&gt;43&lt;/volume&gt;&lt;dates&gt;&lt;year&gt;2009&lt;/year&gt;&lt;/dates&gt;&lt;urls&gt;&lt;/urls&gt;&lt;/record&gt;&lt;/Cite&gt;&lt;/EndNote&gt;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(Schmera et al. 2009)</w:t>
      </w:r>
      <w:r w:rsidRPr="00C64D8A">
        <w:rPr>
          <w:rFonts w:ascii="Times New Roman" w:hAnsi="Times New Roman"/>
          <w:b/>
          <w:color w:val="FFFFFF" w:themeColor="background1"/>
          <w:sz w:val="2"/>
          <w:szCs w:val="24"/>
          <w:lang w:val="fr-FR"/>
        </w:rPr>
        <w:fldChar w:fldCharType="end"/>
      </w:r>
      <w:r w:rsidRPr="00C64D8A">
        <w:rPr>
          <w:color w:val="FFFFFF" w:themeColor="background1"/>
          <w:sz w:val="2"/>
        </w:rPr>
        <w:t xml:space="preserve"> </w:t>
      </w:r>
    </w:p>
    <w:p w14:paraId="20F784BB" w14:textId="77777777" w:rsidR="002D2C04" w:rsidRPr="00C64D8A" w:rsidRDefault="00065E71"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&lt;EndNote&gt;&lt;Cite&gt;&lt;Author&gt;Petchey&lt;/Author&gt;&lt;Year&gt;2002&lt;/Year&gt;&lt;RecNum&gt;487&lt;/RecNum&gt;&lt;DisplayText&gt;(Petchey &amp;amp; Gaston 2002)&lt;/DisplayText&gt;&lt;record&gt;&lt;rec-number&gt;487&lt;/rec-number&gt;&lt;foreign-keys&gt;&lt;key app="EN" db-id="dvrxtfaps59spkexzwnpe0phadsxf5eeaszt" timestamp="1513349658"&gt;487&lt;/key&gt;&lt;/foreign-keys&gt;&lt;ref-type name="Journal Article"&gt;17&lt;/ref-type&gt;&lt;contributors&gt;&lt;authors&gt;&lt;author&gt;Petchey, O.L.&lt;/author&gt;&lt;author&gt;Gaston, K.J.&lt;/author&gt;&lt;/authors&gt;&lt;/contributors&gt;&lt;titles&gt;&lt;title&gt;Extinction and the loss of functional diversity.&lt;/title&gt;&lt;secondary-title&gt;Proceedings of the Royal Society of London Series B: Biological Sciences&lt;/secondary-title&gt;&lt;/titles&gt;&lt;periodical&gt;&lt;full-title&gt;Proceedings of the Royal Society of London Series B: Biological Sciences&lt;/full-title&gt;&lt;/periodical&gt;&lt;pages&gt;1721-1727&lt;/pages&gt;&lt;volume&gt;269&lt;/volume&gt;&lt;dates&gt;&lt;year&gt;2002&lt;/year&gt;&lt;/dates&gt;&lt;urls&gt;&lt;/urls&gt;&lt;/record&gt;&lt;/Cite&gt;&lt;/EndNote&gt;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(Petchey &amp; Gaston 2002)</w:t>
      </w:r>
      <w:r w:rsidRPr="00C64D8A">
        <w:rPr>
          <w:rFonts w:ascii="Times New Roman" w:hAnsi="Times New Roman"/>
          <w:b/>
          <w:color w:val="FFFFFF" w:themeColor="background1"/>
          <w:sz w:val="2"/>
          <w:szCs w:val="24"/>
          <w:lang w:val="fr-FR"/>
        </w:rPr>
        <w:fldChar w:fldCharType="end"/>
      </w:r>
    </w:p>
    <w:p w14:paraId="52ABB2A7" w14:textId="77777777" w:rsidR="00065E71" w:rsidRPr="00C64D8A" w:rsidRDefault="00065E71"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&lt;EndNote&gt;&lt;Cite&gt;&lt;Author&gt;Mouchet&lt;/Author&gt;&lt;Year&gt;2008&lt;/Year&gt;&lt;RecNum&gt;488&lt;/RecNum&gt;&lt;DisplayText&gt;(Mouchet et al. 2008)&lt;/DisplayText&gt;&lt;record&gt;&lt;rec-number&gt;488&lt;/rec-number&gt;&lt;foreign-keys&gt;&lt;key app="EN" db-id="dvrxtfaps59spkexzwnpe0phadsxf5eeaszt" timestamp="1513349747"&gt;488&lt;/key&gt;&lt;/foreign-keys&gt;&lt;ref-type name="Journal Article"&gt;17&lt;/ref-type&gt;&lt;contributors&gt;&lt;authors&gt;&lt;author&gt;Mouchet, M.&lt;/author&gt;&lt;author&gt;Guilhaumon, F.&lt;/author&gt;&lt;author&gt;Villéger, S.&lt;/author&gt;&lt;author&gt;Mason, N.W.H.&lt;/author&gt;&lt;author&gt;Tomasini, J.A.&lt;/author&gt;&lt;author&gt;Mouillot, D.&lt;/author&gt;&lt;/authors&gt;&lt;/contributors&gt;&lt;titles&gt;&lt;title&gt;Towards a consensus for calculating dendrogram-based functional diversity indices.&lt;/title&gt;&lt;secondary-title&gt;Oikos&lt;/secondary-title&gt;&lt;/titles&gt;&lt;periodical&gt;&lt;full-title&gt;Oikos&lt;/full-title&gt;&lt;/periodical&gt;&lt;pages&gt;794-800&lt;/pages&gt;&lt;volume&gt;117&lt;/volume&gt;&lt;dates&gt;&lt;year&gt;2008&lt;/year&gt;&lt;/dates&gt;&lt;urls&gt;&lt;/urls&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(Mouchet et al. 2008)</w:t>
      </w:r>
      <w:r w:rsidRPr="00C64D8A">
        <w:rPr>
          <w:rFonts w:ascii="Times New Roman" w:hAnsi="Times New Roman"/>
          <w:b/>
          <w:color w:val="FFFFFF" w:themeColor="background1"/>
          <w:sz w:val="2"/>
          <w:szCs w:val="24"/>
          <w:lang w:val="fr-FR"/>
        </w:rPr>
        <w:fldChar w:fldCharType="end"/>
      </w:r>
    </w:p>
    <w:p w14:paraId="1FF19DC4" w14:textId="77777777" w:rsidR="00065E71" w:rsidRPr="00C64D8A" w:rsidRDefault="00065E71"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&lt;EndNote&gt;&lt;Cite&gt;&lt;Author&gt;Cornwell&lt;/Author&gt;&lt;Year&gt;2006&lt;/Year&gt;&lt;RecNum&gt;489&lt;/RecNum&gt;&lt;DisplayText&gt;(Cornwell et al. 2006)&lt;/DisplayText&gt;&lt;record&gt;&lt;rec-number&gt;489&lt;/rec-number&gt;&lt;foreign-keys&gt;&lt;key app="EN" db-id="dvrxtfaps59spkexzwnpe0phadsxf5eeaszt" timestamp="1513349985"&gt;489&lt;/key&gt;&lt;/foreign-keys&gt;&lt;ref-type name="Journal Article"&gt;17&lt;/ref-type&gt;&lt;contributors&gt;&lt;authors&gt;&lt;author&gt;Cornwell, W.K.&lt;/author&gt;&lt;author&gt;Schwilk, D.W.&lt;/author&gt;&lt;author&gt;Ackerly, D.D.&lt;/author&gt;&lt;/authors&gt;&lt;/contributors&gt;&lt;titles&gt;&lt;title&gt;A trait-based test for habitat filtering: Convex hull volume&lt;/title&gt;&lt;secondary-title&gt;Ecology&lt;/secondary-title&gt;&lt;/titles&gt;&lt;periodical&gt;&lt;full-title&gt;Ecology&lt;/full-title&gt;&lt;/periodical&gt;&lt;pages&gt;1465–1471&lt;/pages&gt;&lt;volume&gt;87&lt;/volume&gt;&lt;number&gt;6&lt;/number&gt;&lt;dates&gt;&lt;year&gt;2006&lt;/year&gt;&lt;/dates&gt;&lt;urls&gt;&lt;/urls&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(Cornwell et al. 2006)</w:t>
      </w:r>
      <w:r w:rsidRPr="00C64D8A">
        <w:rPr>
          <w:rFonts w:ascii="Times New Roman" w:hAnsi="Times New Roman"/>
          <w:b/>
          <w:color w:val="FFFFFF" w:themeColor="background1"/>
          <w:sz w:val="2"/>
          <w:szCs w:val="24"/>
          <w:lang w:val="fr-FR"/>
        </w:rPr>
        <w:fldChar w:fldCharType="end"/>
      </w:r>
    </w:p>
    <w:p w14:paraId="133E2DAA" w14:textId="77777777" w:rsidR="00065E71" w:rsidRPr="00C64D8A" w:rsidRDefault="00065E71" w:rsidP="00065E71">
      <w:pPr>
        <w:tabs>
          <w:tab w:val="left" w:pos="7630"/>
        </w:tabs>
        <w:spacing w:after="0" w:line="120" w:lineRule="auto"/>
        <w:rPr>
          <w:rFonts w:ascii="Times New Roman" w:hAnsi="Times New Roman"/>
          <w:b/>
          <w:color w:val="FFFFFF" w:themeColor="background1"/>
          <w:sz w:val="2"/>
          <w:szCs w:val="24"/>
          <w:lang w:val="fr-FR"/>
        </w:rPr>
      </w:pPr>
      <w:r w:rsidRPr="00C64D8A">
        <w:rPr>
          <w:rFonts w:ascii="Times New Roman" w:hAnsi="Times New Roman"/>
          <w:b/>
          <w:color w:val="FFFFFF" w:themeColor="background1"/>
          <w:sz w:val="2"/>
          <w:szCs w:val="24"/>
          <w:lang w:val="fr-FR"/>
        </w:rPr>
        <w:fldChar w:fldCharType="begin"/>
      </w:r>
      <w:r w:rsidRPr="00C64D8A">
        <w:rPr>
          <w:rFonts w:ascii="Times New Roman" w:hAnsi="Times New Roman"/>
          <w:b/>
          <w:color w:val="FFFFFF" w:themeColor="background1"/>
          <w:sz w:val="2"/>
          <w:szCs w:val="24"/>
          <w:lang w:val="fr-FR"/>
        </w:rPr>
        <w:instrText xml:space="preserve"> ADDIN EN.CITE &lt;EndNote&gt;&lt;Cite&gt;&lt;Author&gt;Villéger&lt;/Author&gt;&lt;Year&gt;2008&lt;/Year&gt;&lt;RecNum&gt;220&lt;/RecNum&gt;&lt;DisplayText&gt;(Villéger et al. 2008)&lt;/DisplayText&gt;&lt;record&gt;&lt;rec-number&gt;220&lt;/rec-number&gt;&lt;foreign-keys&gt;&lt;key app="EN" db-id="dvrxtfaps59spkexzwnpe0phadsxf5eeaszt" timestamp="0"&gt;220&lt;/key&gt;&lt;/foreign-keys&gt;&lt;ref-type name="Journal Article"&gt;17&lt;/ref-type&gt;&lt;contributors&gt;&lt;authors&gt;&lt;author&gt;Villéger, S., &lt;/author&gt;&lt;author&gt;Mason, N.W.H. &lt;/author&gt;&lt;author&gt;Mouillot, D.&lt;/author&gt;&lt;/authors&gt;&lt;/contributors&gt;&lt;titles&gt;&lt;title&gt;New multidimensional functional diversity indices for a multifaceted framework in functional ecology.&lt;/title&gt;&lt;secondary-title&gt;Ecology&lt;/secondary-title&gt;&lt;/titles&gt;&lt;periodical&gt;&lt;full-title&gt;Ecology&lt;/full-title&gt;&lt;/periodical&gt;&lt;pages&gt;2290-2301&lt;/pages&gt;&lt;volume&gt;89&lt;/volume&gt;&lt;dates&gt;&lt;year&gt;2008&lt;/year&gt;&lt;/dates&gt;&lt;urls&gt;&lt;/urls&gt;&lt;electronic-resource-num&gt;10.1890/07-1206.1&lt;/electronic-resource-num&gt;&lt;/record&gt;&lt;/Cite&gt;&lt;/EndNote&gt;</w:instrText>
      </w:r>
      <w:r w:rsidRPr="00C64D8A">
        <w:rPr>
          <w:rFonts w:ascii="Times New Roman" w:hAnsi="Times New Roman"/>
          <w:b/>
          <w:color w:val="FFFFFF" w:themeColor="background1"/>
          <w:sz w:val="2"/>
          <w:szCs w:val="24"/>
          <w:lang w:val="fr-FR"/>
        </w:rPr>
        <w:fldChar w:fldCharType="separate"/>
      </w:r>
      <w:r w:rsidRPr="00C64D8A">
        <w:rPr>
          <w:rFonts w:ascii="Times New Roman" w:hAnsi="Times New Roman"/>
          <w:b/>
          <w:noProof/>
          <w:color w:val="FFFFFF" w:themeColor="background1"/>
          <w:sz w:val="2"/>
          <w:szCs w:val="24"/>
          <w:lang w:val="fr-FR"/>
        </w:rPr>
        <w:t>(Villéger et al. 2008)</w:t>
      </w:r>
      <w:r w:rsidRPr="00C64D8A">
        <w:rPr>
          <w:rFonts w:ascii="Times New Roman" w:hAnsi="Times New Roman"/>
          <w:b/>
          <w:color w:val="FFFFFF" w:themeColor="background1"/>
          <w:sz w:val="2"/>
          <w:szCs w:val="24"/>
          <w:lang w:val="fr-FR"/>
        </w:rPr>
        <w:fldChar w:fldCharType="end"/>
      </w:r>
    </w:p>
    <w:p w14:paraId="536A94D8" w14:textId="77777777" w:rsidR="00065E71" w:rsidRPr="00065E71" w:rsidRDefault="009E1F50" w:rsidP="00065E71">
      <w:pPr>
        <w:pStyle w:val="EndNoteBibliography"/>
      </w:pPr>
      <w:r>
        <w:rPr>
          <w:rFonts w:ascii="Times New Roman" w:hAnsi="Times New Roman"/>
          <w:b/>
          <w:sz w:val="24"/>
          <w:szCs w:val="24"/>
          <w:lang w:val="fr-FR"/>
        </w:rPr>
        <w:fldChar w:fldCharType="begin"/>
      </w:r>
      <w:r>
        <w:rPr>
          <w:rFonts w:ascii="Times New Roman" w:hAnsi="Times New Roman"/>
          <w:b/>
          <w:sz w:val="24"/>
          <w:szCs w:val="24"/>
          <w:lang w:val="fr-FR"/>
        </w:rPr>
        <w:instrText xml:space="preserve"> ADDIN EN.REFLIST </w:instrText>
      </w:r>
      <w:r>
        <w:rPr>
          <w:rFonts w:ascii="Times New Roman" w:hAnsi="Times New Roman"/>
          <w:b/>
          <w:sz w:val="24"/>
          <w:szCs w:val="24"/>
          <w:lang w:val="fr-FR"/>
        </w:rPr>
        <w:fldChar w:fldCharType="separate"/>
      </w:r>
      <w:r w:rsidR="00065E71" w:rsidRPr="00065E71">
        <w:t xml:space="preserve">Allen B., Kon M., Dar-Yam Y. (2009) A new phylogenetic diversity measure generalizing the Shannon index and its application to Phyllostomid bats. </w:t>
      </w:r>
      <w:r w:rsidR="00065E71" w:rsidRPr="00065E71">
        <w:rPr>
          <w:i/>
        </w:rPr>
        <w:t>Am Nat</w:t>
      </w:r>
      <w:r w:rsidR="00065E71" w:rsidRPr="00065E71">
        <w:t xml:space="preserve"> </w:t>
      </w:r>
      <w:r w:rsidR="00065E71" w:rsidRPr="00065E71">
        <w:rPr>
          <w:b/>
        </w:rPr>
        <w:t>174</w:t>
      </w:r>
      <w:r w:rsidR="00065E71" w:rsidRPr="00065E71">
        <w:t>, 236-243, doi.</w:t>
      </w:r>
    </w:p>
    <w:p w14:paraId="3ADD0440" w14:textId="77777777" w:rsidR="00065E71" w:rsidRPr="00065E71" w:rsidRDefault="00065E71" w:rsidP="00065E71">
      <w:pPr>
        <w:pStyle w:val="EndNoteBibliography"/>
        <w:spacing w:after="0"/>
      </w:pPr>
    </w:p>
    <w:p w14:paraId="4BF8E6AA" w14:textId="77777777" w:rsidR="00065E71" w:rsidRPr="00065E71" w:rsidRDefault="00065E71" w:rsidP="00065E71">
      <w:pPr>
        <w:pStyle w:val="EndNoteBibliography"/>
      </w:pPr>
      <w:r w:rsidRPr="00065E71">
        <w:t xml:space="preserve">Arriaza M., Cañas-Ortega J.F., Cañas-Madueño J.A., Ruiz-Aviles P. (2004) Assessing the visual quality of rural landscapes. </w:t>
      </w:r>
      <w:r w:rsidRPr="00065E71">
        <w:rPr>
          <w:i/>
        </w:rPr>
        <w:t>Landscape and Urban Planning</w:t>
      </w:r>
      <w:r w:rsidRPr="00065E71">
        <w:t xml:space="preserve"> </w:t>
      </w:r>
      <w:r w:rsidRPr="00065E71">
        <w:rPr>
          <w:b/>
        </w:rPr>
        <w:t>69</w:t>
      </w:r>
      <w:r w:rsidRPr="00065E71">
        <w:t>, 115-125, doi: 10.1016/j.landurbplan.2003.10.029.</w:t>
      </w:r>
    </w:p>
    <w:p w14:paraId="26B5D250" w14:textId="77777777" w:rsidR="00065E71" w:rsidRPr="00065E71" w:rsidRDefault="00065E71" w:rsidP="00065E71">
      <w:pPr>
        <w:pStyle w:val="EndNoteBibliography"/>
        <w:spacing w:after="0"/>
      </w:pPr>
    </w:p>
    <w:p w14:paraId="285216A3" w14:textId="77777777" w:rsidR="00065E71" w:rsidRPr="00065E71" w:rsidRDefault="00065E71" w:rsidP="00065E71">
      <w:pPr>
        <w:pStyle w:val="EndNoteBibliography"/>
      </w:pPr>
      <w:r w:rsidRPr="00065E71">
        <w:t xml:space="preserve">Beza B. (2010) The aesthetic value of a mountain landscape: A study of the Mt. Everest Trek. </w:t>
      </w:r>
      <w:r w:rsidRPr="00065E71">
        <w:rPr>
          <w:i/>
        </w:rPr>
        <w:t>Landscape and Urban Planning</w:t>
      </w:r>
      <w:r w:rsidRPr="00065E71">
        <w:t xml:space="preserve"> </w:t>
      </w:r>
      <w:r w:rsidRPr="00065E71">
        <w:rPr>
          <w:b/>
        </w:rPr>
        <w:t>97</w:t>
      </w:r>
      <w:r w:rsidRPr="00065E71">
        <w:t>, 306-317, doi: 10.1016/j.landurbplan.2010.07.003.</w:t>
      </w:r>
    </w:p>
    <w:p w14:paraId="703B414E" w14:textId="77777777" w:rsidR="00065E71" w:rsidRPr="00065E71" w:rsidRDefault="00065E71" w:rsidP="00065E71">
      <w:pPr>
        <w:pStyle w:val="EndNoteBibliography"/>
        <w:spacing w:after="0"/>
      </w:pPr>
    </w:p>
    <w:p w14:paraId="2C45423A" w14:textId="77777777" w:rsidR="00065E71" w:rsidRPr="00065E71" w:rsidRDefault="00065E71" w:rsidP="00065E71">
      <w:pPr>
        <w:pStyle w:val="EndNoteBibliography"/>
      </w:pPr>
      <w:r w:rsidRPr="00065E71">
        <w:t xml:space="preserve">Cañas I., Ayuga E., Ayuga F. (2009) A contribution to the assessment of scenic quality of landscapes based on preferences expressed by the public. </w:t>
      </w:r>
      <w:r w:rsidRPr="00065E71">
        <w:rPr>
          <w:i/>
        </w:rPr>
        <w:t>Land Use Policy</w:t>
      </w:r>
      <w:r w:rsidRPr="00065E71">
        <w:t xml:space="preserve"> </w:t>
      </w:r>
      <w:r w:rsidRPr="00065E71">
        <w:rPr>
          <w:b/>
        </w:rPr>
        <w:t>26</w:t>
      </w:r>
      <w:r w:rsidRPr="00065E71">
        <w:t>, 1173-1181, doi: 10.1016/j.landusepol.2009.02.007.</w:t>
      </w:r>
    </w:p>
    <w:p w14:paraId="780A6C54" w14:textId="77777777" w:rsidR="00065E71" w:rsidRPr="00065E71" w:rsidRDefault="00065E71" w:rsidP="00065E71">
      <w:pPr>
        <w:pStyle w:val="EndNoteBibliography"/>
        <w:spacing w:after="0"/>
      </w:pPr>
    </w:p>
    <w:p w14:paraId="42EADABC" w14:textId="77777777" w:rsidR="00065E71" w:rsidRPr="00065E71" w:rsidRDefault="00065E71" w:rsidP="00065E71">
      <w:pPr>
        <w:pStyle w:val="EndNoteBibliography"/>
      </w:pPr>
      <w:r w:rsidRPr="00065E71">
        <w:t xml:space="preserve">Cenzig T. (2014) Visual Quality Method in Assessing Landscape Characteristics: Case Study of Bozcaada Island. </w:t>
      </w:r>
      <w:r w:rsidRPr="00065E71">
        <w:rPr>
          <w:i/>
        </w:rPr>
        <w:t>Journal of Coastal Research</w:t>
      </w:r>
      <w:r w:rsidRPr="00065E71">
        <w:t xml:space="preserve"> </w:t>
      </w:r>
      <w:r w:rsidRPr="00065E71">
        <w:rPr>
          <w:b/>
        </w:rPr>
        <w:t>30</w:t>
      </w:r>
      <w:r w:rsidRPr="00065E71">
        <w:t>, 319-327, doi.</w:t>
      </w:r>
    </w:p>
    <w:p w14:paraId="46D640D4" w14:textId="77777777" w:rsidR="00065E71" w:rsidRPr="00065E71" w:rsidRDefault="00065E71" w:rsidP="00065E71">
      <w:pPr>
        <w:pStyle w:val="EndNoteBibliography"/>
        <w:spacing w:after="0"/>
      </w:pPr>
    </w:p>
    <w:p w14:paraId="2481D963" w14:textId="77777777" w:rsidR="00065E71" w:rsidRPr="00065E71" w:rsidRDefault="00065E71" w:rsidP="00065E71">
      <w:pPr>
        <w:pStyle w:val="EndNoteBibliography"/>
      </w:pPr>
      <w:r w:rsidRPr="00065E71">
        <w:t xml:space="preserve">Cornwell W.K., Schwilk D.W., Ackerly D.D. (2006) A trait-based test for habitat filtering: Convex hull volume. </w:t>
      </w:r>
      <w:r w:rsidRPr="00065E71">
        <w:rPr>
          <w:i/>
        </w:rPr>
        <w:t>Ecology</w:t>
      </w:r>
      <w:r w:rsidRPr="00065E71">
        <w:t xml:space="preserve"> </w:t>
      </w:r>
      <w:r w:rsidRPr="00065E71">
        <w:rPr>
          <w:b/>
        </w:rPr>
        <w:t>87</w:t>
      </w:r>
      <w:r w:rsidRPr="00065E71">
        <w:t>, 1465–1471, doi.</w:t>
      </w:r>
    </w:p>
    <w:p w14:paraId="247D72AC" w14:textId="77777777" w:rsidR="00065E71" w:rsidRPr="00065E71" w:rsidRDefault="00065E71" w:rsidP="00065E71">
      <w:pPr>
        <w:pStyle w:val="EndNoteBibliography"/>
        <w:spacing w:after="0"/>
      </w:pPr>
    </w:p>
    <w:p w14:paraId="7BA503CD" w14:textId="77777777" w:rsidR="00065E71" w:rsidRPr="00065E71" w:rsidRDefault="00065E71" w:rsidP="00065E71">
      <w:pPr>
        <w:pStyle w:val="EndNoteBibliography"/>
      </w:pPr>
      <w:r w:rsidRPr="00065E71">
        <w:t xml:space="preserve">Crozier R.H. (1997) Genetic diversity and the agony of choice. </w:t>
      </w:r>
      <w:r w:rsidRPr="00065E71">
        <w:rPr>
          <w:i/>
        </w:rPr>
        <w:t>Biological Conservation</w:t>
      </w:r>
      <w:r w:rsidRPr="00065E71">
        <w:t xml:space="preserve"> </w:t>
      </w:r>
      <w:r w:rsidRPr="00065E71">
        <w:rPr>
          <w:b/>
        </w:rPr>
        <w:t>61</w:t>
      </w:r>
      <w:r w:rsidRPr="00065E71">
        <w:t>, 11-15, doi.</w:t>
      </w:r>
    </w:p>
    <w:p w14:paraId="048FCF14" w14:textId="77777777" w:rsidR="00065E71" w:rsidRPr="00065E71" w:rsidRDefault="00065E71" w:rsidP="00065E71">
      <w:pPr>
        <w:pStyle w:val="EndNoteBibliography"/>
        <w:spacing w:after="0"/>
      </w:pPr>
    </w:p>
    <w:p w14:paraId="1C07F2A2" w14:textId="77777777" w:rsidR="00065E71" w:rsidRPr="00065E71" w:rsidRDefault="00065E71" w:rsidP="00065E71">
      <w:pPr>
        <w:pStyle w:val="EndNoteBibliography"/>
      </w:pPr>
      <w:r w:rsidRPr="00065E71">
        <w:t xml:space="preserve">de Groot R.S., Alkemade R., Braat L., Hein L., Willemen L. (2010) Challenges in integrating the concept of ecosystem services and values in landscape planning, management and decision making. </w:t>
      </w:r>
      <w:r w:rsidRPr="00065E71">
        <w:rPr>
          <w:i/>
        </w:rPr>
        <w:t>Ecological Complexity</w:t>
      </w:r>
      <w:r w:rsidRPr="00065E71">
        <w:t xml:space="preserve"> </w:t>
      </w:r>
      <w:r w:rsidRPr="00065E71">
        <w:rPr>
          <w:b/>
        </w:rPr>
        <w:t>7</w:t>
      </w:r>
      <w:r w:rsidRPr="00065E71">
        <w:t>, 260-272, doi: 10.1016/j.ecocom.2009.10.006.</w:t>
      </w:r>
    </w:p>
    <w:p w14:paraId="77F3E573" w14:textId="77777777" w:rsidR="00065E71" w:rsidRPr="00065E71" w:rsidRDefault="00065E71" w:rsidP="00065E71">
      <w:pPr>
        <w:pStyle w:val="EndNoteBibliography"/>
        <w:spacing w:after="0"/>
      </w:pPr>
    </w:p>
    <w:p w14:paraId="62B65A3F" w14:textId="77777777" w:rsidR="00065E71" w:rsidRPr="00065E71" w:rsidRDefault="00065E71" w:rsidP="00065E71">
      <w:pPr>
        <w:pStyle w:val="EndNoteBibliography"/>
      </w:pPr>
      <w:r w:rsidRPr="00065E71">
        <w:t xml:space="preserve">de la Fuente de Val G., Atauri J.A., de Lucio J.V. (2006) Relationship between landscape visual attributes and spatial pattern indices: A test study in Mediterranean-climate landscapes. </w:t>
      </w:r>
      <w:r w:rsidRPr="00065E71">
        <w:rPr>
          <w:i/>
        </w:rPr>
        <w:t>Landscape and Urban Planning</w:t>
      </w:r>
      <w:r w:rsidRPr="00065E71">
        <w:t xml:space="preserve"> </w:t>
      </w:r>
      <w:r w:rsidRPr="00065E71">
        <w:rPr>
          <w:b/>
        </w:rPr>
        <w:t>77</w:t>
      </w:r>
      <w:r w:rsidRPr="00065E71">
        <w:t>, 393-407, doi: 10.1016/j.landurbplan.2005.05.003.</w:t>
      </w:r>
    </w:p>
    <w:p w14:paraId="08B10B44" w14:textId="77777777" w:rsidR="00065E71" w:rsidRPr="00065E71" w:rsidRDefault="00065E71" w:rsidP="00065E71">
      <w:pPr>
        <w:pStyle w:val="EndNoteBibliography"/>
        <w:spacing w:after="0"/>
      </w:pPr>
    </w:p>
    <w:p w14:paraId="0B09E428" w14:textId="77777777" w:rsidR="00065E71" w:rsidRPr="00065E71" w:rsidRDefault="00065E71" w:rsidP="00065E71">
      <w:pPr>
        <w:pStyle w:val="EndNoteBibliography"/>
      </w:pPr>
      <w:r w:rsidRPr="00065E71">
        <w:t xml:space="preserve">Di F., Yang Z., Liu X., Wu J., Ma Z. (2010) Estimation on aesthetic value of tourist landscapes in a natural heritage site: Kanas National Nature Reserve, Xinjiang, China. </w:t>
      </w:r>
      <w:r w:rsidRPr="00065E71">
        <w:rPr>
          <w:i/>
        </w:rPr>
        <w:t>Chinese Geographical Science</w:t>
      </w:r>
      <w:r w:rsidRPr="00065E71">
        <w:t xml:space="preserve"> </w:t>
      </w:r>
      <w:r w:rsidRPr="00065E71">
        <w:rPr>
          <w:b/>
        </w:rPr>
        <w:t>20</w:t>
      </w:r>
      <w:r w:rsidRPr="00065E71">
        <w:t>, 59-65, doi: 10.1007/s11769-010-0059-3.</w:t>
      </w:r>
    </w:p>
    <w:p w14:paraId="15828BB4" w14:textId="77777777" w:rsidR="00065E71" w:rsidRPr="00065E71" w:rsidRDefault="00065E71" w:rsidP="00065E71">
      <w:pPr>
        <w:pStyle w:val="EndNoteBibliography"/>
        <w:spacing w:after="0"/>
      </w:pPr>
    </w:p>
    <w:p w14:paraId="4C364292" w14:textId="77777777" w:rsidR="00065E71" w:rsidRPr="00065E71" w:rsidRDefault="00065E71" w:rsidP="00065E71">
      <w:pPr>
        <w:pStyle w:val="EndNoteBibliography"/>
      </w:pPr>
      <w:r w:rsidRPr="00065E71">
        <w:t xml:space="preserve">Díaz S., Cabido, M. (2001) Vive la différence: plant functional diversity matters to ecosystem processes. </w:t>
      </w:r>
      <w:r w:rsidRPr="00065E71">
        <w:rPr>
          <w:i/>
        </w:rPr>
        <w:t>Trends Ecol Evol</w:t>
      </w:r>
      <w:r w:rsidRPr="00065E71">
        <w:t xml:space="preserve"> </w:t>
      </w:r>
      <w:r w:rsidRPr="00065E71">
        <w:rPr>
          <w:b/>
        </w:rPr>
        <w:t>16</w:t>
      </w:r>
      <w:r w:rsidRPr="00065E71">
        <w:t>, 646-655, doi: 10.1016/S0169-5347(01)02283-2.</w:t>
      </w:r>
    </w:p>
    <w:p w14:paraId="58A4AE22" w14:textId="77777777" w:rsidR="00065E71" w:rsidRPr="00065E71" w:rsidRDefault="00065E71" w:rsidP="00065E71">
      <w:pPr>
        <w:pStyle w:val="EndNoteBibliography"/>
        <w:spacing w:after="0"/>
      </w:pPr>
    </w:p>
    <w:p w14:paraId="40B9390D" w14:textId="77777777" w:rsidR="00065E71" w:rsidRPr="00065E71" w:rsidRDefault="00065E71" w:rsidP="00065E71">
      <w:pPr>
        <w:pStyle w:val="EndNoteBibliography"/>
      </w:pPr>
      <w:r w:rsidRPr="00065E71">
        <w:t xml:space="preserve">Dobbie M.G., R. (2013) Public perceptions of freshwater wetlands in Victoria, Australia. </w:t>
      </w:r>
      <w:r w:rsidRPr="00065E71">
        <w:rPr>
          <w:i/>
        </w:rPr>
        <w:t>Landscape and Urban Planning</w:t>
      </w:r>
      <w:r w:rsidRPr="00065E71">
        <w:t xml:space="preserve"> </w:t>
      </w:r>
      <w:r w:rsidRPr="00065E71">
        <w:rPr>
          <w:b/>
        </w:rPr>
        <w:t>110</w:t>
      </w:r>
      <w:r w:rsidRPr="00065E71">
        <w:t>, 143-154, doi: 10.1016/j.landurbplan.2012.11.003.</w:t>
      </w:r>
    </w:p>
    <w:p w14:paraId="1CCE7460" w14:textId="77777777" w:rsidR="00065E71" w:rsidRPr="00065E71" w:rsidRDefault="00065E71" w:rsidP="00065E71">
      <w:pPr>
        <w:pStyle w:val="EndNoteBibliography"/>
        <w:spacing w:after="0"/>
      </w:pPr>
    </w:p>
    <w:p w14:paraId="375359BF" w14:textId="77777777" w:rsidR="00065E71" w:rsidRPr="00065E71" w:rsidRDefault="00065E71" w:rsidP="00065E71">
      <w:pPr>
        <w:pStyle w:val="EndNoteBibliography"/>
      </w:pPr>
      <w:r w:rsidRPr="00065E71">
        <w:t xml:space="preserve">Dramstad W.E., Tveit M.S., Fjellstad W.J., Fry G.L.A. (2006) Relationships between visual landscape preferences and map-based indicators of landscape structure. </w:t>
      </w:r>
      <w:r w:rsidRPr="00065E71">
        <w:rPr>
          <w:i/>
        </w:rPr>
        <w:t>Landscape and Urban Planning</w:t>
      </w:r>
      <w:r w:rsidRPr="00065E71">
        <w:t xml:space="preserve"> </w:t>
      </w:r>
      <w:r w:rsidRPr="00065E71">
        <w:rPr>
          <w:b/>
        </w:rPr>
        <w:t>78</w:t>
      </w:r>
      <w:r w:rsidRPr="00065E71">
        <w:t>, 465-474, doi: 10.1016/j.landurbplan.2005.12.006.</w:t>
      </w:r>
    </w:p>
    <w:p w14:paraId="13A6CA2F" w14:textId="77777777" w:rsidR="00065E71" w:rsidRPr="00065E71" w:rsidRDefault="00065E71" w:rsidP="00065E71">
      <w:pPr>
        <w:pStyle w:val="EndNoteBibliography"/>
        <w:spacing w:after="0"/>
      </w:pPr>
    </w:p>
    <w:p w14:paraId="00A71FBB" w14:textId="77777777" w:rsidR="00065E71" w:rsidRPr="00065E71" w:rsidRDefault="00065E71" w:rsidP="00065E71">
      <w:pPr>
        <w:pStyle w:val="EndNoteBibliography"/>
      </w:pPr>
      <w:r w:rsidRPr="00065E71">
        <w:t xml:space="preserve">Dupont L., Antrop M., Van Eetvelds E. (2014) Eye-tracking Analysis in Landscape Perception Research: Influence of Photograph Properties and Landscape Characteristics. </w:t>
      </w:r>
      <w:r w:rsidRPr="00065E71">
        <w:rPr>
          <w:i/>
        </w:rPr>
        <w:t>Landscape Research</w:t>
      </w:r>
      <w:r w:rsidRPr="00065E71">
        <w:t xml:space="preserve"> </w:t>
      </w:r>
      <w:r w:rsidRPr="00065E71">
        <w:rPr>
          <w:b/>
        </w:rPr>
        <w:t>39</w:t>
      </w:r>
      <w:r w:rsidRPr="00065E71">
        <w:t>, 417-432, doi: 10.1145/2578153.2583036.</w:t>
      </w:r>
    </w:p>
    <w:p w14:paraId="2678F452" w14:textId="77777777" w:rsidR="00065E71" w:rsidRPr="00065E71" w:rsidRDefault="00065E71" w:rsidP="00065E71">
      <w:pPr>
        <w:pStyle w:val="EndNoteBibliography"/>
        <w:spacing w:after="0"/>
      </w:pPr>
    </w:p>
    <w:p w14:paraId="0941A7CA" w14:textId="77777777" w:rsidR="00065E71" w:rsidRPr="00065E71" w:rsidRDefault="00065E71" w:rsidP="00065E71">
      <w:pPr>
        <w:pStyle w:val="EndNoteBibliography"/>
      </w:pPr>
      <w:r w:rsidRPr="00065E71">
        <w:t xml:space="preserve">Faith D.P. (1992) Conservation evaluation and phylogenetic diversity. </w:t>
      </w:r>
      <w:r w:rsidRPr="00065E71">
        <w:rPr>
          <w:i/>
        </w:rPr>
        <w:t>Biological Conservation</w:t>
      </w:r>
      <w:r w:rsidRPr="00065E71">
        <w:t xml:space="preserve"> </w:t>
      </w:r>
      <w:r w:rsidRPr="00065E71">
        <w:rPr>
          <w:b/>
        </w:rPr>
        <w:t>61</w:t>
      </w:r>
      <w:r w:rsidRPr="00065E71">
        <w:t>, 1-10, doi.</w:t>
      </w:r>
    </w:p>
    <w:p w14:paraId="36CE9FA0" w14:textId="77777777" w:rsidR="00065E71" w:rsidRPr="00065E71" w:rsidRDefault="00065E71" w:rsidP="00065E71">
      <w:pPr>
        <w:pStyle w:val="EndNoteBibliography"/>
        <w:spacing w:after="0"/>
      </w:pPr>
    </w:p>
    <w:p w14:paraId="2FCE97E7" w14:textId="77777777" w:rsidR="00065E71" w:rsidRPr="00065E71" w:rsidRDefault="00065E71" w:rsidP="00065E71">
      <w:pPr>
        <w:pStyle w:val="EndNoteBibliography"/>
      </w:pPr>
      <w:r w:rsidRPr="00065E71">
        <w:t xml:space="preserve">Frank S., Fürst C., Koschke L., Witt A., Makeschin F. (2013) Assessment of landscape aesthetics—Validation of a landscape metrics-based assessment by visual estimation of the scenic beauty. </w:t>
      </w:r>
      <w:r w:rsidRPr="00065E71">
        <w:rPr>
          <w:i/>
        </w:rPr>
        <w:t>Ecological Indicators</w:t>
      </w:r>
      <w:r w:rsidRPr="00065E71">
        <w:t xml:space="preserve"> </w:t>
      </w:r>
      <w:r w:rsidRPr="00065E71">
        <w:rPr>
          <w:b/>
        </w:rPr>
        <w:t>32</w:t>
      </w:r>
      <w:r w:rsidRPr="00065E71">
        <w:t>, 222-231, doi: 10.1016/j.ecolind.2013.03.026.</w:t>
      </w:r>
    </w:p>
    <w:p w14:paraId="23A641C0" w14:textId="77777777" w:rsidR="00065E71" w:rsidRPr="00065E71" w:rsidRDefault="00065E71" w:rsidP="00065E71">
      <w:pPr>
        <w:pStyle w:val="EndNoteBibliography"/>
        <w:spacing w:after="0"/>
      </w:pPr>
    </w:p>
    <w:p w14:paraId="3C352B82" w14:textId="77777777" w:rsidR="00065E71" w:rsidRPr="00065E71" w:rsidRDefault="00065E71" w:rsidP="00065E71">
      <w:pPr>
        <w:pStyle w:val="EndNoteBibliography"/>
      </w:pPr>
      <w:r w:rsidRPr="00065E71">
        <w:t xml:space="preserve">Fry G., Tveit M.S., Ode Å., Velarde M.D. (2009) The ecology of visual landscapes: Exploring the conceptual common ground of visual and ecological landscape indicators. </w:t>
      </w:r>
      <w:r w:rsidRPr="00065E71">
        <w:rPr>
          <w:i/>
        </w:rPr>
        <w:t>Ecological Indicators</w:t>
      </w:r>
      <w:r w:rsidRPr="00065E71">
        <w:t xml:space="preserve"> </w:t>
      </w:r>
      <w:r w:rsidRPr="00065E71">
        <w:rPr>
          <w:b/>
        </w:rPr>
        <w:t>9</w:t>
      </w:r>
      <w:r w:rsidRPr="00065E71">
        <w:t>, 933-947, doi: 10.1016/j.ecolind.2008.11.008.</w:t>
      </w:r>
    </w:p>
    <w:p w14:paraId="5ED2DC03" w14:textId="77777777" w:rsidR="00065E71" w:rsidRPr="00065E71" w:rsidRDefault="00065E71" w:rsidP="00065E71">
      <w:pPr>
        <w:pStyle w:val="EndNoteBibliography"/>
        <w:spacing w:after="0"/>
      </w:pPr>
    </w:p>
    <w:p w14:paraId="5A4F4B5C" w14:textId="77777777" w:rsidR="00065E71" w:rsidRPr="00065E71" w:rsidRDefault="00065E71" w:rsidP="00065E71">
      <w:pPr>
        <w:pStyle w:val="EndNoteBibliography"/>
      </w:pPr>
      <w:r w:rsidRPr="00065E71">
        <w:t xml:space="preserve">Garcia-Llorente M., Martin-Lopez B., Iniesta-Arandia I., Lopez-Santiago C.A., Aguilera P.A., Montes C. (2012) The role of multi-functionality in social preferences toward semi-arid rural landscapes: An ecosystem service approach. </w:t>
      </w:r>
      <w:r w:rsidRPr="00065E71">
        <w:rPr>
          <w:i/>
        </w:rPr>
        <w:t>Environmental Science &amp; Policy</w:t>
      </w:r>
      <w:r w:rsidRPr="00065E71">
        <w:t xml:space="preserve"> </w:t>
      </w:r>
      <w:r w:rsidRPr="00065E71">
        <w:rPr>
          <w:b/>
        </w:rPr>
        <w:t>19</w:t>
      </w:r>
      <w:r w:rsidRPr="00065E71">
        <w:t>, 136-146, doi.</w:t>
      </w:r>
    </w:p>
    <w:p w14:paraId="2F0AF452" w14:textId="77777777" w:rsidR="00065E71" w:rsidRPr="00065E71" w:rsidRDefault="00065E71" w:rsidP="00065E71">
      <w:pPr>
        <w:pStyle w:val="EndNoteBibliography"/>
        <w:spacing w:after="0"/>
      </w:pPr>
    </w:p>
    <w:p w14:paraId="524BB6D8" w14:textId="77777777" w:rsidR="00065E71" w:rsidRPr="00065E71" w:rsidRDefault="00065E71" w:rsidP="00065E71">
      <w:pPr>
        <w:pStyle w:val="EndNoteBibliography"/>
      </w:pPr>
      <w:r w:rsidRPr="00065E71">
        <w:t xml:space="preserve">Hale B.W., Steen-Adams M.M., Predick K., Fisher N. (2005) Ecological Conservation Through Aesthetic Landscape Planning: A Case Study of the Lower Wisconsin State Riverway. </w:t>
      </w:r>
      <w:r w:rsidRPr="00065E71">
        <w:rPr>
          <w:i/>
        </w:rPr>
        <w:t>Environmental Management</w:t>
      </w:r>
      <w:r w:rsidRPr="00065E71">
        <w:t xml:space="preserve"> </w:t>
      </w:r>
      <w:r w:rsidRPr="00065E71">
        <w:rPr>
          <w:b/>
        </w:rPr>
        <w:t>35</w:t>
      </w:r>
      <w:r w:rsidRPr="00065E71">
        <w:t>, 381-395, doi.</w:t>
      </w:r>
    </w:p>
    <w:p w14:paraId="3DB25A21" w14:textId="77777777" w:rsidR="00065E71" w:rsidRPr="00065E71" w:rsidRDefault="00065E71" w:rsidP="00065E71">
      <w:pPr>
        <w:pStyle w:val="EndNoteBibliography"/>
        <w:spacing w:after="0"/>
      </w:pPr>
    </w:p>
    <w:p w14:paraId="7E387FC6" w14:textId="77777777" w:rsidR="00065E71" w:rsidRPr="00065E71" w:rsidRDefault="00065E71" w:rsidP="00065E71">
      <w:pPr>
        <w:pStyle w:val="EndNoteBibliography"/>
      </w:pPr>
      <w:r w:rsidRPr="00065E71">
        <w:t xml:space="preserve">Helmus M.R., Bland T.J., Williams C.K., Ives A.R. (2007) Phylogenetic  measures  of  biodiversity. . </w:t>
      </w:r>
      <w:r w:rsidRPr="00065E71">
        <w:rPr>
          <w:i/>
        </w:rPr>
        <w:t>American Naturalist</w:t>
      </w:r>
      <w:r w:rsidRPr="00065E71">
        <w:t xml:space="preserve"> </w:t>
      </w:r>
      <w:r w:rsidRPr="00065E71">
        <w:rPr>
          <w:b/>
        </w:rPr>
        <w:t>169</w:t>
      </w:r>
      <w:r w:rsidRPr="00065E71">
        <w:t>, 68-83, doi.</w:t>
      </w:r>
    </w:p>
    <w:p w14:paraId="588ABC53" w14:textId="77777777" w:rsidR="00065E71" w:rsidRPr="00065E71" w:rsidRDefault="00065E71" w:rsidP="00065E71">
      <w:pPr>
        <w:pStyle w:val="EndNoteBibliography"/>
        <w:spacing w:after="0"/>
      </w:pPr>
    </w:p>
    <w:p w14:paraId="5D679D7C" w14:textId="77777777" w:rsidR="00065E71" w:rsidRPr="00065E71" w:rsidRDefault="00065E71" w:rsidP="00065E71">
      <w:pPr>
        <w:pStyle w:val="EndNoteBibliography"/>
      </w:pPr>
      <w:r w:rsidRPr="00065E71">
        <w:t xml:space="preserve">Herbst H., Förster M., Kleinschmidt B. (2009) Contribution of landscape metrics to the assessment of scenic quality – the example of the landscape structure plan Havelland/Germany. </w:t>
      </w:r>
      <w:r w:rsidRPr="00065E71">
        <w:rPr>
          <w:i/>
        </w:rPr>
        <w:t>Landscape Online</w:t>
      </w:r>
      <w:r w:rsidRPr="00065E71">
        <w:t xml:space="preserve"> </w:t>
      </w:r>
      <w:r w:rsidRPr="00065E71">
        <w:rPr>
          <w:b/>
        </w:rPr>
        <w:t>10</w:t>
      </w:r>
      <w:r w:rsidRPr="00065E71">
        <w:t>, 1-17, doi: 10.3097/lo.200910.</w:t>
      </w:r>
    </w:p>
    <w:p w14:paraId="6B117603" w14:textId="77777777" w:rsidR="00065E71" w:rsidRPr="00065E71" w:rsidRDefault="00065E71" w:rsidP="00065E71">
      <w:pPr>
        <w:pStyle w:val="EndNoteBibliography"/>
        <w:spacing w:after="0"/>
      </w:pPr>
    </w:p>
    <w:p w14:paraId="17E9345F" w14:textId="77777777" w:rsidR="00065E71" w:rsidRPr="00065E71" w:rsidRDefault="00065E71" w:rsidP="00065E71">
      <w:pPr>
        <w:pStyle w:val="EndNoteBibliography"/>
      </w:pPr>
      <w:r w:rsidRPr="00065E71">
        <w:t xml:space="preserve">Mouchet M., Guilhaumon F., Villéger S., Mason N.W.H., Tomasini J.A., Mouillot D. (2008) Towards a consensus for calculating dendrogram-based functional diversity indices. </w:t>
      </w:r>
      <w:r w:rsidRPr="00065E71">
        <w:rPr>
          <w:i/>
        </w:rPr>
        <w:t>Oikos</w:t>
      </w:r>
      <w:r w:rsidRPr="00065E71">
        <w:t xml:space="preserve"> </w:t>
      </w:r>
      <w:r w:rsidRPr="00065E71">
        <w:rPr>
          <w:b/>
        </w:rPr>
        <w:t>117</w:t>
      </w:r>
      <w:r w:rsidRPr="00065E71">
        <w:t>, 794-800, doi.</w:t>
      </w:r>
    </w:p>
    <w:p w14:paraId="688AEDE9" w14:textId="77777777" w:rsidR="00065E71" w:rsidRPr="00065E71" w:rsidRDefault="00065E71" w:rsidP="00065E71">
      <w:pPr>
        <w:pStyle w:val="EndNoteBibliography"/>
        <w:spacing w:after="0"/>
      </w:pPr>
    </w:p>
    <w:p w14:paraId="34D5F5D6" w14:textId="77777777" w:rsidR="00065E71" w:rsidRPr="00065E71" w:rsidRDefault="00065E71" w:rsidP="00065E71">
      <w:pPr>
        <w:pStyle w:val="EndNoteBibliography"/>
      </w:pPr>
      <w:r w:rsidRPr="00065E71">
        <w:t xml:space="preserve">Ode A., Fry G., Tveit M.S., Messager P., Miller D. (2009) Indicators of perceived naturalness as drivers of landscape preference. </w:t>
      </w:r>
      <w:r w:rsidRPr="00065E71">
        <w:rPr>
          <w:i/>
        </w:rPr>
        <w:t>J Environ Manage</w:t>
      </w:r>
      <w:r w:rsidRPr="00065E71">
        <w:t xml:space="preserve"> </w:t>
      </w:r>
      <w:r w:rsidRPr="00065E71">
        <w:rPr>
          <w:b/>
        </w:rPr>
        <w:t>90</w:t>
      </w:r>
      <w:r w:rsidRPr="00065E71">
        <w:t>, 375-383, doi: 10.1016/j.jenvman.2007.10.013.</w:t>
      </w:r>
    </w:p>
    <w:p w14:paraId="0F44E5B1" w14:textId="77777777" w:rsidR="00065E71" w:rsidRPr="00065E71" w:rsidRDefault="00065E71" w:rsidP="00065E71">
      <w:pPr>
        <w:pStyle w:val="EndNoteBibliography"/>
        <w:spacing w:after="0"/>
      </w:pPr>
    </w:p>
    <w:p w14:paraId="612C6DB2" w14:textId="77777777" w:rsidR="00065E71" w:rsidRPr="00065E71" w:rsidRDefault="00065E71" w:rsidP="00065E71">
      <w:pPr>
        <w:pStyle w:val="EndNoteBibliography"/>
      </w:pPr>
      <w:r w:rsidRPr="00065E71">
        <w:lastRenderedPageBreak/>
        <w:t xml:space="preserve">Palmer J.F. (2004) Using spatial metrics to predict scenic perception in a changing landscape: Dennis, Massachusetts. </w:t>
      </w:r>
      <w:r w:rsidRPr="00065E71">
        <w:rPr>
          <w:i/>
        </w:rPr>
        <w:t>Landscape and Urban Planning</w:t>
      </w:r>
      <w:r w:rsidRPr="00065E71">
        <w:t xml:space="preserve"> </w:t>
      </w:r>
      <w:r w:rsidRPr="00065E71">
        <w:rPr>
          <w:b/>
        </w:rPr>
        <w:t>69</w:t>
      </w:r>
      <w:r w:rsidRPr="00065E71">
        <w:t>, 201-218, doi: 10.1016/j.landurbplan.2003.08.010.</w:t>
      </w:r>
    </w:p>
    <w:p w14:paraId="007940ED" w14:textId="77777777" w:rsidR="00065E71" w:rsidRPr="00065E71" w:rsidRDefault="00065E71" w:rsidP="00065E71">
      <w:pPr>
        <w:pStyle w:val="EndNoteBibliography"/>
        <w:spacing w:after="0"/>
      </w:pPr>
    </w:p>
    <w:p w14:paraId="46BC6FDB" w14:textId="77777777" w:rsidR="00065E71" w:rsidRPr="00065E71" w:rsidRDefault="00065E71" w:rsidP="00065E71">
      <w:pPr>
        <w:pStyle w:val="EndNoteBibliography"/>
      </w:pPr>
      <w:r w:rsidRPr="00065E71">
        <w:t xml:space="preserve">Petchey O.L., Gaston K.J. (2002) Extinction and the loss of functional diversity. </w:t>
      </w:r>
      <w:r w:rsidRPr="00065E71">
        <w:rPr>
          <w:i/>
        </w:rPr>
        <w:t>Proceedings of the Royal Society of London Series B: Biological Sciences</w:t>
      </w:r>
      <w:r w:rsidRPr="00065E71">
        <w:t xml:space="preserve"> </w:t>
      </w:r>
      <w:r w:rsidRPr="00065E71">
        <w:rPr>
          <w:b/>
        </w:rPr>
        <w:t>269</w:t>
      </w:r>
      <w:r w:rsidRPr="00065E71">
        <w:t>, 1721-1727, doi.</w:t>
      </w:r>
    </w:p>
    <w:p w14:paraId="461C0165" w14:textId="77777777" w:rsidR="00065E71" w:rsidRPr="00065E71" w:rsidRDefault="00065E71" w:rsidP="00065E71">
      <w:pPr>
        <w:pStyle w:val="EndNoteBibliography"/>
        <w:spacing w:after="0"/>
      </w:pPr>
    </w:p>
    <w:p w14:paraId="3B6E6705" w14:textId="77777777" w:rsidR="00065E71" w:rsidRPr="00065E71" w:rsidRDefault="00065E71" w:rsidP="00065E71">
      <w:pPr>
        <w:pStyle w:val="EndNoteBibliography"/>
      </w:pPr>
      <w:r w:rsidRPr="00065E71">
        <w:t xml:space="preserve">Rao C.R. (1982) Diversity and dissimilarity coefficients: a unified approach. . </w:t>
      </w:r>
      <w:r w:rsidRPr="00065E71">
        <w:rPr>
          <w:i/>
        </w:rPr>
        <w:t>Theor Pop Biol</w:t>
      </w:r>
      <w:r w:rsidRPr="00065E71">
        <w:t xml:space="preserve"> </w:t>
      </w:r>
      <w:r w:rsidRPr="00065E71">
        <w:rPr>
          <w:b/>
        </w:rPr>
        <w:t>21</w:t>
      </w:r>
      <w:r w:rsidRPr="00065E71">
        <w:t>, 24-43, doi.</w:t>
      </w:r>
    </w:p>
    <w:p w14:paraId="1572F0CD" w14:textId="77777777" w:rsidR="00065E71" w:rsidRPr="00065E71" w:rsidRDefault="00065E71" w:rsidP="00065E71">
      <w:pPr>
        <w:pStyle w:val="EndNoteBibliography"/>
        <w:spacing w:after="0"/>
      </w:pPr>
    </w:p>
    <w:p w14:paraId="758CB4F9" w14:textId="77777777" w:rsidR="00065E71" w:rsidRPr="00065E71" w:rsidRDefault="00065E71" w:rsidP="00065E71">
      <w:pPr>
        <w:pStyle w:val="EndNoteBibliography"/>
      </w:pPr>
      <w:r w:rsidRPr="00065E71">
        <w:t xml:space="preserve">Ricotta C., Szeidl L. (2006) Towards a unifying approach to diversity measures: bridging the gap between the Shannon entropy and Rao’s quadratic index. </w:t>
      </w:r>
      <w:r w:rsidRPr="00065E71">
        <w:rPr>
          <w:i/>
        </w:rPr>
        <w:t>Theor Pop Biol</w:t>
      </w:r>
      <w:r w:rsidRPr="00065E71">
        <w:t xml:space="preserve"> </w:t>
      </w:r>
      <w:r w:rsidRPr="00065E71">
        <w:rPr>
          <w:b/>
        </w:rPr>
        <w:t>70</w:t>
      </w:r>
      <w:r w:rsidRPr="00065E71">
        <w:t>, 237-243, doi.</w:t>
      </w:r>
    </w:p>
    <w:p w14:paraId="32079FC1" w14:textId="77777777" w:rsidR="00065E71" w:rsidRPr="00065E71" w:rsidRDefault="00065E71" w:rsidP="00065E71">
      <w:pPr>
        <w:pStyle w:val="EndNoteBibliography"/>
        <w:spacing w:after="0"/>
      </w:pPr>
    </w:p>
    <w:p w14:paraId="69888D25" w14:textId="77777777" w:rsidR="00065E71" w:rsidRPr="00065E71" w:rsidRDefault="00065E71" w:rsidP="00065E71">
      <w:pPr>
        <w:pStyle w:val="EndNoteBibliography"/>
      </w:pPr>
      <w:r w:rsidRPr="00065E71">
        <w:t xml:space="preserve">Roth M., Gruehn, D. (2012) Visual Landscape Assessment for Large Areas - Using GIS, Internet Surveys and Statistical Methodologies. </w:t>
      </w:r>
      <w:r w:rsidRPr="00065E71">
        <w:rPr>
          <w:i/>
        </w:rPr>
        <w:t>Proc Latv Acad Sci A: Humanit Soc Sci</w:t>
      </w:r>
      <w:r w:rsidRPr="00065E71">
        <w:t>, 129-142, doi.</w:t>
      </w:r>
    </w:p>
    <w:p w14:paraId="369BC312" w14:textId="77777777" w:rsidR="00065E71" w:rsidRPr="00065E71" w:rsidRDefault="00065E71" w:rsidP="00065E71">
      <w:pPr>
        <w:pStyle w:val="EndNoteBibliography"/>
        <w:spacing w:after="0"/>
      </w:pPr>
    </w:p>
    <w:p w14:paraId="10976255" w14:textId="77777777" w:rsidR="00065E71" w:rsidRPr="00065E71" w:rsidRDefault="00065E71" w:rsidP="00065E71">
      <w:pPr>
        <w:pStyle w:val="EndNoteBibliography"/>
      </w:pPr>
      <w:r w:rsidRPr="00065E71">
        <w:t xml:space="preserve">Ruskule A., Nikodemus O., Kasparinskis R., Bell S., Urtanec I. (2013) The perception of abandoned farmland by local people and experts: Landscape value and perspectives on future land use. </w:t>
      </w:r>
      <w:r w:rsidRPr="00065E71">
        <w:rPr>
          <w:i/>
        </w:rPr>
        <w:t>Landscape and Urban Planning</w:t>
      </w:r>
      <w:r w:rsidRPr="00065E71">
        <w:t xml:space="preserve"> </w:t>
      </w:r>
      <w:r w:rsidRPr="00065E71">
        <w:rPr>
          <w:b/>
        </w:rPr>
        <w:t>115</w:t>
      </w:r>
      <w:r w:rsidRPr="00065E71">
        <w:t>, 49-61, doi.</w:t>
      </w:r>
    </w:p>
    <w:p w14:paraId="1AA413B9" w14:textId="77777777" w:rsidR="00065E71" w:rsidRPr="00065E71" w:rsidRDefault="00065E71" w:rsidP="00065E71">
      <w:pPr>
        <w:pStyle w:val="EndNoteBibliography"/>
        <w:spacing w:after="0"/>
      </w:pPr>
    </w:p>
    <w:p w14:paraId="23956691" w14:textId="77777777" w:rsidR="00065E71" w:rsidRPr="00065E71" w:rsidRDefault="00065E71" w:rsidP="00065E71">
      <w:pPr>
        <w:pStyle w:val="EndNoteBibliography"/>
      </w:pPr>
      <w:r w:rsidRPr="00065E71">
        <w:t xml:space="preserve">Schmera D., Erős T., Podani J. (2009) A measure for assessing functional diversity in ecological communities. . </w:t>
      </w:r>
      <w:r w:rsidRPr="00065E71">
        <w:rPr>
          <w:i/>
        </w:rPr>
        <w:t>Aquatic Ecology</w:t>
      </w:r>
      <w:r w:rsidRPr="00065E71">
        <w:t xml:space="preserve"> </w:t>
      </w:r>
      <w:r w:rsidRPr="00065E71">
        <w:rPr>
          <w:b/>
        </w:rPr>
        <w:t>43</w:t>
      </w:r>
      <w:r w:rsidRPr="00065E71">
        <w:t>, 157-167, doi.</w:t>
      </w:r>
    </w:p>
    <w:p w14:paraId="358C91A8" w14:textId="77777777" w:rsidR="00065E71" w:rsidRPr="00065E71" w:rsidRDefault="00065E71" w:rsidP="00065E71">
      <w:pPr>
        <w:pStyle w:val="EndNoteBibliography"/>
        <w:spacing w:after="0"/>
      </w:pPr>
    </w:p>
    <w:p w14:paraId="6CBCB0B9" w14:textId="77777777" w:rsidR="00065E71" w:rsidRPr="00065E71" w:rsidRDefault="00065E71" w:rsidP="00065E71">
      <w:pPr>
        <w:pStyle w:val="EndNoteBibliography"/>
      </w:pPr>
      <w:r w:rsidRPr="00065E71">
        <w:t xml:space="preserve">Sevenant M., Antrop M. (2009) Cognitive attributes and aesthetic preferences in assessment and differentiation of landscapes. </w:t>
      </w:r>
      <w:r w:rsidRPr="00065E71">
        <w:rPr>
          <w:i/>
        </w:rPr>
        <w:t>Journal of Environmental Management</w:t>
      </w:r>
      <w:r w:rsidRPr="00065E71">
        <w:t xml:space="preserve"> </w:t>
      </w:r>
      <w:r w:rsidRPr="00065E71">
        <w:rPr>
          <w:b/>
        </w:rPr>
        <w:t>90</w:t>
      </w:r>
      <w:r w:rsidRPr="00065E71">
        <w:t>, 2889-2899, doi.</w:t>
      </w:r>
    </w:p>
    <w:p w14:paraId="1DD4891E" w14:textId="77777777" w:rsidR="00065E71" w:rsidRPr="00065E71" w:rsidRDefault="00065E71" w:rsidP="00065E71">
      <w:pPr>
        <w:pStyle w:val="EndNoteBibliography"/>
        <w:spacing w:after="0"/>
      </w:pPr>
    </w:p>
    <w:p w14:paraId="7D9D0A8D" w14:textId="77777777" w:rsidR="00065E71" w:rsidRPr="00065E71" w:rsidRDefault="00065E71" w:rsidP="00065E71">
      <w:pPr>
        <w:pStyle w:val="EndNoteBibliography"/>
      </w:pPr>
      <w:r w:rsidRPr="00065E71">
        <w:t xml:space="preserve">Tveit M.S. (2009) Indicators of visual scale as predictors of landscape preference; a comparison between groups. </w:t>
      </w:r>
      <w:r w:rsidRPr="00065E71">
        <w:rPr>
          <w:i/>
        </w:rPr>
        <w:t>J Environ Manage</w:t>
      </w:r>
      <w:r w:rsidRPr="00065E71">
        <w:t xml:space="preserve"> </w:t>
      </w:r>
      <w:r w:rsidRPr="00065E71">
        <w:rPr>
          <w:b/>
        </w:rPr>
        <w:t>90</w:t>
      </w:r>
      <w:r w:rsidRPr="00065E71">
        <w:t>, 2882-2888, doi: 10.1016/j.jenvman.2007.12.021.</w:t>
      </w:r>
    </w:p>
    <w:p w14:paraId="0CAACE71" w14:textId="77777777" w:rsidR="00065E71" w:rsidRPr="00065E71" w:rsidRDefault="00065E71" w:rsidP="00065E71">
      <w:pPr>
        <w:pStyle w:val="EndNoteBibliography"/>
        <w:spacing w:after="0"/>
      </w:pPr>
    </w:p>
    <w:p w14:paraId="0FBE8B69" w14:textId="77777777" w:rsidR="00065E71" w:rsidRPr="00065E71" w:rsidRDefault="00065E71" w:rsidP="00065E71">
      <w:pPr>
        <w:pStyle w:val="EndNoteBibliography"/>
      </w:pPr>
      <w:r w:rsidRPr="00065E71">
        <w:t xml:space="preserve">Vellend M., Cornwell W.K., Magnuson-Ford K., Mooers A.O. (2011) Measuring phylogenetic biodiversity. pp. 194-207 in A.E. Magurran, B.J. McGill editors. </w:t>
      </w:r>
      <w:r w:rsidRPr="00065E71">
        <w:rPr>
          <w:i/>
        </w:rPr>
        <w:t xml:space="preserve">Biological Diversity:Frontiers  in  Measurement  and  Assessment. </w:t>
      </w:r>
      <w:r w:rsidRPr="00065E71">
        <w:t>Oxford University Press, Oxford.</w:t>
      </w:r>
    </w:p>
    <w:p w14:paraId="1BF70421" w14:textId="77777777" w:rsidR="00065E71" w:rsidRPr="00065E71" w:rsidRDefault="00065E71" w:rsidP="00065E71">
      <w:pPr>
        <w:pStyle w:val="EndNoteBibliography"/>
        <w:spacing w:after="0"/>
      </w:pPr>
    </w:p>
    <w:p w14:paraId="6E661651" w14:textId="77777777" w:rsidR="00065E71" w:rsidRPr="00065E71" w:rsidRDefault="00065E71" w:rsidP="00065E71">
      <w:pPr>
        <w:pStyle w:val="EndNoteBibliography"/>
      </w:pPr>
      <w:r w:rsidRPr="00065E71">
        <w:t xml:space="preserve">Villéger S., Mason N.W.H., Mouillot D. (2008) New multidimensional functional diversity indices for a multifaceted framework in functional ecology. </w:t>
      </w:r>
      <w:r w:rsidRPr="00065E71">
        <w:rPr>
          <w:i/>
        </w:rPr>
        <w:t>Ecology</w:t>
      </w:r>
      <w:r w:rsidRPr="00065E71">
        <w:t xml:space="preserve"> </w:t>
      </w:r>
      <w:r w:rsidRPr="00065E71">
        <w:rPr>
          <w:b/>
        </w:rPr>
        <w:t>89</w:t>
      </w:r>
      <w:r w:rsidRPr="00065E71">
        <w:t>, 2290-2301, doi: 10.1890/07-1206.1.</w:t>
      </w:r>
    </w:p>
    <w:p w14:paraId="5D730155" w14:textId="77777777" w:rsidR="00065E71" w:rsidRPr="00065E71" w:rsidRDefault="00065E71" w:rsidP="00065E71">
      <w:pPr>
        <w:pStyle w:val="EndNoteBibliography"/>
        <w:spacing w:after="0"/>
      </w:pPr>
    </w:p>
    <w:p w14:paraId="200706E7" w14:textId="77777777" w:rsidR="00065E71" w:rsidRPr="00065E71" w:rsidRDefault="00065E71" w:rsidP="00065E71">
      <w:pPr>
        <w:pStyle w:val="EndNoteBibliography"/>
      </w:pPr>
      <w:r w:rsidRPr="00065E71">
        <w:t xml:space="preserve">Walker B., Kinzig A.P., Langride J. (1999) Plant attribute diversity, resilience, and ecosystem function: the nature and significance of dominant and minor species. </w:t>
      </w:r>
      <w:r w:rsidRPr="00065E71">
        <w:rPr>
          <w:i/>
        </w:rPr>
        <w:t>Ecosystems</w:t>
      </w:r>
      <w:r w:rsidRPr="00065E71">
        <w:t xml:space="preserve"> </w:t>
      </w:r>
      <w:r w:rsidRPr="00065E71">
        <w:rPr>
          <w:b/>
        </w:rPr>
        <w:t>2</w:t>
      </w:r>
      <w:r w:rsidRPr="00065E71">
        <w:t>, 95-103, doi.</w:t>
      </w:r>
    </w:p>
    <w:p w14:paraId="48A08A68" w14:textId="77777777" w:rsidR="00065E71" w:rsidRPr="00065E71" w:rsidRDefault="00065E71" w:rsidP="00065E71">
      <w:pPr>
        <w:pStyle w:val="EndNoteBibliography"/>
        <w:spacing w:after="0"/>
      </w:pPr>
    </w:p>
    <w:p w14:paraId="51EAA45A" w14:textId="77777777" w:rsidR="00065E71" w:rsidRPr="00065E71" w:rsidRDefault="00065E71" w:rsidP="00065E71">
      <w:pPr>
        <w:pStyle w:val="EndNoteBibliography"/>
      </w:pPr>
      <w:r w:rsidRPr="00065E71">
        <w:t xml:space="preserve">Walsh P., Gade P. (2011) The use of an aesthatic measure for the evolution of fractal landscapes. </w:t>
      </w:r>
      <w:r w:rsidRPr="00065E71">
        <w:rPr>
          <w:i/>
        </w:rPr>
        <w:t>IEEE Congress of Evolutionary Computation (CEC).</w:t>
      </w:r>
    </w:p>
    <w:p w14:paraId="31AFF21A" w14:textId="77777777" w:rsidR="00065E71" w:rsidRPr="00065E71" w:rsidRDefault="00065E71" w:rsidP="00065E71">
      <w:pPr>
        <w:pStyle w:val="EndNoteBibliography"/>
        <w:spacing w:after="0"/>
      </w:pPr>
    </w:p>
    <w:p w14:paraId="45E7AE61" w14:textId="77777777" w:rsidR="00065E71" w:rsidRPr="00065E71" w:rsidRDefault="00065E71" w:rsidP="00065E71">
      <w:pPr>
        <w:pStyle w:val="EndNoteBibliography"/>
      </w:pPr>
      <w:r w:rsidRPr="00065E71">
        <w:lastRenderedPageBreak/>
        <w:t xml:space="preserve">Warwick R.M., Clarke K.R. (1995) New ‘biodiversity’ measures reveal a decrease in taxonomic distinctness with increasing stress. . </w:t>
      </w:r>
      <w:r w:rsidRPr="00065E71">
        <w:rPr>
          <w:i/>
        </w:rPr>
        <w:t xml:space="preserve">Mar Ecol Prog Ser </w:t>
      </w:r>
      <w:r w:rsidRPr="00065E71">
        <w:rPr>
          <w:b/>
        </w:rPr>
        <w:t>129</w:t>
      </w:r>
      <w:r w:rsidRPr="00065E71">
        <w:t>, 301-305, doi.</w:t>
      </w:r>
    </w:p>
    <w:p w14:paraId="64199E65" w14:textId="77777777" w:rsidR="00065E71" w:rsidRPr="00065E71" w:rsidRDefault="00065E71" w:rsidP="00065E71">
      <w:pPr>
        <w:pStyle w:val="EndNoteBibliography"/>
        <w:spacing w:after="0"/>
      </w:pPr>
    </w:p>
    <w:p w14:paraId="45DE7CC1" w14:textId="77777777" w:rsidR="00065E71" w:rsidRPr="00065E71" w:rsidRDefault="00065E71" w:rsidP="00065E71">
      <w:pPr>
        <w:pStyle w:val="EndNoteBibliography"/>
      </w:pPr>
      <w:r w:rsidRPr="00065E71">
        <w:t xml:space="preserve">Webb C.O. (2000) Exploring the phylogenetic structure of ecological communities: an example for rain forest trees. </w:t>
      </w:r>
      <w:r w:rsidRPr="00065E71">
        <w:rPr>
          <w:i/>
        </w:rPr>
        <w:t>American Naturalist</w:t>
      </w:r>
      <w:r w:rsidRPr="00065E71">
        <w:t xml:space="preserve"> </w:t>
      </w:r>
      <w:r w:rsidRPr="00065E71">
        <w:rPr>
          <w:b/>
        </w:rPr>
        <w:t>156</w:t>
      </w:r>
      <w:r w:rsidRPr="00065E71">
        <w:t>, 475-505, doi.</w:t>
      </w:r>
    </w:p>
    <w:p w14:paraId="0364DFD1" w14:textId="77777777" w:rsidR="00065E71" w:rsidRPr="00065E71" w:rsidRDefault="00065E71" w:rsidP="00065E71">
      <w:pPr>
        <w:pStyle w:val="EndNoteBibliography"/>
      </w:pPr>
    </w:p>
    <w:p w14:paraId="4FEB1763" w14:textId="24873C0B" w:rsidR="009E1F50" w:rsidRPr="009E1F50" w:rsidRDefault="009E1F50" w:rsidP="008339FD">
      <w:pPr>
        <w:tabs>
          <w:tab w:val="left" w:pos="7630"/>
        </w:tabs>
        <w:rPr>
          <w:rFonts w:ascii="Times New Roman" w:hAnsi="Times New Roman"/>
          <w:b/>
          <w:sz w:val="24"/>
          <w:szCs w:val="24"/>
          <w:lang w:val="fr-FR"/>
        </w:rPr>
      </w:pPr>
      <w:r>
        <w:rPr>
          <w:rFonts w:ascii="Times New Roman" w:hAnsi="Times New Roman"/>
          <w:b/>
          <w:sz w:val="24"/>
          <w:szCs w:val="24"/>
          <w:lang w:val="fr-FR"/>
        </w:rPr>
        <w:fldChar w:fldCharType="end"/>
      </w:r>
    </w:p>
    <w:sectPr w:rsidR="009E1F50" w:rsidRPr="009E1F50" w:rsidSect="008339FD">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Segoe UI">
    <w:altName w:val="Menlo Bold"/>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Math">
    <w:panose1 w:val="02040503050406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onservation Letter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rxtfaps59spkexzwnpe0phadsxf5eeaszt&quot;&gt;My EndNote Library Copy&lt;record-ids&gt;&lt;item&gt;24&lt;/item&gt;&lt;item&gt;26&lt;/item&gt;&lt;item&gt;30&lt;/item&gt;&lt;item&gt;36&lt;/item&gt;&lt;item&gt;38&lt;/item&gt;&lt;item&gt;42&lt;/item&gt;&lt;item&gt;56&lt;/item&gt;&lt;item&gt;62&lt;/item&gt;&lt;item&gt;68&lt;/item&gt;&lt;item&gt;78&lt;/item&gt;&lt;item&gt;106&lt;/item&gt;&lt;item&gt;128&lt;/item&gt;&lt;item&gt;129&lt;/item&gt;&lt;item&gt;130&lt;/item&gt;&lt;item&gt;133&lt;/item&gt;&lt;item&gt;142&lt;/item&gt;&lt;item&gt;220&lt;/item&gt;&lt;item&gt;466&lt;/item&gt;&lt;item&gt;470&lt;/item&gt;&lt;item&gt;471&lt;/item&gt;&lt;item&gt;472&lt;/item&gt;&lt;item&gt;473&lt;/item&gt;&lt;item&gt;474&lt;/item&gt;&lt;item&gt;475&lt;/item&gt;&lt;item&gt;476&lt;/item&gt;&lt;item&gt;477&lt;/item&gt;&lt;item&gt;478&lt;/item&gt;&lt;item&gt;479&lt;/item&gt;&lt;item&gt;480&lt;/item&gt;&lt;item&gt;481&lt;/item&gt;&lt;item&gt;482&lt;/item&gt;&lt;item&gt;483&lt;/item&gt;&lt;item&gt;484&lt;/item&gt;&lt;item&gt;485&lt;/item&gt;&lt;item&gt;486&lt;/item&gt;&lt;item&gt;487&lt;/item&gt;&lt;item&gt;488&lt;/item&gt;&lt;item&gt;489&lt;/item&gt;&lt;/record-ids&gt;&lt;/item&gt;&lt;/Libraries&gt;"/>
  </w:docVars>
  <w:rsids>
    <w:rsidRoot w:val="000779DD"/>
    <w:rsid w:val="00065E71"/>
    <w:rsid w:val="000779DD"/>
    <w:rsid w:val="000F5B0B"/>
    <w:rsid w:val="0012013C"/>
    <w:rsid w:val="002327DE"/>
    <w:rsid w:val="002B5C06"/>
    <w:rsid w:val="002D2C04"/>
    <w:rsid w:val="002F306A"/>
    <w:rsid w:val="00327681"/>
    <w:rsid w:val="003E002E"/>
    <w:rsid w:val="005B7399"/>
    <w:rsid w:val="00724AA0"/>
    <w:rsid w:val="00800D5C"/>
    <w:rsid w:val="008339FD"/>
    <w:rsid w:val="008E2D6F"/>
    <w:rsid w:val="009E1F50"/>
    <w:rsid w:val="00C4449F"/>
    <w:rsid w:val="00C64D8A"/>
    <w:rsid w:val="00E4348C"/>
    <w:rsid w:val="00E82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D5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DD"/>
    <w:pPr>
      <w:spacing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779DD"/>
    <w:pPr>
      <w:spacing w:before="100" w:beforeAutospacing="1" w:after="100" w:afterAutospacing="1" w:line="240" w:lineRule="auto"/>
    </w:pPr>
    <w:rPr>
      <w:rFonts w:ascii="Times New Roman" w:eastAsiaTheme="minorEastAsia" w:hAnsi="Times New Roman"/>
      <w:sz w:val="24"/>
      <w:szCs w:val="24"/>
    </w:rPr>
  </w:style>
  <w:style w:type="paragraph" w:customStyle="1" w:styleId="EndNoteBibliographyTitle">
    <w:name w:val="EndNote Bibliography Title"/>
    <w:basedOn w:val="Normal"/>
    <w:link w:val="EndNoteBibliographyTitleCar"/>
    <w:rsid w:val="009E1F50"/>
    <w:pPr>
      <w:spacing w:after="0"/>
      <w:jc w:val="center"/>
    </w:pPr>
    <w:rPr>
      <w:noProof/>
    </w:rPr>
  </w:style>
  <w:style w:type="character" w:customStyle="1" w:styleId="EndNoteBibliographyTitleCar">
    <w:name w:val="EndNote Bibliography Title Car"/>
    <w:basedOn w:val="Policepardfaut"/>
    <w:link w:val="EndNoteBibliographyTitle"/>
    <w:rsid w:val="009E1F50"/>
    <w:rPr>
      <w:rFonts w:ascii="Calibri" w:eastAsia="Calibri" w:hAnsi="Calibri" w:cs="Times New Roman"/>
      <w:noProof/>
    </w:rPr>
  </w:style>
  <w:style w:type="paragraph" w:customStyle="1" w:styleId="EndNoteBibliography">
    <w:name w:val="EndNote Bibliography"/>
    <w:basedOn w:val="Normal"/>
    <w:link w:val="EndNoteBibliographyCar"/>
    <w:rsid w:val="009E1F50"/>
    <w:pPr>
      <w:spacing w:line="240" w:lineRule="auto"/>
    </w:pPr>
    <w:rPr>
      <w:noProof/>
    </w:rPr>
  </w:style>
  <w:style w:type="character" w:customStyle="1" w:styleId="EndNoteBibliographyCar">
    <w:name w:val="EndNote Bibliography Car"/>
    <w:basedOn w:val="Policepardfaut"/>
    <w:link w:val="EndNoteBibliography"/>
    <w:rsid w:val="009E1F50"/>
    <w:rPr>
      <w:rFonts w:ascii="Calibri" w:eastAsia="Calibri" w:hAnsi="Calibri" w:cs="Times New Roman"/>
      <w:noProof/>
    </w:rPr>
  </w:style>
  <w:style w:type="paragraph" w:styleId="Textedebulles">
    <w:name w:val="Balloon Text"/>
    <w:basedOn w:val="Normal"/>
    <w:link w:val="TextedebullesCar"/>
    <w:uiPriority w:val="99"/>
    <w:semiHidden/>
    <w:unhideWhenUsed/>
    <w:rsid w:val="001201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013C"/>
    <w:rPr>
      <w:rFonts w:ascii="Segoe UI" w:eastAsia="Calibr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DD"/>
    <w:pPr>
      <w:spacing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779DD"/>
    <w:pPr>
      <w:spacing w:before="100" w:beforeAutospacing="1" w:after="100" w:afterAutospacing="1" w:line="240" w:lineRule="auto"/>
    </w:pPr>
    <w:rPr>
      <w:rFonts w:ascii="Times New Roman" w:eastAsiaTheme="minorEastAsia" w:hAnsi="Times New Roman"/>
      <w:sz w:val="24"/>
      <w:szCs w:val="24"/>
    </w:rPr>
  </w:style>
  <w:style w:type="paragraph" w:customStyle="1" w:styleId="EndNoteBibliographyTitle">
    <w:name w:val="EndNote Bibliography Title"/>
    <w:basedOn w:val="Normal"/>
    <w:link w:val="EndNoteBibliographyTitleCar"/>
    <w:rsid w:val="009E1F50"/>
    <w:pPr>
      <w:spacing w:after="0"/>
      <w:jc w:val="center"/>
    </w:pPr>
    <w:rPr>
      <w:noProof/>
    </w:rPr>
  </w:style>
  <w:style w:type="character" w:customStyle="1" w:styleId="EndNoteBibliographyTitleCar">
    <w:name w:val="EndNote Bibliography Title Car"/>
    <w:basedOn w:val="Policepardfaut"/>
    <w:link w:val="EndNoteBibliographyTitle"/>
    <w:rsid w:val="009E1F50"/>
    <w:rPr>
      <w:rFonts w:ascii="Calibri" w:eastAsia="Calibri" w:hAnsi="Calibri" w:cs="Times New Roman"/>
      <w:noProof/>
    </w:rPr>
  </w:style>
  <w:style w:type="paragraph" w:customStyle="1" w:styleId="EndNoteBibliography">
    <w:name w:val="EndNote Bibliography"/>
    <w:basedOn w:val="Normal"/>
    <w:link w:val="EndNoteBibliographyCar"/>
    <w:rsid w:val="009E1F50"/>
    <w:pPr>
      <w:spacing w:line="240" w:lineRule="auto"/>
    </w:pPr>
    <w:rPr>
      <w:noProof/>
    </w:rPr>
  </w:style>
  <w:style w:type="character" w:customStyle="1" w:styleId="EndNoteBibliographyCar">
    <w:name w:val="EndNote Bibliography Car"/>
    <w:basedOn w:val="Policepardfaut"/>
    <w:link w:val="EndNoteBibliography"/>
    <w:rsid w:val="009E1F50"/>
    <w:rPr>
      <w:rFonts w:ascii="Calibri" w:eastAsia="Calibri" w:hAnsi="Calibri" w:cs="Times New Roman"/>
      <w:noProof/>
    </w:rPr>
  </w:style>
  <w:style w:type="paragraph" w:styleId="Textedebulles">
    <w:name w:val="Balloon Text"/>
    <w:basedOn w:val="Normal"/>
    <w:link w:val="TextedebullesCar"/>
    <w:uiPriority w:val="99"/>
    <w:semiHidden/>
    <w:unhideWhenUsed/>
    <w:rsid w:val="001201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013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4692">
      <w:bodyDiv w:val="1"/>
      <w:marLeft w:val="0"/>
      <w:marRight w:val="0"/>
      <w:marTop w:val="0"/>
      <w:marBottom w:val="0"/>
      <w:divBdr>
        <w:top w:val="none" w:sz="0" w:space="0" w:color="auto"/>
        <w:left w:val="none" w:sz="0" w:space="0" w:color="auto"/>
        <w:bottom w:val="none" w:sz="0" w:space="0" w:color="auto"/>
        <w:right w:val="none" w:sz="0" w:space="0" w:color="auto"/>
      </w:divBdr>
    </w:div>
    <w:div w:id="1165851861">
      <w:bodyDiv w:val="1"/>
      <w:marLeft w:val="0"/>
      <w:marRight w:val="0"/>
      <w:marTop w:val="0"/>
      <w:marBottom w:val="0"/>
      <w:divBdr>
        <w:top w:val="none" w:sz="0" w:space="0" w:color="auto"/>
        <w:left w:val="none" w:sz="0" w:space="0" w:color="auto"/>
        <w:bottom w:val="none" w:sz="0" w:space="0" w:color="auto"/>
        <w:right w:val="none" w:sz="0" w:space="0" w:color="auto"/>
      </w:divBdr>
    </w:div>
    <w:div w:id="1397511236">
      <w:bodyDiv w:val="1"/>
      <w:marLeft w:val="0"/>
      <w:marRight w:val="0"/>
      <w:marTop w:val="0"/>
      <w:marBottom w:val="0"/>
      <w:divBdr>
        <w:top w:val="none" w:sz="0" w:space="0" w:color="auto"/>
        <w:left w:val="none" w:sz="0" w:space="0" w:color="auto"/>
        <w:bottom w:val="none" w:sz="0" w:space="0" w:color="auto"/>
        <w:right w:val="none" w:sz="0" w:space="0" w:color="auto"/>
      </w:divBdr>
    </w:div>
    <w:div w:id="1622807488">
      <w:bodyDiv w:val="1"/>
      <w:marLeft w:val="0"/>
      <w:marRight w:val="0"/>
      <w:marTop w:val="0"/>
      <w:marBottom w:val="0"/>
      <w:divBdr>
        <w:top w:val="none" w:sz="0" w:space="0" w:color="auto"/>
        <w:left w:val="none" w:sz="0" w:space="0" w:color="auto"/>
        <w:bottom w:val="none" w:sz="0" w:space="0" w:color="auto"/>
        <w:right w:val="none" w:sz="0" w:space="0" w:color="auto"/>
      </w:divBdr>
    </w:div>
    <w:div w:id="1643462665">
      <w:bodyDiv w:val="1"/>
      <w:marLeft w:val="0"/>
      <w:marRight w:val="0"/>
      <w:marTop w:val="0"/>
      <w:marBottom w:val="0"/>
      <w:divBdr>
        <w:top w:val="none" w:sz="0" w:space="0" w:color="auto"/>
        <w:left w:val="none" w:sz="0" w:space="0" w:color="auto"/>
        <w:bottom w:val="none" w:sz="0" w:space="0" w:color="auto"/>
        <w:right w:val="none" w:sz="0" w:space="0" w:color="auto"/>
      </w:divBdr>
    </w:div>
    <w:div w:id="190945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9868</Words>
  <Characters>54276</Characters>
  <Application>Microsoft Macintosh Word</Application>
  <DocSecurity>0</DocSecurity>
  <Lines>452</Lines>
  <Paragraphs>128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tribot</dc:creator>
  <cp:keywords/>
  <dc:description/>
  <cp:lastModifiedBy>Nicolas Mouquet</cp:lastModifiedBy>
  <cp:revision>4</cp:revision>
  <cp:lastPrinted>2018-07-12T12:45:00Z</cp:lastPrinted>
  <dcterms:created xsi:type="dcterms:W3CDTF">2018-04-23T09:54:00Z</dcterms:created>
  <dcterms:modified xsi:type="dcterms:W3CDTF">2018-07-13T08:50:00Z</dcterms:modified>
</cp:coreProperties>
</file>