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7"/>
        <w:tblW w:w="5031" w:type="pct"/>
        <w:tblLook w:val="04A0" w:firstRow="1" w:lastRow="0" w:firstColumn="1" w:lastColumn="0" w:noHBand="0" w:noVBand="1"/>
      </w:tblPr>
      <w:tblGrid>
        <w:gridCol w:w="657"/>
        <w:gridCol w:w="956"/>
        <w:gridCol w:w="889"/>
        <w:gridCol w:w="876"/>
        <w:gridCol w:w="882"/>
        <w:gridCol w:w="1220"/>
        <w:gridCol w:w="586"/>
        <w:gridCol w:w="837"/>
        <w:gridCol w:w="876"/>
        <w:gridCol w:w="882"/>
        <w:gridCol w:w="1220"/>
        <w:gridCol w:w="587"/>
        <w:gridCol w:w="977"/>
        <w:gridCol w:w="981"/>
        <w:gridCol w:w="981"/>
        <w:gridCol w:w="629"/>
      </w:tblGrid>
      <w:tr w:rsidR="00EE7035" w:rsidRPr="00EE7035" w14:paraId="5ACEB80C" w14:textId="77777777" w:rsidTr="00667705">
        <w:trPr>
          <w:trHeight w:val="38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3E9C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Block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E10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Question</w:t>
            </w:r>
          </w:p>
        </w:tc>
        <w:tc>
          <w:tcPr>
            <w:tcW w:w="31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B3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Question: Clinic A or Clinic B</w:t>
            </w:r>
          </w:p>
        </w:tc>
        <w:tc>
          <w:tcPr>
            <w:tcW w:w="12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CF2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Responses</w:t>
            </w:r>
          </w:p>
        </w:tc>
      </w:tr>
      <w:tr w:rsidR="00EE7035" w:rsidRPr="00EE7035" w14:paraId="3D80A8C4" w14:textId="77777777" w:rsidTr="00667705">
        <w:trPr>
          <w:trHeight w:val="38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9CFE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70C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4AF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Clinic A</w:t>
            </w:r>
          </w:p>
        </w:tc>
        <w:tc>
          <w:tcPr>
            <w:tcW w:w="1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4DE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Clinic B</w:t>
            </w:r>
          </w:p>
        </w:tc>
        <w:tc>
          <w:tcPr>
            <w:tcW w:w="12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9FFE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E7035" w:rsidRPr="00EE7035" w14:paraId="0D4F5416" w14:textId="77777777" w:rsidTr="00667705">
        <w:trPr>
          <w:trHeight w:val="38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AB6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E3FC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96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Waiting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2F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5C4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Refill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F71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265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EB4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Waiting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2A2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89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Refill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A8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Hours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D7C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C02" w14:textId="62BB77FC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Neither</w:t>
            </w:r>
            <w:r w:rsidR="00F71C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**</w:t>
            </w: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3E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Clinic A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40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en-GB"/>
              </w:rPr>
              <w:t>Clinic B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AFC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EE7035" w:rsidRPr="00EE7035" w14:paraId="3A7FED56" w14:textId="77777777" w:rsidTr="00667705">
        <w:trPr>
          <w:trHeight w:val="38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5982B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Block 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F8A58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43B3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F6AF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0861D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9EA36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069E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AE26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CB1C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D251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5B31D" w14:textId="472781A2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A5106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72904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16372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(12%)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4DDB6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147 (86%)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8012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40B32CF3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C55F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0B22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9EE6B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6F4F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FAD6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DAFDF6" w14:textId="51A4F73F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4DA82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38953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14FE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22FA2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E29A14" w14:textId="0E54C1BD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DE63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B62DA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(1%)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02B07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(12%)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39B48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149 (88%)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F887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274A2162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3986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3B9BF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DAA40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45A5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9AB0B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A5904" w14:textId="64991785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59D9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B40A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B749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D5D59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6F42C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61354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63AC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(3%)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4A283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 (59%)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638E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65 (38%)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1A4B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51A9B02C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78F4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00060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F3144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5DBF5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81198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D5C76" w14:textId="60283B6E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0DD7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D7D8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1515E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F54C4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C1D1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4679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B64E0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(1%)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DCB51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 (20%)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1C1CE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134 (79%)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EADA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2D1068CF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5828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BADE0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E3C6B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B727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1F43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4129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B094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E0709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D264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34E2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995959" w14:textId="027CDD4E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593D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06215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38AB2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98 (58%)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A5CF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69(40%)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9C73B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5501E66A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968D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4998C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7615C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2E623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99EB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971D8" w14:textId="0B42B3DC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1649C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1D8B5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84EB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6FC95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B33A4" w14:textId="18FAAD15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9072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A41E3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(2%)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27DC8C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 (8%)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44EC6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153 (90%)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D397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507FFE07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15117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0BE5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53DBE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869A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6A677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0F14DE" w14:textId="63CEC4E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0790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50602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5AB1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21D1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23BD2" w14:textId="0E64AB0C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5D999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924F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2(1%)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6B268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 (64%)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15E2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59 (35%)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770EC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5130A2F8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142DC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ED67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66D70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3A65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15B6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BC6BAA" w14:textId="4702B457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B2C2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9B46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9A96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94CF2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BD2E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5AEC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E9BC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1(1%)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ADD7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(5%)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7ECC3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160 (94%)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6E07D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EE7035" w:rsidRPr="00EE7035" w14:paraId="427560C8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DD55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FEC8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Q9*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A1F16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B6C7B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18CCB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341E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B4338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A92F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6144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3F6B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2D13BD" w14:textId="4DCD444C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B0F2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613D0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(2%)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045E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(6%)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35DC5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153 (92%)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5315BA" w14:textId="4CF6F65B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167</w:t>
            </w:r>
            <w:r w:rsidR="00F71C22" w:rsidRPr="00F71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</w:t>
            </w:r>
          </w:p>
        </w:tc>
      </w:tr>
      <w:tr w:rsidR="00EE7035" w:rsidRPr="00EE7035" w14:paraId="661DB692" w14:textId="77777777" w:rsidTr="00667705">
        <w:trPr>
          <w:trHeight w:val="38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0EABD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Block 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2AF5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6CA55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0F0E0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9A418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D135E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0DD8E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46E4A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BF4A4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91CE8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ACDC20" w14:textId="56C1F784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8576B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28221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AFF35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 (46%)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17328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59(54%)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FA9B1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7B5A35AB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F5BA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6CAFA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9A327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8DDE1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8CCA7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3F9849" w14:textId="6A416FF9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C201B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C7764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A109A1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F4559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83AD8F" w14:textId="6B71884F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A639E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07ABB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3FED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 (54%)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64A37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51 (59%)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02E3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2E769322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CFB7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327D3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FA89B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82DA9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07F4B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4517D4" w14:textId="7D872B44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B0150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24894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B38F2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86EE7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77CA6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9DF7C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37D6C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37545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101 (92%)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AAF1A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9 (8%)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059D7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5E48A4CB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3C1F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CA30A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943C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69B2E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006B8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2A1BAC" w14:textId="4593D78C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74521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7E874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17EAA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93112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057CB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8DCB1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B46EE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0F1C9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 (57%)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C9693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47(43%)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D5FC9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111198B6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DB76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DFDE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8378E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C2809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CC547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D0F56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6355A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D983F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A9741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D6DDB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045CAB" w14:textId="53C0FBD6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63F18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348C3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F34C0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99 (90%)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B9928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11 (10%)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36E58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0C7D1923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3809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9E9AC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A447D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63E50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554D8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8BF8AD" w14:textId="2D8A22C0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CFED5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D23E4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AB67A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B37CC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C6D0B5" w14:textId="2763E9B5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4197A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64C59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FC90A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 (44%)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4691B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62 (56%)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4FF52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6E7593E8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1547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F1C2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F822CB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5B8DC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59EDF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0A25AC" w14:textId="3F0982F2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53F94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8EB856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42A72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12D92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20CB04" w14:textId="6AF14E9C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190DE0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637C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661E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 (94%)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E68C8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7 (6%)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A9AD9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</w:tr>
      <w:tr w:rsidR="00EE7035" w:rsidRPr="00EE7035" w14:paraId="362EE2E5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1681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42A0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0C4BB9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C1A62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0F73D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DAF05E" w14:textId="4661A890" w:rsidR="00EE7035" w:rsidRPr="00EE7035" w:rsidRDefault="00115482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afternoon</w:t>
            </w:r>
            <w:r w:rsidR="00EE7035"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441F0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66A04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1F12F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&lt;5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2670E8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C6477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AFF87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DAF604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 (1%)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1CF807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 (37%)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4190F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64 (62%)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22193D" w14:textId="281B501F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  <w:r w:rsidR="00F71C22" w:rsidRPr="00F71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##</w:t>
            </w:r>
          </w:p>
        </w:tc>
      </w:tr>
      <w:tr w:rsidR="00EE7035" w:rsidRPr="00EE7035" w14:paraId="4DB65933" w14:textId="77777777" w:rsidTr="00667705">
        <w:trPr>
          <w:trHeight w:val="38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4BB3" w14:textId="77777777" w:rsidR="00EE7035" w:rsidRPr="00EE7035" w:rsidRDefault="00EE7035" w:rsidP="006677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3BEA1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8F786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 hours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0BB6C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70C211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D2001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regular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5A13D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nice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84D2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 hour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751C3A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10 Kms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C899FD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 months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C84C3D" w14:textId="2B8C79C0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 xml:space="preserve">saturday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218505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rude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8E7E2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E4A57E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 (45%)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D84D3" w14:textId="77777777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en-GB"/>
              </w:rPr>
              <w:t>57 (55%)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CD7962" w14:textId="3047FDDF" w:rsidR="00EE7035" w:rsidRPr="00EE7035" w:rsidRDefault="00EE7035" w:rsidP="00667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7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  <w:r w:rsidR="00F71C22" w:rsidRPr="00F71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##</w:t>
            </w:r>
          </w:p>
        </w:tc>
      </w:tr>
    </w:tbl>
    <w:p w14:paraId="52F1208E" w14:textId="5602703C" w:rsidR="00F71C22" w:rsidRDefault="00EE7035">
      <w:pPr>
        <w:rPr>
          <w:rFonts w:ascii="Times New Roman" w:hAnsi="Times New Roman" w:cs="Times New Roman"/>
          <w:sz w:val="18"/>
          <w:szCs w:val="18"/>
        </w:rPr>
      </w:pPr>
      <w:r w:rsidRPr="00F6110B">
        <w:rPr>
          <w:rFonts w:ascii="Times New Roman" w:hAnsi="Times New Roman" w:cs="Times New Roman"/>
          <w:sz w:val="18"/>
          <w:szCs w:val="18"/>
        </w:rPr>
        <w:t>*Q9= dominant question</w:t>
      </w:r>
      <w:r w:rsidR="00F71C22">
        <w:rPr>
          <w:rFonts w:ascii="Times New Roman" w:hAnsi="Times New Roman" w:cs="Times New Roman"/>
          <w:sz w:val="18"/>
          <w:szCs w:val="18"/>
        </w:rPr>
        <w:t xml:space="preserve"> </w:t>
      </w:r>
      <w:r w:rsidR="00F6110B" w:rsidRPr="00F6110B">
        <w:rPr>
          <w:rFonts w:ascii="Times New Roman" w:hAnsi="Times New Roman" w:cs="Times New Roman"/>
          <w:sz w:val="18"/>
          <w:szCs w:val="18"/>
        </w:rPr>
        <w:t>**6 participa</w:t>
      </w:r>
      <w:r w:rsidR="00F6110B">
        <w:rPr>
          <w:rFonts w:ascii="Times New Roman" w:hAnsi="Times New Roman" w:cs="Times New Roman"/>
          <w:sz w:val="18"/>
          <w:szCs w:val="18"/>
        </w:rPr>
        <w:t>nts in block 1 and 1 participant</w:t>
      </w:r>
      <w:r w:rsidR="00F6110B" w:rsidRPr="00F6110B">
        <w:rPr>
          <w:rFonts w:ascii="Times New Roman" w:hAnsi="Times New Roman" w:cs="Times New Roman"/>
          <w:sz w:val="18"/>
          <w:szCs w:val="18"/>
        </w:rPr>
        <w:t xml:space="preserve"> in block 2 chose the opt-out </w:t>
      </w:r>
      <w:r w:rsidR="00F6110B">
        <w:rPr>
          <w:rFonts w:ascii="Times New Roman" w:hAnsi="Times New Roman" w:cs="Times New Roman"/>
          <w:sz w:val="18"/>
          <w:szCs w:val="18"/>
        </w:rPr>
        <w:t>response</w:t>
      </w:r>
      <w:r w:rsidR="00F6110B" w:rsidRPr="00F6110B">
        <w:rPr>
          <w:rFonts w:ascii="Times New Roman" w:hAnsi="Times New Roman" w:cs="Times New Roman"/>
          <w:sz w:val="18"/>
          <w:szCs w:val="18"/>
        </w:rPr>
        <w:t xml:space="preserve">: overall 3 participants opted out of 1 question; 2 opted out of 3 questions; 1 opted out of 5 questions; 1 opted out of </w:t>
      </w:r>
      <w:r w:rsidR="00F71C22">
        <w:rPr>
          <w:rFonts w:ascii="Times New Roman" w:hAnsi="Times New Roman" w:cs="Times New Roman"/>
          <w:sz w:val="18"/>
          <w:szCs w:val="18"/>
        </w:rPr>
        <w:t xml:space="preserve">all </w:t>
      </w:r>
      <w:r w:rsidR="00F6110B" w:rsidRPr="00F6110B">
        <w:rPr>
          <w:rFonts w:ascii="Times New Roman" w:hAnsi="Times New Roman" w:cs="Times New Roman"/>
          <w:sz w:val="18"/>
          <w:szCs w:val="18"/>
        </w:rPr>
        <w:t>9 question</w:t>
      </w:r>
      <w:r w:rsidR="00F71C22">
        <w:rPr>
          <w:rFonts w:ascii="Times New Roman" w:hAnsi="Times New Roman" w:cs="Times New Roman"/>
          <w:sz w:val="18"/>
          <w:szCs w:val="18"/>
        </w:rPr>
        <w:t>s</w:t>
      </w:r>
      <w:r w:rsidR="00F6110B" w:rsidRPr="00F6110B">
        <w:rPr>
          <w:rFonts w:ascii="Times New Roman" w:hAnsi="Times New Roman" w:cs="Times New Roman"/>
          <w:sz w:val="18"/>
          <w:szCs w:val="18"/>
        </w:rPr>
        <w:t xml:space="preserve"> in block 1</w:t>
      </w:r>
      <w:r w:rsidR="00F71C22">
        <w:rPr>
          <w:rFonts w:ascii="Times New Roman" w:hAnsi="Times New Roman" w:cs="Times New Roman"/>
          <w:sz w:val="18"/>
          <w:szCs w:val="18"/>
        </w:rPr>
        <w:t xml:space="preserve">.  </w:t>
      </w:r>
      <w:r w:rsidR="00F71C22" w:rsidRPr="00F71C22">
        <w:rPr>
          <w:rFonts w:ascii="Times New Roman" w:hAnsi="Times New Roman" w:cs="Times New Roman"/>
          <w:sz w:val="18"/>
          <w:szCs w:val="18"/>
        </w:rPr>
        <w:t># 3 participants were missing data for q 9</w:t>
      </w:r>
      <w:r w:rsidR="00F71C22">
        <w:rPr>
          <w:rFonts w:ascii="Times New Roman" w:hAnsi="Times New Roman" w:cs="Times New Roman"/>
          <w:sz w:val="18"/>
          <w:szCs w:val="18"/>
        </w:rPr>
        <w:t xml:space="preserve">.  </w:t>
      </w:r>
      <w:r w:rsidR="00F71C22" w:rsidRPr="00F71C22">
        <w:rPr>
          <w:rFonts w:ascii="Times New Roman" w:hAnsi="Times New Roman" w:cs="Times New Roman"/>
          <w:sz w:val="18"/>
          <w:szCs w:val="18"/>
        </w:rPr>
        <w:t># # 7 participants were missing data for q 17 &amp; q18</w:t>
      </w:r>
    </w:p>
    <w:p w14:paraId="36989AF8" w14:textId="77777777" w:rsidR="00AB73C0" w:rsidRDefault="00AB73C0">
      <w:pPr>
        <w:rPr>
          <w:rFonts w:ascii="Times New Roman" w:hAnsi="Times New Roman" w:cs="Times New Roman"/>
          <w:sz w:val="18"/>
          <w:szCs w:val="18"/>
        </w:rPr>
      </w:pPr>
    </w:p>
    <w:p w14:paraId="38E0466B" w14:textId="7A236160" w:rsidR="00D96C67" w:rsidRPr="00E07F69" w:rsidRDefault="00AB73C0" w:rsidP="00115482">
      <w:pPr>
        <w:spacing w:line="480" w:lineRule="auto"/>
        <w:outlineLvl w:val="0"/>
        <w:rPr>
          <w:rFonts w:ascii="Times" w:hAnsi="Times"/>
          <w:b/>
        </w:rPr>
      </w:pPr>
      <w:bookmarkStart w:id="0" w:name="_GoBack"/>
      <w:r w:rsidRPr="00E07F69">
        <w:rPr>
          <w:rFonts w:ascii="Times" w:hAnsi="Times"/>
          <w:b/>
        </w:rPr>
        <w:t>S</w:t>
      </w:r>
      <w:r w:rsidR="00192825" w:rsidRPr="00E07F69">
        <w:rPr>
          <w:rFonts w:ascii="Times" w:hAnsi="Times"/>
          <w:b/>
        </w:rPr>
        <w:t>3</w:t>
      </w:r>
      <w:r w:rsidRPr="00E07F69">
        <w:rPr>
          <w:rFonts w:ascii="Times" w:hAnsi="Times"/>
          <w:b/>
        </w:rPr>
        <w:t xml:space="preserve"> Table: Patient responses to choice sets</w:t>
      </w:r>
      <w:bookmarkEnd w:id="0"/>
    </w:p>
    <w:sectPr w:rsidR="00D96C67" w:rsidRPr="00E07F69" w:rsidSect="00EE703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35"/>
    <w:rsid w:val="00115482"/>
    <w:rsid w:val="00192825"/>
    <w:rsid w:val="00667705"/>
    <w:rsid w:val="00914F38"/>
    <w:rsid w:val="00AB24BD"/>
    <w:rsid w:val="00AB73C0"/>
    <w:rsid w:val="00CE7C1C"/>
    <w:rsid w:val="00D96C67"/>
    <w:rsid w:val="00E07F69"/>
    <w:rsid w:val="00EE7035"/>
    <w:rsid w:val="00F6110B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970B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3</cp:revision>
  <dcterms:created xsi:type="dcterms:W3CDTF">2018-05-31T11:57:00Z</dcterms:created>
  <dcterms:modified xsi:type="dcterms:W3CDTF">2018-06-06T11:48:00Z</dcterms:modified>
</cp:coreProperties>
</file>