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35" w:rsidRPr="00450735" w:rsidRDefault="00450735" w:rsidP="006E519C">
      <w:pPr>
        <w:pStyle w:val="Caption"/>
        <w:rPr>
          <w:sz w:val="24"/>
          <w:szCs w:val="24"/>
        </w:rPr>
      </w:pPr>
      <w:bookmarkStart w:id="0" w:name="_Ref391381480"/>
      <w:bookmarkStart w:id="1" w:name="_Toc393622788"/>
      <w:bookmarkStart w:id="2" w:name="_Toc390356034"/>
      <w:bookmarkStart w:id="3" w:name="_Toc390383846"/>
      <w:bookmarkStart w:id="4" w:name="_Toc369013827"/>
      <w:bookmarkStart w:id="5" w:name="_Toc368313999"/>
      <w:bookmarkStart w:id="6" w:name="_Ref390389034"/>
      <w:bookmarkStart w:id="7" w:name="_Toc393633272"/>
      <w:proofErr w:type="gramStart"/>
      <w:r>
        <w:rPr>
          <w:sz w:val="24"/>
          <w:szCs w:val="24"/>
        </w:rPr>
        <w:t>Appendix 1.</w:t>
      </w:r>
      <w:proofErr w:type="gramEnd"/>
      <w:r>
        <w:rPr>
          <w:sz w:val="24"/>
          <w:szCs w:val="24"/>
        </w:rPr>
        <w:t xml:space="preserve"> </w:t>
      </w:r>
      <w:proofErr w:type="gramStart"/>
      <w:r>
        <w:rPr>
          <w:sz w:val="24"/>
          <w:szCs w:val="24"/>
        </w:rPr>
        <w:t>CADTH review.</w:t>
      </w:r>
      <w:proofErr w:type="gramEnd"/>
    </w:p>
    <w:p w:rsidR="006E519C" w:rsidRDefault="006E519C" w:rsidP="006E519C">
      <w:pPr>
        <w:pStyle w:val="Caption"/>
        <w:rPr>
          <w:b w:val="0"/>
          <w:sz w:val="22"/>
          <w:szCs w:val="22"/>
        </w:rPr>
      </w:pPr>
      <w:proofErr w:type="gramStart"/>
      <w:r>
        <w:rPr>
          <w:sz w:val="22"/>
          <w:szCs w:val="22"/>
        </w:rPr>
        <w:t xml:space="preserve">Table 1- </w:t>
      </w:r>
      <w:r>
        <w:fldChar w:fldCharType="begin"/>
      </w:r>
      <w:r>
        <w:rPr>
          <w:sz w:val="22"/>
          <w:szCs w:val="22"/>
        </w:rPr>
        <w:instrText xml:space="preserve"> SEQ Table_1- \* ARABIC </w:instrText>
      </w:r>
      <w:r>
        <w:fldChar w:fldCharType="separate"/>
      </w:r>
      <w:r>
        <w:rPr>
          <w:noProof/>
          <w:sz w:val="22"/>
          <w:szCs w:val="22"/>
        </w:rPr>
        <w:t>1</w:t>
      </w:r>
      <w:r>
        <w:fldChar w:fldCharType="end"/>
      </w:r>
      <w:bookmarkEnd w:id="0"/>
      <w:r>
        <w:rPr>
          <w:sz w:val="22"/>
          <w:szCs w:val="22"/>
        </w:rPr>
        <w:t>.</w:t>
      </w:r>
      <w:proofErr w:type="gramEnd"/>
      <w:r>
        <w:rPr>
          <w:sz w:val="22"/>
          <w:szCs w:val="22"/>
        </w:rPr>
        <w:t xml:space="preserve"> Summary of CADTH inclusion/exclusion criteria</w:t>
      </w:r>
      <w:bookmarkEnd w:id="1"/>
      <w:bookmarkEnd w:id="2"/>
      <w:bookmarkEnd w:id="3"/>
      <w:bookmarkEnd w:id="4"/>
      <w:bookmarkEnd w:id="5"/>
    </w:p>
    <w:tbl>
      <w:tblPr>
        <w:tblW w:w="0" w:type="auto"/>
        <w:tblBorders>
          <w:top w:val="single" w:sz="4" w:space="0" w:color="auto"/>
          <w:bottom w:val="single" w:sz="4" w:space="0" w:color="auto"/>
        </w:tblBorders>
        <w:tblLook w:val="04A0" w:firstRow="1" w:lastRow="0" w:firstColumn="1" w:lastColumn="0" w:noHBand="0" w:noVBand="1"/>
      </w:tblPr>
      <w:tblGrid>
        <w:gridCol w:w="2564"/>
        <w:gridCol w:w="6004"/>
      </w:tblGrid>
      <w:tr w:rsidR="006E519C" w:rsidTr="006E519C">
        <w:trPr>
          <w:trHeight w:val="287"/>
          <w:tblHeader/>
        </w:trPr>
        <w:tc>
          <w:tcPr>
            <w:tcW w:w="2564" w:type="dxa"/>
            <w:tcBorders>
              <w:top w:val="single" w:sz="4" w:space="0" w:color="auto"/>
              <w:left w:val="nil"/>
              <w:bottom w:val="single" w:sz="4" w:space="0" w:color="auto"/>
              <w:right w:val="nil"/>
            </w:tcBorders>
            <w:shd w:val="clear" w:color="auto" w:fill="D9D9D9"/>
            <w:hideMark/>
          </w:tcPr>
          <w:p w:rsidR="006E519C" w:rsidRDefault="006E519C">
            <w:pPr>
              <w:spacing w:after="0" w:line="240" w:lineRule="auto"/>
              <w:rPr>
                <w:rFonts w:ascii="Arial Narrow" w:eastAsia="Times New Roman" w:hAnsi="Arial Narrow"/>
                <w:b/>
                <w:sz w:val="20"/>
                <w:szCs w:val="20"/>
                <w:lang w:val="en-GB"/>
              </w:rPr>
            </w:pPr>
            <w:r>
              <w:rPr>
                <w:rFonts w:ascii="Arial Narrow" w:hAnsi="Arial Narrow"/>
                <w:b/>
                <w:sz w:val="20"/>
                <w:szCs w:val="20"/>
                <w:lang w:val="en-GB"/>
              </w:rPr>
              <w:t>Inclusion criteria</w:t>
            </w:r>
          </w:p>
        </w:tc>
        <w:tc>
          <w:tcPr>
            <w:tcW w:w="6004" w:type="dxa"/>
            <w:tcBorders>
              <w:top w:val="single" w:sz="4" w:space="0" w:color="auto"/>
              <w:left w:val="nil"/>
              <w:bottom w:val="single" w:sz="4" w:space="0" w:color="auto"/>
              <w:right w:val="nil"/>
            </w:tcBorders>
            <w:shd w:val="clear" w:color="auto" w:fill="D9D9D9"/>
          </w:tcPr>
          <w:p w:rsidR="006E519C" w:rsidRDefault="006E519C">
            <w:pPr>
              <w:spacing w:after="0" w:line="240" w:lineRule="auto"/>
              <w:rPr>
                <w:rFonts w:ascii="Arial Narrow" w:eastAsia="Times New Roman" w:hAnsi="Arial Narrow"/>
                <w:sz w:val="20"/>
                <w:szCs w:val="20"/>
                <w:lang w:val="en-GB"/>
              </w:rPr>
            </w:pPr>
          </w:p>
        </w:tc>
      </w:tr>
      <w:tr w:rsidR="006E519C" w:rsidTr="006E519C">
        <w:trPr>
          <w:trHeight w:val="432"/>
        </w:trPr>
        <w:tc>
          <w:tcPr>
            <w:tcW w:w="2564" w:type="dxa"/>
            <w:tcBorders>
              <w:top w:val="single" w:sz="4" w:space="0" w:color="auto"/>
              <w:left w:val="nil"/>
              <w:bottom w:val="single" w:sz="4" w:space="0" w:color="auto"/>
              <w:right w:val="nil"/>
            </w:tcBorders>
            <w:hideMark/>
          </w:tcPr>
          <w:p w:rsidR="006E519C" w:rsidRDefault="006E519C">
            <w:pPr>
              <w:spacing w:after="0" w:line="240" w:lineRule="auto"/>
              <w:rPr>
                <w:rFonts w:ascii="Arial Narrow" w:eastAsia="Times New Roman" w:hAnsi="Arial Narrow"/>
                <w:b/>
                <w:i/>
                <w:sz w:val="20"/>
                <w:szCs w:val="20"/>
                <w:lang w:val="en-GB"/>
              </w:rPr>
            </w:pPr>
            <w:r>
              <w:rPr>
                <w:rFonts w:ascii="Arial Narrow" w:hAnsi="Arial Narrow"/>
                <w:b/>
                <w:i/>
                <w:sz w:val="20"/>
                <w:szCs w:val="20"/>
                <w:lang w:val="en-GB"/>
              </w:rPr>
              <w:t>Population</w:t>
            </w:r>
          </w:p>
        </w:tc>
        <w:tc>
          <w:tcPr>
            <w:tcW w:w="6004" w:type="dxa"/>
            <w:tcBorders>
              <w:top w:val="single" w:sz="4" w:space="0" w:color="auto"/>
              <w:left w:val="nil"/>
              <w:bottom w:val="single" w:sz="4" w:space="0" w:color="auto"/>
              <w:right w:val="nil"/>
            </w:tcBorders>
            <w:hideMark/>
          </w:tcPr>
          <w:p w:rsidR="006E519C" w:rsidRDefault="006E519C">
            <w:pPr>
              <w:spacing w:after="0" w:line="240" w:lineRule="auto"/>
              <w:rPr>
                <w:rFonts w:ascii="Arial Narrow" w:eastAsia="Times New Roman" w:hAnsi="Arial Narrow"/>
                <w:sz w:val="20"/>
                <w:szCs w:val="20"/>
                <w:lang w:val="en-GB"/>
              </w:rPr>
            </w:pPr>
            <w:r>
              <w:rPr>
                <w:rFonts w:ascii="Arial Narrow" w:hAnsi="Arial Narrow"/>
                <w:sz w:val="20"/>
                <w:szCs w:val="20"/>
                <w:lang w:val="en-GB"/>
              </w:rPr>
              <w:t>Adults inadequately controlled (HbA</w:t>
            </w:r>
            <w:r>
              <w:rPr>
                <w:rFonts w:ascii="Arial Narrow" w:hAnsi="Arial Narrow"/>
                <w:sz w:val="20"/>
                <w:szCs w:val="20"/>
                <w:vertAlign w:val="subscript"/>
                <w:lang w:val="en-GB"/>
              </w:rPr>
              <w:t>1c</w:t>
            </w:r>
            <w:r>
              <w:rPr>
                <w:rFonts w:ascii="Arial Narrow" w:hAnsi="Arial Narrow"/>
                <w:sz w:val="20"/>
                <w:szCs w:val="20"/>
                <w:lang w:val="en-GB"/>
              </w:rPr>
              <w:t xml:space="preserve"> &gt;6.5%, FPG &gt; 7mmol/L or 2-hour PPG &gt; 10 </w:t>
            </w:r>
            <w:proofErr w:type="spellStart"/>
            <w:r>
              <w:rPr>
                <w:rFonts w:ascii="Arial Narrow" w:hAnsi="Arial Narrow"/>
                <w:sz w:val="20"/>
                <w:szCs w:val="20"/>
                <w:lang w:val="en-GB"/>
              </w:rPr>
              <w:t>mmol</w:t>
            </w:r>
            <w:proofErr w:type="spellEnd"/>
            <w:r>
              <w:rPr>
                <w:rFonts w:ascii="Arial Narrow" w:hAnsi="Arial Narrow"/>
                <w:sz w:val="20"/>
                <w:szCs w:val="20"/>
                <w:lang w:val="en-GB"/>
              </w:rPr>
              <w:t>/L) despite therapy with MET + SU, at any dose</w:t>
            </w:r>
          </w:p>
        </w:tc>
      </w:tr>
      <w:tr w:rsidR="006E519C" w:rsidTr="006E519C">
        <w:trPr>
          <w:trHeight w:val="432"/>
        </w:trPr>
        <w:tc>
          <w:tcPr>
            <w:tcW w:w="2564" w:type="dxa"/>
            <w:tcBorders>
              <w:top w:val="single" w:sz="4" w:space="0" w:color="auto"/>
              <w:left w:val="nil"/>
              <w:bottom w:val="single" w:sz="4" w:space="0" w:color="auto"/>
              <w:right w:val="nil"/>
            </w:tcBorders>
            <w:hideMark/>
          </w:tcPr>
          <w:p w:rsidR="006E519C" w:rsidRDefault="006E519C">
            <w:pPr>
              <w:spacing w:after="0" w:line="240" w:lineRule="auto"/>
              <w:rPr>
                <w:rFonts w:ascii="Arial Narrow" w:eastAsia="Times New Roman" w:hAnsi="Arial Narrow"/>
                <w:b/>
                <w:sz w:val="20"/>
                <w:szCs w:val="20"/>
                <w:lang w:val="en-GB"/>
              </w:rPr>
            </w:pPr>
            <w:r>
              <w:rPr>
                <w:rFonts w:ascii="Arial Narrow" w:hAnsi="Arial Narrow"/>
                <w:b/>
                <w:i/>
                <w:sz w:val="20"/>
                <w:szCs w:val="20"/>
                <w:lang w:val="en-GB"/>
              </w:rPr>
              <w:t>Intervention/comparator</w:t>
            </w:r>
          </w:p>
        </w:tc>
        <w:tc>
          <w:tcPr>
            <w:tcW w:w="6004" w:type="dxa"/>
            <w:tcBorders>
              <w:top w:val="single" w:sz="4" w:space="0" w:color="auto"/>
              <w:left w:val="nil"/>
              <w:bottom w:val="single" w:sz="4" w:space="0" w:color="auto"/>
              <w:right w:val="nil"/>
            </w:tcBorders>
            <w:hideMark/>
          </w:tcPr>
          <w:p w:rsidR="006E519C" w:rsidRDefault="006E519C">
            <w:pPr>
              <w:spacing w:after="0" w:line="240" w:lineRule="auto"/>
              <w:rPr>
                <w:rFonts w:ascii="Arial Narrow" w:eastAsia="Times New Roman" w:hAnsi="Arial Narrow"/>
                <w:sz w:val="20"/>
                <w:szCs w:val="20"/>
                <w:lang w:val="en-GB"/>
              </w:rPr>
            </w:pPr>
            <w:r>
              <w:rPr>
                <w:rFonts w:ascii="Arial Narrow" w:hAnsi="Arial Narrow"/>
                <w:sz w:val="20"/>
                <w:szCs w:val="20"/>
                <w:lang w:val="en-GB"/>
              </w:rPr>
              <w:t>MET + SU + Placebo</w:t>
            </w:r>
          </w:p>
          <w:p w:rsidR="006E519C" w:rsidRDefault="006E519C">
            <w:pPr>
              <w:spacing w:after="0" w:line="240" w:lineRule="auto"/>
              <w:rPr>
                <w:rFonts w:ascii="Arial Narrow" w:hAnsi="Arial Narrow"/>
                <w:sz w:val="20"/>
                <w:szCs w:val="20"/>
                <w:lang w:val="en-GB"/>
              </w:rPr>
            </w:pPr>
            <w:r>
              <w:rPr>
                <w:rFonts w:ascii="Arial Narrow" w:hAnsi="Arial Narrow"/>
                <w:sz w:val="20"/>
                <w:szCs w:val="20"/>
                <w:lang w:val="en-GB"/>
              </w:rPr>
              <w:t xml:space="preserve">MET + SU + ≥1 drug from </w:t>
            </w:r>
            <w:r>
              <w:rPr>
                <w:rFonts w:ascii="Arial Narrow" w:hAnsi="Arial Narrow"/>
                <w:sz w:val="20"/>
                <w:szCs w:val="20"/>
                <w:lang w:val="en-GB"/>
              </w:rPr>
              <w:fldChar w:fldCharType="begin"/>
            </w:r>
            <w:r>
              <w:rPr>
                <w:rFonts w:ascii="Arial Narrow" w:hAnsi="Arial Narrow"/>
                <w:sz w:val="20"/>
                <w:szCs w:val="20"/>
                <w:lang w:val="en-GB"/>
              </w:rPr>
              <w:instrText xml:space="preserve"> REF _Ref391381501 \h  \* MERGEFORMAT </w:instrText>
            </w:r>
            <w:r>
              <w:rPr>
                <w:rFonts w:ascii="Arial Narrow" w:hAnsi="Arial Narrow"/>
                <w:sz w:val="20"/>
                <w:szCs w:val="20"/>
                <w:lang w:val="en-GB"/>
              </w:rPr>
            </w:r>
            <w:r>
              <w:rPr>
                <w:rFonts w:ascii="Arial Narrow" w:hAnsi="Arial Narrow"/>
                <w:sz w:val="20"/>
                <w:szCs w:val="20"/>
                <w:lang w:val="en-GB"/>
              </w:rPr>
              <w:fldChar w:fldCharType="separate"/>
            </w:r>
            <w:r>
              <w:rPr>
                <w:rFonts w:ascii="Arial Narrow" w:hAnsi="Arial Narrow"/>
                <w:sz w:val="20"/>
                <w:szCs w:val="20"/>
                <w:lang w:val="en-GB"/>
              </w:rPr>
              <w:t>Table 1- 2</w:t>
            </w:r>
            <w:r>
              <w:rPr>
                <w:rFonts w:ascii="Arial Narrow" w:hAnsi="Arial Narrow"/>
                <w:sz w:val="20"/>
                <w:szCs w:val="20"/>
                <w:lang w:val="en-GB"/>
              </w:rPr>
              <w:fldChar w:fldCharType="end"/>
            </w:r>
            <w:r>
              <w:rPr>
                <w:rFonts w:ascii="Arial Narrow" w:hAnsi="Arial Narrow"/>
                <w:sz w:val="20"/>
                <w:szCs w:val="20"/>
                <w:lang w:val="en-GB"/>
              </w:rPr>
              <w:t xml:space="preserve"> </w:t>
            </w:r>
          </w:p>
          <w:p w:rsidR="006E519C" w:rsidRDefault="006E519C">
            <w:pPr>
              <w:spacing w:after="0" w:line="240" w:lineRule="auto"/>
              <w:rPr>
                <w:rFonts w:ascii="Arial Narrow" w:hAnsi="Arial Narrow"/>
                <w:sz w:val="20"/>
                <w:szCs w:val="20"/>
                <w:lang w:val="en-GB"/>
              </w:rPr>
            </w:pPr>
            <w:r>
              <w:rPr>
                <w:rFonts w:ascii="Arial Narrow" w:hAnsi="Arial Narrow"/>
                <w:sz w:val="20"/>
                <w:szCs w:val="20"/>
                <w:lang w:val="en-GB"/>
              </w:rPr>
              <w:t xml:space="preserve">MET + ≥1 drug from </w:t>
            </w:r>
            <w:r>
              <w:rPr>
                <w:rFonts w:ascii="Arial Narrow" w:hAnsi="Arial Narrow"/>
                <w:sz w:val="20"/>
                <w:szCs w:val="20"/>
                <w:lang w:val="en-GB"/>
              </w:rPr>
              <w:fldChar w:fldCharType="begin"/>
            </w:r>
            <w:r>
              <w:rPr>
                <w:rFonts w:ascii="Arial Narrow" w:hAnsi="Arial Narrow"/>
                <w:sz w:val="20"/>
                <w:szCs w:val="20"/>
                <w:lang w:val="en-GB"/>
              </w:rPr>
              <w:instrText xml:space="preserve"> REF _Ref391381501 \h  \* MERGEFORMAT </w:instrText>
            </w:r>
            <w:r>
              <w:rPr>
                <w:rFonts w:ascii="Arial Narrow" w:hAnsi="Arial Narrow"/>
                <w:sz w:val="20"/>
                <w:szCs w:val="20"/>
                <w:lang w:val="en-GB"/>
              </w:rPr>
            </w:r>
            <w:r>
              <w:rPr>
                <w:rFonts w:ascii="Arial Narrow" w:hAnsi="Arial Narrow"/>
                <w:sz w:val="20"/>
                <w:szCs w:val="20"/>
                <w:lang w:val="en-GB"/>
              </w:rPr>
              <w:fldChar w:fldCharType="separate"/>
            </w:r>
            <w:r>
              <w:rPr>
                <w:rFonts w:ascii="Arial Narrow" w:hAnsi="Arial Narrow"/>
                <w:sz w:val="20"/>
                <w:szCs w:val="20"/>
                <w:lang w:val="en-GB"/>
              </w:rPr>
              <w:t>Table 1- 2</w:t>
            </w:r>
            <w:r>
              <w:rPr>
                <w:rFonts w:ascii="Arial Narrow" w:hAnsi="Arial Narrow"/>
                <w:sz w:val="20"/>
                <w:szCs w:val="20"/>
                <w:lang w:val="en-GB"/>
              </w:rPr>
              <w:fldChar w:fldCharType="end"/>
            </w:r>
            <w:r>
              <w:rPr>
                <w:rFonts w:ascii="Arial Narrow" w:hAnsi="Arial Narrow"/>
                <w:sz w:val="20"/>
                <w:szCs w:val="20"/>
                <w:lang w:val="en-GB"/>
              </w:rPr>
              <w:t xml:space="preserve"> </w:t>
            </w:r>
          </w:p>
          <w:p w:rsidR="006E519C" w:rsidRDefault="006E519C">
            <w:pPr>
              <w:spacing w:after="0" w:line="240" w:lineRule="auto"/>
              <w:rPr>
                <w:rFonts w:ascii="Arial Narrow" w:hAnsi="Arial Narrow"/>
                <w:sz w:val="20"/>
                <w:szCs w:val="20"/>
                <w:lang w:val="en-GB"/>
              </w:rPr>
            </w:pPr>
            <w:r>
              <w:rPr>
                <w:rFonts w:ascii="Arial Narrow" w:hAnsi="Arial Narrow"/>
                <w:sz w:val="20"/>
                <w:szCs w:val="20"/>
                <w:lang w:val="en-GB"/>
              </w:rPr>
              <w:t xml:space="preserve">Drug from </w:t>
            </w:r>
            <w:r>
              <w:rPr>
                <w:rFonts w:ascii="Arial Narrow" w:hAnsi="Arial Narrow"/>
                <w:sz w:val="20"/>
                <w:szCs w:val="20"/>
                <w:lang w:val="en-GB"/>
              </w:rPr>
              <w:fldChar w:fldCharType="begin"/>
            </w:r>
            <w:r>
              <w:rPr>
                <w:rFonts w:ascii="Arial Narrow" w:hAnsi="Arial Narrow"/>
                <w:sz w:val="20"/>
                <w:szCs w:val="20"/>
                <w:lang w:val="en-GB"/>
              </w:rPr>
              <w:instrText xml:space="preserve"> REF _Ref391381501 \h  \* MERGEFORMAT </w:instrText>
            </w:r>
            <w:r>
              <w:rPr>
                <w:rFonts w:ascii="Arial Narrow" w:hAnsi="Arial Narrow"/>
                <w:sz w:val="20"/>
                <w:szCs w:val="20"/>
                <w:lang w:val="en-GB"/>
              </w:rPr>
            </w:r>
            <w:r>
              <w:rPr>
                <w:rFonts w:ascii="Arial Narrow" w:hAnsi="Arial Narrow"/>
                <w:sz w:val="20"/>
                <w:szCs w:val="20"/>
                <w:lang w:val="en-GB"/>
              </w:rPr>
              <w:fldChar w:fldCharType="separate"/>
            </w:r>
            <w:r>
              <w:rPr>
                <w:rFonts w:ascii="Arial Narrow" w:hAnsi="Arial Narrow"/>
                <w:sz w:val="20"/>
                <w:szCs w:val="20"/>
                <w:lang w:val="en-GB"/>
              </w:rPr>
              <w:t>Table 1- 2</w:t>
            </w:r>
            <w:r>
              <w:rPr>
                <w:rFonts w:ascii="Arial Narrow" w:hAnsi="Arial Narrow"/>
                <w:sz w:val="20"/>
                <w:szCs w:val="20"/>
                <w:lang w:val="en-GB"/>
              </w:rPr>
              <w:fldChar w:fldCharType="end"/>
            </w:r>
            <w:r>
              <w:rPr>
                <w:rFonts w:ascii="Arial Narrow" w:hAnsi="Arial Narrow"/>
                <w:sz w:val="20"/>
                <w:szCs w:val="20"/>
                <w:lang w:val="en-GB"/>
              </w:rPr>
              <w:t xml:space="preserve"> </w:t>
            </w:r>
          </w:p>
          <w:p w:rsidR="006E519C" w:rsidRDefault="006E519C">
            <w:pPr>
              <w:spacing w:after="0" w:line="240" w:lineRule="auto"/>
              <w:rPr>
                <w:rFonts w:ascii="Arial Narrow" w:eastAsia="Times New Roman" w:hAnsi="Arial Narrow"/>
                <w:sz w:val="20"/>
                <w:szCs w:val="20"/>
                <w:lang w:val="en-GB"/>
              </w:rPr>
            </w:pPr>
            <w:r>
              <w:rPr>
                <w:rFonts w:ascii="Arial Narrow" w:hAnsi="Arial Narrow"/>
                <w:sz w:val="20"/>
                <w:szCs w:val="20"/>
                <w:lang w:val="en-GB"/>
              </w:rPr>
              <w:t>Increased dose of MET + increased dose of SU</w:t>
            </w:r>
          </w:p>
        </w:tc>
      </w:tr>
      <w:tr w:rsidR="006E519C" w:rsidTr="006E519C">
        <w:trPr>
          <w:trHeight w:val="215"/>
        </w:trPr>
        <w:tc>
          <w:tcPr>
            <w:tcW w:w="2564" w:type="dxa"/>
            <w:tcBorders>
              <w:top w:val="single" w:sz="4" w:space="0" w:color="auto"/>
              <w:left w:val="nil"/>
              <w:bottom w:val="single" w:sz="4" w:space="0" w:color="auto"/>
              <w:right w:val="nil"/>
            </w:tcBorders>
            <w:hideMark/>
          </w:tcPr>
          <w:p w:rsidR="006E519C" w:rsidRDefault="006E519C">
            <w:pPr>
              <w:spacing w:after="0" w:line="240" w:lineRule="auto"/>
              <w:rPr>
                <w:rFonts w:ascii="Arial Narrow" w:eastAsia="Times New Roman" w:hAnsi="Arial Narrow"/>
                <w:b/>
                <w:sz w:val="20"/>
                <w:szCs w:val="20"/>
                <w:lang w:val="en-GB"/>
              </w:rPr>
            </w:pPr>
            <w:r>
              <w:rPr>
                <w:rFonts w:ascii="Arial Narrow" w:hAnsi="Arial Narrow"/>
                <w:b/>
                <w:i/>
                <w:sz w:val="20"/>
                <w:szCs w:val="20"/>
                <w:lang w:val="en-GB"/>
              </w:rPr>
              <w:t>Study design</w:t>
            </w:r>
          </w:p>
        </w:tc>
        <w:tc>
          <w:tcPr>
            <w:tcW w:w="6004" w:type="dxa"/>
            <w:tcBorders>
              <w:top w:val="single" w:sz="4" w:space="0" w:color="auto"/>
              <w:left w:val="nil"/>
              <w:bottom w:val="single" w:sz="4" w:space="0" w:color="auto"/>
              <w:right w:val="nil"/>
            </w:tcBorders>
            <w:hideMark/>
          </w:tcPr>
          <w:p w:rsidR="006E519C" w:rsidRDefault="006E519C">
            <w:pPr>
              <w:spacing w:after="0" w:line="240" w:lineRule="auto"/>
              <w:rPr>
                <w:rFonts w:ascii="Arial Narrow" w:eastAsia="Times New Roman" w:hAnsi="Arial Narrow"/>
                <w:sz w:val="20"/>
                <w:szCs w:val="20"/>
                <w:lang w:val="en-GB"/>
              </w:rPr>
            </w:pPr>
            <w:r>
              <w:rPr>
                <w:rFonts w:ascii="Arial Narrow" w:hAnsi="Arial Narrow"/>
                <w:sz w:val="20"/>
                <w:szCs w:val="20"/>
                <w:lang w:val="en-GB"/>
              </w:rPr>
              <w:t>Active or placebo-controlled RCTs (parallel and cross-over studies)</w:t>
            </w:r>
          </w:p>
        </w:tc>
      </w:tr>
      <w:tr w:rsidR="006E519C" w:rsidTr="006E519C">
        <w:trPr>
          <w:trHeight w:val="432"/>
        </w:trPr>
        <w:tc>
          <w:tcPr>
            <w:tcW w:w="2564" w:type="dxa"/>
            <w:tcBorders>
              <w:top w:val="single" w:sz="4" w:space="0" w:color="auto"/>
              <w:left w:val="nil"/>
              <w:bottom w:val="single" w:sz="4" w:space="0" w:color="auto"/>
              <w:right w:val="nil"/>
            </w:tcBorders>
            <w:hideMark/>
          </w:tcPr>
          <w:p w:rsidR="006E519C" w:rsidRDefault="006E519C">
            <w:pPr>
              <w:spacing w:after="0" w:line="240" w:lineRule="auto"/>
              <w:rPr>
                <w:rFonts w:ascii="Arial Narrow" w:eastAsia="Times New Roman" w:hAnsi="Arial Narrow"/>
                <w:b/>
                <w:sz w:val="20"/>
                <w:szCs w:val="20"/>
                <w:lang w:val="en-GB"/>
              </w:rPr>
            </w:pPr>
            <w:r>
              <w:rPr>
                <w:rFonts w:ascii="Arial Narrow" w:hAnsi="Arial Narrow"/>
                <w:b/>
                <w:i/>
                <w:sz w:val="20"/>
                <w:szCs w:val="20"/>
                <w:lang w:val="en-GB"/>
              </w:rPr>
              <w:t>Outcomes</w:t>
            </w:r>
          </w:p>
        </w:tc>
        <w:tc>
          <w:tcPr>
            <w:tcW w:w="6004" w:type="dxa"/>
            <w:tcBorders>
              <w:top w:val="single" w:sz="4" w:space="0" w:color="auto"/>
              <w:left w:val="nil"/>
              <w:bottom w:val="single" w:sz="4" w:space="0" w:color="auto"/>
              <w:right w:val="nil"/>
            </w:tcBorders>
            <w:hideMark/>
          </w:tcPr>
          <w:p w:rsidR="006E519C" w:rsidRDefault="006E519C">
            <w:pPr>
              <w:autoSpaceDE w:val="0"/>
              <w:autoSpaceDN w:val="0"/>
              <w:adjustRightInd w:val="0"/>
              <w:spacing w:after="0" w:line="240" w:lineRule="auto"/>
              <w:rPr>
                <w:rFonts w:ascii="Arial Narrow" w:hAnsi="Arial Narrow"/>
                <w:sz w:val="20"/>
                <w:szCs w:val="20"/>
                <w:lang w:val="en-GB"/>
              </w:rPr>
            </w:pPr>
            <w:proofErr w:type="spellStart"/>
            <w:r>
              <w:rPr>
                <w:rFonts w:ascii="Arial Narrow" w:hAnsi="Arial Narrow"/>
                <w:sz w:val="20"/>
                <w:szCs w:val="20"/>
                <w:lang w:val="en-GB"/>
              </w:rPr>
              <w:t>Glycemic</w:t>
            </w:r>
            <w:proofErr w:type="spellEnd"/>
            <w:r>
              <w:rPr>
                <w:rFonts w:ascii="Arial Narrow" w:hAnsi="Arial Narrow"/>
                <w:sz w:val="20"/>
                <w:szCs w:val="20"/>
                <w:lang w:val="en-GB"/>
              </w:rPr>
              <w:t xml:space="preserve"> control: </w:t>
            </w:r>
            <w:proofErr w:type="spellStart"/>
            <w:r>
              <w:rPr>
                <w:rFonts w:ascii="Arial Narrow" w:hAnsi="Arial Narrow"/>
                <w:sz w:val="20"/>
                <w:szCs w:val="20"/>
                <w:lang w:val="en-GB"/>
              </w:rPr>
              <w:t>hemoglobin</w:t>
            </w:r>
            <w:proofErr w:type="spellEnd"/>
            <w:r>
              <w:rPr>
                <w:rFonts w:ascii="Arial Narrow" w:hAnsi="Arial Narrow"/>
                <w:sz w:val="20"/>
                <w:szCs w:val="20"/>
                <w:lang w:val="en-GB"/>
              </w:rPr>
              <w:t xml:space="preserve"> HbA</w:t>
            </w:r>
            <w:r>
              <w:rPr>
                <w:rFonts w:ascii="Arial Narrow" w:hAnsi="Arial Narrow"/>
                <w:sz w:val="20"/>
                <w:szCs w:val="20"/>
                <w:vertAlign w:val="subscript"/>
                <w:lang w:val="en-GB"/>
              </w:rPr>
              <w:t>1C</w:t>
            </w:r>
          </w:p>
          <w:p w:rsidR="006E519C" w:rsidRDefault="006E519C">
            <w:pPr>
              <w:autoSpaceDE w:val="0"/>
              <w:autoSpaceDN w:val="0"/>
              <w:adjustRightInd w:val="0"/>
              <w:spacing w:after="0" w:line="240" w:lineRule="auto"/>
              <w:rPr>
                <w:rFonts w:ascii="Arial Narrow" w:hAnsi="Arial Narrow"/>
                <w:sz w:val="20"/>
                <w:szCs w:val="20"/>
                <w:lang w:val="en-GB"/>
              </w:rPr>
            </w:pPr>
            <w:r>
              <w:rPr>
                <w:rFonts w:ascii="Arial Narrow" w:hAnsi="Arial Narrow"/>
                <w:sz w:val="20"/>
                <w:szCs w:val="20"/>
                <w:lang w:val="en-GB"/>
              </w:rPr>
              <w:t>Long-term clinical complications of diabetes: congestive heart failure; ischemic heart disease; stroke/transient ischemic attack; peripheral vascular disease; retinopathy; nephropathy; neuropathy; mortality</w:t>
            </w:r>
          </w:p>
          <w:p w:rsidR="006E519C" w:rsidRDefault="006E519C">
            <w:pPr>
              <w:autoSpaceDE w:val="0"/>
              <w:autoSpaceDN w:val="0"/>
              <w:adjustRightInd w:val="0"/>
              <w:spacing w:after="0" w:line="240" w:lineRule="auto"/>
              <w:rPr>
                <w:rFonts w:ascii="Arial Narrow" w:hAnsi="Arial Narrow"/>
                <w:sz w:val="20"/>
                <w:szCs w:val="20"/>
                <w:lang w:val="en-GB"/>
              </w:rPr>
            </w:pPr>
            <w:r>
              <w:rPr>
                <w:rFonts w:ascii="Arial Narrow" w:hAnsi="Arial Narrow"/>
                <w:sz w:val="20"/>
                <w:szCs w:val="20"/>
                <w:lang w:val="en-GB"/>
              </w:rPr>
              <w:t xml:space="preserve">Short-term complications of diabetes or anti-diabetes treatment: overall </w:t>
            </w:r>
            <w:proofErr w:type="spellStart"/>
            <w:r>
              <w:rPr>
                <w:rFonts w:ascii="Arial Narrow" w:hAnsi="Arial Narrow"/>
                <w:sz w:val="20"/>
                <w:szCs w:val="20"/>
                <w:lang w:val="en-GB"/>
              </w:rPr>
              <w:t>hypoglycemia</w:t>
            </w:r>
            <w:proofErr w:type="spellEnd"/>
            <w:r>
              <w:rPr>
                <w:rFonts w:ascii="Arial Narrow" w:hAnsi="Arial Narrow"/>
                <w:sz w:val="20"/>
                <w:szCs w:val="20"/>
                <w:lang w:val="en-GB"/>
              </w:rPr>
              <w:t xml:space="preserve">; severe </w:t>
            </w:r>
            <w:proofErr w:type="spellStart"/>
            <w:r>
              <w:rPr>
                <w:rFonts w:ascii="Arial Narrow" w:hAnsi="Arial Narrow"/>
                <w:sz w:val="20"/>
                <w:szCs w:val="20"/>
                <w:lang w:val="en-GB"/>
              </w:rPr>
              <w:t>hypoglycemia</w:t>
            </w:r>
            <w:proofErr w:type="spellEnd"/>
            <w:r>
              <w:rPr>
                <w:rFonts w:ascii="Arial Narrow" w:hAnsi="Arial Narrow"/>
                <w:sz w:val="20"/>
                <w:szCs w:val="20"/>
                <w:lang w:val="en-GB"/>
              </w:rPr>
              <w:t xml:space="preserve">; nocturnal </w:t>
            </w:r>
            <w:proofErr w:type="spellStart"/>
            <w:r>
              <w:rPr>
                <w:rFonts w:ascii="Arial Narrow" w:hAnsi="Arial Narrow"/>
                <w:sz w:val="20"/>
                <w:szCs w:val="20"/>
                <w:lang w:val="en-GB"/>
              </w:rPr>
              <w:t>hypoglycemia</w:t>
            </w:r>
            <w:proofErr w:type="spellEnd"/>
            <w:r>
              <w:rPr>
                <w:rFonts w:ascii="Arial Narrow" w:hAnsi="Arial Narrow"/>
                <w:sz w:val="20"/>
                <w:szCs w:val="20"/>
                <w:lang w:val="en-GB"/>
              </w:rPr>
              <w:t xml:space="preserve">; hyperosmolar </w:t>
            </w:r>
            <w:proofErr w:type="spellStart"/>
            <w:r>
              <w:rPr>
                <w:rFonts w:ascii="Arial Narrow" w:hAnsi="Arial Narrow"/>
                <w:sz w:val="20"/>
                <w:szCs w:val="20"/>
                <w:lang w:val="en-GB"/>
              </w:rPr>
              <w:t>hyperglycemic</w:t>
            </w:r>
            <w:proofErr w:type="spellEnd"/>
            <w:r>
              <w:rPr>
                <w:rFonts w:ascii="Arial Narrow" w:hAnsi="Arial Narrow"/>
                <w:sz w:val="20"/>
                <w:szCs w:val="20"/>
                <w:lang w:val="en-GB"/>
              </w:rPr>
              <w:t xml:space="preserve"> non-</w:t>
            </w:r>
            <w:proofErr w:type="spellStart"/>
            <w:r>
              <w:rPr>
                <w:rFonts w:ascii="Arial Narrow" w:hAnsi="Arial Narrow"/>
                <w:sz w:val="20"/>
                <w:szCs w:val="20"/>
                <w:lang w:val="en-GB"/>
              </w:rPr>
              <w:t>ketotic</w:t>
            </w:r>
            <w:proofErr w:type="spellEnd"/>
            <w:r>
              <w:rPr>
                <w:rFonts w:ascii="Arial Narrow" w:hAnsi="Arial Narrow"/>
                <w:sz w:val="20"/>
                <w:szCs w:val="20"/>
                <w:lang w:val="en-GB"/>
              </w:rPr>
              <w:t xml:space="preserve"> coma</w:t>
            </w:r>
          </w:p>
          <w:p w:rsidR="006E519C" w:rsidRDefault="006E519C">
            <w:pPr>
              <w:autoSpaceDE w:val="0"/>
              <w:autoSpaceDN w:val="0"/>
              <w:adjustRightInd w:val="0"/>
              <w:spacing w:after="0" w:line="240" w:lineRule="auto"/>
              <w:rPr>
                <w:rFonts w:ascii="Arial Narrow" w:hAnsi="Arial Narrow"/>
                <w:sz w:val="20"/>
                <w:szCs w:val="20"/>
                <w:lang w:val="en-GB"/>
              </w:rPr>
            </w:pPr>
            <w:r>
              <w:rPr>
                <w:rFonts w:ascii="Arial Narrow" w:hAnsi="Arial Narrow"/>
                <w:sz w:val="20"/>
                <w:szCs w:val="20"/>
                <w:lang w:val="en-GB"/>
              </w:rPr>
              <w:t>Quality-of-life: health-related quality-of-life (generic or diabetes specific)</w:t>
            </w:r>
          </w:p>
          <w:p w:rsidR="006E519C" w:rsidRDefault="006E519C">
            <w:pPr>
              <w:autoSpaceDE w:val="0"/>
              <w:autoSpaceDN w:val="0"/>
              <w:adjustRightInd w:val="0"/>
              <w:spacing w:after="0" w:line="240" w:lineRule="auto"/>
              <w:rPr>
                <w:rFonts w:ascii="Arial Narrow" w:hAnsi="Arial Narrow"/>
                <w:sz w:val="20"/>
                <w:szCs w:val="20"/>
                <w:lang w:val="en-GB"/>
              </w:rPr>
            </w:pPr>
            <w:r>
              <w:rPr>
                <w:rFonts w:ascii="Arial Narrow" w:hAnsi="Arial Narrow"/>
                <w:sz w:val="20"/>
                <w:szCs w:val="20"/>
                <w:lang w:val="en-GB"/>
              </w:rPr>
              <w:t>Patient satisfaction: patient satisfaction with diabetes care; patient satisfaction with diabetes treatment</w:t>
            </w:r>
          </w:p>
          <w:p w:rsidR="006E519C" w:rsidRDefault="006E519C">
            <w:pPr>
              <w:autoSpaceDE w:val="0"/>
              <w:autoSpaceDN w:val="0"/>
              <w:adjustRightInd w:val="0"/>
              <w:spacing w:after="0" w:line="240" w:lineRule="auto"/>
              <w:rPr>
                <w:rFonts w:ascii="Arial Narrow" w:eastAsia="Times New Roman" w:hAnsi="Arial Narrow"/>
                <w:sz w:val="20"/>
                <w:szCs w:val="20"/>
                <w:lang w:val="en-GB"/>
              </w:rPr>
            </w:pPr>
            <w:r>
              <w:rPr>
                <w:rFonts w:ascii="Arial Narrow" w:hAnsi="Arial Narrow"/>
                <w:sz w:val="20"/>
                <w:szCs w:val="20"/>
                <w:lang w:val="en-GB"/>
              </w:rPr>
              <w:t xml:space="preserve">Other: weight, body mass index; serious/severe adverse events; pancreatitis; upper extremity fractures; macular </w:t>
            </w:r>
            <w:proofErr w:type="spellStart"/>
            <w:r>
              <w:rPr>
                <w:rFonts w:ascii="Arial Narrow" w:hAnsi="Arial Narrow"/>
                <w:sz w:val="20"/>
                <w:szCs w:val="20"/>
                <w:lang w:val="en-GB"/>
              </w:rPr>
              <w:t>edema</w:t>
            </w:r>
            <w:proofErr w:type="spellEnd"/>
          </w:p>
        </w:tc>
      </w:tr>
      <w:tr w:rsidR="006E519C" w:rsidTr="006E519C">
        <w:trPr>
          <w:trHeight w:val="432"/>
        </w:trPr>
        <w:tc>
          <w:tcPr>
            <w:tcW w:w="2564" w:type="dxa"/>
            <w:tcBorders>
              <w:top w:val="single" w:sz="4" w:space="0" w:color="auto"/>
              <w:left w:val="nil"/>
              <w:bottom w:val="single" w:sz="4" w:space="0" w:color="auto"/>
              <w:right w:val="nil"/>
            </w:tcBorders>
            <w:shd w:val="clear" w:color="auto" w:fill="D9D9D9"/>
            <w:hideMark/>
          </w:tcPr>
          <w:p w:rsidR="006E519C" w:rsidRDefault="006E519C">
            <w:pPr>
              <w:spacing w:after="0" w:line="240" w:lineRule="auto"/>
              <w:rPr>
                <w:rFonts w:ascii="Arial Narrow" w:eastAsia="Times New Roman" w:hAnsi="Arial Narrow"/>
                <w:b/>
                <w:sz w:val="20"/>
                <w:szCs w:val="20"/>
                <w:lang w:val="en-GB"/>
              </w:rPr>
            </w:pPr>
            <w:r>
              <w:rPr>
                <w:rFonts w:ascii="Arial Narrow" w:hAnsi="Arial Narrow"/>
                <w:b/>
                <w:sz w:val="20"/>
                <w:szCs w:val="20"/>
                <w:lang w:val="en-GB"/>
              </w:rPr>
              <w:t>Exclusion criteria</w:t>
            </w:r>
          </w:p>
        </w:tc>
        <w:tc>
          <w:tcPr>
            <w:tcW w:w="6004" w:type="dxa"/>
            <w:tcBorders>
              <w:top w:val="single" w:sz="4" w:space="0" w:color="auto"/>
              <w:left w:val="nil"/>
              <w:bottom w:val="single" w:sz="4" w:space="0" w:color="auto"/>
              <w:right w:val="nil"/>
            </w:tcBorders>
            <w:shd w:val="clear" w:color="auto" w:fill="D9D9D9"/>
          </w:tcPr>
          <w:p w:rsidR="006E519C" w:rsidRDefault="006E519C">
            <w:pPr>
              <w:spacing w:after="0" w:line="240" w:lineRule="auto"/>
              <w:rPr>
                <w:rFonts w:ascii="Arial Narrow" w:eastAsia="Times New Roman" w:hAnsi="Arial Narrow"/>
                <w:sz w:val="20"/>
                <w:szCs w:val="20"/>
                <w:lang w:val="en-GB"/>
              </w:rPr>
            </w:pPr>
          </w:p>
        </w:tc>
      </w:tr>
      <w:tr w:rsidR="006E519C" w:rsidTr="006E519C">
        <w:trPr>
          <w:trHeight w:val="432"/>
        </w:trPr>
        <w:tc>
          <w:tcPr>
            <w:tcW w:w="2564" w:type="dxa"/>
            <w:tcBorders>
              <w:top w:val="single" w:sz="4" w:space="0" w:color="auto"/>
              <w:left w:val="nil"/>
              <w:bottom w:val="nil"/>
              <w:right w:val="nil"/>
            </w:tcBorders>
          </w:tcPr>
          <w:p w:rsidR="006E519C" w:rsidRDefault="006E519C">
            <w:pPr>
              <w:spacing w:after="0" w:line="240" w:lineRule="auto"/>
              <w:rPr>
                <w:rFonts w:ascii="Arial Narrow" w:eastAsia="Times New Roman" w:hAnsi="Arial Narrow"/>
                <w:sz w:val="20"/>
                <w:szCs w:val="20"/>
                <w:lang w:val="en-GB"/>
              </w:rPr>
            </w:pPr>
          </w:p>
        </w:tc>
        <w:tc>
          <w:tcPr>
            <w:tcW w:w="6004" w:type="dxa"/>
            <w:tcBorders>
              <w:top w:val="single" w:sz="4" w:space="0" w:color="auto"/>
              <w:left w:val="nil"/>
              <w:bottom w:val="nil"/>
              <w:right w:val="nil"/>
            </w:tcBorders>
            <w:hideMark/>
          </w:tcPr>
          <w:p w:rsidR="006E519C" w:rsidRDefault="006E519C">
            <w:pPr>
              <w:spacing w:after="0" w:line="240" w:lineRule="auto"/>
              <w:rPr>
                <w:rFonts w:ascii="Arial Narrow" w:hAnsi="Arial Narrow"/>
                <w:sz w:val="20"/>
                <w:szCs w:val="20"/>
                <w:lang w:val="en-GB"/>
              </w:rPr>
            </w:pPr>
            <w:r>
              <w:rPr>
                <w:rFonts w:ascii="Arial Narrow" w:hAnsi="Arial Narrow"/>
                <w:sz w:val="20"/>
                <w:szCs w:val="20"/>
                <w:lang w:val="en-GB"/>
              </w:rPr>
              <w:t>&gt; 15% of patients used a therapeutic regimen other than combination therapy with MET and SUs at baseline</w:t>
            </w:r>
          </w:p>
          <w:p w:rsidR="006E519C" w:rsidRDefault="006E519C">
            <w:pPr>
              <w:spacing w:after="0" w:line="240" w:lineRule="auto"/>
              <w:rPr>
                <w:rFonts w:ascii="Arial Narrow" w:hAnsi="Arial Narrow"/>
                <w:sz w:val="20"/>
                <w:szCs w:val="20"/>
                <w:lang w:val="en-GB"/>
              </w:rPr>
            </w:pPr>
            <w:r>
              <w:rPr>
                <w:rFonts w:ascii="Arial Narrow" w:hAnsi="Arial Narrow"/>
                <w:sz w:val="20"/>
                <w:szCs w:val="20"/>
                <w:lang w:val="en-GB"/>
              </w:rPr>
              <w:t>Studies evaluating the switch from combination therapy to another anti-diabetes drug(s) in which the comparator was placebo or no anti-diabetes therapy (i.e., no active comparator)</w:t>
            </w:r>
          </w:p>
          <w:p w:rsidR="006E519C" w:rsidRDefault="006E519C">
            <w:pPr>
              <w:spacing w:after="0" w:line="240" w:lineRule="auto"/>
              <w:rPr>
                <w:rFonts w:ascii="Arial Narrow" w:eastAsia="Times New Roman" w:hAnsi="Arial Narrow"/>
                <w:sz w:val="20"/>
                <w:szCs w:val="20"/>
                <w:lang w:val="en-GB"/>
              </w:rPr>
            </w:pPr>
            <w:r>
              <w:rPr>
                <w:rFonts w:ascii="Arial Narrow" w:hAnsi="Arial Narrow"/>
                <w:sz w:val="20"/>
                <w:szCs w:val="20"/>
                <w:lang w:val="en-GB"/>
              </w:rPr>
              <w:t>Non-English publications</w:t>
            </w:r>
          </w:p>
        </w:tc>
      </w:tr>
      <w:tr w:rsidR="006E519C" w:rsidTr="006E519C">
        <w:trPr>
          <w:trHeight w:val="171"/>
        </w:trPr>
        <w:tc>
          <w:tcPr>
            <w:tcW w:w="2564" w:type="dxa"/>
            <w:tcBorders>
              <w:top w:val="nil"/>
              <w:left w:val="nil"/>
              <w:bottom w:val="single" w:sz="4" w:space="0" w:color="auto"/>
              <w:right w:val="nil"/>
            </w:tcBorders>
          </w:tcPr>
          <w:p w:rsidR="006E519C" w:rsidRDefault="006E519C">
            <w:pPr>
              <w:spacing w:after="0" w:line="240" w:lineRule="auto"/>
              <w:rPr>
                <w:rFonts w:ascii="Arial Narrow" w:eastAsia="Times New Roman" w:hAnsi="Arial Narrow"/>
                <w:sz w:val="20"/>
                <w:szCs w:val="20"/>
                <w:lang w:val="en-GB"/>
              </w:rPr>
            </w:pPr>
          </w:p>
        </w:tc>
        <w:tc>
          <w:tcPr>
            <w:tcW w:w="6004" w:type="dxa"/>
            <w:tcBorders>
              <w:top w:val="nil"/>
              <w:left w:val="nil"/>
              <w:bottom w:val="single" w:sz="4" w:space="0" w:color="auto"/>
              <w:right w:val="nil"/>
            </w:tcBorders>
            <w:hideMark/>
          </w:tcPr>
          <w:p w:rsidR="006E519C" w:rsidRDefault="006E519C">
            <w:pPr>
              <w:spacing w:after="0" w:line="240" w:lineRule="auto"/>
              <w:rPr>
                <w:rFonts w:ascii="Arial Narrow" w:eastAsia="Times New Roman" w:hAnsi="Arial Narrow"/>
                <w:sz w:val="20"/>
                <w:szCs w:val="20"/>
                <w:lang w:val="en-GB"/>
              </w:rPr>
            </w:pPr>
            <w:r>
              <w:rPr>
                <w:rFonts w:ascii="Arial Narrow" w:hAnsi="Arial Narrow"/>
                <w:sz w:val="20"/>
                <w:szCs w:val="20"/>
                <w:lang w:val="en-GB"/>
              </w:rPr>
              <w:t>RCTs &lt;4 weeks duration</w:t>
            </w:r>
          </w:p>
        </w:tc>
      </w:tr>
    </w:tbl>
    <w:p w:rsidR="006E519C" w:rsidRDefault="006E519C" w:rsidP="006E519C">
      <w:pPr>
        <w:pStyle w:val="Caption"/>
        <w:spacing w:after="0"/>
      </w:pPr>
      <w:r>
        <w:rPr>
          <w:rFonts w:ascii="Arial Narrow" w:hAnsi="Arial Narrow"/>
          <w:b w:val="0"/>
        </w:rPr>
        <w:t>From the CADTH reports</w:t>
      </w:r>
      <w:r>
        <w:rPr>
          <w:b w:val="0"/>
        </w:rPr>
        <w:fldChar w:fldCharType="begin"/>
      </w:r>
      <w:r>
        <w:rPr>
          <w:b w:val="0"/>
        </w:rPr>
        <w:instrText xml:space="preserve"> ADDIN REFMGR.CITE &lt;Refman&gt;&lt;Cite&gt;&lt;Author&gt;Canadian Agency for Drugs and Technologies in Health&lt;/Author&gt;&lt;Year&gt;2010&lt;/Year&gt;&lt;RecNum&gt;18&lt;/RecNum&gt;&lt;IDText&gt;Clinical Review: Third-line thearpy for patients with type 2 diabetes inadequately controlled with metformin and a sulphonylurea&lt;/IDText&gt;&lt;MDL Ref_Type="Report"&gt;&lt;Ref_Type&gt;Report&lt;/Ref_Type&gt;&lt;Ref_ID&gt;18&lt;/Ref_ID&gt;&lt;Title_Primary&gt;Clinical Review: Third-line thearpy for patients with type 2 diabetes inadequately controlled with metformin and a sulphonylurea&lt;/Title_Primary&gt;&lt;Authors_Primary&gt;Canadian Agency for Drugs and Technologies in Health&lt;/Authors_Primary&gt;&lt;Date_Primary&gt;2010&lt;/Date_Primary&gt;&lt;Keywords&gt;Metformin&lt;/Keywords&gt;&lt;Reprint&gt;Not in File&lt;/Reprint&gt;&lt;ZZ_WorkformID&gt;24&lt;/ZZ_WorkformID&gt;&lt;/MDL&gt;&lt;/Cite&gt;&lt;Cite&gt;&lt;Year&gt;2013&lt;/Year&gt;&lt;RecNum&gt;3045&lt;/RecNum&gt;&lt;IDText&gt;CADTH Optimal Use Report - Third-line pharmacotherapy for Type 2 Diabetes - Update&lt;/IDText&gt;&lt;MDL Ref_Type="Report"&gt;&lt;Ref_Type&gt;Report&lt;/Ref_Type&gt;&lt;Ref_ID&gt;3045&lt;/Ref_ID&gt;&lt;Title_Primary&gt;CADTH Optimal Use Report - Third-line pharmacotherapy for Type 2 Diabetes - Update&lt;/Title_Primary&gt;&lt;Date_Primary&gt;2013&lt;/Date_Primary&gt;&lt;Reprint&gt;Not in File&lt;/Reprint&gt;&lt;Volume&gt;Vol.3, no.1b&lt;/Volume&gt;&lt;Pub_Place&gt;Ottawa&lt;/Pub_Place&gt;&lt;Publisher&gt;The Agency&lt;/Publisher&gt;&lt;Web_URL&gt;&lt;u&gt;http://www.cadth.ca/media/pdf/OP0512_Diabetes%20Update_Third-line_e.pdf&lt;/u&gt;&lt;/Web_URL&gt;&lt;ZZ_WorkformID&gt;24&lt;/ZZ_WorkformID&gt;&lt;/MDL&gt;&lt;/Cite&gt;&lt;/Refman&gt;</w:instrText>
      </w:r>
      <w:r>
        <w:rPr>
          <w:b w:val="0"/>
        </w:rPr>
        <w:fldChar w:fldCharType="separate"/>
      </w:r>
      <w:r>
        <w:rPr>
          <w:b w:val="0"/>
          <w:noProof/>
          <w:vertAlign w:val="superscript"/>
        </w:rPr>
        <w:t>14,15</w:t>
      </w:r>
      <w:r>
        <w:rPr>
          <w:b w:val="0"/>
        </w:rPr>
        <w:fldChar w:fldCharType="end"/>
      </w:r>
      <w:r>
        <w:t xml:space="preserve"> </w:t>
      </w:r>
    </w:p>
    <w:p w:rsidR="006E519C" w:rsidRDefault="006E519C" w:rsidP="006E519C">
      <w:pPr>
        <w:pStyle w:val="Caption"/>
        <w:spacing w:after="0"/>
        <w:rPr>
          <w:rFonts w:ascii="Arial Narrow" w:hAnsi="Arial Narrow"/>
          <w:b w:val="0"/>
        </w:rPr>
      </w:pPr>
      <w:r>
        <w:rPr>
          <w:rFonts w:ascii="Arial Narrow" w:hAnsi="Arial Narrow"/>
          <w:b w:val="0"/>
        </w:rPr>
        <w:t>Abbreviations: FPG = fasting plasma glucose; MET = metformin; PPG = post-prandial plasma glucose; RCT = randomized controlled trial; SU = sulfonylurea</w:t>
      </w:r>
    </w:p>
    <w:p w:rsidR="006E519C" w:rsidRDefault="006E519C" w:rsidP="006E519C">
      <w:pPr>
        <w:pStyle w:val="Caption"/>
        <w:rPr>
          <w:b w:val="0"/>
          <w:bCs w:val="0"/>
          <w:sz w:val="22"/>
          <w:szCs w:val="22"/>
        </w:rPr>
      </w:pPr>
      <w:r>
        <w:rPr>
          <w:rFonts w:ascii="Arial Narrow" w:hAnsi="Arial Narrow"/>
          <w:b w:val="0"/>
          <w:bCs w:val="0"/>
          <w:i/>
        </w:rPr>
        <w:br w:type="page"/>
      </w:r>
      <w:bookmarkStart w:id="8" w:name="_Ref391381501"/>
      <w:bookmarkStart w:id="9" w:name="_Ref393624961"/>
      <w:bookmarkStart w:id="10" w:name="_Toc393622789"/>
      <w:bookmarkStart w:id="11" w:name="_Toc390383847"/>
      <w:bookmarkStart w:id="12" w:name="_Toc390356035"/>
      <w:bookmarkStart w:id="13" w:name="_Toc369013828"/>
      <w:bookmarkStart w:id="14" w:name="_Toc368314000"/>
      <w:proofErr w:type="gramStart"/>
      <w:r>
        <w:rPr>
          <w:sz w:val="22"/>
          <w:szCs w:val="22"/>
        </w:rPr>
        <w:lastRenderedPageBreak/>
        <w:t xml:space="preserve">Table 1- </w:t>
      </w:r>
      <w:r>
        <w:fldChar w:fldCharType="begin"/>
      </w:r>
      <w:r>
        <w:rPr>
          <w:sz w:val="22"/>
          <w:szCs w:val="22"/>
        </w:rPr>
        <w:instrText xml:space="preserve"> SEQ Table_1- \* ARABIC </w:instrText>
      </w:r>
      <w:r>
        <w:fldChar w:fldCharType="separate"/>
      </w:r>
      <w:r>
        <w:rPr>
          <w:noProof/>
          <w:sz w:val="22"/>
          <w:szCs w:val="22"/>
        </w:rPr>
        <w:t>2</w:t>
      </w:r>
      <w:r>
        <w:fldChar w:fldCharType="end"/>
      </w:r>
      <w:bookmarkEnd w:id="8"/>
      <w:r>
        <w:rPr>
          <w:b w:val="0"/>
          <w:bCs w:val="0"/>
          <w:sz w:val="22"/>
          <w:szCs w:val="22"/>
        </w:rPr>
        <w:t>.</w:t>
      </w:r>
      <w:proofErr w:type="gramEnd"/>
      <w:r>
        <w:rPr>
          <w:b w:val="0"/>
          <w:bCs w:val="0"/>
          <w:sz w:val="22"/>
          <w:szCs w:val="22"/>
        </w:rPr>
        <w:t xml:space="preserve"> </w:t>
      </w:r>
      <w:r>
        <w:rPr>
          <w:bCs w:val="0"/>
          <w:sz w:val="22"/>
          <w:szCs w:val="22"/>
        </w:rPr>
        <w:t>Summary of drugs for inclusion in the CADTH review</w:t>
      </w:r>
      <w:bookmarkEnd w:id="9"/>
      <w:bookmarkEnd w:id="10"/>
      <w:bookmarkEnd w:id="11"/>
      <w:bookmarkEnd w:id="12"/>
      <w:bookmarkEnd w:id="13"/>
      <w:bookmarkEnd w:id="14"/>
    </w:p>
    <w:tbl>
      <w:tblPr>
        <w:tblW w:w="5000" w:type="pct"/>
        <w:tblLook w:val="04A0" w:firstRow="1" w:lastRow="0" w:firstColumn="1" w:lastColumn="0" w:noHBand="0" w:noVBand="1"/>
      </w:tblPr>
      <w:tblGrid>
        <w:gridCol w:w="6664"/>
        <w:gridCol w:w="6512"/>
      </w:tblGrid>
      <w:tr w:rsidR="006E519C" w:rsidTr="00D435B2">
        <w:trPr>
          <w:trHeight w:val="288"/>
        </w:trPr>
        <w:tc>
          <w:tcPr>
            <w:tcW w:w="2529" w:type="pct"/>
            <w:tcBorders>
              <w:top w:val="single" w:sz="4" w:space="0" w:color="auto"/>
              <w:left w:val="nil"/>
              <w:bottom w:val="single" w:sz="4" w:space="0" w:color="auto"/>
              <w:right w:val="nil"/>
            </w:tcBorders>
            <w:shd w:val="clear" w:color="auto" w:fill="D9D9D9"/>
            <w:vAlign w:val="center"/>
            <w:hideMark/>
          </w:tcPr>
          <w:p w:rsidR="006E519C" w:rsidRDefault="006E519C">
            <w:pPr>
              <w:spacing w:after="0" w:line="240" w:lineRule="auto"/>
              <w:rPr>
                <w:rFonts w:ascii="Arial Narrow" w:eastAsia="Times New Roman" w:hAnsi="Arial Narrow"/>
                <w:b/>
                <w:sz w:val="20"/>
                <w:szCs w:val="20"/>
                <w:lang w:val="en-GB"/>
              </w:rPr>
            </w:pPr>
            <w:r>
              <w:rPr>
                <w:rFonts w:ascii="Arial Narrow" w:hAnsi="Arial Narrow"/>
                <w:b/>
                <w:sz w:val="20"/>
                <w:szCs w:val="20"/>
                <w:lang w:val="en-GB"/>
              </w:rPr>
              <w:t>Drug class</w:t>
            </w:r>
          </w:p>
        </w:tc>
        <w:tc>
          <w:tcPr>
            <w:tcW w:w="2471" w:type="pct"/>
            <w:tcBorders>
              <w:top w:val="single" w:sz="4" w:space="0" w:color="auto"/>
              <w:left w:val="nil"/>
              <w:bottom w:val="single" w:sz="4" w:space="0" w:color="auto"/>
              <w:right w:val="nil"/>
            </w:tcBorders>
            <w:shd w:val="clear" w:color="auto" w:fill="D9D9D9"/>
            <w:vAlign w:val="center"/>
            <w:hideMark/>
          </w:tcPr>
          <w:p w:rsidR="006E519C" w:rsidRDefault="006E519C">
            <w:pPr>
              <w:spacing w:after="0" w:line="240" w:lineRule="auto"/>
              <w:ind w:left="144"/>
              <w:rPr>
                <w:rFonts w:ascii="Arial Narrow" w:eastAsia="Times New Roman" w:hAnsi="Arial Narrow"/>
                <w:b/>
                <w:sz w:val="20"/>
                <w:szCs w:val="20"/>
                <w:lang w:val="en-GB"/>
              </w:rPr>
            </w:pPr>
            <w:r>
              <w:rPr>
                <w:rFonts w:ascii="Arial Narrow" w:hAnsi="Arial Narrow"/>
                <w:b/>
                <w:sz w:val="20"/>
                <w:szCs w:val="20"/>
                <w:lang w:val="en-GB"/>
              </w:rPr>
              <w:t>Agent</w:t>
            </w:r>
          </w:p>
        </w:tc>
      </w:tr>
      <w:tr w:rsidR="006E519C" w:rsidTr="00D435B2">
        <w:trPr>
          <w:trHeight w:val="288"/>
        </w:trPr>
        <w:tc>
          <w:tcPr>
            <w:tcW w:w="2529" w:type="pct"/>
            <w:tcBorders>
              <w:top w:val="single" w:sz="4" w:space="0" w:color="auto"/>
              <w:left w:val="nil"/>
              <w:bottom w:val="single" w:sz="4" w:space="0" w:color="auto"/>
              <w:right w:val="nil"/>
            </w:tcBorders>
            <w:hideMark/>
          </w:tcPr>
          <w:p w:rsidR="006E519C" w:rsidRDefault="006E519C">
            <w:pPr>
              <w:spacing w:after="0" w:line="240" w:lineRule="auto"/>
              <w:rPr>
                <w:rFonts w:ascii="Arial Narrow" w:eastAsia="Times New Roman" w:hAnsi="Arial Narrow"/>
                <w:sz w:val="20"/>
                <w:szCs w:val="20"/>
                <w:lang w:val="en-GB"/>
              </w:rPr>
            </w:pPr>
            <w:proofErr w:type="spellStart"/>
            <w:r>
              <w:rPr>
                <w:rFonts w:ascii="Arial Narrow" w:hAnsi="Arial Narrow"/>
                <w:sz w:val="20"/>
                <w:szCs w:val="20"/>
                <w:lang w:val="en-GB"/>
              </w:rPr>
              <w:t>Biguanides</w:t>
            </w:r>
            <w:proofErr w:type="spellEnd"/>
          </w:p>
        </w:tc>
        <w:tc>
          <w:tcPr>
            <w:tcW w:w="2471" w:type="pct"/>
            <w:tcBorders>
              <w:top w:val="single" w:sz="4" w:space="0" w:color="auto"/>
              <w:left w:val="nil"/>
              <w:bottom w:val="single" w:sz="4" w:space="0" w:color="auto"/>
              <w:right w:val="nil"/>
            </w:tcBorders>
            <w:hideMark/>
          </w:tcPr>
          <w:p w:rsidR="006E519C" w:rsidRDefault="006E519C">
            <w:pPr>
              <w:spacing w:after="0" w:line="240" w:lineRule="auto"/>
              <w:ind w:left="288"/>
              <w:rPr>
                <w:rFonts w:ascii="Arial Narrow" w:eastAsia="Times New Roman" w:hAnsi="Arial Narrow"/>
                <w:color w:val="000000"/>
                <w:sz w:val="20"/>
                <w:szCs w:val="20"/>
                <w:lang w:val="en-GB"/>
              </w:rPr>
            </w:pPr>
            <w:r>
              <w:rPr>
                <w:rFonts w:ascii="Arial Narrow" w:hAnsi="Arial Narrow"/>
                <w:color w:val="000000"/>
                <w:sz w:val="20"/>
                <w:szCs w:val="20"/>
                <w:lang w:val="en-GB"/>
              </w:rPr>
              <w:t>Metformin</w:t>
            </w:r>
          </w:p>
        </w:tc>
      </w:tr>
      <w:tr w:rsidR="006E519C" w:rsidTr="00D435B2">
        <w:trPr>
          <w:trHeight w:val="288"/>
        </w:trPr>
        <w:tc>
          <w:tcPr>
            <w:tcW w:w="2529" w:type="pct"/>
            <w:tcBorders>
              <w:top w:val="single" w:sz="4" w:space="0" w:color="auto"/>
              <w:left w:val="nil"/>
              <w:bottom w:val="single" w:sz="4" w:space="0" w:color="auto"/>
              <w:right w:val="nil"/>
            </w:tcBorders>
            <w:hideMark/>
          </w:tcPr>
          <w:p w:rsidR="006E519C" w:rsidRDefault="006E519C">
            <w:pPr>
              <w:spacing w:after="0" w:line="240" w:lineRule="auto"/>
              <w:rPr>
                <w:rFonts w:ascii="Arial Narrow" w:eastAsia="Times New Roman" w:hAnsi="Arial Narrow"/>
                <w:sz w:val="20"/>
                <w:szCs w:val="20"/>
                <w:lang w:val="en-GB"/>
              </w:rPr>
            </w:pPr>
            <w:r>
              <w:rPr>
                <w:rFonts w:ascii="Arial Narrow" w:hAnsi="Arial Narrow"/>
                <w:sz w:val="20"/>
                <w:szCs w:val="20"/>
                <w:lang w:val="en-GB"/>
              </w:rPr>
              <w:t>Sulfonylureas</w:t>
            </w:r>
          </w:p>
        </w:tc>
        <w:tc>
          <w:tcPr>
            <w:tcW w:w="2471" w:type="pct"/>
            <w:tcBorders>
              <w:top w:val="single" w:sz="4" w:space="0" w:color="auto"/>
              <w:left w:val="nil"/>
              <w:bottom w:val="single" w:sz="4" w:space="0" w:color="auto"/>
              <w:right w:val="nil"/>
            </w:tcBorders>
            <w:hideMark/>
          </w:tcPr>
          <w:tbl>
            <w:tblPr>
              <w:tblW w:w="2660" w:type="dxa"/>
              <w:tblLook w:val="04A0" w:firstRow="1" w:lastRow="0" w:firstColumn="1" w:lastColumn="0" w:noHBand="0" w:noVBand="1"/>
            </w:tblPr>
            <w:tblGrid>
              <w:gridCol w:w="2660"/>
            </w:tblGrid>
            <w:tr w:rsidR="006E519C">
              <w:trPr>
                <w:trHeight w:val="288"/>
              </w:trPr>
              <w:tc>
                <w:tcPr>
                  <w:tcW w:w="2660" w:type="dxa"/>
                  <w:shd w:val="clear" w:color="auto" w:fill="FFFFFF"/>
                  <w:noWrap/>
                  <w:vAlign w:val="bottom"/>
                  <w:hideMark/>
                </w:tcPr>
                <w:p w:rsidR="006E519C" w:rsidRDefault="006E519C">
                  <w:pPr>
                    <w:spacing w:after="0" w:line="240" w:lineRule="auto"/>
                    <w:ind w:left="144"/>
                    <w:rPr>
                      <w:rFonts w:ascii="Arial Narrow" w:eastAsia="Times New Roman" w:hAnsi="Arial Narrow"/>
                      <w:color w:val="000000"/>
                      <w:sz w:val="20"/>
                      <w:szCs w:val="20"/>
                      <w:lang w:val="en-GB"/>
                    </w:rPr>
                  </w:pPr>
                  <w:proofErr w:type="spellStart"/>
                  <w:r>
                    <w:rPr>
                      <w:rFonts w:ascii="Arial Narrow" w:hAnsi="Arial Narrow"/>
                      <w:color w:val="000000"/>
                      <w:sz w:val="20"/>
                      <w:szCs w:val="20"/>
                      <w:lang w:val="en-GB"/>
                    </w:rPr>
                    <w:t>Gliclazide</w:t>
                  </w:r>
                  <w:proofErr w:type="spellEnd"/>
                  <w:r>
                    <w:rPr>
                      <w:rFonts w:ascii="Arial Narrow" w:hAnsi="Arial Narrow"/>
                      <w:color w:val="000000"/>
                      <w:sz w:val="20"/>
                      <w:szCs w:val="20"/>
                      <w:lang w:val="en-GB"/>
                    </w:rPr>
                    <w:t>/</w:t>
                  </w:r>
                  <w:proofErr w:type="spellStart"/>
                  <w:r>
                    <w:rPr>
                      <w:rFonts w:ascii="Arial Narrow" w:hAnsi="Arial Narrow"/>
                      <w:color w:val="000000"/>
                      <w:sz w:val="20"/>
                      <w:szCs w:val="20"/>
                      <w:lang w:val="en-GB"/>
                    </w:rPr>
                    <w:t>Gliclazide</w:t>
                  </w:r>
                  <w:proofErr w:type="spellEnd"/>
                  <w:r>
                    <w:rPr>
                      <w:rFonts w:ascii="Arial Narrow" w:hAnsi="Arial Narrow"/>
                      <w:color w:val="000000"/>
                      <w:sz w:val="20"/>
                      <w:szCs w:val="20"/>
                      <w:lang w:val="en-GB"/>
                    </w:rPr>
                    <w:t xml:space="preserve"> MR</w:t>
                  </w:r>
                </w:p>
              </w:tc>
            </w:tr>
            <w:tr w:rsidR="006E519C">
              <w:trPr>
                <w:trHeight w:val="288"/>
              </w:trPr>
              <w:tc>
                <w:tcPr>
                  <w:tcW w:w="2660" w:type="dxa"/>
                  <w:shd w:val="clear" w:color="auto" w:fill="FFFFFF"/>
                  <w:noWrap/>
                  <w:vAlign w:val="bottom"/>
                  <w:hideMark/>
                </w:tcPr>
                <w:p w:rsidR="006E519C" w:rsidRDefault="006E519C">
                  <w:pPr>
                    <w:spacing w:after="0" w:line="240" w:lineRule="auto"/>
                    <w:ind w:left="144"/>
                    <w:rPr>
                      <w:rFonts w:ascii="Arial Narrow" w:eastAsia="Times New Roman" w:hAnsi="Arial Narrow"/>
                      <w:color w:val="000000"/>
                      <w:sz w:val="20"/>
                      <w:szCs w:val="20"/>
                      <w:lang w:val="en-GB"/>
                    </w:rPr>
                  </w:pPr>
                  <w:r>
                    <w:rPr>
                      <w:rFonts w:ascii="Arial Narrow" w:hAnsi="Arial Narrow"/>
                      <w:color w:val="000000"/>
                      <w:sz w:val="20"/>
                      <w:szCs w:val="20"/>
                      <w:lang w:val="en-GB"/>
                    </w:rPr>
                    <w:t>Glimepiride</w:t>
                  </w:r>
                </w:p>
              </w:tc>
            </w:tr>
            <w:tr w:rsidR="006E519C">
              <w:trPr>
                <w:trHeight w:val="288"/>
              </w:trPr>
              <w:tc>
                <w:tcPr>
                  <w:tcW w:w="2660" w:type="dxa"/>
                  <w:shd w:val="clear" w:color="auto" w:fill="FFFFFF"/>
                  <w:noWrap/>
                  <w:vAlign w:val="bottom"/>
                  <w:hideMark/>
                </w:tcPr>
                <w:p w:rsidR="006E519C" w:rsidRDefault="006E519C">
                  <w:pPr>
                    <w:spacing w:after="0" w:line="240" w:lineRule="auto"/>
                    <w:ind w:left="144"/>
                    <w:rPr>
                      <w:rFonts w:ascii="Arial Narrow" w:eastAsia="Times New Roman" w:hAnsi="Arial Narrow"/>
                      <w:color w:val="000000"/>
                      <w:sz w:val="20"/>
                      <w:szCs w:val="20"/>
                      <w:lang w:val="en-GB"/>
                    </w:rPr>
                  </w:pPr>
                  <w:r>
                    <w:rPr>
                      <w:rFonts w:ascii="Arial Narrow" w:hAnsi="Arial Narrow"/>
                      <w:color w:val="000000"/>
                      <w:sz w:val="20"/>
                      <w:szCs w:val="20"/>
                      <w:lang w:val="en-GB"/>
                    </w:rPr>
                    <w:t>Glyburide</w:t>
                  </w:r>
                </w:p>
              </w:tc>
            </w:tr>
            <w:tr w:rsidR="006E519C">
              <w:trPr>
                <w:trHeight w:val="288"/>
              </w:trPr>
              <w:tc>
                <w:tcPr>
                  <w:tcW w:w="2660" w:type="dxa"/>
                  <w:shd w:val="clear" w:color="auto" w:fill="FFFFFF"/>
                  <w:noWrap/>
                  <w:vAlign w:val="bottom"/>
                  <w:hideMark/>
                </w:tcPr>
                <w:p w:rsidR="006E519C" w:rsidRDefault="006E519C">
                  <w:pPr>
                    <w:spacing w:after="0" w:line="240" w:lineRule="auto"/>
                    <w:ind w:left="144"/>
                    <w:rPr>
                      <w:rFonts w:ascii="Arial Narrow" w:eastAsia="Times New Roman" w:hAnsi="Arial Narrow"/>
                      <w:color w:val="000000"/>
                      <w:sz w:val="20"/>
                      <w:szCs w:val="20"/>
                      <w:lang w:val="en-GB"/>
                    </w:rPr>
                  </w:pPr>
                  <w:proofErr w:type="spellStart"/>
                  <w:r>
                    <w:rPr>
                      <w:rFonts w:ascii="Arial Narrow" w:hAnsi="Arial Narrow"/>
                      <w:color w:val="000000"/>
                      <w:sz w:val="20"/>
                      <w:szCs w:val="20"/>
                      <w:lang w:val="en-GB"/>
                    </w:rPr>
                    <w:t>Chlorpropamide</w:t>
                  </w:r>
                  <w:proofErr w:type="spellEnd"/>
                </w:p>
              </w:tc>
            </w:tr>
            <w:tr w:rsidR="006E519C">
              <w:trPr>
                <w:trHeight w:val="288"/>
              </w:trPr>
              <w:tc>
                <w:tcPr>
                  <w:tcW w:w="2660" w:type="dxa"/>
                  <w:shd w:val="clear" w:color="auto" w:fill="FFFFFF"/>
                  <w:noWrap/>
                  <w:vAlign w:val="bottom"/>
                  <w:hideMark/>
                </w:tcPr>
                <w:p w:rsidR="006E519C" w:rsidRDefault="006E519C">
                  <w:pPr>
                    <w:spacing w:after="0" w:line="240" w:lineRule="auto"/>
                    <w:ind w:left="144"/>
                    <w:rPr>
                      <w:rFonts w:ascii="Arial Narrow" w:eastAsia="Times New Roman" w:hAnsi="Arial Narrow"/>
                      <w:color w:val="000000"/>
                      <w:sz w:val="20"/>
                      <w:szCs w:val="20"/>
                      <w:lang w:val="en-GB"/>
                    </w:rPr>
                  </w:pPr>
                  <w:r>
                    <w:rPr>
                      <w:rFonts w:ascii="Arial Narrow" w:hAnsi="Arial Narrow"/>
                      <w:color w:val="000000"/>
                      <w:sz w:val="20"/>
                      <w:szCs w:val="20"/>
                      <w:lang w:val="en-GB"/>
                    </w:rPr>
                    <w:t>Glipizide</w:t>
                  </w:r>
                </w:p>
              </w:tc>
            </w:tr>
            <w:tr w:rsidR="006E519C">
              <w:trPr>
                <w:trHeight w:val="288"/>
              </w:trPr>
              <w:tc>
                <w:tcPr>
                  <w:tcW w:w="2660" w:type="dxa"/>
                  <w:shd w:val="clear" w:color="auto" w:fill="FFFFFF"/>
                  <w:noWrap/>
                  <w:vAlign w:val="bottom"/>
                  <w:hideMark/>
                </w:tcPr>
                <w:p w:rsidR="006E519C" w:rsidRDefault="006E519C">
                  <w:pPr>
                    <w:spacing w:after="0" w:line="240" w:lineRule="auto"/>
                    <w:ind w:left="144"/>
                    <w:rPr>
                      <w:rFonts w:ascii="Arial Narrow" w:eastAsia="Times New Roman" w:hAnsi="Arial Narrow"/>
                      <w:color w:val="000000"/>
                      <w:sz w:val="20"/>
                      <w:szCs w:val="20"/>
                      <w:lang w:val="en-GB"/>
                    </w:rPr>
                  </w:pPr>
                  <w:proofErr w:type="spellStart"/>
                  <w:r>
                    <w:rPr>
                      <w:rFonts w:ascii="Arial Narrow" w:hAnsi="Arial Narrow"/>
                      <w:color w:val="000000"/>
                      <w:sz w:val="20"/>
                      <w:szCs w:val="20"/>
                      <w:lang w:val="en-GB"/>
                    </w:rPr>
                    <w:t>Tolbutamide</w:t>
                  </w:r>
                  <w:proofErr w:type="spellEnd"/>
                </w:p>
              </w:tc>
            </w:tr>
          </w:tbl>
          <w:p w:rsidR="006E519C" w:rsidRDefault="006E519C">
            <w:pPr>
              <w:spacing w:after="0"/>
              <w:rPr>
                <w:lang w:val="en-GB"/>
              </w:rPr>
            </w:pPr>
          </w:p>
        </w:tc>
      </w:tr>
      <w:tr w:rsidR="006E519C" w:rsidTr="00D435B2">
        <w:trPr>
          <w:trHeight w:val="288"/>
        </w:trPr>
        <w:tc>
          <w:tcPr>
            <w:tcW w:w="2529" w:type="pct"/>
            <w:tcBorders>
              <w:top w:val="single" w:sz="4" w:space="0" w:color="auto"/>
              <w:left w:val="nil"/>
              <w:bottom w:val="single" w:sz="4" w:space="0" w:color="auto"/>
              <w:right w:val="nil"/>
            </w:tcBorders>
            <w:hideMark/>
          </w:tcPr>
          <w:p w:rsidR="006E519C" w:rsidRDefault="006E519C">
            <w:pPr>
              <w:spacing w:after="0" w:line="240" w:lineRule="auto"/>
              <w:rPr>
                <w:rFonts w:ascii="Arial Narrow" w:eastAsia="Times New Roman" w:hAnsi="Arial Narrow"/>
                <w:sz w:val="20"/>
                <w:szCs w:val="20"/>
                <w:lang w:val="en-GB"/>
              </w:rPr>
            </w:pPr>
            <w:proofErr w:type="spellStart"/>
            <w:r>
              <w:rPr>
                <w:rFonts w:ascii="Arial Narrow" w:hAnsi="Arial Narrow"/>
                <w:sz w:val="20"/>
                <w:szCs w:val="20"/>
                <w:lang w:val="en-GB"/>
              </w:rPr>
              <w:t>Thiaz</w:t>
            </w:r>
            <w:bookmarkStart w:id="15" w:name="_GoBack"/>
            <w:bookmarkEnd w:id="15"/>
            <w:r>
              <w:rPr>
                <w:rFonts w:ascii="Arial Narrow" w:hAnsi="Arial Narrow"/>
                <w:sz w:val="20"/>
                <w:szCs w:val="20"/>
                <w:lang w:val="en-GB"/>
              </w:rPr>
              <w:t>olidinediones</w:t>
            </w:r>
            <w:proofErr w:type="spellEnd"/>
          </w:p>
        </w:tc>
        <w:tc>
          <w:tcPr>
            <w:tcW w:w="2471" w:type="pct"/>
            <w:tcBorders>
              <w:top w:val="single" w:sz="4" w:space="0" w:color="auto"/>
              <w:left w:val="nil"/>
              <w:bottom w:val="single" w:sz="4" w:space="0" w:color="auto"/>
              <w:right w:val="nil"/>
            </w:tcBorders>
            <w:hideMark/>
          </w:tcPr>
          <w:tbl>
            <w:tblPr>
              <w:tblW w:w="2660" w:type="dxa"/>
              <w:tblLook w:val="04A0" w:firstRow="1" w:lastRow="0" w:firstColumn="1" w:lastColumn="0" w:noHBand="0" w:noVBand="1"/>
            </w:tblPr>
            <w:tblGrid>
              <w:gridCol w:w="2660"/>
            </w:tblGrid>
            <w:tr w:rsidR="006E519C">
              <w:trPr>
                <w:trHeight w:val="288"/>
              </w:trPr>
              <w:tc>
                <w:tcPr>
                  <w:tcW w:w="2660" w:type="dxa"/>
                  <w:shd w:val="clear" w:color="auto" w:fill="FFFFFF"/>
                  <w:noWrap/>
                  <w:vAlign w:val="bottom"/>
                  <w:hideMark/>
                </w:tcPr>
                <w:p w:rsidR="006E519C" w:rsidRDefault="006E519C">
                  <w:pPr>
                    <w:spacing w:after="0" w:line="240" w:lineRule="auto"/>
                    <w:ind w:left="144"/>
                    <w:rPr>
                      <w:rFonts w:ascii="Arial Narrow" w:eastAsia="Times New Roman" w:hAnsi="Arial Narrow"/>
                      <w:color w:val="000000"/>
                      <w:sz w:val="20"/>
                      <w:szCs w:val="20"/>
                      <w:lang w:val="en-GB"/>
                    </w:rPr>
                  </w:pPr>
                  <w:r>
                    <w:rPr>
                      <w:rFonts w:ascii="Arial Narrow" w:hAnsi="Arial Narrow"/>
                      <w:color w:val="000000"/>
                      <w:sz w:val="20"/>
                      <w:szCs w:val="20"/>
                      <w:lang w:val="en-GB"/>
                    </w:rPr>
                    <w:t>Pioglitazone</w:t>
                  </w:r>
                </w:p>
              </w:tc>
            </w:tr>
            <w:tr w:rsidR="006E519C">
              <w:trPr>
                <w:trHeight w:val="288"/>
              </w:trPr>
              <w:tc>
                <w:tcPr>
                  <w:tcW w:w="2660" w:type="dxa"/>
                  <w:shd w:val="clear" w:color="auto" w:fill="FFFFFF"/>
                  <w:noWrap/>
                  <w:vAlign w:val="bottom"/>
                  <w:hideMark/>
                </w:tcPr>
                <w:p w:rsidR="006E519C" w:rsidRDefault="006E519C">
                  <w:pPr>
                    <w:spacing w:after="0" w:line="240" w:lineRule="auto"/>
                    <w:ind w:left="144"/>
                    <w:rPr>
                      <w:rFonts w:ascii="Arial Narrow" w:eastAsia="Times New Roman" w:hAnsi="Arial Narrow"/>
                      <w:color w:val="000000"/>
                      <w:sz w:val="20"/>
                      <w:szCs w:val="20"/>
                      <w:lang w:val="en-GB"/>
                    </w:rPr>
                  </w:pPr>
                  <w:r>
                    <w:rPr>
                      <w:rFonts w:ascii="Arial Narrow" w:hAnsi="Arial Narrow"/>
                      <w:color w:val="000000"/>
                      <w:sz w:val="20"/>
                      <w:szCs w:val="20"/>
                      <w:lang w:val="en-GB"/>
                    </w:rPr>
                    <w:t>Rosiglitazone</w:t>
                  </w:r>
                </w:p>
              </w:tc>
            </w:tr>
          </w:tbl>
          <w:p w:rsidR="006E519C" w:rsidRDefault="006E519C">
            <w:pPr>
              <w:spacing w:after="0"/>
              <w:rPr>
                <w:lang w:val="en-GB"/>
              </w:rPr>
            </w:pPr>
          </w:p>
        </w:tc>
      </w:tr>
      <w:tr w:rsidR="006E519C" w:rsidTr="00D435B2">
        <w:trPr>
          <w:trHeight w:val="288"/>
        </w:trPr>
        <w:tc>
          <w:tcPr>
            <w:tcW w:w="2529" w:type="pct"/>
            <w:tcBorders>
              <w:top w:val="single" w:sz="4" w:space="0" w:color="auto"/>
              <w:left w:val="nil"/>
              <w:bottom w:val="single" w:sz="4" w:space="0" w:color="auto"/>
              <w:right w:val="nil"/>
            </w:tcBorders>
            <w:hideMark/>
          </w:tcPr>
          <w:p w:rsidR="006E519C" w:rsidRDefault="006E519C">
            <w:pPr>
              <w:spacing w:after="0" w:line="240" w:lineRule="auto"/>
              <w:rPr>
                <w:rFonts w:ascii="Arial Narrow" w:eastAsia="Times New Roman" w:hAnsi="Arial Narrow"/>
                <w:sz w:val="20"/>
                <w:szCs w:val="20"/>
                <w:lang w:val="en-GB"/>
              </w:rPr>
            </w:pPr>
            <w:proofErr w:type="spellStart"/>
            <w:r>
              <w:rPr>
                <w:rFonts w:ascii="Arial Narrow" w:hAnsi="Arial Narrow"/>
                <w:sz w:val="20"/>
                <w:szCs w:val="20"/>
                <w:lang w:val="en-GB"/>
              </w:rPr>
              <w:t>Meglitinides</w:t>
            </w:r>
            <w:proofErr w:type="spellEnd"/>
          </w:p>
        </w:tc>
        <w:tc>
          <w:tcPr>
            <w:tcW w:w="2471" w:type="pct"/>
            <w:tcBorders>
              <w:top w:val="single" w:sz="4" w:space="0" w:color="auto"/>
              <w:left w:val="nil"/>
              <w:bottom w:val="single" w:sz="4" w:space="0" w:color="auto"/>
              <w:right w:val="nil"/>
            </w:tcBorders>
            <w:hideMark/>
          </w:tcPr>
          <w:tbl>
            <w:tblPr>
              <w:tblW w:w="3320" w:type="dxa"/>
              <w:tblLook w:val="04A0" w:firstRow="1" w:lastRow="0" w:firstColumn="1" w:lastColumn="0" w:noHBand="0" w:noVBand="1"/>
            </w:tblPr>
            <w:tblGrid>
              <w:gridCol w:w="3320"/>
            </w:tblGrid>
            <w:tr w:rsidR="006E519C">
              <w:trPr>
                <w:trHeight w:val="288"/>
              </w:trPr>
              <w:tc>
                <w:tcPr>
                  <w:tcW w:w="3320" w:type="dxa"/>
                  <w:shd w:val="clear" w:color="auto" w:fill="FFFFFF"/>
                  <w:noWrap/>
                  <w:vAlign w:val="bottom"/>
                  <w:hideMark/>
                </w:tcPr>
                <w:p w:rsidR="006E519C" w:rsidRDefault="006E519C">
                  <w:pPr>
                    <w:spacing w:after="0" w:line="240" w:lineRule="auto"/>
                    <w:ind w:left="144"/>
                    <w:rPr>
                      <w:rFonts w:ascii="Arial Narrow" w:eastAsia="Times New Roman" w:hAnsi="Arial Narrow"/>
                      <w:color w:val="000000"/>
                      <w:sz w:val="20"/>
                      <w:szCs w:val="20"/>
                      <w:lang w:val="en-GB"/>
                    </w:rPr>
                  </w:pPr>
                  <w:proofErr w:type="spellStart"/>
                  <w:r>
                    <w:rPr>
                      <w:rFonts w:ascii="Arial Narrow" w:hAnsi="Arial Narrow"/>
                      <w:color w:val="000000"/>
                      <w:sz w:val="20"/>
                      <w:szCs w:val="20"/>
                      <w:lang w:val="en-GB"/>
                    </w:rPr>
                    <w:t>Nateglinide</w:t>
                  </w:r>
                  <w:proofErr w:type="spellEnd"/>
                </w:p>
              </w:tc>
            </w:tr>
            <w:tr w:rsidR="006E519C">
              <w:trPr>
                <w:trHeight w:val="288"/>
              </w:trPr>
              <w:tc>
                <w:tcPr>
                  <w:tcW w:w="3320" w:type="dxa"/>
                  <w:shd w:val="clear" w:color="auto" w:fill="FFFFFF"/>
                  <w:noWrap/>
                  <w:vAlign w:val="bottom"/>
                  <w:hideMark/>
                </w:tcPr>
                <w:p w:rsidR="006E519C" w:rsidRDefault="006E519C">
                  <w:pPr>
                    <w:spacing w:after="0" w:line="240" w:lineRule="auto"/>
                    <w:ind w:left="144"/>
                    <w:rPr>
                      <w:rFonts w:ascii="Arial Narrow" w:eastAsia="Times New Roman" w:hAnsi="Arial Narrow"/>
                      <w:color w:val="000000"/>
                      <w:sz w:val="20"/>
                      <w:szCs w:val="20"/>
                      <w:lang w:val="en-GB"/>
                    </w:rPr>
                  </w:pPr>
                  <w:proofErr w:type="spellStart"/>
                  <w:r>
                    <w:rPr>
                      <w:rFonts w:ascii="Arial Narrow" w:hAnsi="Arial Narrow"/>
                      <w:color w:val="000000"/>
                      <w:sz w:val="20"/>
                      <w:szCs w:val="20"/>
                      <w:lang w:val="en-GB"/>
                    </w:rPr>
                    <w:t>Repaglinide</w:t>
                  </w:r>
                  <w:proofErr w:type="spellEnd"/>
                </w:p>
              </w:tc>
            </w:tr>
          </w:tbl>
          <w:p w:rsidR="006E519C" w:rsidRDefault="006E519C">
            <w:pPr>
              <w:spacing w:after="0"/>
              <w:rPr>
                <w:lang w:val="en-GB"/>
              </w:rPr>
            </w:pPr>
          </w:p>
        </w:tc>
      </w:tr>
      <w:tr w:rsidR="006E519C" w:rsidTr="00D435B2">
        <w:trPr>
          <w:trHeight w:val="288"/>
        </w:trPr>
        <w:tc>
          <w:tcPr>
            <w:tcW w:w="2529" w:type="pct"/>
            <w:tcBorders>
              <w:top w:val="single" w:sz="4" w:space="0" w:color="auto"/>
              <w:left w:val="nil"/>
              <w:bottom w:val="single" w:sz="4" w:space="0" w:color="auto"/>
              <w:right w:val="nil"/>
            </w:tcBorders>
            <w:hideMark/>
          </w:tcPr>
          <w:p w:rsidR="006E519C" w:rsidRDefault="006E519C">
            <w:pPr>
              <w:spacing w:after="0" w:line="240" w:lineRule="auto"/>
              <w:rPr>
                <w:rFonts w:ascii="Arial Narrow" w:eastAsia="Times New Roman" w:hAnsi="Arial Narrow"/>
                <w:sz w:val="20"/>
                <w:szCs w:val="20"/>
                <w:lang w:val="en-GB"/>
              </w:rPr>
            </w:pPr>
            <w:r>
              <w:rPr>
                <w:rFonts w:ascii="Arial Narrow" w:hAnsi="Arial Narrow"/>
                <w:sz w:val="20"/>
                <w:szCs w:val="20"/>
                <w:lang w:val="en-GB"/>
              </w:rPr>
              <w:t>Alpha-glucosidase inhibitors</w:t>
            </w:r>
          </w:p>
        </w:tc>
        <w:tc>
          <w:tcPr>
            <w:tcW w:w="2471" w:type="pct"/>
            <w:tcBorders>
              <w:top w:val="single" w:sz="4" w:space="0" w:color="auto"/>
              <w:left w:val="nil"/>
              <w:bottom w:val="single" w:sz="4" w:space="0" w:color="auto"/>
              <w:right w:val="nil"/>
            </w:tcBorders>
            <w:hideMark/>
          </w:tcPr>
          <w:tbl>
            <w:tblPr>
              <w:tblW w:w="3320" w:type="dxa"/>
              <w:tblLook w:val="04A0" w:firstRow="1" w:lastRow="0" w:firstColumn="1" w:lastColumn="0" w:noHBand="0" w:noVBand="1"/>
            </w:tblPr>
            <w:tblGrid>
              <w:gridCol w:w="3320"/>
            </w:tblGrid>
            <w:tr w:rsidR="006E519C">
              <w:trPr>
                <w:trHeight w:val="288"/>
              </w:trPr>
              <w:tc>
                <w:tcPr>
                  <w:tcW w:w="3320" w:type="dxa"/>
                  <w:shd w:val="clear" w:color="auto" w:fill="FFFFFF"/>
                  <w:noWrap/>
                  <w:vAlign w:val="bottom"/>
                  <w:hideMark/>
                </w:tcPr>
                <w:p w:rsidR="006E519C" w:rsidRDefault="006E519C">
                  <w:pPr>
                    <w:spacing w:after="0" w:line="240" w:lineRule="auto"/>
                    <w:ind w:left="144"/>
                    <w:rPr>
                      <w:rFonts w:ascii="Arial Narrow" w:eastAsia="Times New Roman" w:hAnsi="Arial Narrow"/>
                      <w:color w:val="000000"/>
                      <w:sz w:val="20"/>
                      <w:szCs w:val="20"/>
                      <w:lang w:val="en-GB"/>
                    </w:rPr>
                  </w:pPr>
                  <w:proofErr w:type="spellStart"/>
                  <w:r>
                    <w:rPr>
                      <w:rFonts w:ascii="Arial Narrow" w:hAnsi="Arial Narrow"/>
                      <w:color w:val="000000"/>
                      <w:sz w:val="20"/>
                      <w:szCs w:val="20"/>
                      <w:lang w:val="en-GB"/>
                    </w:rPr>
                    <w:t>Acarbose</w:t>
                  </w:r>
                  <w:proofErr w:type="spellEnd"/>
                </w:p>
              </w:tc>
            </w:tr>
            <w:tr w:rsidR="006E519C">
              <w:trPr>
                <w:trHeight w:val="288"/>
              </w:trPr>
              <w:tc>
                <w:tcPr>
                  <w:tcW w:w="3320" w:type="dxa"/>
                  <w:shd w:val="clear" w:color="auto" w:fill="FFFFFF"/>
                  <w:noWrap/>
                  <w:vAlign w:val="bottom"/>
                  <w:hideMark/>
                </w:tcPr>
                <w:p w:rsidR="006E519C" w:rsidRDefault="006E519C">
                  <w:pPr>
                    <w:spacing w:after="0" w:line="240" w:lineRule="auto"/>
                    <w:ind w:left="144"/>
                    <w:rPr>
                      <w:rFonts w:ascii="Arial Narrow" w:eastAsia="Times New Roman" w:hAnsi="Arial Narrow"/>
                      <w:color w:val="000000"/>
                      <w:sz w:val="20"/>
                      <w:szCs w:val="20"/>
                      <w:lang w:val="en-GB"/>
                    </w:rPr>
                  </w:pPr>
                  <w:proofErr w:type="spellStart"/>
                  <w:r>
                    <w:rPr>
                      <w:rFonts w:ascii="Arial Narrow" w:hAnsi="Arial Narrow"/>
                      <w:color w:val="000000"/>
                      <w:sz w:val="20"/>
                      <w:szCs w:val="20"/>
                      <w:lang w:val="en-GB"/>
                    </w:rPr>
                    <w:t>Miglitol</w:t>
                  </w:r>
                  <w:proofErr w:type="spellEnd"/>
                </w:p>
              </w:tc>
            </w:tr>
          </w:tbl>
          <w:p w:rsidR="006E519C" w:rsidRDefault="006E519C">
            <w:pPr>
              <w:spacing w:after="0"/>
              <w:rPr>
                <w:lang w:val="en-GB"/>
              </w:rPr>
            </w:pPr>
          </w:p>
        </w:tc>
      </w:tr>
      <w:tr w:rsidR="006E519C" w:rsidTr="00D435B2">
        <w:trPr>
          <w:trHeight w:val="288"/>
        </w:trPr>
        <w:tc>
          <w:tcPr>
            <w:tcW w:w="2529" w:type="pct"/>
            <w:tcBorders>
              <w:top w:val="single" w:sz="4" w:space="0" w:color="auto"/>
              <w:left w:val="nil"/>
              <w:bottom w:val="single" w:sz="4" w:space="0" w:color="auto"/>
              <w:right w:val="nil"/>
            </w:tcBorders>
            <w:hideMark/>
          </w:tcPr>
          <w:p w:rsidR="006E519C" w:rsidRDefault="006E519C">
            <w:pPr>
              <w:spacing w:after="0" w:line="240" w:lineRule="auto"/>
              <w:rPr>
                <w:rFonts w:ascii="Arial Narrow" w:eastAsia="Times New Roman" w:hAnsi="Arial Narrow"/>
                <w:sz w:val="20"/>
                <w:szCs w:val="20"/>
                <w:lang w:val="en-GB"/>
              </w:rPr>
            </w:pPr>
            <w:r>
              <w:rPr>
                <w:rFonts w:ascii="Arial Narrow" w:hAnsi="Arial Narrow"/>
                <w:sz w:val="20"/>
                <w:szCs w:val="20"/>
                <w:lang w:val="en-GB"/>
              </w:rPr>
              <w:t>DPP-4 inhibitors</w:t>
            </w:r>
          </w:p>
        </w:tc>
        <w:tc>
          <w:tcPr>
            <w:tcW w:w="2471" w:type="pct"/>
            <w:tcBorders>
              <w:top w:val="single" w:sz="4" w:space="0" w:color="auto"/>
              <w:left w:val="nil"/>
              <w:bottom w:val="single" w:sz="4" w:space="0" w:color="auto"/>
              <w:right w:val="nil"/>
            </w:tcBorders>
            <w:hideMark/>
          </w:tcPr>
          <w:tbl>
            <w:tblPr>
              <w:tblW w:w="3320" w:type="dxa"/>
              <w:tblLook w:val="04A0" w:firstRow="1" w:lastRow="0" w:firstColumn="1" w:lastColumn="0" w:noHBand="0" w:noVBand="1"/>
            </w:tblPr>
            <w:tblGrid>
              <w:gridCol w:w="3320"/>
            </w:tblGrid>
            <w:tr w:rsidR="006E519C">
              <w:trPr>
                <w:trHeight w:val="288"/>
              </w:trPr>
              <w:tc>
                <w:tcPr>
                  <w:tcW w:w="3320" w:type="dxa"/>
                  <w:shd w:val="clear" w:color="auto" w:fill="FFFFFF"/>
                  <w:noWrap/>
                  <w:vAlign w:val="bottom"/>
                  <w:hideMark/>
                </w:tcPr>
                <w:p w:rsidR="006E519C" w:rsidRDefault="006E519C">
                  <w:pPr>
                    <w:spacing w:after="0" w:line="240" w:lineRule="auto"/>
                    <w:ind w:left="144"/>
                    <w:rPr>
                      <w:rFonts w:ascii="Arial Narrow" w:eastAsia="Times New Roman" w:hAnsi="Arial Narrow"/>
                      <w:sz w:val="20"/>
                      <w:szCs w:val="20"/>
                      <w:lang w:val="en-GB"/>
                    </w:rPr>
                  </w:pPr>
                  <w:proofErr w:type="spellStart"/>
                  <w:r>
                    <w:rPr>
                      <w:rFonts w:ascii="Arial Narrow" w:hAnsi="Arial Narrow"/>
                      <w:sz w:val="20"/>
                      <w:szCs w:val="20"/>
                      <w:lang w:val="en-GB"/>
                    </w:rPr>
                    <w:t>Sitagliptin</w:t>
                  </w:r>
                  <w:proofErr w:type="spellEnd"/>
                </w:p>
              </w:tc>
            </w:tr>
            <w:tr w:rsidR="006E519C">
              <w:trPr>
                <w:trHeight w:val="288"/>
              </w:trPr>
              <w:tc>
                <w:tcPr>
                  <w:tcW w:w="3320" w:type="dxa"/>
                  <w:shd w:val="clear" w:color="auto" w:fill="FFFFFF"/>
                  <w:noWrap/>
                  <w:vAlign w:val="bottom"/>
                  <w:hideMark/>
                </w:tcPr>
                <w:p w:rsidR="006E519C" w:rsidRDefault="006E519C">
                  <w:pPr>
                    <w:spacing w:after="0" w:line="240" w:lineRule="auto"/>
                    <w:ind w:left="144"/>
                    <w:rPr>
                      <w:rFonts w:ascii="Arial Narrow" w:eastAsia="Times New Roman" w:hAnsi="Arial Narrow"/>
                      <w:sz w:val="20"/>
                      <w:szCs w:val="20"/>
                      <w:lang w:val="en-GB"/>
                    </w:rPr>
                  </w:pPr>
                  <w:proofErr w:type="spellStart"/>
                  <w:r>
                    <w:rPr>
                      <w:rFonts w:ascii="Arial Narrow" w:hAnsi="Arial Narrow"/>
                      <w:sz w:val="20"/>
                      <w:szCs w:val="20"/>
                      <w:lang w:val="en-GB"/>
                    </w:rPr>
                    <w:t>Vildagliptin</w:t>
                  </w:r>
                  <w:proofErr w:type="spellEnd"/>
                </w:p>
              </w:tc>
            </w:tr>
            <w:tr w:rsidR="006E519C">
              <w:trPr>
                <w:trHeight w:val="288"/>
              </w:trPr>
              <w:tc>
                <w:tcPr>
                  <w:tcW w:w="3320" w:type="dxa"/>
                  <w:shd w:val="clear" w:color="auto" w:fill="FFFFFF"/>
                  <w:noWrap/>
                  <w:vAlign w:val="bottom"/>
                  <w:hideMark/>
                </w:tcPr>
                <w:p w:rsidR="006E519C" w:rsidRDefault="006E519C">
                  <w:pPr>
                    <w:spacing w:after="0" w:line="240" w:lineRule="auto"/>
                    <w:ind w:left="144"/>
                    <w:rPr>
                      <w:rFonts w:ascii="Arial Narrow" w:eastAsia="Times New Roman" w:hAnsi="Arial Narrow"/>
                      <w:sz w:val="20"/>
                      <w:szCs w:val="20"/>
                      <w:lang w:val="en-GB"/>
                    </w:rPr>
                  </w:pPr>
                  <w:r>
                    <w:rPr>
                      <w:rFonts w:ascii="Arial Narrow" w:hAnsi="Arial Narrow"/>
                      <w:sz w:val="20"/>
                      <w:szCs w:val="20"/>
                      <w:lang w:val="en-GB"/>
                    </w:rPr>
                    <w:t>Saxagliptin</w:t>
                  </w:r>
                </w:p>
              </w:tc>
            </w:tr>
            <w:tr w:rsidR="006E519C">
              <w:trPr>
                <w:trHeight w:val="288"/>
              </w:trPr>
              <w:tc>
                <w:tcPr>
                  <w:tcW w:w="3320" w:type="dxa"/>
                  <w:shd w:val="clear" w:color="auto" w:fill="FFFFFF"/>
                  <w:noWrap/>
                  <w:vAlign w:val="bottom"/>
                  <w:hideMark/>
                </w:tcPr>
                <w:p w:rsidR="006E519C" w:rsidRDefault="006E519C">
                  <w:pPr>
                    <w:spacing w:after="0" w:line="240" w:lineRule="auto"/>
                    <w:ind w:left="144"/>
                    <w:rPr>
                      <w:rFonts w:ascii="Arial Narrow" w:eastAsia="Times New Roman" w:hAnsi="Arial Narrow"/>
                      <w:sz w:val="20"/>
                      <w:szCs w:val="20"/>
                      <w:lang w:val="en-GB"/>
                    </w:rPr>
                  </w:pPr>
                  <w:proofErr w:type="spellStart"/>
                  <w:r>
                    <w:rPr>
                      <w:rFonts w:ascii="Arial Narrow" w:hAnsi="Arial Narrow"/>
                      <w:sz w:val="20"/>
                      <w:szCs w:val="20"/>
                      <w:lang w:val="en-GB"/>
                    </w:rPr>
                    <w:t>Linagliptin</w:t>
                  </w:r>
                  <w:proofErr w:type="spellEnd"/>
                </w:p>
              </w:tc>
            </w:tr>
          </w:tbl>
          <w:p w:rsidR="006E519C" w:rsidRDefault="006E519C">
            <w:pPr>
              <w:spacing w:after="0"/>
              <w:rPr>
                <w:lang w:val="en-GB"/>
              </w:rPr>
            </w:pPr>
          </w:p>
        </w:tc>
      </w:tr>
      <w:tr w:rsidR="006E519C" w:rsidTr="00D435B2">
        <w:trPr>
          <w:trHeight w:val="288"/>
        </w:trPr>
        <w:tc>
          <w:tcPr>
            <w:tcW w:w="2529" w:type="pct"/>
            <w:tcBorders>
              <w:top w:val="single" w:sz="4" w:space="0" w:color="auto"/>
              <w:left w:val="nil"/>
              <w:bottom w:val="single" w:sz="4" w:space="0" w:color="auto"/>
              <w:right w:val="nil"/>
            </w:tcBorders>
            <w:hideMark/>
          </w:tcPr>
          <w:p w:rsidR="006E519C" w:rsidRDefault="006E519C">
            <w:pPr>
              <w:spacing w:after="0" w:line="240" w:lineRule="auto"/>
              <w:rPr>
                <w:rFonts w:ascii="Arial Narrow" w:eastAsia="Times New Roman" w:hAnsi="Arial Narrow"/>
                <w:sz w:val="20"/>
                <w:szCs w:val="20"/>
                <w:lang w:val="en-GB"/>
              </w:rPr>
            </w:pPr>
            <w:r>
              <w:rPr>
                <w:rFonts w:ascii="Arial Narrow" w:hAnsi="Arial Narrow"/>
                <w:sz w:val="20"/>
                <w:szCs w:val="20"/>
                <w:lang w:val="en-GB"/>
              </w:rPr>
              <w:t>GLP-1 analogues</w:t>
            </w:r>
          </w:p>
        </w:tc>
        <w:tc>
          <w:tcPr>
            <w:tcW w:w="2471" w:type="pct"/>
            <w:tcBorders>
              <w:top w:val="single" w:sz="4" w:space="0" w:color="auto"/>
              <w:left w:val="nil"/>
              <w:bottom w:val="single" w:sz="4" w:space="0" w:color="auto"/>
              <w:right w:val="nil"/>
            </w:tcBorders>
            <w:hideMark/>
          </w:tcPr>
          <w:tbl>
            <w:tblPr>
              <w:tblW w:w="3320" w:type="dxa"/>
              <w:tblLook w:val="04A0" w:firstRow="1" w:lastRow="0" w:firstColumn="1" w:lastColumn="0" w:noHBand="0" w:noVBand="1"/>
            </w:tblPr>
            <w:tblGrid>
              <w:gridCol w:w="3320"/>
            </w:tblGrid>
            <w:tr w:rsidR="006E519C">
              <w:trPr>
                <w:trHeight w:val="288"/>
              </w:trPr>
              <w:tc>
                <w:tcPr>
                  <w:tcW w:w="3320" w:type="dxa"/>
                  <w:shd w:val="clear" w:color="auto" w:fill="FFFFFF"/>
                  <w:noWrap/>
                  <w:vAlign w:val="bottom"/>
                  <w:hideMark/>
                </w:tcPr>
                <w:p w:rsidR="006E519C" w:rsidRDefault="006E519C">
                  <w:pPr>
                    <w:spacing w:after="0" w:line="240" w:lineRule="auto"/>
                    <w:ind w:left="144"/>
                    <w:rPr>
                      <w:rFonts w:ascii="Arial Narrow" w:eastAsia="Times New Roman" w:hAnsi="Arial Narrow"/>
                      <w:sz w:val="20"/>
                      <w:szCs w:val="20"/>
                      <w:lang w:val="en-GB"/>
                    </w:rPr>
                  </w:pPr>
                  <w:r>
                    <w:rPr>
                      <w:rFonts w:ascii="Arial Narrow" w:hAnsi="Arial Narrow"/>
                      <w:sz w:val="20"/>
                      <w:szCs w:val="20"/>
                      <w:lang w:val="en-GB"/>
                    </w:rPr>
                    <w:t>Exenatide</w:t>
                  </w:r>
                </w:p>
              </w:tc>
            </w:tr>
            <w:tr w:rsidR="006E519C">
              <w:trPr>
                <w:trHeight w:val="288"/>
              </w:trPr>
              <w:tc>
                <w:tcPr>
                  <w:tcW w:w="3320" w:type="dxa"/>
                  <w:shd w:val="clear" w:color="auto" w:fill="FFFFFF"/>
                  <w:noWrap/>
                  <w:vAlign w:val="bottom"/>
                  <w:hideMark/>
                </w:tcPr>
                <w:p w:rsidR="006E519C" w:rsidRDefault="006E519C">
                  <w:pPr>
                    <w:spacing w:after="0" w:line="240" w:lineRule="auto"/>
                    <w:ind w:left="144"/>
                    <w:rPr>
                      <w:rFonts w:ascii="Arial Narrow" w:eastAsia="Times New Roman" w:hAnsi="Arial Narrow"/>
                      <w:sz w:val="20"/>
                      <w:szCs w:val="20"/>
                      <w:lang w:val="en-GB"/>
                    </w:rPr>
                  </w:pPr>
                  <w:r>
                    <w:rPr>
                      <w:rFonts w:ascii="Arial Narrow" w:hAnsi="Arial Narrow"/>
                      <w:sz w:val="20"/>
                      <w:szCs w:val="20"/>
                      <w:lang w:val="en-GB"/>
                    </w:rPr>
                    <w:t>Liraglutide</w:t>
                  </w:r>
                </w:p>
              </w:tc>
            </w:tr>
          </w:tbl>
          <w:p w:rsidR="006E519C" w:rsidRDefault="006E519C">
            <w:pPr>
              <w:spacing w:after="0"/>
              <w:rPr>
                <w:lang w:val="en-GB"/>
              </w:rPr>
            </w:pPr>
          </w:p>
        </w:tc>
      </w:tr>
      <w:tr w:rsidR="006E519C" w:rsidTr="00D435B2">
        <w:trPr>
          <w:trHeight w:val="288"/>
        </w:trPr>
        <w:tc>
          <w:tcPr>
            <w:tcW w:w="2529" w:type="pct"/>
            <w:tcBorders>
              <w:top w:val="single" w:sz="4" w:space="0" w:color="auto"/>
              <w:left w:val="nil"/>
              <w:bottom w:val="single" w:sz="4" w:space="0" w:color="auto"/>
              <w:right w:val="nil"/>
            </w:tcBorders>
            <w:hideMark/>
          </w:tcPr>
          <w:p w:rsidR="006E519C" w:rsidRDefault="006E519C">
            <w:pPr>
              <w:spacing w:after="0" w:line="240" w:lineRule="auto"/>
              <w:rPr>
                <w:rFonts w:ascii="Arial Narrow" w:eastAsia="Times New Roman" w:hAnsi="Arial Narrow"/>
                <w:sz w:val="20"/>
                <w:szCs w:val="20"/>
                <w:lang w:val="en-GB"/>
              </w:rPr>
            </w:pPr>
            <w:r>
              <w:rPr>
                <w:rFonts w:ascii="Arial Narrow" w:hAnsi="Arial Narrow"/>
                <w:sz w:val="20"/>
                <w:szCs w:val="20"/>
                <w:lang w:val="en-GB"/>
              </w:rPr>
              <w:t>Bolus insulin</w:t>
            </w:r>
          </w:p>
        </w:tc>
        <w:tc>
          <w:tcPr>
            <w:tcW w:w="2471" w:type="pct"/>
            <w:tcBorders>
              <w:top w:val="single" w:sz="4" w:space="0" w:color="auto"/>
              <w:left w:val="nil"/>
              <w:bottom w:val="single" w:sz="4" w:space="0" w:color="auto"/>
              <w:right w:val="nil"/>
            </w:tcBorders>
            <w:hideMark/>
          </w:tcPr>
          <w:tbl>
            <w:tblPr>
              <w:tblW w:w="2500" w:type="dxa"/>
              <w:tblLook w:val="04A0" w:firstRow="1" w:lastRow="0" w:firstColumn="1" w:lastColumn="0" w:noHBand="0" w:noVBand="1"/>
            </w:tblPr>
            <w:tblGrid>
              <w:gridCol w:w="2500"/>
            </w:tblGrid>
            <w:tr w:rsidR="006E519C">
              <w:trPr>
                <w:trHeight w:val="288"/>
              </w:trPr>
              <w:tc>
                <w:tcPr>
                  <w:tcW w:w="2500" w:type="dxa"/>
                  <w:shd w:val="clear" w:color="auto" w:fill="FFFFFF"/>
                  <w:noWrap/>
                  <w:vAlign w:val="bottom"/>
                  <w:hideMark/>
                </w:tcPr>
                <w:p w:rsidR="006E519C" w:rsidRDefault="006E519C">
                  <w:pPr>
                    <w:spacing w:after="0" w:line="240" w:lineRule="auto"/>
                    <w:ind w:left="144"/>
                    <w:rPr>
                      <w:rFonts w:ascii="Arial Narrow" w:eastAsia="Times New Roman" w:hAnsi="Arial Narrow"/>
                      <w:sz w:val="20"/>
                      <w:szCs w:val="20"/>
                      <w:lang w:val="en-GB"/>
                    </w:rPr>
                  </w:pPr>
                  <w:r>
                    <w:rPr>
                      <w:rFonts w:ascii="Arial Narrow" w:hAnsi="Arial Narrow"/>
                      <w:sz w:val="20"/>
                      <w:szCs w:val="20"/>
                      <w:lang w:val="en-GB"/>
                    </w:rPr>
                    <w:t xml:space="preserve">Insulin </w:t>
                  </w:r>
                  <w:proofErr w:type="spellStart"/>
                  <w:r>
                    <w:rPr>
                      <w:rFonts w:ascii="Arial Narrow" w:hAnsi="Arial Narrow"/>
                      <w:sz w:val="20"/>
                      <w:szCs w:val="20"/>
                      <w:lang w:val="en-GB"/>
                    </w:rPr>
                    <w:t>Aspart</w:t>
                  </w:r>
                  <w:proofErr w:type="spellEnd"/>
                </w:p>
              </w:tc>
            </w:tr>
            <w:tr w:rsidR="006E519C">
              <w:trPr>
                <w:trHeight w:val="288"/>
              </w:trPr>
              <w:tc>
                <w:tcPr>
                  <w:tcW w:w="2500" w:type="dxa"/>
                  <w:shd w:val="clear" w:color="auto" w:fill="FFFFFF"/>
                  <w:noWrap/>
                  <w:vAlign w:val="bottom"/>
                  <w:hideMark/>
                </w:tcPr>
                <w:p w:rsidR="006E519C" w:rsidRDefault="006E519C">
                  <w:pPr>
                    <w:spacing w:after="0" w:line="240" w:lineRule="auto"/>
                    <w:ind w:left="144"/>
                    <w:rPr>
                      <w:rFonts w:ascii="Arial Narrow" w:eastAsia="Times New Roman" w:hAnsi="Arial Narrow"/>
                      <w:sz w:val="20"/>
                      <w:szCs w:val="20"/>
                      <w:lang w:val="en-GB"/>
                    </w:rPr>
                  </w:pPr>
                  <w:r>
                    <w:rPr>
                      <w:rFonts w:ascii="Arial Narrow" w:hAnsi="Arial Narrow"/>
                      <w:sz w:val="20"/>
                      <w:szCs w:val="20"/>
                      <w:lang w:val="en-GB"/>
                    </w:rPr>
                    <w:t xml:space="preserve">Insulin </w:t>
                  </w:r>
                  <w:proofErr w:type="spellStart"/>
                  <w:r>
                    <w:rPr>
                      <w:rFonts w:ascii="Arial Narrow" w:hAnsi="Arial Narrow"/>
                      <w:sz w:val="20"/>
                      <w:szCs w:val="20"/>
                      <w:lang w:val="en-GB"/>
                    </w:rPr>
                    <w:t>Lispro</w:t>
                  </w:r>
                  <w:proofErr w:type="spellEnd"/>
                </w:p>
              </w:tc>
            </w:tr>
            <w:tr w:rsidR="006E519C">
              <w:trPr>
                <w:trHeight w:val="288"/>
              </w:trPr>
              <w:tc>
                <w:tcPr>
                  <w:tcW w:w="2500" w:type="dxa"/>
                  <w:shd w:val="clear" w:color="auto" w:fill="FFFFFF"/>
                  <w:noWrap/>
                  <w:vAlign w:val="bottom"/>
                  <w:hideMark/>
                </w:tcPr>
                <w:p w:rsidR="006E519C" w:rsidRDefault="006E519C">
                  <w:pPr>
                    <w:spacing w:after="0" w:line="240" w:lineRule="auto"/>
                    <w:ind w:left="144"/>
                    <w:rPr>
                      <w:rFonts w:ascii="Arial Narrow" w:eastAsia="Times New Roman" w:hAnsi="Arial Narrow"/>
                      <w:sz w:val="20"/>
                      <w:szCs w:val="20"/>
                      <w:lang w:val="en-GB"/>
                    </w:rPr>
                  </w:pPr>
                  <w:r>
                    <w:rPr>
                      <w:rFonts w:ascii="Arial Narrow" w:hAnsi="Arial Narrow"/>
                      <w:sz w:val="20"/>
                      <w:szCs w:val="20"/>
                      <w:lang w:val="en-GB"/>
                    </w:rPr>
                    <w:t xml:space="preserve">Insulin </w:t>
                  </w:r>
                  <w:proofErr w:type="spellStart"/>
                  <w:r>
                    <w:rPr>
                      <w:rFonts w:ascii="Arial Narrow" w:hAnsi="Arial Narrow"/>
                      <w:sz w:val="20"/>
                      <w:szCs w:val="20"/>
                      <w:lang w:val="en-GB"/>
                    </w:rPr>
                    <w:t>Glulisine</w:t>
                  </w:r>
                  <w:proofErr w:type="spellEnd"/>
                </w:p>
              </w:tc>
            </w:tr>
            <w:tr w:rsidR="006E519C">
              <w:trPr>
                <w:trHeight w:val="288"/>
              </w:trPr>
              <w:tc>
                <w:tcPr>
                  <w:tcW w:w="2500" w:type="dxa"/>
                  <w:shd w:val="clear" w:color="auto" w:fill="FFFFFF"/>
                  <w:noWrap/>
                  <w:vAlign w:val="bottom"/>
                  <w:hideMark/>
                </w:tcPr>
                <w:p w:rsidR="006E519C" w:rsidRDefault="006E519C">
                  <w:pPr>
                    <w:spacing w:after="0" w:line="240" w:lineRule="auto"/>
                    <w:ind w:left="144"/>
                    <w:rPr>
                      <w:rFonts w:ascii="Arial Narrow" w:eastAsia="Times New Roman" w:hAnsi="Arial Narrow"/>
                      <w:sz w:val="20"/>
                      <w:szCs w:val="20"/>
                      <w:lang w:val="en-GB"/>
                    </w:rPr>
                  </w:pPr>
                  <w:r>
                    <w:rPr>
                      <w:rFonts w:ascii="Arial Narrow" w:hAnsi="Arial Narrow"/>
                      <w:sz w:val="20"/>
                      <w:szCs w:val="20"/>
                      <w:lang w:val="en-GB"/>
                    </w:rPr>
                    <w:t>Regular Human Insulin</w:t>
                  </w:r>
                </w:p>
              </w:tc>
            </w:tr>
          </w:tbl>
          <w:p w:rsidR="006E519C" w:rsidRDefault="006E519C">
            <w:pPr>
              <w:spacing w:after="0"/>
              <w:rPr>
                <w:lang w:val="en-GB"/>
              </w:rPr>
            </w:pPr>
          </w:p>
        </w:tc>
      </w:tr>
      <w:tr w:rsidR="006E519C" w:rsidTr="00D435B2">
        <w:trPr>
          <w:trHeight w:val="288"/>
        </w:trPr>
        <w:tc>
          <w:tcPr>
            <w:tcW w:w="2529" w:type="pct"/>
            <w:tcBorders>
              <w:top w:val="single" w:sz="4" w:space="0" w:color="auto"/>
              <w:left w:val="nil"/>
              <w:bottom w:val="single" w:sz="4" w:space="0" w:color="auto"/>
              <w:right w:val="nil"/>
            </w:tcBorders>
            <w:hideMark/>
          </w:tcPr>
          <w:p w:rsidR="006E519C" w:rsidRDefault="006E519C">
            <w:pPr>
              <w:spacing w:after="0" w:line="240" w:lineRule="auto"/>
              <w:rPr>
                <w:rFonts w:ascii="Arial Narrow" w:eastAsia="Times New Roman" w:hAnsi="Arial Narrow"/>
                <w:sz w:val="20"/>
                <w:szCs w:val="20"/>
                <w:lang w:val="en-GB"/>
              </w:rPr>
            </w:pPr>
            <w:r>
              <w:rPr>
                <w:rFonts w:ascii="Arial Narrow" w:hAnsi="Arial Narrow"/>
                <w:sz w:val="20"/>
                <w:szCs w:val="20"/>
                <w:lang w:val="en-GB"/>
              </w:rPr>
              <w:t>Basal insulin</w:t>
            </w:r>
          </w:p>
        </w:tc>
        <w:tc>
          <w:tcPr>
            <w:tcW w:w="2471" w:type="pct"/>
            <w:tcBorders>
              <w:top w:val="single" w:sz="4" w:space="0" w:color="auto"/>
              <w:left w:val="nil"/>
              <w:bottom w:val="single" w:sz="4" w:space="0" w:color="auto"/>
              <w:right w:val="nil"/>
            </w:tcBorders>
            <w:hideMark/>
          </w:tcPr>
          <w:tbl>
            <w:tblPr>
              <w:tblW w:w="2500" w:type="dxa"/>
              <w:tblLook w:val="04A0" w:firstRow="1" w:lastRow="0" w:firstColumn="1" w:lastColumn="0" w:noHBand="0" w:noVBand="1"/>
            </w:tblPr>
            <w:tblGrid>
              <w:gridCol w:w="2500"/>
            </w:tblGrid>
            <w:tr w:rsidR="006E519C">
              <w:trPr>
                <w:trHeight w:val="288"/>
              </w:trPr>
              <w:tc>
                <w:tcPr>
                  <w:tcW w:w="2500" w:type="dxa"/>
                  <w:shd w:val="clear" w:color="auto" w:fill="FFFFFF"/>
                  <w:noWrap/>
                  <w:vAlign w:val="bottom"/>
                  <w:hideMark/>
                </w:tcPr>
                <w:p w:rsidR="006E519C" w:rsidRDefault="006E519C">
                  <w:pPr>
                    <w:spacing w:after="0" w:line="240" w:lineRule="auto"/>
                    <w:ind w:left="144"/>
                    <w:rPr>
                      <w:rFonts w:ascii="Arial Narrow" w:eastAsia="Times New Roman" w:hAnsi="Arial Narrow"/>
                      <w:sz w:val="20"/>
                      <w:szCs w:val="20"/>
                      <w:lang w:val="en-GB"/>
                    </w:rPr>
                  </w:pPr>
                  <w:r>
                    <w:rPr>
                      <w:rFonts w:ascii="Arial Narrow" w:hAnsi="Arial Narrow"/>
                      <w:sz w:val="20"/>
                      <w:szCs w:val="20"/>
                      <w:lang w:val="en-GB"/>
                    </w:rPr>
                    <w:t>Insulin NPH</w:t>
                  </w:r>
                </w:p>
              </w:tc>
            </w:tr>
            <w:tr w:rsidR="006E519C">
              <w:trPr>
                <w:trHeight w:val="288"/>
              </w:trPr>
              <w:tc>
                <w:tcPr>
                  <w:tcW w:w="2500" w:type="dxa"/>
                  <w:shd w:val="clear" w:color="auto" w:fill="FFFFFF"/>
                  <w:noWrap/>
                  <w:vAlign w:val="bottom"/>
                  <w:hideMark/>
                </w:tcPr>
                <w:p w:rsidR="006E519C" w:rsidRDefault="006E519C">
                  <w:pPr>
                    <w:spacing w:after="0" w:line="240" w:lineRule="auto"/>
                    <w:ind w:left="144"/>
                    <w:rPr>
                      <w:rFonts w:ascii="Arial Narrow" w:eastAsia="Times New Roman" w:hAnsi="Arial Narrow"/>
                      <w:sz w:val="20"/>
                      <w:szCs w:val="20"/>
                      <w:lang w:val="en-GB"/>
                    </w:rPr>
                  </w:pPr>
                  <w:proofErr w:type="spellStart"/>
                  <w:r>
                    <w:rPr>
                      <w:rFonts w:ascii="Arial Narrow" w:hAnsi="Arial Narrow"/>
                      <w:sz w:val="20"/>
                      <w:szCs w:val="20"/>
                      <w:lang w:val="en-GB"/>
                    </w:rPr>
                    <w:t>Insuln</w:t>
                  </w:r>
                  <w:proofErr w:type="spellEnd"/>
                  <w:r>
                    <w:rPr>
                      <w:rFonts w:ascii="Arial Narrow" w:hAnsi="Arial Narrow"/>
                      <w:sz w:val="20"/>
                      <w:szCs w:val="20"/>
                      <w:lang w:val="en-GB"/>
                    </w:rPr>
                    <w:t xml:space="preserve"> </w:t>
                  </w:r>
                  <w:proofErr w:type="spellStart"/>
                  <w:r>
                    <w:rPr>
                      <w:rFonts w:ascii="Arial Narrow" w:hAnsi="Arial Narrow"/>
                      <w:sz w:val="20"/>
                      <w:szCs w:val="20"/>
                      <w:lang w:val="en-GB"/>
                    </w:rPr>
                    <w:t>detemir</w:t>
                  </w:r>
                  <w:proofErr w:type="spellEnd"/>
                </w:p>
              </w:tc>
            </w:tr>
            <w:tr w:rsidR="006E519C">
              <w:trPr>
                <w:trHeight w:val="288"/>
              </w:trPr>
              <w:tc>
                <w:tcPr>
                  <w:tcW w:w="2500" w:type="dxa"/>
                  <w:shd w:val="clear" w:color="auto" w:fill="FFFFFF"/>
                  <w:noWrap/>
                  <w:vAlign w:val="bottom"/>
                  <w:hideMark/>
                </w:tcPr>
                <w:p w:rsidR="006E519C" w:rsidRDefault="006E519C">
                  <w:pPr>
                    <w:spacing w:after="0" w:line="240" w:lineRule="auto"/>
                    <w:ind w:left="144"/>
                    <w:rPr>
                      <w:rFonts w:ascii="Arial Narrow" w:eastAsia="Times New Roman" w:hAnsi="Arial Narrow"/>
                      <w:sz w:val="20"/>
                      <w:szCs w:val="20"/>
                      <w:lang w:val="en-GB"/>
                    </w:rPr>
                  </w:pPr>
                  <w:r>
                    <w:rPr>
                      <w:rFonts w:ascii="Arial Narrow" w:hAnsi="Arial Narrow"/>
                      <w:sz w:val="20"/>
                      <w:szCs w:val="20"/>
                      <w:lang w:val="en-GB"/>
                    </w:rPr>
                    <w:t xml:space="preserve">Insulin </w:t>
                  </w:r>
                  <w:proofErr w:type="spellStart"/>
                  <w:r>
                    <w:rPr>
                      <w:rFonts w:ascii="Arial Narrow" w:hAnsi="Arial Narrow"/>
                      <w:sz w:val="20"/>
                      <w:szCs w:val="20"/>
                      <w:lang w:val="en-GB"/>
                    </w:rPr>
                    <w:t>glargine</w:t>
                  </w:r>
                  <w:proofErr w:type="spellEnd"/>
                </w:p>
              </w:tc>
            </w:tr>
            <w:tr w:rsidR="006E519C">
              <w:trPr>
                <w:trHeight w:val="288"/>
              </w:trPr>
              <w:tc>
                <w:tcPr>
                  <w:tcW w:w="2500" w:type="dxa"/>
                  <w:shd w:val="clear" w:color="auto" w:fill="FFFFFF"/>
                  <w:noWrap/>
                  <w:vAlign w:val="bottom"/>
                  <w:hideMark/>
                </w:tcPr>
                <w:p w:rsidR="006E519C" w:rsidRDefault="006E519C">
                  <w:pPr>
                    <w:spacing w:after="0" w:line="240" w:lineRule="auto"/>
                    <w:ind w:left="144"/>
                    <w:rPr>
                      <w:rFonts w:ascii="Arial Narrow" w:eastAsia="Times New Roman" w:hAnsi="Arial Narrow"/>
                      <w:sz w:val="20"/>
                      <w:szCs w:val="20"/>
                      <w:lang w:val="en-GB"/>
                    </w:rPr>
                  </w:pPr>
                  <w:r>
                    <w:rPr>
                      <w:rFonts w:ascii="Arial Narrow" w:hAnsi="Arial Narrow"/>
                      <w:sz w:val="20"/>
                      <w:szCs w:val="20"/>
                      <w:lang w:val="en-GB"/>
                    </w:rPr>
                    <w:t>Insulin NPL</w:t>
                  </w:r>
                </w:p>
              </w:tc>
            </w:tr>
          </w:tbl>
          <w:p w:rsidR="006E519C" w:rsidRDefault="006E519C">
            <w:pPr>
              <w:spacing w:after="0"/>
              <w:rPr>
                <w:lang w:val="en-GB"/>
              </w:rPr>
            </w:pPr>
          </w:p>
        </w:tc>
      </w:tr>
      <w:tr w:rsidR="006E519C" w:rsidTr="00D435B2">
        <w:trPr>
          <w:trHeight w:val="288"/>
        </w:trPr>
        <w:tc>
          <w:tcPr>
            <w:tcW w:w="2529" w:type="pct"/>
            <w:tcBorders>
              <w:top w:val="single" w:sz="4" w:space="0" w:color="auto"/>
              <w:left w:val="nil"/>
              <w:bottom w:val="single" w:sz="4" w:space="0" w:color="auto"/>
              <w:right w:val="nil"/>
            </w:tcBorders>
            <w:hideMark/>
          </w:tcPr>
          <w:p w:rsidR="006E519C" w:rsidRDefault="006E519C">
            <w:pPr>
              <w:spacing w:after="0" w:line="240" w:lineRule="auto"/>
              <w:rPr>
                <w:rFonts w:ascii="Arial Narrow" w:eastAsia="Times New Roman" w:hAnsi="Arial Narrow"/>
                <w:sz w:val="20"/>
                <w:szCs w:val="20"/>
                <w:lang w:val="en-GB"/>
              </w:rPr>
            </w:pPr>
            <w:r>
              <w:rPr>
                <w:rFonts w:ascii="Arial Narrow" w:hAnsi="Arial Narrow"/>
                <w:sz w:val="20"/>
                <w:szCs w:val="20"/>
                <w:lang w:val="en-GB"/>
              </w:rPr>
              <w:t>Biphasic insulin</w:t>
            </w:r>
          </w:p>
        </w:tc>
        <w:tc>
          <w:tcPr>
            <w:tcW w:w="2471" w:type="pct"/>
            <w:tcBorders>
              <w:top w:val="single" w:sz="4" w:space="0" w:color="auto"/>
              <w:left w:val="nil"/>
              <w:bottom w:val="single" w:sz="4" w:space="0" w:color="auto"/>
              <w:right w:val="nil"/>
            </w:tcBorders>
            <w:hideMark/>
          </w:tcPr>
          <w:tbl>
            <w:tblPr>
              <w:tblW w:w="2500" w:type="dxa"/>
              <w:tblLook w:val="04A0" w:firstRow="1" w:lastRow="0" w:firstColumn="1" w:lastColumn="0" w:noHBand="0" w:noVBand="1"/>
            </w:tblPr>
            <w:tblGrid>
              <w:gridCol w:w="2500"/>
            </w:tblGrid>
            <w:tr w:rsidR="006E519C">
              <w:trPr>
                <w:trHeight w:val="288"/>
              </w:trPr>
              <w:tc>
                <w:tcPr>
                  <w:tcW w:w="2500" w:type="dxa"/>
                  <w:shd w:val="clear" w:color="auto" w:fill="FFFFFF"/>
                  <w:noWrap/>
                  <w:vAlign w:val="bottom"/>
                  <w:hideMark/>
                </w:tcPr>
                <w:p w:rsidR="006E519C" w:rsidRDefault="006E519C">
                  <w:pPr>
                    <w:spacing w:after="0" w:line="240" w:lineRule="auto"/>
                    <w:ind w:left="144"/>
                    <w:rPr>
                      <w:rFonts w:ascii="Arial Narrow" w:eastAsia="Times New Roman" w:hAnsi="Arial Narrow"/>
                      <w:sz w:val="20"/>
                      <w:szCs w:val="20"/>
                      <w:lang w:val="en-GB"/>
                    </w:rPr>
                  </w:pPr>
                  <w:r>
                    <w:rPr>
                      <w:rFonts w:ascii="Arial Narrow" w:hAnsi="Arial Narrow"/>
                      <w:sz w:val="20"/>
                      <w:szCs w:val="20"/>
                      <w:lang w:val="en-GB"/>
                    </w:rPr>
                    <w:t>Premixed regular NPH</w:t>
                  </w:r>
                </w:p>
              </w:tc>
            </w:tr>
            <w:tr w:rsidR="006E519C">
              <w:trPr>
                <w:trHeight w:val="288"/>
              </w:trPr>
              <w:tc>
                <w:tcPr>
                  <w:tcW w:w="2500" w:type="dxa"/>
                  <w:shd w:val="clear" w:color="auto" w:fill="FFFFFF"/>
                  <w:noWrap/>
                  <w:vAlign w:val="bottom"/>
                  <w:hideMark/>
                </w:tcPr>
                <w:p w:rsidR="006E519C" w:rsidRDefault="006E519C">
                  <w:pPr>
                    <w:spacing w:after="0" w:line="240" w:lineRule="auto"/>
                    <w:ind w:left="144"/>
                    <w:rPr>
                      <w:rFonts w:ascii="Arial Narrow" w:eastAsia="Times New Roman" w:hAnsi="Arial Narrow"/>
                      <w:sz w:val="20"/>
                      <w:szCs w:val="20"/>
                      <w:lang w:val="en-GB"/>
                    </w:rPr>
                  </w:pPr>
                  <w:r>
                    <w:rPr>
                      <w:rFonts w:ascii="Arial Narrow" w:hAnsi="Arial Narrow"/>
                      <w:sz w:val="20"/>
                      <w:szCs w:val="20"/>
                      <w:lang w:val="en-GB"/>
                    </w:rPr>
                    <w:t xml:space="preserve">Biphasic insulin </w:t>
                  </w:r>
                  <w:proofErr w:type="spellStart"/>
                  <w:r>
                    <w:rPr>
                      <w:rFonts w:ascii="Arial Narrow" w:hAnsi="Arial Narrow"/>
                      <w:sz w:val="20"/>
                      <w:szCs w:val="20"/>
                      <w:lang w:val="en-GB"/>
                    </w:rPr>
                    <w:t>aspart</w:t>
                  </w:r>
                  <w:proofErr w:type="spellEnd"/>
                </w:p>
              </w:tc>
            </w:tr>
            <w:tr w:rsidR="006E519C">
              <w:trPr>
                <w:trHeight w:val="288"/>
              </w:trPr>
              <w:tc>
                <w:tcPr>
                  <w:tcW w:w="2500" w:type="dxa"/>
                  <w:shd w:val="clear" w:color="auto" w:fill="FFFFFF"/>
                  <w:noWrap/>
                  <w:vAlign w:val="bottom"/>
                  <w:hideMark/>
                </w:tcPr>
                <w:p w:rsidR="006E519C" w:rsidRDefault="006E519C">
                  <w:pPr>
                    <w:spacing w:after="0" w:line="240" w:lineRule="auto"/>
                    <w:ind w:left="144"/>
                    <w:rPr>
                      <w:rFonts w:ascii="Arial Narrow" w:eastAsia="Times New Roman" w:hAnsi="Arial Narrow"/>
                      <w:sz w:val="20"/>
                      <w:szCs w:val="20"/>
                      <w:lang w:val="en-GB"/>
                    </w:rPr>
                  </w:pPr>
                  <w:r>
                    <w:rPr>
                      <w:rFonts w:ascii="Arial Narrow" w:hAnsi="Arial Narrow"/>
                      <w:sz w:val="20"/>
                      <w:szCs w:val="20"/>
                      <w:lang w:val="en-GB"/>
                    </w:rPr>
                    <w:lastRenderedPageBreak/>
                    <w:t xml:space="preserve">Biphasic insulin </w:t>
                  </w:r>
                  <w:proofErr w:type="spellStart"/>
                  <w:r>
                    <w:rPr>
                      <w:rFonts w:ascii="Arial Narrow" w:hAnsi="Arial Narrow"/>
                      <w:sz w:val="20"/>
                      <w:szCs w:val="20"/>
                      <w:lang w:val="en-GB"/>
                    </w:rPr>
                    <w:t>lispro</w:t>
                  </w:r>
                  <w:proofErr w:type="spellEnd"/>
                </w:p>
              </w:tc>
            </w:tr>
          </w:tbl>
          <w:p w:rsidR="006E519C" w:rsidRDefault="006E519C">
            <w:pPr>
              <w:spacing w:after="0"/>
              <w:rPr>
                <w:lang w:val="en-GB"/>
              </w:rPr>
            </w:pPr>
          </w:p>
        </w:tc>
      </w:tr>
    </w:tbl>
    <w:p w:rsidR="006E519C" w:rsidRDefault="006E519C" w:rsidP="006E519C">
      <w:pPr>
        <w:spacing w:after="0" w:line="240" w:lineRule="auto"/>
        <w:rPr>
          <w:rFonts w:ascii="Arial Narrow" w:hAnsi="Arial Narrow" w:cs="Arial"/>
          <w:i/>
          <w:sz w:val="18"/>
          <w:szCs w:val="16"/>
          <w:vertAlign w:val="superscript"/>
        </w:rPr>
      </w:pPr>
      <w:proofErr w:type="spellStart"/>
      <w:r>
        <w:rPr>
          <w:rFonts w:ascii="Arial Narrow" w:hAnsi="Arial Narrow"/>
          <w:sz w:val="18"/>
          <w:szCs w:val="16"/>
          <w:vertAlign w:val="superscript"/>
        </w:rPr>
        <w:lastRenderedPageBreak/>
        <w:t>a</w:t>
      </w:r>
      <w:r>
        <w:rPr>
          <w:rFonts w:ascii="Arial Narrow" w:hAnsi="Arial Narrow"/>
          <w:sz w:val="18"/>
          <w:szCs w:val="16"/>
        </w:rPr>
        <w:t>Adapted</w:t>
      </w:r>
      <w:proofErr w:type="spellEnd"/>
      <w:r>
        <w:rPr>
          <w:rFonts w:ascii="Arial Narrow" w:hAnsi="Arial Narrow"/>
          <w:sz w:val="18"/>
          <w:szCs w:val="16"/>
        </w:rPr>
        <w:t xml:space="preserve"> from CADTH review reports</w:t>
      </w:r>
      <w:r>
        <w:rPr>
          <w:rFonts w:ascii="Arial Narrow" w:hAnsi="Arial Narrow"/>
          <w:sz w:val="18"/>
          <w:szCs w:val="16"/>
        </w:rPr>
        <w:fldChar w:fldCharType="begin"/>
      </w:r>
      <w:r>
        <w:rPr>
          <w:rFonts w:ascii="Arial Narrow" w:hAnsi="Arial Narrow"/>
          <w:sz w:val="18"/>
          <w:szCs w:val="16"/>
        </w:rPr>
        <w:instrText xml:space="preserve"> ADDIN REFMGR.CITE &lt;Refman&gt;&lt;Cite&gt;&lt;Author&gt;Canadian Agency for Drugs and Technologies in Health&lt;/Author&gt;&lt;Year&gt;2010&lt;/Year&gt;&lt;RecNum&gt;18&lt;/RecNum&gt;&lt;IDText&gt;Clinical Review: Third-line thearpy for patients with type 2 diabetes inadequately controlled with metformin and a sulphonylurea&lt;/IDText&gt;&lt;MDL Ref_Type="Report"&gt;&lt;Ref_Type&gt;Report&lt;/Ref_Type&gt;&lt;Ref_ID&gt;18&lt;/Ref_ID&gt;&lt;Title_Primary&gt;Clinical Review: Third-line thearpy for patients with type 2 diabetes inadequately controlled with metformin and a sulphonylurea&lt;/Title_Primary&gt;&lt;Authors_Primary&gt;Canadian Agency for Drugs and Technologies in Health&lt;/Authors_Primary&gt;&lt;Date_Primary&gt;2010&lt;/Date_Primary&gt;&lt;Keywords&gt;Metformin&lt;/Keywords&gt;&lt;Reprint&gt;Not in File&lt;/Reprint&gt;&lt;ZZ_WorkformID&gt;24&lt;/ZZ_WorkformID&gt;&lt;/MDL&gt;&lt;/Cite&gt;&lt;Cite&gt;&lt;Year&gt;2013&lt;/Year&gt;&lt;RecNum&gt;3045&lt;/RecNum&gt;&lt;IDText&gt;CADTH Optimal Use Report - Third-line pharmacotherapy for Type 2 Diabetes - Update&lt;/IDText&gt;&lt;MDL Ref_Type="Report"&gt;&lt;Ref_Type&gt;Report&lt;/Ref_Type&gt;&lt;Ref_ID&gt;3045&lt;/Ref_ID&gt;&lt;Title_Primary&gt;CADTH Optimal Use Report - Third-line pharmacotherapy for Type 2 Diabetes - Update&lt;/Title_Primary&gt;&lt;Date_Primary&gt;2013&lt;/Date_Primary&gt;&lt;Reprint&gt;Not in File&lt;/Reprint&gt;&lt;Volume&gt;Vol.3, no.1b&lt;/Volume&gt;&lt;Pub_Place&gt;Ottawa&lt;/Pub_Place&gt;&lt;Publisher&gt;The Agency&lt;/Publisher&gt;&lt;Web_URL&gt;&lt;u&gt;http://www.cadth.ca/media/pdf/OP0512_Diabetes%20Update_Third-line_e.pdf&lt;/u&gt;&lt;/Web_URL&gt;&lt;ZZ_WorkformID&gt;24&lt;/ZZ_WorkformID&gt;&lt;/MDL&gt;&lt;/Cite&gt;&lt;/Refman&gt;</w:instrText>
      </w:r>
      <w:r>
        <w:rPr>
          <w:rFonts w:ascii="Arial Narrow" w:hAnsi="Arial Narrow"/>
          <w:sz w:val="18"/>
          <w:szCs w:val="16"/>
        </w:rPr>
        <w:fldChar w:fldCharType="separate"/>
      </w:r>
      <w:r>
        <w:rPr>
          <w:rFonts w:ascii="Arial Narrow" w:hAnsi="Arial Narrow"/>
          <w:noProof/>
          <w:sz w:val="18"/>
          <w:szCs w:val="16"/>
          <w:vertAlign w:val="superscript"/>
        </w:rPr>
        <w:t>14,15</w:t>
      </w:r>
      <w:r>
        <w:rPr>
          <w:rFonts w:ascii="Arial Narrow" w:hAnsi="Arial Narrow"/>
          <w:sz w:val="18"/>
          <w:szCs w:val="16"/>
        </w:rPr>
        <w:fldChar w:fldCharType="end"/>
      </w:r>
    </w:p>
    <w:p w:rsidR="006E519C" w:rsidRDefault="006E519C" w:rsidP="006E519C">
      <w:pPr>
        <w:spacing w:after="0" w:line="240" w:lineRule="auto"/>
        <w:rPr>
          <w:rFonts w:ascii="Arial Narrow" w:hAnsi="Arial Narrow"/>
          <w:i/>
          <w:sz w:val="18"/>
          <w:szCs w:val="16"/>
        </w:rPr>
      </w:pPr>
      <w:r>
        <w:rPr>
          <w:rFonts w:ascii="Arial Narrow" w:hAnsi="Arial Narrow"/>
          <w:b/>
          <w:i/>
          <w:sz w:val="18"/>
          <w:szCs w:val="16"/>
        </w:rPr>
        <w:t>Abbreviations</w:t>
      </w:r>
      <w:r>
        <w:rPr>
          <w:rFonts w:ascii="Arial Narrow" w:hAnsi="Arial Narrow"/>
          <w:i/>
          <w:sz w:val="18"/>
          <w:szCs w:val="16"/>
        </w:rPr>
        <w:t>: MR = modified release; NPH =</w:t>
      </w:r>
      <w:r>
        <w:t xml:space="preserve"> </w:t>
      </w:r>
      <w:r>
        <w:rPr>
          <w:rFonts w:ascii="Arial Narrow" w:hAnsi="Arial Narrow"/>
          <w:i/>
          <w:sz w:val="18"/>
          <w:szCs w:val="16"/>
        </w:rPr>
        <w:t xml:space="preserve">neutral protamine </w:t>
      </w:r>
      <w:proofErr w:type="spellStart"/>
      <w:proofErr w:type="gramStart"/>
      <w:r>
        <w:rPr>
          <w:rFonts w:ascii="Arial Narrow" w:hAnsi="Arial Narrow"/>
          <w:i/>
          <w:sz w:val="18"/>
          <w:szCs w:val="16"/>
        </w:rPr>
        <w:t>Hagedorn</w:t>
      </w:r>
      <w:proofErr w:type="spellEnd"/>
      <w:r>
        <w:rPr>
          <w:rFonts w:ascii="Arial Narrow" w:hAnsi="Arial Narrow"/>
          <w:i/>
          <w:sz w:val="18"/>
          <w:szCs w:val="16"/>
        </w:rPr>
        <w:t xml:space="preserve"> ;</w:t>
      </w:r>
      <w:proofErr w:type="gramEnd"/>
      <w:r>
        <w:rPr>
          <w:rFonts w:ascii="Arial Narrow" w:hAnsi="Arial Narrow"/>
          <w:i/>
          <w:sz w:val="18"/>
          <w:szCs w:val="16"/>
        </w:rPr>
        <w:t xml:space="preserve"> NPL = neutral protamine </w:t>
      </w:r>
      <w:proofErr w:type="spellStart"/>
      <w:r>
        <w:rPr>
          <w:rFonts w:ascii="Arial Narrow" w:hAnsi="Arial Narrow"/>
          <w:i/>
          <w:sz w:val="18"/>
          <w:szCs w:val="16"/>
        </w:rPr>
        <w:t>lispro</w:t>
      </w:r>
      <w:proofErr w:type="spellEnd"/>
      <w:r>
        <w:rPr>
          <w:rFonts w:ascii="Arial Narrow" w:hAnsi="Arial Narrow"/>
          <w:i/>
          <w:sz w:val="18"/>
          <w:szCs w:val="16"/>
        </w:rPr>
        <w:t xml:space="preserve">; </w:t>
      </w:r>
    </w:p>
    <w:p w:rsidR="006E519C" w:rsidRDefault="006E519C" w:rsidP="00565985">
      <w:pPr>
        <w:keepNext/>
        <w:keepLines/>
        <w:spacing w:before="200"/>
        <w:outlineLvl w:val="1"/>
        <w:rPr>
          <w:rFonts w:ascii="Arial" w:eastAsiaTheme="majorEastAsia" w:hAnsi="Arial" w:cs="Arial"/>
          <w:b/>
          <w:bCs/>
          <w:color w:val="009999"/>
          <w:sz w:val="24"/>
          <w:szCs w:val="24"/>
        </w:rPr>
      </w:pPr>
    </w:p>
    <w:p w:rsidR="00450735" w:rsidRPr="00450735" w:rsidRDefault="00450735" w:rsidP="00565985">
      <w:pPr>
        <w:keepNext/>
        <w:keepLines/>
        <w:spacing w:before="200"/>
        <w:outlineLvl w:val="1"/>
        <w:rPr>
          <w:rFonts w:ascii="Arial" w:eastAsiaTheme="majorEastAsia" w:hAnsi="Arial" w:cs="Arial"/>
          <w:b/>
          <w:bCs/>
          <w:sz w:val="24"/>
          <w:szCs w:val="24"/>
        </w:rPr>
      </w:pPr>
      <w:proofErr w:type="gramStart"/>
      <w:r w:rsidRPr="00450735">
        <w:rPr>
          <w:rFonts w:ascii="Arial" w:eastAsiaTheme="majorEastAsia" w:hAnsi="Arial" w:cs="Arial"/>
          <w:b/>
          <w:bCs/>
          <w:sz w:val="24"/>
          <w:szCs w:val="24"/>
        </w:rPr>
        <w:t>Appendix 2.</w:t>
      </w:r>
      <w:proofErr w:type="gramEnd"/>
      <w:r w:rsidRPr="00450735">
        <w:rPr>
          <w:rFonts w:ascii="Arial" w:eastAsiaTheme="majorEastAsia" w:hAnsi="Arial" w:cs="Arial"/>
          <w:b/>
          <w:bCs/>
          <w:sz w:val="24"/>
          <w:szCs w:val="24"/>
        </w:rPr>
        <w:t xml:space="preserve"> PICOS table for NMA.</w:t>
      </w:r>
    </w:p>
    <w:p w:rsidR="00450735" w:rsidRDefault="00450735" w:rsidP="00450735">
      <w:pPr>
        <w:pStyle w:val="Caption"/>
        <w:rPr>
          <w:sz w:val="22"/>
          <w:szCs w:val="22"/>
        </w:rPr>
      </w:pPr>
      <w:bookmarkStart w:id="16" w:name="_Ref393620335"/>
      <w:bookmarkStart w:id="17" w:name="_Toc393633282"/>
      <w:proofErr w:type="gramStart"/>
      <w:r w:rsidRPr="00450735">
        <w:rPr>
          <w:sz w:val="22"/>
          <w:szCs w:val="22"/>
        </w:rPr>
        <w:t xml:space="preserve">Table </w:t>
      </w:r>
      <w:bookmarkEnd w:id="16"/>
      <w:r w:rsidRPr="00450735">
        <w:rPr>
          <w:sz w:val="22"/>
          <w:szCs w:val="22"/>
        </w:rPr>
        <w:t>2-1.</w:t>
      </w:r>
      <w:proofErr w:type="gramEnd"/>
      <w:r>
        <w:rPr>
          <w:sz w:val="22"/>
          <w:szCs w:val="22"/>
        </w:rPr>
        <w:t xml:space="preserve"> Inclusion/exclusion criteria</w:t>
      </w:r>
      <w:bookmarkEnd w:id="17"/>
    </w:p>
    <w:tbl>
      <w:tblPr>
        <w:tblW w:w="5000" w:type="pct"/>
        <w:tblBorders>
          <w:top w:val="single" w:sz="4" w:space="0" w:color="auto"/>
          <w:bottom w:val="single" w:sz="4" w:space="0" w:color="auto"/>
        </w:tblBorders>
        <w:tblLook w:val="04A0" w:firstRow="1" w:lastRow="0" w:firstColumn="1" w:lastColumn="0" w:noHBand="0" w:noVBand="1"/>
      </w:tblPr>
      <w:tblGrid>
        <w:gridCol w:w="3257"/>
        <w:gridCol w:w="9919"/>
      </w:tblGrid>
      <w:tr w:rsidR="00450735" w:rsidTr="00D435B2">
        <w:trPr>
          <w:trHeight w:val="288"/>
        </w:trPr>
        <w:tc>
          <w:tcPr>
            <w:tcW w:w="1236" w:type="pct"/>
            <w:tcBorders>
              <w:top w:val="single" w:sz="4" w:space="0" w:color="auto"/>
              <w:left w:val="nil"/>
              <w:bottom w:val="single" w:sz="4" w:space="0" w:color="auto"/>
              <w:right w:val="nil"/>
            </w:tcBorders>
            <w:shd w:val="clear" w:color="auto" w:fill="D9D9D9"/>
            <w:hideMark/>
          </w:tcPr>
          <w:p w:rsidR="00450735" w:rsidRDefault="00450735">
            <w:pPr>
              <w:keepNext/>
              <w:spacing w:after="0" w:line="240" w:lineRule="auto"/>
              <w:rPr>
                <w:rFonts w:ascii="Arial Narrow" w:eastAsia="Times New Roman" w:hAnsi="Arial Narrow"/>
                <w:b/>
                <w:sz w:val="20"/>
                <w:szCs w:val="20"/>
                <w:lang w:val="en-GB"/>
              </w:rPr>
            </w:pPr>
            <w:r>
              <w:rPr>
                <w:rFonts w:ascii="Arial Narrow" w:hAnsi="Arial Narrow"/>
                <w:b/>
                <w:sz w:val="20"/>
                <w:szCs w:val="20"/>
                <w:lang w:val="en-GB"/>
              </w:rPr>
              <w:t>Inclusion criteria</w:t>
            </w:r>
          </w:p>
        </w:tc>
        <w:tc>
          <w:tcPr>
            <w:tcW w:w="3764" w:type="pct"/>
            <w:tcBorders>
              <w:top w:val="single" w:sz="4" w:space="0" w:color="auto"/>
              <w:left w:val="nil"/>
              <w:bottom w:val="single" w:sz="4" w:space="0" w:color="auto"/>
              <w:right w:val="nil"/>
            </w:tcBorders>
            <w:shd w:val="clear" w:color="auto" w:fill="D9D9D9"/>
          </w:tcPr>
          <w:p w:rsidR="00450735" w:rsidRDefault="00450735">
            <w:pPr>
              <w:keepNext/>
              <w:spacing w:after="0" w:line="240" w:lineRule="auto"/>
              <w:rPr>
                <w:rFonts w:ascii="Arial Narrow" w:eastAsia="Times New Roman" w:hAnsi="Arial Narrow"/>
                <w:sz w:val="20"/>
                <w:szCs w:val="20"/>
                <w:lang w:val="en-GB"/>
              </w:rPr>
            </w:pPr>
          </w:p>
        </w:tc>
      </w:tr>
      <w:tr w:rsidR="00450735" w:rsidTr="00D435B2">
        <w:trPr>
          <w:trHeight w:val="288"/>
        </w:trPr>
        <w:tc>
          <w:tcPr>
            <w:tcW w:w="1236" w:type="pct"/>
            <w:tcBorders>
              <w:top w:val="single" w:sz="4" w:space="0" w:color="auto"/>
              <w:left w:val="nil"/>
              <w:bottom w:val="single" w:sz="4" w:space="0" w:color="auto"/>
              <w:right w:val="nil"/>
            </w:tcBorders>
            <w:hideMark/>
          </w:tcPr>
          <w:p w:rsidR="00450735" w:rsidRDefault="00450735">
            <w:pPr>
              <w:keepNext/>
              <w:spacing w:after="0" w:line="240" w:lineRule="auto"/>
              <w:rPr>
                <w:rFonts w:ascii="Arial Narrow" w:eastAsia="Times New Roman" w:hAnsi="Arial Narrow"/>
                <w:b/>
                <w:i/>
                <w:sz w:val="20"/>
                <w:szCs w:val="20"/>
                <w:lang w:val="en-GB"/>
              </w:rPr>
            </w:pPr>
            <w:r>
              <w:rPr>
                <w:rFonts w:ascii="Arial Narrow" w:hAnsi="Arial Narrow"/>
                <w:b/>
                <w:i/>
                <w:sz w:val="20"/>
                <w:szCs w:val="20"/>
                <w:lang w:val="en-GB"/>
              </w:rPr>
              <w:t>Population</w:t>
            </w:r>
          </w:p>
        </w:tc>
        <w:tc>
          <w:tcPr>
            <w:tcW w:w="3764" w:type="pct"/>
            <w:tcBorders>
              <w:top w:val="single" w:sz="4" w:space="0" w:color="auto"/>
              <w:left w:val="nil"/>
              <w:bottom w:val="single" w:sz="4" w:space="0" w:color="auto"/>
              <w:right w:val="nil"/>
            </w:tcBorders>
            <w:hideMark/>
          </w:tcPr>
          <w:p w:rsidR="00450735" w:rsidRDefault="00450735">
            <w:pPr>
              <w:keepNext/>
              <w:spacing w:after="0" w:line="240" w:lineRule="auto"/>
              <w:rPr>
                <w:rFonts w:ascii="Arial Narrow" w:eastAsia="Times New Roman" w:hAnsi="Arial Narrow"/>
                <w:sz w:val="20"/>
                <w:szCs w:val="20"/>
                <w:lang w:val="en-GB"/>
              </w:rPr>
            </w:pPr>
            <w:r>
              <w:rPr>
                <w:rFonts w:ascii="Arial Narrow" w:hAnsi="Arial Narrow"/>
                <w:sz w:val="20"/>
                <w:szCs w:val="20"/>
                <w:lang w:val="en-GB"/>
              </w:rPr>
              <w:t>Adults inadequately controlled despite therapy with MET + SU, at any dose. Inadequate controlled defined as: HbA</w:t>
            </w:r>
            <w:r>
              <w:rPr>
                <w:rFonts w:ascii="Arial Narrow" w:hAnsi="Arial Narrow"/>
                <w:sz w:val="20"/>
                <w:szCs w:val="20"/>
                <w:vertAlign w:val="subscript"/>
                <w:lang w:val="en-GB"/>
              </w:rPr>
              <w:t>1c</w:t>
            </w:r>
            <w:r>
              <w:rPr>
                <w:rFonts w:ascii="Arial Narrow" w:hAnsi="Arial Narrow"/>
                <w:sz w:val="20"/>
                <w:szCs w:val="20"/>
                <w:lang w:val="en-GB"/>
              </w:rPr>
              <w:t xml:space="preserve"> &gt;6.5%, Fasting plasma glucose &gt; 7mmol/L or 2-hour postprandial glucose &gt; 10 </w:t>
            </w:r>
            <w:proofErr w:type="spellStart"/>
            <w:r>
              <w:rPr>
                <w:rFonts w:ascii="Arial Narrow" w:hAnsi="Arial Narrow"/>
                <w:sz w:val="20"/>
                <w:szCs w:val="20"/>
                <w:lang w:val="en-GB"/>
              </w:rPr>
              <w:t>mmol</w:t>
            </w:r>
            <w:proofErr w:type="spellEnd"/>
            <w:r>
              <w:rPr>
                <w:rFonts w:ascii="Arial Narrow" w:hAnsi="Arial Narrow"/>
                <w:sz w:val="20"/>
                <w:szCs w:val="20"/>
                <w:lang w:val="en-GB"/>
              </w:rPr>
              <w:t xml:space="preserve">/L </w:t>
            </w:r>
          </w:p>
        </w:tc>
      </w:tr>
      <w:tr w:rsidR="00450735" w:rsidTr="00D435B2">
        <w:trPr>
          <w:trHeight w:val="288"/>
        </w:trPr>
        <w:tc>
          <w:tcPr>
            <w:tcW w:w="1236" w:type="pct"/>
            <w:tcBorders>
              <w:top w:val="single" w:sz="4" w:space="0" w:color="auto"/>
              <w:left w:val="nil"/>
              <w:bottom w:val="nil"/>
              <w:right w:val="nil"/>
            </w:tcBorders>
            <w:hideMark/>
          </w:tcPr>
          <w:p w:rsidR="00450735" w:rsidRDefault="00450735">
            <w:pPr>
              <w:keepNext/>
              <w:spacing w:after="0" w:line="240" w:lineRule="auto"/>
              <w:rPr>
                <w:rFonts w:ascii="Arial Narrow" w:hAnsi="Arial Narrow"/>
                <w:b/>
                <w:i/>
                <w:sz w:val="20"/>
                <w:szCs w:val="20"/>
                <w:lang w:val="en-GB"/>
              </w:rPr>
            </w:pPr>
            <w:r>
              <w:rPr>
                <w:rFonts w:ascii="Arial Narrow" w:hAnsi="Arial Narrow"/>
                <w:b/>
                <w:i/>
                <w:sz w:val="20"/>
                <w:szCs w:val="20"/>
                <w:lang w:val="en-GB"/>
              </w:rPr>
              <w:t>Intervention/comparator</w:t>
            </w:r>
          </w:p>
        </w:tc>
        <w:tc>
          <w:tcPr>
            <w:tcW w:w="3764" w:type="pct"/>
            <w:tcBorders>
              <w:top w:val="single" w:sz="4" w:space="0" w:color="auto"/>
              <w:left w:val="nil"/>
              <w:bottom w:val="nil"/>
              <w:right w:val="nil"/>
            </w:tcBorders>
          </w:tcPr>
          <w:p w:rsidR="00450735" w:rsidRDefault="00450735">
            <w:pPr>
              <w:keepNext/>
              <w:spacing w:after="0" w:line="240" w:lineRule="auto"/>
              <w:rPr>
                <w:rFonts w:ascii="Arial Narrow" w:hAnsi="Arial Narrow"/>
                <w:sz w:val="20"/>
                <w:szCs w:val="20"/>
                <w:lang w:val="en-GB"/>
              </w:rPr>
            </w:pPr>
          </w:p>
        </w:tc>
      </w:tr>
      <w:tr w:rsidR="00450735" w:rsidTr="00D435B2">
        <w:trPr>
          <w:trHeight w:val="288"/>
        </w:trPr>
        <w:tc>
          <w:tcPr>
            <w:tcW w:w="1236" w:type="pct"/>
            <w:tcBorders>
              <w:top w:val="nil"/>
              <w:left w:val="nil"/>
              <w:bottom w:val="nil"/>
              <w:right w:val="nil"/>
            </w:tcBorders>
            <w:hideMark/>
          </w:tcPr>
          <w:p w:rsidR="00450735" w:rsidRDefault="00450735">
            <w:pPr>
              <w:keepNext/>
              <w:spacing w:after="0" w:line="240" w:lineRule="auto"/>
              <w:rPr>
                <w:rFonts w:ascii="Arial Narrow" w:hAnsi="Arial Narrow"/>
                <w:b/>
                <w:i/>
                <w:sz w:val="20"/>
                <w:szCs w:val="20"/>
                <w:u w:val="single"/>
                <w:lang w:val="en-GB"/>
              </w:rPr>
            </w:pPr>
            <w:r>
              <w:rPr>
                <w:rFonts w:ascii="Arial Narrow" w:hAnsi="Arial Narrow"/>
                <w:b/>
                <w:i/>
                <w:sz w:val="20"/>
                <w:szCs w:val="20"/>
                <w:u w:val="single"/>
                <w:lang w:val="en-GB"/>
              </w:rPr>
              <w:t>Class</w:t>
            </w:r>
          </w:p>
        </w:tc>
        <w:tc>
          <w:tcPr>
            <w:tcW w:w="3764" w:type="pct"/>
            <w:tcBorders>
              <w:top w:val="nil"/>
              <w:left w:val="nil"/>
              <w:bottom w:val="nil"/>
              <w:right w:val="nil"/>
            </w:tcBorders>
            <w:hideMark/>
          </w:tcPr>
          <w:p w:rsidR="00450735" w:rsidRDefault="00450735">
            <w:pPr>
              <w:keepNext/>
              <w:spacing w:after="0" w:line="240" w:lineRule="auto"/>
              <w:rPr>
                <w:rFonts w:ascii="Arial Narrow" w:hAnsi="Arial Narrow"/>
                <w:sz w:val="20"/>
                <w:szCs w:val="20"/>
                <w:u w:val="single"/>
                <w:lang w:val="en-GB"/>
              </w:rPr>
            </w:pPr>
            <w:r>
              <w:rPr>
                <w:rFonts w:ascii="Arial Narrow" w:hAnsi="Arial Narrow"/>
                <w:b/>
                <w:i/>
                <w:sz w:val="20"/>
                <w:szCs w:val="20"/>
                <w:u w:val="single"/>
                <w:lang w:val="en-GB"/>
              </w:rPr>
              <w:t>Drug</w:t>
            </w:r>
          </w:p>
        </w:tc>
      </w:tr>
      <w:tr w:rsidR="00450735" w:rsidTr="00D435B2">
        <w:trPr>
          <w:trHeight w:val="288"/>
        </w:trPr>
        <w:tc>
          <w:tcPr>
            <w:tcW w:w="1236" w:type="pct"/>
            <w:tcBorders>
              <w:top w:val="nil"/>
              <w:left w:val="nil"/>
              <w:bottom w:val="single" w:sz="4" w:space="0" w:color="auto"/>
              <w:right w:val="nil"/>
            </w:tcBorders>
            <w:hideMark/>
          </w:tcPr>
          <w:p w:rsidR="00450735" w:rsidRDefault="00450735">
            <w:pPr>
              <w:keepNext/>
              <w:spacing w:after="0" w:line="240" w:lineRule="auto"/>
              <w:rPr>
                <w:rFonts w:ascii="Arial Narrow" w:hAnsi="Arial Narrow"/>
                <w:b/>
                <w:i/>
                <w:sz w:val="20"/>
                <w:szCs w:val="20"/>
                <w:lang w:val="en-GB"/>
              </w:rPr>
            </w:pPr>
            <w:r>
              <w:rPr>
                <w:rFonts w:ascii="Arial Narrow" w:hAnsi="Arial Narrow"/>
                <w:sz w:val="20"/>
                <w:szCs w:val="20"/>
                <w:lang w:val="en-GB"/>
              </w:rPr>
              <w:t>Reference treatment</w:t>
            </w:r>
          </w:p>
        </w:tc>
        <w:tc>
          <w:tcPr>
            <w:tcW w:w="3764" w:type="pct"/>
            <w:tcBorders>
              <w:top w:val="nil"/>
              <w:left w:val="nil"/>
              <w:bottom w:val="single" w:sz="4" w:space="0" w:color="auto"/>
              <w:right w:val="nil"/>
            </w:tcBorders>
            <w:hideMark/>
          </w:tcPr>
          <w:p w:rsidR="00450735" w:rsidRDefault="00450735">
            <w:pPr>
              <w:keepNext/>
              <w:spacing w:after="0" w:line="240" w:lineRule="auto"/>
              <w:rPr>
                <w:rFonts w:ascii="Arial Narrow" w:hAnsi="Arial Narrow"/>
                <w:sz w:val="20"/>
                <w:szCs w:val="20"/>
                <w:lang w:val="en-GB"/>
              </w:rPr>
            </w:pPr>
            <w:r>
              <w:rPr>
                <w:rFonts w:ascii="Arial Narrow" w:hAnsi="Arial Narrow"/>
                <w:sz w:val="20"/>
                <w:szCs w:val="20"/>
                <w:lang w:val="en-GB"/>
              </w:rPr>
              <w:t>MET + SU + placebo</w:t>
            </w:r>
          </w:p>
        </w:tc>
      </w:tr>
      <w:tr w:rsidR="00450735" w:rsidRPr="00C00F67" w:rsidTr="00D435B2">
        <w:trPr>
          <w:trHeight w:val="288"/>
        </w:trPr>
        <w:tc>
          <w:tcPr>
            <w:tcW w:w="1236" w:type="pct"/>
            <w:tcBorders>
              <w:top w:val="single" w:sz="4" w:space="0" w:color="auto"/>
              <w:left w:val="nil"/>
              <w:bottom w:val="single" w:sz="4" w:space="0" w:color="auto"/>
              <w:right w:val="nil"/>
            </w:tcBorders>
            <w:hideMark/>
          </w:tcPr>
          <w:p w:rsidR="00450735" w:rsidRDefault="00450735">
            <w:pPr>
              <w:keepNext/>
              <w:spacing w:after="0" w:line="240" w:lineRule="auto"/>
              <w:rPr>
                <w:rFonts w:ascii="Arial Narrow" w:hAnsi="Arial Narrow"/>
                <w:b/>
                <w:i/>
                <w:sz w:val="20"/>
                <w:szCs w:val="20"/>
                <w:lang w:val="en-GB"/>
              </w:rPr>
            </w:pPr>
            <w:r>
              <w:rPr>
                <w:rFonts w:ascii="Arial Narrow" w:hAnsi="Arial Narrow"/>
                <w:sz w:val="20"/>
                <w:szCs w:val="20"/>
                <w:lang w:val="en-GB"/>
              </w:rPr>
              <w:t>DPP-4 inhibitors</w:t>
            </w:r>
          </w:p>
        </w:tc>
        <w:tc>
          <w:tcPr>
            <w:tcW w:w="3764" w:type="pct"/>
            <w:tcBorders>
              <w:top w:val="single" w:sz="4" w:space="0" w:color="auto"/>
              <w:left w:val="nil"/>
              <w:bottom w:val="single" w:sz="4" w:space="0" w:color="auto"/>
              <w:right w:val="nil"/>
            </w:tcBorders>
            <w:hideMark/>
          </w:tcPr>
          <w:p w:rsidR="00450735" w:rsidRDefault="00450735">
            <w:pPr>
              <w:keepNext/>
              <w:spacing w:after="0" w:line="240" w:lineRule="auto"/>
              <w:rPr>
                <w:rFonts w:ascii="Arial Narrow" w:eastAsia="Times New Roman" w:hAnsi="Arial Narrow"/>
                <w:sz w:val="20"/>
                <w:szCs w:val="20"/>
                <w:lang w:val="nl-BE"/>
              </w:rPr>
            </w:pPr>
            <w:r>
              <w:rPr>
                <w:rFonts w:ascii="Arial Narrow" w:hAnsi="Arial Narrow"/>
                <w:sz w:val="20"/>
                <w:szCs w:val="20"/>
                <w:lang w:val="nl-BE"/>
              </w:rPr>
              <w:t>MET + SU + saxagliptin</w:t>
            </w:r>
          </w:p>
          <w:p w:rsidR="00450735" w:rsidRDefault="00450735">
            <w:pPr>
              <w:keepNext/>
              <w:spacing w:after="0" w:line="240" w:lineRule="auto"/>
              <w:rPr>
                <w:rFonts w:ascii="Arial Narrow" w:hAnsi="Arial Narrow"/>
                <w:sz w:val="20"/>
                <w:szCs w:val="20"/>
                <w:lang w:val="nl-BE"/>
              </w:rPr>
            </w:pPr>
            <w:r>
              <w:rPr>
                <w:rFonts w:ascii="Arial Narrow" w:hAnsi="Arial Narrow"/>
                <w:sz w:val="20"/>
                <w:szCs w:val="20"/>
                <w:lang w:val="nl-BE"/>
              </w:rPr>
              <w:t>MET + SU + sitagliptin</w:t>
            </w:r>
          </w:p>
          <w:p w:rsidR="00450735" w:rsidRDefault="00450735">
            <w:pPr>
              <w:keepNext/>
              <w:spacing w:after="0" w:line="240" w:lineRule="auto"/>
              <w:rPr>
                <w:rFonts w:ascii="Arial Narrow" w:hAnsi="Arial Narrow"/>
                <w:sz w:val="20"/>
                <w:szCs w:val="20"/>
                <w:lang w:val="nl-BE"/>
              </w:rPr>
            </w:pPr>
            <w:r>
              <w:rPr>
                <w:rFonts w:ascii="Arial Narrow" w:hAnsi="Arial Narrow"/>
                <w:sz w:val="20"/>
                <w:szCs w:val="20"/>
                <w:lang w:val="nl-BE"/>
              </w:rPr>
              <w:t>MET + SU + linagliptin</w:t>
            </w:r>
          </w:p>
          <w:p w:rsidR="00450735" w:rsidRPr="00C00F67" w:rsidRDefault="00450735">
            <w:pPr>
              <w:keepNext/>
              <w:spacing w:after="0" w:line="240" w:lineRule="auto"/>
              <w:rPr>
                <w:rFonts w:ascii="Arial Narrow" w:hAnsi="Arial Narrow"/>
                <w:sz w:val="20"/>
                <w:szCs w:val="20"/>
                <w:lang w:val="fr-CA"/>
              </w:rPr>
            </w:pPr>
            <w:r>
              <w:rPr>
                <w:rFonts w:ascii="Arial Narrow" w:hAnsi="Arial Narrow"/>
                <w:sz w:val="20"/>
                <w:szCs w:val="20"/>
                <w:lang w:val="nl-BE"/>
              </w:rPr>
              <w:t>MET + SU + vildagliptin</w:t>
            </w:r>
          </w:p>
        </w:tc>
      </w:tr>
      <w:tr w:rsidR="00450735" w:rsidTr="00D435B2">
        <w:trPr>
          <w:trHeight w:val="288"/>
        </w:trPr>
        <w:tc>
          <w:tcPr>
            <w:tcW w:w="1236" w:type="pct"/>
            <w:tcBorders>
              <w:top w:val="single" w:sz="4" w:space="0" w:color="auto"/>
              <w:left w:val="nil"/>
              <w:bottom w:val="nil"/>
              <w:right w:val="nil"/>
            </w:tcBorders>
            <w:hideMark/>
          </w:tcPr>
          <w:p w:rsidR="00450735" w:rsidRDefault="00450735">
            <w:pPr>
              <w:keepNext/>
              <w:spacing w:after="0" w:line="240" w:lineRule="auto"/>
              <w:rPr>
                <w:rFonts w:ascii="Arial Narrow" w:hAnsi="Arial Narrow"/>
                <w:b/>
                <w:i/>
                <w:sz w:val="20"/>
                <w:szCs w:val="20"/>
                <w:lang w:val="en-GB"/>
              </w:rPr>
            </w:pPr>
            <w:r>
              <w:rPr>
                <w:rFonts w:ascii="Arial Narrow" w:hAnsi="Arial Narrow"/>
                <w:sz w:val="20"/>
                <w:szCs w:val="20"/>
                <w:lang w:val="en-GB"/>
              </w:rPr>
              <w:t>TZDs</w:t>
            </w:r>
          </w:p>
        </w:tc>
        <w:tc>
          <w:tcPr>
            <w:tcW w:w="3764" w:type="pct"/>
            <w:tcBorders>
              <w:top w:val="single" w:sz="4" w:space="0" w:color="auto"/>
              <w:left w:val="nil"/>
              <w:bottom w:val="nil"/>
              <w:right w:val="nil"/>
            </w:tcBorders>
            <w:hideMark/>
          </w:tcPr>
          <w:p w:rsidR="00450735" w:rsidRDefault="00450735">
            <w:pPr>
              <w:keepNext/>
              <w:spacing w:after="0" w:line="240" w:lineRule="auto"/>
              <w:rPr>
                <w:rFonts w:ascii="Arial Narrow" w:hAnsi="Arial Narrow"/>
                <w:sz w:val="20"/>
                <w:szCs w:val="20"/>
                <w:lang w:val="en-GB"/>
              </w:rPr>
            </w:pPr>
            <w:r>
              <w:rPr>
                <w:rFonts w:ascii="Arial Narrow" w:hAnsi="Arial Narrow"/>
                <w:sz w:val="20"/>
                <w:szCs w:val="20"/>
                <w:lang w:val="en-GB"/>
              </w:rPr>
              <w:t>MET + SU + pioglitazone</w:t>
            </w:r>
          </w:p>
        </w:tc>
      </w:tr>
      <w:tr w:rsidR="00450735" w:rsidTr="00D435B2">
        <w:trPr>
          <w:trHeight w:val="288"/>
        </w:trPr>
        <w:tc>
          <w:tcPr>
            <w:tcW w:w="1236" w:type="pct"/>
            <w:tcBorders>
              <w:top w:val="nil"/>
              <w:left w:val="nil"/>
              <w:bottom w:val="single" w:sz="4" w:space="0" w:color="auto"/>
              <w:right w:val="nil"/>
            </w:tcBorders>
          </w:tcPr>
          <w:p w:rsidR="00450735" w:rsidRDefault="00450735">
            <w:pPr>
              <w:keepNext/>
              <w:spacing w:after="0" w:line="240" w:lineRule="auto"/>
              <w:rPr>
                <w:rFonts w:ascii="Arial Narrow" w:hAnsi="Arial Narrow"/>
                <w:b/>
                <w:i/>
                <w:sz w:val="20"/>
                <w:szCs w:val="20"/>
                <w:lang w:val="en-GB"/>
              </w:rPr>
            </w:pPr>
          </w:p>
        </w:tc>
        <w:tc>
          <w:tcPr>
            <w:tcW w:w="3764" w:type="pct"/>
            <w:tcBorders>
              <w:top w:val="nil"/>
              <w:left w:val="nil"/>
              <w:bottom w:val="single" w:sz="4" w:space="0" w:color="auto"/>
              <w:right w:val="nil"/>
            </w:tcBorders>
            <w:hideMark/>
          </w:tcPr>
          <w:p w:rsidR="00450735" w:rsidRDefault="00450735">
            <w:pPr>
              <w:keepNext/>
              <w:spacing w:after="0" w:line="240" w:lineRule="auto"/>
              <w:rPr>
                <w:rFonts w:ascii="Arial Narrow" w:hAnsi="Arial Narrow"/>
                <w:sz w:val="20"/>
                <w:szCs w:val="20"/>
                <w:lang w:val="en-GB"/>
              </w:rPr>
            </w:pPr>
            <w:r>
              <w:rPr>
                <w:rFonts w:ascii="Arial Narrow" w:hAnsi="Arial Narrow"/>
                <w:sz w:val="20"/>
                <w:szCs w:val="20"/>
                <w:lang w:val="en-GB"/>
              </w:rPr>
              <w:t>MET + SU + rosiglitazone</w:t>
            </w:r>
          </w:p>
        </w:tc>
      </w:tr>
      <w:tr w:rsidR="00450735" w:rsidRPr="00C00F67" w:rsidTr="00D435B2">
        <w:trPr>
          <w:trHeight w:val="288"/>
        </w:trPr>
        <w:tc>
          <w:tcPr>
            <w:tcW w:w="1236" w:type="pct"/>
            <w:tcBorders>
              <w:top w:val="single" w:sz="4" w:space="0" w:color="auto"/>
              <w:left w:val="nil"/>
              <w:bottom w:val="single" w:sz="4" w:space="0" w:color="auto"/>
              <w:right w:val="nil"/>
            </w:tcBorders>
            <w:hideMark/>
          </w:tcPr>
          <w:p w:rsidR="00450735" w:rsidRDefault="00450735">
            <w:pPr>
              <w:keepNext/>
              <w:spacing w:after="0" w:line="240" w:lineRule="auto"/>
              <w:rPr>
                <w:rFonts w:ascii="Arial Narrow" w:hAnsi="Arial Narrow"/>
                <w:b/>
                <w:i/>
                <w:sz w:val="20"/>
                <w:szCs w:val="20"/>
                <w:lang w:val="en-GB"/>
              </w:rPr>
            </w:pPr>
            <w:r>
              <w:rPr>
                <w:rFonts w:ascii="Arial Narrow" w:hAnsi="Arial Narrow"/>
                <w:sz w:val="20"/>
                <w:szCs w:val="20"/>
                <w:lang w:val="en-GB"/>
              </w:rPr>
              <w:t>SGLT-2 inhibitor</w:t>
            </w:r>
          </w:p>
        </w:tc>
        <w:tc>
          <w:tcPr>
            <w:tcW w:w="3764" w:type="pct"/>
            <w:tcBorders>
              <w:top w:val="single" w:sz="4" w:space="0" w:color="auto"/>
              <w:left w:val="nil"/>
              <w:bottom w:val="single" w:sz="4" w:space="0" w:color="auto"/>
              <w:right w:val="nil"/>
            </w:tcBorders>
            <w:hideMark/>
          </w:tcPr>
          <w:p w:rsidR="00450735" w:rsidRPr="00C00F67" w:rsidRDefault="00450735">
            <w:pPr>
              <w:spacing w:after="0" w:line="240" w:lineRule="auto"/>
              <w:rPr>
                <w:rFonts w:ascii="Arial Narrow" w:hAnsi="Arial Narrow"/>
                <w:sz w:val="20"/>
                <w:szCs w:val="20"/>
                <w:lang w:val="fr-CA"/>
              </w:rPr>
            </w:pPr>
            <w:r w:rsidRPr="00C00F67">
              <w:rPr>
                <w:rFonts w:ascii="Arial Narrow" w:hAnsi="Arial Narrow"/>
                <w:sz w:val="20"/>
                <w:szCs w:val="20"/>
                <w:lang w:val="fr-CA"/>
              </w:rPr>
              <w:t>MET + SU + dapagliflozin</w:t>
            </w:r>
          </w:p>
          <w:p w:rsidR="00450735" w:rsidRPr="00C00F67" w:rsidRDefault="00450735">
            <w:pPr>
              <w:keepNext/>
              <w:spacing w:after="0" w:line="240" w:lineRule="auto"/>
              <w:rPr>
                <w:rFonts w:ascii="Arial Narrow" w:hAnsi="Arial Narrow"/>
                <w:sz w:val="20"/>
                <w:szCs w:val="20"/>
                <w:lang w:val="fr-CA"/>
              </w:rPr>
            </w:pPr>
            <w:r w:rsidRPr="00C00F67">
              <w:rPr>
                <w:rFonts w:ascii="Arial Narrow" w:hAnsi="Arial Narrow"/>
                <w:sz w:val="20"/>
                <w:szCs w:val="20"/>
                <w:lang w:val="fr-CA"/>
              </w:rPr>
              <w:t xml:space="preserve">MET + SU + </w:t>
            </w:r>
            <w:proofErr w:type="spellStart"/>
            <w:r w:rsidRPr="00C00F67">
              <w:rPr>
                <w:rFonts w:ascii="Arial Narrow" w:hAnsi="Arial Narrow"/>
                <w:sz w:val="20"/>
                <w:szCs w:val="20"/>
                <w:lang w:val="fr-CA"/>
              </w:rPr>
              <w:t>canagliflozin</w:t>
            </w:r>
            <w:proofErr w:type="spellEnd"/>
          </w:p>
        </w:tc>
      </w:tr>
      <w:tr w:rsidR="00450735" w:rsidRPr="00C00F67" w:rsidTr="00D435B2">
        <w:trPr>
          <w:trHeight w:val="288"/>
        </w:trPr>
        <w:tc>
          <w:tcPr>
            <w:tcW w:w="1236" w:type="pct"/>
            <w:tcBorders>
              <w:top w:val="single" w:sz="4" w:space="0" w:color="auto"/>
              <w:left w:val="nil"/>
              <w:bottom w:val="single" w:sz="4" w:space="0" w:color="auto"/>
              <w:right w:val="nil"/>
            </w:tcBorders>
            <w:hideMark/>
          </w:tcPr>
          <w:p w:rsidR="00450735" w:rsidRDefault="00450735">
            <w:pPr>
              <w:keepNext/>
              <w:spacing w:after="0" w:line="240" w:lineRule="auto"/>
              <w:rPr>
                <w:rFonts w:ascii="Arial Narrow" w:hAnsi="Arial Narrow"/>
                <w:b/>
                <w:i/>
                <w:sz w:val="20"/>
                <w:szCs w:val="20"/>
                <w:lang w:val="en-GB"/>
              </w:rPr>
            </w:pPr>
            <w:r>
              <w:rPr>
                <w:rFonts w:ascii="Arial Narrow" w:hAnsi="Arial Narrow"/>
                <w:sz w:val="20"/>
                <w:szCs w:val="20"/>
                <w:lang w:val="en-GB"/>
              </w:rPr>
              <w:t>GLP-1 analogues</w:t>
            </w:r>
          </w:p>
        </w:tc>
        <w:tc>
          <w:tcPr>
            <w:tcW w:w="3764" w:type="pct"/>
            <w:tcBorders>
              <w:top w:val="single" w:sz="4" w:space="0" w:color="auto"/>
              <w:left w:val="nil"/>
              <w:bottom w:val="single" w:sz="4" w:space="0" w:color="auto"/>
              <w:right w:val="nil"/>
            </w:tcBorders>
            <w:hideMark/>
          </w:tcPr>
          <w:p w:rsidR="00450735" w:rsidRPr="00C00F67" w:rsidRDefault="00450735">
            <w:pPr>
              <w:spacing w:after="0" w:line="240" w:lineRule="auto"/>
              <w:rPr>
                <w:rFonts w:ascii="Arial Narrow" w:hAnsi="Arial Narrow"/>
                <w:sz w:val="20"/>
                <w:szCs w:val="20"/>
                <w:lang w:val="fr-CA"/>
              </w:rPr>
            </w:pPr>
            <w:r w:rsidRPr="00C00F67">
              <w:rPr>
                <w:rFonts w:ascii="Arial Narrow" w:hAnsi="Arial Narrow"/>
                <w:sz w:val="20"/>
                <w:szCs w:val="20"/>
                <w:lang w:val="fr-CA"/>
              </w:rPr>
              <w:t>MET + SU + liraglutide</w:t>
            </w:r>
          </w:p>
          <w:p w:rsidR="00450735" w:rsidRPr="00C00F67" w:rsidRDefault="00450735">
            <w:pPr>
              <w:keepNext/>
              <w:spacing w:after="0" w:line="240" w:lineRule="auto"/>
              <w:rPr>
                <w:rFonts w:ascii="Arial Narrow" w:hAnsi="Arial Narrow"/>
                <w:sz w:val="20"/>
                <w:szCs w:val="20"/>
                <w:lang w:val="fr-CA"/>
              </w:rPr>
            </w:pPr>
            <w:r w:rsidRPr="00C00F67">
              <w:rPr>
                <w:rFonts w:ascii="Arial Narrow" w:hAnsi="Arial Narrow"/>
                <w:sz w:val="20"/>
                <w:szCs w:val="20"/>
                <w:lang w:val="fr-CA"/>
              </w:rPr>
              <w:t>MET + SU + exenatide</w:t>
            </w:r>
          </w:p>
        </w:tc>
      </w:tr>
      <w:tr w:rsidR="00450735" w:rsidRPr="00C00F67" w:rsidTr="00D435B2">
        <w:trPr>
          <w:trHeight w:val="288"/>
        </w:trPr>
        <w:tc>
          <w:tcPr>
            <w:tcW w:w="1236" w:type="pct"/>
            <w:tcBorders>
              <w:top w:val="single" w:sz="4" w:space="0" w:color="auto"/>
              <w:left w:val="nil"/>
              <w:bottom w:val="nil"/>
              <w:right w:val="nil"/>
            </w:tcBorders>
            <w:hideMark/>
          </w:tcPr>
          <w:p w:rsidR="00450735" w:rsidRDefault="00450735">
            <w:pPr>
              <w:keepNext/>
              <w:spacing w:after="0" w:line="240" w:lineRule="auto"/>
              <w:rPr>
                <w:rFonts w:ascii="Arial Narrow" w:hAnsi="Arial Narrow"/>
                <w:b/>
                <w:i/>
                <w:sz w:val="20"/>
                <w:szCs w:val="20"/>
                <w:lang w:val="en-GB"/>
              </w:rPr>
            </w:pPr>
            <w:r>
              <w:rPr>
                <w:rFonts w:ascii="Arial Narrow" w:hAnsi="Arial Narrow"/>
                <w:sz w:val="20"/>
                <w:szCs w:val="20"/>
                <w:lang w:val="en-GB"/>
              </w:rPr>
              <w:t>Insulin</w:t>
            </w:r>
          </w:p>
        </w:tc>
        <w:tc>
          <w:tcPr>
            <w:tcW w:w="3764" w:type="pct"/>
            <w:tcBorders>
              <w:top w:val="single" w:sz="4" w:space="0" w:color="auto"/>
              <w:left w:val="nil"/>
              <w:bottom w:val="nil"/>
              <w:right w:val="nil"/>
            </w:tcBorders>
            <w:hideMark/>
          </w:tcPr>
          <w:p w:rsidR="00450735" w:rsidRPr="00C00F67" w:rsidRDefault="00450735">
            <w:pPr>
              <w:spacing w:after="0" w:line="240" w:lineRule="auto"/>
              <w:rPr>
                <w:rFonts w:ascii="Arial Narrow" w:hAnsi="Arial Narrow"/>
                <w:sz w:val="20"/>
                <w:szCs w:val="20"/>
                <w:lang w:val="fr-CA"/>
              </w:rPr>
            </w:pPr>
            <w:r w:rsidRPr="00C00F67">
              <w:rPr>
                <w:rFonts w:ascii="Arial Narrow" w:hAnsi="Arial Narrow"/>
                <w:sz w:val="20"/>
                <w:szCs w:val="20"/>
                <w:lang w:val="fr-CA"/>
              </w:rPr>
              <w:t xml:space="preserve">MET + SU + basal </w:t>
            </w:r>
            <w:proofErr w:type="spellStart"/>
            <w:r w:rsidRPr="00C00F67">
              <w:rPr>
                <w:rFonts w:ascii="Arial Narrow" w:hAnsi="Arial Narrow"/>
                <w:sz w:val="20"/>
                <w:szCs w:val="20"/>
                <w:lang w:val="fr-CA"/>
              </w:rPr>
              <w:t>insulin</w:t>
            </w:r>
            <w:proofErr w:type="spellEnd"/>
            <w:r w:rsidRPr="00C00F67">
              <w:rPr>
                <w:rFonts w:ascii="Arial Narrow" w:hAnsi="Arial Narrow"/>
                <w:sz w:val="20"/>
                <w:szCs w:val="20"/>
                <w:lang w:val="fr-CA"/>
              </w:rPr>
              <w:t xml:space="preserve"> </w:t>
            </w:r>
          </w:p>
          <w:p w:rsidR="00450735" w:rsidRPr="00C00F67" w:rsidRDefault="00450735">
            <w:pPr>
              <w:spacing w:after="0" w:line="240" w:lineRule="auto"/>
              <w:rPr>
                <w:rFonts w:ascii="Arial Narrow" w:hAnsi="Arial Narrow"/>
                <w:sz w:val="20"/>
                <w:szCs w:val="20"/>
                <w:lang w:val="fr-CA"/>
              </w:rPr>
            </w:pPr>
            <w:r w:rsidRPr="00C00F67">
              <w:rPr>
                <w:rFonts w:ascii="Arial Narrow" w:hAnsi="Arial Narrow"/>
                <w:sz w:val="20"/>
                <w:szCs w:val="20"/>
                <w:lang w:val="fr-CA"/>
              </w:rPr>
              <w:t xml:space="preserve">MET + SU + bolus </w:t>
            </w:r>
            <w:proofErr w:type="spellStart"/>
            <w:r w:rsidRPr="00C00F67">
              <w:rPr>
                <w:rFonts w:ascii="Arial Narrow" w:hAnsi="Arial Narrow"/>
                <w:sz w:val="20"/>
                <w:szCs w:val="20"/>
                <w:lang w:val="fr-CA"/>
              </w:rPr>
              <w:t>insulin</w:t>
            </w:r>
            <w:proofErr w:type="spellEnd"/>
            <w:r w:rsidRPr="00C00F67">
              <w:rPr>
                <w:rFonts w:ascii="Arial Narrow" w:hAnsi="Arial Narrow"/>
                <w:sz w:val="20"/>
                <w:szCs w:val="20"/>
                <w:lang w:val="fr-CA"/>
              </w:rPr>
              <w:t xml:space="preserve"> </w:t>
            </w:r>
          </w:p>
          <w:p w:rsidR="00450735" w:rsidRPr="00C00F67" w:rsidRDefault="00450735">
            <w:pPr>
              <w:keepNext/>
              <w:spacing w:after="0" w:line="240" w:lineRule="auto"/>
              <w:rPr>
                <w:rFonts w:ascii="Arial Narrow" w:hAnsi="Arial Narrow"/>
                <w:sz w:val="20"/>
                <w:szCs w:val="20"/>
                <w:lang w:val="fr-CA"/>
              </w:rPr>
            </w:pPr>
            <w:r w:rsidRPr="00C00F67">
              <w:rPr>
                <w:rFonts w:ascii="Arial Narrow" w:hAnsi="Arial Narrow"/>
                <w:sz w:val="20"/>
                <w:szCs w:val="20"/>
                <w:lang w:val="fr-CA"/>
              </w:rPr>
              <w:t xml:space="preserve">MET + SU + </w:t>
            </w:r>
            <w:proofErr w:type="spellStart"/>
            <w:r w:rsidRPr="00C00F67">
              <w:rPr>
                <w:rFonts w:ascii="Arial Narrow" w:hAnsi="Arial Narrow"/>
                <w:sz w:val="20"/>
                <w:szCs w:val="20"/>
                <w:lang w:val="fr-CA"/>
              </w:rPr>
              <w:t>biphasic</w:t>
            </w:r>
            <w:proofErr w:type="spellEnd"/>
            <w:r w:rsidRPr="00C00F67">
              <w:rPr>
                <w:rFonts w:ascii="Arial Narrow" w:hAnsi="Arial Narrow"/>
                <w:sz w:val="20"/>
                <w:szCs w:val="20"/>
                <w:lang w:val="fr-CA"/>
              </w:rPr>
              <w:t xml:space="preserve"> </w:t>
            </w:r>
            <w:proofErr w:type="spellStart"/>
            <w:r w:rsidRPr="00C00F67">
              <w:rPr>
                <w:rFonts w:ascii="Arial Narrow" w:hAnsi="Arial Narrow"/>
                <w:sz w:val="20"/>
                <w:szCs w:val="20"/>
                <w:lang w:val="fr-CA"/>
              </w:rPr>
              <w:t>insulin</w:t>
            </w:r>
            <w:proofErr w:type="spellEnd"/>
          </w:p>
        </w:tc>
      </w:tr>
      <w:tr w:rsidR="00450735" w:rsidTr="00D435B2">
        <w:trPr>
          <w:trHeight w:val="288"/>
        </w:trPr>
        <w:tc>
          <w:tcPr>
            <w:tcW w:w="1236" w:type="pct"/>
            <w:tcBorders>
              <w:top w:val="single" w:sz="4" w:space="0" w:color="auto"/>
              <w:left w:val="nil"/>
              <w:bottom w:val="nil"/>
              <w:right w:val="nil"/>
            </w:tcBorders>
            <w:hideMark/>
          </w:tcPr>
          <w:p w:rsidR="00450735" w:rsidRDefault="00450735">
            <w:pPr>
              <w:spacing w:after="0" w:line="240" w:lineRule="auto"/>
              <w:rPr>
                <w:rFonts w:ascii="Arial Narrow" w:eastAsia="Times New Roman" w:hAnsi="Arial Narrow"/>
                <w:b/>
                <w:i/>
                <w:sz w:val="20"/>
                <w:szCs w:val="20"/>
                <w:lang w:val="en-GB"/>
              </w:rPr>
            </w:pPr>
            <w:r>
              <w:rPr>
                <w:rFonts w:ascii="Arial Narrow" w:hAnsi="Arial Narrow"/>
                <w:b/>
                <w:i/>
                <w:sz w:val="20"/>
                <w:szCs w:val="20"/>
                <w:lang w:val="en-GB"/>
              </w:rPr>
              <w:t>Study design</w:t>
            </w:r>
          </w:p>
        </w:tc>
        <w:tc>
          <w:tcPr>
            <w:tcW w:w="3764" w:type="pct"/>
            <w:tcBorders>
              <w:top w:val="single" w:sz="4" w:space="0" w:color="auto"/>
              <w:left w:val="nil"/>
              <w:bottom w:val="nil"/>
              <w:right w:val="nil"/>
            </w:tcBorders>
            <w:hideMark/>
          </w:tcPr>
          <w:p w:rsidR="00450735" w:rsidRDefault="00450735">
            <w:pPr>
              <w:spacing w:after="0" w:line="240" w:lineRule="auto"/>
              <w:rPr>
                <w:rFonts w:ascii="Arial Narrow" w:eastAsia="Times New Roman" w:hAnsi="Arial Narrow"/>
                <w:sz w:val="20"/>
                <w:szCs w:val="20"/>
                <w:lang w:val="en-GB"/>
              </w:rPr>
            </w:pPr>
            <w:r>
              <w:rPr>
                <w:rFonts w:ascii="Arial Narrow" w:hAnsi="Arial Narrow"/>
                <w:sz w:val="20"/>
                <w:szCs w:val="20"/>
                <w:lang w:val="en-GB"/>
              </w:rPr>
              <w:t>Active or placebo-controlled randomized controlled trials &gt;4 weeks duration</w:t>
            </w:r>
          </w:p>
        </w:tc>
      </w:tr>
      <w:tr w:rsidR="00450735" w:rsidTr="00D435B2">
        <w:trPr>
          <w:trHeight w:val="288"/>
        </w:trPr>
        <w:tc>
          <w:tcPr>
            <w:tcW w:w="1236" w:type="pct"/>
            <w:tcBorders>
              <w:top w:val="nil"/>
              <w:left w:val="nil"/>
              <w:bottom w:val="single" w:sz="4" w:space="0" w:color="auto"/>
              <w:right w:val="nil"/>
            </w:tcBorders>
          </w:tcPr>
          <w:p w:rsidR="00450735" w:rsidRDefault="00450735">
            <w:pPr>
              <w:spacing w:after="0" w:line="240" w:lineRule="auto"/>
              <w:rPr>
                <w:rFonts w:ascii="Arial Narrow" w:hAnsi="Arial Narrow"/>
                <w:b/>
                <w:i/>
                <w:sz w:val="20"/>
                <w:szCs w:val="20"/>
                <w:lang w:val="en-GB"/>
              </w:rPr>
            </w:pPr>
          </w:p>
        </w:tc>
        <w:tc>
          <w:tcPr>
            <w:tcW w:w="3764" w:type="pct"/>
            <w:tcBorders>
              <w:top w:val="nil"/>
              <w:left w:val="nil"/>
              <w:bottom w:val="single" w:sz="4" w:space="0" w:color="auto"/>
              <w:right w:val="nil"/>
            </w:tcBorders>
            <w:hideMark/>
          </w:tcPr>
          <w:p w:rsidR="00450735" w:rsidRDefault="00450735">
            <w:pPr>
              <w:spacing w:after="0" w:line="240" w:lineRule="auto"/>
              <w:rPr>
                <w:rFonts w:ascii="Arial Narrow" w:hAnsi="Arial Narrow"/>
                <w:sz w:val="20"/>
                <w:szCs w:val="20"/>
                <w:lang w:val="en-GB"/>
              </w:rPr>
            </w:pPr>
            <w:r>
              <w:rPr>
                <w:rFonts w:ascii="Arial Narrow" w:hAnsi="Arial Narrow"/>
                <w:sz w:val="20"/>
                <w:szCs w:val="20"/>
                <w:lang w:val="en-GB"/>
              </w:rPr>
              <w:t>Continued treatment with MET plus SU throughout follow-up period</w:t>
            </w:r>
          </w:p>
          <w:p w:rsidR="00450735" w:rsidRDefault="00450735">
            <w:pPr>
              <w:spacing w:after="0" w:line="240" w:lineRule="auto"/>
              <w:rPr>
                <w:rFonts w:ascii="Arial Narrow" w:hAnsi="Arial Narrow"/>
                <w:sz w:val="20"/>
                <w:szCs w:val="20"/>
                <w:lang w:val="en-GB"/>
              </w:rPr>
            </w:pPr>
            <w:r>
              <w:rPr>
                <w:rFonts w:ascii="Arial Narrow" w:hAnsi="Arial Narrow"/>
                <w:sz w:val="20"/>
                <w:szCs w:val="20"/>
                <w:lang w:val="en-GB"/>
              </w:rPr>
              <w:t>Comparison between at least two drugs (or placebo)</w:t>
            </w:r>
          </w:p>
        </w:tc>
      </w:tr>
      <w:tr w:rsidR="00450735" w:rsidTr="00D435B2">
        <w:trPr>
          <w:trHeight w:val="288"/>
        </w:trPr>
        <w:tc>
          <w:tcPr>
            <w:tcW w:w="1236" w:type="pct"/>
            <w:tcBorders>
              <w:top w:val="single" w:sz="4" w:space="0" w:color="auto"/>
              <w:left w:val="nil"/>
              <w:bottom w:val="single" w:sz="4" w:space="0" w:color="auto"/>
              <w:right w:val="nil"/>
            </w:tcBorders>
            <w:hideMark/>
          </w:tcPr>
          <w:p w:rsidR="00450735" w:rsidRDefault="00450735">
            <w:pPr>
              <w:spacing w:after="0" w:line="240" w:lineRule="auto"/>
              <w:rPr>
                <w:rFonts w:ascii="Arial Narrow" w:hAnsi="Arial Narrow"/>
                <w:b/>
                <w:sz w:val="20"/>
                <w:szCs w:val="20"/>
                <w:lang w:val="en-GB"/>
              </w:rPr>
            </w:pPr>
            <w:r>
              <w:rPr>
                <w:rFonts w:ascii="Arial Narrow" w:hAnsi="Arial Narrow"/>
                <w:b/>
                <w:sz w:val="20"/>
                <w:szCs w:val="20"/>
                <w:lang w:val="en-GB"/>
              </w:rPr>
              <w:t>Outcomes</w:t>
            </w:r>
          </w:p>
        </w:tc>
        <w:tc>
          <w:tcPr>
            <w:tcW w:w="3764" w:type="pct"/>
            <w:tcBorders>
              <w:top w:val="single" w:sz="4" w:space="0" w:color="auto"/>
              <w:left w:val="nil"/>
              <w:bottom w:val="single" w:sz="4" w:space="0" w:color="auto"/>
              <w:right w:val="nil"/>
            </w:tcBorders>
            <w:hideMark/>
          </w:tcPr>
          <w:p w:rsidR="00450735" w:rsidRDefault="00450735">
            <w:pPr>
              <w:spacing w:after="0" w:line="240" w:lineRule="auto"/>
              <w:rPr>
                <w:rFonts w:ascii="Arial Narrow" w:hAnsi="Arial Narrow"/>
                <w:sz w:val="20"/>
                <w:szCs w:val="20"/>
                <w:lang w:val="en-GB"/>
              </w:rPr>
            </w:pPr>
            <w:r>
              <w:rPr>
                <w:rFonts w:ascii="Arial Narrow" w:hAnsi="Arial Narrow"/>
                <w:sz w:val="20"/>
                <w:szCs w:val="20"/>
                <w:lang w:val="en-GB"/>
              </w:rPr>
              <w:t>Reported at least one of the following:</w:t>
            </w:r>
          </w:p>
          <w:p w:rsidR="00450735" w:rsidRDefault="00450735">
            <w:pPr>
              <w:spacing w:after="0" w:line="240" w:lineRule="auto"/>
              <w:rPr>
                <w:rFonts w:ascii="Arial Narrow" w:hAnsi="Arial Narrow"/>
                <w:sz w:val="20"/>
                <w:szCs w:val="20"/>
                <w:lang w:val="en-GB"/>
              </w:rPr>
            </w:pPr>
            <w:r>
              <w:rPr>
                <w:rFonts w:ascii="Arial Narrow" w:hAnsi="Arial Narrow"/>
                <w:sz w:val="20"/>
                <w:szCs w:val="20"/>
                <w:lang w:val="en-GB"/>
              </w:rPr>
              <w:t xml:space="preserve">Efficacy: </w:t>
            </w:r>
          </w:p>
          <w:p w:rsidR="00450735" w:rsidRDefault="00450735">
            <w:pPr>
              <w:spacing w:after="0" w:line="240" w:lineRule="auto"/>
              <w:rPr>
                <w:rFonts w:ascii="Arial Narrow" w:hAnsi="Arial Narrow"/>
                <w:sz w:val="20"/>
                <w:szCs w:val="20"/>
                <w:lang w:val="en-GB"/>
              </w:rPr>
            </w:pPr>
            <w:r>
              <w:rPr>
                <w:rFonts w:ascii="Arial Narrow" w:hAnsi="Arial Narrow"/>
                <w:sz w:val="20"/>
                <w:szCs w:val="20"/>
                <w:lang w:val="en-GB"/>
              </w:rPr>
              <w:t>Mean change in HbA1c (%) from baseline</w:t>
            </w:r>
          </w:p>
          <w:p w:rsidR="00450735" w:rsidRDefault="00450735">
            <w:pPr>
              <w:spacing w:after="0" w:line="240" w:lineRule="auto"/>
              <w:rPr>
                <w:rFonts w:ascii="Arial Narrow" w:hAnsi="Arial Narrow"/>
                <w:sz w:val="20"/>
                <w:szCs w:val="20"/>
                <w:lang w:val="en-GB"/>
              </w:rPr>
            </w:pPr>
            <w:r>
              <w:rPr>
                <w:rFonts w:ascii="Arial Narrow" w:hAnsi="Arial Narrow"/>
                <w:sz w:val="20"/>
                <w:szCs w:val="20"/>
                <w:lang w:val="en-GB"/>
              </w:rPr>
              <w:t>Mean change in weight (kg) from baseline</w:t>
            </w:r>
          </w:p>
          <w:p w:rsidR="00450735" w:rsidRDefault="00450735">
            <w:pPr>
              <w:spacing w:after="0" w:line="240" w:lineRule="auto"/>
              <w:rPr>
                <w:rFonts w:ascii="Arial Narrow" w:hAnsi="Arial Narrow"/>
                <w:sz w:val="20"/>
                <w:szCs w:val="20"/>
                <w:lang w:val="en-GB"/>
              </w:rPr>
            </w:pPr>
            <w:r>
              <w:rPr>
                <w:rFonts w:ascii="Arial Narrow" w:hAnsi="Arial Narrow"/>
                <w:sz w:val="20"/>
                <w:szCs w:val="20"/>
                <w:lang w:val="en-GB"/>
              </w:rPr>
              <w:t>Mean change in systolic blood pressure (mmHg) from baseline</w:t>
            </w:r>
          </w:p>
          <w:p w:rsidR="00450735" w:rsidRDefault="00450735">
            <w:pPr>
              <w:spacing w:after="0" w:line="240" w:lineRule="auto"/>
              <w:rPr>
                <w:rFonts w:ascii="Arial Narrow" w:hAnsi="Arial Narrow"/>
                <w:sz w:val="20"/>
                <w:szCs w:val="20"/>
                <w:lang w:val="en-GB"/>
              </w:rPr>
            </w:pPr>
            <w:r>
              <w:rPr>
                <w:rFonts w:ascii="Arial Narrow" w:hAnsi="Arial Narrow"/>
                <w:sz w:val="20"/>
                <w:szCs w:val="20"/>
                <w:lang w:val="en-GB"/>
              </w:rPr>
              <w:t>Safety:</w:t>
            </w:r>
          </w:p>
          <w:p w:rsidR="00450735" w:rsidRDefault="00450735">
            <w:pPr>
              <w:spacing w:after="0" w:line="240" w:lineRule="auto"/>
              <w:rPr>
                <w:rFonts w:ascii="Arial Narrow" w:hAnsi="Arial Narrow"/>
                <w:sz w:val="20"/>
                <w:szCs w:val="20"/>
                <w:lang w:val="en-GB"/>
              </w:rPr>
            </w:pPr>
            <w:r>
              <w:rPr>
                <w:rFonts w:ascii="Arial Narrow" w:hAnsi="Arial Narrow"/>
                <w:sz w:val="20"/>
                <w:szCs w:val="20"/>
                <w:lang w:val="en-GB"/>
              </w:rPr>
              <w:lastRenderedPageBreak/>
              <w:t xml:space="preserve">Proportion of subjects with at least one </w:t>
            </w:r>
            <w:proofErr w:type="spellStart"/>
            <w:r>
              <w:rPr>
                <w:rFonts w:ascii="Arial Narrow" w:hAnsi="Arial Narrow"/>
                <w:sz w:val="20"/>
                <w:szCs w:val="20"/>
                <w:lang w:val="en-GB"/>
              </w:rPr>
              <w:t>hypoglycemic</w:t>
            </w:r>
            <w:proofErr w:type="spellEnd"/>
            <w:r>
              <w:rPr>
                <w:rFonts w:ascii="Arial Narrow" w:hAnsi="Arial Narrow"/>
                <w:sz w:val="20"/>
                <w:szCs w:val="20"/>
                <w:lang w:val="en-GB"/>
              </w:rPr>
              <w:t xml:space="preserve"> episode (n/N; %)</w:t>
            </w:r>
          </w:p>
        </w:tc>
      </w:tr>
      <w:tr w:rsidR="00450735" w:rsidTr="00D435B2">
        <w:trPr>
          <w:trHeight w:val="288"/>
        </w:trPr>
        <w:tc>
          <w:tcPr>
            <w:tcW w:w="1236" w:type="pct"/>
            <w:tcBorders>
              <w:top w:val="single" w:sz="4" w:space="0" w:color="auto"/>
              <w:left w:val="nil"/>
              <w:bottom w:val="single" w:sz="4" w:space="0" w:color="auto"/>
              <w:right w:val="nil"/>
            </w:tcBorders>
            <w:shd w:val="clear" w:color="auto" w:fill="D9D9D9"/>
            <w:hideMark/>
          </w:tcPr>
          <w:p w:rsidR="00450735" w:rsidRDefault="00450735">
            <w:pPr>
              <w:spacing w:after="0" w:line="240" w:lineRule="auto"/>
              <w:rPr>
                <w:rFonts w:ascii="Arial Narrow" w:eastAsia="Times New Roman" w:hAnsi="Arial Narrow"/>
                <w:b/>
                <w:sz w:val="20"/>
                <w:szCs w:val="20"/>
                <w:lang w:val="en-GB"/>
              </w:rPr>
            </w:pPr>
            <w:r>
              <w:rPr>
                <w:rFonts w:ascii="Arial Narrow" w:hAnsi="Arial Narrow"/>
                <w:b/>
                <w:sz w:val="20"/>
                <w:szCs w:val="20"/>
                <w:lang w:val="en-GB"/>
              </w:rPr>
              <w:lastRenderedPageBreak/>
              <w:t>Exclusion criteria</w:t>
            </w:r>
          </w:p>
        </w:tc>
        <w:tc>
          <w:tcPr>
            <w:tcW w:w="3764" w:type="pct"/>
            <w:tcBorders>
              <w:top w:val="single" w:sz="4" w:space="0" w:color="auto"/>
              <w:left w:val="nil"/>
              <w:bottom w:val="single" w:sz="4" w:space="0" w:color="auto"/>
              <w:right w:val="nil"/>
            </w:tcBorders>
            <w:shd w:val="clear" w:color="auto" w:fill="D9D9D9"/>
          </w:tcPr>
          <w:p w:rsidR="00450735" w:rsidRDefault="00450735">
            <w:pPr>
              <w:spacing w:after="0" w:line="240" w:lineRule="auto"/>
              <w:rPr>
                <w:rFonts w:ascii="Arial Narrow" w:eastAsia="Times New Roman" w:hAnsi="Arial Narrow"/>
                <w:sz w:val="20"/>
                <w:szCs w:val="20"/>
                <w:lang w:val="en-GB"/>
              </w:rPr>
            </w:pPr>
          </w:p>
        </w:tc>
      </w:tr>
      <w:tr w:rsidR="00450735" w:rsidTr="00D435B2">
        <w:trPr>
          <w:trHeight w:val="288"/>
        </w:trPr>
        <w:tc>
          <w:tcPr>
            <w:tcW w:w="1236" w:type="pct"/>
            <w:tcBorders>
              <w:top w:val="single" w:sz="4" w:space="0" w:color="auto"/>
              <w:left w:val="nil"/>
              <w:bottom w:val="single" w:sz="4" w:space="0" w:color="auto"/>
              <w:right w:val="nil"/>
            </w:tcBorders>
            <w:hideMark/>
          </w:tcPr>
          <w:p w:rsidR="00450735" w:rsidRDefault="00450735">
            <w:pPr>
              <w:spacing w:after="0" w:line="240" w:lineRule="auto"/>
              <w:rPr>
                <w:rFonts w:ascii="Arial Narrow" w:eastAsia="Times New Roman" w:hAnsi="Arial Narrow"/>
                <w:b/>
                <w:i/>
                <w:sz w:val="20"/>
                <w:szCs w:val="20"/>
                <w:lang w:val="en-GB"/>
              </w:rPr>
            </w:pPr>
            <w:r>
              <w:rPr>
                <w:rFonts w:ascii="Arial Narrow" w:hAnsi="Arial Narrow"/>
                <w:b/>
                <w:i/>
                <w:sz w:val="20"/>
                <w:szCs w:val="20"/>
                <w:lang w:val="en-GB"/>
              </w:rPr>
              <w:t>Population</w:t>
            </w:r>
          </w:p>
        </w:tc>
        <w:tc>
          <w:tcPr>
            <w:tcW w:w="3764" w:type="pct"/>
            <w:tcBorders>
              <w:top w:val="single" w:sz="4" w:space="0" w:color="auto"/>
              <w:left w:val="nil"/>
              <w:bottom w:val="single" w:sz="4" w:space="0" w:color="auto"/>
              <w:right w:val="nil"/>
            </w:tcBorders>
            <w:hideMark/>
          </w:tcPr>
          <w:p w:rsidR="00450735" w:rsidRDefault="00450735">
            <w:pPr>
              <w:spacing w:after="0" w:line="240" w:lineRule="auto"/>
              <w:rPr>
                <w:rFonts w:ascii="Arial Narrow" w:eastAsia="Times New Roman" w:hAnsi="Arial Narrow"/>
                <w:sz w:val="20"/>
                <w:szCs w:val="20"/>
                <w:lang w:val="en-GB"/>
              </w:rPr>
            </w:pPr>
            <w:r>
              <w:rPr>
                <w:rFonts w:ascii="Arial Narrow" w:hAnsi="Arial Narrow"/>
                <w:sz w:val="20"/>
                <w:szCs w:val="20"/>
                <w:lang w:val="en-GB"/>
              </w:rPr>
              <w:t>&gt; 15% of patients used a therapeutic regimen other than combination therapy with MET and SU at baseline</w:t>
            </w:r>
          </w:p>
        </w:tc>
      </w:tr>
      <w:tr w:rsidR="00450735" w:rsidTr="00D435B2">
        <w:trPr>
          <w:trHeight w:val="288"/>
        </w:trPr>
        <w:tc>
          <w:tcPr>
            <w:tcW w:w="1236" w:type="pct"/>
            <w:tcBorders>
              <w:top w:val="single" w:sz="4" w:space="0" w:color="auto"/>
              <w:left w:val="nil"/>
              <w:bottom w:val="single" w:sz="4" w:space="0" w:color="auto"/>
              <w:right w:val="nil"/>
            </w:tcBorders>
            <w:hideMark/>
          </w:tcPr>
          <w:p w:rsidR="00450735" w:rsidRDefault="00450735">
            <w:pPr>
              <w:spacing w:after="0" w:line="240" w:lineRule="auto"/>
              <w:rPr>
                <w:rFonts w:ascii="Arial Narrow" w:hAnsi="Arial Narrow"/>
                <w:b/>
                <w:i/>
                <w:sz w:val="20"/>
                <w:szCs w:val="20"/>
                <w:lang w:val="en-GB"/>
              </w:rPr>
            </w:pPr>
            <w:r>
              <w:rPr>
                <w:rFonts w:ascii="Arial Narrow" w:hAnsi="Arial Narrow"/>
                <w:b/>
                <w:i/>
                <w:sz w:val="20"/>
                <w:szCs w:val="20"/>
                <w:lang w:val="en-GB"/>
              </w:rPr>
              <w:t>Population</w:t>
            </w:r>
          </w:p>
        </w:tc>
        <w:tc>
          <w:tcPr>
            <w:tcW w:w="3764" w:type="pct"/>
            <w:tcBorders>
              <w:top w:val="single" w:sz="4" w:space="0" w:color="auto"/>
              <w:left w:val="nil"/>
              <w:bottom w:val="single" w:sz="4" w:space="0" w:color="auto"/>
              <w:right w:val="nil"/>
            </w:tcBorders>
            <w:hideMark/>
          </w:tcPr>
          <w:p w:rsidR="00450735" w:rsidRDefault="00450735">
            <w:pPr>
              <w:spacing w:after="0" w:line="240" w:lineRule="auto"/>
              <w:rPr>
                <w:rFonts w:ascii="Arial Narrow" w:hAnsi="Arial Narrow"/>
                <w:sz w:val="20"/>
                <w:szCs w:val="20"/>
                <w:lang w:val="en-GB"/>
              </w:rPr>
            </w:pPr>
            <w:r>
              <w:rPr>
                <w:rFonts w:ascii="Arial Narrow" w:hAnsi="Arial Narrow"/>
                <w:sz w:val="20"/>
                <w:szCs w:val="20"/>
                <w:lang w:val="en-GB"/>
              </w:rPr>
              <w:t>All patients have high cardiovascular risk</w:t>
            </w:r>
          </w:p>
          <w:p w:rsidR="00450735" w:rsidRDefault="00450735">
            <w:pPr>
              <w:spacing w:after="0" w:line="240" w:lineRule="auto"/>
              <w:rPr>
                <w:rFonts w:ascii="Arial Narrow" w:hAnsi="Arial Narrow"/>
                <w:sz w:val="20"/>
                <w:szCs w:val="20"/>
                <w:lang w:val="en-GB"/>
              </w:rPr>
            </w:pPr>
            <w:r>
              <w:rPr>
                <w:rFonts w:ascii="Arial Narrow" w:hAnsi="Arial Narrow"/>
                <w:sz w:val="20"/>
                <w:szCs w:val="20"/>
                <w:lang w:val="en-GB"/>
              </w:rPr>
              <w:t>All patients have renal or hepatic impairment</w:t>
            </w:r>
          </w:p>
        </w:tc>
      </w:tr>
    </w:tbl>
    <w:p w:rsidR="00450735" w:rsidRDefault="00450735" w:rsidP="00450735">
      <w:pPr>
        <w:spacing w:after="0"/>
        <w:rPr>
          <w:rFonts w:ascii="Arial" w:eastAsia="Times New Roman" w:hAnsi="Arial" w:cs="Arial"/>
          <w:i/>
          <w:sz w:val="18"/>
          <w:szCs w:val="20"/>
          <w:lang w:val="en-GB"/>
        </w:rPr>
      </w:pPr>
      <w:r>
        <w:rPr>
          <w:rFonts w:eastAsia="Times New Roman"/>
          <w:b/>
          <w:i/>
          <w:sz w:val="18"/>
          <w:szCs w:val="20"/>
          <w:lang w:val="en-GB"/>
        </w:rPr>
        <w:t>Abbreviations</w:t>
      </w:r>
      <w:r>
        <w:rPr>
          <w:rFonts w:eastAsia="Times New Roman"/>
          <w:i/>
          <w:sz w:val="18"/>
          <w:szCs w:val="20"/>
          <w:lang w:val="en-GB"/>
        </w:rPr>
        <w:t xml:space="preserve">: DPP = </w:t>
      </w:r>
      <w:proofErr w:type="spellStart"/>
      <w:r>
        <w:rPr>
          <w:i/>
          <w:sz w:val="18"/>
          <w:szCs w:val="20"/>
        </w:rPr>
        <w:t>Dipeptidyl</w:t>
      </w:r>
      <w:proofErr w:type="spellEnd"/>
      <w:r>
        <w:rPr>
          <w:i/>
          <w:sz w:val="18"/>
          <w:szCs w:val="20"/>
        </w:rPr>
        <w:t xml:space="preserve"> peptidase</w:t>
      </w:r>
      <w:r>
        <w:rPr>
          <w:rFonts w:eastAsia="Times New Roman"/>
          <w:i/>
          <w:sz w:val="18"/>
          <w:szCs w:val="20"/>
          <w:lang w:val="en-GB"/>
        </w:rPr>
        <w:t xml:space="preserve">; GLP = </w:t>
      </w:r>
      <w:r>
        <w:rPr>
          <w:i/>
          <w:sz w:val="18"/>
          <w:szCs w:val="20"/>
        </w:rPr>
        <w:t>Glucagon-like peptide</w:t>
      </w:r>
      <w:r>
        <w:rPr>
          <w:rFonts w:eastAsia="Times New Roman"/>
          <w:i/>
          <w:sz w:val="18"/>
          <w:szCs w:val="20"/>
          <w:lang w:val="en-GB"/>
        </w:rPr>
        <w:t xml:space="preserve">; MET = metformin; </w:t>
      </w:r>
    </w:p>
    <w:p w:rsidR="00450735" w:rsidRDefault="00450735" w:rsidP="00450735">
      <w:pPr>
        <w:spacing w:after="0"/>
        <w:rPr>
          <w:i/>
          <w:sz w:val="18"/>
          <w:szCs w:val="20"/>
        </w:rPr>
      </w:pPr>
      <w:r>
        <w:rPr>
          <w:rFonts w:eastAsia="Times New Roman"/>
          <w:i/>
          <w:sz w:val="18"/>
          <w:szCs w:val="20"/>
          <w:lang w:val="en-GB"/>
        </w:rPr>
        <w:t xml:space="preserve">SGLT = sodium-glucose linked transporter; SU = sulfonylurea; TZD = </w:t>
      </w:r>
      <w:r>
        <w:rPr>
          <w:i/>
          <w:sz w:val="18"/>
          <w:szCs w:val="20"/>
        </w:rPr>
        <w:t>Thiazolidinedione</w:t>
      </w:r>
    </w:p>
    <w:p w:rsidR="006E519C" w:rsidRDefault="006E519C" w:rsidP="00565985">
      <w:pPr>
        <w:keepNext/>
        <w:keepLines/>
        <w:spacing w:before="200"/>
        <w:outlineLvl w:val="1"/>
        <w:rPr>
          <w:rFonts w:ascii="Arial" w:eastAsiaTheme="majorEastAsia" w:hAnsi="Arial" w:cs="Arial"/>
          <w:b/>
          <w:bCs/>
          <w:color w:val="009999"/>
          <w:sz w:val="24"/>
          <w:szCs w:val="24"/>
        </w:rPr>
      </w:pPr>
    </w:p>
    <w:p w:rsidR="00565985" w:rsidRPr="00450735" w:rsidRDefault="00565985" w:rsidP="00565985">
      <w:pPr>
        <w:keepNext/>
        <w:keepLines/>
        <w:spacing w:before="200"/>
        <w:outlineLvl w:val="1"/>
        <w:rPr>
          <w:rFonts w:ascii="Arial" w:eastAsiaTheme="majorEastAsia" w:hAnsi="Arial" w:cs="Arial"/>
          <w:b/>
          <w:bCs/>
          <w:sz w:val="24"/>
          <w:szCs w:val="24"/>
        </w:rPr>
      </w:pPr>
      <w:proofErr w:type="gramStart"/>
      <w:r w:rsidRPr="00450735">
        <w:rPr>
          <w:rFonts w:ascii="Arial" w:eastAsiaTheme="majorEastAsia" w:hAnsi="Arial" w:cs="Arial"/>
          <w:b/>
          <w:bCs/>
          <w:sz w:val="24"/>
          <w:szCs w:val="24"/>
        </w:rPr>
        <w:t xml:space="preserve">Appendix </w:t>
      </w:r>
      <w:bookmarkEnd w:id="6"/>
      <w:r w:rsidR="00450735">
        <w:rPr>
          <w:rFonts w:ascii="Arial" w:eastAsiaTheme="majorEastAsia" w:hAnsi="Arial" w:cs="Arial"/>
          <w:b/>
          <w:bCs/>
          <w:sz w:val="24"/>
          <w:szCs w:val="24"/>
        </w:rPr>
        <w:t>3</w:t>
      </w:r>
      <w:r w:rsidRPr="00450735">
        <w:rPr>
          <w:rFonts w:ascii="Arial" w:eastAsiaTheme="majorEastAsia" w:hAnsi="Arial" w:cs="Arial"/>
          <w:b/>
          <w:bCs/>
          <w:sz w:val="24"/>
          <w:szCs w:val="24"/>
        </w:rPr>
        <w:t>.</w:t>
      </w:r>
      <w:proofErr w:type="gramEnd"/>
      <w:r w:rsidRPr="00450735">
        <w:rPr>
          <w:rFonts w:ascii="Arial" w:eastAsiaTheme="majorEastAsia" w:hAnsi="Arial" w:cs="Arial"/>
          <w:b/>
          <w:bCs/>
          <w:sz w:val="24"/>
          <w:szCs w:val="24"/>
        </w:rPr>
        <w:t xml:space="preserve"> Details of Included Studies</w:t>
      </w:r>
      <w:bookmarkEnd w:id="7"/>
    </w:p>
    <w:p w:rsidR="00565985" w:rsidRPr="00565985" w:rsidRDefault="00565985" w:rsidP="00565985">
      <w:pPr>
        <w:spacing w:line="240" w:lineRule="auto"/>
        <w:rPr>
          <w:rFonts w:ascii="Arial" w:hAnsi="Arial" w:cs="Arial"/>
          <w:bCs/>
        </w:rPr>
      </w:pPr>
      <w:bookmarkStart w:id="18" w:name="_Toc390356044"/>
      <w:bookmarkStart w:id="19" w:name="_Toc390388753"/>
      <w:bookmarkStart w:id="20" w:name="_Toc390388794"/>
      <w:bookmarkStart w:id="21" w:name="_Toc393622802"/>
      <w:bookmarkStart w:id="22" w:name="_Ref390390313"/>
      <w:bookmarkStart w:id="23" w:name="_Ref367717860"/>
      <w:bookmarkStart w:id="24" w:name="_Toc368090308"/>
      <w:bookmarkStart w:id="25" w:name="_Toc369013836"/>
      <w:bookmarkStart w:id="26" w:name="_Toc390356045"/>
      <w:bookmarkStart w:id="27" w:name="_Toc393622803"/>
      <w:bookmarkStart w:id="28" w:name="_Ref365469778"/>
      <w:proofErr w:type="gramStart"/>
      <w:r w:rsidRPr="00565985">
        <w:rPr>
          <w:rFonts w:ascii="Arial" w:hAnsi="Arial" w:cs="Arial"/>
          <w:b/>
          <w:bCs/>
        </w:rPr>
        <w:t xml:space="preserve">Table </w:t>
      </w:r>
      <w:r w:rsidR="00450735">
        <w:rPr>
          <w:rFonts w:ascii="Arial" w:hAnsi="Arial" w:cs="Arial"/>
          <w:b/>
          <w:bCs/>
        </w:rPr>
        <w:t>3</w:t>
      </w:r>
      <w:r w:rsidRPr="00565985">
        <w:rPr>
          <w:rFonts w:ascii="Arial" w:hAnsi="Arial" w:cs="Arial"/>
          <w:b/>
          <w:bCs/>
        </w:rPr>
        <w:t xml:space="preserve">- </w:t>
      </w:r>
      <w:r w:rsidRPr="00565985">
        <w:rPr>
          <w:rFonts w:ascii="Arial" w:hAnsi="Arial" w:cs="Arial"/>
          <w:b/>
          <w:bCs/>
        </w:rPr>
        <w:fldChar w:fldCharType="begin"/>
      </w:r>
      <w:r w:rsidRPr="00565985">
        <w:rPr>
          <w:rFonts w:ascii="Arial" w:hAnsi="Arial" w:cs="Arial"/>
          <w:b/>
          <w:bCs/>
        </w:rPr>
        <w:instrText xml:space="preserve"> SEQ Table_5- \* ARABIC </w:instrText>
      </w:r>
      <w:r w:rsidRPr="00565985">
        <w:rPr>
          <w:rFonts w:ascii="Arial" w:hAnsi="Arial" w:cs="Arial"/>
          <w:b/>
          <w:bCs/>
        </w:rPr>
        <w:fldChar w:fldCharType="separate"/>
      </w:r>
      <w:r w:rsidRPr="00565985">
        <w:rPr>
          <w:rFonts w:ascii="Arial" w:hAnsi="Arial" w:cs="Arial"/>
          <w:b/>
          <w:bCs/>
          <w:noProof/>
        </w:rPr>
        <w:t>1</w:t>
      </w:r>
      <w:r w:rsidRPr="00565985">
        <w:rPr>
          <w:rFonts w:ascii="Arial" w:hAnsi="Arial" w:cs="Arial"/>
          <w:b/>
          <w:bCs/>
        </w:rPr>
        <w:fldChar w:fldCharType="end"/>
      </w:r>
      <w:r w:rsidRPr="00565985">
        <w:rPr>
          <w:rFonts w:ascii="Arial" w:hAnsi="Arial" w:cs="Arial"/>
          <w:b/>
          <w:bCs/>
        </w:rPr>
        <w:t>.</w:t>
      </w:r>
      <w:proofErr w:type="gramEnd"/>
      <w:r w:rsidRPr="00565985">
        <w:rPr>
          <w:rFonts w:ascii="Arial" w:hAnsi="Arial" w:cs="Arial"/>
          <w:b/>
          <w:bCs/>
        </w:rPr>
        <w:t xml:space="preserve"> Bibliographic references for RCTs included in the network meta-analysis</w:t>
      </w:r>
      <w:bookmarkEnd w:id="18"/>
      <w:bookmarkEnd w:id="19"/>
      <w:bookmarkEnd w:id="20"/>
      <w:bookmarkEnd w:id="21"/>
    </w:p>
    <w:tbl>
      <w:tblPr>
        <w:tblW w:w="12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0080"/>
      </w:tblGrid>
      <w:tr w:rsidR="00565985" w:rsidRPr="00565985" w:rsidTr="00937A05">
        <w:trPr>
          <w:trHeight w:val="300"/>
          <w:tblHeader/>
        </w:trPr>
        <w:tc>
          <w:tcPr>
            <w:tcW w:w="2535" w:type="dxa"/>
            <w:shd w:val="clear" w:color="auto" w:fill="D9D9D9" w:themeFill="background1" w:themeFillShade="D9"/>
            <w:noWrap/>
            <w:vAlign w:val="center"/>
          </w:tcPr>
          <w:p w:rsidR="00565985" w:rsidRPr="00565985" w:rsidRDefault="00565985" w:rsidP="00565985">
            <w:pPr>
              <w:spacing w:after="0" w:line="240" w:lineRule="auto"/>
              <w:rPr>
                <w:rFonts w:ascii="Arial Narrow" w:eastAsia="Times New Roman" w:hAnsi="Arial Narrow" w:cs="Arial"/>
                <w:b/>
                <w:color w:val="000000"/>
                <w:sz w:val="20"/>
                <w:szCs w:val="20"/>
              </w:rPr>
            </w:pPr>
            <w:r w:rsidRPr="00565985">
              <w:rPr>
                <w:rFonts w:ascii="Arial Narrow" w:eastAsia="Times New Roman" w:hAnsi="Arial Narrow" w:cs="Arial"/>
                <w:b/>
                <w:color w:val="000000"/>
                <w:sz w:val="20"/>
                <w:szCs w:val="20"/>
              </w:rPr>
              <w:t>Author, Year</w:t>
            </w:r>
          </w:p>
        </w:tc>
        <w:tc>
          <w:tcPr>
            <w:tcW w:w="10080" w:type="dxa"/>
            <w:shd w:val="clear" w:color="auto" w:fill="D9D9D9" w:themeFill="background1" w:themeFillShade="D9"/>
            <w:noWrap/>
            <w:vAlign w:val="bottom"/>
          </w:tcPr>
          <w:p w:rsidR="00565985" w:rsidRPr="00565985" w:rsidRDefault="00565985" w:rsidP="00565985">
            <w:pPr>
              <w:spacing w:after="0" w:line="240" w:lineRule="auto"/>
              <w:rPr>
                <w:rFonts w:ascii="Arial Narrow" w:eastAsia="Times New Roman" w:hAnsi="Arial Narrow" w:cs="Arial"/>
                <w:b/>
                <w:color w:val="000000"/>
                <w:sz w:val="20"/>
                <w:szCs w:val="20"/>
              </w:rPr>
            </w:pPr>
            <w:r w:rsidRPr="00565985">
              <w:rPr>
                <w:rFonts w:ascii="Arial Narrow" w:eastAsia="Times New Roman" w:hAnsi="Arial Narrow" w:cs="Arial"/>
                <w:b/>
                <w:color w:val="000000"/>
                <w:sz w:val="20"/>
                <w:szCs w:val="20"/>
              </w:rPr>
              <w:t>Full bibliographic reference</w:t>
            </w:r>
          </w:p>
        </w:tc>
      </w:tr>
      <w:tr w:rsidR="00565985" w:rsidRPr="00565985" w:rsidTr="00937A05">
        <w:trPr>
          <w:trHeight w:val="300"/>
        </w:trPr>
        <w:tc>
          <w:tcPr>
            <w:tcW w:w="2535" w:type="dxa"/>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Al-Shaikh et al., 2006</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r>
            <w:r w:rsidRPr="00565985">
              <w:rPr>
                <w:rFonts w:ascii="Arial Narrow" w:eastAsia="Times New Roman" w:hAnsi="Arial Narrow" w:cs="Arial"/>
                <w:color w:val="000000"/>
                <w:sz w:val="20"/>
                <w:szCs w:val="20"/>
              </w:rPr>
              <w:instrText xml:space="preserve"> ADDIN REFMGR.CITE &lt;Refman&gt;&lt;Cite&gt;&lt;Author&gt;Alshaikh&lt;/Author&gt;&lt;Year&gt;2006&lt;/Year&gt;&lt;RecNum&gt;2882&lt;/RecNum&gt;&lt;IDText&gt;Comparison of basal insulin added to oral agents versus twice daily premixed insulin as initial insulin therapy for type 2 diabetes&lt;/IDText&gt;&lt;MDL Ref_Type="Journal"&gt;&lt;Ref_Type&gt;Journal&lt;/Ref_Type&gt;&lt;Ref_ID&gt;2882&lt;/Ref_ID&gt;&lt;Title_Primary&gt;Comparison of basal insulin added to oral agents versus twice daily premixed insulin as initial insulin therapy for type 2 diabetes&lt;/Title_Primary&gt;&lt;Authors_Primary&gt;Alshaikh,A.R.&lt;/Authors_Primary&gt;&lt;Date_Primary&gt;2006&lt;/Date_Primary&gt;&lt;Keywords&gt;A1C&lt;/Keywords&gt;&lt;Keywords&gt;antidiabetic agent&lt;/Keywords&gt;&lt;Keywords&gt;basal insulin&lt;/Keywords&gt;&lt;Keywords&gt;blood&lt;/Keywords&gt;&lt;Keywords&gt;Blood Glucose&lt;/Keywords&gt;&lt;Keywords&gt;Diabetes&lt;/Keywords&gt;&lt;Keywords&gt;diabetic patient&lt;/Keywords&gt;&lt;Keywords&gt;Efficacy&lt;/Keywords&gt;&lt;Keywords&gt;Fasting&lt;/Keywords&gt;&lt;Keywords&gt;fasting blood glucose&lt;/Keywords&gt;&lt;Keywords&gt;glargine&lt;/Keywords&gt;&lt;Keywords&gt;glucose&lt;/Keywords&gt;&lt;Keywords&gt;glycosylated hemoglobin&lt;/Keywords&gt;&lt;Keywords&gt;HbA1c&lt;/Keywords&gt;&lt;Keywords&gt;hemoglobin&lt;/Keywords&gt;&lt;Keywords&gt;hemoglobin A1c&lt;/Keywords&gt;&lt;Keywords&gt;Insulin&lt;/Keywords&gt;&lt;Keywords&gt;Metformin&lt;/Keywords&gt;&lt;Keywords&gt;methods&lt;/Keywords&gt;&lt;Keywords&gt;nph&lt;/Keywords&gt;&lt;Keywords&gt;nph insulin&lt;/Keywords&gt;&lt;Keywords&gt;oral antidiabetic agent&lt;/Keywords&gt;&lt;Keywords&gt;patient&lt;/Keywords&gt;&lt;Keywords&gt;Patients&lt;/Keywords&gt;&lt;Keywords&gt;regular insulin&lt;/Keywords&gt;&lt;Keywords&gt;safety&lt;/Keywords&gt;&lt;Keywords&gt;sulfonylurea&lt;/Keywords&gt;&lt;Keywords&gt;therapy&lt;/Keywords&gt;&lt;Keywords&gt;Type 2 diabetes&lt;/Keywords&gt;&lt;Reprint&gt;Not in File&lt;/Reprint&gt;&lt;Start_Page&gt;14&lt;/Start_Page&gt;&lt;End_Page&gt;17&lt;/End_Page&gt;&lt;Periodical&gt;Pak J Med Sci&lt;/Periodical&gt;&lt;Volume&gt;22&lt;/Volume&gt;&lt;Issue&gt;1&lt;/Issue&gt;&lt;ZZ_JournalStdAbbrev&gt;&lt;f name="System"&gt;Pak J Med Sci&lt;/f&gt;&lt;/ZZ_JournalStdAbbrev&gt;&lt;ZZ_WorkformID&gt;1&lt;/ZZ_WorkformID&gt;&lt;/MDL&gt;&lt;/Cite&gt;&lt;/Refman&gt;</w:instrText>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54</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Al-</w:t>
            </w:r>
            <w:proofErr w:type="spellStart"/>
            <w:r w:rsidRPr="00565985">
              <w:rPr>
                <w:rFonts w:ascii="Arial Narrow" w:eastAsia="Times New Roman" w:hAnsi="Arial Narrow" w:cs="Arial"/>
                <w:color w:val="000000"/>
                <w:sz w:val="20"/>
                <w:szCs w:val="20"/>
              </w:rPr>
              <w:t>shaikh</w:t>
            </w:r>
            <w:proofErr w:type="spellEnd"/>
            <w:r w:rsidRPr="00565985">
              <w:rPr>
                <w:rFonts w:ascii="Arial Narrow" w:eastAsia="Times New Roman" w:hAnsi="Arial Narrow" w:cs="Arial"/>
                <w:color w:val="000000"/>
                <w:sz w:val="20"/>
                <w:szCs w:val="20"/>
              </w:rPr>
              <w:t xml:space="preserve"> AR. Comparison of basal insulin added to oral agents versus twice-daily premixed insulin as initial insulin therapy for type 2 diabetes. Pak J Med </w:t>
            </w:r>
            <w:proofErr w:type="spellStart"/>
            <w:r w:rsidRPr="00565985">
              <w:rPr>
                <w:rFonts w:ascii="Arial Narrow" w:eastAsia="Times New Roman" w:hAnsi="Arial Narrow" w:cs="Arial"/>
                <w:color w:val="000000"/>
                <w:sz w:val="20"/>
                <w:szCs w:val="20"/>
              </w:rPr>
              <w:t>Sci</w:t>
            </w:r>
            <w:proofErr w:type="spellEnd"/>
            <w:r w:rsidRPr="00565985">
              <w:rPr>
                <w:rFonts w:ascii="Arial Narrow" w:eastAsia="Times New Roman" w:hAnsi="Arial Narrow" w:cs="Arial"/>
                <w:color w:val="000000"/>
                <w:sz w:val="20"/>
                <w:szCs w:val="20"/>
              </w:rPr>
              <w:t xml:space="preserve"> 2006</w:t>
            </w:r>
            <w:proofErr w:type="gramStart"/>
            <w:r w:rsidRPr="00565985">
              <w:rPr>
                <w:rFonts w:ascii="Arial Narrow" w:eastAsia="Times New Roman" w:hAnsi="Arial Narrow" w:cs="Arial"/>
                <w:color w:val="000000"/>
                <w:sz w:val="20"/>
                <w:szCs w:val="20"/>
              </w:rPr>
              <w:t>;22:14</w:t>
            </w:r>
            <w:proofErr w:type="gramEnd"/>
            <w:r w:rsidRPr="00565985">
              <w:rPr>
                <w:rFonts w:ascii="Arial Narrow" w:eastAsia="Times New Roman" w:hAnsi="Arial Narrow" w:cs="Arial"/>
                <w:color w:val="000000"/>
                <w:sz w:val="20"/>
                <w:szCs w:val="20"/>
              </w:rPr>
              <w:t>-7.</w:t>
            </w:r>
          </w:p>
        </w:tc>
      </w:tr>
      <w:tr w:rsidR="00565985" w:rsidRPr="00565985" w:rsidTr="00937A05">
        <w:trPr>
          <w:trHeight w:val="300"/>
        </w:trPr>
        <w:tc>
          <w:tcPr>
            <w:tcW w:w="2535" w:type="dxa"/>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Aljabri</w:t>
            </w:r>
            <w:proofErr w:type="spellEnd"/>
            <w:r w:rsidRPr="00565985">
              <w:rPr>
                <w:rFonts w:ascii="Arial Narrow" w:eastAsia="Times New Roman" w:hAnsi="Arial Narrow" w:cs="Arial"/>
                <w:color w:val="000000"/>
                <w:sz w:val="20"/>
                <w:szCs w:val="20"/>
              </w:rPr>
              <w:t xml:space="preserve"> et al., 2004</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PFJlZm1hbj48Q2l0ZT48QXV0aG9yPkFsamFicmk8L0F1dGhvcj48UmVjTnVtPjEyMzc8L1JlY051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PFJlZm1hbj48Q2l0ZT48QXV0aG9yPkFsamFicmk8L0F1dGhvcj48UmVjTnVtPjEyMzc8L1JlY051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49</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hideMark/>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C574D">
              <w:rPr>
                <w:rFonts w:ascii="Arial Narrow" w:eastAsia="Times New Roman" w:hAnsi="Arial Narrow" w:cs="Arial"/>
                <w:color w:val="000000"/>
                <w:sz w:val="20"/>
                <w:szCs w:val="20"/>
                <w:lang w:val="fr-CA"/>
              </w:rPr>
              <w:t>Aljabri</w:t>
            </w:r>
            <w:proofErr w:type="spellEnd"/>
            <w:r w:rsidRPr="005C574D">
              <w:rPr>
                <w:rFonts w:ascii="Arial Narrow" w:eastAsia="Times New Roman" w:hAnsi="Arial Narrow" w:cs="Arial"/>
                <w:color w:val="000000"/>
                <w:sz w:val="20"/>
                <w:szCs w:val="20"/>
                <w:lang w:val="fr-CA"/>
              </w:rPr>
              <w:t xml:space="preserve"> K, </w:t>
            </w:r>
            <w:proofErr w:type="spellStart"/>
            <w:r w:rsidRPr="005C574D">
              <w:rPr>
                <w:rFonts w:ascii="Arial Narrow" w:eastAsia="Times New Roman" w:hAnsi="Arial Narrow" w:cs="Arial"/>
                <w:color w:val="000000"/>
                <w:sz w:val="20"/>
                <w:szCs w:val="20"/>
                <w:lang w:val="fr-CA"/>
              </w:rPr>
              <w:t>Kozak</w:t>
            </w:r>
            <w:proofErr w:type="spellEnd"/>
            <w:r w:rsidRPr="005C574D">
              <w:rPr>
                <w:rFonts w:ascii="Arial Narrow" w:eastAsia="Times New Roman" w:hAnsi="Arial Narrow" w:cs="Arial"/>
                <w:color w:val="000000"/>
                <w:sz w:val="20"/>
                <w:szCs w:val="20"/>
                <w:lang w:val="fr-CA"/>
              </w:rPr>
              <w:t xml:space="preserve"> SE, Thompson DM. </w:t>
            </w:r>
            <w:r w:rsidRPr="00565985">
              <w:rPr>
                <w:rFonts w:ascii="Arial Narrow" w:eastAsia="Times New Roman" w:hAnsi="Arial Narrow" w:cs="Arial"/>
                <w:color w:val="000000"/>
                <w:sz w:val="20"/>
                <w:szCs w:val="20"/>
              </w:rPr>
              <w:t>Addition of pioglitazone or bedtime insulin to maximal doses of sulfonylurea and metformin in type 2 diabetes patients with poor glucose control: A prospective, randomized trial. American Journal of Medicine 116 (4) (pp 230-235), 2004 Date of Publication: 15 Feb 2004:15.</w:t>
            </w:r>
          </w:p>
        </w:tc>
      </w:tr>
      <w:tr w:rsidR="00565985" w:rsidRPr="00565985" w:rsidTr="00937A05">
        <w:trPr>
          <w:trHeight w:val="300"/>
        </w:trPr>
        <w:tc>
          <w:tcPr>
            <w:tcW w:w="2535" w:type="dxa"/>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Bell et al., 2011</w:t>
            </w:r>
            <w:r w:rsidRPr="00565985">
              <w:rPr>
                <w:rFonts w:ascii="Arial Narrow" w:eastAsia="Times New Roman" w:hAnsi="Arial Narrow" w:cs="Arial"/>
                <w:color w:val="000000"/>
                <w:sz w:val="20"/>
                <w:szCs w:val="20"/>
              </w:rPr>
              <w:fldChar w:fldCharType="begin">
                <w:fldData xml:space="preserve">PFJlZm1hbj48Q2l0ZT48QXV0aG9yPkJlbGw8L0F1dGhvcj48WWVhcj4yMDExPC9ZZWFyPjxSZWNO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==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PFJlZm1hbj48Q2l0ZT48QXV0aG9yPkJlbGw8L0F1dGhvcj48WWVhcj4yMDExPC9ZZWFyPjxSZWNO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==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51</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 xml:space="preserve">Bell DSH, </w:t>
            </w:r>
            <w:proofErr w:type="spellStart"/>
            <w:r w:rsidRPr="00565985">
              <w:rPr>
                <w:rFonts w:ascii="Arial Narrow" w:eastAsia="Times New Roman" w:hAnsi="Arial Narrow" w:cs="Arial"/>
                <w:color w:val="000000"/>
                <w:sz w:val="20"/>
                <w:szCs w:val="20"/>
              </w:rPr>
              <w:t>Dharmalingam</w:t>
            </w:r>
            <w:proofErr w:type="spellEnd"/>
            <w:r w:rsidRPr="00565985">
              <w:rPr>
                <w:rFonts w:ascii="Arial Narrow" w:eastAsia="Times New Roman" w:hAnsi="Arial Narrow" w:cs="Arial"/>
                <w:color w:val="000000"/>
                <w:sz w:val="20"/>
                <w:szCs w:val="20"/>
              </w:rPr>
              <w:t xml:space="preserve"> M, Kumar S, et al. Triple oral fixed-dose diabetes </w:t>
            </w:r>
            <w:proofErr w:type="spellStart"/>
            <w:r w:rsidRPr="00565985">
              <w:rPr>
                <w:rFonts w:ascii="Arial Narrow" w:eastAsia="Times New Roman" w:hAnsi="Arial Narrow" w:cs="Arial"/>
                <w:color w:val="000000"/>
                <w:sz w:val="20"/>
                <w:szCs w:val="20"/>
              </w:rPr>
              <w:t>polypill</w:t>
            </w:r>
            <w:proofErr w:type="spellEnd"/>
            <w:r w:rsidRPr="00565985">
              <w:rPr>
                <w:rFonts w:ascii="Arial Narrow" w:eastAsia="Times New Roman" w:hAnsi="Arial Narrow" w:cs="Arial"/>
                <w:color w:val="000000"/>
                <w:sz w:val="20"/>
                <w:szCs w:val="20"/>
              </w:rPr>
              <w:t xml:space="preserve"> versus insulin plus metformin efficacy demonstration study in the treatment of advanced type 2 diabetes (</w:t>
            </w:r>
            <w:proofErr w:type="spellStart"/>
            <w:r w:rsidRPr="00565985">
              <w:rPr>
                <w:rFonts w:ascii="Arial Narrow" w:eastAsia="Times New Roman" w:hAnsi="Arial Narrow" w:cs="Arial"/>
                <w:color w:val="000000"/>
                <w:sz w:val="20"/>
                <w:szCs w:val="20"/>
              </w:rPr>
              <w:t>TrIED</w:t>
            </w:r>
            <w:proofErr w:type="spellEnd"/>
            <w:r w:rsidRPr="00565985">
              <w:rPr>
                <w:rFonts w:ascii="Arial Narrow" w:eastAsia="Times New Roman" w:hAnsi="Arial Narrow" w:cs="Arial"/>
                <w:color w:val="000000"/>
                <w:sz w:val="20"/>
                <w:szCs w:val="20"/>
              </w:rPr>
              <w:t xml:space="preserve"> study-II). Diabetes, Obesity and Metabolism. 13 (9) (pp 800-805), 2011. Date of Publication: September 2011.</w:t>
            </w:r>
          </w:p>
        </w:tc>
      </w:tr>
      <w:tr w:rsidR="00565985" w:rsidRPr="00565985" w:rsidTr="00937A05">
        <w:trPr>
          <w:trHeight w:val="300"/>
        </w:trPr>
        <w:tc>
          <w:tcPr>
            <w:tcW w:w="2535" w:type="dxa"/>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Bergenstal</w:t>
            </w:r>
            <w:proofErr w:type="spellEnd"/>
            <w:r w:rsidRPr="00565985">
              <w:rPr>
                <w:rFonts w:ascii="Arial Narrow" w:eastAsia="Times New Roman" w:hAnsi="Arial Narrow" w:cs="Arial"/>
                <w:color w:val="000000"/>
                <w:sz w:val="20"/>
                <w:szCs w:val="20"/>
              </w:rPr>
              <w:t xml:space="preserve"> et al., 2009</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PFJlZm1hbj48Q2l0ZT48QXV0aG9yPkJlcmdlbnN0YWw8L0F1dGhvcj48WWVhcj4yMDA5PC9ZZWFy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PFJlZm1hbj48Q2l0ZT48QXV0aG9yPkJlcmdlbnN0YWw8L0F1dGhvcj48WWVhcj4yMDA5PC9ZZWFy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41</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hideMark/>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C574D">
              <w:rPr>
                <w:rFonts w:ascii="Arial Narrow" w:eastAsia="Times New Roman" w:hAnsi="Arial Narrow" w:cs="Arial"/>
                <w:color w:val="000000"/>
                <w:sz w:val="20"/>
                <w:szCs w:val="20"/>
                <w:lang w:val="fr-CA"/>
              </w:rPr>
              <w:t>Bergenstal</w:t>
            </w:r>
            <w:proofErr w:type="spellEnd"/>
            <w:r w:rsidRPr="005C574D">
              <w:rPr>
                <w:rFonts w:ascii="Arial Narrow" w:eastAsia="Times New Roman" w:hAnsi="Arial Narrow" w:cs="Arial"/>
                <w:color w:val="000000"/>
                <w:sz w:val="20"/>
                <w:szCs w:val="20"/>
                <w:lang w:val="fr-CA"/>
              </w:rPr>
              <w:t xml:space="preserve"> R, Lewin A, Bailey T, et al. </w:t>
            </w:r>
            <w:r w:rsidRPr="00565985">
              <w:rPr>
                <w:rFonts w:ascii="Arial Narrow" w:eastAsia="Times New Roman" w:hAnsi="Arial Narrow" w:cs="Arial"/>
                <w:color w:val="000000"/>
                <w:sz w:val="20"/>
                <w:szCs w:val="20"/>
              </w:rPr>
              <w:t xml:space="preserve">Efficacy and safety of biphasic insulin </w:t>
            </w:r>
            <w:proofErr w:type="spellStart"/>
            <w:r w:rsidRPr="00565985">
              <w:rPr>
                <w:rFonts w:ascii="Arial Narrow" w:eastAsia="Times New Roman" w:hAnsi="Arial Narrow" w:cs="Arial"/>
                <w:color w:val="000000"/>
                <w:sz w:val="20"/>
                <w:szCs w:val="20"/>
              </w:rPr>
              <w:t>aspart</w:t>
            </w:r>
            <w:proofErr w:type="spellEnd"/>
            <w:r w:rsidRPr="00565985">
              <w:rPr>
                <w:rFonts w:ascii="Arial Narrow" w:eastAsia="Times New Roman" w:hAnsi="Arial Narrow" w:cs="Arial"/>
                <w:color w:val="000000"/>
                <w:sz w:val="20"/>
                <w:szCs w:val="20"/>
              </w:rPr>
              <w:t xml:space="preserve"> 70/30 versus exenatide in subjects with type 2 diabetes failing to achieve glycemic control with metformin and a sulfonylurea. </w:t>
            </w:r>
            <w:proofErr w:type="spellStart"/>
            <w:r w:rsidRPr="00565985">
              <w:rPr>
                <w:rFonts w:ascii="Arial Narrow" w:eastAsia="Times New Roman" w:hAnsi="Arial Narrow" w:cs="Arial"/>
                <w:color w:val="000000"/>
                <w:sz w:val="20"/>
                <w:szCs w:val="20"/>
              </w:rPr>
              <w:t>Curr</w:t>
            </w:r>
            <w:proofErr w:type="spellEnd"/>
            <w:r w:rsidRPr="00565985">
              <w:rPr>
                <w:rFonts w:ascii="Arial Narrow" w:eastAsia="Times New Roman" w:hAnsi="Arial Narrow" w:cs="Arial"/>
                <w:color w:val="000000"/>
                <w:sz w:val="20"/>
                <w:szCs w:val="20"/>
              </w:rPr>
              <w:t xml:space="preserve"> Med Res </w:t>
            </w:r>
            <w:proofErr w:type="spellStart"/>
            <w:r w:rsidRPr="00565985">
              <w:rPr>
                <w:rFonts w:ascii="Arial Narrow" w:eastAsia="Times New Roman" w:hAnsi="Arial Narrow" w:cs="Arial"/>
                <w:color w:val="000000"/>
                <w:sz w:val="20"/>
                <w:szCs w:val="20"/>
              </w:rPr>
              <w:t>Opin</w:t>
            </w:r>
            <w:proofErr w:type="spellEnd"/>
            <w:r w:rsidRPr="00565985">
              <w:rPr>
                <w:rFonts w:ascii="Arial Narrow" w:eastAsia="Times New Roman" w:hAnsi="Arial Narrow" w:cs="Arial"/>
                <w:color w:val="000000"/>
                <w:sz w:val="20"/>
                <w:szCs w:val="20"/>
              </w:rPr>
              <w:t xml:space="preserve"> 2009</w:t>
            </w:r>
            <w:proofErr w:type="gramStart"/>
            <w:r w:rsidRPr="00565985">
              <w:rPr>
                <w:rFonts w:ascii="Arial Narrow" w:eastAsia="Times New Roman" w:hAnsi="Arial Narrow" w:cs="Arial"/>
                <w:color w:val="000000"/>
                <w:sz w:val="20"/>
                <w:szCs w:val="20"/>
              </w:rPr>
              <w:t>;25:65</w:t>
            </w:r>
            <w:proofErr w:type="gramEnd"/>
            <w:r w:rsidRPr="00565985">
              <w:rPr>
                <w:rFonts w:ascii="Arial Narrow" w:eastAsia="Times New Roman" w:hAnsi="Arial Narrow" w:cs="Arial"/>
                <w:color w:val="000000"/>
                <w:sz w:val="20"/>
                <w:szCs w:val="20"/>
              </w:rPr>
              <w:t>-75.</w:t>
            </w:r>
          </w:p>
        </w:tc>
      </w:tr>
      <w:tr w:rsidR="00565985" w:rsidRPr="00565985" w:rsidTr="00937A05">
        <w:trPr>
          <w:trHeight w:val="300"/>
        </w:trPr>
        <w:tc>
          <w:tcPr>
            <w:tcW w:w="2535" w:type="dxa"/>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Charpentier</w:t>
            </w:r>
            <w:proofErr w:type="spellEnd"/>
            <w:r w:rsidRPr="00565985">
              <w:rPr>
                <w:rFonts w:ascii="Arial Narrow" w:eastAsia="Times New Roman" w:hAnsi="Arial Narrow" w:cs="Arial"/>
                <w:color w:val="000000"/>
                <w:sz w:val="20"/>
                <w:szCs w:val="20"/>
              </w:rPr>
              <w:t xml:space="preserve"> and </w:t>
            </w:r>
            <w:proofErr w:type="spellStart"/>
            <w:r w:rsidRPr="00565985">
              <w:rPr>
                <w:rFonts w:ascii="Arial Narrow" w:eastAsia="Times New Roman" w:hAnsi="Arial Narrow" w:cs="Arial"/>
                <w:color w:val="000000"/>
                <w:sz w:val="20"/>
                <w:szCs w:val="20"/>
              </w:rPr>
              <w:t>Halimi</w:t>
            </w:r>
            <w:proofErr w:type="spellEnd"/>
            <w:r w:rsidRPr="00565985">
              <w:rPr>
                <w:rFonts w:ascii="Arial Narrow" w:eastAsia="Times New Roman" w:hAnsi="Arial Narrow" w:cs="Arial"/>
                <w:color w:val="000000"/>
                <w:sz w:val="20"/>
                <w:szCs w:val="20"/>
              </w:rPr>
              <w:t>, 2009</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PFJlZm1hbj48Q2l0ZT48QXV0aG9yPkNoYXJwZW50aWVyPC9BdXRob3I+PFJlY051bT4zMzk8L1Jl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PFJlZm1hbj48Q2l0ZT48QXV0aG9yPkNoYXJwZW50aWVyPC9BdXRob3I+PFJlY051bT4zMzk8L1Jl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45</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hideMark/>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Charpentier</w:t>
            </w:r>
            <w:proofErr w:type="spellEnd"/>
            <w:r w:rsidRPr="00565985">
              <w:rPr>
                <w:rFonts w:ascii="Arial Narrow" w:eastAsia="Times New Roman" w:hAnsi="Arial Narrow" w:cs="Arial"/>
                <w:color w:val="000000"/>
                <w:sz w:val="20"/>
                <w:szCs w:val="20"/>
              </w:rPr>
              <w:t xml:space="preserve"> G, </w:t>
            </w:r>
            <w:proofErr w:type="spellStart"/>
            <w:r w:rsidRPr="00565985">
              <w:rPr>
                <w:rFonts w:ascii="Arial Narrow" w:eastAsia="Times New Roman" w:hAnsi="Arial Narrow" w:cs="Arial"/>
                <w:color w:val="000000"/>
                <w:sz w:val="20"/>
                <w:szCs w:val="20"/>
              </w:rPr>
              <w:t>Halimi</w:t>
            </w:r>
            <w:proofErr w:type="spellEnd"/>
            <w:r w:rsidRPr="00565985">
              <w:rPr>
                <w:rFonts w:ascii="Arial Narrow" w:eastAsia="Times New Roman" w:hAnsi="Arial Narrow" w:cs="Arial"/>
                <w:color w:val="000000"/>
                <w:sz w:val="20"/>
                <w:szCs w:val="20"/>
              </w:rPr>
              <w:t xml:space="preserve"> S. Earlier triple therapy with pioglitazone in patients with type 2 diabetes. Diabetes, Obesity and Metabolism 11 (9) (pp 844-854), 2009 Date of Publication: 2009:2009.</w:t>
            </w:r>
          </w:p>
        </w:tc>
      </w:tr>
      <w:tr w:rsidR="00565985" w:rsidRPr="00565985" w:rsidTr="00937A05">
        <w:trPr>
          <w:trHeight w:val="300"/>
        </w:trPr>
        <w:tc>
          <w:tcPr>
            <w:tcW w:w="2535" w:type="dxa"/>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Study 6</w:t>
            </w:r>
            <w:r w:rsidRPr="00565985">
              <w:rPr>
                <w:rFonts w:ascii="Arial Narrow" w:eastAsia="Times New Roman" w:hAnsi="Arial Narrow" w:cs="Arial"/>
                <w:color w:val="000000"/>
                <w:sz w:val="20"/>
                <w:szCs w:val="20"/>
              </w:rPr>
              <w:fldChar w:fldCharType="begin"/>
            </w:r>
            <w:r w:rsidRPr="00565985">
              <w:rPr>
                <w:rFonts w:ascii="Arial Narrow" w:eastAsia="Times New Roman" w:hAnsi="Arial Narrow" w:cs="Arial"/>
                <w:color w:val="000000"/>
                <w:sz w:val="20"/>
                <w:szCs w:val="20"/>
              </w:rPr>
              <w:instrText xml:space="preserve"> ADDIN REFMGR.CITE &lt;Refman&gt;&lt;Cite&gt;&lt;Author&gt;AstraZeneca&lt;/Author&gt;&lt;Year&gt;2012&lt;/Year&gt;&lt;RecNum&gt;8&lt;/RecNum&gt;&lt;IDText&gt;A 24-week, Multicentre, Randomised, Double-Blind, Placebo-Controlled Phase IIIb Study to Evaluate Efficacy and Safety of Saxagliptin in Combination With Metformin and Sulfonylurea in Subjects With Type 2 Diabetes Who Have Inadequate Glycaemic Control With Combination of Metformin and Sulfonylurea&lt;/IDText&gt;&lt;MDL Ref_Type="Electronic Citation"&gt;&lt;Ref_Type&gt;Electronic Citation&lt;/Ref_Type&gt;&lt;Ref_ID&gt;8&lt;/Ref_ID&gt;&lt;Title_Primary&gt;A 24-week, Multicentre, Randomised, Double-Blind, Placebo-Controlled Phase IIIb Study to Evaluate Efficacy and Safety of Saxagliptin in Combination With Metformin and Sulfonylurea in Subjects With Type 2 Diabetes Who Have Inadequate Glycaemic Control With Combination of Metformin and Sulfonylurea&lt;/Title_Primary&gt;&lt;Authors_Primary&gt;AstraZeneca,Bristol-Myers Squibb&lt;/Authors_Primary&gt;&lt;Date_Primary&gt;2012/7/8&lt;/Date_Primary&gt;&lt;Keywords&gt;Efficacy&lt;/Keywords&gt;&lt;Keywords&gt;safety&lt;/Keywords&gt;&lt;Keywords&gt;Metformin&lt;/Keywords&gt;&lt;Keywords&gt;sulfonylurea&lt;/Keywords&gt;&lt;Keywords&gt;Type 2 diabetes&lt;/Keywords&gt;&lt;Keywords&gt;Diabetes&lt;/Keywords&gt;&lt;Reprint&gt;Not in File&lt;/Reprint&gt;&lt;Periodical&gt;ClinicalTrials.gov&lt;/Periodical&gt;&lt;Date_Secondary&gt;14 AD/6/30&lt;/Date_Secondary&gt;&lt;Web_URL&gt;&lt;u&gt;http://clinicaltrials.gov/ct2/show/results/NCT01128153?sect=X6015#outcome1&lt;/u&gt;&lt;/Web_URL&gt;&lt;ZZ_JournalStdAbbrev&gt;&lt;f name="System"&gt;ClinicalTrials.gov&lt;/f&gt;&lt;/ZZ_JournalStdAbbrev&gt;&lt;ZZ_WorkformID&gt;34&lt;/ZZ_WorkformID&gt;&lt;/MDL&gt;&lt;/Cite&gt;&lt;/Refman&gt;</w:instrText>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26</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 xml:space="preserve">AstraZeneca and Bristol-Myers Squibb. A 24-week, </w:t>
            </w:r>
            <w:proofErr w:type="spellStart"/>
            <w:r w:rsidRPr="00565985">
              <w:rPr>
                <w:rFonts w:ascii="Arial Narrow" w:eastAsia="Times New Roman" w:hAnsi="Arial Narrow" w:cs="Arial"/>
                <w:color w:val="000000"/>
                <w:sz w:val="20"/>
                <w:szCs w:val="20"/>
              </w:rPr>
              <w:t>Multicentre</w:t>
            </w:r>
            <w:proofErr w:type="spellEnd"/>
            <w:r w:rsidRPr="00565985">
              <w:rPr>
                <w:rFonts w:ascii="Arial Narrow" w:eastAsia="Times New Roman" w:hAnsi="Arial Narrow" w:cs="Arial"/>
                <w:color w:val="000000"/>
                <w:sz w:val="20"/>
                <w:szCs w:val="20"/>
              </w:rPr>
              <w:t xml:space="preserve">, Randomized, Double-Blind, Placebo-Controlled Phase </w:t>
            </w:r>
            <w:proofErr w:type="spellStart"/>
            <w:r w:rsidRPr="00565985">
              <w:rPr>
                <w:rFonts w:ascii="Arial Narrow" w:eastAsia="Times New Roman" w:hAnsi="Arial Narrow" w:cs="Arial"/>
                <w:color w:val="000000"/>
                <w:sz w:val="20"/>
                <w:szCs w:val="20"/>
              </w:rPr>
              <w:t>IIIb</w:t>
            </w:r>
            <w:proofErr w:type="spellEnd"/>
            <w:r w:rsidRPr="00565985">
              <w:rPr>
                <w:rFonts w:ascii="Arial Narrow" w:eastAsia="Times New Roman" w:hAnsi="Arial Narrow" w:cs="Arial"/>
                <w:color w:val="000000"/>
                <w:sz w:val="20"/>
                <w:szCs w:val="20"/>
              </w:rPr>
              <w:t xml:space="preserve"> Study to Evaluate the Efficacy and Safety of Saxagliptin in Combination with Metformin and Sulfonylurea in Subjects with Type 2 Diabetes who have Inadequate </w:t>
            </w:r>
            <w:proofErr w:type="spellStart"/>
            <w:r w:rsidRPr="00565985">
              <w:rPr>
                <w:rFonts w:ascii="Arial Narrow" w:eastAsia="Times New Roman" w:hAnsi="Arial Narrow" w:cs="Arial"/>
                <w:color w:val="000000"/>
                <w:sz w:val="20"/>
                <w:szCs w:val="20"/>
              </w:rPr>
              <w:t>Glycaemic</w:t>
            </w:r>
            <w:proofErr w:type="spellEnd"/>
            <w:r w:rsidRPr="00565985">
              <w:rPr>
                <w:rFonts w:ascii="Arial Narrow" w:eastAsia="Times New Roman" w:hAnsi="Arial Narrow" w:cs="Arial"/>
                <w:color w:val="000000"/>
                <w:sz w:val="20"/>
                <w:szCs w:val="20"/>
              </w:rPr>
              <w:t xml:space="preserve"> Control with the Combination of Metformin and Sulfonylurea.  2012 Apr 24.</w:t>
            </w:r>
          </w:p>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b/>
                <w:i/>
                <w:color w:val="000000"/>
                <w:sz w:val="20"/>
                <w:szCs w:val="20"/>
              </w:rPr>
              <w:t>Additional reference</w:t>
            </w:r>
            <w:r w:rsidRPr="00565985">
              <w:rPr>
                <w:rFonts w:ascii="Arial Narrow" w:eastAsia="Times New Roman" w:hAnsi="Arial Narrow" w:cs="Arial"/>
                <w:color w:val="000000"/>
                <w:sz w:val="20"/>
                <w:szCs w:val="20"/>
              </w:rPr>
              <w:t xml:space="preserve">: Saxagliptin Triple Oral Therapy. Identifier NCT01128153. </w:t>
            </w:r>
            <w:proofErr w:type="gramStart"/>
            <w:r w:rsidRPr="00565985">
              <w:rPr>
                <w:rFonts w:ascii="Arial Narrow" w:eastAsia="Times New Roman" w:hAnsi="Arial Narrow" w:cs="Arial"/>
                <w:color w:val="000000"/>
                <w:sz w:val="20"/>
                <w:szCs w:val="20"/>
              </w:rPr>
              <w:t>ClinicalTrials.gov[</w:t>
            </w:r>
            <w:proofErr w:type="gramEnd"/>
            <w:r w:rsidRPr="00565985">
              <w:rPr>
                <w:rFonts w:ascii="Arial Narrow" w:eastAsia="Times New Roman" w:hAnsi="Arial Narrow" w:cs="Arial"/>
                <w:color w:val="000000"/>
                <w:sz w:val="20"/>
                <w:szCs w:val="20"/>
              </w:rPr>
              <w:t>internet] . 2013. Bethesda (MD).</w:t>
            </w:r>
          </w:p>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b/>
                <w:i/>
                <w:color w:val="000000"/>
                <w:sz w:val="20"/>
                <w:szCs w:val="20"/>
              </w:rPr>
              <w:t>Additional reference</w:t>
            </w:r>
            <w:r w:rsidRPr="00565985">
              <w:rPr>
                <w:rFonts w:ascii="Arial Narrow" w:eastAsia="Times New Roman" w:hAnsi="Arial Narrow" w:cs="Arial"/>
                <w:color w:val="000000"/>
                <w:sz w:val="20"/>
                <w:szCs w:val="20"/>
              </w:rPr>
              <w:t xml:space="preserve">: Moses R, </w:t>
            </w:r>
            <w:proofErr w:type="spellStart"/>
            <w:r w:rsidRPr="00565985">
              <w:rPr>
                <w:rFonts w:ascii="Arial Narrow" w:eastAsia="Times New Roman" w:hAnsi="Arial Narrow" w:cs="Arial"/>
                <w:color w:val="000000"/>
                <w:sz w:val="20"/>
                <w:szCs w:val="20"/>
              </w:rPr>
              <w:t>Kalra</w:t>
            </w:r>
            <w:proofErr w:type="spellEnd"/>
            <w:r w:rsidRPr="00565985">
              <w:rPr>
                <w:rFonts w:ascii="Arial Narrow" w:eastAsia="Times New Roman" w:hAnsi="Arial Narrow" w:cs="Arial"/>
                <w:color w:val="000000"/>
                <w:sz w:val="20"/>
                <w:szCs w:val="20"/>
              </w:rPr>
              <w:t xml:space="preserve"> S, Brook D, et al. Saxagliptin Effectively Reduces HbA1c and Is Well Tolerated When Added to a Combination of Metformin and Sulfonylurea (1094-P). American Diabetes Association 72nd Scientific Sessions June 8-12; 2012.</w:t>
            </w:r>
          </w:p>
        </w:tc>
      </w:tr>
      <w:tr w:rsidR="00565985" w:rsidRPr="00565985" w:rsidTr="00937A05">
        <w:trPr>
          <w:trHeight w:val="300"/>
        </w:trPr>
        <w:tc>
          <w:tcPr>
            <w:tcW w:w="2535" w:type="dxa"/>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Davies et al., 2007</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PFJlZm1hbj48Q2l0ZT48QXV0aG9yPkRhdmllczwvQXV0aG9yPjxZZWFyPjIwMDc8L1llYXI+PFJl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=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PFJlZm1hbj48Q2l0ZT48QXV0aG9yPkRhdmllczwvQXV0aG9yPjxZZWFyPjIwMDc8L1llYXI+PFJl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=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42</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tcPr>
          <w:p w:rsidR="00565985" w:rsidRPr="00565985" w:rsidRDefault="00565985" w:rsidP="00565985">
            <w:pPr>
              <w:spacing w:after="0" w:line="240" w:lineRule="auto"/>
              <w:rPr>
                <w:rFonts w:ascii="Arial Narrow" w:hAnsi="Arial Narrow" w:cs="Arial"/>
                <w:noProof/>
                <w:sz w:val="20"/>
                <w:szCs w:val="20"/>
                <w:lang w:eastAsia="x-none"/>
              </w:rPr>
            </w:pPr>
            <w:r w:rsidRPr="00565985">
              <w:rPr>
                <w:rFonts w:ascii="Arial Narrow" w:eastAsia="Times New Roman" w:hAnsi="Arial Narrow" w:cs="Arial"/>
                <w:color w:val="000000"/>
                <w:sz w:val="20"/>
                <w:szCs w:val="20"/>
              </w:rPr>
              <w:t xml:space="preserve">Davies MJ, </w:t>
            </w:r>
            <w:proofErr w:type="spellStart"/>
            <w:r w:rsidRPr="00565985">
              <w:rPr>
                <w:rFonts w:ascii="Arial Narrow" w:eastAsia="Times New Roman" w:hAnsi="Arial Narrow" w:cs="Arial"/>
                <w:color w:val="000000"/>
                <w:sz w:val="20"/>
                <w:szCs w:val="20"/>
              </w:rPr>
              <w:t>Thaware</w:t>
            </w:r>
            <w:proofErr w:type="spellEnd"/>
            <w:r w:rsidRPr="00565985">
              <w:rPr>
                <w:rFonts w:ascii="Arial Narrow" w:eastAsia="Times New Roman" w:hAnsi="Arial Narrow" w:cs="Arial"/>
                <w:color w:val="000000"/>
                <w:sz w:val="20"/>
                <w:szCs w:val="20"/>
              </w:rPr>
              <w:t xml:space="preserve"> PK, </w:t>
            </w:r>
            <w:proofErr w:type="spellStart"/>
            <w:r w:rsidRPr="00565985">
              <w:rPr>
                <w:rFonts w:ascii="Arial Narrow" w:eastAsia="Times New Roman" w:hAnsi="Arial Narrow" w:cs="Arial"/>
                <w:color w:val="000000"/>
                <w:sz w:val="20"/>
                <w:szCs w:val="20"/>
              </w:rPr>
              <w:t>Tringham</w:t>
            </w:r>
            <w:proofErr w:type="spellEnd"/>
            <w:r w:rsidRPr="00565985">
              <w:rPr>
                <w:rFonts w:ascii="Arial Narrow" w:eastAsia="Times New Roman" w:hAnsi="Arial Narrow" w:cs="Arial"/>
                <w:color w:val="000000"/>
                <w:sz w:val="20"/>
                <w:szCs w:val="20"/>
              </w:rPr>
              <w:t xml:space="preserve"> JR, et al. A randomized controlled trial examining combinations of </w:t>
            </w:r>
            <w:proofErr w:type="spellStart"/>
            <w:r w:rsidRPr="00565985">
              <w:rPr>
                <w:rFonts w:ascii="Arial Narrow" w:eastAsia="Times New Roman" w:hAnsi="Arial Narrow" w:cs="Arial"/>
                <w:color w:val="000000"/>
                <w:sz w:val="20"/>
                <w:szCs w:val="20"/>
              </w:rPr>
              <w:t>repaglinide</w:t>
            </w:r>
            <w:proofErr w:type="spellEnd"/>
            <w:r w:rsidRPr="00565985">
              <w:rPr>
                <w:rFonts w:ascii="Arial Narrow" w:eastAsia="Times New Roman" w:hAnsi="Arial Narrow" w:cs="Arial"/>
                <w:color w:val="000000"/>
                <w:sz w:val="20"/>
                <w:szCs w:val="20"/>
              </w:rPr>
              <w:t xml:space="preserve">, metformin and NPH insulin. </w:t>
            </w:r>
            <w:proofErr w:type="spellStart"/>
            <w:r w:rsidRPr="00565985">
              <w:rPr>
                <w:rFonts w:ascii="Arial Narrow" w:eastAsia="Times New Roman" w:hAnsi="Arial Narrow" w:cs="Arial"/>
                <w:color w:val="000000"/>
                <w:sz w:val="20"/>
                <w:szCs w:val="20"/>
              </w:rPr>
              <w:t>Diabet</w:t>
            </w:r>
            <w:proofErr w:type="spellEnd"/>
            <w:r w:rsidRPr="00565985">
              <w:rPr>
                <w:rFonts w:ascii="Arial Narrow" w:eastAsia="Times New Roman" w:hAnsi="Arial Narrow" w:cs="Arial"/>
                <w:color w:val="000000"/>
                <w:sz w:val="20"/>
                <w:szCs w:val="20"/>
              </w:rPr>
              <w:t xml:space="preserve"> Med 2007</w:t>
            </w:r>
            <w:proofErr w:type="gramStart"/>
            <w:r w:rsidRPr="00565985">
              <w:rPr>
                <w:rFonts w:ascii="Arial Narrow" w:eastAsia="Times New Roman" w:hAnsi="Arial Narrow" w:cs="Arial"/>
                <w:color w:val="000000"/>
                <w:sz w:val="20"/>
                <w:szCs w:val="20"/>
              </w:rPr>
              <w:t>;24:714</w:t>
            </w:r>
            <w:proofErr w:type="gramEnd"/>
            <w:r w:rsidRPr="00565985">
              <w:rPr>
                <w:rFonts w:ascii="Arial Narrow" w:eastAsia="Times New Roman" w:hAnsi="Arial Narrow" w:cs="Arial"/>
                <w:color w:val="000000"/>
                <w:sz w:val="20"/>
                <w:szCs w:val="20"/>
              </w:rPr>
              <w:t>-9.</w:t>
            </w:r>
          </w:p>
        </w:tc>
      </w:tr>
      <w:tr w:rsidR="00565985" w:rsidRPr="00565985" w:rsidTr="00937A05">
        <w:trPr>
          <w:trHeight w:val="300"/>
        </w:trPr>
        <w:tc>
          <w:tcPr>
            <w:tcW w:w="2535" w:type="dxa"/>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Diamant</w:t>
            </w:r>
            <w:proofErr w:type="spellEnd"/>
            <w:r w:rsidRPr="00565985">
              <w:rPr>
                <w:rFonts w:ascii="Arial Narrow" w:eastAsia="Times New Roman" w:hAnsi="Arial Narrow" w:cs="Arial"/>
                <w:color w:val="000000"/>
                <w:sz w:val="20"/>
                <w:szCs w:val="20"/>
              </w:rPr>
              <w:t xml:space="preserve"> et al., 2010</w:t>
            </w:r>
            <w:r w:rsidRPr="00565985">
              <w:rPr>
                <w:rFonts w:ascii="Arial Narrow" w:eastAsia="Times New Roman" w:hAnsi="Arial Narrow" w:cs="Arial"/>
                <w:color w:val="000000"/>
                <w:sz w:val="20"/>
                <w:szCs w:val="20"/>
              </w:rPr>
              <w:fldChar w:fldCharType="begin">
                <w:fldData xml:space="preserve">PFJlZm1hbj48Q2l0ZT48QXV0aG9yPkRpYW1hbnQ8L0F1dGhvcj48WWVhcj4yMDEwPC9ZZWFyPjxS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PFJlZm1hbj48Q2l0ZT48QXV0aG9yPkRpYW1hbnQ8L0F1dGhvcj48WWVhcj4yMDEwPC9ZZWFyPjxS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27</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Diamant</w:t>
            </w:r>
            <w:proofErr w:type="spellEnd"/>
            <w:r w:rsidRPr="00565985">
              <w:rPr>
                <w:rFonts w:ascii="Arial Narrow" w:eastAsia="Times New Roman" w:hAnsi="Arial Narrow" w:cs="Arial"/>
                <w:color w:val="000000"/>
                <w:sz w:val="20"/>
                <w:szCs w:val="20"/>
              </w:rPr>
              <w:t xml:space="preserve"> M, </w:t>
            </w:r>
            <w:proofErr w:type="spellStart"/>
            <w:r w:rsidRPr="00565985">
              <w:rPr>
                <w:rFonts w:ascii="Arial Narrow" w:eastAsia="Times New Roman" w:hAnsi="Arial Narrow" w:cs="Arial"/>
                <w:color w:val="000000"/>
                <w:sz w:val="20"/>
                <w:szCs w:val="20"/>
              </w:rPr>
              <w:t>Gaal</w:t>
            </w:r>
            <w:proofErr w:type="spellEnd"/>
            <w:r w:rsidRPr="00565985">
              <w:rPr>
                <w:rFonts w:ascii="Arial Narrow" w:eastAsia="Times New Roman" w:hAnsi="Arial Narrow" w:cs="Arial"/>
                <w:color w:val="000000"/>
                <w:sz w:val="20"/>
                <w:szCs w:val="20"/>
              </w:rPr>
              <w:t xml:space="preserve"> LV, </w:t>
            </w:r>
            <w:proofErr w:type="spellStart"/>
            <w:r w:rsidRPr="00565985">
              <w:rPr>
                <w:rFonts w:ascii="Arial Narrow" w:eastAsia="Times New Roman" w:hAnsi="Arial Narrow" w:cs="Arial"/>
                <w:color w:val="000000"/>
                <w:sz w:val="20"/>
                <w:szCs w:val="20"/>
              </w:rPr>
              <w:t>Stranks</w:t>
            </w:r>
            <w:proofErr w:type="spellEnd"/>
            <w:r w:rsidRPr="00565985">
              <w:rPr>
                <w:rFonts w:ascii="Arial Narrow" w:eastAsia="Times New Roman" w:hAnsi="Arial Narrow" w:cs="Arial"/>
                <w:color w:val="000000"/>
                <w:sz w:val="20"/>
                <w:szCs w:val="20"/>
              </w:rPr>
              <w:t xml:space="preserve"> S, et al. Once weekly exenatide compared with insulin </w:t>
            </w:r>
            <w:proofErr w:type="spellStart"/>
            <w:r w:rsidRPr="00565985">
              <w:rPr>
                <w:rFonts w:ascii="Arial Narrow" w:eastAsia="Times New Roman" w:hAnsi="Arial Narrow" w:cs="Arial"/>
                <w:color w:val="000000"/>
                <w:sz w:val="20"/>
                <w:szCs w:val="20"/>
              </w:rPr>
              <w:t>glargine</w:t>
            </w:r>
            <w:proofErr w:type="spellEnd"/>
            <w:r w:rsidRPr="00565985">
              <w:rPr>
                <w:rFonts w:ascii="Arial Narrow" w:eastAsia="Times New Roman" w:hAnsi="Arial Narrow" w:cs="Arial"/>
                <w:color w:val="000000"/>
                <w:sz w:val="20"/>
                <w:szCs w:val="20"/>
              </w:rPr>
              <w:t xml:space="preserve"> titrated to target in patients with type 2 diabetes (DURATION-3): an open-label </w:t>
            </w:r>
            <w:proofErr w:type="spellStart"/>
            <w:r w:rsidRPr="00565985">
              <w:rPr>
                <w:rFonts w:ascii="Arial Narrow" w:eastAsia="Times New Roman" w:hAnsi="Arial Narrow" w:cs="Arial"/>
                <w:color w:val="000000"/>
                <w:sz w:val="20"/>
                <w:szCs w:val="20"/>
              </w:rPr>
              <w:t>randomised</w:t>
            </w:r>
            <w:proofErr w:type="spellEnd"/>
            <w:r w:rsidRPr="00565985">
              <w:rPr>
                <w:rFonts w:ascii="Arial Narrow" w:eastAsia="Times New Roman" w:hAnsi="Arial Narrow" w:cs="Arial"/>
                <w:color w:val="000000"/>
                <w:sz w:val="20"/>
                <w:szCs w:val="20"/>
              </w:rPr>
              <w:t xml:space="preserve"> trial. Lancet (375) Date of Publication: June 26, 2010.</w:t>
            </w:r>
          </w:p>
        </w:tc>
      </w:tr>
      <w:tr w:rsidR="00565985" w:rsidRPr="00565985" w:rsidTr="00937A05">
        <w:trPr>
          <w:trHeight w:val="300"/>
        </w:trPr>
        <w:tc>
          <w:tcPr>
            <w:tcW w:w="2535" w:type="dxa"/>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Dorkhan</w:t>
            </w:r>
            <w:proofErr w:type="spellEnd"/>
            <w:r w:rsidRPr="00565985">
              <w:rPr>
                <w:rFonts w:ascii="Arial Narrow" w:eastAsia="Times New Roman" w:hAnsi="Arial Narrow" w:cs="Arial"/>
                <w:color w:val="000000"/>
                <w:sz w:val="20"/>
                <w:szCs w:val="20"/>
              </w:rPr>
              <w:t xml:space="preserve"> et al., 2009</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PFJlZm1hbj48Q2l0ZT48QXV0aG9yPkRvcmtoYW48L0F1dGhvcj48WWVhcj4yMDA5PC9ZZWFyPjxS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PFJlZm1hbj48Q2l0ZT48QXV0aG9yPkRvcmtoYW48L0F1dGhvcj48WWVhcj4yMDA5PC9ZZWFyPjxS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52</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hideMark/>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Dorkhan</w:t>
            </w:r>
            <w:proofErr w:type="spellEnd"/>
            <w:r w:rsidRPr="00565985">
              <w:rPr>
                <w:rFonts w:ascii="Arial Narrow" w:eastAsia="Times New Roman" w:hAnsi="Arial Narrow" w:cs="Arial"/>
                <w:color w:val="000000"/>
                <w:sz w:val="20"/>
                <w:szCs w:val="20"/>
              </w:rPr>
              <w:t xml:space="preserve"> M, </w:t>
            </w:r>
            <w:proofErr w:type="spellStart"/>
            <w:r w:rsidRPr="00565985">
              <w:rPr>
                <w:rFonts w:ascii="Arial Narrow" w:eastAsia="Times New Roman" w:hAnsi="Arial Narrow" w:cs="Arial"/>
                <w:color w:val="000000"/>
                <w:sz w:val="20"/>
                <w:szCs w:val="20"/>
              </w:rPr>
              <w:t>Dencker</w:t>
            </w:r>
            <w:proofErr w:type="spellEnd"/>
            <w:r w:rsidRPr="00565985">
              <w:rPr>
                <w:rFonts w:ascii="Arial Narrow" w:eastAsia="Times New Roman" w:hAnsi="Arial Narrow" w:cs="Arial"/>
                <w:color w:val="000000"/>
                <w:sz w:val="20"/>
                <w:szCs w:val="20"/>
              </w:rPr>
              <w:t xml:space="preserve"> M, </w:t>
            </w:r>
            <w:proofErr w:type="spellStart"/>
            <w:r w:rsidRPr="00565985">
              <w:rPr>
                <w:rFonts w:ascii="Arial Narrow" w:eastAsia="Times New Roman" w:hAnsi="Arial Narrow" w:cs="Arial"/>
                <w:color w:val="000000"/>
                <w:sz w:val="20"/>
                <w:szCs w:val="20"/>
              </w:rPr>
              <w:t>Stagmo</w:t>
            </w:r>
            <w:proofErr w:type="spellEnd"/>
            <w:r w:rsidRPr="00565985">
              <w:rPr>
                <w:rFonts w:ascii="Arial Narrow" w:eastAsia="Times New Roman" w:hAnsi="Arial Narrow" w:cs="Arial"/>
                <w:color w:val="000000"/>
                <w:sz w:val="20"/>
                <w:szCs w:val="20"/>
              </w:rPr>
              <w:t xml:space="preserve"> M, </w:t>
            </w:r>
            <w:proofErr w:type="spellStart"/>
            <w:r w:rsidRPr="00565985">
              <w:rPr>
                <w:rFonts w:ascii="Arial Narrow" w:eastAsia="Times New Roman" w:hAnsi="Arial Narrow" w:cs="Arial"/>
                <w:color w:val="000000"/>
                <w:sz w:val="20"/>
                <w:szCs w:val="20"/>
              </w:rPr>
              <w:t>Groop</w:t>
            </w:r>
            <w:proofErr w:type="spellEnd"/>
            <w:r w:rsidRPr="00565985">
              <w:rPr>
                <w:rFonts w:ascii="Arial Narrow" w:eastAsia="Times New Roman" w:hAnsi="Arial Narrow" w:cs="Arial"/>
                <w:color w:val="000000"/>
                <w:sz w:val="20"/>
                <w:szCs w:val="20"/>
              </w:rPr>
              <w:t xml:space="preserve"> L. Effect of pioglitazone versus insulin </w:t>
            </w:r>
            <w:proofErr w:type="spellStart"/>
            <w:r w:rsidRPr="00565985">
              <w:rPr>
                <w:rFonts w:ascii="Arial Narrow" w:eastAsia="Times New Roman" w:hAnsi="Arial Narrow" w:cs="Arial"/>
                <w:color w:val="000000"/>
                <w:sz w:val="20"/>
                <w:szCs w:val="20"/>
              </w:rPr>
              <w:t>glargine</w:t>
            </w:r>
            <w:proofErr w:type="spellEnd"/>
            <w:r w:rsidRPr="00565985">
              <w:rPr>
                <w:rFonts w:ascii="Arial Narrow" w:eastAsia="Times New Roman" w:hAnsi="Arial Narrow" w:cs="Arial"/>
                <w:color w:val="000000"/>
                <w:sz w:val="20"/>
                <w:szCs w:val="20"/>
              </w:rPr>
              <w:t xml:space="preserve"> on cardiac size, function, and measures of </w:t>
            </w:r>
            <w:r w:rsidRPr="00565985">
              <w:rPr>
                <w:rFonts w:ascii="Arial Narrow" w:eastAsia="Times New Roman" w:hAnsi="Arial Narrow" w:cs="Arial"/>
                <w:color w:val="000000"/>
                <w:sz w:val="20"/>
                <w:szCs w:val="20"/>
              </w:rPr>
              <w:lastRenderedPageBreak/>
              <w:t xml:space="preserve">fluid retention in patients with type 2 diabetes. </w:t>
            </w:r>
            <w:proofErr w:type="spellStart"/>
            <w:r w:rsidRPr="00565985">
              <w:rPr>
                <w:rFonts w:ascii="Arial Narrow" w:eastAsia="Times New Roman" w:hAnsi="Arial Narrow" w:cs="Arial"/>
                <w:color w:val="000000"/>
                <w:sz w:val="20"/>
                <w:szCs w:val="20"/>
              </w:rPr>
              <w:t>Cardiovasc</w:t>
            </w:r>
            <w:proofErr w:type="spellEnd"/>
            <w:r w:rsidRPr="00565985">
              <w:rPr>
                <w:rFonts w:ascii="Arial Narrow" w:eastAsia="Times New Roman" w:hAnsi="Arial Narrow" w:cs="Arial"/>
                <w:color w:val="000000"/>
                <w:sz w:val="20"/>
                <w:szCs w:val="20"/>
              </w:rPr>
              <w:t xml:space="preserve"> </w:t>
            </w:r>
            <w:proofErr w:type="spellStart"/>
            <w:r w:rsidRPr="00565985">
              <w:rPr>
                <w:rFonts w:ascii="Arial Narrow" w:eastAsia="Times New Roman" w:hAnsi="Arial Narrow" w:cs="Arial"/>
                <w:color w:val="000000"/>
                <w:sz w:val="20"/>
                <w:szCs w:val="20"/>
              </w:rPr>
              <w:t>Diabetol</w:t>
            </w:r>
            <w:proofErr w:type="spellEnd"/>
            <w:r w:rsidRPr="00565985">
              <w:rPr>
                <w:rFonts w:ascii="Arial Narrow" w:eastAsia="Times New Roman" w:hAnsi="Arial Narrow" w:cs="Arial"/>
                <w:color w:val="000000"/>
                <w:sz w:val="20"/>
                <w:szCs w:val="20"/>
              </w:rPr>
              <w:t xml:space="preserve"> 2009</w:t>
            </w:r>
            <w:proofErr w:type="gramStart"/>
            <w:r w:rsidRPr="00565985">
              <w:rPr>
                <w:rFonts w:ascii="Arial Narrow" w:eastAsia="Times New Roman" w:hAnsi="Arial Narrow" w:cs="Arial"/>
                <w:color w:val="000000"/>
                <w:sz w:val="20"/>
                <w:szCs w:val="20"/>
              </w:rPr>
              <w:t>;8:15</w:t>
            </w:r>
            <w:proofErr w:type="gramEnd"/>
            <w:r w:rsidRPr="00565985">
              <w:rPr>
                <w:rFonts w:ascii="Arial Narrow" w:eastAsia="Times New Roman" w:hAnsi="Arial Narrow" w:cs="Arial"/>
                <w:color w:val="000000"/>
                <w:sz w:val="20"/>
                <w:szCs w:val="20"/>
              </w:rPr>
              <w:t>.</w:t>
            </w:r>
          </w:p>
        </w:tc>
      </w:tr>
      <w:tr w:rsidR="00565985" w:rsidRPr="00565985" w:rsidTr="00937A05">
        <w:trPr>
          <w:trHeight w:val="300"/>
        </w:trPr>
        <w:tc>
          <w:tcPr>
            <w:tcW w:w="2535" w:type="dxa"/>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lastRenderedPageBreak/>
              <w:t>Goudswaard</w:t>
            </w:r>
            <w:proofErr w:type="spellEnd"/>
            <w:r w:rsidRPr="00565985">
              <w:rPr>
                <w:rFonts w:ascii="Arial Narrow" w:eastAsia="Times New Roman" w:hAnsi="Arial Narrow" w:cs="Arial"/>
                <w:color w:val="000000"/>
                <w:sz w:val="20"/>
                <w:szCs w:val="20"/>
              </w:rPr>
              <w:t xml:space="preserve"> et al., 2004</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PFJlZm1hbj48Q2l0ZT48QXV0aG9yPkdvdWRzd2FhcmQ8L0F1dGhvcj48UmVjTnVtPjEyMjE8L1Jl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=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PFJlZm1hbj48Q2l0ZT48QXV0aG9yPkdvdWRzd2FhcmQ8L0F1dGhvcj48UmVjTnVtPjEyMjE8L1Jl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=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53</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Goudswaard</w:t>
            </w:r>
            <w:proofErr w:type="spellEnd"/>
            <w:r w:rsidRPr="00565985">
              <w:rPr>
                <w:rFonts w:ascii="Arial Narrow" w:eastAsia="Times New Roman" w:hAnsi="Arial Narrow" w:cs="Arial"/>
                <w:color w:val="000000"/>
                <w:sz w:val="20"/>
                <w:szCs w:val="20"/>
              </w:rPr>
              <w:t xml:space="preserve"> AN, </w:t>
            </w:r>
            <w:proofErr w:type="spellStart"/>
            <w:r w:rsidRPr="00565985">
              <w:rPr>
                <w:rFonts w:ascii="Arial Narrow" w:eastAsia="Times New Roman" w:hAnsi="Arial Narrow" w:cs="Arial"/>
                <w:color w:val="000000"/>
                <w:sz w:val="20"/>
                <w:szCs w:val="20"/>
              </w:rPr>
              <w:t>Stolk</w:t>
            </w:r>
            <w:proofErr w:type="spellEnd"/>
            <w:r w:rsidRPr="00565985">
              <w:rPr>
                <w:rFonts w:ascii="Arial Narrow" w:eastAsia="Times New Roman" w:hAnsi="Arial Narrow" w:cs="Arial"/>
                <w:color w:val="000000"/>
                <w:sz w:val="20"/>
                <w:szCs w:val="20"/>
              </w:rPr>
              <w:t xml:space="preserve"> RP, </w:t>
            </w:r>
            <w:proofErr w:type="spellStart"/>
            <w:r w:rsidRPr="00565985">
              <w:rPr>
                <w:rFonts w:ascii="Arial Narrow" w:eastAsia="Times New Roman" w:hAnsi="Arial Narrow" w:cs="Arial"/>
                <w:color w:val="000000"/>
                <w:sz w:val="20"/>
                <w:szCs w:val="20"/>
              </w:rPr>
              <w:t>Zuithoff</w:t>
            </w:r>
            <w:proofErr w:type="spellEnd"/>
            <w:r w:rsidRPr="00565985">
              <w:rPr>
                <w:rFonts w:ascii="Arial Narrow" w:eastAsia="Times New Roman" w:hAnsi="Arial Narrow" w:cs="Arial"/>
                <w:color w:val="000000"/>
                <w:sz w:val="20"/>
                <w:szCs w:val="20"/>
              </w:rPr>
              <w:t xml:space="preserve"> P, et al. Starting insulin in type 2 diabetes: Continue oral hypoglycemic agents? A randomized trial in primary care. Journal of Family Practice 2004</w:t>
            </w:r>
            <w:proofErr w:type="gramStart"/>
            <w:r w:rsidRPr="00565985">
              <w:rPr>
                <w:rFonts w:ascii="Arial Narrow" w:eastAsia="Times New Roman" w:hAnsi="Arial Narrow" w:cs="Arial"/>
                <w:color w:val="000000"/>
                <w:sz w:val="20"/>
                <w:szCs w:val="20"/>
              </w:rPr>
              <w:t>;53:393</w:t>
            </w:r>
            <w:proofErr w:type="gramEnd"/>
            <w:r w:rsidRPr="00565985">
              <w:rPr>
                <w:rFonts w:ascii="Arial Narrow" w:eastAsia="Times New Roman" w:hAnsi="Arial Narrow" w:cs="Arial"/>
                <w:color w:val="000000"/>
                <w:sz w:val="20"/>
                <w:szCs w:val="20"/>
              </w:rPr>
              <w:t>-9.</w:t>
            </w:r>
          </w:p>
        </w:tc>
      </w:tr>
      <w:tr w:rsidR="00565985" w:rsidRPr="00565985" w:rsidTr="00937A05">
        <w:trPr>
          <w:trHeight w:val="300"/>
        </w:trPr>
        <w:tc>
          <w:tcPr>
            <w:tcW w:w="2535" w:type="dxa"/>
            <w:shd w:val="clear" w:color="auto" w:fill="auto"/>
            <w:noWrap/>
            <w:vAlign w:val="center"/>
            <w:hideMark/>
          </w:tcPr>
          <w:p w:rsidR="00565985" w:rsidRPr="005C574D" w:rsidRDefault="00565985" w:rsidP="00565985">
            <w:pPr>
              <w:spacing w:after="0" w:line="240" w:lineRule="auto"/>
              <w:rPr>
                <w:rFonts w:ascii="Arial Narrow" w:eastAsia="Times New Roman" w:hAnsi="Arial Narrow" w:cs="Arial"/>
                <w:color w:val="000000"/>
                <w:sz w:val="20"/>
                <w:szCs w:val="20"/>
                <w:lang w:val="fr-CA"/>
              </w:rPr>
            </w:pPr>
            <w:proofErr w:type="spellStart"/>
            <w:r w:rsidRPr="005C574D">
              <w:rPr>
                <w:rFonts w:ascii="Arial Narrow" w:eastAsia="Times New Roman" w:hAnsi="Arial Narrow" w:cs="Arial"/>
                <w:color w:val="000000"/>
                <w:sz w:val="20"/>
                <w:szCs w:val="20"/>
                <w:lang w:val="fr-CA"/>
              </w:rPr>
              <w:t>Hartemann-Heurtier</w:t>
            </w:r>
            <w:proofErr w:type="spellEnd"/>
            <w:r w:rsidRPr="005C574D">
              <w:rPr>
                <w:rFonts w:ascii="Arial Narrow" w:eastAsia="Times New Roman" w:hAnsi="Arial Narrow" w:cs="Arial"/>
                <w:color w:val="000000"/>
                <w:sz w:val="20"/>
                <w:szCs w:val="20"/>
                <w:lang w:val="fr-CA"/>
              </w:rPr>
              <w:t xml:space="preserve"> et </w:t>
            </w:r>
            <w:proofErr w:type="gramStart"/>
            <w:r w:rsidRPr="005C574D">
              <w:rPr>
                <w:rFonts w:ascii="Arial Narrow" w:eastAsia="Times New Roman" w:hAnsi="Arial Narrow" w:cs="Arial"/>
                <w:color w:val="000000"/>
                <w:sz w:val="20"/>
                <w:szCs w:val="20"/>
                <w:lang w:val="fr-CA"/>
              </w:rPr>
              <w:t>al.,</w:t>
            </w:r>
            <w:proofErr w:type="gramEnd"/>
            <w:r w:rsidRPr="005C574D">
              <w:rPr>
                <w:rFonts w:ascii="Arial Narrow" w:eastAsia="Times New Roman" w:hAnsi="Arial Narrow" w:cs="Arial"/>
                <w:color w:val="000000"/>
                <w:sz w:val="20"/>
                <w:szCs w:val="20"/>
                <w:lang w:val="fr-CA"/>
              </w:rPr>
              <w:t xml:space="preserve"> 2009</w:t>
            </w:r>
            <w:r w:rsidRPr="005C574D">
              <w:rPr>
                <w:rFonts w:ascii="Arial Narrow" w:eastAsia="Times New Roman" w:hAnsi="Arial Narrow" w:cs="Arial"/>
                <w:color w:val="000000"/>
                <w:sz w:val="20"/>
                <w:szCs w:val="20"/>
                <w:vertAlign w:val="superscript"/>
                <w:lang w:val="fr-CA"/>
              </w:rPr>
              <w:t>a;</w:t>
            </w:r>
            <w:r w:rsidRPr="00565985">
              <w:rPr>
                <w:rFonts w:ascii="Arial Narrow" w:eastAsia="Times New Roman" w:hAnsi="Arial Narrow" w:cs="Arial"/>
                <w:color w:val="000000"/>
                <w:sz w:val="20"/>
                <w:szCs w:val="20"/>
              </w:rPr>
              <w:fldChar w:fldCharType="begin">
                <w:fldData xml:space="preserve">PFJlZm1hbj48Q2l0ZT48QXV0aG9yPkhhcnRlbWFubi1IZXVydGllcjwvQXV0aG9yPjxZZWFyPjIw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==
</w:fldData>
              </w:fldChar>
            </w:r>
            <w:r w:rsidRPr="005C574D">
              <w:rPr>
                <w:rFonts w:ascii="Arial Narrow" w:eastAsia="Times New Roman" w:hAnsi="Arial Narrow" w:cs="Arial"/>
                <w:color w:val="000000"/>
                <w:sz w:val="20"/>
                <w:szCs w:val="20"/>
                <w:lang w:val="fr-CA"/>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PFJlZm1hbj48Q2l0ZT48QXV0aG9yPkhhcnRlbWFubi1IZXVydGllcjwvQXV0aG9yPjxZZWFyPjIw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==
</w:fldData>
              </w:fldChar>
            </w:r>
            <w:r w:rsidRPr="005C574D">
              <w:rPr>
                <w:rFonts w:ascii="Arial Narrow" w:eastAsia="Times New Roman" w:hAnsi="Arial Narrow" w:cs="Arial"/>
                <w:color w:val="000000"/>
                <w:sz w:val="20"/>
                <w:szCs w:val="20"/>
                <w:lang w:val="fr-CA"/>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C574D">
              <w:rPr>
                <w:rFonts w:ascii="Arial Narrow" w:eastAsia="Times New Roman" w:hAnsi="Arial Narrow" w:cs="Arial"/>
                <w:noProof/>
                <w:color w:val="000000"/>
                <w:sz w:val="20"/>
                <w:szCs w:val="20"/>
                <w:vertAlign w:val="superscript"/>
                <w:lang w:val="fr-CA"/>
              </w:rPr>
              <w:t>46</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hideMark/>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Hartemann-Heurtier</w:t>
            </w:r>
            <w:proofErr w:type="spellEnd"/>
            <w:r w:rsidRPr="00565985">
              <w:rPr>
                <w:rFonts w:ascii="Arial Narrow" w:eastAsia="Times New Roman" w:hAnsi="Arial Narrow" w:cs="Arial"/>
                <w:color w:val="000000"/>
                <w:sz w:val="20"/>
                <w:szCs w:val="20"/>
              </w:rPr>
              <w:t xml:space="preserve"> A, </w:t>
            </w:r>
            <w:proofErr w:type="spellStart"/>
            <w:r w:rsidRPr="00565985">
              <w:rPr>
                <w:rFonts w:ascii="Arial Narrow" w:eastAsia="Times New Roman" w:hAnsi="Arial Narrow" w:cs="Arial"/>
                <w:color w:val="000000"/>
                <w:sz w:val="20"/>
                <w:szCs w:val="20"/>
              </w:rPr>
              <w:t>Halbron</w:t>
            </w:r>
            <w:proofErr w:type="spellEnd"/>
            <w:r w:rsidRPr="00565985">
              <w:rPr>
                <w:rFonts w:ascii="Arial Narrow" w:eastAsia="Times New Roman" w:hAnsi="Arial Narrow" w:cs="Arial"/>
                <w:color w:val="000000"/>
                <w:sz w:val="20"/>
                <w:szCs w:val="20"/>
              </w:rPr>
              <w:t xml:space="preserve"> M, </w:t>
            </w:r>
            <w:proofErr w:type="spellStart"/>
            <w:r w:rsidRPr="00565985">
              <w:rPr>
                <w:rFonts w:ascii="Arial Narrow" w:eastAsia="Times New Roman" w:hAnsi="Arial Narrow" w:cs="Arial"/>
                <w:color w:val="000000"/>
                <w:sz w:val="20"/>
                <w:szCs w:val="20"/>
              </w:rPr>
              <w:t>Golmard</w:t>
            </w:r>
            <w:proofErr w:type="spellEnd"/>
            <w:r w:rsidRPr="00565985">
              <w:rPr>
                <w:rFonts w:ascii="Arial Narrow" w:eastAsia="Times New Roman" w:hAnsi="Arial Narrow" w:cs="Arial"/>
                <w:color w:val="000000"/>
                <w:sz w:val="20"/>
                <w:szCs w:val="20"/>
              </w:rPr>
              <w:t xml:space="preserve"> JL, et al. Effects of bed-time insulin versus pioglitazone on abdominal fat accumulation, inflammation and gene expression in adipose tissue in patients with type 2 diabetes. Diabetes Res </w:t>
            </w:r>
            <w:proofErr w:type="spellStart"/>
            <w:r w:rsidRPr="00565985">
              <w:rPr>
                <w:rFonts w:ascii="Arial Narrow" w:eastAsia="Times New Roman" w:hAnsi="Arial Narrow" w:cs="Arial"/>
                <w:color w:val="000000"/>
                <w:sz w:val="20"/>
                <w:szCs w:val="20"/>
              </w:rPr>
              <w:t>Clin</w:t>
            </w:r>
            <w:proofErr w:type="spellEnd"/>
            <w:r w:rsidRPr="00565985">
              <w:rPr>
                <w:rFonts w:ascii="Arial Narrow" w:eastAsia="Times New Roman" w:hAnsi="Arial Narrow" w:cs="Arial"/>
                <w:color w:val="000000"/>
                <w:sz w:val="20"/>
                <w:szCs w:val="20"/>
              </w:rPr>
              <w:t xml:space="preserve"> </w:t>
            </w:r>
            <w:proofErr w:type="spellStart"/>
            <w:r w:rsidRPr="00565985">
              <w:rPr>
                <w:rFonts w:ascii="Arial Narrow" w:eastAsia="Times New Roman" w:hAnsi="Arial Narrow" w:cs="Arial"/>
                <w:color w:val="000000"/>
                <w:sz w:val="20"/>
                <w:szCs w:val="20"/>
              </w:rPr>
              <w:t>Pract</w:t>
            </w:r>
            <w:proofErr w:type="spellEnd"/>
            <w:r w:rsidRPr="00565985">
              <w:rPr>
                <w:rFonts w:ascii="Arial Narrow" w:eastAsia="Times New Roman" w:hAnsi="Arial Narrow" w:cs="Arial"/>
                <w:color w:val="000000"/>
                <w:sz w:val="20"/>
                <w:szCs w:val="20"/>
              </w:rPr>
              <w:t xml:space="preserve"> 2009</w:t>
            </w:r>
            <w:proofErr w:type="gramStart"/>
            <w:r w:rsidRPr="00565985">
              <w:rPr>
                <w:rFonts w:ascii="Arial Narrow" w:eastAsia="Times New Roman" w:hAnsi="Arial Narrow" w:cs="Arial"/>
                <w:color w:val="000000"/>
                <w:sz w:val="20"/>
                <w:szCs w:val="20"/>
              </w:rPr>
              <w:t>;86:37</w:t>
            </w:r>
            <w:proofErr w:type="gramEnd"/>
            <w:r w:rsidRPr="00565985">
              <w:rPr>
                <w:rFonts w:ascii="Arial Narrow" w:eastAsia="Times New Roman" w:hAnsi="Arial Narrow" w:cs="Arial"/>
                <w:color w:val="000000"/>
                <w:sz w:val="20"/>
                <w:szCs w:val="20"/>
              </w:rPr>
              <w:t>-43.</w:t>
            </w:r>
          </w:p>
        </w:tc>
      </w:tr>
      <w:tr w:rsidR="00565985" w:rsidRPr="00565985" w:rsidTr="00937A05">
        <w:trPr>
          <w:trHeight w:val="300"/>
        </w:trPr>
        <w:tc>
          <w:tcPr>
            <w:tcW w:w="2535" w:type="dxa"/>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Heine et al., 2005</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PFJlZm1hbj48Q2l0ZT48QXV0aG9yPkhlaW5lPC9BdXRob3I+PFJlY051bT4xMDg4PC9SZWNOdW0+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==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PFJlZm1hbj48Q2l0ZT48QXV0aG9yPkhlaW5lPC9BdXRob3I+PFJlY051bT4xMDg4PC9SZWNOdW0+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==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28</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 xml:space="preserve">Heine RJ, Van </w:t>
            </w:r>
            <w:proofErr w:type="spellStart"/>
            <w:r w:rsidRPr="00565985">
              <w:rPr>
                <w:rFonts w:ascii="Arial Narrow" w:eastAsia="Times New Roman" w:hAnsi="Arial Narrow" w:cs="Arial"/>
                <w:color w:val="000000"/>
                <w:sz w:val="20"/>
                <w:szCs w:val="20"/>
              </w:rPr>
              <w:t>Gaal</w:t>
            </w:r>
            <w:proofErr w:type="spellEnd"/>
            <w:r w:rsidRPr="00565985">
              <w:rPr>
                <w:rFonts w:ascii="Arial Narrow" w:eastAsia="Times New Roman" w:hAnsi="Arial Narrow" w:cs="Arial"/>
                <w:color w:val="000000"/>
                <w:sz w:val="20"/>
                <w:szCs w:val="20"/>
              </w:rPr>
              <w:t xml:space="preserve"> LF, Johns D, et al. Exenatide versus insulin </w:t>
            </w:r>
            <w:proofErr w:type="spellStart"/>
            <w:r w:rsidRPr="00565985">
              <w:rPr>
                <w:rFonts w:ascii="Arial Narrow" w:eastAsia="Times New Roman" w:hAnsi="Arial Narrow" w:cs="Arial"/>
                <w:color w:val="000000"/>
                <w:sz w:val="20"/>
                <w:szCs w:val="20"/>
              </w:rPr>
              <w:t>glargine</w:t>
            </w:r>
            <w:proofErr w:type="spellEnd"/>
            <w:r w:rsidRPr="00565985">
              <w:rPr>
                <w:rFonts w:ascii="Arial Narrow" w:eastAsia="Times New Roman" w:hAnsi="Arial Narrow" w:cs="Arial"/>
                <w:color w:val="000000"/>
                <w:sz w:val="20"/>
                <w:szCs w:val="20"/>
              </w:rPr>
              <w:t xml:space="preserve"> in patients with </w:t>
            </w:r>
            <w:proofErr w:type="spellStart"/>
            <w:r w:rsidRPr="00565985">
              <w:rPr>
                <w:rFonts w:ascii="Arial Narrow" w:eastAsia="Times New Roman" w:hAnsi="Arial Narrow" w:cs="Arial"/>
                <w:color w:val="000000"/>
                <w:sz w:val="20"/>
                <w:szCs w:val="20"/>
              </w:rPr>
              <w:t>suboptimally</w:t>
            </w:r>
            <w:proofErr w:type="spellEnd"/>
            <w:r w:rsidRPr="00565985">
              <w:rPr>
                <w:rFonts w:ascii="Arial Narrow" w:eastAsia="Times New Roman" w:hAnsi="Arial Narrow" w:cs="Arial"/>
                <w:color w:val="000000"/>
                <w:sz w:val="20"/>
                <w:szCs w:val="20"/>
              </w:rPr>
              <w:t xml:space="preserve"> controlled type 2 diabetes: A randomized trial. Annals of Internal Medicine 143 (8) (pp 559-569+I30), 2005 Date of Publication: 18 Oct 2005:18.</w:t>
            </w:r>
          </w:p>
        </w:tc>
      </w:tr>
      <w:tr w:rsidR="00565985" w:rsidRPr="00565985" w:rsidTr="00937A05">
        <w:trPr>
          <w:trHeight w:val="300"/>
        </w:trPr>
        <w:tc>
          <w:tcPr>
            <w:tcW w:w="2535" w:type="dxa"/>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Herman et al., 2011</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PFJlZm1hbj48Q2l0ZT48QXV0aG9yPkhlcm1hbjwvQXV0aG9yPjxZZWFyPjIwMTE8L1llYXI+PFJl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PFJlZm1hbj48Q2l0ZT48QXV0aG9yPkhlcm1hbjwvQXV0aG9yPjxZZWFyPjIwMTE8L1llYXI+PFJl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43</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 xml:space="preserve">Herman WH, </w:t>
            </w:r>
            <w:proofErr w:type="spellStart"/>
            <w:r w:rsidRPr="00565985">
              <w:rPr>
                <w:rFonts w:ascii="Arial Narrow" w:eastAsia="Times New Roman" w:hAnsi="Arial Narrow" w:cs="Arial"/>
                <w:color w:val="000000"/>
                <w:sz w:val="20"/>
                <w:szCs w:val="20"/>
              </w:rPr>
              <w:t>Buse</w:t>
            </w:r>
            <w:proofErr w:type="spellEnd"/>
            <w:r w:rsidRPr="00565985">
              <w:rPr>
                <w:rFonts w:ascii="Arial Narrow" w:eastAsia="Times New Roman" w:hAnsi="Arial Narrow" w:cs="Arial"/>
                <w:color w:val="000000"/>
                <w:sz w:val="20"/>
                <w:szCs w:val="20"/>
              </w:rPr>
              <w:t xml:space="preserve"> JB, Arakaki RF, et al. Concomitant oral </w:t>
            </w:r>
            <w:proofErr w:type="spellStart"/>
            <w:r w:rsidRPr="00565985">
              <w:rPr>
                <w:rFonts w:ascii="Arial Narrow" w:eastAsia="Times New Roman" w:hAnsi="Arial Narrow" w:cs="Arial"/>
                <w:color w:val="000000"/>
                <w:sz w:val="20"/>
                <w:szCs w:val="20"/>
              </w:rPr>
              <w:t>antihyperglycemic</w:t>
            </w:r>
            <w:proofErr w:type="spellEnd"/>
            <w:r w:rsidRPr="00565985">
              <w:rPr>
                <w:rFonts w:ascii="Arial Narrow" w:eastAsia="Times New Roman" w:hAnsi="Arial Narrow" w:cs="Arial"/>
                <w:color w:val="000000"/>
                <w:sz w:val="20"/>
                <w:szCs w:val="20"/>
              </w:rPr>
              <w:t xml:space="preserve"> agent use and associated treatment outcomes after initiation of insulin therapy. </w:t>
            </w:r>
            <w:proofErr w:type="spellStart"/>
            <w:r w:rsidRPr="00565985">
              <w:rPr>
                <w:rFonts w:ascii="Arial Narrow" w:eastAsia="Times New Roman" w:hAnsi="Arial Narrow" w:cs="Arial"/>
                <w:color w:val="000000"/>
                <w:sz w:val="20"/>
                <w:szCs w:val="20"/>
              </w:rPr>
              <w:t>Endocr</w:t>
            </w:r>
            <w:proofErr w:type="spellEnd"/>
            <w:r w:rsidRPr="00565985">
              <w:rPr>
                <w:rFonts w:ascii="Arial Narrow" w:eastAsia="Times New Roman" w:hAnsi="Arial Narrow" w:cs="Arial"/>
                <w:color w:val="000000"/>
                <w:sz w:val="20"/>
                <w:szCs w:val="20"/>
              </w:rPr>
              <w:t xml:space="preserve"> </w:t>
            </w:r>
            <w:proofErr w:type="spellStart"/>
            <w:r w:rsidRPr="00565985">
              <w:rPr>
                <w:rFonts w:ascii="Arial Narrow" w:eastAsia="Times New Roman" w:hAnsi="Arial Narrow" w:cs="Arial"/>
                <w:color w:val="000000"/>
                <w:sz w:val="20"/>
                <w:szCs w:val="20"/>
              </w:rPr>
              <w:t>Pract</w:t>
            </w:r>
            <w:proofErr w:type="spellEnd"/>
            <w:r w:rsidRPr="00565985">
              <w:rPr>
                <w:rFonts w:ascii="Arial Narrow" w:eastAsia="Times New Roman" w:hAnsi="Arial Narrow" w:cs="Arial"/>
                <w:color w:val="000000"/>
                <w:sz w:val="20"/>
                <w:szCs w:val="20"/>
              </w:rPr>
              <w:t xml:space="preserve"> 2011</w:t>
            </w:r>
            <w:proofErr w:type="gramStart"/>
            <w:r w:rsidRPr="00565985">
              <w:rPr>
                <w:rFonts w:ascii="Arial Narrow" w:eastAsia="Times New Roman" w:hAnsi="Arial Narrow" w:cs="Arial"/>
                <w:color w:val="000000"/>
                <w:sz w:val="20"/>
                <w:szCs w:val="20"/>
              </w:rPr>
              <w:t>;17:563</w:t>
            </w:r>
            <w:proofErr w:type="gramEnd"/>
            <w:r w:rsidRPr="00565985">
              <w:rPr>
                <w:rFonts w:ascii="Arial Narrow" w:eastAsia="Times New Roman" w:hAnsi="Arial Narrow" w:cs="Arial"/>
                <w:color w:val="000000"/>
                <w:sz w:val="20"/>
                <w:szCs w:val="20"/>
              </w:rPr>
              <w:t>-7.</w:t>
            </w:r>
          </w:p>
        </w:tc>
      </w:tr>
      <w:tr w:rsidR="00565985" w:rsidRPr="00565985" w:rsidTr="00937A05">
        <w:trPr>
          <w:trHeight w:val="300"/>
        </w:trPr>
        <w:tc>
          <w:tcPr>
            <w:tcW w:w="2535" w:type="dxa"/>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Hermansen</w:t>
            </w:r>
            <w:proofErr w:type="spellEnd"/>
            <w:r w:rsidRPr="00565985">
              <w:rPr>
                <w:rFonts w:ascii="Arial Narrow" w:eastAsia="Times New Roman" w:hAnsi="Arial Narrow" w:cs="Arial"/>
                <w:color w:val="000000"/>
                <w:sz w:val="20"/>
                <w:szCs w:val="20"/>
              </w:rPr>
              <w:t xml:space="preserve"> et al., 2007</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PFJlZm1hbj48Q2l0ZT48QXV0aG9yPkhlcm1hbnNlbjwvQXV0aG9yPjxSZWNOdW0+NzY3PC9SZWNO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PFJlZm1hbj48Q2l0ZT48QXV0aG9yPkhlcm1hbnNlbjwvQXV0aG9yPjxSZWNOdW0+NzY3PC9SZWNO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29</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hideMark/>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lang w:val="es-AR"/>
              </w:rPr>
              <w:t>Hermansen</w:t>
            </w:r>
            <w:proofErr w:type="spellEnd"/>
            <w:r w:rsidRPr="00565985">
              <w:rPr>
                <w:rFonts w:ascii="Arial Narrow" w:eastAsia="Times New Roman" w:hAnsi="Arial Narrow" w:cs="Arial"/>
                <w:color w:val="000000"/>
                <w:sz w:val="20"/>
                <w:szCs w:val="20"/>
                <w:lang w:val="es-AR"/>
              </w:rPr>
              <w:t xml:space="preserve"> K, </w:t>
            </w:r>
            <w:proofErr w:type="spellStart"/>
            <w:r w:rsidRPr="00565985">
              <w:rPr>
                <w:rFonts w:ascii="Arial Narrow" w:eastAsia="Times New Roman" w:hAnsi="Arial Narrow" w:cs="Arial"/>
                <w:color w:val="000000"/>
                <w:sz w:val="20"/>
                <w:szCs w:val="20"/>
                <w:lang w:val="es-AR"/>
              </w:rPr>
              <w:t>Kipnes</w:t>
            </w:r>
            <w:proofErr w:type="spellEnd"/>
            <w:r w:rsidRPr="00565985">
              <w:rPr>
                <w:rFonts w:ascii="Arial Narrow" w:eastAsia="Times New Roman" w:hAnsi="Arial Narrow" w:cs="Arial"/>
                <w:color w:val="000000"/>
                <w:sz w:val="20"/>
                <w:szCs w:val="20"/>
                <w:lang w:val="es-AR"/>
              </w:rPr>
              <w:t xml:space="preserve"> M, </w:t>
            </w:r>
            <w:proofErr w:type="spellStart"/>
            <w:r w:rsidRPr="00565985">
              <w:rPr>
                <w:rFonts w:ascii="Arial Narrow" w:eastAsia="Times New Roman" w:hAnsi="Arial Narrow" w:cs="Arial"/>
                <w:color w:val="000000"/>
                <w:sz w:val="20"/>
                <w:szCs w:val="20"/>
                <w:lang w:val="es-AR"/>
              </w:rPr>
              <w:t>Luo</w:t>
            </w:r>
            <w:proofErr w:type="spellEnd"/>
            <w:r w:rsidRPr="00565985">
              <w:rPr>
                <w:rFonts w:ascii="Arial Narrow" w:eastAsia="Times New Roman" w:hAnsi="Arial Narrow" w:cs="Arial"/>
                <w:color w:val="000000"/>
                <w:sz w:val="20"/>
                <w:szCs w:val="20"/>
                <w:lang w:val="es-AR"/>
              </w:rPr>
              <w:t xml:space="preserve"> E, et al. </w:t>
            </w:r>
            <w:r w:rsidRPr="00565985">
              <w:rPr>
                <w:rFonts w:ascii="Arial Narrow" w:eastAsia="Times New Roman" w:hAnsi="Arial Narrow" w:cs="Arial"/>
                <w:color w:val="000000"/>
                <w:sz w:val="20"/>
                <w:szCs w:val="20"/>
              </w:rPr>
              <w:t xml:space="preserve">Efficacy and safety of the </w:t>
            </w:r>
            <w:proofErr w:type="spellStart"/>
            <w:r w:rsidRPr="00565985">
              <w:rPr>
                <w:rFonts w:ascii="Arial Narrow" w:eastAsia="Times New Roman" w:hAnsi="Arial Narrow" w:cs="Arial"/>
                <w:color w:val="000000"/>
                <w:sz w:val="20"/>
                <w:szCs w:val="20"/>
              </w:rPr>
              <w:t>dipeptidyl</w:t>
            </w:r>
            <w:proofErr w:type="spellEnd"/>
            <w:r w:rsidRPr="00565985">
              <w:rPr>
                <w:rFonts w:ascii="Arial Narrow" w:eastAsia="Times New Roman" w:hAnsi="Arial Narrow" w:cs="Arial"/>
                <w:color w:val="000000"/>
                <w:sz w:val="20"/>
                <w:szCs w:val="20"/>
              </w:rPr>
              <w:t xml:space="preserve"> peptidase-4 inhibitor, </w:t>
            </w:r>
            <w:proofErr w:type="spellStart"/>
            <w:r w:rsidRPr="00565985">
              <w:rPr>
                <w:rFonts w:ascii="Arial Narrow" w:eastAsia="Times New Roman" w:hAnsi="Arial Narrow" w:cs="Arial"/>
                <w:color w:val="000000"/>
                <w:sz w:val="20"/>
                <w:szCs w:val="20"/>
              </w:rPr>
              <w:t>sitagliptin</w:t>
            </w:r>
            <w:proofErr w:type="spellEnd"/>
            <w:r w:rsidRPr="00565985">
              <w:rPr>
                <w:rFonts w:ascii="Arial Narrow" w:eastAsia="Times New Roman" w:hAnsi="Arial Narrow" w:cs="Arial"/>
                <w:color w:val="000000"/>
                <w:sz w:val="20"/>
                <w:szCs w:val="20"/>
              </w:rPr>
              <w:t>, in patients with type 2 diabetes mellitus inadequately controlled on glimepiride alone or on glimepiride and metformin. Diabetes, Obesity and Metabolism 9 (5) (pp 733-745), 2007 Date of Publication: Sep 2007:Sep.</w:t>
            </w:r>
          </w:p>
        </w:tc>
      </w:tr>
      <w:tr w:rsidR="00565985" w:rsidRPr="00565985" w:rsidTr="00937A05">
        <w:trPr>
          <w:trHeight w:val="300"/>
        </w:trPr>
        <w:tc>
          <w:tcPr>
            <w:tcW w:w="2535" w:type="dxa"/>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Holman et al., 2007</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PFJlZm1hbj48Q2l0ZT48QXV0aG9yPkhvbG1hbjwvQXV0aG9yPjxSZWNOdW0+NzUzPC9SZWNOdW0+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PFJlZm1hbj48Q2l0ZT48QXV0aG9yPkhvbG1hbjwvQXV0aG9yPjxSZWNOdW0+NzUzPC9SZWNOdW0+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50</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Holman RR, Thorne KI, Farmer AJ, et al. Addition of biphasic, prandial, or basal insulin to oral therapy in type 2 diabetes. New England Journal of Medicine 357 (17) (pp 1716-1730), 2007 Date of Publication: 25 Oct 2007:25.</w:t>
            </w:r>
          </w:p>
        </w:tc>
      </w:tr>
      <w:tr w:rsidR="00565985" w:rsidRPr="00565985" w:rsidTr="00937A05">
        <w:trPr>
          <w:trHeight w:val="300"/>
        </w:trPr>
        <w:tc>
          <w:tcPr>
            <w:tcW w:w="2535" w:type="dxa"/>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Home et al. 2013</w:t>
            </w:r>
            <w:r w:rsidRPr="00565985">
              <w:rPr>
                <w:rFonts w:ascii="Arial Narrow" w:eastAsia="Times New Roman" w:hAnsi="Arial Narrow" w:cs="Arial"/>
                <w:color w:val="000000"/>
                <w:sz w:val="20"/>
                <w:szCs w:val="20"/>
              </w:rPr>
              <w:fldChar w:fldCharType="begin"/>
            </w:r>
            <w:r w:rsidRPr="00565985">
              <w:rPr>
                <w:rFonts w:ascii="Arial Narrow" w:eastAsia="Times New Roman" w:hAnsi="Arial Narrow" w:cs="Arial"/>
                <w:color w:val="000000"/>
                <w:sz w:val="20"/>
                <w:szCs w:val="20"/>
              </w:rPr>
              <w:instrText xml:space="preserve"> ADDIN REFMGR.CITE &lt;Refman&gt;&lt;Cite&gt;&lt;Author&gt;Home&lt;/Author&gt;&lt;Year&gt;2013&lt;/Year&gt;&lt;RecNum&gt;2903&lt;/RecNum&gt;&lt;IDText&gt;52-Week Efficacy of Albiglutide vs Placebo and vs Pioglitazone in Triple Therapy (Background Metformin and Glimepiride) in People with Type 2 Diabetes: HARMONY5 Study (58-LB)&lt;/IDText&gt;&lt;MDL Ref_Type="Abstract"&gt;&lt;Ref_Type&gt;Abstract&lt;/Ref_Type&gt;&lt;Ref_ID&gt;2903&lt;/Ref_ID&gt;&lt;Title_Primary&gt;52-Week Efficacy of Albiglutide vs Placebo and vs Pioglitazone in Triple Therapy (Background Metformin and Glimepiride) in People with Type 2 Diabetes: HARMONY5 Study (58-LB)&lt;/Title_Primary&gt;&lt;Authors_Primary&gt;Home,P.&lt;/Authors_Primary&gt;&lt;Authors_Primary&gt;Stewart,M.&lt;/Authors_Primary&gt;&lt;Authors_Primary&gt;Yang,F.&lt;/Authors_Primary&gt;&lt;Authors_Primary&gt;Perry,B.&lt;/Authors_Primary&gt;&lt;Authors_Primary&gt;Carr,M.C.&lt;/Authors_Primary&gt;&lt;Date_Primary&gt;2013&lt;/Date_Primary&gt;&lt;Keywords&gt;Diabetes&lt;/Keywords&gt;&lt;Keywords&gt;Efficacy&lt;/Keywords&gt;&lt;Keywords&gt;glimepiride&lt;/Keywords&gt;&lt;Keywords&gt;Metformin&lt;/Keywords&gt;&lt;Keywords&gt;pioglitazone&lt;/Keywords&gt;&lt;Keywords&gt;placebo&lt;/Keywords&gt;&lt;Keywords&gt;therapy&lt;/Keywords&gt;&lt;Keywords&gt;Type 2 diabetes&lt;/Keywords&gt;&lt;Reprint&gt;Not in File&lt;/Reprint&gt;&lt;Periodical&gt;American Diabetes Association 73rd Scientific Sessions&lt;/Periodical&gt;&lt;Misc_2&gt;Chicago, IL&lt;/Misc_2&gt;&lt;ZZ_JournalFull&gt;&lt;f name="System"&gt;American Diabetes Association 73rd Scientific Sessions&lt;/f&gt;&lt;/ZZ_JournalFull&gt;&lt;ZZ_WorkformID&gt;4&lt;/ZZ_WorkformID&gt;&lt;/MDL&gt;&lt;/Cite&gt;&lt;/Refman&gt;</w:instrText>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30</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 xml:space="preserve">Home P, Stewart M, Yang F, Perry B, Carr MC. 52-Week Efficacy of </w:t>
            </w:r>
            <w:proofErr w:type="spellStart"/>
            <w:r w:rsidRPr="00565985">
              <w:rPr>
                <w:rFonts w:ascii="Arial Narrow" w:eastAsia="Times New Roman" w:hAnsi="Arial Narrow" w:cs="Arial"/>
                <w:color w:val="000000"/>
                <w:sz w:val="20"/>
                <w:szCs w:val="20"/>
              </w:rPr>
              <w:t>Albiglutide</w:t>
            </w:r>
            <w:proofErr w:type="spellEnd"/>
            <w:r w:rsidRPr="00565985">
              <w:rPr>
                <w:rFonts w:ascii="Arial Narrow" w:eastAsia="Times New Roman" w:hAnsi="Arial Narrow" w:cs="Arial"/>
                <w:color w:val="000000"/>
                <w:sz w:val="20"/>
                <w:szCs w:val="20"/>
              </w:rPr>
              <w:t xml:space="preserve"> vs Placebo and vs Pioglitazone in Triple Therapy (Background Metformin and Glimepiride) in People with Type 2 Diabetes: HARMONY5 Study. American Diabetes Association 73rd Scientific Sessions; June 21-25 Chicago, IL. 58-LB (Abstract).</w:t>
            </w:r>
          </w:p>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b/>
                <w:i/>
                <w:color w:val="000000"/>
                <w:sz w:val="20"/>
                <w:szCs w:val="20"/>
              </w:rPr>
              <w:t xml:space="preserve">Additional reference: </w:t>
            </w:r>
            <w:r w:rsidRPr="00565985">
              <w:rPr>
                <w:rFonts w:ascii="Arial Narrow" w:eastAsia="Times New Roman" w:hAnsi="Arial Narrow" w:cs="Arial"/>
                <w:color w:val="000000"/>
                <w:sz w:val="20"/>
                <w:szCs w:val="20"/>
              </w:rPr>
              <w:t xml:space="preserve">Stewart M, Home P, Yang F, </w:t>
            </w:r>
            <w:proofErr w:type="gramStart"/>
            <w:r w:rsidRPr="00565985">
              <w:rPr>
                <w:rFonts w:ascii="Arial Narrow" w:eastAsia="Times New Roman" w:hAnsi="Arial Narrow" w:cs="Arial"/>
                <w:color w:val="000000"/>
                <w:sz w:val="20"/>
                <w:szCs w:val="20"/>
              </w:rPr>
              <w:t>Perry</w:t>
            </w:r>
            <w:proofErr w:type="gramEnd"/>
            <w:r w:rsidRPr="00565985">
              <w:rPr>
                <w:rFonts w:ascii="Arial Narrow" w:eastAsia="Times New Roman" w:hAnsi="Arial Narrow" w:cs="Arial"/>
                <w:color w:val="000000"/>
                <w:sz w:val="20"/>
                <w:szCs w:val="20"/>
              </w:rPr>
              <w:t xml:space="preserve"> B, Carr MC. 52-week efficacy of </w:t>
            </w:r>
            <w:proofErr w:type="spellStart"/>
            <w:r w:rsidRPr="00565985">
              <w:rPr>
                <w:rFonts w:ascii="Arial Narrow" w:eastAsia="Times New Roman" w:hAnsi="Arial Narrow" w:cs="Arial"/>
                <w:color w:val="000000"/>
                <w:sz w:val="20"/>
                <w:szCs w:val="20"/>
              </w:rPr>
              <w:t>albiglutide</w:t>
            </w:r>
            <w:proofErr w:type="spellEnd"/>
            <w:r w:rsidRPr="00565985">
              <w:rPr>
                <w:rFonts w:ascii="Arial Narrow" w:eastAsia="Times New Roman" w:hAnsi="Arial Narrow" w:cs="Arial"/>
                <w:color w:val="000000"/>
                <w:sz w:val="20"/>
                <w:szCs w:val="20"/>
              </w:rPr>
              <w:t xml:space="preserve"> vs placebo and vs pioglitazone in triple therapy (background metformin and glimepiride) in patients with type 2 diabetes: HARMONY 5 study. 49th European Association for the Study of Diabetes; Barcelona 23-27 September, 2013. #905 (Abstract)</w:t>
            </w:r>
          </w:p>
        </w:tc>
      </w:tr>
      <w:tr w:rsidR="00565985" w:rsidRPr="00565985" w:rsidTr="00937A05">
        <w:trPr>
          <w:trHeight w:val="300"/>
        </w:trPr>
        <w:tc>
          <w:tcPr>
            <w:tcW w:w="2535" w:type="dxa"/>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Janka</w:t>
            </w:r>
            <w:proofErr w:type="spellEnd"/>
            <w:r w:rsidRPr="00565985">
              <w:rPr>
                <w:rFonts w:ascii="Arial Narrow" w:eastAsia="Times New Roman" w:hAnsi="Arial Narrow" w:cs="Arial"/>
                <w:color w:val="000000"/>
                <w:sz w:val="20"/>
                <w:szCs w:val="20"/>
              </w:rPr>
              <w:t xml:space="preserve"> et al., 2005</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PFJlZm1hbj48Q2l0ZT48QXV0aG9yPkphbmthPC9BdXRob3I+PFJlY051bT4xMTQyPC9SZWNOdW0+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==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PFJlZm1hbj48Q2l0ZT48QXV0aG9yPkphbmthPC9BdXRob3I+PFJlY051bT4xMTQyPC9SZWNOdW0+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==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31</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Janka</w:t>
            </w:r>
            <w:proofErr w:type="spellEnd"/>
            <w:r w:rsidRPr="00565985">
              <w:rPr>
                <w:rFonts w:ascii="Arial Narrow" w:eastAsia="Times New Roman" w:hAnsi="Arial Narrow" w:cs="Arial"/>
                <w:color w:val="000000"/>
                <w:sz w:val="20"/>
                <w:szCs w:val="20"/>
              </w:rPr>
              <w:t xml:space="preserve"> HU, </w:t>
            </w:r>
            <w:proofErr w:type="spellStart"/>
            <w:r w:rsidRPr="00565985">
              <w:rPr>
                <w:rFonts w:ascii="Arial Narrow" w:eastAsia="Times New Roman" w:hAnsi="Arial Narrow" w:cs="Arial"/>
                <w:color w:val="000000"/>
                <w:sz w:val="20"/>
                <w:szCs w:val="20"/>
              </w:rPr>
              <w:t>Plewe</w:t>
            </w:r>
            <w:proofErr w:type="spellEnd"/>
            <w:r w:rsidRPr="00565985">
              <w:rPr>
                <w:rFonts w:ascii="Arial Narrow" w:eastAsia="Times New Roman" w:hAnsi="Arial Narrow" w:cs="Arial"/>
                <w:color w:val="000000"/>
                <w:sz w:val="20"/>
                <w:szCs w:val="20"/>
              </w:rPr>
              <w:t xml:space="preserve"> G, Riddle MC, et al. Comparison of basal insulin added to oral agents versus twice-daily premixed insulin as initial insulin therapy for type 2 diabetes. Diabetes Care 2005</w:t>
            </w:r>
            <w:proofErr w:type="gramStart"/>
            <w:r w:rsidRPr="00565985">
              <w:rPr>
                <w:rFonts w:ascii="Arial Narrow" w:eastAsia="Times New Roman" w:hAnsi="Arial Narrow" w:cs="Arial"/>
                <w:color w:val="000000"/>
                <w:sz w:val="20"/>
                <w:szCs w:val="20"/>
              </w:rPr>
              <w:t>;28:254</w:t>
            </w:r>
            <w:proofErr w:type="gramEnd"/>
            <w:r w:rsidRPr="00565985">
              <w:rPr>
                <w:rFonts w:ascii="Arial Narrow" w:eastAsia="Times New Roman" w:hAnsi="Arial Narrow" w:cs="Arial"/>
                <w:color w:val="000000"/>
                <w:sz w:val="20"/>
                <w:szCs w:val="20"/>
              </w:rPr>
              <w:t>-9.</w:t>
            </w:r>
          </w:p>
        </w:tc>
      </w:tr>
      <w:tr w:rsidR="00565985" w:rsidRPr="00565985" w:rsidTr="00937A05">
        <w:trPr>
          <w:trHeight w:val="300"/>
        </w:trPr>
        <w:tc>
          <w:tcPr>
            <w:tcW w:w="2535" w:type="dxa"/>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Kendall et al., 2005</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PFJlZm1hbj48Q2l0ZT48QXV0aG9yPktlbmRhbGw8L0F1dGhvcj48UmVjTnVtPjExMjA8L1JlY051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PFJlZm1hbj48Q2l0ZT48QXV0aG9yPktlbmRhbGw8L0F1dGhvcj48UmVjTnVtPjExMjA8L1JlY051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44</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 xml:space="preserve">Kendall DM, Riddle MC, </w:t>
            </w:r>
            <w:proofErr w:type="spellStart"/>
            <w:r w:rsidRPr="00565985">
              <w:rPr>
                <w:rFonts w:ascii="Arial Narrow" w:eastAsia="Times New Roman" w:hAnsi="Arial Narrow" w:cs="Arial"/>
                <w:color w:val="000000"/>
                <w:sz w:val="20"/>
                <w:szCs w:val="20"/>
              </w:rPr>
              <w:t>Rosenstock</w:t>
            </w:r>
            <w:proofErr w:type="spellEnd"/>
            <w:r w:rsidRPr="00565985">
              <w:rPr>
                <w:rFonts w:ascii="Arial Narrow" w:eastAsia="Times New Roman" w:hAnsi="Arial Narrow" w:cs="Arial"/>
                <w:color w:val="000000"/>
                <w:sz w:val="20"/>
                <w:szCs w:val="20"/>
              </w:rPr>
              <w:t xml:space="preserve"> J, et al. Effects of exenatide (exendin-4) on glycemic control over 30 weeks in patients with type 2 diabetes treated with metformin and a sulfonylurea. Diabetes Care 28 (5) (pp 1083-1091), 2005 Date of Publication: May 2005</w:t>
            </w:r>
            <w:proofErr w:type="gramStart"/>
            <w:r w:rsidRPr="00565985">
              <w:rPr>
                <w:rFonts w:ascii="Arial Narrow" w:eastAsia="Times New Roman" w:hAnsi="Arial Narrow" w:cs="Arial"/>
                <w:color w:val="000000"/>
                <w:sz w:val="20"/>
                <w:szCs w:val="20"/>
              </w:rPr>
              <w:t>:May</w:t>
            </w:r>
            <w:proofErr w:type="gramEnd"/>
            <w:r w:rsidRPr="00565985">
              <w:rPr>
                <w:rFonts w:ascii="Arial Narrow" w:eastAsia="Times New Roman" w:hAnsi="Arial Narrow" w:cs="Arial"/>
                <w:color w:val="000000"/>
                <w:sz w:val="20"/>
                <w:szCs w:val="20"/>
              </w:rPr>
              <w:t>.</w:t>
            </w:r>
          </w:p>
        </w:tc>
      </w:tr>
      <w:tr w:rsidR="00565985" w:rsidRPr="00565985" w:rsidTr="00937A05">
        <w:trPr>
          <w:trHeight w:val="300"/>
        </w:trPr>
        <w:tc>
          <w:tcPr>
            <w:tcW w:w="2535" w:type="dxa"/>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Liu et al., 2013</w:t>
            </w:r>
            <w:r w:rsidRPr="00565985">
              <w:rPr>
                <w:rFonts w:ascii="Arial Narrow" w:eastAsia="Times New Roman" w:hAnsi="Arial Narrow" w:cs="Arial"/>
                <w:color w:val="000000"/>
                <w:sz w:val="20"/>
                <w:szCs w:val="20"/>
              </w:rPr>
              <w:fldChar w:fldCharType="begin">
                <w:fldData xml:space="preserve">PFJlZm1hbj48Q2l0ZT48QXV0aG9yPkxpdTwvQXV0aG9yPjxZZWFyPjIwMTM8L1llYXI+PFJlY051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PFJlZm1hbj48Q2l0ZT48QXV0aG9yPkxpdTwvQXV0aG9yPjxZZWFyPjIwMTM8L1llYXI+PFJlY051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47</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tcPr>
          <w:p w:rsidR="00565985" w:rsidRPr="00565985" w:rsidRDefault="00565985" w:rsidP="00565985">
            <w:pPr>
              <w:spacing w:after="0" w:line="240" w:lineRule="auto"/>
              <w:rPr>
                <w:rFonts w:ascii="Arial Narrow" w:eastAsia="Times New Roman" w:hAnsi="Arial Narrow" w:cs="Arial"/>
                <w:color w:val="000000"/>
                <w:sz w:val="20"/>
                <w:szCs w:val="20"/>
              </w:rPr>
            </w:pPr>
            <w:r w:rsidRPr="005C574D">
              <w:rPr>
                <w:rFonts w:ascii="Arial Narrow" w:eastAsia="Times New Roman" w:hAnsi="Arial Narrow" w:cs="Arial"/>
                <w:color w:val="000000"/>
                <w:sz w:val="20"/>
                <w:szCs w:val="20"/>
                <w:lang w:val="fr-CA"/>
              </w:rPr>
              <w:t xml:space="preserve">Liu SC, Chien KL, Wang CH, et al. </w:t>
            </w:r>
            <w:r w:rsidRPr="00565985">
              <w:rPr>
                <w:rFonts w:ascii="Arial Narrow" w:eastAsia="Times New Roman" w:hAnsi="Arial Narrow" w:cs="Arial"/>
                <w:color w:val="000000"/>
                <w:sz w:val="20"/>
                <w:szCs w:val="20"/>
              </w:rPr>
              <w:t xml:space="preserve">Efficacy and safety of adding pioglitazone or </w:t>
            </w:r>
            <w:proofErr w:type="spellStart"/>
            <w:r w:rsidRPr="00565985">
              <w:rPr>
                <w:rFonts w:ascii="Arial Narrow" w:eastAsia="Times New Roman" w:hAnsi="Arial Narrow" w:cs="Arial"/>
                <w:color w:val="000000"/>
                <w:sz w:val="20"/>
                <w:szCs w:val="20"/>
              </w:rPr>
              <w:t>sitagliptin</w:t>
            </w:r>
            <w:proofErr w:type="spellEnd"/>
            <w:r w:rsidRPr="00565985">
              <w:rPr>
                <w:rFonts w:ascii="Arial Narrow" w:eastAsia="Times New Roman" w:hAnsi="Arial Narrow" w:cs="Arial"/>
                <w:color w:val="000000"/>
                <w:sz w:val="20"/>
                <w:szCs w:val="20"/>
              </w:rPr>
              <w:t xml:space="preserve"> to patients with type 2 diabetes insufficiently controlled with metformin and a sulfonylurea. Endocrine Practice. 19 (6) (pp 980-988), 2013. Date of Publication: 01 Nov 2013.</w:t>
            </w:r>
          </w:p>
        </w:tc>
      </w:tr>
      <w:tr w:rsidR="00565985" w:rsidRPr="00565985" w:rsidTr="00937A05">
        <w:trPr>
          <w:trHeight w:val="300"/>
        </w:trPr>
        <w:tc>
          <w:tcPr>
            <w:tcW w:w="2535" w:type="dxa"/>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Lu et al, 2013</w:t>
            </w:r>
            <w:r w:rsidRPr="00565985">
              <w:rPr>
                <w:rFonts w:ascii="Arial Narrow" w:eastAsia="Times New Roman" w:hAnsi="Arial Narrow" w:cs="Arial"/>
                <w:color w:val="000000"/>
                <w:sz w:val="20"/>
                <w:szCs w:val="20"/>
              </w:rPr>
              <w:fldChar w:fldCharType="begin">
                <w:fldData xml:space="preserve">PFJlZm1hbj48Q2l0ZT48QXV0aG9yPkx1PC9BdXRob3I+PFllYXI+MjAxMzwvWWVhcj48UmVjTnVt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PFJlZm1hbj48Q2l0ZT48QXV0aG9yPkx1PC9BdXRob3I+PFllYXI+MjAxMzwvWWVhcj48UmVjTnVt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48</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tcPr>
          <w:p w:rsidR="00565985" w:rsidRPr="00565985" w:rsidRDefault="00565985" w:rsidP="00565985">
            <w:pPr>
              <w:spacing w:after="0" w:line="240" w:lineRule="auto"/>
              <w:rPr>
                <w:rFonts w:ascii="Arial Narrow" w:eastAsia="Times New Roman" w:hAnsi="Arial Narrow" w:cs="Arial"/>
                <w:color w:val="000000"/>
                <w:sz w:val="20"/>
                <w:szCs w:val="20"/>
              </w:rPr>
            </w:pPr>
            <w:r w:rsidRPr="005C574D">
              <w:rPr>
                <w:rFonts w:ascii="Arial Narrow" w:eastAsia="Times New Roman" w:hAnsi="Arial Narrow" w:cs="Arial"/>
                <w:color w:val="000000"/>
                <w:sz w:val="20"/>
                <w:szCs w:val="20"/>
                <w:lang w:val="fr-CA"/>
              </w:rPr>
              <w:t xml:space="preserve">Lu CH, Wu TJ, </w:t>
            </w:r>
            <w:proofErr w:type="spellStart"/>
            <w:r w:rsidRPr="005C574D">
              <w:rPr>
                <w:rFonts w:ascii="Arial Narrow" w:eastAsia="Times New Roman" w:hAnsi="Arial Narrow" w:cs="Arial"/>
                <w:color w:val="000000"/>
                <w:sz w:val="20"/>
                <w:szCs w:val="20"/>
                <w:lang w:val="fr-CA"/>
              </w:rPr>
              <w:t>Shih</w:t>
            </w:r>
            <w:proofErr w:type="spellEnd"/>
            <w:r w:rsidRPr="005C574D">
              <w:rPr>
                <w:rFonts w:ascii="Arial Narrow" w:eastAsia="Times New Roman" w:hAnsi="Arial Narrow" w:cs="Arial"/>
                <w:color w:val="000000"/>
                <w:sz w:val="20"/>
                <w:szCs w:val="20"/>
                <w:lang w:val="fr-CA"/>
              </w:rPr>
              <w:t xml:space="preserve"> KC, et al. </w:t>
            </w:r>
            <w:r w:rsidRPr="00565985">
              <w:rPr>
                <w:rFonts w:ascii="Arial Narrow" w:eastAsia="Times New Roman" w:hAnsi="Arial Narrow" w:cs="Arial"/>
                <w:color w:val="000000"/>
                <w:sz w:val="20"/>
                <w:szCs w:val="20"/>
              </w:rPr>
              <w:t>Safety and efficacy of twice-daily exenatide in Taiwanese patients with inadequately controlled type 2 diabetes mellitus. Journal of the Formosan Medical Association. 112 (3) (pp 144-150), 2013. Date of Publication: March 2013.</w:t>
            </w:r>
          </w:p>
        </w:tc>
      </w:tr>
      <w:tr w:rsidR="00565985" w:rsidRPr="00565985" w:rsidTr="00937A05">
        <w:trPr>
          <w:trHeight w:val="300"/>
        </w:trPr>
        <w:tc>
          <w:tcPr>
            <w:tcW w:w="2535" w:type="dxa"/>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Lukashevich</w:t>
            </w:r>
            <w:proofErr w:type="spellEnd"/>
            <w:r w:rsidRPr="00565985">
              <w:rPr>
                <w:rFonts w:ascii="Arial Narrow" w:eastAsia="Times New Roman" w:hAnsi="Arial Narrow" w:cs="Arial"/>
                <w:color w:val="000000"/>
                <w:sz w:val="20"/>
                <w:szCs w:val="20"/>
              </w:rPr>
              <w:t xml:space="preserve"> et al., 2013</w:t>
            </w:r>
            <w:r w:rsidRPr="00565985">
              <w:rPr>
                <w:rFonts w:ascii="Arial Narrow" w:eastAsia="Times New Roman" w:hAnsi="Arial Narrow" w:cs="Arial"/>
                <w:color w:val="000000"/>
                <w:sz w:val="20"/>
                <w:szCs w:val="20"/>
              </w:rPr>
              <w:fldChar w:fldCharType="begin"/>
            </w:r>
            <w:r w:rsidRPr="00565985">
              <w:rPr>
                <w:rFonts w:ascii="Arial Narrow" w:eastAsia="Times New Roman" w:hAnsi="Arial Narrow" w:cs="Arial"/>
                <w:color w:val="000000"/>
                <w:sz w:val="20"/>
                <w:szCs w:val="20"/>
              </w:rPr>
              <w:instrText xml:space="preserve"> ADDIN REFMGR.CITE &lt;Refman&gt;&lt;Cite&gt;&lt;Author&gt;Lukashevich&lt;/Author&gt;&lt;Year&gt;2014&lt;/Year&gt;&lt;RecNum&gt;3115&lt;/RecNum&gt;&lt;IDText&gt;Efficacy and safety of vildagliptin in patients with type 2 diabetes mellitus inadequately controlled with dual combination of metformin and sulphonylurea&lt;/IDText&gt;&lt;MDL Ref_Type="Journal"&gt;&lt;Ref_Type&gt;Journal&lt;/Ref_Type&gt;&lt;Ref_ID&gt;3115&lt;/Ref_ID&gt;&lt;Title_Primary&gt;Efficacy and safety of vildagliptin in patients with type 2 diabetes mellitus inadequately controlled with dual combination of metformin and sulphonylurea&lt;/Title_Primary&gt;&lt;Authors_Primary&gt;Lukashevich,V.&lt;/Authors_Primary&gt;&lt;Authors_Primary&gt;Prato,S.D.&lt;/Authors_Primary&gt;&lt;Authors_Primary&gt;Araga,M.&lt;/Authors_Primary&gt;&lt;Authors_Primary&gt;Kothny,W.&lt;/Authors_Primary&gt;&lt;Date_Primary&gt;2014/5&lt;/Date_Primary&gt;&lt;Keywords&gt;A1C&lt;/Keywords&gt;&lt;Keywords&gt;add on therapy&lt;/Keywords&gt;&lt;Keywords&gt;article&lt;/Keywords&gt;&lt;Keywords&gt;Diabetes&lt;/Keywords&gt;&lt;Keywords&gt;Diabetes Mellitus&lt;/Keywords&gt;&lt;Keywords&gt;Efficacy&lt;/Keywords&gt;&lt;Keywords&gt;Fasting&lt;/Keywords&gt;&lt;Keywords&gt;fasting plasma glucose&lt;/Keywords&gt;&lt;Keywords&gt;glimepiride&lt;/Keywords&gt;&lt;Keywords&gt;glucose&lt;/Keywords&gt;&lt;Keywords&gt;HbA1c&lt;/Keywords&gt;&lt;Keywords&gt;Incidence&lt;/Keywords&gt;&lt;Keywords&gt;Metformin&lt;/Keywords&gt;&lt;Keywords&gt;methods&lt;/Keywords&gt;&lt;Keywords&gt;patient&lt;/Keywords&gt;&lt;Keywords&gt;Patients&lt;/Keywords&gt;&lt;Keywords&gt;placebo&lt;/Keywords&gt;&lt;Keywords&gt;plasma&lt;/Keywords&gt;&lt;Keywords&gt;reduction&lt;/Keywords&gt;&lt;Keywords&gt;Research&lt;/Keywords&gt;&lt;Keywords&gt;Risk&lt;/Keywords&gt;&lt;Keywords&gt;safety&lt;/Keywords&gt;&lt;Keywords&gt;therapy&lt;/Keywords&gt;&lt;Keywords&gt;Type 2 diabetes&lt;/Keywords&gt;&lt;Keywords&gt;weight&lt;/Keywords&gt;&lt;Keywords&gt;Weight Gain&lt;/Keywords&gt;&lt;Reprint&gt;Not in File&lt;/Reprint&gt;&lt;Start_Page&gt;403&lt;/Start_Page&gt;&lt;End_Page&gt;409&lt;/End_Page&gt;&lt;Periodical&gt;Diabetes Obes.Metab&lt;/Periodical&gt;&lt;Volume&gt;16&lt;/Volume&gt;&lt;Issue&gt;5&lt;/Issue&gt;&lt;Misc_3&gt;10.1111/dom.12229 [doi]&lt;/Misc_3&gt;&lt;Address&gt;Novartis Pharmaceuticals Corporation, East Hanover, NJ, USA&lt;/Address&gt;&lt;Web_URL&gt;PM:24199686&lt;/Web_URL&gt;&lt;ZZ_JournalStdAbbrev&gt;&lt;f name="System"&gt;Diabetes Obes.Metab&lt;/f&gt;&lt;/ZZ_JournalStdAbbrev&gt;&lt;ZZ_WorkformID&gt;1&lt;/ZZ_WorkformID&gt;&lt;/MDL&gt;&lt;/Cite&gt;&lt;/Refman&gt;</w:instrText>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32</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Lukashevich</w:t>
            </w:r>
            <w:proofErr w:type="spellEnd"/>
            <w:r w:rsidRPr="00565985">
              <w:rPr>
                <w:rFonts w:ascii="Arial Narrow" w:eastAsia="Times New Roman" w:hAnsi="Arial Narrow" w:cs="Arial"/>
                <w:color w:val="000000"/>
                <w:sz w:val="20"/>
                <w:szCs w:val="20"/>
              </w:rPr>
              <w:t xml:space="preserve"> V, Prato SD, </w:t>
            </w:r>
            <w:proofErr w:type="spellStart"/>
            <w:r w:rsidRPr="00565985">
              <w:rPr>
                <w:rFonts w:ascii="Arial Narrow" w:eastAsia="Times New Roman" w:hAnsi="Arial Narrow" w:cs="Arial"/>
                <w:color w:val="000000"/>
                <w:sz w:val="20"/>
                <w:szCs w:val="20"/>
              </w:rPr>
              <w:t>Araga</w:t>
            </w:r>
            <w:proofErr w:type="spellEnd"/>
            <w:r w:rsidRPr="00565985">
              <w:rPr>
                <w:rFonts w:ascii="Arial Narrow" w:eastAsia="Times New Roman" w:hAnsi="Arial Narrow" w:cs="Arial"/>
                <w:color w:val="000000"/>
                <w:sz w:val="20"/>
                <w:szCs w:val="20"/>
              </w:rPr>
              <w:t xml:space="preserve"> M, et al. </w:t>
            </w:r>
            <w:proofErr w:type="spellStart"/>
            <w:r w:rsidRPr="00565985">
              <w:rPr>
                <w:rFonts w:ascii="Arial Narrow" w:eastAsia="Times New Roman" w:hAnsi="Arial Narrow" w:cs="Arial"/>
                <w:color w:val="000000"/>
                <w:sz w:val="20"/>
                <w:szCs w:val="20"/>
              </w:rPr>
              <w:t>Efficay</w:t>
            </w:r>
            <w:proofErr w:type="spellEnd"/>
            <w:r w:rsidRPr="00565985">
              <w:rPr>
                <w:rFonts w:ascii="Arial Narrow" w:eastAsia="Times New Roman" w:hAnsi="Arial Narrow" w:cs="Arial"/>
                <w:color w:val="000000"/>
                <w:sz w:val="20"/>
                <w:szCs w:val="20"/>
              </w:rPr>
              <w:t xml:space="preserve"> and safety of </w:t>
            </w:r>
            <w:proofErr w:type="spellStart"/>
            <w:r w:rsidRPr="00565985">
              <w:rPr>
                <w:rFonts w:ascii="Arial Narrow" w:eastAsia="Times New Roman" w:hAnsi="Arial Narrow" w:cs="Arial"/>
                <w:color w:val="000000"/>
                <w:sz w:val="20"/>
                <w:szCs w:val="20"/>
              </w:rPr>
              <w:t>vildagliptin</w:t>
            </w:r>
            <w:proofErr w:type="spellEnd"/>
            <w:r w:rsidRPr="00565985">
              <w:rPr>
                <w:rFonts w:ascii="Arial Narrow" w:eastAsia="Times New Roman" w:hAnsi="Arial Narrow" w:cs="Arial"/>
                <w:color w:val="000000"/>
                <w:sz w:val="20"/>
                <w:szCs w:val="20"/>
              </w:rPr>
              <w:t xml:space="preserve"> in patients with type 2 diabetes mellitus inadequately controlled with dual combination of metformin and </w:t>
            </w:r>
            <w:proofErr w:type="spellStart"/>
            <w:r w:rsidRPr="00565985">
              <w:rPr>
                <w:rFonts w:ascii="Arial Narrow" w:eastAsia="Times New Roman" w:hAnsi="Arial Narrow" w:cs="Arial"/>
                <w:color w:val="000000"/>
                <w:sz w:val="20"/>
                <w:szCs w:val="20"/>
              </w:rPr>
              <w:t>sulphonylurea</w:t>
            </w:r>
            <w:proofErr w:type="spellEnd"/>
            <w:r w:rsidRPr="00565985">
              <w:rPr>
                <w:rFonts w:ascii="Arial Narrow" w:eastAsia="Times New Roman" w:hAnsi="Arial Narrow" w:cs="Arial"/>
                <w:color w:val="000000"/>
                <w:sz w:val="20"/>
                <w:szCs w:val="20"/>
              </w:rPr>
              <w:t>. Diabetes, Obesity &amp; Metabolism. Date of Publication: 29 October 2013.</w:t>
            </w:r>
          </w:p>
        </w:tc>
      </w:tr>
      <w:tr w:rsidR="00565985" w:rsidRPr="00565985" w:rsidTr="00937A05">
        <w:trPr>
          <w:trHeight w:val="300"/>
        </w:trPr>
        <w:tc>
          <w:tcPr>
            <w:tcW w:w="2535" w:type="dxa"/>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Nauck</w:t>
            </w:r>
            <w:proofErr w:type="spellEnd"/>
            <w:r w:rsidRPr="00565985">
              <w:rPr>
                <w:rFonts w:ascii="Arial Narrow" w:eastAsia="Times New Roman" w:hAnsi="Arial Narrow" w:cs="Arial"/>
                <w:color w:val="000000"/>
                <w:sz w:val="20"/>
                <w:szCs w:val="20"/>
              </w:rPr>
              <w:t xml:space="preserve"> et al., 2007</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PFJlZm1hbj48Q2l0ZT48QXV0aG9yPk5hdWNrPC9BdXRob3I+PFJlY051bT42NzU8L1JlY051bT48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PFJlZm1hbj48Q2l0ZT48QXV0aG9yPk5hdWNrPC9BdXRob3I+PFJlY051bT42NzU8L1JlY051bT48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33</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hideMark/>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C574D">
              <w:rPr>
                <w:rFonts w:ascii="Arial Narrow" w:eastAsia="Times New Roman" w:hAnsi="Arial Narrow" w:cs="Arial"/>
                <w:color w:val="000000"/>
                <w:sz w:val="20"/>
                <w:szCs w:val="20"/>
                <w:lang w:val="fr-CA"/>
              </w:rPr>
              <w:t>Nauck</w:t>
            </w:r>
            <w:proofErr w:type="spellEnd"/>
            <w:r w:rsidRPr="005C574D">
              <w:rPr>
                <w:rFonts w:ascii="Arial Narrow" w:eastAsia="Times New Roman" w:hAnsi="Arial Narrow" w:cs="Arial"/>
                <w:color w:val="000000"/>
                <w:sz w:val="20"/>
                <w:szCs w:val="20"/>
                <w:lang w:val="fr-CA"/>
              </w:rPr>
              <w:t xml:space="preserve"> MA, Duran S, Kim D, et al. </w:t>
            </w:r>
            <w:r w:rsidRPr="00565985">
              <w:rPr>
                <w:rFonts w:ascii="Arial Narrow" w:eastAsia="Times New Roman" w:hAnsi="Arial Narrow" w:cs="Arial"/>
                <w:color w:val="000000"/>
                <w:sz w:val="20"/>
                <w:szCs w:val="20"/>
              </w:rPr>
              <w:t xml:space="preserve">A comparison of twice-daily exenatide and biphasic insulin </w:t>
            </w:r>
            <w:proofErr w:type="spellStart"/>
            <w:r w:rsidRPr="00565985">
              <w:rPr>
                <w:rFonts w:ascii="Arial Narrow" w:eastAsia="Times New Roman" w:hAnsi="Arial Narrow" w:cs="Arial"/>
                <w:color w:val="000000"/>
                <w:sz w:val="20"/>
                <w:szCs w:val="20"/>
              </w:rPr>
              <w:t>aspart</w:t>
            </w:r>
            <w:proofErr w:type="spellEnd"/>
            <w:r w:rsidRPr="00565985">
              <w:rPr>
                <w:rFonts w:ascii="Arial Narrow" w:eastAsia="Times New Roman" w:hAnsi="Arial Narrow" w:cs="Arial"/>
                <w:color w:val="000000"/>
                <w:sz w:val="20"/>
                <w:szCs w:val="20"/>
              </w:rPr>
              <w:t xml:space="preserve"> in patients with type 2 diabetes who were </w:t>
            </w:r>
            <w:proofErr w:type="spellStart"/>
            <w:r w:rsidRPr="00565985">
              <w:rPr>
                <w:rFonts w:ascii="Arial Narrow" w:eastAsia="Times New Roman" w:hAnsi="Arial Narrow" w:cs="Arial"/>
                <w:color w:val="000000"/>
                <w:sz w:val="20"/>
                <w:szCs w:val="20"/>
              </w:rPr>
              <w:t>suboptimally</w:t>
            </w:r>
            <w:proofErr w:type="spellEnd"/>
            <w:r w:rsidRPr="00565985">
              <w:rPr>
                <w:rFonts w:ascii="Arial Narrow" w:eastAsia="Times New Roman" w:hAnsi="Arial Narrow" w:cs="Arial"/>
                <w:color w:val="000000"/>
                <w:sz w:val="20"/>
                <w:szCs w:val="20"/>
              </w:rPr>
              <w:t xml:space="preserve"> controlled with sulfonylurea and metformin: a non-inferiority study. </w:t>
            </w:r>
            <w:proofErr w:type="spellStart"/>
            <w:r w:rsidRPr="00565985">
              <w:rPr>
                <w:rFonts w:ascii="Arial Narrow" w:eastAsia="Times New Roman" w:hAnsi="Arial Narrow" w:cs="Arial"/>
                <w:color w:val="000000"/>
                <w:sz w:val="20"/>
                <w:szCs w:val="20"/>
              </w:rPr>
              <w:t>Diabetologia</w:t>
            </w:r>
            <w:proofErr w:type="spellEnd"/>
            <w:r w:rsidRPr="00565985">
              <w:rPr>
                <w:rFonts w:ascii="Arial Narrow" w:eastAsia="Times New Roman" w:hAnsi="Arial Narrow" w:cs="Arial"/>
                <w:color w:val="000000"/>
                <w:sz w:val="20"/>
                <w:szCs w:val="20"/>
              </w:rPr>
              <w:t xml:space="preserve"> 50 (2) (pp 259-267), 2007 Date of Publication: Feb 2007:Feb.</w:t>
            </w:r>
          </w:p>
        </w:tc>
      </w:tr>
      <w:tr w:rsidR="00565985" w:rsidRPr="00565985" w:rsidTr="00937A05">
        <w:trPr>
          <w:trHeight w:val="300"/>
        </w:trPr>
        <w:tc>
          <w:tcPr>
            <w:tcW w:w="2535" w:type="dxa"/>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Owens et al., 2011</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PFJlZm1hbj48Q2l0ZT48QXV0aG9yPk93ZW5zPC9BdXRob3I+PFllYXI+MjAxMTwvWWVhcj48UmVj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PFJlZm1hbj48Q2l0ZT48QXV0aG9yPk93ZW5zPC9BdXRob3I+PFllYXI+MjAxMTwvWWVhcj48UmVj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34</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 xml:space="preserve">Owens DR, Swallow R, Dugi KA, </w:t>
            </w:r>
            <w:proofErr w:type="spellStart"/>
            <w:r w:rsidRPr="00565985">
              <w:rPr>
                <w:rFonts w:ascii="Arial Narrow" w:eastAsia="Times New Roman" w:hAnsi="Arial Narrow" w:cs="Arial"/>
                <w:color w:val="000000"/>
                <w:sz w:val="20"/>
                <w:szCs w:val="20"/>
              </w:rPr>
              <w:t>Woerle</w:t>
            </w:r>
            <w:proofErr w:type="spellEnd"/>
            <w:r w:rsidRPr="00565985">
              <w:rPr>
                <w:rFonts w:ascii="Arial Narrow" w:eastAsia="Times New Roman" w:hAnsi="Arial Narrow" w:cs="Arial"/>
                <w:color w:val="000000"/>
                <w:sz w:val="20"/>
                <w:szCs w:val="20"/>
              </w:rPr>
              <w:t xml:space="preserve"> HJ. Efficacy and safety of </w:t>
            </w:r>
            <w:proofErr w:type="spellStart"/>
            <w:r w:rsidRPr="00565985">
              <w:rPr>
                <w:rFonts w:ascii="Arial Narrow" w:eastAsia="Times New Roman" w:hAnsi="Arial Narrow" w:cs="Arial"/>
                <w:color w:val="000000"/>
                <w:sz w:val="20"/>
                <w:szCs w:val="20"/>
              </w:rPr>
              <w:t>linagliptin</w:t>
            </w:r>
            <w:proofErr w:type="spellEnd"/>
            <w:r w:rsidRPr="00565985">
              <w:rPr>
                <w:rFonts w:ascii="Arial Narrow" w:eastAsia="Times New Roman" w:hAnsi="Arial Narrow" w:cs="Arial"/>
                <w:color w:val="000000"/>
                <w:sz w:val="20"/>
                <w:szCs w:val="20"/>
              </w:rPr>
              <w:t xml:space="preserve"> in persons with type 2 diabetes inadequately controlled by a combination of metformin and </w:t>
            </w:r>
            <w:proofErr w:type="spellStart"/>
            <w:r w:rsidRPr="00565985">
              <w:rPr>
                <w:rFonts w:ascii="Arial Narrow" w:eastAsia="Times New Roman" w:hAnsi="Arial Narrow" w:cs="Arial"/>
                <w:color w:val="000000"/>
                <w:sz w:val="20"/>
                <w:szCs w:val="20"/>
              </w:rPr>
              <w:t>sulphonylurea</w:t>
            </w:r>
            <w:proofErr w:type="spellEnd"/>
            <w:r w:rsidRPr="00565985">
              <w:rPr>
                <w:rFonts w:ascii="Arial Narrow" w:eastAsia="Times New Roman" w:hAnsi="Arial Narrow" w:cs="Arial"/>
                <w:color w:val="000000"/>
                <w:sz w:val="20"/>
                <w:szCs w:val="20"/>
              </w:rPr>
              <w:t xml:space="preserve">: a 24-week randomized study. </w:t>
            </w:r>
            <w:proofErr w:type="spellStart"/>
            <w:r w:rsidRPr="00565985">
              <w:rPr>
                <w:rFonts w:ascii="Arial Narrow" w:eastAsia="Times New Roman" w:hAnsi="Arial Narrow" w:cs="Arial"/>
                <w:color w:val="000000"/>
                <w:sz w:val="20"/>
                <w:szCs w:val="20"/>
              </w:rPr>
              <w:t>Diabet</w:t>
            </w:r>
            <w:proofErr w:type="spellEnd"/>
            <w:r w:rsidRPr="00565985">
              <w:rPr>
                <w:rFonts w:ascii="Arial Narrow" w:eastAsia="Times New Roman" w:hAnsi="Arial Narrow" w:cs="Arial"/>
                <w:color w:val="000000"/>
                <w:sz w:val="20"/>
                <w:szCs w:val="20"/>
              </w:rPr>
              <w:t xml:space="preserve"> Med 2011</w:t>
            </w:r>
            <w:proofErr w:type="gramStart"/>
            <w:r w:rsidRPr="00565985">
              <w:rPr>
                <w:rFonts w:ascii="Arial Narrow" w:eastAsia="Times New Roman" w:hAnsi="Arial Narrow" w:cs="Arial"/>
                <w:color w:val="000000"/>
                <w:sz w:val="20"/>
                <w:szCs w:val="20"/>
              </w:rPr>
              <w:t>;28:1352</w:t>
            </w:r>
            <w:proofErr w:type="gramEnd"/>
            <w:r w:rsidRPr="00565985">
              <w:rPr>
                <w:rFonts w:ascii="Arial Narrow" w:eastAsia="Times New Roman" w:hAnsi="Arial Narrow" w:cs="Arial"/>
                <w:color w:val="000000"/>
                <w:sz w:val="20"/>
                <w:szCs w:val="20"/>
              </w:rPr>
              <w:t>-61.</w:t>
            </w:r>
          </w:p>
        </w:tc>
      </w:tr>
      <w:tr w:rsidR="00565985" w:rsidRPr="00565985" w:rsidTr="00937A05">
        <w:trPr>
          <w:trHeight w:val="300"/>
        </w:trPr>
        <w:tc>
          <w:tcPr>
            <w:tcW w:w="2535" w:type="dxa"/>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Round et al., 2013</w:t>
            </w:r>
            <w:r w:rsidRPr="00565985">
              <w:rPr>
                <w:rFonts w:ascii="Arial Narrow" w:eastAsia="Times New Roman" w:hAnsi="Arial Narrow" w:cs="Arial"/>
                <w:color w:val="000000"/>
                <w:sz w:val="20"/>
                <w:szCs w:val="20"/>
              </w:rPr>
              <w:fldChar w:fldCharType="begin"/>
            </w:r>
            <w:r w:rsidRPr="00565985">
              <w:rPr>
                <w:rFonts w:ascii="Arial Narrow" w:eastAsia="Times New Roman" w:hAnsi="Arial Narrow" w:cs="Arial"/>
                <w:color w:val="000000"/>
                <w:sz w:val="20"/>
                <w:szCs w:val="20"/>
              </w:rPr>
              <w:instrText xml:space="preserve"> ADDIN REFMGR.CITE &lt;Refman&gt;&lt;Cite&gt;&lt;Author&gt;Round&lt;/Author&gt;&lt;Year&gt;2013&lt;/Year&gt;&lt;RecNum&gt;2907&lt;/RecNum&gt;&lt;IDText&gt;Safety and Efficacy of Sitagliptin Added to the Combination of Sulfonylurea and Metformin in Patients With Type 2 Diabetes Mellitus and Inadequate Glycemic Control (1148-P).&lt;/IDText&gt;&lt;MDL Ref_Type="Abstract"&gt;&lt;Ref_Type&gt;Abstract&lt;/Ref_Type&gt;&lt;Ref_ID&gt;2907&lt;/Ref_ID&gt;&lt;Title_Primary&gt;Safety and Efficacy of Sitagliptin Added to the Combination of Sulfonylurea and Metformin in Patients With Type 2 Diabetes Mellitus and Inadequate Glycemic Control (1148-P).&lt;/Title_Primary&gt;&lt;Authors_Primary&gt;Round,E.&lt;/Authors_Primary&gt;&lt;Authors_Primary&gt;Shentu,Y.&lt;/Authors_Primary&gt;&lt;Authors_Primary&gt;Golm,G.T.&lt;/Authors_Primary&gt;&lt;Date_Primary&gt;2013&lt;/Date_Primary&gt;&lt;Keywords&gt;Diabetes&lt;/Keywords&gt;&lt;Keywords&gt;Diabetes Mellitus&lt;/Keywords&gt;&lt;Keywords&gt;Efficacy&lt;/Keywords&gt;&lt;Keywords&gt;glycemic control&lt;/Keywords&gt;&lt;Keywords&gt;Metformin&lt;/Keywords&gt;&lt;Keywords&gt;patient&lt;/Keywords&gt;&lt;Keywords&gt;Patients&lt;/Keywords&gt;&lt;Keywords&gt;safety&lt;/Keywords&gt;&lt;Keywords&gt;sitagliptin&lt;/Keywords&gt;&lt;Keywords&gt;sulfonylurea&lt;/Keywords&gt;&lt;Keywords&gt;Type 2 diabetes&lt;/Keywords&gt;&lt;Reprint&gt;Not in File&lt;/Reprint&gt;&lt;Periodical&gt;American Diabetes Association 73rd Scientific Sessions&lt;/Periodical&gt;&lt;Misc_2&gt;Chicago, IL&lt;/Misc_2&gt;&lt;ZZ_JournalFull&gt;&lt;f name="System"&gt;American Diabetes Association 73rd Scientific Sessions&lt;/f&gt;&lt;/ZZ_JournalFull&gt;&lt;ZZ_WorkformID&gt;4&lt;/ZZ_WorkformID&gt;&lt;/MDL&gt;&lt;/Cite&gt;&lt;/Refman&gt;</w:instrText>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35</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 xml:space="preserve">Round E, </w:t>
            </w:r>
            <w:proofErr w:type="spellStart"/>
            <w:r w:rsidRPr="00565985">
              <w:rPr>
                <w:rFonts w:ascii="Arial Narrow" w:eastAsia="Times New Roman" w:hAnsi="Arial Narrow" w:cs="Arial"/>
                <w:color w:val="000000"/>
                <w:sz w:val="20"/>
                <w:szCs w:val="20"/>
              </w:rPr>
              <w:t>Shentu</w:t>
            </w:r>
            <w:proofErr w:type="spellEnd"/>
            <w:r w:rsidRPr="00565985">
              <w:rPr>
                <w:rFonts w:ascii="Arial Narrow" w:eastAsia="Times New Roman" w:hAnsi="Arial Narrow" w:cs="Arial"/>
                <w:color w:val="000000"/>
                <w:sz w:val="20"/>
                <w:szCs w:val="20"/>
              </w:rPr>
              <w:t xml:space="preserve"> Y, </w:t>
            </w:r>
            <w:proofErr w:type="spellStart"/>
            <w:r w:rsidRPr="00565985">
              <w:rPr>
                <w:rFonts w:ascii="Arial Narrow" w:eastAsia="Times New Roman" w:hAnsi="Arial Narrow" w:cs="Arial"/>
                <w:color w:val="000000"/>
                <w:sz w:val="20"/>
                <w:szCs w:val="20"/>
              </w:rPr>
              <w:t>Golm</w:t>
            </w:r>
            <w:proofErr w:type="spellEnd"/>
            <w:r w:rsidRPr="00565985">
              <w:rPr>
                <w:rFonts w:ascii="Arial Narrow" w:eastAsia="Times New Roman" w:hAnsi="Arial Narrow" w:cs="Arial"/>
                <w:color w:val="000000"/>
                <w:sz w:val="20"/>
                <w:szCs w:val="20"/>
              </w:rPr>
              <w:t xml:space="preserve"> GT, et al. Safety and Efficacy of </w:t>
            </w:r>
            <w:proofErr w:type="spellStart"/>
            <w:r w:rsidRPr="00565985">
              <w:rPr>
                <w:rFonts w:ascii="Arial Narrow" w:eastAsia="Times New Roman" w:hAnsi="Arial Narrow" w:cs="Arial"/>
                <w:color w:val="000000"/>
                <w:sz w:val="20"/>
                <w:szCs w:val="20"/>
              </w:rPr>
              <w:t>Sitagliptin</w:t>
            </w:r>
            <w:proofErr w:type="spellEnd"/>
            <w:r w:rsidRPr="00565985">
              <w:rPr>
                <w:rFonts w:ascii="Arial Narrow" w:eastAsia="Times New Roman" w:hAnsi="Arial Narrow" w:cs="Arial"/>
                <w:color w:val="000000"/>
                <w:sz w:val="20"/>
                <w:szCs w:val="20"/>
              </w:rPr>
              <w:t xml:space="preserve"> Added to the Combination of Sulfonylurea and Metformin in Patients With Type 2 Diabetes Mellitus and Inadequate Glycemic Control. American Diabetes Association 73</w:t>
            </w:r>
            <w:r w:rsidRPr="00565985">
              <w:rPr>
                <w:rFonts w:ascii="Arial Narrow" w:eastAsia="Times New Roman" w:hAnsi="Arial Narrow" w:cs="Arial"/>
                <w:color w:val="000000"/>
                <w:sz w:val="20"/>
                <w:szCs w:val="20"/>
                <w:vertAlign w:val="superscript"/>
              </w:rPr>
              <w:t>rd</w:t>
            </w:r>
            <w:r w:rsidRPr="00565985">
              <w:rPr>
                <w:rFonts w:ascii="Arial Narrow" w:eastAsia="Times New Roman" w:hAnsi="Arial Narrow" w:cs="Arial"/>
                <w:color w:val="000000"/>
                <w:sz w:val="20"/>
                <w:szCs w:val="20"/>
              </w:rPr>
              <w:t xml:space="preserve"> Scientific Sessions; June </w:t>
            </w:r>
            <w:r w:rsidRPr="00565985">
              <w:rPr>
                <w:rFonts w:ascii="Arial Narrow" w:eastAsia="Times New Roman" w:hAnsi="Arial Narrow" w:cs="Arial"/>
                <w:color w:val="000000"/>
                <w:sz w:val="20"/>
                <w:szCs w:val="20"/>
              </w:rPr>
              <w:lastRenderedPageBreak/>
              <w:t>21-25 Chicago, IL. 1148-P (Abstract).</w:t>
            </w:r>
          </w:p>
        </w:tc>
      </w:tr>
      <w:tr w:rsidR="00565985" w:rsidRPr="00565985" w:rsidTr="00937A05">
        <w:trPr>
          <w:trHeight w:val="300"/>
        </w:trPr>
        <w:tc>
          <w:tcPr>
            <w:tcW w:w="2535" w:type="dxa"/>
            <w:shd w:val="clear" w:color="auto" w:fill="auto"/>
            <w:noWrap/>
            <w:vAlign w:val="center"/>
            <w:hideMark/>
          </w:tcPr>
          <w:p w:rsidR="00565985" w:rsidRPr="005C574D" w:rsidRDefault="00565985" w:rsidP="00565985">
            <w:pPr>
              <w:spacing w:after="0" w:line="240" w:lineRule="auto"/>
              <w:rPr>
                <w:rFonts w:ascii="Arial Narrow" w:eastAsia="Times New Roman" w:hAnsi="Arial Narrow" w:cs="Arial"/>
                <w:color w:val="000000"/>
                <w:sz w:val="20"/>
                <w:szCs w:val="20"/>
                <w:lang w:val="fr-CA"/>
              </w:rPr>
            </w:pPr>
            <w:r w:rsidRPr="005C574D">
              <w:rPr>
                <w:rFonts w:ascii="Arial Narrow" w:eastAsia="Times New Roman" w:hAnsi="Arial Narrow" w:cs="Arial"/>
                <w:color w:val="000000"/>
                <w:sz w:val="20"/>
                <w:szCs w:val="20"/>
                <w:lang w:val="fr-CA"/>
              </w:rPr>
              <w:lastRenderedPageBreak/>
              <w:t xml:space="preserve">Russell-Jones et </w:t>
            </w:r>
            <w:proofErr w:type="gramStart"/>
            <w:r w:rsidRPr="005C574D">
              <w:rPr>
                <w:rFonts w:ascii="Arial Narrow" w:eastAsia="Times New Roman" w:hAnsi="Arial Narrow" w:cs="Arial"/>
                <w:color w:val="000000"/>
                <w:sz w:val="20"/>
                <w:szCs w:val="20"/>
                <w:lang w:val="fr-CA"/>
              </w:rPr>
              <w:t>al.,</w:t>
            </w:r>
            <w:proofErr w:type="gramEnd"/>
            <w:r w:rsidRPr="005C574D">
              <w:rPr>
                <w:rFonts w:ascii="Arial Narrow" w:eastAsia="Times New Roman" w:hAnsi="Arial Narrow" w:cs="Arial"/>
                <w:color w:val="000000"/>
                <w:sz w:val="20"/>
                <w:szCs w:val="20"/>
                <w:lang w:val="fr-CA"/>
              </w:rPr>
              <w:t xml:space="preserve"> 2009</w:t>
            </w:r>
            <w:r w:rsidRPr="005C574D">
              <w:rPr>
                <w:rFonts w:ascii="Arial Narrow" w:eastAsia="Times New Roman" w:hAnsi="Arial Narrow" w:cs="Arial"/>
                <w:color w:val="000000"/>
                <w:sz w:val="20"/>
                <w:szCs w:val="20"/>
                <w:vertAlign w:val="superscript"/>
                <w:lang w:val="fr-CA"/>
              </w:rPr>
              <w:t>a;</w:t>
            </w:r>
            <w:r w:rsidRPr="00565985">
              <w:rPr>
                <w:rFonts w:ascii="Arial Narrow" w:eastAsia="Times New Roman" w:hAnsi="Arial Narrow" w:cs="Arial"/>
                <w:color w:val="000000"/>
                <w:sz w:val="20"/>
                <w:szCs w:val="20"/>
              </w:rPr>
              <w:fldChar w:fldCharType="begin">
                <w:fldData xml:space="preserve">PFJlZm1hbj48Q2l0ZT48QXV0aG9yPlJ1c3NlbGwtSm9uZXM8L0F1dGhvcj48UmVjTnVtPjM0MTwv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</w:fldData>
              </w:fldChar>
            </w:r>
            <w:r w:rsidRPr="005C574D">
              <w:rPr>
                <w:rFonts w:ascii="Arial Narrow" w:eastAsia="Times New Roman" w:hAnsi="Arial Narrow" w:cs="Arial"/>
                <w:color w:val="000000"/>
                <w:sz w:val="20"/>
                <w:szCs w:val="20"/>
                <w:lang w:val="fr-CA"/>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PFJlZm1hbj48Q2l0ZT48QXV0aG9yPlJ1c3NlbGwtSm9uZXM8L0F1dGhvcj48UmVjTnVtPjM0MTwv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</w:fldData>
              </w:fldChar>
            </w:r>
            <w:r w:rsidRPr="005C574D">
              <w:rPr>
                <w:rFonts w:ascii="Arial Narrow" w:eastAsia="Times New Roman" w:hAnsi="Arial Narrow" w:cs="Arial"/>
                <w:color w:val="000000"/>
                <w:sz w:val="20"/>
                <w:szCs w:val="20"/>
                <w:lang w:val="fr-CA"/>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C574D">
              <w:rPr>
                <w:rFonts w:ascii="Arial Narrow" w:eastAsia="Times New Roman" w:hAnsi="Arial Narrow" w:cs="Arial"/>
                <w:noProof/>
                <w:color w:val="000000"/>
                <w:sz w:val="20"/>
                <w:szCs w:val="20"/>
                <w:vertAlign w:val="superscript"/>
                <w:lang w:val="fr-CA"/>
              </w:rPr>
              <w:t>36</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 xml:space="preserve">Russell-Jones D, </w:t>
            </w:r>
            <w:proofErr w:type="spellStart"/>
            <w:r w:rsidRPr="00565985">
              <w:rPr>
                <w:rFonts w:ascii="Arial Narrow" w:eastAsia="Times New Roman" w:hAnsi="Arial Narrow" w:cs="Arial"/>
                <w:color w:val="000000"/>
                <w:sz w:val="20"/>
                <w:szCs w:val="20"/>
              </w:rPr>
              <w:t>Vaag</w:t>
            </w:r>
            <w:proofErr w:type="spellEnd"/>
            <w:r w:rsidRPr="00565985">
              <w:rPr>
                <w:rFonts w:ascii="Arial Narrow" w:eastAsia="Times New Roman" w:hAnsi="Arial Narrow" w:cs="Arial"/>
                <w:color w:val="000000"/>
                <w:sz w:val="20"/>
                <w:szCs w:val="20"/>
              </w:rPr>
              <w:t xml:space="preserve"> A, Schmitz O, et al. Liraglutide vs insulin </w:t>
            </w:r>
            <w:proofErr w:type="spellStart"/>
            <w:r w:rsidRPr="00565985">
              <w:rPr>
                <w:rFonts w:ascii="Arial Narrow" w:eastAsia="Times New Roman" w:hAnsi="Arial Narrow" w:cs="Arial"/>
                <w:color w:val="000000"/>
                <w:sz w:val="20"/>
                <w:szCs w:val="20"/>
              </w:rPr>
              <w:t>glargine</w:t>
            </w:r>
            <w:proofErr w:type="spellEnd"/>
            <w:r w:rsidRPr="00565985">
              <w:rPr>
                <w:rFonts w:ascii="Arial Narrow" w:eastAsia="Times New Roman" w:hAnsi="Arial Narrow" w:cs="Arial"/>
                <w:color w:val="000000"/>
                <w:sz w:val="20"/>
                <w:szCs w:val="20"/>
              </w:rPr>
              <w:t xml:space="preserve"> and placebo in combination with metformin and sulfonylurea therapy in type 2 diabetes mellitus (LEAD-5 </w:t>
            </w:r>
            <w:proofErr w:type="spellStart"/>
            <w:r w:rsidRPr="00565985">
              <w:rPr>
                <w:rFonts w:ascii="Arial Narrow" w:eastAsia="Times New Roman" w:hAnsi="Arial Narrow" w:cs="Arial"/>
                <w:color w:val="000000"/>
                <w:sz w:val="20"/>
                <w:szCs w:val="20"/>
              </w:rPr>
              <w:t>met+SU</w:t>
            </w:r>
            <w:proofErr w:type="spellEnd"/>
            <w:r w:rsidRPr="00565985">
              <w:rPr>
                <w:rFonts w:ascii="Arial Narrow" w:eastAsia="Times New Roman" w:hAnsi="Arial Narrow" w:cs="Arial"/>
                <w:color w:val="000000"/>
                <w:sz w:val="20"/>
                <w:szCs w:val="20"/>
              </w:rPr>
              <w:t xml:space="preserve">): A randomized controlled trial. </w:t>
            </w:r>
            <w:proofErr w:type="spellStart"/>
            <w:r w:rsidRPr="00565985">
              <w:rPr>
                <w:rFonts w:ascii="Arial Narrow" w:eastAsia="Times New Roman" w:hAnsi="Arial Narrow" w:cs="Arial"/>
                <w:color w:val="000000"/>
                <w:sz w:val="20"/>
                <w:szCs w:val="20"/>
              </w:rPr>
              <w:t>Diabetologia</w:t>
            </w:r>
            <w:proofErr w:type="spellEnd"/>
            <w:r w:rsidRPr="00565985">
              <w:rPr>
                <w:rFonts w:ascii="Arial Narrow" w:eastAsia="Times New Roman" w:hAnsi="Arial Narrow" w:cs="Arial"/>
                <w:color w:val="000000"/>
                <w:sz w:val="20"/>
                <w:szCs w:val="20"/>
              </w:rPr>
              <w:t xml:space="preserve"> 52 (10) (pp 2046-2055), 2009 Date of Publication: October 2009</w:t>
            </w:r>
            <w:proofErr w:type="gramStart"/>
            <w:r w:rsidRPr="00565985">
              <w:rPr>
                <w:rFonts w:ascii="Arial Narrow" w:eastAsia="Times New Roman" w:hAnsi="Arial Narrow" w:cs="Arial"/>
                <w:color w:val="000000"/>
                <w:sz w:val="20"/>
                <w:szCs w:val="20"/>
              </w:rPr>
              <w:t>:October</w:t>
            </w:r>
            <w:proofErr w:type="gramEnd"/>
            <w:r w:rsidRPr="00565985">
              <w:rPr>
                <w:rFonts w:ascii="Arial Narrow" w:eastAsia="Times New Roman" w:hAnsi="Arial Narrow" w:cs="Arial"/>
                <w:color w:val="000000"/>
                <w:sz w:val="20"/>
                <w:szCs w:val="20"/>
              </w:rPr>
              <w:t>.</w:t>
            </w:r>
          </w:p>
        </w:tc>
      </w:tr>
      <w:tr w:rsidR="00565985" w:rsidRPr="00565985" w:rsidTr="00937A05">
        <w:trPr>
          <w:trHeight w:val="300"/>
        </w:trPr>
        <w:tc>
          <w:tcPr>
            <w:tcW w:w="2535" w:type="dxa"/>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Schernthaner</w:t>
            </w:r>
            <w:proofErr w:type="spellEnd"/>
            <w:r w:rsidRPr="00565985">
              <w:rPr>
                <w:rFonts w:ascii="Arial Narrow" w:eastAsia="Times New Roman" w:hAnsi="Arial Narrow" w:cs="Arial"/>
                <w:color w:val="000000"/>
                <w:sz w:val="20"/>
                <w:szCs w:val="20"/>
              </w:rPr>
              <w:t xml:space="preserve"> et al., 2013</w:t>
            </w:r>
            <w:r w:rsidRPr="00565985">
              <w:rPr>
                <w:rFonts w:ascii="Arial Narrow" w:eastAsia="Times New Roman" w:hAnsi="Arial Narrow" w:cs="Arial"/>
                <w:color w:val="000000"/>
                <w:sz w:val="20"/>
                <w:szCs w:val="20"/>
              </w:rPr>
              <w:fldChar w:fldCharType="begin">
                <w:fldData xml:space="preserve">PFJlZm1hbj48Q2l0ZT48QXV0aG9yPlNjaGVybnRoYW5lcjwvQXV0aG9yPjxZZWFyPjIwMTM8L1ll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=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PFJlZm1hbj48Q2l0ZT48QXV0aG9yPlNjaGVybnRoYW5lcjwvQXV0aG9yPjxZZWFyPjIwMTM8L1ll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=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37</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Schernthaner</w:t>
            </w:r>
            <w:proofErr w:type="spellEnd"/>
            <w:r w:rsidRPr="00565985">
              <w:rPr>
                <w:rFonts w:ascii="Arial Narrow" w:eastAsia="Times New Roman" w:hAnsi="Arial Narrow" w:cs="Arial"/>
                <w:color w:val="000000"/>
                <w:sz w:val="20"/>
                <w:szCs w:val="20"/>
              </w:rPr>
              <w:t xml:space="preserve"> G, Gross JL, </w:t>
            </w:r>
            <w:proofErr w:type="spellStart"/>
            <w:proofErr w:type="gramStart"/>
            <w:r w:rsidRPr="00565985">
              <w:rPr>
                <w:rFonts w:ascii="Arial Narrow" w:eastAsia="Times New Roman" w:hAnsi="Arial Narrow" w:cs="Arial"/>
                <w:color w:val="000000"/>
                <w:sz w:val="20"/>
                <w:szCs w:val="20"/>
              </w:rPr>
              <w:t>Rosenstock</w:t>
            </w:r>
            <w:proofErr w:type="spellEnd"/>
            <w:proofErr w:type="gramEnd"/>
            <w:r w:rsidRPr="00565985">
              <w:rPr>
                <w:rFonts w:ascii="Arial Narrow" w:eastAsia="Times New Roman" w:hAnsi="Arial Narrow" w:cs="Arial"/>
                <w:color w:val="000000"/>
                <w:sz w:val="20"/>
                <w:szCs w:val="20"/>
              </w:rPr>
              <w:t xml:space="preserve"> J, et al. </w:t>
            </w:r>
            <w:proofErr w:type="spellStart"/>
            <w:r w:rsidRPr="00565985">
              <w:rPr>
                <w:rFonts w:ascii="Arial Narrow" w:eastAsia="Times New Roman" w:hAnsi="Arial Narrow" w:cs="Arial"/>
                <w:color w:val="000000"/>
                <w:sz w:val="20"/>
                <w:szCs w:val="20"/>
              </w:rPr>
              <w:t>Canagliflozin</w:t>
            </w:r>
            <w:proofErr w:type="spellEnd"/>
            <w:r w:rsidRPr="00565985">
              <w:rPr>
                <w:rFonts w:ascii="Arial Narrow" w:eastAsia="Times New Roman" w:hAnsi="Arial Narrow" w:cs="Arial"/>
                <w:color w:val="000000"/>
                <w:sz w:val="20"/>
                <w:szCs w:val="20"/>
              </w:rPr>
              <w:t xml:space="preserve"> Compared With </w:t>
            </w:r>
            <w:proofErr w:type="spellStart"/>
            <w:r w:rsidRPr="00565985">
              <w:rPr>
                <w:rFonts w:ascii="Arial Narrow" w:eastAsia="Times New Roman" w:hAnsi="Arial Narrow" w:cs="Arial"/>
                <w:color w:val="000000"/>
                <w:sz w:val="20"/>
                <w:szCs w:val="20"/>
              </w:rPr>
              <w:t>Sitagliptin</w:t>
            </w:r>
            <w:proofErr w:type="spellEnd"/>
            <w:r w:rsidRPr="00565985">
              <w:rPr>
                <w:rFonts w:ascii="Arial Narrow" w:eastAsia="Times New Roman" w:hAnsi="Arial Narrow" w:cs="Arial"/>
                <w:color w:val="000000"/>
                <w:sz w:val="20"/>
                <w:szCs w:val="20"/>
              </w:rPr>
              <w:t xml:space="preserve"> for Patients With Type 2 Diabetes Who Do Not Have Adequate Glycemic Control With Metformin Plus Sulfonylurea: A 52-week randomized trial. Diabetes Care (2013) 36 (2508-2515).</w:t>
            </w:r>
          </w:p>
        </w:tc>
      </w:tr>
      <w:tr w:rsidR="00565985" w:rsidRPr="00565985" w:rsidTr="00937A05">
        <w:trPr>
          <w:trHeight w:val="300"/>
        </w:trPr>
        <w:tc>
          <w:tcPr>
            <w:tcW w:w="2535" w:type="dxa"/>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Stehouwer</w:t>
            </w:r>
            <w:proofErr w:type="spellEnd"/>
            <w:r w:rsidRPr="00565985">
              <w:rPr>
                <w:rFonts w:ascii="Arial Narrow" w:eastAsia="Times New Roman" w:hAnsi="Arial Narrow" w:cs="Arial"/>
                <w:color w:val="000000"/>
                <w:sz w:val="20"/>
                <w:szCs w:val="20"/>
              </w:rPr>
              <w:t xml:space="preserve"> et al. 2003</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PFJlZm1hbj48Q2l0ZT48QXV0aG9yPlN0ZWhvdXdlcjwvQXV0aG9yPjxZZWFyPjIwMDM8L1llYXI+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PFJlZm1hbj48Q2l0ZT48QXV0aG9yPlN0ZWhvdXdlcjwvQXV0aG9yPjxZZWFyPjIwMDM8L1llYXI+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55</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C574D">
              <w:rPr>
                <w:rFonts w:ascii="Arial Narrow" w:eastAsia="Times New Roman" w:hAnsi="Arial Narrow" w:cs="Arial"/>
                <w:color w:val="000000"/>
                <w:sz w:val="20"/>
                <w:szCs w:val="20"/>
                <w:lang w:val="fr-CA"/>
              </w:rPr>
              <w:t>Stehouwer</w:t>
            </w:r>
            <w:proofErr w:type="spellEnd"/>
            <w:r w:rsidRPr="005C574D">
              <w:rPr>
                <w:rFonts w:ascii="Arial Narrow" w:eastAsia="Times New Roman" w:hAnsi="Arial Narrow" w:cs="Arial"/>
                <w:color w:val="000000"/>
                <w:sz w:val="20"/>
                <w:szCs w:val="20"/>
                <w:lang w:val="fr-CA"/>
              </w:rPr>
              <w:t xml:space="preserve"> MH, </w:t>
            </w:r>
            <w:proofErr w:type="spellStart"/>
            <w:r w:rsidRPr="005C574D">
              <w:rPr>
                <w:rFonts w:ascii="Arial Narrow" w:eastAsia="Times New Roman" w:hAnsi="Arial Narrow" w:cs="Arial"/>
                <w:color w:val="000000"/>
                <w:sz w:val="20"/>
                <w:szCs w:val="20"/>
                <w:lang w:val="fr-CA"/>
              </w:rPr>
              <w:t>DeVries</w:t>
            </w:r>
            <w:proofErr w:type="spellEnd"/>
            <w:r w:rsidRPr="005C574D">
              <w:rPr>
                <w:rFonts w:ascii="Arial Narrow" w:eastAsia="Times New Roman" w:hAnsi="Arial Narrow" w:cs="Arial"/>
                <w:color w:val="000000"/>
                <w:sz w:val="20"/>
                <w:szCs w:val="20"/>
                <w:lang w:val="fr-CA"/>
              </w:rPr>
              <w:t xml:space="preserve"> JH, </w:t>
            </w:r>
            <w:proofErr w:type="spellStart"/>
            <w:r w:rsidRPr="005C574D">
              <w:rPr>
                <w:rFonts w:ascii="Arial Narrow" w:eastAsia="Times New Roman" w:hAnsi="Arial Narrow" w:cs="Arial"/>
                <w:color w:val="000000"/>
                <w:sz w:val="20"/>
                <w:szCs w:val="20"/>
                <w:lang w:val="fr-CA"/>
              </w:rPr>
              <w:t>Lumeij</w:t>
            </w:r>
            <w:proofErr w:type="spellEnd"/>
            <w:r w:rsidRPr="005C574D">
              <w:rPr>
                <w:rFonts w:ascii="Arial Narrow" w:eastAsia="Times New Roman" w:hAnsi="Arial Narrow" w:cs="Arial"/>
                <w:color w:val="000000"/>
                <w:sz w:val="20"/>
                <w:szCs w:val="20"/>
                <w:lang w:val="fr-CA"/>
              </w:rPr>
              <w:t xml:space="preserve"> JA, et al. </w:t>
            </w:r>
            <w:r w:rsidRPr="00565985">
              <w:rPr>
                <w:rFonts w:ascii="Arial Narrow" w:eastAsia="Times New Roman" w:hAnsi="Arial Narrow" w:cs="Arial"/>
                <w:color w:val="000000"/>
                <w:sz w:val="20"/>
                <w:szCs w:val="20"/>
              </w:rPr>
              <w:t xml:space="preserve">Combined bedtime insulin--daytime </w:t>
            </w:r>
            <w:proofErr w:type="spellStart"/>
            <w:r w:rsidRPr="00565985">
              <w:rPr>
                <w:rFonts w:ascii="Arial Narrow" w:eastAsia="Times New Roman" w:hAnsi="Arial Narrow" w:cs="Arial"/>
                <w:color w:val="000000"/>
                <w:sz w:val="20"/>
                <w:szCs w:val="20"/>
              </w:rPr>
              <w:t>sulphonylurea</w:t>
            </w:r>
            <w:proofErr w:type="spellEnd"/>
            <w:r w:rsidRPr="00565985">
              <w:rPr>
                <w:rFonts w:ascii="Arial Narrow" w:eastAsia="Times New Roman" w:hAnsi="Arial Narrow" w:cs="Arial"/>
                <w:color w:val="000000"/>
                <w:sz w:val="20"/>
                <w:szCs w:val="20"/>
              </w:rPr>
              <w:t xml:space="preserve"> regimen compared with two different daily insulin regimens in type 2 diabetes: effects on HbA1c and </w:t>
            </w:r>
            <w:proofErr w:type="spellStart"/>
            <w:r w:rsidRPr="00565985">
              <w:rPr>
                <w:rFonts w:ascii="Arial Narrow" w:eastAsia="Times New Roman" w:hAnsi="Arial Narrow" w:cs="Arial"/>
                <w:color w:val="000000"/>
                <w:sz w:val="20"/>
                <w:szCs w:val="20"/>
              </w:rPr>
              <w:t>hypoglycaemia</w:t>
            </w:r>
            <w:proofErr w:type="spellEnd"/>
            <w:r w:rsidRPr="00565985">
              <w:rPr>
                <w:rFonts w:ascii="Arial Narrow" w:eastAsia="Times New Roman" w:hAnsi="Arial Narrow" w:cs="Arial"/>
                <w:color w:val="000000"/>
                <w:sz w:val="20"/>
                <w:szCs w:val="20"/>
              </w:rPr>
              <w:t xml:space="preserve"> rate--a </w:t>
            </w:r>
            <w:proofErr w:type="spellStart"/>
            <w:r w:rsidRPr="00565985">
              <w:rPr>
                <w:rFonts w:ascii="Arial Narrow" w:eastAsia="Times New Roman" w:hAnsi="Arial Narrow" w:cs="Arial"/>
                <w:color w:val="000000"/>
                <w:sz w:val="20"/>
                <w:szCs w:val="20"/>
              </w:rPr>
              <w:t>randomised</w:t>
            </w:r>
            <w:proofErr w:type="spellEnd"/>
            <w:r w:rsidRPr="00565985">
              <w:rPr>
                <w:rFonts w:ascii="Arial Narrow" w:eastAsia="Times New Roman" w:hAnsi="Arial Narrow" w:cs="Arial"/>
                <w:color w:val="000000"/>
                <w:sz w:val="20"/>
                <w:szCs w:val="20"/>
              </w:rPr>
              <w:t xml:space="preserve"> trial. Diabetes </w:t>
            </w:r>
            <w:proofErr w:type="spellStart"/>
            <w:r w:rsidRPr="00565985">
              <w:rPr>
                <w:rFonts w:ascii="Arial Narrow" w:eastAsia="Times New Roman" w:hAnsi="Arial Narrow" w:cs="Arial"/>
                <w:color w:val="000000"/>
                <w:sz w:val="20"/>
                <w:szCs w:val="20"/>
              </w:rPr>
              <w:t>Metab</w:t>
            </w:r>
            <w:proofErr w:type="spellEnd"/>
            <w:r w:rsidRPr="00565985">
              <w:rPr>
                <w:rFonts w:ascii="Arial Narrow" w:eastAsia="Times New Roman" w:hAnsi="Arial Narrow" w:cs="Arial"/>
                <w:color w:val="000000"/>
                <w:sz w:val="20"/>
                <w:szCs w:val="20"/>
              </w:rPr>
              <w:t xml:space="preserve"> Res Rev 2003</w:t>
            </w:r>
            <w:proofErr w:type="gramStart"/>
            <w:r w:rsidRPr="00565985">
              <w:rPr>
                <w:rFonts w:ascii="Arial Narrow" w:eastAsia="Times New Roman" w:hAnsi="Arial Narrow" w:cs="Arial"/>
                <w:color w:val="000000"/>
                <w:sz w:val="20"/>
                <w:szCs w:val="20"/>
              </w:rPr>
              <w:t>;19:148</w:t>
            </w:r>
            <w:proofErr w:type="gramEnd"/>
            <w:r w:rsidRPr="00565985">
              <w:rPr>
                <w:rFonts w:ascii="Arial Narrow" w:eastAsia="Times New Roman" w:hAnsi="Arial Narrow" w:cs="Arial"/>
                <w:color w:val="000000"/>
                <w:sz w:val="20"/>
                <w:szCs w:val="20"/>
              </w:rPr>
              <w:t>-52.</w:t>
            </w:r>
          </w:p>
        </w:tc>
      </w:tr>
      <w:tr w:rsidR="00565985" w:rsidRPr="00565985" w:rsidTr="00937A05">
        <w:trPr>
          <w:trHeight w:val="300"/>
        </w:trPr>
        <w:tc>
          <w:tcPr>
            <w:tcW w:w="2535" w:type="dxa"/>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Strojek</w:t>
            </w:r>
            <w:proofErr w:type="spellEnd"/>
            <w:r w:rsidRPr="00565985">
              <w:rPr>
                <w:rFonts w:ascii="Arial Narrow" w:eastAsia="Times New Roman" w:hAnsi="Arial Narrow" w:cs="Arial"/>
                <w:color w:val="000000"/>
                <w:sz w:val="20"/>
                <w:szCs w:val="20"/>
              </w:rPr>
              <w:t xml:space="preserve"> et al., 2009</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PFJlZm1hbj48Q2l0ZT48QXV0aG9yPlN0cm9qZWs8L0F1dGhvcj48UmVjTnVtPjI4OTwvUmVjTnVt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PFJlZm1hbj48Q2l0ZT48QXV0aG9yPlN0cm9qZWs8L0F1dGhvcj48UmVjTnVtPjI4OTwvUmVjTnVt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38</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hideMark/>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Strojek</w:t>
            </w:r>
            <w:proofErr w:type="spellEnd"/>
            <w:r w:rsidRPr="00565985">
              <w:rPr>
                <w:rFonts w:ascii="Arial Narrow" w:eastAsia="Times New Roman" w:hAnsi="Arial Narrow" w:cs="Arial"/>
                <w:color w:val="000000"/>
                <w:sz w:val="20"/>
                <w:szCs w:val="20"/>
              </w:rPr>
              <w:t xml:space="preserve"> K, </w:t>
            </w:r>
            <w:proofErr w:type="spellStart"/>
            <w:r w:rsidRPr="00565985">
              <w:rPr>
                <w:rFonts w:ascii="Arial Narrow" w:eastAsia="Times New Roman" w:hAnsi="Arial Narrow" w:cs="Arial"/>
                <w:color w:val="000000"/>
                <w:sz w:val="20"/>
                <w:szCs w:val="20"/>
              </w:rPr>
              <w:t>Bebakar</w:t>
            </w:r>
            <w:proofErr w:type="spellEnd"/>
            <w:r w:rsidRPr="00565985">
              <w:rPr>
                <w:rFonts w:ascii="Arial Narrow" w:eastAsia="Times New Roman" w:hAnsi="Arial Narrow" w:cs="Arial"/>
                <w:color w:val="000000"/>
                <w:sz w:val="20"/>
                <w:szCs w:val="20"/>
              </w:rPr>
              <w:t xml:space="preserve"> WMW, </w:t>
            </w:r>
            <w:proofErr w:type="spellStart"/>
            <w:r w:rsidRPr="00565985">
              <w:rPr>
                <w:rFonts w:ascii="Arial Narrow" w:eastAsia="Times New Roman" w:hAnsi="Arial Narrow" w:cs="Arial"/>
                <w:color w:val="000000"/>
                <w:sz w:val="20"/>
                <w:szCs w:val="20"/>
              </w:rPr>
              <w:t>Khutsoane</w:t>
            </w:r>
            <w:proofErr w:type="spellEnd"/>
            <w:r w:rsidRPr="00565985">
              <w:rPr>
                <w:rFonts w:ascii="Arial Narrow" w:eastAsia="Times New Roman" w:hAnsi="Arial Narrow" w:cs="Arial"/>
                <w:color w:val="000000"/>
                <w:sz w:val="20"/>
                <w:szCs w:val="20"/>
              </w:rPr>
              <w:t xml:space="preserve"> DT, et al. Once-daily initiation with biphasic insulin </w:t>
            </w:r>
            <w:proofErr w:type="spellStart"/>
            <w:r w:rsidRPr="00565985">
              <w:rPr>
                <w:rFonts w:ascii="Arial Narrow" w:eastAsia="Times New Roman" w:hAnsi="Arial Narrow" w:cs="Arial"/>
                <w:color w:val="000000"/>
                <w:sz w:val="20"/>
                <w:szCs w:val="20"/>
              </w:rPr>
              <w:t>aspart</w:t>
            </w:r>
            <w:proofErr w:type="spellEnd"/>
            <w:r w:rsidRPr="00565985">
              <w:rPr>
                <w:rFonts w:ascii="Arial Narrow" w:eastAsia="Times New Roman" w:hAnsi="Arial Narrow" w:cs="Arial"/>
                <w:color w:val="000000"/>
                <w:sz w:val="20"/>
                <w:szCs w:val="20"/>
              </w:rPr>
              <w:t xml:space="preserve"> 30 versus insulin </w:t>
            </w:r>
            <w:proofErr w:type="spellStart"/>
            <w:r w:rsidRPr="00565985">
              <w:rPr>
                <w:rFonts w:ascii="Arial Narrow" w:eastAsia="Times New Roman" w:hAnsi="Arial Narrow" w:cs="Arial"/>
                <w:color w:val="000000"/>
                <w:sz w:val="20"/>
                <w:szCs w:val="20"/>
              </w:rPr>
              <w:t>glargine</w:t>
            </w:r>
            <w:proofErr w:type="spellEnd"/>
            <w:r w:rsidRPr="00565985">
              <w:rPr>
                <w:rFonts w:ascii="Arial Narrow" w:eastAsia="Times New Roman" w:hAnsi="Arial Narrow" w:cs="Arial"/>
                <w:color w:val="000000"/>
                <w:sz w:val="20"/>
                <w:szCs w:val="20"/>
              </w:rPr>
              <w:t xml:space="preserve"> in patients with type 2 diabetes inadequately controlled with oral drugs: An open-label, multinational RCT. Current Medical Research and Opinion 25 (12) (pp 2887-2894), 2009 Date of Publication: December 2009:December.</w:t>
            </w:r>
          </w:p>
        </w:tc>
      </w:tr>
      <w:tr w:rsidR="00565985" w:rsidRPr="00565985" w:rsidTr="00937A05">
        <w:trPr>
          <w:trHeight w:val="300"/>
        </w:trPr>
        <w:tc>
          <w:tcPr>
            <w:tcW w:w="2535" w:type="dxa"/>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Matthaei</w:t>
            </w:r>
            <w:proofErr w:type="spellEnd"/>
            <w:r w:rsidRPr="00565985">
              <w:rPr>
                <w:rFonts w:ascii="Arial Narrow" w:eastAsia="Times New Roman" w:hAnsi="Arial Narrow" w:cs="Arial"/>
                <w:color w:val="000000"/>
                <w:sz w:val="20"/>
                <w:szCs w:val="20"/>
              </w:rPr>
              <w:t xml:space="preserve"> et al., 2013</w:t>
            </w:r>
            <w:r w:rsidRPr="00565985">
              <w:rPr>
                <w:rFonts w:ascii="Arial Narrow" w:eastAsia="Times New Roman" w:hAnsi="Arial Narrow" w:cs="Arial"/>
                <w:color w:val="000000"/>
                <w:sz w:val="20"/>
                <w:szCs w:val="20"/>
              </w:rPr>
              <w:fldChar w:fldCharType="begin"/>
            </w:r>
            <w:r w:rsidRPr="00565985">
              <w:rPr>
                <w:rFonts w:ascii="Arial Narrow" w:eastAsia="Times New Roman" w:hAnsi="Arial Narrow" w:cs="Arial"/>
                <w:color w:val="000000"/>
                <w:sz w:val="20"/>
                <w:szCs w:val="20"/>
              </w:rPr>
              <w:instrText xml:space="preserve"> ADDIN REFMGR.CITE &lt;Refman&gt;&lt;Cite&gt;&lt;Author&gt;Matthaei&lt;/Author&gt;&lt;Year&gt;2013&lt;/Year&gt;&lt;RecNum&gt;2899&lt;/RecNum&gt;&lt;IDText&gt;Dapagliflozin Improves Glycaemic Control and Reduces Body Weight as Add-On Therapy to Metformin Plus Sulphonylurea (PS-073)&lt;/IDText&gt;&lt;MDL Ref_Type="Abstract"&gt;&lt;Ref_Type&gt;Abstract&lt;/Ref_Type&gt;&lt;Ref_ID&gt;2899&lt;/Ref_ID&gt;&lt;Title_Primary&gt;Dapagliflozin Improves Glycaemic Control and Reduces Body Weight as Add-On Therapy to Metformin Plus Sulphonylurea (PS-073)&lt;/Title_Primary&gt;&lt;Authors_Primary&gt;Matthaei,S&lt;/Authors_Primary&gt;&lt;Authors_Primary&gt;Rohwedder,K&lt;/Authors_Primary&gt;&lt;Authors_Primary&gt;Grohl,A&lt;/Authors_Primary&gt;&lt;Authors_Primary&gt;Johnsson,E&lt;/Authors_Primary&gt;&lt;Date_Primary&gt;2013&lt;/Date_Primary&gt;&lt;Keywords&gt;add on therapy&lt;/Keywords&gt;&lt;Keywords&gt;body weight&lt;/Keywords&gt;&lt;Keywords&gt;dapagliflozin&lt;/Keywords&gt;&lt;Keywords&gt;Metformin&lt;/Keywords&gt;&lt;Keywords&gt;therapy&lt;/Keywords&gt;&lt;Keywords&gt;weight&lt;/Keywords&gt;&lt;Reprint&gt;Not in File&lt;/Reprint&gt;&lt;Periodical&gt;Diabetologia&lt;/Periodical&gt;&lt;Volume&gt;56&lt;/Volume&gt;&lt;Issue&gt;S1&lt;/Issue&gt;&lt;ZZ_JournalFull&gt;&lt;f name="System"&gt;Diabetologia&lt;/f&gt;&lt;/ZZ_JournalFull&gt;&lt;ZZ_WorkformID&gt;4&lt;/ZZ_WorkformID&gt;&lt;/MDL&gt;&lt;/Cite&gt;&lt;/Refman&gt;</w:instrText>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39</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 xml:space="preserve">AstraZeneca and Bristol-Myers Squibb. A 24-week, </w:t>
            </w:r>
            <w:proofErr w:type="spellStart"/>
            <w:r w:rsidRPr="00565985">
              <w:rPr>
                <w:rFonts w:ascii="Arial Narrow" w:eastAsia="Times New Roman" w:hAnsi="Arial Narrow" w:cs="Arial"/>
                <w:color w:val="000000"/>
                <w:sz w:val="20"/>
                <w:szCs w:val="20"/>
              </w:rPr>
              <w:t>Multicentre</w:t>
            </w:r>
            <w:proofErr w:type="spellEnd"/>
            <w:r w:rsidRPr="00565985">
              <w:rPr>
                <w:rFonts w:ascii="Arial Narrow" w:eastAsia="Times New Roman" w:hAnsi="Arial Narrow" w:cs="Arial"/>
                <w:color w:val="000000"/>
                <w:sz w:val="20"/>
                <w:szCs w:val="20"/>
              </w:rPr>
              <w:t>, Randomized, Double-Blind, Placebo-Controlled, International Phase III Study with a 28-week Extension Period to Evaluate the Safety and Efficacy of Dapagliflozin 10mg once daily in Patients with Type 2 Diabetes who have Inadequate Glycemic Control on a background combination of Metformin and Sulfonylurea (D1693C00005).  2013 May 27.</w:t>
            </w:r>
          </w:p>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b/>
                <w:i/>
                <w:color w:val="000000"/>
                <w:sz w:val="20"/>
                <w:szCs w:val="20"/>
              </w:rPr>
              <w:t>Additional reference:</w:t>
            </w:r>
            <w:r w:rsidRPr="00565985">
              <w:rPr>
                <w:rFonts w:ascii="Arial Narrow" w:eastAsia="Times New Roman" w:hAnsi="Arial Narrow" w:cs="Arial"/>
                <w:color w:val="000000"/>
                <w:sz w:val="20"/>
                <w:szCs w:val="20"/>
              </w:rPr>
              <w:t xml:space="preserve"> Evaluation of Safety and Efficacy of Dapagliflozin in Subjects With Type 2 Diabetes Who Have Inadequate </w:t>
            </w:r>
            <w:proofErr w:type="spellStart"/>
            <w:r w:rsidRPr="00565985">
              <w:rPr>
                <w:rFonts w:ascii="Arial Narrow" w:eastAsia="Times New Roman" w:hAnsi="Arial Narrow" w:cs="Arial"/>
                <w:color w:val="000000"/>
                <w:sz w:val="20"/>
                <w:szCs w:val="20"/>
              </w:rPr>
              <w:t>Glycaemic</w:t>
            </w:r>
            <w:proofErr w:type="spellEnd"/>
            <w:r w:rsidRPr="00565985">
              <w:rPr>
                <w:rFonts w:ascii="Arial Narrow" w:eastAsia="Times New Roman" w:hAnsi="Arial Narrow" w:cs="Arial"/>
                <w:color w:val="000000"/>
                <w:sz w:val="20"/>
                <w:szCs w:val="20"/>
              </w:rPr>
              <w:t xml:space="preserve"> Control on Background Combination of Metformin and Sulfonylurea. Identifier NCT01128153. </w:t>
            </w:r>
            <w:proofErr w:type="gramStart"/>
            <w:r w:rsidRPr="00565985">
              <w:rPr>
                <w:rFonts w:ascii="Arial Narrow" w:eastAsia="Times New Roman" w:hAnsi="Arial Narrow" w:cs="Arial"/>
                <w:color w:val="000000"/>
                <w:sz w:val="20"/>
                <w:szCs w:val="20"/>
              </w:rPr>
              <w:t>ClinicalTrials.gov[</w:t>
            </w:r>
            <w:proofErr w:type="gramEnd"/>
            <w:r w:rsidRPr="00565985">
              <w:rPr>
                <w:rFonts w:ascii="Arial Narrow" w:eastAsia="Times New Roman" w:hAnsi="Arial Narrow" w:cs="Arial"/>
                <w:color w:val="000000"/>
                <w:sz w:val="20"/>
                <w:szCs w:val="20"/>
              </w:rPr>
              <w:t>internet] . 2013. Bethesda (MD).</w:t>
            </w:r>
          </w:p>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b/>
                <w:i/>
                <w:color w:val="000000"/>
                <w:sz w:val="20"/>
                <w:szCs w:val="20"/>
              </w:rPr>
              <w:t>Additional reference:</w:t>
            </w:r>
            <w:r w:rsidRPr="00565985">
              <w:rPr>
                <w:rFonts w:ascii="Arial Narrow" w:eastAsia="Times New Roman" w:hAnsi="Arial Narrow" w:cs="Arial"/>
                <w:color w:val="000000"/>
                <w:sz w:val="20"/>
                <w:szCs w:val="20"/>
              </w:rPr>
              <w:t xml:space="preserve"> </w:t>
            </w:r>
            <w:proofErr w:type="spellStart"/>
            <w:r w:rsidRPr="00565985">
              <w:rPr>
                <w:rFonts w:ascii="Arial Narrow" w:eastAsia="Times New Roman" w:hAnsi="Arial Narrow" w:cs="Arial"/>
                <w:color w:val="000000"/>
                <w:sz w:val="20"/>
                <w:szCs w:val="20"/>
              </w:rPr>
              <w:t>Matthaei</w:t>
            </w:r>
            <w:proofErr w:type="spellEnd"/>
            <w:r w:rsidRPr="00565985">
              <w:rPr>
                <w:rFonts w:ascii="Arial Narrow" w:eastAsia="Times New Roman" w:hAnsi="Arial Narrow" w:cs="Arial"/>
                <w:color w:val="000000"/>
                <w:sz w:val="20"/>
                <w:szCs w:val="20"/>
              </w:rPr>
              <w:t xml:space="preserve"> S, </w:t>
            </w:r>
            <w:proofErr w:type="spellStart"/>
            <w:r w:rsidRPr="00565985">
              <w:rPr>
                <w:rFonts w:ascii="Arial Narrow" w:eastAsia="Times New Roman" w:hAnsi="Arial Narrow" w:cs="Arial"/>
                <w:color w:val="000000"/>
                <w:sz w:val="20"/>
                <w:szCs w:val="20"/>
              </w:rPr>
              <w:t>Rohwedder</w:t>
            </w:r>
            <w:proofErr w:type="spellEnd"/>
            <w:r w:rsidRPr="00565985">
              <w:rPr>
                <w:rFonts w:ascii="Arial Narrow" w:eastAsia="Times New Roman" w:hAnsi="Arial Narrow" w:cs="Arial"/>
                <w:color w:val="000000"/>
                <w:sz w:val="20"/>
                <w:szCs w:val="20"/>
              </w:rPr>
              <w:t xml:space="preserve"> K, </w:t>
            </w:r>
            <w:proofErr w:type="spellStart"/>
            <w:r w:rsidRPr="00565985">
              <w:rPr>
                <w:rFonts w:ascii="Arial Narrow" w:eastAsia="Times New Roman" w:hAnsi="Arial Narrow" w:cs="Arial"/>
                <w:color w:val="000000"/>
                <w:sz w:val="20"/>
                <w:szCs w:val="20"/>
              </w:rPr>
              <w:t>Grohl</w:t>
            </w:r>
            <w:proofErr w:type="spellEnd"/>
            <w:r w:rsidRPr="00565985">
              <w:rPr>
                <w:rFonts w:ascii="Arial Narrow" w:eastAsia="Times New Roman" w:hAnsi="Arial Narrow" w:cs="Arial"/>
                <w:color w:val="000000"/>
                <w:sz w:val="20"/>
                <w:szCs w:val="20"/>
              </w:rPr>
              <w:t xml:space="preserve"> A, et al. Dapagliflozin Improves </w:t>
            </w:r>
            <w:proofErr w:type="spellStart"/>
            <w:r w:rsidRPr="00565985">
              <w:rPr>
                <w:rFonts w:ascii="Arial Narrow" w:eastAsia="Times New Roman" w:hAnsi="Arial Narrow" w:cs="Arial"/>
                <w:color w:val="000000"/>
                <w:sz w:val="20"/>
                <w:szCs w:val="20"/>
              </w:rPr>
              <w:t>Glycaemic</w:t>
            </w:r>
            <w:proofErr w:type="spellEnd"/>
            <w:r w:rsidRPr="00565985">
              <w:rPr>
                <w:rFonts w:ascii="Arial Narrow" w:eastAsia="Times New Roman" w:hAnsi="Arial Narrow" w:cs="Arial"/>
                <w:color w:val="000000"/>
                <w:sz w:val="20"/>
                <w:szCs w:val="20"/>
              </w:rPr>
              <w:t xml:space="preserve"> Control and Reduces Body Weight as Add-On Therapy to Metformin Plus </w:t>
            </w:r>
            <w:proofErr w:type="spellStart"/>
            <w:r w:rsidRPr="00565985">
              <w:rPr>
                <w:rFonts w:ascii="Arial Narrow" w:eastAsia="Times New Roman" w:hAnsi="Arial Narrow" w:cs="Arial"/>
                <w:color w:val="000000"/>
                <w:sz w:val="20"/>
                <w:szCs w:val="20"/>
              </w:rPr>
              <w:t>Sulphonylurea</w:t>
            </w:r>
            <w:proofErr w:type="spellEnd"/>
            <w:r w:rsidRPr="00565985">
              <w:rPr>
                <w:rFonts w:ascii="Arial Narrow" w:eastAsia="Times New Roman" w:hAnsi="Arial Narrow" w:cs="Arial"/>
                <w:color w:val="000000"/>
                <w:sz w:val="20"/>
                <w:szCs w:val="20"/>
              </w:rPr>
              <w:t xml:space="preserve"> (PS-073). </w:t>
            </w:r>
            <w:proofErr w:type="spellStart"/>
            <w:r w:rsidRPr="00565985">
              <w:rPr>
                <w:rFonts w:ascii="Arial Narrow" w:eastAsia="Times New Roman" w:hAnsi="Arial Narrow" w:cs="Arial"/>
                <w:color w:val="000000"/>
                <w:sz w:val="20"/>
                <w:szCs w:val="20"/>
              </w:rPr>
              <w:t>Diabetologia</w:t>
            </w:r>
            <w:proofErr w:type="spellEnd"/>
            <w:r w:rsidRPr="00565985">
              <w:rPr>
                <w:rFonts w:ascii="Arial Narrow" w:eastAsia="Times New Roman" w:hAnsi="Arial Narrow" w:cs="Arial"/>
                <w:color w:val="000000"/>
                <w:sz w:val="20"/>
                <w:szCs w:val="20"/>
              </w:rPr>
              <w:t xml:space="preserve"> 56[S1]. 2013.</w:t>
            </w:r>
          </w:p>
        </w:tc>
      </w:tr>
      <w:tr w:rsidR="00565985" w:rsidRPr="00565985" w:rsidTr="00937A05">
        <w:trPr>
          <w:trHeight w:val="300"/>
        </w:trPr>
        <w:tc>
          <w:tcPr>
            <w:tcW w:w="2535" w:type="dxa"/>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Wilding et al., 2013</w:t>
            </w:r>
            <w:r w:rsidRPr="00565985">
              <w:rPr>
                <w:rFonts w:ascii="Arial Narrow" w:eastAsia="Times New Roman" w:hAnsi="Arial Narrow" w:cs="Arial"/>
                <w:color w:val="000000"/>
                <w:sz w:val="20"/>
                <w:szCs w:val="20"/>
              </w:rPr>
              <w:fldChar w:fldCharType="begin">
                <w:fldData xml:space="preserve">PFJlZm1hbj48Q2l0ZT48QXV0aG9yPldpbGRpbmc8L0F1dGhvcj48WWVhcj4yMDEzPC9ZZWFyPjxS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PFJlZm1hbj48Q2l0ZT48QXV0aG9yPldpbGRpbmc8L0F1dGhvcj48WWVhcj4yMDEzPC9ZZWFyPjxS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40</w:t>
            </w:r>
            <w:r w:rsidRPr="00565985">
              <w:rPr>
                <w:rFonts w:ascii="Arial Narrow" w:eastAsia="Times New Roman" w:hAnsi="Arial Narrow" w:cs="Arial"/>
                <w:color w:val="000000"/>
                <w:sz w:val="20"/>
                <w:szCs w:val="20"/>
              </w:rPr>
              <w:fldChar w:fldCharType="end"/>
            </w:r>
          </w:p>
        </w:tc>
        <w:tc>
          <w:tcPr>
            <w:tcW w:w="10080" w:type="dxa"/>
            <w:shd w:val="clear" w:color="auto" w:fill="auto"/>
            <w:noWrap/>
            <w:vAlign w:val="bottom"/>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 xml:space="preserve">Wilding JPH, Charpentier G, Hollander P, et al. Efficacy and safety of </w:t>
            </w:r>
            <w:proofErr w:type="spellStart"/>
            <w:r w:rsidRPr="00565985">
              <w:rPr>
                <w:rFonts w:ascii="Arial Narrow" w:eastAsia="Times New Roman" w:hAnsi="Arial Narrow" w:cs="Arial"/>
                <w:color w:val="000000"/>
                <w:sz w:val="20"/>
                <w:szCs w:val="20"/>
              </w:rPr>
              <w:t>canagliflozin</w:t>
            </w:r>
            <w:proofErr w:type="spellEnd"/>
            <w:r w:rsidRPr="00565985">
              <w:rPr>
                <w:rFonts w:ascii="Arial Narrow" w:eastAsia="Times New Roman" w:hAnsi="Arial Narrow" w:cs="Arial"/>
                <w:color w:val="000000"/>
                <w:sz w:val="20"/>
                <w:szCs w:val="20"/>
              </w:rPr>
              <w:t xml:space="preserve"> in patients with type 2 diabetes mellitus inadequately controlled with metformin and </w:t>
            </w:r>
            <w:proofErr w:type="spellStart"/>
            <w:r w:rsidRPr="00565985">
              <w:rPr>
                <w:rFonts w:ascii="Arial Narrow" w:eastAsia="Times New Roman" w:hAnsi="Arial Narrow" w:cs="Arial"/>
                <w:color w:val="000000"/>
                <w:sz w:val="20"/>
                <w:szCs w:val="20"/>
              </w:rPr>
              <w:t>sulphonylurea</w:t>
            </w:r>
            <w:proofErr w:type="spellEnd"/>
            <w:r w:rsidRPr="00565985">
              <w:rPr>
                <w:rFonts w:ascii="Arial Narrow" w:eastAsia="Times New Roman" w:hAnsi="Arial Narrow" w:cs="Arial"/>
                <w:color w:val="000000"/>
                <w:sz w:val="20"/>
                <w:szCs w:val="20"/>
              </w:rPr>
              <w:t xml:space="preserve">: A </w:t>
            </w:r>
            <w:proofErr w:type="spellStart"/>
            <w:r w:rsidRPr="00565985">
              <w:rPr>
                <w:rFonts w:ascii="Arial Narrow" w:eastAsia="Times New Roman" w:hAnsi="Arial Narrow" w:cs="Arial"/>
                <w:color w:val="000000"/>
                <w:sz w:val="20"/>
                <w:szCs w:val="20"/>
              </w:rPr>
              <w:t>randomised</w:t>
            </w:r>
            <w:proofErr w:type="spellEnd"/>
            <w:r w:rsidRPr="00565985">
              <w:rPr>
                <w:rFonts w:ascii="Arial Narrow" w:eastAsia="Times New Roman" w:hAnsi="Arial Narrow" w:cs="Arial"/>
                <w:color w:val="000000"/>
                <w:sz w:val="20"/>
                <w:szCs w:val="20"/>
              </w:rPr>
              <w:t xml:space="preserve"> trial. International Journal of Clinical Practice. 67 (12) (pp 1267-1282), 2013. Date of Publication: December 2013.</w:t>
            </w:r>
          </w:p>
        </w:tc>
      </w:tr>
    </w:tbl>
    <w:p w:rsidR="00565985" w:rsidRPr="00565985" w:rsidRDefault="00565985" w:rsidP="00565985">
      <w:pPr>
        <w:rPr>
          <w:rFonts w:ascii="Arial" w:hAnsi="Arial" w:cs="Arial"/>
        </w:rPr>
      </w:pPr>
      <w:proofErr w:type="spellStart"/>
      <w:r w:rsidRPr="00565985">
        <w:rPr>
          <w:rFonts w:ascii="Arial Narrow" w:hAnsi="Arial Narrow" w:cs="Arial"/>
          <w:sz w:val="18"/>
          <w:szCs w:val="18"/>
          <w:vertAlign w:val="superscript"/>
        </w:rPr>
        <w:t>a</w:t>
      </w:r>
      <w:r w:rsidRPr="00565985">
        <w:rPr>
          <w:rFonts w:ascii="Arial Narrow" w:hAnsi="Arial Narrow" w:cs="Arial"/>
          <w:sz w:val="18"/>
          <w:szCs w:val="18"/>
        </w:rPr>
        <w:t>data</w:t>
      </w:r>
      <w:proofErr w:type="spellEnd"/>
      <w:r w:rsidRPr="00565985">
        <w:rPr>
          <w:rFonts w:ascii="Arial Narrow" w:hAnsi="Arial Narrow" w:cs="Arial"/>
          <w:sz w:val="18"/>
          <w:szCs w:val="18"/>
        </w:rPr>
        <w:t xml:space="preserve"> from the CADTH report</w:t>
      </w:r>
      <w:r w:rsidRPr="00565985">
        <w:rPr>
          <w:rFonts w:ascii="Arial Narrow" w:hAnsi="Arial Narrow" w:cs="Arial"/>
          <w:sz w:val="18"/>
          <w:szCs w:val="18"/>
        </w:rPr>
        <w:fldChar w:fldCharType="begin"/>
      </w:r>
      <w:r w:rsidRPr="00565985">
        <w:rPr>
          <w:rFonts w:ascii="Arial Narrow" w:hAnsi="Arial Narrow" w:cs="Arial"/>
          <w:sz w:val="18"/>
          <w:szCs w:val="18"/>
        </w:rPr>
        <w:instrText xml:space="preserve"> ADDIN REFMGR.CITE &lt;Refman&gt;&lt;Cite&gt;&lt;Year&gt;2013&lt;/Year&gt;&lt;RecNum&gt;3045&lt;/RecNum&gt;&lt;IDText&gt;CADTH Optimal Use Report - Third-line pharmacotherapy for Type 2 Diabetes - Update&lt;/IDText&gt;&lt;MDL Ref_Type="Report"&gt;&lt;Ref_Type&gt;Report&lt;/Ref_Type&gt;&lt;Ref_ID&gt;3045&lt;/Ref_ID&gt;&lt;Title_Primary&gt;CADTH Optimal Use Report - Third-line pharmacotherapy for Type 2 Diabetes - Update&lt;/Title_Primary&gt;&lt;Date_Primary&gt;2013&lt;/Date_Primary&gt;&lt;Reprint&gt;Not in File&lt;/Reprint&gt;&lt;Volume&gt;Vol.3, no.1b&lt;/Volume&gt;&lt;Pub_Place&gt;Ottawa&lt;/Pub_Place&gt;&lt;Publisher&gt;The Agency&lt;/Publisher&gt;&lt;Web_URL&gt;&lt;u&gt;http://www.cadth.ca/media/pdf/OP0512_Diabetes%20Update_Third-line_e.pdf&lt;/u&gt;&lt;/Web_URL&gt;&lt;ZZ_WorkformID&gt;24&lt;/ZZ_WorkformID&gt;&lt;/MDL&gt;&lt;/Cite&gt;&lt;/Refman&gt;</w:instrText>
      </w:r>
      <w:r w:rsidRPr="00565985">
        <w:rPr>
          <w:rFonts w:ascii="Arial Narrow" w:hAnsi="Arial Narrow" w:cs="Arial"/>
          <w:sz w:val="18"/>
          <w:szCs w:val="18"/>
        </w:rPr>
        <w:fldChar w:fldCharType="separate"/>
      </w:r>
      <w:r w:rsidRPr="00565985">
        <w:rPr>
          <w:rFonts w:ascii="Arial Narrow" w:hAnsi="Arial Narrow" w:cs="Arial"/>
          <w:noProof/>
          <w:sz w:val="18"/>
          <w:szCs w:val="18"/>
          <w:vertAlign w:val="superscript"/>
        </w:rPr>
        <w:t>15</w:t>
      </w:r>
      <w:r w:rsidRPr="00565985">
        <w:rPr>
          <w:rFonts w:ascii="Arial Narrow" w:hAnsi="Arial Narrow" w:cs="Arial"/>
          <w:sz w:val="18"/>
          <w:szCs w:val="18"/>
        </w:rPr>
        <w:fldChar w:fldCharType="end"/>
      </w:r>
    </w:p>
    <w:p w:rsidR="00565985" w:rsidRPr="00565985" w:rsidRDefault="00565985" w:rsidP="00565985">
      <w:pPr>
        <w:spacing w:line="240" w:lineRule="auto"/>
        <w:rPr>
          <w:rFonts w:ascii="Arial" w:hAnsi="Arial" w:cs="Arial"/>
          <w:b/>
          <w:bCs/>
          <w:sz w:val="24"/>
          <w:szCs w:val="24"/>
        </w:rPr>
      </w:pPr>
    </w:p>
    <w:p w:rsidR="00565985" w:rsidRPr="00565985" w:rsidRDefault="00565985" w:rsidP="00565985">
      <w:pPr>
        <w:spacing w:line="240" w:lineRule="auto"/>
        <w:rPr>
          <w:rFonts w:ascii="Arial" w:hAnsi="Arial" w:cs="Arial"/>
          <w:b/>
          <w:bCs/>
        </w:rPr>
      </w:pPr>
      <w:proofErr w:type="gramStart"/>
      <w:r w:rsidRPr="00565985">
        <w:rPr>
          <w:rFonts w:ascii="Arial" w:hAnsi="Arial" w:cs="Arial"/>
          <w:b/>
          <w:bCs/>
        </w:rPr>
        <w:t xml:space="preserve">Table </w:t>
      </w:r>
      <w:r w:rsidR="00450735">
        <w:rPr>
          <w:rFonts w:ascii="Arial" w:hAnsi="Arial" w:cs="Arial"/>
          <w:b/>
          <w:bCs/>
        </w:rPr>
        <w:t>3</w:t>
      </w:r>
      <w:r w:rsidRPr="00565985">
        <w:rPr>
          <w:rFonts w:ascii="Arial" w:hAnsi="Arial" w:cs="Arial"/>
          <w:b/>
          <w:bCs/>
        </w:rPr>
        <w:t xml:space="preserve">- </w:t>
      </w:r>
      <w:bookmarkEnd w:id="22"/>
      <w:r>
        <w:rPr>
          <w:rFonts w:ascii="Arial" w:hAnsi="Arial" w:cs="Arial"/>
          <w:b/>
          <w:bCs/>
        </w:rPr>
        <w:t>2</w:t>
      </w:r>
      <w:r w:rsidRPr="00565985">
        <w:rPr>
          <w:rFonts w:ascii="Arial" w:hAnsi="Arial" w:cs="Arial"/>
          <w:b/>
          <w:bCs/>
        </w:rPr>
        <w:t>.</w:t>
      </w:r>
      <w:proofErr w:type="gramEnd"/>
      <w:r w:rsidRPr="00565985">
        <w:rPr>
          <w:rFonts w:ascii="Arial" w:hAnsi="Arial" w:cs="Arial"/>
          <w:b/>
          <w:bCs/>
        </w:rPr>
        <w:t xml:space="preserve"> </w:t>
      </w:r>
      <w:bookmarkEnd w:id="23"/>
      <w:bookmarkEnd w:id="24"/>
      <w:bookmarkEnd w:id="25"/>
      <w:bookmarkEnd w:id="26"/>
      <w:r w:rsidRPr="00565985">
        <w:rPr>
          <w:rFonts w:ascii="Arial" w:eastAsia="Calibri" w:hAnsi="Arial" w:cs="Arial"/>
          <w:b/>
          <w:bCs/>
        </w:rPr>
        <w:t>Overview of articles included in the network meta-analysis</w:t>
      </w:r>
      <w:bookmarkEnd w:id="27"/>
    </w:p>
    <w:tbl>
      <w:tblPr>
        <w:tblStyle w:val="TableGrid"/>
        <w:tblW w:w="0" w:type="auto"/>
        <w:tblLayout w:type="fixed"/>
        <w:tblLook w:val="04A0" w:firstRow="1" w:lastRow="0" w:firstColumn="1" w:lastColumn="0" w:noHBand="0" w:noVBand="1"/>
      </w:tblPr>
      <w:tblGrid>
        <w:gridCol w:w="2808"/>
        <w:gridCol w:w="1440"/>
        <w:gridCol w:w="1710"/>
        <w:gridCol w:w="1890"/>
        <w:gridCol w:w="4590"/>
      </w:tblGrid>
      <w:tr w:rsidR="00565985" w:rsidRPr="00565985" w:rsidTr="00937A05">
        <w:trPr>
          <w:trHeight w:val="288"/>
          <w:tblHeader/>
        </w:trPr>
        <w:tc>
          <w:tcPr>
            <w:tcW w:w="2808" w:type="dxa"/>
            <w:shd w:val="clear" w:color="auto" w:fill="BFBFBF" w:themeFill="background1" w:themeFillShade="BF"/>
            <w:vAlign w:val="center"/>
          </w:tcPr>
          <w:bookmarkEnd w:id="28"/>
          <w:p w:rsidR="00565985" w:rsidRPr="00565985" w:rsidRDefault="00565985" w:rsidP="00565985">
            <w:pPr>
              <w:jc w:val="center"/>
              <w:rPr>
                <w:rFonts w:ascii="Arial Narrow" w:hAnsi="Arial Narrow"/>
                <w:b/>
                <w:sz w:val="20"/>
                <w:szCs w:val="20"/>
                <w:lang w:eastAsia="x-none"/>
              </w:rPr>
            </w:pPr>
            <w:r w:rsidRPr="00565985">
              <w:rPr>
                <w:rFonts w:ascii="Arial Narrow" w:hAnsi="Arial Narrow"/>
                <w:b/>
                <w:sz w:val="20"/>
                <w:szCs w:val="20"/>
                <w:lang w:eastAsia="x-none"/>
              </w:rPr>
              <w:t>Author, Year</w:t>
            </w:r>
          </w:p>
        </w:tc>
        <w:tc>
          <w:tcPr>
            <w:tcW w:w="1440" w:type="dxa"/>
            <w:shd w:val="clear" w:color="auto" w:fill="BFBFBF" w:themeFill="background1" w:themeFillShade="BF"/>
            <w:vAlign w:val="center"/>
          </w:tcPr>
          <w:p w:rsidR="00565985" w:rsidRPr="00565985" w:rsidRDefault="00565985" w:rsidP="00565985">
            <w:pPr>
              <w:jc w:val="center"/>
              <w:rPr>
                <w:rFonts w:ascii="Arial Narrow" w:hAnsi="Arial Narrow"/>
                <w:b/>
                <w:sz w:val="20"/>
                <w:szCs w:val="20"/>
                <w:lang w:eastAsia="x-none"/>
              </w:rPr>
            </w:pPr>
            <w:r w:rsidRPr="00565985">
              <w:rPr>
                <w:rFonts w:ascii="Arial Narrow" w:hAnsi="Arial Narrow"/>
                <w:b/>
                <w:sz w:val="20"/>
                <w:szCs w:val="20"/>
                <w:lang w:eastAsia="x-none"/>
              </w:rPr>
              <w:t>Country</w:t>
            </w:r>
          </w:p>
        </w:tc>
        <w:tc>
          <w:tcPr>
            <w:tcW w:w="1710" w:type="dxa"/>
            <w:shd w:val="clear" w:color="auto" w:fill="BFBFBF" w:themeFill="background1" w:themeFillShade="BF"/>
            <w:vAlign w:val="center"/>
          </w:tcPr>
          <w:p w:rsidR="00565985" w:rsidRPr="00565985" w:rsidRDefault="00565985" w:rsidP="00565985">
            <w:pPr>
              <w:jc w:val="center"/>
              <w:rPr>
                <w:rFonts w:ascii="Arial Narrow" w:hAnsi="Arial Narrow"/>
                <w:b/>
                <w:sz w:val="20"/>
                <w:szCs w:val="20"/>
                <w:lang w:eastAsia="x-none"/>
              </w:rPr>
            </w:pPr>
            <w:r w:rsidRPr="00565985">
              <w:rPr>
                <w:rFonts w:ascii="Arial Narrow" w:hAnsi="Arial Narrow"/>
                <w:b/>
                <w:sz w:val="20"/>
                <w:szCs w:val="20"/>
                <w:lang w:eastAsia="x-none"/>
              </w:rPr>
              <w:t>Number randomized</w:t>
            </w:r>
          </w:p>
        </w:tc>
        <w:tc>
          <w:tcPr>
            <w:tcW w:w="1890" w:type="dxa"/>
            <w:shd w:val="clear" w:color="auto" w:fill="BFBFBF" w:themeFill="background1" w:themeFillShade="BF"/>
            <w:vAlign w:val="center"/>
          </w:tcPr>
          <w:p w:rsidR="00565985" w:rsidRPr="00565985" w:rsidRDefault="00565985" w:rsidP="00565985">
            <w:pPr>
              <w:jc w:val="center"/>
              <w:rPr>
                <w:rFonts w:ascii="Arial Narrow" w:hAnsi="Arial Narrow"/>
                <w:b/>
                <w:sz w:val="20"/>
                <w:szCs w:val="20"/>
                <w:lang w:eastAsia="x-none"/>
              </w:rPr>
            </w:pPr>
            <w:r w:rsidRPr="00565985">
              <w:rPr>
                <w:rFonts w:ascii="Arial Narrow" w:hAnsi="Arial Narrow"/>
                <w:b/>
                <w:sz w:val="20"/>
                <w:szCs w:val="20"/>
                <w:lang w:eastAsia="x-none"/>
              </w:rPr>
              <w:t>Treatment duration (weeks)</w:t>
            </w:r>
          </w:p>
        </w:tc>
        <w:tc>
          <w:tcPr>
            <w:tcW w:w="4590" w:type="dxa"/>
            <w:shd w:val="clear" w:color="auto" w:fill="BFBFBF" w:themeFill="background1" w:themeFillShade="BF"/>
            <w:vAlign w:val="center"/>
          </w:tcPr>
          <w:p w:rsidR="00565985" w:rsidRPr="00565985" w:rsidRDefault="00565985" w:rsidP="00565985">
            <w:pPr>
              <w:jc w:val="center"/>
              <w:rPr>
                <w:rFonts w:ascii="Arial Narrow" w:hAnsi="Arial Narrow"/>
                <w:b/>
                <w:sz w:val="20"/>
                <w:szCs w:val="20"/>
                <w:lang w:eastAsia="x-none"/>
              </w:rPr>
            </w:pPr>
            <w:r w:rsidRPr="00565985">
              <w:rPr>
                <w:rFonts w:ascii="Arial Narrow" w:hAnsi="Arial Narrow"/>
                <w:b/>
                <w:sz w:val="20"/>
                <w:szCs w:val="20"/>
                <w:lang w:eastAsia="x-none"/>
              </w:rPr>
              <w:t>Intervention</w:t>
            </w:r>
          </w:p>
        </w:tc>
      </w:tr>
      <w:tr w:rsidR="00565985" w:rsidRPr="00565985" w:rsidTr="00937A05">
        <w:trPr>
          <w:trHeight w:val="288"/>
        </w:trPr>
        <w:tc>
          <w:tcPr>
            <w:tcW w:w="2808" w:type="dxa"/>
            <w:noWrap/>
            <w:vAlign w:val="center"/>
            <w:hideMark/>
          </w:tcPr>
          <w:p w:rsidR="00565985" w:rsidRPr="00565985" w:rsidRDefault="00565985" w:rsidP="00565985">
            <w:pPr>
              <w:rPr>
                <w:rFonts w:ascii="Arial Narrow" w:eastAsia="Times New Roman" w:hAnsi="Arial Narrow"/>
                <w:color w:val="000000"/>
                <w:sz w:val="20"/>
                <w:szCs w:val="20"/>
                <w:vertAlign w:val="superscript"/>
              </w:rPr>
            </w:pPr>
            <w:r w:rsidRPr="00565985">
              <w:rPr>
                <w:rFonts w:ascii="Arial Narrow" w:eastAsia="Times New Roman" w:hAnsi="Arial Narrow"/>
                <w:color w:val="000000"/>
                <w:sz w:val="20"/>
                <w:szCs w:val="20"/>
              </w:rPr>
              <w:t>Al-</w:t>
            </w:r>
            <w:proofErr w:type="spellStart"/>
            <w:r w:rsidRPr="00565985">
              <w:rPr>
                <w:rFonts w:ascii="Arial Narrow" w:eastAsia="Times New Roman" w:hAnsi="Arial Narrow"/>
                <w:color w:val="000000"/>
                <w:sz w:val="20"/>
                <w:szCs w:val="20"/>
              </w:rPr>
              <w:t>shaikh</w:t>
            </w:r>
            <w:proofErr w:type="spellEnd"/>
            <w:r w:rsidRPr="00565985">
              <w:rPr>
                <w:rFonts w:ascii="Arial Narrow" w:eastAsia="Times New Roman" w:hAnsi="Arial Narrow"/>
                <w:color w:val="000000"/>
                <w:sz w:val="20"/>
                <w:szCs w:val="20"/>
              </w:rPr>
              <w:t xml:space="preserve"> et al., 2006</w:t>
            </w:r>
            <w:r w:rsidRPr="00565985">
              <w:rPr>
                <w:rFonts w:ascii="Arial Narrow" w:eastAsia="Times New Roman" w:hAnsi="Arial Narrow"/>
                <w:color w:val="000000"/>
                <w:sz w:val="20"/>
                <w:szCs w:val="20"/>
                <w:vertAlign w:val="superscript"/>
              </w:rPr>
              <w:t>a;</w:t>
            </w:r>
            <w:r w:rsidRPr="00565985">
              <w:rPr>
                <w:rFonts w:ascii="Arial Narrow" w:eastAsia="Times New Roman" w:hAnsi="Arial Narrow"/>
                <w:color w:val="000000"/>
                <w:sz w:val="20"/>
                <w:szCs w:val="20"/>
                <w:vertAlign w:val="superscript"/>
              </w:rPr>
              <w:fldChar w:fldCharType="begin"/>
            </w:r>
            <w:r w:rsidRPr="00565985">
              <w:rPr>
                <w:rFonts w:ascii="Arial Narrow" w:eastAsia="Times New Roman" w:hAnsi="Arial Narrow"/>
                <w:color w:val="000000"/>
                <w:sz w:val="20"/>
                <w:szCs w:val="20"/>
                <w:vertAlign w:val="superscript"/>
              </w:rPr>
              <w:instrText xml:space="preserve"> ADDIN REFMGR.CITE &lt;Refman&gt;&lt;Cite&gt;&lt;Author&gt;Alshaikh&lt;/Author&gt;&lt;Year&gt;2006&lt;/Year&gt;&lt;RecNum&gt;2882&lt;/RecNum&gt;&lt;IDText&gt;Comparison of basal insulin added to oral agents versus twice daily premixed insulin as initial insulin therapy for type 2 diabetes&lt;/IDText&gt;&lt;MDL Ref_Type="Journal"&gt;&lt;Ref_Type&gt;Journal&lt;/Ref_Type&gt;&lt;Ref_ID&gt;2882&lt;/Ref_ID&gt;&lt;Title_Primary&gt;Comparison of basal insulin added to oral agents versus twice daily premixed insulin as initial insulin therapy for type 2 diabetes&lt;/Title_Primary&gt;&lt;Authors_Primary&gt;Alshaikh,A.R.&lt;/Authors_Primary&gt;&lt;Date_Primary&gt;2006&lt;/Date_Primary&gt;&lt;Keywords&gt;A1C&lt;/Keywords&gt;&lt;Keywords&gt;antidiabetic agent&lt;/Keywords&gt;&lt;Keywords&gt;basal insulin&lt;/Keywords&gt;&lt;Keywords&gt;blood&lt;/Keywords&gt;&lt;Keywords&gt;Blood Glucose&lt;/Keywords&gt;&lt;Keywords&gt;Diabetes&lt;/Keywords&gt;&lt;Keywords&gt;diabetic patient&lt;/Keywords&gt;&lt;Keywords&gt;Efficacy&lt;/Keywords&gt;&lt;Keywords&gt;Fasting&lt;/Keywords&gt;&lt;Keywords&gt;fasting blood glucose&lt;/Keywords&gt;&lt;Keywords&gt;glargine&lt;/Keywords&gt;&lt;Keywords&gt;glucose&lt;/Keywords&gt;&lt;Keywords&gt;glycosylated hemoglobin&lt;/Keywords&gt;&lt;Keywords&gt;HbA1c&lt;/Keywords&gt;&lt;Keywords&gt;hemoglobin&lt;/Keywords&gt;&lt;Keywords&gt;hemoglobin A1c&lt;/Keywords&gt;&lt;Keywords&gt;Insulin&lt;/Keywords&gt;&lt;Keywords&gt;Metformin&lt;/Keywords&gt;&lt;Keywords&gt;methods&lt;/Keywords&gt;&lt;Keywords&gt;nph&lt;/Keywords&gt;&lt;Keywords&gt;nph insulin&lt;/Keywords&gt;&lt;Keywords&gt;oral antidiabetic agent&lt;/Keywords&gt;&lt;Keywords&gt;patient&lt;/Keywords&gt;&lt;Keywords&gt;Patients&lt;/Keywords&gt;&lt;Keywords&gt;regular insulin&lt;/Keywords&gt;&lt;Keywords&gt;safety&lt;/Keywords&gt;&lt;Keywords&gt;sulfonylurea&lt;/Keywords&gt;&lt;Keywords&gt;therapy&lt;/Keywords&gt;&lt;Keywords&gt;Type 2 diabetes&lt;/Keywords&gt;&lt;Reprint&gt;Not in File&lt;/Reprint&gt;&lt;Start_Page&gt;14&lt;/Start_Page&gt;&lt;End_Page&gt;17&lt;/End_Page&gt;&lt;Periodical&gt;Pak J Med Sci&lt;/Periodical&gt;&lt;Volume&gt;22&lt;/Volume&gt;&lt;Issue&gt;1&lt;/Issue&gt;&lt;ZZ_JournalStdAbbrev&gt;&lt;f name="System"&gt;Pak J Med Sci&lt;/f&gt;&lt;/ZZ_JournalStdAbbrev&gt;&lt;ZZ_WorkformID&gt;1&lt;/ZZ_WorkformID&gt;&lt;/MDL&gt;&lt;/Cite&gt;&lt;/Refman&gt;</w:instrText>
            </w:r>
            <w:r w:rsidRPr="00565985">
              <w:rPr>
                <w:rFonts w:ascii="Arial Narrow" w:eastAsia="Times New Roman" w:hAnsi="Arial Narrow"/>
                <w:color w:val="000000"/>
                <w:sz w:val="20"/>
                <w:szCs w:val="20"/>
                <w:vertAlign w:val="superscript"/>
              </w:rPr>
              <w:fldChar w:fldCharType="separate"/>
            </w:r>
            <w:r w:rsidRPr="00565985">
              <w:rPr>
                <w:rFonts w:ascii="Arial Narrow" w:eastAsia="Times New Roman" w:hAnsi="Arial Narrow"/>
                <w:noProof/>
                <w:color w:val="000000"/>
                <w:sz w:val="20"/>
                <w:szCs w:val="20"/>
                <w:vertAlign w:val="superscript"/>
              </w:rPr>
              <w:t>54</w:t>
            </w:r>
            <w:r w:rsidRPr="00565985">
              <w:rPr>
                <w:rFonts w:ascii="Arial Narrow" w:eastAsia="Times New Roman" w:hAnsi="Arial Narrow"/>
                <w:color w:val="000000"/>
                <w:sz w:val="20"/>
                <w:szCs w:val="20"/>
                <w:vertAlign w:val="superscript"/>
              </w:rPr>
              <w:fldChar w:fldCharType="end"/>
            </w:r>
          </w:p>
        </w:tc>
        <w:tc>
          <w:tcPr>
            <w:tcW w:w="1440" w:type="dxa"/>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Saudi Arabia</w:t>
            </w:r>
          </w:p>
        </w:tc>
        <w:tc>
          <w:tcPr>
            <w:tcW w:w="171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221</w:t>
            </w:r>
          </w:p>
        </w:tc>
        <w:tc>
          <w:tcPr>
            <w:tcW w:w="189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26</w:t>
            </w:r>
          </w:p>
        </w:tc>
        <w:tc>
          <w:tcPr>
            <w:tcW w:w="4590" w:type="dxa"/>
          </w:tcPr>
          <w:p w:rsidR="00565985" w:rsidRPr="00565985" w:rsidRDefault="00565985" w:rsidP="00565985">
            <w:pPr>
              <w:numPr>
                <w:ilvl w:val="0"/>
                <w:numId w:val="19"/>
              </w:numPr>
              <w:ind w:left="101" w:hanging="180"/>
              <w:contextualSpacing/>
              <w:rPr>
                <w:rFonts w:ascii="Arial Narrow" w:eastAsia="Times New Roman" w:hAnsi="Arial Narrow"/>
                <w:color w:val="000000"/>
                <w:sz w:val="20"/>
                <w:szCs w:val="20"/>
              </w:rPr>
            </w:pPr>
            <w:proofErr w:type="spellStart"/>
            <w:r w:rsidRPr="00565985">
              <w:rPr>
                <w:rFonts w:ascii="Arial Narrow" w:eastAsia="Times New Roman" w:hAnsi="Arial Narrow"/>
                <w:color w:val="000000"/>
                <w:sz w:val="20"/>
                <w:szCs w:val="20"/>
              </w:rPr>
              <w:t>Glargine</w:t>
            </w:r>
            <w:proofErr w:type="spellEnd"/>
            <w:r w:rsidRPr="00565985">
              <w:rPr>
                <w:rFonts w:ascii="Arial Narrow" w:eastAsia="Times New Roman" w:hAnsi="Arial Narrow"/>
                <w:color w:val="000000"/>
                <w:sz w:val="20"/>
                <w:szCs w:val="20"/>
              </w:rPr>
              <w:t xml:space="preserve"> (HS) + </w:t>
            </w:r>
            <w:proofErr w:type="spellStart"/>
            <w:r w:rsidRPr="00565985">
              <w:rPr>
                <w:rFonts w:ascii="Arial Narrow" w:eastAsia="Times New Roman" w:hAnsi="Arial Narrow"/>
                <w:color w:val="000000"/>
                <w:sz w:val="20"/>
                <w:szCs w:val="20"/>
                <w:lang w:val="es-AR"/>
              </w:rPr>
              <w:t>Met</w:t>
            </w:r>
            <w:proofErr w:type="spellEnd"/>
            <w:r w:rsidRPr="00565985">
              <w:rPr>
                <w:rFonts w:ascii="Arial Narrow" w:eastAsia="Times New Roman" w:hAnsi="Arial Narrow"/>
                <w:color w:val="000000"/>
                <w:sz w:val="20"/>
                <w:szCs w:val="20"/>
                <w:lang w:val="es-AR"/>
              </w:rPr>
              <w:t xml:space="preserve"> + SU</w:t>
            </w:r>
            <w:r w:rsidRPr="00565985">
              <w:rPr>
                <w:rFonts w:ascii="Arial Narrow" w:eastAsia="Times New Roman" w:hAnsi="Arial Narrow"/>
                <w:color w:val="000000"/>
                <w:sz w:val="20"/>
                <w:szCs w:val="20"/>
              </w:rPr>
              <w:t xml:space="preserve"> </w:t>
            </w:r>
          </w:p>
          <w:p w:rsidR="00565985" w:rsidRPr="00565985" w:rsidRDefault="00565985" w:rsidP="00565985">
            <w:pPr>
              <w:numPr>
                <w:ilvl w:val="0"/>
                <w:numId w:val="19"/>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Biphasic (30% regular insulin + 70% NPH)</w:t>
            </w:r>
            <w:r w:rsidRPr="00565985">
              <w:rPr>
                <w:rFonts w:ascii="Arial Narrow" w:eastAsia="Times New Roman" w:hAnsi="Arial Narrow"/>
                <w:color w:val="000000"/>
                <w:sz w:val="20"/>
                <w:szCs w:val="20"/>
              </w:rPr>
              <w:br/>
              <w:t>2/3 in am, 1/3 in pm</w:t>
            </w:r>
          </w:p>
        </w:tc>
      </w:tr>
      <w:tr w:rsidR="00565985" w:rsidRPr="00565985" w:rsidTr="00937A05">
        <w:trPr>
          <w:trHeight w:val="288"/>
        </w:trPr>
        <w:tc>
          <w:tcPr>
            <w:tcW w:w="2808" w:type="dxa"/>
            <w:noWrap/>
            <w:vAlign w:val="center"/>
            <w:hideMark/>
          </w:tcPr>
          <w:p w:rsidR="00565985" w:rsidRPr="00565985" w:rsidRDefault="00565985" w:rsidP="00565985">
            <w:pPr>
              <w:rPr>
                <w:rFonts w:ascii="Arial Narrow" w:eastAsia="Times New Roman" w:hAnsi="Arial Narrow"/>
                <w:color w:val="000000"/>
                <w:sz w:val="20"/>
                <w:szCs w:val="20"/>
                <w:vertAlign w:val="superscript"/>
              </w:rPr>
            </w:pPr>
            <w:bookmarkStart w:id="29" w:name="RANGE!B4:B50"/>
            <w:proofErr w:type="spellStart"/>
            <w:r w:rsidRPr="00565985">
              <w:rPr>
                <w:rFonts w:ascii="Arial Narrow" w:eastAsia="Times New Roman" w:hAnsi="Arial Narrow"/>
                <w:color w:val="000000"/>
                <w:sz w:val="20"/>
                <w:szCs w:val="20"/>
              </w:rPr>
              <w:t>Aljabri</w:t>
            </w:r>
            <w:proofErr w:type="spellEnd"/>
            <w:r w:rsidRPr="00565985">
              <w:rPr>
                <w:rFonts w:ascii="Arial Narrow" w:eastAsia="Times New Roman" w:hAnsi="Arial Narrow"/>
                <w:color w:val="000000"/>
                <w:sz w:val="20"/>
                <w:szCs w:val="20"/>
              </w:rPr>
              <w:t xml:space="preserve"> et al., 2004</w:t>
            </w:r>
            <w:bookmarkEnd w:id="29"/>
            <w:r w:rsidRPr="00565985">
              <w:rPr>
                <w:rFonts w:ascii="Arial Narrow" w:eastAsia="Times New Roman" w:hAnsi="Arial Narrow"/>
                <w:color w:val="000000"/>
                <w:sz w:val="20"/>
                <w:szCs w:val="20"/>
                <w:vertAlign w:val="superscript"/>
              </w:rPr>
              <w:t>a;</w:t>
            </w:r>
            <w:r w:rsidRPr="00565985">
              <w:rPr>
                <w:rFonts w:ascii="Arial Narrow" w:eastAsia="Times New Roman" w:hAnsi="Arial Narrow"/>
                <w:color w:val="000000"/>
                <w:sz w:val="20"/>
                <w:szCs w:val="20"/>
                <w:vertAlign w:val="superscript"/>
              </w:rPr>
              <w:fldChar w:fldCharType="begin">
                <w:fldData xml:space="preserve">PFJlZm1hbj48Q2l0ZT48QXV0aG9yPkFsamFicmk8L0F1dGhvcj48UmVjTnVtPjEyMzc8L1JlY051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</w:fldData>
              </w:fldChar>
            </w:r>
            <w:r w:rsidRPr="00565985">
              <w:rPr>
                <w:rFonts w:ascii="Arial Narrow" w:eastAsia="Times New Roman" w:hAnsi="Arial Narrow"/>
                <w:color w:val="000000"/>
                <w:sz w:val="20"/>
                <w:szCs w:val="20"/>
                <w:vertAlign w:val="superscript"/>
              </w:rPr>
              <w:instrText xml:space="preserve"> ADDIN REFMGR.CITE </w:instrText>
            </w:r>
            <w:r w:rsidRPr="00565985">
              <w:rPr>
                <w:rFonts w:ascii="Arial Narrow" w:eastAsia="Times New Roman" w:hAnsi="Arial Narrow"/>
                <w:color w:val="000000"/>
                <w:sz w:val="20"/>
                <w:szCs w:val="20"/>
                <w:vertAlign w:val="superscript"/>
              </w:rPr>
              <w:fldChar w:fldCharType="begin">
                <w:fldData xml:space="preserve">PFJlZm1hbj48Q2l0ZT48QXV0aG9yPkFsamFicmk8L0F1dGhvcj48UmVjTnVtPjEyMzc8L1JlY051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</w:fldData>
              </w:fldChar>
            </w:r>
            <w:r w:rsidRPr="00565985">
              <w:rPr>
                <w:rFonts w:ascii="Arial Narrow" w:eastAsia="Times New Roman" w:hAnsi="Arial Narrow"/>
                <w:color w:val="000000"/>
                <w:sz w:val="20"/>
                <w:szCs w:val="20"/>
                <w:vertAlign w:val="superscript"/>
              </w:rPr>
              <w:instrText xml:space="preserve"> ADDIN EN.CITE.DATA </w:instrText>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end"/>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separate"/>
            </w:r>
            <w:r w:rsidRPr="00565985">
              <w:rPr>
                <w:rFonts w:ascii="Arial Narrow" w:eastAsia="Times New Roman" w:hAnsi="Arial Narrow"/>
                <w:noProof/>
                <w:color w:val="000000"/>
                <w:sz w:val="20"/>
                <w:szCs w:val="20"/>
                <w:vertAlign w:val="superscript"/>
              </w:rPr>
              <w:t>49</w:t>
            </w:r>
            <w:r w:rsidRPr="00565985">
              <w:rPr>
                <w:rFonts w:ascii="Arial Narrow" w:eastAsia="Times New Roman" w:hAnsi="Arial Narrow"/>
                <w:color w:val="000000"/>
                <w:sz w:val="20"/>
                <w:szCs w:val="20"/>
                <w:vertAlign w:val="superscript"/>
              </w:rPr>
              <w:fldChar w:fldCharType="end"/>
            </w:r>
          </w:p>
        </w:tc>
        <w:tc>
          <w:tcPr>
            <w:tcW w:w="1440" w:type="dxa"/>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Canada</w:t>
            </w:r>
          </w:p>
        </w:tc>
        <w:tc>
          <w:tcPr>
            <w:tcW w:w="171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62</w:t>
            </w:r>
          </w:p>
        </w:tc>
        <w:tc>
          <w:tcPr>
            <w:tcW w:w="189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17</w:t>
            </w:r>
          </w:p>
        </w:tc>
        <w:tc>
          <w:tcPr>
            <w:tcW w:w="4590" w:type="dxa"/>
            <w:hideMark/>
          </w:tcPr>
          <w:p w:rsidR="00565985" w:rsidRPr="00565985" w:rsidRDefault="00565985" w:rsidP="00565985">
            <w:pPr>
              <w:numPr>
                <w:ilvl w:val="0"/>
                <w:numId w:val="19"/>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Pioglitazone (30-45 mg/d) + Met + SU</w:t>
            </w:r>
          </w:p>
          <w:p w:rsidR="00565985" w:rsidRPr="00565985" w:rsidRDefault="00565985" w:rsidP="00565985">
            <w:pPr>
              <w:numPr>
                <w:ilvl w:val="0"/>
                <w:numId w:val="19"/>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NPH insulin (titrated to FG &lt;6.0 mg/dl) + Met + SU</w:t>
            </w:r>
          </w:p>
        </w:tc>
      </w:tr>
      <w:tr w:rsidR="00565985" w:rsidRPr="00565985" w:rsidTr="00937A05">
        <w:trPr>
          <w:trHeight w:val="288"/>
        </w:trPr>
        <w:tc>
          <w:tcPr>
            <w:tcW w:w="2808" w:type="dxa"/>
            <w:noWrap/>
            <w:vAlign w:val="center"/>
          </w:tcPr>
          <w:p w:rsidR="00565985" w:rsidRPr="00565985" w:rsidRDefault="00565985" w:rsidP="00565985">
            <w:pPr>
              <w:rPr>
                <w:rFonts w:ascii="Arial Narrow" w:eastAsia="Times New Roman" w:hAnsi="Arial Narrow"/>
                <w:color w:val="000000"/>
                <w:sz w:val="20"/>
                <w:szCs w:val="20"/>
                <w:vertAlign w:val="superscript"/>
              </w:rPr>
            </w:pPr>
            <w:r w:rsidRPr="00565985">
              <w:rPr>
                <w:rFonts w:ascii="Arial Narrow" w:eastAsia="Times New Roman" w:hAnsi="Arial Narrow"/>
                <w:color w:val="000000"/>
                <w:sz w:val="20"/>
                <w:szCs w:val="20"/>
              </w:rPr>
              <w:t>Bell et al., 2011</w:t>
            </w:r>
            <w:r w:rsidRPr="00565985">
              <w:rPr>
                <w:rFonts w:ascii="Arial Narrow" w:eastAsia="Times New Roman" w:hAnsi="Arial Narrow"/>
                <w:color w:val="000000"/>
                <w:sz w:val="20"/>
                <w:szCs w:val="20"/>
                <w:vertAlign w:val="superscript"/>
              </w:rPr>
              <w:fldChar w:fldCharType="begin">
                <w:fldData xml:space="preserve">PFJlZm1hbj48Q2l0ZT48QXV0aG9yPkJlbGw8L0F1dGhvcj48WWVhcj4yMDExPC9ZZWFyPjxSZWNO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==
</w:fldData>
              </w:fldChar>
            </w:r>
            <w:r w:rsidRPr="00565985">
              <w:rPr>
                <w:rFonts w:ascii="Arial Narrow" w:eastAsia="Times New Roman" w:hAnsi="Arial Narrow"/>
                <w:color w:val="000000"/>
                <w:sz w:val="20"/>
                <w:szCs w:val="20"/>
                <w:vertAlign w:val="superscript"/>
              </w:rPr>
              <w:instrText xml:space="preserve"> ADDIN REFMGR.CITE </w:instrText>
            </w:r>
            <w:r w:rsidRPr="00565985">
              <w:rPr>
                <w:rFonts w:ascii="Arial Narrow" w:eastAsia="Times New Roman" w:hAnsi="Arial Narrow"/>
                <w:color w:val="000000"/>
                <w:sz w:val="20"/>
                <w:szCs w:val="20"/>
                <w:vertAlign w:val="superscript"/>
              </w:rPr>
              <w:fldChar w:fldCharType="begin">
                <w:fldData xml:space="preserve">PFJlZm1hbj48Q2l0ZT48QXV0aG9yPkJlbGw8L0F1dGhvcj48WWVhcj4yMDExPC9ZZWFyPjxSZWNO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==
</w:fldData>
              </w:fldChar>
            </w:r>
            <w:r w:rsidRPr="00565985">
              <w:rPr>
                <w:rFonts w:ascii="Arial Narrow" w:eastAsia="Times New Roman" w:hAnsi="Arial Narrow"/>
                <w:color w:val="000000"/>
                <w:sz w:val="20"/>
                <w:szCs w:val="20"/>
                <w:vertAlign w:val="superscript"/>
              </w:rPr>
              <w:instrText xml:space="preserve"> ADDIN EN.CITE.DATA </w:instrText>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end"/>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separate"/>
            </w:r>
            <w:r w:rsidRPr="00565985">
              <w:rPr>
                <w:rFonts w:ascii="Arial Narrow" w:eastAsia="Times New Roman" w:hAnsi="Arial Narrow"/>
                <w:noProof/>
                <w:color w:val="000000"/>
                <w:sz w:val="20"/>
                <w:szCs w:val="20"/>
                <w:vertAlign w:val="superscript"/>
              </w:rPr>
              <w:t>51</w:t>
            </w:r>
            <w:r w:rsidRPr="00565985">
              <w:rPr>
                <w:rFonts w:ascii="Arial Narrow" w:eastAsia="Times New Roman" w:hAnsi="Arial Narrow"/>
                <w:color w:val="000000"/>
                <w:sz w:val="20"/>
                <w:szCs w:val="20"/>
                <w:vertAlign w:val="superscript"/>
              </w:rPr>
              <w:fldChar w:fldCharType="end"/>
            </w:r>
          </w:p>
        </w:tc>
        <w:tc>
          <w:tcPr>
            <w:tcW w:w="1440" w:type="dxa"/>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India</w:t>
            </w:r>
          </w:p>
        </w:tc>
        <w:tc>
          <w:tcPr>
            <w:tcW w:w="171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101</w:t>
            </w:r>
          </w:p>
        </w:tc>
        <w:tc>
          <w:tcPr>
            <w:tcW w:w="189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12</w:t>
            </w:r>
          </w:p>
        </w:tc>
        <w:tc>
          <w:tcPr>
            <w:tcW w:w="4590" w:type="dxa"/>
          </w:tcPr>
          <w:p w:rsidR="00565985" w:rsidRPr="00565985" w:rsidRDefault="00565985" w:rsidP="00565985">
            <w:pPr>
              <w:numPr>
                <w:ilvl w:val="0"/>
                <w:numId w:val="19"/>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Pioglitazone (15 mg/d) + Met + glimepiride [</w:t>
            </w:r>
            <w:proofErr w:type="spellStart"/>
            <w:r w:rsidRPr="00565985">
              <w:rPr>
                <w:rFonts w:ascii="Arial Narrow" w:eastAsia="Times New Roman" w:hAnsi="Arial Narrow"/>
                <w:color w:val="000000"/>
                <w:sz w:val="20"/>
                <w:szCs w:val="20"/>
              </w:rPr>
              <w:t>polypill</w:t>
            </w:r>
            <w:proofErr w:type="spellEnd"/>
            <w:r w:rsidRPr="00565985">
              <w:rPr>
                <w:rFonts w:ascii="Arial Narrow" w:eastAsia="Times New Roman" w:hAnsi="Arial Narrow"/>
                <w:color w:val="000000"/>
                <w:sz w:val="20"/>
                <w:szCs w:val="20"/>
              </w:rPr>
              <w:t>]</w:t>
            </w:r>
          </w:p>
          <w:p w:rsidR="00565985" w:rsidRPr="00565985" w:rsidRDefault="00565985" w:rsidP="00565985">
            <w:pPr>
              <w:numPr>
                <w:ilvl w:val="0"/>
                <w:numId w:val="19"/>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lastRenderedPageBreak/>
              <w:t>Biphasic insulin 70/30 + Met</w:t>
            </w:r>
          </w:p>
        </w:tc>
      </w:tr>
      <w:tr w:rsidR="00565985" w:rsidRPr="00565985" w:rsidTr="00937A05">
        <w:trPr>
          <w:trHeight w:val="288"/>
        </w:trPr>
        <w:tc>
          <w:tcPr>
            <w:tcW w:w="2808" w:type="dxa"/>
            <w:noWrap/>
            <w:vAlign w:val="center"/>
            <w:hideMark/>
          </w:tcPr>
          <w:p w:rsidR="00565985" w:rsidRPr="00565985" w:rsidRDefault="00565985" w:rsidP="00565985">
            <w:pPr>
              <w:rPr>
                <w:rFonts w:ascii="Arial Narrow" w:eastAsia="Times New Roman" w:hAnsi="Arial Narrow"/>
                <w:color w:val="000000"/>
                <w:sz w:val="20"/>
                <w:szCs w:val="20"/>
                <w:vertAlign w:val="superscript"/>
              </w:rPr>
            </w:pPr>
            <w:proofErr w:type="spellStart"/>
            <w:r w:rsidRPr="00565985">
              <w:rPr>
                <w:rFonts w:ascii="Arial Narrow" w:eastAsia="Times New Roman" w:hAnsi="Arial Narrow"/>
                <w:color w:val="000000"/>
                <w:sz w:val="20"/>
                <w:szCs w:val="20"/>
              </w:rPr>
              <w:lastRenderedPageBreak/>
              <w:t>Bergenstal</w:t>
            </w:r>
            <w:proofErr w:type="spellEnd"/>
            <w:r w:rsidRPr="00565985">
              <w:rPr>
                <w:rFonts w:ascii="Arial Narrow" w:eastAsia="Times New Roman" w:hAnsi="Arial Narrow"/>
                <w:color w:val="000000"/>
                <w:sz w:val="20"/>
                <w:szCs w:val="20"/>
              </w:rPr>
              <w:t xml:space="preserve"> et al., 2009</w:t>
            </w:r>
            <w:r w:rsidRPr="00565985">
              <w:rPr>
                <w:rFonts w:ascii="Arial Narrow" w:eastAsia="Times New Roman" w:hAnsi="Arial Narrow"/>
                <w:color w:val="000000"/>
                <w:sz w:val="20"/>
                <w:szCs w:val="20"/>
                <w:vertAlign w:val="superscript"/>
              </w:rPr>
              <w:t>a;</w:t>
            </w:r>
            <w:r w:rsidRPr="00565985">
              <w:rPr>
                <w:rFonts w:ascii="Arial Narrow" w:eastAsia="Times New Roman" w:hAnsi="Arial Narrow"/>
                <w:color w:val="000000"/>
                <w:sz w:val="20"/>
                <w:szCs w:val="20"/>
                <w:vertAlign w:val="superscript"/>
              </w:rPr>
              <w:fldChar w:fldCharType="begin">
                <w:fldData xml:space="preserve">PFJlZm1hbj48Q2l0ZT48QXV0aG9yPkJlcmdlbnN0YWw8L0F1dGhvcj48WWVhcj4yMDA5PC9ZZWFy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</w:fldData>
              </w:fldChar>
            </w:r>
            <w:r w:rsidRPr="00565985">
              <w:rPr>
                <w:rFonts w:ascii="Arial Narrow" w:eastAsia="Times New Roman" w:hAnsi="Arial Narrow"/>
                <w:color w:val="000000"/>
                <w:sz w:val="20"/>
                <w:szCs w:val="20"/>
                <w:vertAlign w:val="superscript"/>
              </w:rPr>
              <w:instrText xml:space="preserve"> ADDIN REFMGR.CITE </w:instrText>
            </w:r>
            <w:r w:rsidRPr="00565985">
              <w:rPr>
                <w:rFonts w:ascii="Arial Narrow" w:eastAsia="Times New Roman" w:hAnsi="Arial Narrow"/>
                <w:color w:val="000000"/>
                <w:sz w:val="20"/>
                <w:szCs w:val="20"/>
                <w:vertAlign w:val="superscript"/>
              </w:rPr>
              <w:fldChar w:fldCharType="begin">
                <w:fldData xml:space="preserve">PFJlZm1hbj48Q2l0ZT48QXV0aG9yPkJlcmdlbnN0YWw8L0F1dGhvcj48WWVhcj4yMDA5PC9ZZWFy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</w:fldData>
              </w:fldChar>
            </w:r>
            <w:r w:rsidRPr="00565985">
              <w:rPr>
                <w:rFonts w:ascii="Arial Narrow" w:eastAsia="Times New Roman" w:hAnsi="Arial Narrow"/>
                <w:color w:val="000000"/>
                <w:sz w:val="20"/>
                <w:szCs w:val="20"/>
                <w:vertAlign w:val="superscript"/>
              </w:rPr>
              <w:instrText xml:space="preserve"> ADDIN EN.CITE.DATA </w:instrText>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end"/>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separate"/>
            </w:r>
            <w:r w:rsidRPr="00565985">
              <w:rPr>
                <w:rFonts w:ascii="Arial Narrow" w:eastAsia="Times New Roman" w:hAnsi="Arial Narrow"/>
                <w:noProof/>
                <w:color w:val="000000"/>
                <w:sz w:val="20"/>
                <w:szCs w:val="20"/>
                <w:vertAlign w:val="superscript"/>
              </w:rPr>
              <w:t>41</w:t>
            </w:r>
            <w:r w:rsidRPr="00565985">
              <w:rPr>
                <w:rFonts w:ascii="Arial Narrow" w:eastAsia="Times New Roman" w:hAnsi="Arial Narrow"/>
                <w:color w:val="000000"/>
                <w:sz w:val="20"/>
                <w:szCs w:val="20"/>
                <w:vertAlign w:val="superscript"/>
              </w:rPr>
              <w:fldChar w:fldCharType="end"/>
            </w:r>
          </w:p>
        </w:tc>
        <w:tc>
          <w:tcPr>
            <w:tcW w:w="1440" w:type="dxa"/>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US</w:t>
            </w:r>
          </w:p>
        </w:tc>
        <w:tc>
          <w:tcPr>
            <w:tcW w:w="171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372</w:t>
            </w:r>
          </w:p>
        </w:tc>
        <w:tc>
          <w:tcPr>
            <w:tcW w:w="189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26</w:t>
            </w:r>
          </w:p>
        </w:tc>
        <w:tc>
          <w:tcPr>
            <w:tcW w:w="4590" w:type="dxa"/>
            <w:hideMark/>
          </w:tcPr>
          <w:p w:rsidR="00565985" w:rsidRPr="00565985" w:rsidRDefault="00565985" w:rsidP="00565985">
            <w:pPr>
              <w:numPr>
                <w:ilvl w:val="0"/>
                <w:numId w:val="20"/>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Exenatide (titrated to 10 µg BID) + Met + SU</w:t>
            </w:r>
          </w:p>
          <w:p w:rsidR="00565985" w:rsidRPr="00565985" w:rsidRDefault="00565985" w:rsidP="00565985">
            <w:pPr>
              <w:numPr>
                <w:ilvl w:val="0"/>
                <w:numId w:val="20"/>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BIAsp30 (QD) + Met + SU</w:t>
            </w:r>
          </w:p>
        </w:tc>
      </w:tr>
      <w:tr w:rsidR="00565985" w:rsidRPr="00565985" w:rsidTr="00937A05">
        <w:trPr>
          <w:trHeight w:val="288"/>
        </w:trPr>
        <w:tc>
          <w:tcPr>
            <w:tcW w:w="2808" w:type="dxa"/>
            <w:noWrap/>
            <w:vAlign w:val="center"/>
            <w:hideMark/>
          </w:tcPr>
          <w:p w:rsidR="00565985" w:rsidRPr="00565985" w:rsidRDefault="00565985" w:rsidP="00565985">
            <w:pPr>
              <w:rPr>
                <w:rFonts w:ascii="Arial Narrow" w:eastAsia="Times New Roman" w:hAnsi="Arial Narrow"/>
                <w:color w:val="000000"/>
                <w:sz w:val="20"/>
                <w:szCs w:val="20"/>
              </w:rPr>
            </w:pPr>
            <w:proofErr w:type="spellStart"/>
            <w:r w:rsidRPr="00565985">
              <w:rPr>
                <w:rFonts w:ascii="Arial Narrow" w:eastAsia="Times New Roman" w:hAnsi="Arial Narrow"/>
                <w:color w:val="000000"/>
                <w:sz w:val="20"/>
                <w:szCs w:val="20"/>
              </w:rPr>
              <w:t>Charpentier</w:t>
            </w:r>
            <w:proofErr w:type="spellEnd"/>
            <w:r w:rsidRPr="00565985">
              <w:rPr>
                <w:rFonts w:ascii="Arial Narrow" w:eastAsia="Times New Roman" w:hAnsi="Arial Narrow"/>
                <w:color w:val="000000"/>
                <w:sz w:val="20"/>
                <w:szCs w:val="20"/>
              </w:rPr>
              <w:t xml:space="preserve"> and </w:t>
            </w:r>
            <w:proofErr w:type="spellStart"/>
            <w:r w:rsidRPr="00565985">
              <w:rPr>
                <w:rFonts w:ascii="Arial Narrow" w:eastAsia="Times New Roman" w:hAnsi="Arial Narrow"/>
                <w:color w:val="000000"/>
                <w:sz w:val="20"/>
                <w:szCs w:val="20"/>
              </w:rPr>
              <w:t>Halimi</w:t>
            </w:r>
            <w:proofErr w:type="spellEnd"/>
            <w:r w:rsidRPr="00565985">
              <w:rPr>
                <w:rFonts w:ascii="Arial Narrow" w:eastAsia="Times New Roman" w:hAnsi="Arial Narrow"/>
                <w:color w:val="000000"/>
                <w:sz w:val="20"/>
                <w:szCs w:val="20"/>
              </w:rPr>
              <w:t>, 2009</w:t>
            </w:r>
            <w:r w:rsidRPr="00565985">
              <w:rPr>
                <w:rFonts w:ascii="Arial Narrow" w:eastAsia="Times New Roman" w:hAnsi="Arial Narrow"/>
                <w:color w:val="000000"/>
                <w:sz w:val="20"/>
                <w:szCs w:val="20"/>
                <w:vertAlign w:val="superscript"/>
              </w:rPr>
              <w:t>a;</w:t>
            </w:r>
            <w:r w:rsidRPr="00565985">
              <w:rPr>
                <w:rFonts w:ascii="Arial Narrow" w:eastAsia="Times New Roman" w:hAnsi="Arial Narrow"/>
                <w:color w:val="000000"/>
                <w:sz w:val="20"/>
                <w:szCs w:val="20"/>
              </w:rPr>
              <w:fldChar w:fldCharType="begin">
                <w:fldData xml:space="preserve">PFJlZm1hbj48Q2l0ZT48QXV0aG9yPkNoYXJwZW50aWVyPC9BdXRob3I+PFJlY051bT4zMzk8L1Jl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</w:fldData>
              </w:fldChar>
            </w:r>
            <w:r w:rsidRPr="00565985">
              <w:rPr>
                <w:rFonts w:ascii="Arial Narrow" w:eastAsia="Times New Roman" w:hAnsi="Arial Narrow"/>
                <w:color w:val="000000"/>
                <w:sz w:val="20"/>
                <w:szCs w:val="20"/>
              </w:rPr>
              <w:instrText xml:space="preserve"> ADDIN REFMGR.CITE </w:instrText>
            </w:r>
            <w:r w:rsidRPr="00565985">
              <w:rPr>
                <w:rFonts w:ascii="Arial Narrow" w:eastAsia="Times New Roman" w:hAnsi="Arial Narrow"/>
                <w:color w:val="000000"/>
                <w:sz w:val="20"/>
                <w:szCs w:val="20"/>
              </w:rPr>
              <w:fldChar w:fldCharType="begin">
                <w:fldData xml:space="preserve">PFJlZm1hbj48Q2l0ZT48QXV0aG9yPkNoYXJwZW50aWVyPC9BdXRob3I+PFJlY051bT4zMzk8L1Jl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</w:fldData>
              </w:fldChar>
            </w:r>
            <w:r w:rsidRPr="00565985">
              <w:rPr>
                <w:rFonts w:ascii="Arial Narrow" w:eastAsia="Times New Roman" w:hAnsi="Arial Narrow"/>
                <w:color w:val="000000"/>
                <w:sz w:val="20"/>
                <w:szCs w:val="20"/>
              </w:rPr>
              <w:instrText xml:space="preserve"> ADDIN EN.CITE.DATA </w:instrText>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end"/>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separate"/>
            </w:r>
            <w:r w:rsidRPr="00565985">
              <w:rPr>
                <w:rFonts w:ascii="Arial Narrow" w:eastAsia="Times New Roman" w:hAnsi="Arial Narrow"/>
                <w:noProof/>
                <w:color w:val="000000"/>
                <w:sz w:val="20"/>
                <w:szCs w:val="20"/>
                <w:vertAlign w:val="superscript"/>
              </w:rPr>
              <w:t>45</w:t>
            </w:r>
            <w:r w:rsidRPr="00565985">
              <w:rPr>
                <w:rFonts w:ascii="Arial Narrow" w:eastAsia="Times New Roman" w:hAnsi="Arial Narrow"/>
                <w:color w:val="000000"/>
                <w:sz w:val="20"/>
                <w:szCs w:val="20"/>
              </w:rPr>
              <w:fldChar w:fldCharType="end"/>
            </w:r>
          </w:p>
        </w:tc>
        <w:tc>
          <w:tcPr>
            <w:tcW w:w="1440" w:type="dxa"/>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France</w:t>
            </w:r>
          </w:p>
        </w:tc>
        <w:tc>
          <w:tcPr>
            <w:tcW w:w="171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299</w:t>
            </w:r>
          </w:p>
        </w:tc>
        <w:tc>
          <w:tcPr>
            <w:tcW w:w="189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30</w:t>
            </w:r>
          </w:p>
        </w:tc>
        <w:tc>
          <w:tcPr>
            <w:tcW w:w="4590" w:type="dxa"/>
            <w:hideMark/>
          </w:tcPr>
          <w:p w:rsidR="00565985" w:rsidRPr="00565985" w:rsidRDefault="00565985" w:rsidP="00565985">
            <w:pPr>
              <w:numPr>
                <w:ilvl w:val="0"/>
                <w:numId w:val="21"/>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Pioglitazone (30-45 mg/day) + Met + SU</w:t>
            </w:r>
          </w:p>
          <w:p w:rsidR="00565985" w:rsidRPr="00565985" w:rsidRDefault="00565985" w:rsidP="00565985">
            <w:pPr>
              <w:numPr>
                <w:ilvl w:val="0"/>
                <w:numId w:val="21"/>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Placebo + Met + SU</w:t>
            </w:r>
          </w:p>
        </w:tc>
      </w:tr>
      <w:tr w:rsidR="00565985" w:rsidRPr="00565985" w:rsidTr="00937A05">
        <w:trPr>
          <w:trHeight w:val="288"/>
        </w:trPr>
        <w:tc>
          <w:tcPr>
            <w:tcW w:w="2808" w:type="dxa"/>
            <w:vAlign w:val="center"/>
            <w:hideMark/>
          </w:tcPr>
          <w:p w:rsidR="00565985" w:rsidRPr="00565985" w:rsidRDefault="00565985" w:rsidP="00565985">
            <w:pPr>
              <w:rPr>
                <w:rFonts w:ascii="Arial Narrow" w:eastAsia="Times New Roman" w:hAnsi="Arial Narrow"/>
                <w:color w:val="000000"/>
                <w:sz w:val="20"/>
                <w:szCs w:val="20"/>
                <w:vertAlign w:val="superscript"/>
              </w:rPr>
            </w:pPr>
            <w:r w:rsidRPr="00565985">
              <w:rPr>
                <w:rFonts w:ascii="Arial Narrow" w:eastAsia="Times New Roman" w:hAnsi="Arial Narrow"/>
                <w:color w:val="000000"/>
                <w:sz w:val="20"/>
                <w:szCs w:val="20"/>
              </w:rPr>
              <w:t>Study 6</w:t>
            </w:r>
            <w:r w:rsidRPr="00565985">
              <w:rPr>
                <w:rFonts w:ascii="Arial Narrow" w:eastAsia="Times New Roman" w:hAnsi="Arial Narrow"/>
                <w:color w:val="000000"/>
                <w:sz w:val="20"/>
                <w:szCs w:val="20"/>
                <w:vertAlign w:val="superscript"/>
              </w:rPr>
              <w:t>a;</w:t>
            </w:r>
            <w:r w:rsidRPr="00565985">
              <w:rPr>
                <w:rFonts w:ascii="Arial Narrow" w:eastAsia="Times New Roman" w:hAnsi="Arial Narrow"/>
                <w:color w:val="000000"/>
                <w:sz w:val="20"/>
                <w:szCs w:val="20"/>
                <w:vertAlign w:val="superscript"/>
              </w:rPr>
              <w:fldChar w:fldCharType="begin"/>
            </w:r>
            <w:r w:rsidRPr="00565985">
              <w:rPr>
                <w:rFonts w:ascii="Arial Narrow" w:eastAsia="Times New Roman" w:hAnsi="Arial Narrow"/>
                <w:color w:val="000000"/>
                <w:sz w:val="20"/>
                <w:szCs w:val="20"/>
                <w:vertAlign w:val="superscript"/>
              </w:rPr>
              <w:instrText xml:space="preserve"> ADDIN REFMGR.CITE &lt;Refman&gt;&lt;Cite&gt;&lt;Author&gt;AstraZeneca&lt;/Author&gt;&lt;Year&gt;2012&lt;/Year&gt;&lt;RecNum&gt;8&lt;/RecNum&gt;&lt;IDText&gt;A 24-week, Multicentre, Randomised, Double-Blind, Placebo-Controlled Phase IIIb Study to Evaluate Efficacy and Safety of Saxagliptin in Combination With Metformin and Sulfonylurea in Subjects With Type 2 Diabetes Who Have Inadequate Glycaemic Control With Combination of Metformin and Sulfonylurea&lt;/IDText&gt;&lt;MDL Ref_Type="Electronic Citation"&gt;&lt;Ref_Type&gt;Electronic Citation&lt;/Ref_Type&gt;&lt;Ref_ID&gt;8&lt;/Ref_ID&gt;&lt;Title_Primary&gt;A 24-week, Multicentre, Randomised, Double-Blind, Placebo-Controlled Phase IIIb Study to Evaluate Efficacy and Safety of Saxagliptin in Combination With Metformin and Sulfonylurea in Subjects With Type 2 Diabetes Who Have Inadequate Glycaemic Control With Combination of Metformin and Sulfonylurea&lt;/Title_Primary&gt;&lt;Authors_Primary&gt;AstraZeneca,Bristol-Myers Squibb&lt;/Authors_Primary&gt;&lt;Date_Primary&gt;2012/7/8&lt;/Date_Primary&gt;&lt;Keywords&gt;Efficacy&lt;/Keywords&gt;&lt;Keywords&gt;safety&lt;/Keywords&gt;&lt;Keywords&gt;Metformin&lt;/Keywords&gt;&lt;Keywords&gt;sulfonylurea&lt;/Keywords&gt;&lt;Keywords&gt;Type 2 diabetes&lt;/Keywords&gt;&lt;Keywords&gt;Diabetes&lt;/Keywords&gt;&lt;Reprint&gt;Not in File&lt;/Reprint&gt;&lt;Periodical&gt;ClinicalTrials.gov&lt;/Periodical&gt;&lt;Date_Secondary&gt;14 AD/6/30&lt;/Date_Secondary&gt;&lt;Web_URL&gt;&lt;u&gt;http://clinicaltrials.gov/ct2/show/results/NCT01128153?sect=X6015#outcome1&lt;/u&gt;&lt;/Web_URL&gt;&lt;ZZ_JournalStdAbbrev&gt;&lt;f name="System"&gt;ClinicalTrials.gov&lt;/f&gt;&lt;/ZZ_JournalStdAbbrev&gt;&lt;ZZ_WorkformID&gt;34&lt;/ZZ_WorkformID&gt;&lt;/MDL&gt;&lt;/Cite&gt;&lt;/Refman&gt;</w:instrText>
            </w:r>
            <w:r w:rsidRPr="00565985">
              <w:rPr>
                <w:rFonts w:ascii="Arial Narrow" w:eastAsia="Times New Roman" w:hAnsi="Arial Narrow"/>
                <w:color w:val="000000"/>
                <w:sz w:val="20"/>
                <w:szCs w:val="20"/>
                <w:vertAlign w:val="superscript"/>
              </w:rPr>
              <w:fldChar w:fldCharType="separate"/>
            </w:r>
            <w:r w:rsidRPr="00565985">
              <w:rPr>
                <w:rFonts w:ascii="Arial Narrow" w:eastAsia="Times New Roman" w:hAnsi="Arial Narrow"/>
                <w:noProof/>
                <w:color w:val="000000"/>
                <w:sz w:val="20"/>
                <w:szCs w:val="20"/>
                <w:vertAlign w:val="superscript"/>
              </w:rPr>
              <w:t>26</w:t>
            </w:r>
            <w:r w:rsidRPr="00565985">
              <w:rPr>
                <w:rFonts w:ascii="Arial Narrow" w:eastAsia="Times New Roman" w:hAnsi="Arial Narrow"/>
                <w:color w:val="000000"/>
                <w:sz w:val="20"/>
                <w:szCs w:val="20"/>
                <w:vertAlign w:val="superscript"/>
              </w:rPr>
              <w:fldChar w:fldCharType="end"/>
            </w:r>
          </w:p>
        </w:tc>
        <w:tc>
          <w:tcPr>
            <w:tcW w:w="1440" w:type="dxa"/>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Multinational</w:t>
            </w:r>
          </w:p>
        </w:tc>
        <w:tc>
          <w:tcPr>
            <w:tcW w:w="171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257</w:t>
            </w:r>
          </w:p>
        </w:tc>
        <w:tc>
          <w:tcPr>
            <w:tcW w:w="189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24</w:t>
            </w:r>
          </w:p>
        </w:tc>
        <w:tc>
          <w:tcPr>
            <w:tcW w:w="4590" w:type="dxa"/>
            <w:noWrap/>
            <w:hideMark/>
          </w:tcPr>
          <w:p w:rsidR="00565985" w:rsidRPr="00565985" w:rsidRDefault="00565985" w:rsidP="00565985">
            <w:pPr>
              <w:numPr>
                <w:ilvl w:val="0"/>
                <w:numId w:val="32"/>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Saxagliptin+ Met + SU</w:t>
            </w:r>
          </w:p>
          <w:p w:rsidR="00565985" w:rsidRPr="00565985" w:rsidRDefault="00565985" w:rsidP="00565985">
            <w:pPr>
              <w:numPr>
                <w:ilvl w:val="0"/>
                <w:numId w:val="32"/>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Placebo + Met + SU</w:t>
            </w:r>
          </w:p>
        </w:tc>
      </w:tr>
      <w:tr w:rsidR="00565985" w:rsidRPr="00565985" w:rsidTr="00937A05">
        <w:trPr>
          <w:trHeight w:val="288"/>
        </w:trPr>
        <w:tc>
          <w:tcPr>
            <w:tcW w:w="2808" w:type="dxa"/>
            <w:noWrap/>
            <w:vAlign w:val="center"/>
          </w:tcPr>
          <w:p w:rsidR="00565985" w:rsidRPr="00565985" w:rsidRDefault="00565985" w:rsidP="00565985">
            <w:pPr>
              <w:rPr>
                <w:rFonts w:ascii="Arial Narrow" w:eastAsia="Times New Roman" w:hAnsi="Arial Narrow"/>
                <w:color w:val="000000"/>
                <w:sz w:val="20"/>
                <w:szCs w:val="20"/>
                <w:vertAlign w:val="superscript"/>
              </w:rPr>
            </w:pPr>
            <w:r w:rsidRPr="00565985">
              <w:rPr>
                <w:rFonts w:ascii="Arial Narrow" w:eastAsia="Times New Roman" w:hAnsi="Arial Narrow"/>
                <w:color w:val="000000"/>
                <w:sz w:val="20"/>
                <w:szCs w:val="20"/>
              </w:rPr>
              <w:t>Davies et al., 2007</w:t>
            </w:r>
            <w:r w:rsidRPr="00565985">
              <w:rPr>
                <w:rFonts w:ascii="Arial Narrow" w:eastAsia="Times New Roman" w:hAnsi="Arial Narrow"/>
                <w:color w:val="000000"/>
                <w:sz w:val="20"/>
                <w:szCs w:val="20"/>
                <w:vertAlign w:val="superscript"/>
              </w:rPr>
              <w:t>a;</w:t>
            </w:r>
            <w:r w:rsidRPr="00565985">
              <w:rPr>
                <w:rFonts w:ascii="Arial Narrow" w:eastAsia="Times New Roman" w:hAnsi="Arial Narrow"/>
                <w:color w:val="000000"/>
                <w:sz w:val="20"/>
                <w:szCs w:val="20"/>
                <w:vertAlign w:val="superscript"/>
              </w:rPr>
              <w:fldChar w:fldCharType="begin">
                <w:fldData xml:space="preserve">PFJlZm1hbj48Q2l0ZT48QXV0aG9yPkRhdmllczwvQXV0aG9yPjxZZWFyPjIwMDc8L1llYXI+PFJl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=
</w:fldData>
              </w:fldChar>
            </w:r>
            <w:r w:rsidRPr="00565985">
              <w:rPr>
                <w:rFonts w:ascii="Arial Narrow" w:eastAsia="Times New Roman" w:hAnsi="Arial Narrow"/>
                <w:color w:val="000000"/>
                <w:sz w:val="20"/>
                <w:szCs w:val="20"/>
                <w:vertAlign w:val="superscript"/>
              </w:rPr>
              <w:instrText xml:space="preserve"> ADDIN REFMGR.CITE </w:instrText>
            </w:r>
            <w:r w:rsidRPr="00565985">
              <w:rPr>
                <w:rFonts w:ascii="Arial Narrow" w:eastAsia="Times New Roman" w:hAnsi="Arial Narrow"/>
                <w:color w:val="000000"/>
                <w:sz w:val="20"/>
                <w:szCs w:val="20"/>
                <w:vertAlign w:val="superscript"/>
              </w:rPr>
              <w:fldChar w:fldCharType="begin">
                <w:fldData xml:space="preserve">PFJlZm1hbj48Q2l0ZT48QXV0aG9yPkRhdmllczwvQXV0aG9yPjxZZWFyPjIwMDc8L1llYXI+PFJl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=
</w:fldData>
              </w:fldChar>
            </w:r>
            <w:r w:rsidRPr="00565985">
              <w:rPr>
                <w:rFonts w:ascii="Arial Narrow" w:eastAsia="Times New Roman" w:hAnsi="Arial Narrow"/>
                <w:color w:val="000000"/>
                <w:sz w:val="20"/>
                <w:szCs w:val="20"/>
                <w:vertAlign w:val="superscript"/>
              </w:rPr>
              <w:instrText xml:space="preserve"> ADDIN EN.CITE.DATA </w:instrText>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end"/>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separate"/>
            </w:r>
            <w:r w:rsidRPr="00565985">
              <w:rPr>
                <w:rFonts w:ascii="Arial Narrow" w:eastAsia="Times New Roman" w:hAnsi="Arial Narrow"/>
                <w:noProof/>
                <w:color w:val="000000"/>
                <w:sz w:val="20"/>
                <w:szCs w:val="20"/>
                <w:vertAlign w:val="superscript"/>
              </w:rPr>
              <w:t>42</w:t>
            </w:r>
            <w:r w:rsidRPr="00565985">
              <w:rPr>
                <w:rFonts w:ascii="Arial Narrow" w:eastAsia="Times New Roman" w:hAnsi="Arial Narrow"/>
                <w:color w:val="000000"/>
                <w:sz w:val="20"/>
                <w:szCs w:val="20"/>
                <w:vertAlign w:val="superscript"/>
              </w:rPr>
              <w:fldChar w:fldCharType="end"/>
            </w:r>
          </w:p>
        </w:tc>
        <w:tc>
          <w:tcPr>
            <w:tcW w:w="1440" w:type="dxa"/>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US</w:t>
            </w:r>
          </w:p>
        </w:tc>
        <w:tc>
          <w:tcPr>
            <w:tcW w:w="171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82</w:t>
            </w:r>
          </w:p>
        </w:tc>
        <w:tc>
          <w:tcPr>
            <w:tcW w:w="189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16</w:t>
            </w:r>
          </w:p>
        </w:tc>
        <w:tc>
          <w:tcPr>
            <w:tcW w:w="4590" w:type="dxa"/>
          </w:tcPr>
          <w:p w:rsidR="00565985" w:rsidRPr="00565985" w:rsidRDefault="00565985" w:rsidP="00565985">
            <w:pPr>
              <w:numPr>
                <w:ilvl w:val="0"/>
                <w:numId w:val="32"/>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 xml:space="preserve">30/70 human </w:t>
            </w:r>
            <w:proofErr w:type="spellStart"/>
            <w:r w:rsidRPr="00565985">
              <w:rPr>
                <w:rFonts w:ascii="Arial Narrow" w:eastAsia="Times New Roman" w:hAnsi="Arial Narrow"/>
                <w:color w:val="000000"/>
                <w:sz w:val="20"/>
                <w:szCs w:val="20"/>
              </w:rPr>
              <w:t>insulin+Met</w:t>
            </w:r>
            <w:proofErr w:type="spellEnd"/>
          </w:p>
          <w:p w:rsidR="00565985" w:rsidRPr="00565985" w:rsidRDefault="00565985" w:rsidP="00565985">
            <w:pPr>
              <w:numPr>
                <w:ilvl w:val="0"/>
                <w:numId w:val="32"/>
              </w:numPr>
              <w:ind w:left="101" w:hanging="180"/>
              <w:contextualSpacing/>
              <w:rPr>
                <w:rFonts w:ascii="Arial Narrow" w:eastAsia="Times New Roman" w:hAnsi="Arial Narrow"/>
                <w:color w:val="000000"/>
                <w:sz w:val="20"/>
                <w:szCs w:val="20"/>
              </w:rPr>
            </w:pPr>
            <w:proofErr w:type="spellStart"/>
            <w:r w:rsidRPr="00565985">
              <w:rPr>
                <w:rFonts w:ascii="Arial Narrow" w:eastAsia="Times New Roman" w:hAnsi="Arial Narrow"/>
                <w:color w:val="000000"/>
                <w:sz w:val="20"/>
                <w:szCs w:val="20"/>
              </w:rPr>
              <w:t>NPH+Repaglinide</w:t>
            </w:r>
            <w:proofErr w:type="spellEnd"/>
            <w:r w:rsidRPr="00565985">
              <w:rPr>
                <w:rFonts w:ascii="Arial Narrow" w:eastAsia="Times New Roman" w:hAnsi="Arial Narrow"/>
                <w:color w:val="000000"/>
                <w:sz w:val="20"/>
                <w:szCs w:val="20"/>
              </w:rPr>
              <w:t>+ Met</w:t>
            </w:r>
          </w:p>
          <w:p w:rsidR="00565985" w:rsidRPr="00565985" w:rsidRDefault="00565985" w:rsidP="00565985">
            <w:pPr>
              <w:numPr>
                <w:ilvl w:val="0"/>
                <w:numId w:val="32"/>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NPH Insulin (HS) + Met</w:t>
            </w:r>
          </w:p>
        </w:tc>
      </w:tr>
      <w:tr w:rsidR="00565985" w:rsidRPr="00565985" w:rsidTr="00937A05">
        <w:trPr>
          <w:trHeight w:val="288"/>
        </w:trPr>
        <w:tc>
          <w:tcPr>
            <w:tcW w:w="2808" w:type="dxa"/>
            <w:noWrap/>
            <w:vAlign w:val="center"/>
          </w:tcPr>
          <w:p w:rsidR="00565985" w:rsidRPr="00565985" w:rsidRDefault="00565985" w:rsidP="00565985">
            <w:pPr>
              <w:rPr>
                <w:rFonts w:ascii="Arial Narrow" w:eastAsia="Times New Roman" w:hAnsi="Arial Narrow"/>
                <w:color w:val="000000"/>
                <w:sz w:val="20"/>
                <w:szCs w:val="20"/>
              </w:rPr>
            </w:pPr>
            <w:proofErr w:type="spellStart"/>
            <w:r w:rsidRPr="00565985">
              <w:rPr>
                <w:rFonts w:ascii="Arial Narrow" w:eastAsia="Times New Roman" w:hAnsi="Arial Narrow"/>
                <w:color w:val="000000"/>
                <w:sz w:val="20"/>
                <w:szCs w:val="20"/>
              </w:rPr>
              <w:t>Diamant</w:t>
            </w:r>
            <w:proofErr w:type="spellEnd"/>
            <w:r w:rsidRPr="00565985">
              <w:rPr>
                <w:rFonts w:ascii="Arial Narrow" w:eastAsia="Times New Roman" w:hAnsi="Arial Narrow"/>
                <w:color w:val="000000"/>
                <w:sz w:val="20"/>
                <w:szCs w:val="20"/>
              </w:rPr>
              <w:t xml:space="preserve"> et al. 2010</w:t>
            </w:r>
            <w:r w:rsidRPr="00565985">
              <w:rPr>
                <w:rFonts w:ascii="Arial Narrow" w:eastAsia="Times New Roman" w:hAnsi="Arial Narrow"/>
                <w:color w:val="000000"/>
                <w:sz w:val="20"/>
                <w:szCs w:val="20"/>
              </w:rPr>
              <w:fldChar w:fldCharType="begin">
                <w:fldData xml:space="preserve">PFJlZm1hbj48Q2l0ZT48QXV0aG9yPkRpYW1hbnQ8L0F1dGhvcj48WWVhcj4yMDEwPC9ZZWFyPjxS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</w:fldData>
              </w:fldChar>
            </w:r>
            <w:r w:rsidRPr="00565985">
              <w:rPr>
                <w:rFonts w:ascii="Arial Narrow" w:eastAsia="Times New Roman" w:hAnsi="Arial Narrow"/>
                <w:color w:val="000000"/>
                <w:sz w:val="20"/>
                <w:szCs w:val="20"/>
              </w:rPr>
              <w:instrText xml:space="preserve"> ADDIN REFMGR.CITE </w:instrText>
            </w:r>
            <w:r w:rsidRPr="00565985">
              <w:rPr>
                <w:rFonts w:ascii="Arial Narrow" w:eastAsia="Times New Roman" w:hAnsi="Arial Narrow"/>
                <w:color w:val="000000"/>
                <w:sz w:val="20"/>
                <w:szCs w:val="20"/>
              </w:rPr>
              <w:fldChar w:fldCharType="begin">
                <w:fldData xml:space="preserve">PFJlZm1hbj48Q2l0ZT48QXV0aG9yPkRpYW1hbnQ8L0F1dGhvcj48WWVhcj4yMDEwPC9ZZWFyPjxS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</w:fldData>
              </w:fldChar>
            </w:r>
            <w:r w:rsidRPr="00565985">
              <w:rPr>
                <w:rFonts w:ascii="Arial Narrow" w:eastAsia="Times New Roman" w:hAnsi="Arial Narrow"/>
                <w:color w:val="000000"/>
                <w:sz w:val="20"/>
                <w:szCs w:val="20"/>
              </w:rPr>
              <w:instrText xml:space="preserve"> ADDIN EN.CITE.DATA </w:instrText>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end"/>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separate"/>
            </w:r>
            <w:r w:rsidRPr="00565985">
              <w:rPr>
                <w:rFonts w:ascii="Arial Narrow" w:eastAsia="Times New Roman" w:hAnsi="Arial Narrow"/>
                <w:noProof/>
                <w:color w:val="000000"/>
                <w:sz w:val="20"/>
                <w:szCs w:val="20"/>
                <w:vertAlign w:val="superscript"/>
              </w:rPr>
              <w:t>27</w:t>
            </w:r>
            <w:r w:rsidRPr="00565985">
              <w:rPr>
                <w:rFonts w:ascii="Arial Narrow" w:eastAsia="Times New Roman" w:hAnsi="Arial Narrow"/>
                <w:color w:val="000000"/>
                <w:sz w:val="20"/>
                <w:szCs w:val="20"/>
              </w:rPr>
              <w:fldChar w:fldCharType="end"/>
            </w:r>
          </w:p>
        </w:tc>
        <w:tc>
          <w:tcPr>
            <w:tcW w:w="1440" w:type="dxa"/>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Multinational</w:t>
            </w:r>
          </w:p>
        </w:tc>
        <w:tc>
          <w:tcPr>
            <w:tcW w:w="171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135</w:t>
            </w:r>
          </w:p>
        </w:tc>
        <w:tc>
          <w:tcPr>
            <w:tcW w:w="189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26</w:t>
            </w:r>
          </w:p>
        </w:tc>
        <w:tc>
          <w:tcPr>
            <w:tcW w:w="4590" w:type="dxa"/>
          </w:tcPr>
          <w:p w:rsidR="00565985" w:rsidRPr="00565985" w:rsidRDefault="00565985" w:rsidP="00565985">
            <w:pPr>
              <w:numPr>
                <w:ilvl w:val="0"/>
                <w:numId w:val="22"/>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Exenatide (2 mg QW) + Met + SU</w:t>
            </w:r>
          </w:p>
          <w:p w:rsidR="00565985" w:rsidRPr="00565985" w:rsidRDefault="00565985" w:rsidP="00565985">
            <w:pPr>
              <w:numPr>
                <w:ilvl w:val="0"/>
                <w:numId w:val="22"/>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 xml:space="preserve">Insulin </w:t>
            </w:r>
            <w:proofErr w:type="spellStart"/>
            <w:r w:rsidRPr="00565985">
              <w:rPr>
                <w:rFonts w:ascii="Arial Narrow" w:eastAsia="Times New Roman" w:hAnsi="Arial Narrow"/>
                <w:color w:val="000000"/>
                <w:sz w:val="20"/>
                <w:szCs w:val="20"/>
              </w:rPr>
              <w:t>glargine</w:t>
            </w:r>
            <w:proofErr w:type="spellEnd"/>
            <w:r w:rsidRPr="00565985">
              <w:rPr>
                <w:rFonts w:ascii="Arial Narrow" w:eastAsia="Times New Roman" w:hAnsi="Arial Narrow"/>
                <w:color w:val="000000"/>
                <w:sz w:val="20"/>
                <w:szCs w:val="20"/>
              </w:rPr>
              <w:t xml:space="preserve"> + Met + SU</w:t>
            </w:r>
          </w:p>
        </w:tc>
      </w:tr>
      <w:tr w:rsidR="00565985" w:rsidRPr="00565985" w:rsidTr="00937A05">
        <w:trPr>
          <w:trHeight w:val="288"/>
        </w:trPr>
        <w:tc>
          <w:tcPr>
            <w:tcW w:w="2808" w:type="dxa"/>
            <w:noWrap/>
            <w:vAlign w:val="center"/>
            <w:hideMark/>
          </w:tcPr>
          <w:p w:rsidR="00565985" w:rsidRPr="00565985" w:rsidRDefault="00565985" w:rsidP="00565985">
            <w:pPr>
              <w:rPr>
                <w:rFonts w:ascii="Arial Narrow" w:eastAsia="Times New Roman" w:hAnsi="Arial Narrow"/>
                <w:color w:val="000000"/>
                <w:sz w:val="20"/>
                <w:szCs w:val="20"/>
                <w:vertAlign w:val="superscript"/>
              </w:rPr>
            </w:pPr>
            <w:proofErr w:type="spellStart"/>
            <w:r w:rsidRPr="00565985">
              <w:rPr>
                <w:rFonts w:ascii="Arial Narrow" w:eastAsia="Times New Roman" w:hAnsi="Arial Narrow"/>
                <w:color w:val="000000"/>
                <w:sz w:val="20"/>
                <w:szCs w:val="20"/>
              </w:rPr>
              <w:t>Dorkhan</w:t>
            </w:r>
            <w:proofErr w:type="spellEnd"/>
            <w:r w:rsidRPr="00565985">
              <w:rPr>
                <w:rFonts w:ascii="Arial Narrow" w:eastAsia="Times New Roman" w:hAnsi="Arial Narrow"/>
                <w:color w:val="000000"/>
                <w:sz w:val="20"/>
                <w:szCs w:val="20"/>
              </w:rPr>
              <w:t xml:space="preserve"> et al., 2009</w:t>
            </w:r>
            <w:r w:rsidRPr="00565985">
              <w:rPr>
                <w:rFonts w:ascii="Arial Narrow" w:eastAsia="Times New Roman" w:hAnsi="Arial Narrow"/>
                <w:color w:val="000000"/>
                <w:sz w:val="20"/>
                <w:szCs w:val="20"/>
                <w:vertAlign w:val="superscript"/>
              </w:rPr>
              <w:t>a;</w:t>
            </w:r>
            <w:r w:rsidRPr="00565985">
              <w:rPr>
                <w:rFonts w:ascii="Arial Narrow" w:eastAsia="Times New Roman" w:hAnsi="Arial Narrow"/>
                <w:color w:val="000000"/>
                <w:sz w:val="20"/>
                <w:szCs w:val="20"/>
                <w:vertAlign w:val="superscript"/>
              </w:rPr>
              <w:fldChar w:fldCharType="begin">
                <w:fldData xml:space="preserve">PFJlZm1hbj48Q2l0ZT48QXV0aG9yPkRvcmtoYW48L0F1dGhvcj48WWVhcj4yMDA5PC9ZZWFyPjxS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</w:fldData>
              </w:fldChar>
            </w:r>
            <w:r w:rsidRPr="00565985">
              <w:rPr>
                <w:rFonts w:ascii="Arial Narrow" w:eastAsia="Times New Roman" w:hAnsi="Arial Narrow"/>
                <w:color w:val="000000"/>
                <w:sz w:val="20"/>
                <w:szCs w:val="20"/>
                <w:vertAlign w:val="superscript"/>
              </w:rPr>
              <w:instrText xml:space="preserve"> ADDIN REFMGR.CITE </w:instrText>
            </w:r>
            <w:r w:rsidRPr="00565985">
              <w:rPr>
                <w:rFonts w:ascii="Arial Narrow" w:eastAsia="Times New Roman" w:hAnsi="Arial Narrow"/>
                <w:color w:val="000000"/>
                <w:sz w:val="20"/>
                <w:szCs w:val="20"/>
                <w:vertAlign w:val="superscript"/>
              </w:rPr>
              <w:fldChar w:fldCharType="begin">
                <w:fldData xml:space="preserve">PFJlZm1hbj48Q2l0ZT48QXV0aG9yPkRvcmtoYW48L0F1dGhvcj48WWVhcj4yMDA5PC9ZZWFyPjxS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</w:fldData>
              </w:fldChar>
            </w:r>
            <w:r w:rsidRPr="00565985">
              <w:rPr>
                <w:rFonts w:ascii="Arial Narrow" w:eastAsia="Times New Roman" w:hAnsi="Arial Narrow"/>
                <w:color w:val="000000"/>
                <w:sz w:val="20"/>
                <w:szCs w:val="20"/>
                <w:vertAlign w:val="superscript"/>
              </w:rPr>
              <w:instrText xml:space="preserve"> ADDIN EN.CITE.DATA </w:instrText>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end"/>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separate"/>
            </w:r>
            <w:r w:rsidRPr="00565985">
              <w:rPr>
                <w:rFonts w:ascii="Arial Narrow" w:eastAsia="Times New Roman" w:hAnsi="Arial Narrow"/>
                <w:noProof/>
                <w:color w:val="000000"/>
                <w:sz w:val="20"/>
                <w:szCs w:val="20"/>
                <w:vertAlign w:val="superscript"/>
              </w:rPr>
              <w:t>52</w:t>
            </w:r>
            <w:r w:rsidRPr="00565985">
              <w:rPr>
                <w:rFonts w:ascii="Arial Narrow" w:eastAsia="Times New Roman" w:hAnsi="Arial Narrow"/>
                <w:color w:val="000000"/>
                <w:sz w:val="20"/>
                <w:szCs w:val="20"/>
                <w:vertAlign w:val="superscript"/>
              </w:rPr>
              <w:fldChar w:fldCharType="end"/>
            </w:r>
          </w:p>
        </w:tc>
        <w:tc>
          <w:tcPr>
            <w:tcW w:w="1440" w:type="dxa"/>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Sweden</w:t>
            </w:r>
          </w:p>
        </w:tc>
        <w:tc>
          <w:tcPr>
            <w:tcW w:w="171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30</w:t>
            </w:r>
          </w:p>
        </w:tc>
        <w:tc>
          <w:tcPr>
            <w:tcW w:w="189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28</w:t>
            </w:r>
          </w:p>
        </w:tc>
        <w:tc>
          <w:tcPr>
            <w:tcW w:w="4590" w:type="dxa"/>
            <w:hideMark/>
          </w:tcPr>
          <w:p w:rsidR="00565985" w:rsidRPr="00565985" w:rsidRDefault="00565985" w:rsidP="00565985">
            <w:pPr>
              <w:numPr>
                <w:ilvl w:val="0"/>
                <w:numId w:val="22"/>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Pioglitazone + Met + SU</w:t>
            </w:r>
          </w:p>
          <w:p w:rsidR="00565985" w:rsidRPr="00565985" w:rsidRDefault="00565985" w:rsidP="00565985">
            <w:pPr>
              <w:numPr>
                <w:ilvl w:val="0"/>
                <w:numId w:val="22"/>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Insulin (</w:t>
            </w:r>
            <w:proofErr w:type="spellStart"/>
            <w:r w:rsidRPr="00565985">
              <w:rPr>
                <w:rFonts w:ascii="Arial Narrow" w:eastAsia="Times New Roman" w:hAnsi="Arial Narrow"/>
                <w:color w:val="000000"/>
                <w:sz w:val="20"/>
                <w:szCs w:val="20"/>
              </w:rPr>
              <w:t>glargine</w:t>
            </w:r>
            <w:proofErr w:type="spellEnd"/>
            <w:r w:rsidRPr="00565985">
              <w:rPr>
                <w:rFonts w:ascii="Arial Narrow" w:eastAsia="Times New Roman" w:hAnsi="Arial Narrow"/>
                <w:color w:val="000000"/>
                <w:sz w:val="20"/>
                <w:szCs w:val="20"/>
              </w:rPr>
              <w:t>) + Met + SU</w:t>
            </w:r>
          </w:p>
        </w:tc>
      </w:tr>
      <w:tr w:rsidR="00565985" w:rsidRPr="00565985" w:rsidTr="00937A05">
        <w:trPr>
          <w:trHeight w:val="288"/>
        </w:trPr>
        <w:tc>
          <w:tcPr>
            <w:tcW w:w="2808" w:type="dxa"/>
            <w:noWrap/>
            <w:vAlign w:val="center"/>
          </w:tcPr>
          <w:p w:rsidR="00565985" w:rsidRPr="00565985" w:rsidRDefault="00565985" w:rsidP="00565985">
            <w:pPr>
              <w:rPr>
                <w:rFonts w:ascii="Arial Narrow" w:eastAsia="Times New Roman" w:hAnsi="Arial Narrow"/>
                <w:color w:val="000000"/>
                <w:sz w:val="20"/>
                <w:szCs w:val="20"/>
                <w:vertAlign w:val="superscript"/>
              </w:rPr>
            </w:pPr>
            <w:proofErr w:type="spellStart"/>
            <w:r w:rsidRPr="00565985">
              <w:rPr>
                <w:rFonts w:ascii="Arial Narrow" w:eastAsia="Times New Roman" w:hAnsi="Arial Narrow"/>
                <w:color w:val="000000"/>
                <w:sz w:val="20"/>
                <w:szCs w:val="20"/>
              </w:rPr>
              <w:t>Goudswaard</w:t>
            </w:r>
            <w:proofErr w:type="spellEnd"/>
            <w:r w:rsidRPr="00565985">
              <w:rPr>
                <w:rFonts w:ascii="Arial Narrow" w:eastAsia="Times New Roman" w:hAnsi="Arial Narrow"/>
                <w:color w:val="000000"/>
                <w:sz w:val="20"/>
                <w:szCs w:val="20"/>
              </w:rPr>
              <w:t xml:space="preserve"> et al., 2004</w:t>
            </w:r>
            <w:r w:rsidRPr="00565985">
              <w:rPr>
                <w:rFonts w:ascii="Arial Narrow" w:eastAsia="Times New Roman" w:hAnsi="Arial Narrow"/>
                <w:color w:val="000000"/>
                <w:sz w:val="20"/>
                <w:szCs w:val="20"/>
                <w:vertAlign w:val="superscript"/>
              </w:rPr>
              <w:t>a;</w:t>
            </w:r>
            <w:r w:rsidRPr="00565985">
              <w:rPr>
                <w:rFonts w:ascii="Arial Narrow" w:eastAsia="Times New Roman" w:hAnsi="Arial Narrow"/>
                <w:color w:val="000000"/>
                <w:sz w:val="20"/>
                <w:szCs w:val="20"/>
                <w:vertAlign w:val="superscript"/>
              </w:rPr>
              <w:fldChar w:fldCharType="begin">
                <w:fldData xml:space="preserve">PFJlZm1hbj48Q2l0ZT48QXV0aG9yPkdvdWRzd2FhcmQ8L0F1dGhvcj48UmVjTnVtPjEyMjE8L1Jl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=
</w:fldData>
              </w:fldChar>
            </w:r>
            <w:r w:rsidRPr="00565985">
              <w:rPr>
                <w:rFonts w:ascii="Arial Narrow" w:eastAsia="Times New Roman" w:hAnsi="Arial Narrow"/>
                <w:color w:val="000000"/>
                <w:sz w:val="20"/>
                <w:szCs w:val="20"/>
                <w:vertAlign w:val="superscript"/>
              </w:rPr>
              <w:instrText xml:space="preserve"> ADDIN REFMGR.CITE </w:instrText>
            </w:r>
            <w:r w:rsidRPr="00565985">
              <w:rPr>
                <w:rFonts w:ascii="Arial Narrow" w:eastAsia="Times New Roman" w:hAnsi="Arial Narrow"/>
                <w:color w:val="000000"/>
                <w:sz w:val="20"/>
                <w:szCs w:val="20"/>
                <w:vertAlign w:val="superscript"/>
              </w:rPr>
              <w:fldChar w:fldCharType="begin">
                <w:fldData xml:space="preserve">PFJlZm1hbj48Q2l0ZT48QXV0aG9yPkdvdWRzd2FhcmQ8L0F1dGhvcj48UmVjTnVtPjEyMjE8L1Jl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=
</w:fldData>
              </w:fldChar>
            </w:r>
            <w:r w:rsidRPr="00565985">
              <w:rPr>
                <w:rFonts w:ascii="Arial Narrow" w:eastAsia="Times New Roman" w:hAnsi="Arial Narrow"/>
                <w:color w:val="000000"/>
                <w:sz w:val="20"/>
                <w:szCs w:val="20"/>
                <w:vertAlign w:val="superscript"/>
              </w:rPr>
              <w:instrText xml:space="preserve"> ADDIN EN.CITE.DATA </w:instrText>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end"/>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separate"/>
            </w:r>
            <w:r w:rsidRPr="00565985">
              <w:rPr>
                <w:rFonts w:ascii="Arial Narrow" w:eastAsia="Times New Roman" w:hAnsi="Arial Narrow"/>
                <w:noProof/>
                <w:color w:val="000000"/>
                <w:sz w:val="20"/>
                <w:szCs w:val="20"/>
                <w:vertAlign w:val="superscript"/>
              </w:rPr>
              <w:t>53</w:t>
            </w:r>
            <w:r w:rsidRPr="00565985">
              <w:rPr>
                <w:rFonts w:ascii="Arial Narrow" w:eastAsia="Times New Roman" w:hAnsi="Arial Narrow"/>
                <w:color w:val="000000"/>
                <w:sz w:val="20"/>
                <w:szCs w:val="20"/>
                <w:vertAlign w:val="superscript"/>
              </w:rPr>
              <w:fldChar w:fldCharType="end"/>
            </w:r>
          </w:p>
        </w:tc>
        <w:tc>
          <w:tcPr>
            <w:tcW w:w="1440" w:type="dxa"/>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Netherlands</w:t>
            </w:r>
          </w:p>
        </w:tc>
        <w:tc>
          <w:tcPr>
            <w:tcW w:w="171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69</w:t>
            </w:r>
          </w:p>
        </w:tc>
        <w:tc>
          <w:tcPr>
            <w:tcW w:w="189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52</w:t>
            </w:r>
          </w:p>
        </w:tc>
        <w:tc>
          <w:tcPr>
            <w:tcW w:w="4590" w:type="dxa"/>
          </w:tcPr>
          <w:p w:rsidR="00565985" w:rsidRPr="00565985" w:rsidRDefault="00565985" w:rsidP="00565985">
            <w:pPr>
              <w:numPr>
                <w:ilvl w:val="0"/>
                <w:numId w:val="22"/>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 xml:space="preserve">NPH (8 IU) QD + </w:t>
            </w:r>
            <w:proofErr w:type="spellStart"/>
            <w:r w:rsidRPr="00565985">
              <w:rPr>
                <w:rFonts w:ascii="Arial Narrow" w:eastAsia="Times New Roman" w:hAnsi="Arial Narrow"/>
                <w:color w:val="000000"/>
                <w:sz w:val="20"/>
                <w:szCs w:val="20"/>
                <w:lang w:val="es-AR"/>
              </w:rPr>
              <w:t>Met</w:t>
            </w:r>
            <w:proofErr w:type="spellEnd"/>
            <w:r w:rsidRPr="00565985">
              <w:rPr>
                <w:rFonts w:ascii="Arial Narrow" w:eastAsia="Times New Roman" w:hAnsi="Arial Narrow"/>
                <w:color w:val="000000"/>
                <w:sz w:val="20"/>
                <w:szCs w:val="20"/>
                <w:lang w:val="es-AR"/>
              </w:rPr>
              <w:t xml:space="preserve"> </w:t>
            </w:r>
            <w:r w:rsidRPr="00565985">
              <w:rPr>
                <w:rFonts w:ascii="Arial Narrow" w:eastAsia="Times New Roman" w:hAnsi="Arial Narrow"/>
                <w:color w:val="000000"/>
                <w:sz w:val="20"/>
                <w:szCs w:val="20"/>
              </w:rPr>
              <w:t xml:space="preserve">+ SU </w:t>
            </w:r>
          </w:p>
          <w:p w:rsidR="00565985" w:rsidRPr="00565985" w:rsidRDefault="00565985" w:rsidP="00565985">
            <w:pPr>
              <w:numPr>
                <w:ilvl w:val="0"/>
                <w:numId w:val="22"/>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Biphasic (12 IU/6 IU; 70/30 BID)</w:t>
            </w:r>
          </w:p>
        </w:tc>
      </w:tr>
      <w:tr w:rsidR="00565985" w:rsidRPr="00565985" w:rsidTr="00937A05">
        <w:trPr>
          <w:trHeight w:val="288"/>
        </w:trPr>
        <w:tc>
          <w:tcPr>
            <w:tcW w:w="2808" w:type="dxa"/>
            <w:noWrap/>
            <w:vAlign w:val="center"/>
            <w:hideMark/>
          </w:tcPr>
          <w:p w:rsidR="00565985" w:rsidRPr="005C574D" w:rsidRDefault="00565985" w:rsidP="00565985">
            <w:pPr>
              <w:rPr>
                <w:rFonts w:ascii="Arial Narrow" w:eastAsia="Times New Roman" w:hAnsi="Arial Narrow"/>
                <w:color w:val="000000"/>
                <w:sz w:val="20"/>
                <w:szCs w:val="20"/>
                <w:vertAlign w:val="superscript"/>
                <w:lang w:val="fr-CA"/>
              </w:rPr>
            </w:pPr>
            <w:proofErr w:type="spellStart"/>
            <w:r w:rsidRPr="005C574D">
              <w:rPr>
                <w:rFonts w:ascii="Arial Narrow" w:eastAsia="Times New Roman" w:hAnsi="Arial Narrow"/>
                <w:color w:val="000000"/>
                <w:sz w:val="20"/>
                <w:szCs w:val="20"/>
                <w:lang w:val="fr-CA"/>
              </w:rPr>
              <w:t>Hartemann-Heurtier</w:t>
            </w:r>
            <w:proofErr w:type="spellEnd"/>
            <w:r w:rsidRPr="005C574D">
              <w:rPr>
                <w:rFonts w:ascii="Arial Narrow" w:eastAsia="Times New Roman" w:hAnsi="Arial Narrow"/>
                <w:color w:val="000000"/>
                <w:sz w:val="20"/>
                <w:szCs w:val="20"/>
                <w:lang w:val="fr-CA"/>
              </w:rPr>
              <w:t xml:space="preserve"> et </w:t>
            </w:r>
            <w:proofErr w:type="gramStart"/>
            <w:r w:rsidRPr="005C574D">
              <w:rPr>
                <w:rFonts w:ascii="Arial Narrow" w:eastAsia="Times New Roman" w:hAnsi="Arial Narrow"/>
                <w:color w:val="000000"/>
                <w:sz w:val="20"/>
                <w:szCs w:val="20"/>
                <w:lang w:val="fr-CA"/>
              </w:rPr>
              <w:t>al.,</w:t>
            </w:r>
            <w:proofErr w:type="gramEnd"/>
            <w:r w:rsidRPr="005C574D">
              <w:rPr>
                <w:rFonts w:ascii="Arial Narrow" w:eastAsia="Times New Roman" w:hAnsi="Arial Narrow"/>
                <w:color w:val="000000"/>
                <w:sz w:val="20"/>
                <w:szCs w:val="20"/>
                <w:lang w:val="fr-CA"/>
              </w:rPr>
              <w:t xml:space="preserve"> 2009</w:t>
            </w:r>
            <w:r w:rsidRPr="005C574D">
              <w:rPr>
                <w:rFonts w:ascii="Arial Narrow" w:eastAsia="Times New Roman" w:hAnsi="Arial Narrow"/>
                <w:color w:val="000000"/>
                <w:sz w:val="20"/>
                <w:szCs w:val="20"/>
                <w:vertAlign w:val="superscript"/>
                <w:lang w:val="fr-CA"/>
              </w:rPr>
              <w:t>a;</w:t>
            </w:r>
            <w:r w:rsidRPr="00565985">
              <w:rPr>
                <w:rFonts w:ascii="Arial Narrow" w:eastAsia="Times New Roman" w:hAnsi="Arial Narrow"/>
                <w:color w:val="000000"/>
                <w:sz w:val="20"/>
                <w:szCs w:val="20"/>
                <w:vertAlign w:val="superscript"/>
              </w:rPr>
              <w:fldChar w:fldCharType="begin">
                <w:fldData xml:space="preserve">PFJlZm1hbj48Q2l0ZT48QXV0aG9yPkhhcnRlbWFubi1IZXVydGllcjwvQXV0aG9yPjxZZWFyPjIw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==
</w:fldData>
              </w:fldChar>
            </w:r>
            <w:r w:rsidRPr="005C574D">
              <w:rPr>
                <w:rFonts w:ascii="Arial Narrow" w:eastAsia="Times New Roman" w:hAnsi="Arial Narrow"/>
                <w:color w:val="000000"/>
                <w:sz w:val="20"/>
                <w:szCs w:val="20"/>
                <w:vertAlign w:val="superscript"/>
                <w:lang w:val="fr-CA"/>
              </w:rPr>
              <w:instrText xml:space="preserve"> ADDIN REFMGR.CITE </w:instrText>
            </w:r>
            <w:r w:rsidRPr="00565985">
              <w:rPr>
                <w:rFonts w:ascii="Arial Narrow" w:eastAsia="Times New Roman" w:hAnsi="Arial Narrow"/>
                <w:color w:val="000000"/>
                <w:sz w:val="20"/>
                <w:szCs w:val="20"/>
                <w:vertAlign w:val="superscript"/>
              </w:rPr>
              <w:fldChar w:fldCharType="begin">
                <w:fldData xml:space="preserve">PFJlZm1hbj48Q2l0ZT48QXV0aG9yPkhhcnRlbWFubi1IZXVydGllcjwvQXV0aG9yPjxZZWFyPjIw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==
</w:fldData>
              </w:fldChar>
            </w:r>
            <w:r w:rsidRPr="005C574D">
              <w:rPr>
                <w:rFonts w:ascii="Arial Narrow" w:eastAsia="Times New Roman" w:hAnsi="Arial Narrow"/>
                <w:color w:val="000000"/>
                <w:sz w:val="20"/>
                <w:szCs w:val="20"/>
                <w:vertAlign w:val="superscript"/>
                <w:lang w:val="fr-CA"/>
              </w:rPr>
              <w:instrText xml:space="preserve"> ADDIN EN.CITE.DATA </w:instrText>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end"/>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separate"/>
            </w:r>
            <w:r w:rsidRPr="005C574D">
              <w:rPr>
                <w:rFonts w:ascii="Arial Narrow" w:eastAsia="Times New Roman" w:hAnsi="Arial Narrow"/>
                <w:noProof/>
                <w:color w:val="000000"/>
                <w:sz w:val="20"/>
                <w:szCs w:val="20"/>
                <w:vertAlign w:val="superscript"/>
                <w:lang w:val="fr-CA"/>
              </w:rPr>
              <w:t>46</w:t>
            </w:r>
            <w:r w:rsidRPr="00565985">
              <w:rPr>
                <w:rFonts w:ascii="Arial Narrow" w:eastAsia="Times New Roman" w:hAnsi="Arial Narrow"/>
                <w:color w:val="000000"/>
                <w:sz w:val="20"/>
                <w:szCs w:val="20"/>
                <w:vertAlign w:val="superscript"/>
              </w:rPr>
              <w:fldChar w:fldCharType="end"/>
            </w:r>
          </w:p>
        </w:tc>
        <w:tc>
          <w:tcPr>
            <w:tcW w:w="1440" w:type="dxa"/>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France</w:t>
            </w:r>
          </w:p>
        </w:tc>
        <w:tc>
          <w:tcPr>
            <w:tcW w:w="171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28</w:t>
            </w:r>
          </w:p>
        </w:tc>
        <w:tc>
          <w:tcPr>
            <w:tcW w:w="189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26</w:t>
            </w:r>
          </w:p>
        </w:tc>
        <w:tc>
          <w:tcPr>
            <w:tcW w:w="4590" w:type="dxa"/>
            <w:hideMark/>
          </w:tcPr>
          <w:p w:rsidR="00565985" w:rsidRPr="00565985" w:rsidRDefault="00565985" w:rsidP="00565985">
            <w:pPr>
              <w:numPr>
                <w:ilvl w:val="0"/>
                <w:numId w:val="23"/>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Pioglitazone + Met + SU</w:t>
            </w:r>
          </w:p>
          <w:p w:rsidR="00565985" w:rsidRPr="00565985" w:rsidRDefault="00565985" w:rsidP="00565985">
            <w:pPr>
              <w:numPr>
                <w:ilvl w:val="0"/>
                <w:numId w:val="23"/>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 xml:space="preserve">NPH insulin + Met + SU </w:t>
            </w:r>
          </w:p>
        </w:tc>
      </w:tr>
      <w:tr w:rsidR="00565985" w:rsidRPr="00565985" w:rsidTr="00937A05">
        <w:trPr>
          <w:trHeight w:val="288"/>
        </w:trPr>
        <w:tc>
          <w:tcPr>
            <w:tcW w:w="2808" w:type="dxa"/>
            <w:noWrap/>
            <w:vAlign w:val="center"/>
            <w:hideMark/>
          </w:tcPr>
          <w:p w:rsidR="00565985" w:rsidRPr="00565985" w:rsidRDefault="00565985" w:rsidP="00565985">
            <w:pPr>
              <w:rPr>
                <w:rFonts w:ascii="Arial Narrow" w:eastAsia="Times New Roman" w:hAnsi="Arial Narrow"/>
                <w:color w:val="000000"/>
                <w:sz w:val="20"/>
                <w:szCs w:val="20"/>
                <w:vertAlign w:val="superscript"/>
              </w:rPr>
            </w:pPr>
            <w:r w:rsidRPr="00565985">
              <w:rPr>
                <w:rFonts w:ascii="Arial Narrow" w:eastAsia="Times New Roman" w:hAnsi="Arial Narrow"/>
                <w:color w:val="000000"/>
                <w:sz w:val="20"/>
                <w:szCs w:val="20"/>
              </w:rPr>
              <w:t>Heine et al., 2005</w:t>
            </w:r>
            <w:r w:rsidRPr="00565985">
              <w:rPr>
                <w:rFonts w:ascii="Arial Narrow" w:eastAsia="Times New Roman" w:hAnsi="Arial Narrow"/>
                <w:color w:val="000000"/>
                <w:sz w:val="20"/>
                <w:szCs w:val="20"/>
                <w:vertAlign w:val="superscript"/>
              </w:rPr>
              <w:t>a;</w:t>
            </w:r>
            <w:r w:rsidRPr="00565985">
              <w:rPr>
                <w:rFonts w:ascii="Arial Narrow" w:eastAsia="Times New Roman" w:hAnsi="Arial Narrow"/>
                <w:color w:val="000000"/>
                <w:sz w:val="20"/>
                <w:szCs w:val="20"/>
                <w:vertAlign w:val="superscript"/>
              </w:rPr>
              <w:fldChar w:fldCharType="begin">
                <w:fldData xml:space="preserve">PFJlZm1hbj48Q2l0ZT48QXV0aG9yPkhlaW5lPC9BdXRob3I+PFJlY051bT4xMDg4PC9SZWNOdW0+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==
</w:fldData>
              </w:fldChar>
            </w:r>
            <w:r w:rsidRPr="00565985">
              <w:rPr>
                <w:rFonts w:ascii="Arial Narrow" w:eastAsia="Times New Roman" w:hAnsi="Arial Narrow"/>
                <w:color w:val="000000"/>
                <w:sz w:val="20"/>
                <w:szCs w:val="20"/>
                <w:vertAlign w:val="superscript"/>
              </w:rPr>
              <w:instrText xml:space="preserve"> ADDIN REFMGR.CITE </w:instrText>
            </w:r>
            <w:r w:rsidRPr="00565985">
              <w:rPr>
                <w:rFonts w:ascii="Arial Narrow" w:eastAsia="Times New Roman" w:hAnsi="Arial Narrow"/>
                <w:color w:val="000000"/>
                <w:sz w:val="20"/>
                <w:szCs w:val="20"/>
                <w:vertAlign w:val="superscript"/>
              </w:rPr>
              <w:fldChar w:fldCharType="begin">
                <w:fldData xml:space="preserve">PFJlZm1hbj48Q2l0ZT48QXV0aG9yPkhlaW5lPC9BdXRob3I+PFJlY051bT4xMDg4PC9SZWNOdW0+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==
</w:fldData>
              </w:fldChar>
            </w:r>
            <w:r w:rsidRPr="00565985">
              <w:rPr>
                <w:rFonts w:ascii="Arial Narrow" w:eastAsia="Times New Roman" w:hAnsi="Arial Narrow"/>
                <w:color w:val="000000"/>
                <w:sz w:val="20"/>
                <w:szCs w:val="20"/>
                <w:vertAlign w:val="superscript"/>
              </w:rPr>
              <w:instrText xml:space="preserve"> ADDIN EN.CITE.DATA </w:instrText>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end"/>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separate"/>
            </w:r>
            <w:r w:rsidRPr="00565985">
              <w:rPr>
                <w:rFonts w:ascii="Arial Narrow" w:eastAsia="Times New Roman" w:hAnsi="Arial Narrow"/>
                <w:noProof/>
                <w:color w:val="000000"/>
                <w:sz w:val="20"/>
                <w:szCs w:val="20"/>
                <w:vertAlign w:val="superscript"/>
              </w:rPr>
              <w:t>28</w:t>
            </w:r>
            <w:r w:rsidRPr="00565985">
              <w:rPr>
                <w:rFonts w:ascii="Arial Narrow" w:eastAsia="Times New Roman" w:hAnsi="Arial Narrow"/>
                <w:color w:val="000000"/>
                <w:sz w:val="20"/>
                <w:szCs w:val="20"/>
                <w:vertAlign w:val="superscript"/>
              </w:rPr>
              <w:fldChar w:fldCharType="end"/>
            </w:r>
          </w:p>
        </w:tc>
        <w:tc>
          <w:tcPr>
            <w:tcW w:w="1440" w:type="dxa"/>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Multinational</w:t>
            </w:r>
          </w:p>
        </w:tc>
        <w:tc>
          <w:tcPr>
            <w:tcW w:w="171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551</w:t>
            </w:r>
          </w:p>
        </w:tc>
        <w:tc>
          <w:tcPr>
            <w:tcW w:w="189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26</w:t>
            </w:r>
          </w:p>
        </w:tc>
        <w:tc>
          <w:tcPr>
            <w:tcW w:w="4590" w:type="dxa"/>
            <w:noWrap/>
            <w:hideMark/>
          </w:tcPr>
          <w:p w:rsidR="00565985" w:rsidRPr="00565985" w:rsidRDefault="00565985" w:rsidP="00565985">
            <w:pPr>
              <w:numPr>
                <w:ilvl w:val="0"/>
                <w:numId w:val="24"/>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Exenatide (10 µg BID) + Met + SU</w:t>
            </w:r>
          </w:p>
          <w:p w:rsidR="00565985" w:rsidRPr="00565985" w:rsidRDefault="00565985" w:rsidP="00565985">
            <w:pPr>
              <w:numPr>
                <w:ilvl w:val="0"/>
                <w:numId w:val="24"/>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 xml:space="preserve">Insulin </w:t>
            </w:r>
            <w:proofErr w:type="spellStart"/>
            <w:r w:rsidRPr="00565985">
              <w:rPr>
                <w:rFonts w:ascii="Arial Narrow" w:eastAsia="Times New Roman" w:hAnsi="Arial Narrow"/>
                <w:color w:val="000000"/>
                <w:sz w:val="20"/>
                <w:szCs w:val="20"/>
              </w:rPr>
              <w:t>glargine</w:t>
            </w:r>
            <w:proofErr w:type="spellEnd"/>
            <w:r w:rsidRPr="00565985">
              <w:rPr>
                <w:rFonts w:ascii="Arial Narrow" w:eastAsia="Times New Roman" w:hAnsi="Arial Narrow"/>
                <w:color w:val="000000"/>
                <w:sz w:val="20"/>
                <w:szCs w:val="20"/>
              </w:rPr>
              <w:t xml:space="preserve"> + Met + SU</w:t>
            </w:r>
          </w:p>
        </w:tc>
      </w:tr>
      <w:tr w:rsidR="00565985" w:rsidRPr="00565985" w:rsidTr="00937A05">
        <w:trPr>
          <w:trHeight w:val="288"/>
        </w:trPr>
        <w:tc>
          <w:tcPr>
            <w:tcW w:w="2808" w:type="dxa"/>
            <w:noWrap/>
            <w:vAlign w:val="center"/>
            <w:hideMark/>
          </w:tcPr>
          <w:p w:rsidR="00565985" w:rsidRPr="00565985" w:rsidRDefault="00565985" w:rsidP="00565985">
            <w:pPr>
              <w:rPr>
                <w:rFonts w:ascii="Arial Narrow" w:eastAsia="Times New Roman" w:hAnsi="Arial Narrow"/>
                <w:color w:val="000000"/>
                <w:sz w:val="20"/>
                <w:szCs w:val="20"/>
                <w:vertAlign w:val="superscript"/>
              </w:rPr>
            </w:pPr>
            <w:r w:rsidRPr="00565985">
              <w:rPr>
                <w:rFonts w:ascii="Arial Narrow" w:eastAsia="Times New Roman" w:hAnsi="Arial Narrow"/>
                <w:color w:val="000000"/>
                <w:sz w:val="20"/>
                <w:szCs w:val="20"/>
              </w:rPr>
              <w:t>Herman et al., 2011</w:t>
            </w:r>
            <w:r w:rsidRPr="00565985">
              <w:rPr>
                <w:rFonts w:ascii="Arial Narrow" w:eastAsia="Times New Roman" w:hAnsi="Arial Narrow"/>
                <w:color w:val="000000"/>
                <w:sz w:val="20"/>
                <w:szCs w:val="20"/>
                <w:vertAlign w:val="superscript"/>
              </w:rPr>
              <w:t>a;</w:t>
            </w:r>
            <w:r w:rsidRPr="00565985">
              <w:rPr>
                <w:rFonts w:ascii="Arial Narrow" w:eastAsia="Times New Roman" w:hAnsi="Arial Narrow"/>
                <w:color w:val="000000"/>
                <w:sz w:val="20"/>
                <w:szCs w:val="20"/>
                <w:vertAlign w:val="superscript"/>
              </w:rPr>
              <w:fldChar w:fldCharType="begin">
                <w:fldData xml:space="preserve">PFJlZm1hbj48Q2l0ZT48QXV0aG9yPkhlcm1hbjwvQXV0aG9yPjxZZWFyPjIwMTE8L1llYXI+PFJl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</w:fldData>
              </w:fldChar>
            </w:r>
            <w:r w:rsidRPr="00565985">
              <w:rPr>
                <w:rFonts w:ascii="Arial Narrow" w:eastAsia="Times New Roman" w:hAnsi="Arial Narrow"/>
                <w:color w:val="000000"/>
                <w:sz w:val="20"/>
                <w:szCs w:val="20"/>
                <w:vertAlign w:val="superscript"/>
              </w:rPr>
              <w:instrText xml:space="preserve"> ADDIN REFMGR.CITE </w:instrText>
            </w:r>
            <w:r w:rsidRPr="00565985">
              <w:rPr>
                <w:rFonts w:ascii="Arial Narrow" w:eastAsia="Times New Roman" w:hAnsi="Arial Narrow"/>
                <w:color w:val="000000"/>
                <w:sz w:val="20"/>
                <w:szCs w:val="20"/>
                <w:vertAlign w:val="superscript"/>
              </w:rPr>
              <w:fldChar w:fldCharType="begin">
                <w:fldData xml:space="preserve">PFJlZm1hbj48Q2l0ZT48QXV0aG9yPkhlcm1hbjwvQXV0aG9yPjxZZWFyPjIwMTE8L1llYXI+PFJl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</w:fldData>
              </w:fldChar>
            </w:r>
            <w:r w:rsidRPr="00565985">
              <w:rPr>
                <w:rFonts w:ascii="Arial Narrow" w:eastAsia="Times New Roman" w:hAnsi="Arial Narrow"/>
                <w:color w:val="000000"/>
                <w:sz w:val="20"/>
                <w:szCs w:val="20"/>
                <w:vertAlign w:val="superscript"/>
              </w:rPr>
              <w:instrText xml:space="preserve"> ADDIN EN.CITE.DATA </w:instrText>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end"/>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separate"/>
            </w:r>
            <w:r w:rsidRPr="00565985">
              <w:rPr>
                <w:rFonts w:ascii="Arial Narrow" w:eastAsia="Times New Roman" w:hAnsi="Arial Narrow"/>
                <w:noProof/>
                <w:color w:val="000000"/>
                <w:sz w:val="20"/>
                <w:szCs w:val="20"/>
                <w:vertAlign w:val="superscript"/>
              </w:rPr>
              <w:t>43</w:t>
            </w:r>
            <w:r w:rsidRPr="00565985">
              <w:rPr>
                <w:rFonts w:ascii="Arial Narrow" w:eastAsia="Times New Roman" w:hAnsi="Arial Narrow"/>
                <w:color w:val="000000"/>
                <w:sz w:val="20"/>
                <w:szCs w:val="20"/>
                <w:vertAlign w:val="superscript"/>
              </w:rPr>
              <w:fldChar w:fldCharType="end"/>
            </w:r>
          </w:p>
        </w:tc>
        <w:tc>
          <w:tcPr>
            <w:tcW w:w="1440" w:type="dxa"/>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US</w:t>
            </w:r>
          </w:p>
        </w:tc>
        <w:tc>
          <w:tcPr>
            <w:tcW w:w="1710" w:type="dxa"/>
            <w:noWrap/>
            <w:vAlign w:val="center"/>
            <w:hideMark/>
          </w:tcPr>
          <w:p w:rsidR="00565985" w:rsidRPr="00565985" w:rsidRDefault="00565985" w:rsidP="00565985">
            <w:pPr>
              <w:jc w:val="center"/>
              <w:rPr>
                <w:rFonts w:ascii="Arial Narrow" w:eastAsia="Times New Roman" w:hAnsi="Arial Narrow"/>
                <w:sz w:val="20"/>
                <w:szCs w:val="20"/>
              </w:rPr>
            </w:pPr>
            <w:r w:rsidRPr="00565985">
              <w:rPr>
                <w:rFonts w:ascii="Arial Narrow" w:eastAsia="Times New Roman" w:hAnsi="Arial Narrow"/>
                <w:sz w:val="20"/>
                <w:szCs w:val="20"/>
              </w:rPr>
              <w:t>1274</w:t>
            </w:r>
          </w:p>
        </w:tc>
        <w:tc>
          <w:tcPr>
            <w:tcW w:w="1890" w:type="dxa"/>
            <w:noWrap/>
            <w:vAlign w:val="center"/>
            <w:hideMark/>
          </w:tcPr>
          <w:p w:rsidR="00565985" w:rsidRPr="00565985" w:rsidRDefault="00565985" w:rsidP="00565985">
            <w:pPr>
              <w:jc w:val="center"/>
              <w:rPr>
                <w:rFonts w:ascii="Arial Narrow" w:eastAsia="Times New Roman" w:hAnsi="Arial Narrow"/>
                <w:sz w:val="20"/>
                <w:szCs w:val="20"/>
              </w:rPr>
            </w:pPr>
            <w:r w:rsidRPr="00565985">
              <w:rPr>
                <w:rFonts w:ascii="Arial Narrow" w:eastAsia="Times New Roman" w:hAnsi="Arial Narrow"/>
                <w:sz w:val="20"/>
                <w:szCs w:val="20"/>
              </w:rPr>
              <w:t>26</w:t>
            </w:r>
          </w:p>
        </w:tc>
        <w:tc>
          <w:tcPr>
            <w:tcW w:w="4590" w:type="dxa"/>
            <w:noWrap/>
            <w:hideMark/>
          </w:tcPr>
          <w:p w:rsidR="00565985" w:rsidRPr="00565985" w:rsidRDefault="00565985" w:rsidP="00565985">
            <w:pPr>
              <w:numPr>
                <w:ilvl w:val="0"/>
                <w:numId w:val="31"/>
              </w:numPr>
              <w:ind w:left="101" w:hanging="180"/>
              <w:contextualSpacing/>
              <w:rPr>
                <w:rFonts w:ascii="Arial Narrow" w:eastAsia="Times New Roman" w:hAnsi="Arial Narrow"/>
                <w:sz w:val="20"/>
                <w:szCs w:val="20"/>
              </w:rPr>
            </w:pPr>
            <w:r w:rsidRPr="00565985">
              <w:rPr>
                <w:rFonts w:ascii="Arial Narrow" w:eastAsia="Times New Roman" w:hAnsi="Arial Narrow"/>
                <w:sz w:val="20"/>
                <w:szCs w:val="20"/>
              </w:rPr>
              <w:t xml:space="preserve">Biphasic insulin </w:t>
            </w:r>
            <w:proofErr w:type="spellStart"/>
            <w:r w:rsidRPr="00565985">
              <w:rPr>
                <w:rFonts w:ascii="Arial Narrow" w:eastAsia="Times New Roman" w:hAnsi="Arial Narrow"/>
                <w:sz w:val="20"/>
                <w:szCs w:val="20"/>
              </w:rPr>
              <w:t>lispro</w:t>
            </w:r>
            <w:proofErr w:type="spellEnd"/>
            <w:r w:rsidRPr="00565985">
              <w:rPr>
                <w:rFonts w:ascii="Arial Narrow" w:eastAsia="Times New Roman" w:hAnsi="Arial Narrow"/>
                <w:sz w:val="20"/>
                <w:szCs w:val="20"/>
              </w:rPr>
              <w:t xml:space="preserve"> (75/25) + Met + SU</w:t>
            </w:r>
          </w:p>
          <w:p w:rsidR="00565985" w:rsidRPr="00565985" w:rsidRDefault="00565985" w:rsidP="00565985">
            <w:pPr>
              <w:numPr>
                <w:ilvl w:val="0"/>
                <w:numId w:val="31"/>
              </w:numPr>
              <w:ind w:left="101" w:hanging="180"/>
              <w:contextualSpacing/>
              <w:rPr>
                <w:rFonts w:ascii="Arial Narrow" w:eastAsia="Times New Roman" w:hAnsi="Arial Narrow"/>
                <w:sz w:val="20"/>
                <w:szCs w:val="20"/>
              </w:rPr>
            </w:pPr>
            <w:r w:rsidRPr="00565985">
              <w:rPr>
                <w:rFonts w:ascii="Arial Narrow" w:eastAsia="Times New Roman" w:hAnsi="Arial Narrow"/>
                <w:sz w:val="20"/>
                <w:szCs w:val="20"/>
              </w:rPr>
              <w:t xml:space="preserve">Insulin </w:t>
            </w:r>
            <w:proofErr w:type="spellStart"/>
            <w:r w:rsidRPr="00565985">
              <w:rPr>
                <w:rFonts w:ascii="Arial Narrow" w:eastAsia="Times New Roman" w:hAnsi="Arial Narrow"/>
                <w:sz w:val="20"/>
                <w:szCs w:val="20"/>
              </w:rPr>
              <w:t>glargine</w:t>
            </w:r>
            <w:proofErr w:type="spellEnd"/>
            <w:r w:rsidRPr="00565985">
              <w:rPr>
                <w:rFonts w:ascii="Arial Narrow" w:eastAsia="Times New Roman" w:hAnsi="Arial Narrow"/>
                <w:sz w:val="20"/>
                <w:szCs w:val="20"/>
              </w:rPr>
              <w:t xml:space="preserve"> + Met + SU</w:t>
            </w:r>
          </w:p>
        </w:tc>
      </w:tr>
      <w:tr w:rsidR="00565985" w:rsidRPr="00565985" w:rsidTr="00937A05">
        <w:trPr>
          <w:trHeight w:val="288"/>
        </w:trPr>
        <w:tc>
          <w:tcPr>
            <w:tcW w:w="2808" w:type="dxa"/>
            <w:noWrap/>
            <w:vAlign w:val="center"/>
            <w:hideMark/>
          </w:tcPr>
          <w:p w:rsidR="00565985" w:rsidRPr="00565985" w:rsidRDefault="00565985" w:rsidP="00565985">
            <w:pPr>
              <w:rPr>
                <w:rFonts w:ascii="Arial Narrow" w:eastAsia="Times New Roman" w:hAnsi="Arial Narrow"/>
                <w:caps/>
                <w:color w:val="000000"/>
                <w:sz w:val="20"/>
                <w:szCs w:val="20"/>
                <w:vertAlign w:val="superscript"/>
              </w:rPr>
            </w:pPr>
            <w:proofErr w:type="spellStart"/>
            <w:r w:rsidRPr="00565985">
              <w:rPr>
                <w:rFonts w:ascii="Arial Narrow" w:eastAsia="Times New Roman" w:hAnsi="Arial Narrow"/>
                <w:color w:val="000000"/>
                <w:sz w:val="20"/>
                <w:szCs w:val="20"/>
              </w:rPr>
              <w:t>Hermansen</w:t>
            </w:r>
            <w:proofErr w:type="spellEnd"/>
            <w:r w:rsidRPr="00565985">
              <w:rPr>
                <w:rFonts w:ascii="Arial Narrow" w:eastAsia="Times New Roman" w:hAnsi="Arial Narrow"/>
                <w:color w:val="000000"/>
                <w:sz w:val="20"/>
                <w:szCs w:val="20"/>
              </w:rPr>
              <w:t xml:space="preserve"> et al., 2007</w:t>
            </w:r>
            <w:r w:rsidRPr="00565985">
              <w:rPr>
                <w:rFonts w:ascii="Arial Narrow" w:eastAsia="Times New Roman" w:hAnsi="Arial Narrow"/>
                <w:color w:val="000000"/>
                <w:sz w:val="20"/>
                <w:szCs w:val="20"/>
                <w:vertAlign w:val="superscript"/>
              </w:rPr>
              <w:t>a;</w:t>
            </w:r>
            <w:r w:rsidRPr="00565985">
              <w:rPr>
                <w:rFonts w:ascii="Arial Narrow" w:eastAsia="Times New Roman" w:hAnsi="Arial Narrow"/>
                <w:color w:val="000000"/>
                <w:sz w:val="20"/>
                <w:szCs w:val="20"/>
                <w:vertAlign w:val="superscript"/>
              </w:rPr>
              <w:fldChar w:fldCharType="begin">
                <w:fldData xml:space="preserve">PFJlZm1hbj48Q2l0ZT48QXV0aG9yPkhlcm1hbnNlbjwvQXV0aG9yPjxSZWNOdW0+NzY3PC9SZWNO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</w:fldData>
              </w:fldChar>
            </w:r>
            <w:r w:rsidRPr="00565985">
              <w:rPr>
                <w:rFonts w:ascii="Arial Narrow" w:eastAsia="Times New Roman" w:hAnsi="Arial Narrow"/>
                <w:color w:val="000000"/>
                <w:sz w:val="20"/>
                <w:szCs w:val="20"/>
                <w:vertAlign w:val="superscript"/>
              </w:rPr>
              <w:instrText xml:space="preserve"> ADDIN REFMGR.CITE </w:instrText>
            </w:r>
            <w:r w:rsidRPr="00565985">
              <w:rPr>
                <w:rFonts w:ascii="Arial Narrow" w:eastAsia="Times New Roman" w:hAnsi="Arial Narrow"/>
                <w:color w:val="000000"/>
                <w:sz w:val="20"/>
                <w:szCs w:val="20"/>
                <w:vertAlign w:val="superscript"/>
              </w:rPr>
              <w:fldChar w:fldCharType="begin">
                <w:fldData xml:space="preserve">PFJlZm1hbj48Q2l0ZT48QXV0aG9yPkhlcm1hbnNlbjwvQXV0aG9yPjxSZWNOdW0+NzY3PC9SZWNO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</w:fldData>
              </w:fldChar>
            </w:r>
            <w:r w:rsidRPr="00565985">
              <w:rPr>
                <w:rFonts w:ascii="Arial Narrow" w:eastAsia="Times New Roman" w:hAnsi="Arial Narrow"/>
                <w:color w:val="000000"/>
                <w:sz w:val="20"/>
                <w:szCs w:val="20"/>
                <w:vertAlign w:val="superscript"/>
              </w:rPr>
              <w:instrText xml:space="preserve"> ADDIN EN.CITE.DATA </w:instrText>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end"/>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separate"/>
            </w:r>
            <w:r w:rsidRPr="00565985">
              <w:rPr>
                <w:rFonts w:ascii="Arial Narrow" w:eastAsia="Times New Roman" w:hAnsi="Arial Narrow"/>
                <w:noProof/>
                <w:color w:val="000000"/>
                <w:sz w:val="20"/>
                <w:szCs w:val="20"/>
                <w:vertAlign w:val="superscript"/>
              </w:rPr>
              <w:t>29</w:t>
            </w:r>
            <w:r w:rsidRPr="00565985">
              <w:rPr>
                <w:rFonts w:ascii="Arial Narrow" w:eastAsia="Times New Roman" w:hAnsi="Arial Narrow"/>
                <w:color w:val="000000"/>
                <w:sz w:val="20"/>
                <w:szCs w:val="20"/>
                <w:vertAlign w:val="superscript"/>
              </w:rPr>
              <w:fldChar w:fldCharType="end"/>
            </w:r>
          </w:p>
        </w:tc>
        <w:tc>
          <w:tcPr>
            <w:tcW w:w="1440" w:type="dxa"/>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US and Denmark</w:t>
            </w:r>
          </w:p>
        </w:tc>
        <w:tc>
          <w:tcPr>
            <w:tcW w:w="1710" w:type="dxa"/>
            <w:noWrap/>
            <w:vAlign w:val="center"/>
            <w:hideMark/>
          </w:tcPr>
          <w:p w:rsidR="00565985" w:rsidRPr="00565985" w:rsidRDefault="00565985" w:rsidP="00565985">
            <w:pPr>
              <w:jc w:val="center"/>
              <w:rPr>
                <w:rFonts w:ascii="Arial Narrow" w:eastAsia="Times New Roman" w:hAnsi="Arial Narrow"/>
                <w:sz w:val="20"/>
                <w:szCs w:val="20"/>
              </w:rPr>
            </w:pPr>
            <w:r w:rsidRPr="00565985">
              <w:rPr>
                <w:rFonts w:ascii="Arial Narrow" w:eastAsia="Times New Roman" w:hAnsi="Arial Narrow"/>
                <w:sz w:val="20"/>
                <w:szCs w:val="20"/>
              </w:rPr>
              <w:t>219</w:t>
            </w:r>
          </w:p>
        </w:tc>
        <w:tc>
          <w:tcPr>
            <w:tcW w:w="1890" w:type="dxa"/>
            <w:noWrap/>
            <w:vAlign w:val="center"/>
            <w:hideMark/>
          </w:tcPr>
          <w:p w:rsidR="00565985" w:rsidRPr="00565985" w:rsidRDefault="00565985" w:rsidP="00565985">
            <w:pPr>
              <w:jc w:val="center"/>
              <w:rPr>
                <w:rFonts w:ascii="Arial Narrow" w:eastAsia="Times New Roman" w:hAnsi="Arial Narrow"/>
                <w:sz w:val="20"/>
                <w:szCs w:val="20"/>
              </w:rPr>
            </w:pPr>
            <w:r w:rsidRPr="00565985">
              <w:rPr>
                <w:rFonts w:ascii="Arial Narrow" w:eastAsia="Times New Roman" w:hAnsi="Arial Narrow"/>
                <w:sz w:val="20"/>
                <w:szCs w:val="20"/>
              </w:rPr>
              <w:t>26</w:t>
            </w:r>
          </w:p>
        </w:tc>
        <w:tc>
          <w:tcPr>
            <w:tcW w:w="4590" w:type="dxa"/>
            <w:noWrap/>
            <w:hideMark/>
          </w:tcPr>
          <w:p w:rsidR="00565985" w:rsidRPr="00565985" w:rsidRDefault="00565985" w:rsidP="00565985">
            <w:pPr>
              <w:numPr>
                <w:ilvl w:val="0"/>
                <w:numId w:val="25"/>
              </w:numPr>
              <w:ind w:left="101" w:hanging="180"/>
              <w:contextualSpacing/>
              <w:rPr>
                <w:rFonts w:ascii="Arial Narrow" w:eastAsia="Times New Roman" w:hAnsi="Arial Narrow"/>
                <w:sz w:val="20"/>
                <w:szCs w:val="20"/>
              </w:rPr>
            </w:pPr>
            <w:proofErr w:type="spellStart"/>
            <w:r w:rsidRPr="00565985">
              <w:rPr>
                <w:rFonts w:ascii="Arial Narrow" w:eastAsia="Times New Roman" w:hAnsi="Arial Narrow"/>
                <w:sz w:val="20"/>
                <w:szCs w:val="20"/>
              </w:rPr>
              <w:t>Sitagliptin</w:t>
            </w:r>
            <w:proofErr w:type="spellEnd"/>
            <w:r w:rsidRPr="00565985">
              <w:rPr>
                <w:rFonts w:ascii="Arial Narrow" w:eastAsia="Times New Roman" w:hAnsi="Arial Narrow"/>
                <w:sz w:val="20"/>
                <w:szCs w:val="20"/>
              </w:rPr>
              <w:t xml:space="preserve"> (100 mg/day) + Met + SU</w:t>
            </w:r>
          </w:p>
          <w:p w:rsidR="00565985" w:rsidRPr="00565985" w:rsidRDefault="00565985" w:rsidP="00565985">
            <w:pPr>
              <w:numPr>
                <w:ilvl w:val="0"/>
                <w:numId w:val="25"/>
              </w:numPr>
              <w:ind w:left="101" w:hanging="180"/>
              <w:contextualSpacing/>
              <w:rPr>
                <w:rFonts w:ascii="Arial Narrow" w:eastAsia="Times New Roman" w:hAnsi="Arial Narrow"/>
                <w:sz w:val="20"/>
                <w:szCs w:val="20"/>
              </w:rPr>
            </w:pPr>
            <w:r w:rsidRPr="00565985">
              <w:rPr>
                <w:rFonts w:ascii="Arial Narrow" w:eastAsia="Times New Roman" w:hAnsi="Arial Narrow"/>
                <w:sz w:val="20"/>
                <w:szCs w:val="20"/>
              </w:rPr>
              <w:t>Placebo + Met + SU</w:t>
            </w:r>
          </w:p>
        </w:tc>
      </w:tr>
      <w:tr w:rsidR="00565985" w:rsidRPr="00565985" w:rsidTr="00937A05">
        <w:trPr>
          <w:trHeight w:val="288"/>
        </w:trPr>
        <w:tc>
          <w:tcPr>
            <w:tcW w:w="2808" w:type="dxa"/>
            <w:noWrap/>
            <w:vAlign w:val="center"/>
            <w:hideMark/>
          </w:tcPr>
          <w:p w:rsidR="00565985" w:rsidRPr="00565985" w:rsidRDefault="00565985" w:rsidP="00565985">
            <w:pPr>
              <w:rPr>
                <w:rFonts w:ascii="Arial Narrow" w:eastAsia="Times New Roman" w:hAnsi="Arial Narrow"/>
                <w:color w:val="000000"/>
                <w:sz w:val="20"/>
                <w:szCs w:val="20"/>
                <w:vertAlign w:val="superscript"/>
              </w:rPr>
            </w:pPr>
            <w:r w:rsidRPr="00565985">
              <w:rPr>
                <w:rFonts w:ascii="Arial Narrow" w:eastAsia="Times New Roman" w:hAnsi="Arial Narrow"/>
                <w:color w:val="000000"/>
                <w:sz w:val="20"/>
                <w:szCs w:val="20"/>
              </w:rPr>
              <w:t>Holman et al., 2007</w:t>
            </w:r>
            <w:r w:rsidRPr="00565985">
              <w:rPr>
                <w:rFonts w:ascii="Arial Narrow" w:eastAsia="Times New Roman" w:hAnsi="Arial Narrow"/>
                <w:color w:val="000000"/>
                <w:sz w:val="20"/>
                <w:szCs w:val="20"/>
                <w:vertAlign w:val="superscript"/>
              </w:rPr>
              <w:t>a;</w:t>
            </w:r>
            <w:r w:rsidRPr="00565985">
              <w:rPr>
                <w:rFonts w:ascii="Arial Narrow" w:eastAsia="Times New Roman" w:hAnsi="Arial Narrow"/>
                <w:color w:val="000000"/>
                <w:sz w:val="20"/>
                <w:szCs w:val="20"/>
                <w:vertAlign w:val="superscript"/>
              </w:rPr>
              <w:fldChar w:fldCharType="begin">
                <w:fldData xml:space="preserve">PFJlZm1hbj48Q2l0ZT48QXV0aG9yPkhvbG1hbjwvQXV0aG9yPjxSZWNOdW0+NzUzPC9SZWNOdW0+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</w:fldData>
              </w:fldChar>
            </w:r>
            <w:r w:rsidRPr="00565985">
              <w:rPr>
                <w:rFonts w:ascii="Arial Narrow" w:eastAsia="Times New Roman" w:hAnsi="Arial Narrow"/>
                <w:color w:val="000000"/>
                <w:sz w:val="20"/>
                <w:szCs w:val="20"/>
                <w:vertAlign w:val="superscript"/>
              </w:rPr>
              <w:instrText xml:space="preserve"> ADDIN REFMGR.CITE </w:instrText>
            </w:r>
            <w:r w:rsidRPr="00565985">
              <w:rPr>
                <w:rFonts w:ascii="Arial Narrow" w:eastAsia="Times New Roman" w:hAnsi="Arial Narrow"/>
                <w:color w:val="000000"/>
                <w:sz w:val="20"/>
                <w:szCs w:val="20"/>
                <w:vertAlign w:val="superscript"/>
              </w:rPr>
              <w:fldChar w:fldCharType="begin">
                <w:fldData xml:space="preserve">PFJlZm1hbj48Q2l0ZT48QXV0aG9yPkhvbG1hbjwvQXV0aG9yPjxSZWNOdW0+NzUzPC9SZWNOdW0+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</w:fldData>
              </w:fldChar>
            </w:r>
            <w:r w:rsidRPr="00565985">
              <w:rPr>
                <w:rFonts w:ascii="Arial Narrow" w:eastAsia="Times New Roman" w:hAnsi="Arial Narrow"/>
                <w:color w:val="000000"/>
                <w:sz w:val="20"/>
                <w:szCs w:val="20"/>
                <w:vertAlign w:val="superscript"/>
              </w:rPr>
              <w:instrText xml:space="preserve"> ADDIN EN.CITE.DATA </w:instrText>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end"/>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separate"/>
            </w:r>
            <w:r w:rsidRPr="00565985">
              <w:rPr>
                <w:rFonts w:ascii="Arial Narrow" w:eastAsia="Times New Roman" w:hAnsi="Arial Narrow"/>
                <w:noProof/>
                <w:color w:val="000000"/>
                <w:sz w:val="20"/>
                <w:szCs w:val="20"/>
                <w:vertAlign w:val="superscript"/>
              </w:rPr>
              <w:t>50</w:t>
            </w:r>
            <w:r w:rsidRPr="00565985">
              <w:rPr>
                <w:rFonts w:ascii="Arial Narrow" w:eastAsia="Times New Roman" w:hAnsi="Arial Narrow"/>
                <w:color w:val="000000"/>
                <w:sz w:val="20"/>
                <w:szCs w:val="20"/>
                <w:vertAlign w:val="superscript"/>
              </w:rPr>
              <w:fldChar w:fldCharType="end"/>
            </w:r>
          </w:p>
        </w:tc>
        <w:tc>
          <w:tcPr>
            <w:tcW w:w="1440" w:type="dxa"/>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Ireland, UK</w:t>
            </w:r>
          </w:p>
        </w:tc>
        <w:tc>
          <w:tcPr>
            <w:tcW w:w="171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708</w:t>
            </w:r>
          </w:p>
        </w:tc>
        <w:tc>
          <w:tcPr>
            <w:tcW w:w="189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52</w:t>
            </w:r>
          </w:p>
        </w:tc>
        <w:tc>
          <w:tcPr>
            <w:tcW w:w="4590" w:type="dxa"/>
            <w:noWrap/>
            <w:hideMark/>
          </w:tcPr>
          <w:p w:rsidR="00565985" w:rsidRPr="00565985" w:rsidRDefault="00565985" w:rsidP="00565985">
            <w:pPr>
              <w:numPr>
                <w:ilvl w:val="0"/>
                <w:numId w:val="26"/>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 xml:space="preserve">Insulin </w:t>
            </w:r>
            <w:proofErr w:type="spellStart"/>
            <w:r w:rsidRPr="00565985">
              <w:rPr>
                <w:rFonts w:ascii="Arial Narrow" w:eastAsia="Times New Roman" w:hAnsi="Arial Narrow"/>
                <w:color w:val="000000"/>
                <w:sz w:val="20"/>
                <w:szCs w:val="20"/>
              </w:rPr>
              <w:t>aspart</w:t>
            </w:r>
            <w:proofErr w:type="spellEnd"/>
            <w:r w:rsidRPr="00565985">
              <w:rPr>
                <w:rFonts w:ascii="Arial Narrow" w:eastAsia="Times New Roman" w:hAnsi="Arial Narrow"/>
                <w:color w:val="000000"/>
                <w:sz w:val="20"/>
                <w:szCs w:val="20"/>
              </w:rPr>
              <w:t xml:space="preserve"> (TID) + Met + SU</w:t>
            </w:r>
          </w:p>
          <w:p w:rsidR="00565985" w:rsidRPr="00565985" w:rsidRDefault="00565985" w:rsidP="00565985">
            <w:pPr>
              <w:numPr>
                <w:ilvl w:val="0"/>
                <w:numId w:val="26"/>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 xml:space="preserve">Insulin </w:t>
            </w:r>
            <w:proofErr w:type="spellStart"/>
            <w:r w:rsidRPr="00565985">
              <w:rPr>
                <w:rFonts w:ascii="Arial Narrow" w:eastAsia="Times New Roman" w:hAnsi="Arial Narrow"/>
                <w:color w:val="000000"/>
                <w:sz w:val="20"/>
                <w:szCs w:val="20"/>
              </w:rPr>
              <w:t>determir</w:t>
            </w:r>
            <w:proofErr w:type="spellEnd"/>
            <w:r w:rsidRPr="00565985">
              <w:rPr>
                <w:rFonts w:ascii="Arial Narrow" w:eastAsia="Times New Roman" w:hAnsi="Arial Narrow"/>
                <w:color w:val="000000"/>
                <w:sz w:val="20"/>
                <w:szCs w:val="20"/>
              </w:rPr>
              <w:t xml:space="preserve"> (HS or BID) + Met + SU</w:t>
            </w:r>
          </w:p>
          <w:p w:rsidR="00565985" w:rsidRPr="00565985" w:rsidRDefault="00565985" w:rsidP="00565985">
            <w:pPr>
              <w:numPr>
                <w:ilvl w:val="0"/>
                <w:numId w:val="26"/>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 xml:space="preserve">Biphasic insulin </w:t>
            </w:r>
            <w:proofErr w:type="spellStart"/>
            <w:r w:rsidRPr="00565985">
              <w:rPr>
                <w:rFonts w:ascii="Arial Narrow" w:eastAsia="Times New Roman" w:hAnsi="Arial Narrow"/>
                <w:color w:val="000000"/>
                <w:sz w:val="20"/>
                <w:szCs w:val="20"/>
              </w:rPr>
              <w:t>aspart</w:t>
            </w:r>
            <w:proofErr w:type="spellEnd"/>
            <w:r w:rsidRPr="00565985">
              <w:rPr>
                <w:rFonts w:ascii="Arial Narrow" w:eastAsia="Times New Roman" w:hAnsi="Arial Narrow"/>
                <w:color w:val="000000"/>
                <w:sz w:val="20"/>
                <w:szCs w:val="20"/>
              </w:rPr>
              <w:t xml:space="preserve"> 30 (BID) + Met + SU</w:t>
            </w:r>
          </w:p>
        </w:tc>
      </w:tr>
      <w:tr w:rsidR="00565985" w:rsidRPr="00565985" w:rsidTr="00937A05">
        <w:trPr>
          <w:trHeight w:val="288"/>
        </w:trPr>
        <w:tc>
          <w:tcPr>
            <w:tcW w:w="2808" w:type="dxa"/>
            <w:noWrap/>
            <w:vAlign w:val="center"/>
            <w:hideMark/>
          </w:tcPr>
          <w:p w:rsidR="00565985" w:rsidRPr="00565985" w:rsidRDefault="00565985" w:rsidP="00565985">
            <w:pPr>
              <w:rPr>
                <w:rFonts w:ascii="Arial Narrow" w:eastAsia="Times New Roman" w:hAnsi="Arial Narrow"/>
                <w:color w:val="000000"/>
                <w:sz w:val="20"/>
                <w:szCs w:val="20"/>
              </w:rPr>
            </w:pPr>
            <w:r w:rsidRPr="00565985">
              <w:rPr>
                <w:rFonts w:ascii="Arial Narrow" w:eastAsia="Times New Roman" w:hAnsi="Arial Narrow"/>
                <w:color w:val="000000"/>
                <w:sz w:val="20"/>
                <w:szCs w:val="20"/>
              </w:rPr>
              <w:t>Home et al., 2013</w:t>
            </w:r>
            <w:r w:rsidRPr="00565985">
              <w:rPr>
                <w:rFonts w:ascii="Arial Narrow" w:eastAsia="Times New Roman" w:hAnsi="Arial Narrow"/>
                <w:color w:val="000000"/>
                <w:sz w:val="20"/>
                <w:szCs w:val="20"/>
              </w:rPr>
              <w:fldChar w:fldCharType="begin"/>
            </w:r>
            <w:r w:rsidRPr="00565985">
              <w:rPr>
                <w:rFonts w:ascii="Arial Narrow" w:eastAsia="Times New Roman" w:hAnsi="Arial Narrow"/>
                <w:color w:val="000000"/>
                <w:sz w:val="20"/>
                <w:szCs w:val="20"/>
              </w:rPr>
              <w:instrText xml:space="preserve"> ADDIN REFMGR.CITE &lt;Refman&gt;&lt;Cite&gt;&lt;Author&gt;Home&lt;/Author&gt;&lt;Year&gt;2013&lt;/Year&gt;&lt;RecNum&gt;2903&lt;/RecNum&gt;&lt;IDText&gt;52-Week Efficacy of Albiglutide vs Placebo and vs Pioglitazone in Triple Therapy (Background Metformin and Glimepiride) in People with Type 2 Diabetes: HARMONY5 Study (58-LB)&lt;/IDText&gt;&lt;MDL Ref_Type="Abstract"&gt;&lt;Ref_Type&gt;Abstract&lt;/Ref_Type&gt;&lt;Ref_ID&gt;2903&lt;/Ref_ID&gt;&lt;Title_Primary&gt;52-Week Efficacy of Albiglutide vs Placebo and vs Pioglitazone in Triple Therapy (Background Metformin and Glimepiride) in People with Type 2 Diabetes: HARMONY5 Study (58-LB)&lt;/Title_Primary&gt;&lt;Authors_Primary&gt;Home,P.&lt;/Authors_Primary&gt;&lt;Authors_Primary&gt;Stewart,M.&lt;/Authors_Primary&gt;&lt;Authors_Primary&gt;Yang,F.&lt;/Authors_Primary&gt;&lt;Authors_Primary&gt;Perry,B.&lt;/Authors_Primary&gt;&lt;Authors_Primary&gt;Carr,M.C.&lt;/Authors_Primary&gt;&lt;Date_Primary&gt;2013&lt;/Date_Primary&gt;&lt;Keywords&gt;Diabetes&lt;/Keywords&gt;&lt;Keywords&gt;Efficacy&lt;/Keywords&gt;&lt;Keywords&gt;glimepiride&lt;/Keywords&gt;&lt;Keywords&gt;Metformin&lt;/Keywords&gt;&lt;Keywords&gt;pioglitazone&lt;/Keywords&gt;&lt;Keywords&gt;placebo&lt;/Keywords&gt;&lt;Keywords&gt;therapy&lt;/Keywords&gt;&lt;Keywords&gt;Type 2 diabetes&lt;/Keywords&gt;&lt;Reprint&gt;Not in File&lt;/Reprint&gt;&lt;Periodical&gt;American Diabetes Association 73rd Scientific Sessions&lt;/Periodical&gt;&lt;Misc_2&gt;Chicago, IL&lt;/Misc_2&gt;&lt;ZZ_JournalFull&gt;&lt;f name="System"&gt;American Diabetes Association 73rd Scientific Sessions&lt;/f&gt;&lt;/ZZ_JournalFull&gt;&lt;ZZ_WorkformID&gt;4&lt;/ZZ_WorkformID&gt;&lt;/MDL&gt;&lt;/Cite&gt;&lt;/Refman&gt;</w:instrText>
            </w:r>
            <w:r w:rsidRPr="00565985">
              <w:rPr>
                <w:rFonts w:ascii="Arial Narrow" w:eastAsia="Times New Roman" w:hAnsi="Arial Narrow"/>
                <w:color w:val="000000"/>
                <w:sz w:val="20"/>
                <w:szCs w:val="20"/>
              </w:rPr>
              <w:fldChar w:fldCharType="separate"/>
            </w:r>
            <w:r w:rsidRPr="00565985">
              <w:rPr>
                <w:rFonts w:ascii="Arial Narrow" w:eastAsia="Times New Roman" w:hAnsi="Arial Narrow"/>
                <w:noProof/>
                <w:color w:val="000000"/>
                <w:sz w:val="20"/>
                <w:szCs w:val="20"/>
                <w:vertAlign w:val="superscript"/>
              </w:rPr>
              <w:t>30</w:t>
            </w:r>
            <w:r w:rsidRPr="00565985">
              <w:rPr>
                <w:rFonts w:ascii="Arial Narrow" w:eastAsia="Times New Roman" w:hAnsi="Arial Narrow"/>
                <w:color w:val="000000"/>
                <w:sz w:val="20"/>
                <w:szCs w:val="20"/>
              </w:rPr>
              <w:fldChar w:fldCharType="end"/>
            </w:r>
          </w:p>
        </w:tc>
        <w:tc>
          <w:tcPr>
            <w:tcW w:w="1440" w:type="dxa"/>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Multinational</w:t>
            </w:r>
          </w:p>
        </w:tc>
        <w:tc>
          <w:tcPr>
            <w:tcW w:w="171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404</w:t>
            </w:r>
          </w:p>
        </w:tc>
        <w:tc>
          <w:tcPr>
            <w:tcW w:w="189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52</w:t>
            </w:r>
          </w:p>
        </w:tc>
        <w:tc>
          <w:tcPr>
            <w:tcW w:w="4590" w:type="dxa"/>
            <w:noWrap/>
            <w:hideMark/>
          </w:tcPr>
          <w:p w:rsidR="00565985" w:rsidRPr="00565985" w:rsidRDefault="00565985" w:rsidP="00565985">
            <w:pPr>
              <w:numPr>
                <w:ilvl w:val="0"/>
                <w:numId w:val="26"/>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Pioglitazone (30-45mg QD) + Met + SU</w:t>
            </w:r>
          </w:p>
          <w:p w:rsidR="00565985" w:rsidRPr="00565985" w:rsidRDefault="00565985" w:rsidP="00565985">
            <w:pPr>
              <w:numPr>
                <w:ilvl w:val="0"/>
                <w:numId w:val="26"/>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Placebo + Met + SU</w:t>
            </w:r>
          </w:p>
        </w:tc>
      </w:tr>
      <w:tr w:rsidR="00565985" w:rsidRPr="00565985" w:rsidTr="00937A05">
        <w:trPr>
          <w:trHeight w:val="288"/>
        </w:trPr>
        <w:tc>
          <w:tcPr>
            <w:tcW w:w="2808" w:type="dxa"/>
            <w:noWrap/>
            <w:vAlign w:val="center"/>
          </w:tcPr>
          <w:p w:rsidR="00565985" w:rsidRPr="00565985" w:rsidRDefault="00565985" w:rsidP="00565985">
            <w:pPr>
              <w:rPr>
                <w:rFonts w:ascii="Arial Narrow" w:eastAsia="Times New Roman" w:hAnsi="Arial Narrow"/>
                <w:color w:val="000000"/>
                <w:sz w:val="20"/>
                <w:szCs w:val="20"/>
              </w:rPr>
            </w:pPr>
            <w:proofErr w:type="spellStart"/>
            <w:r w:rsidRPr="00565985">
              <w:rPr>
                <w:rFonts w:ascii="Arial Narrow" w:eastAsia="Times New Roman" w:hAnsi="Arial Narrow"/>
                <w:color w:val="000000"/>
                <w:sz w:val="20"/>
                <w:szCs w:val="20"/>
              </w:rPr>
              <w:t>Janka</w:t>
            </w:r>
            <w:proofErr w:type="spellEnd"/>
            <w:r w:rsidRPr="00565985">
              <w:rPr>
                <w:rFonts w:ascii="Arial Narrow" w:eastAsia="Times New Roman" w:hAnsi="Arial Narrow"/>
                <w:color w:val="000000"/>
                <w:sz w:val="20"/>
                <w:szCs w:val="20"/>
              </w:rPr>
              <w:t xml:space="preserve"> et al., 2005</w:t>
            </w:r>
            <w:r w:rsidRPr="00565985">
              <w:rPr>
                <w:rFonts w:ascii="Arial Narrow" w:eastAsia="Times New Roman" w:hAnsi="Arial Narrow"/>
                <w:color w:val="000000"/>
                <w:sz w:val="20"/>
                <w:szCs w:val="20"/>
                <w:vertAlign w:val="superscript"/>
              </w:rPr>
              <w:t>a;</w:t>
            </w:r>
            <w:r w:rsidRPr="00565985">
              <w:rPr>
                <w:rFonts w:ascii="Arial Narrow" w:eastAsia="Times New Roman" w:hAnsi="Arial Narrow"/>
                <w:color w:val="000000"/>
                <w:sz w:val="20"/>
                <w:szCs w:val="20"/>
              </w:rPr>
              <w:fldChar w:fldCharType="begin">
                <w:fldData xml:space="preserve">PFJlZm1hbj48Q2l0ZT48QXV0aG9yPkphbmthPC9BdXRob3I+PFJlY051bT4xMTQyPC9SZWNOdW0+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==
</w:fldData>
              </w:fldChar>
            </w:r>
            <w:r w:rsidRPr="00565985">
              <w:rPr>
                <w:rFonts w:ascii="Arial Narrow" w:eastAsia="Times New Roman" w:hAnsi="Arial Narrow"/>
                <w:color w:val="000000"/>
                <w:sz w:val="20"/>
                <w:szCs w:val="20"/>
              </w:rPr>
              <w:instrText xml:space="preserve"> ADDIN REFMGR.CITE </w:instrText>
            </w:r>
            <w:r w:rsidRPr="00565985">
              <w:rPr>
                <w:rFonts w:ascii="Arial Narrow" w:eastAsia="Times New Roman" w:hAnsi="Arial Narrow"/>
                <w:color w:val="000000"/>
                <w:sz w:val="20"/>
                <w:szCs w:val="20"/>
              </w:rPr>
              <w:fldChar w:fldCharType="begin">
                <w:fldData xml:space="preserve">PFJlZm1hbj48Q2l0ZT48QXV0aG9yPkphbmthPC9BdXRob3I+PFJlY051bT4xMTQyPC9SZWNOdW0+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==
</w:fldData>
              </w:fldChar>
            </w:r>
            <w:r w:rsidRPr="00565985">
              <w:rPr>
                <w:rFonts w:ascii="Arial Narrow" w:eastAsia="Times New Roman" w:hAnsi="Arial Narrow"/>
                <w:color w:val="000000"/>
                <w:sz w:val="20"/>
                <w:szCs w:val="20"/>
              </w:rPr>
              <w:instrText xml:space="preserve"> ADDIN EN.CITE.DATA </w:instrText>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end"/>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separate"/>
            </w:r>
            <w:r w:rsidRPr="00565985">
              <w:rPr>
                <w:rFonts w:ascii="Arial Narrow" w:eastAsia="Times New Roman" w:hAnsi="Arial Narrow"/>
                <w:noProof/>
                <w:color w:val="000000"/>
                <w:sz w:val="20"/>
                <w:szCs w:val="20"/>
                <w:vertAlign w:val="superscript"/>
              </w:rPr>
              <w:t>31</w:t>
            </w:r>
            <w:r w:rsidRPr="00565985">
              <w:rPr>
                <w:rFonts w:ascii="Arial Narrow" w:eastAsia="Times New Roman" w:hAnsi="Arial Narrow"/>
                <w:color w:val="000000"/>
                <w:sz w:val="20"/>
                <w:szCs w:val="20"/>
              </w:rPr>
              <w:fldChar w:fldCharType="end"/>
            </w:r>
          </w:p>
        </w:tc>
        <w:tc>
          <w:tcPr>
            <w:tcW w:w="1440" w:type="dxa"/>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European multinational</w:t>
            </w:r>
          </w:p>
        </w:tc>
        <w:tc>
          <w:tcPr>
            <w:tcW w:w="171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364</w:t>
            </w:r>
          </w:p>
        </w:tc>
        <w:tc>
          <w:tcPr>
            <w:tcW w:w="189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24</w:t>
            </w:r>
          </w:p>
        </w:tc>
        <w:tc>
          <w:tcPr>
            <w:tcW w:w="4590" w:type="dxa"/>
            <w:noWrap/>
          </w:tcPr>
          <w:p w:rsidR="00565985" w:rsidRPr="00565985" w:rsidRDefault="00565985" w:rsidP="00565985">
            <w:pPr>
              <w:numPr>
                <w:ilvl w:val="0"/>
                <w:numId w:val="27"/>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 xml:space="preserve">Insulin </w:t>
            </w:r>
            <w:proofErr w:type="spellStart"/>
            <w:r w:rsidRPr="00565985">
              <w:rPr>
                <w:rFonts w:ascii="Arial Narrow" w:eastAsia="Times New Roman" w:hAnsi="Arial Narrow"/>
                <w:color w:val="000000"/>
                <w:sz w:val="20"/>
                <w:szCs w:val="20"/>
              </w:rPr>
              <w:t>glargine</w:t>
            </w:r>
            <w:proofErr w:type="spellEnd"/>
            <w:r w:rsidRPr="00565985">
              <w:rPr>
                <w:rFonts w:ascii="Arial Narrow" w:eastAsia="Times New Roman" w:hAnsi="Arial Narrow"/>
                <w:color w:val="000000"/>
                <w:sz w:val="20"/>
                <w:szCs w:val="20"/>
              </w:rPr>
              <w:t xml:space="preserve"> + </w:t>
            </w:r>
            <w:proofErr w:type="spellStart"/>
            <w:r w:rsidRPr="00565985">
              <w:rPr>
                <w:rFonts w:ascii="Arial Narrow" w:eastAsia="Times New Roman" w:hAnsi="Arial Narrow"/>
                <w:color w:val="000000"/>
                <w:sz w:val="20"/>
                <w:szCs w:val="20"/>
                <w:lang w:val="es-AR"/>
              </w:rPr>
              <w:t>Met</w:t>
            </w:r>
            <w:proofErr w:type="spellEnd"/>
            <w:r w:rsidRPr="00565985">
              <w:rPr>
                <w:rFonts w:ascii="Arial Narrow" w:eastAsia="Times New Roman" w:hAnsi="Arial Narrow"/>
                <w:color w:val="000000"/>
                <w:sz w:val="20"/>
                <w:szCs w:val="20"/>
                <w:lang w:val="es-AR"/>
              </w:rPr>
              <w:t xml:space="preserve"> + SU</w:t>
            </w:r>
            <w:r w:rsidRPr="00565985">
              <w:rPr>
                <w:rFonts w:ascii="Arial Narrow" w:eastAsia="Times New Roman" w:hAnsi="Arial Narrow"/>
                <w:color w:val="000000"/>
                <w:sz w:val="20"/>
                <w:szCs w:val="20"/>
              </w:rPr>
              <w:t xml:space="preserve"> </w:t>
            </w:r>
          </w:p>
          <w:p w:rsidR="00565985" w:rsidRPr="00565985" w:rsidRDefault="00565985" w:rsidP="00565985">
            <w:pPr>
              <w:numPr>
                <w:ilvl w:val="0"/>
                <w:numId w:val="27"/>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NPH (30/70) + placebo</w:t>
            </w:r>
          </w:p>
        </w:tc>
      </w:tr>
      <w:tr w:rsidR="00565985" w:rsidRPr="00565985" w:rsidTr="00937A05">
        <w:trPr>
          <w:trHeight w:val="288"/>
        </w:trPr>
        <w:tc>
          <w:tcPr>
            <w:tcW w:w="2808" w:type="dxa"/>
            <w:noWrap/>
            <w:vAlign w:val="center"/>
            <w:hideMark/>
          </w:tcPr>
          <w:p w:rsidR="00565985" w:rsidRPr="00565985" w:rsidRDefault="00565985" w:rsidP="00565985">
            <w:pPr>
              <w:rPr>
                <w:rFonts w:ascii="Arial Narrow" w:eastAsia="Times New Roman" w:hAnsi="Arial Narrow"/>
                <w:color w:val="000000"/>
                <w:sz w:val="20"/>
                <w:szCs w:val="20"/>
              </w:rPr>
            </w:pPr>
            <w:r w:rsidRPr="00565985">
              <w:rPr>
                <w:rFonts w:ascii="Arial Narrow" w:eastAsia="Times New Roman" w:hAnsi="Arial Narrow"/>
                <w:color w:val="000000"/>
                <w:sz w:val="20"/>
                <w:szCs w:val="20"/>
              </w:rPr>
              <w:t>Kendall et al., 2005</w:t>
            </w:r>
            <w:r w:rsidRPr="00565985">
              <w:rPr>
                <w:rFonts w:ascii="Arial Narrow" w:eastAsia="Times New Roman" w:hAnsi="Arial Narrow"/>
                <w:color w:val="000000"/>
                <w:sz w:val="20"/>
                <w:szCs w:val="20"/>
                <w:vertAlign w:val="superscript"/>
              </w:rPr>
              <w:t>a;</w:t>
            </w:r>
            <w:r w:rsidRPr="00565985">
              <w:rPr>
                <w:rFonts w:ascii="Arial Narrow" w:eastAsia="Times New Roman" w:hAnsi="Arial Narrow"/>
                <w:color w:val="000000"/>
                <w:sz w:val="20"/>
                <w:szCs w:val="20"/>
              </w:rPr>
              <w:fldChar w:fldCharType="begin">
                <w:fldData xml:space="preserve">PFJlZm1hbj48Q2l0ZT48QXV0aG9yPktlbmRhbGw8L0F1dGhvcj48UmVjTnVtPjExMjA8L1JlY051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</w:fldData>
              </w:fldChar>
            </w:r>
            <w:r w:rsidRPr="00565985">
              <w:rPr>
                <w:rFonts w:ascii="Arial Narrow" w:eastAsia="Times New Roman" w:hAnsi="Arial Narrow"/>
                <w:color w:val="000000"/>
                <w:sz w:val="20"/>
                <w:szCs w:val="20"/>
              </w:rPr>
              <w:instrText xml:space="preserve"> ADDIN REFMGR.CITE </w:instrText>
            </w:r>
            <w:r w:rsidRPr="00565985">
              <w:rPr>
                <w:rFonts w:ascii="Arial Narrow" w:eastAsia="Times New Roman" w:hAnsi="Arial Narrow"/>
                <w:color w:val="000000"/>
                <w:sz w:val="20"/>
                <w:szCs w:val="20"/>
              </w:rPr>
              <w:fldChar w:fldCharType="begin">
                <w:fldData xml:space="preserve">PFJlZm1hbj48Q2l0ZT48QXV0aG9yPktlbmRhbGw8L0F1dGhvcj48UmVjTnVtPjExMjA8L1JlY051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</w:fldData>
              </w:fldChar>
            </w:r>
            <w:r w:rsidRPr="00565985">
              <w:rPr>
                <w:rFonts w:ascii="Arial Narrow" w:eastAsia="Times New Roman" w:hAnsi="Arial Narrow"/>
                <w:color w:val="000000"/>
                <w:sz w:val="20"/>
                <w:szCs w:val="20"/>
              </w:rPr>
              <w:instrText xml:space="preserve"> ADDIN EN.CITE.DATA </w:instrText>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end"/>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separate"/>
            </w:r>
            <w:r w:rsidRPr="00565985">
              <w:rPr>
                <w:rFonts w:ascii="Arial Narrow" w:eastAsia="Times New Roman" w:hAnsi="Arial Narrow"/>
                <w:noProof/>
                <w:color w:val="000000"/>
                <w:sz w:val="20"/>
                <w:szCs w:val="20"/>
                <w:vertAlign w:val="superscript"/>
              </w:rPr>
              <w:t>44</w:t>
            </w:r>
            <w:r w:rsidRPr="00565985">
              <w:rPr>
                <w:rFonts w:ascii="Arial Narrow" w:eastAsia="Times New Roman" w:hAnsi="Arial Narrow"/>
                <w:color w:val="000000"/>
                <w:sz w:val="20"/>
                <w:szCs w:val="20"/>
              </w:rPr>
              <w:fldChar w:fldCharType="end"/>
            </w:r>
          </w:p>
        </w:tc>
        <w:tc>
          <w:tcPr>
            <w:tcW w:w="1440" w:type="dxa"/>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US</w:t>
            </w:r>
          </w:p>
        </w:tc>
        <w:tc>
          <w:tcPr>
            <w:tcW w:w="171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734</w:t>
            </w:r>
          </w:p>
        </w:tc>
        <w:tc>
          <w:tcPr>
            <w:tcW w:w="189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32</w:t>
            </w:r>
          </w:p>
        </w:tc>
        <w:tc>
          <w:tcPr>
            <w:tcW w:w="4590" w:type="dxa"/>
            <w:noWrap/>
            <w:hideMark/>
          </w:tcPr>
          <w:p w:rsidR="00565985" w:rsidRPr="00565985" w:rsidRDefault="00565985" w:rsidP="00565985">
            <w:pPr>
              <w:numPr>
                <w:ilvl w:val="0"/>
                <w:numId w:val="27"/>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Exenatide (5 µg BID) + Met + SU</w:t>
            </w:r>
          </w:p>
          <w:p w:rsidR="00565985" w:rsidRPr="00565985" w:rsidRDefault="00565985" w:rsidP="00565985">
            <w:pPr>
              <w:numPr>
                <w:ilvl w:val="0"/>
                <w:numId w:val="27"/>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Exenatide (10 µg BID) + Met + SU</w:t>
            </w:r>
          </w:p>
          <w:p w:rsidR="00565985" w:rsidRPr="00565985" w:rsidRDefault="00565985" w:rsidP="00565985">
            <w:pPr>
              <w:numPr>
                <w:ilvl w:val="0"/>
                <w:numId w:val="27"/>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 xml:space="preserve">Placebo + Met + SU </w:t>
            </w:r>
          </w:p>
        </w:tc>
      </w:tr>
      <w:tr w:rsidR="00565985" w:rsidRPr="00565985" w:rsidTr="00937A05">
        <w:trPr>
          <w:trHeight w:val="288"/>
        </w:trPr>
        <w:tc>
          <w:tcPr>
            <w:tcW w:w="2808" w:type="dxa"/>
            <w:noWrap/>
            <w:vAlign w:val="center"/>
          </w:tcPr>
          <w:p w:rsidR="00565985" w:rsidRPr="00565985" w:rsidRDefault="00565985" w:rsidP="00565985">
            <w:pPr>
              <w:rPr>
                <w:rFonts w:ascii="Arial Narrow" w:eastAsia="Times New Roman" w:hAnsi="Arial Narrow"/>
                <w:color w:val="000000"/>
                <w:sz w:val="20"/>
                <w:szCs w:val="20"/>
              </w:rPr>
            </w:pPr>
            <w:r w:rsidRPr="00565985">
              <w:rPr>
                <w:rFonts w:ascii="Arial Narrow" w:eastAsia="Times New Roman" w:hAnsi="Arial Narrow"/>
                <w:color w:val="000000"/>
                <w:sz w:val="20"/>
                <w:szCs w:val="20"/>
              </w:rPr>
              <w:t>Liu et al., 2013</w:t>
            </w:r>
            <w:r w:rsidRPr="00565985">
              <w:rPr>
                <w:rFonts w:ascii="Arial Narrow" w:eastAsia="Times New Roman" w:hAnsi="Arial Narrow"/>
                <w:color w:val="000000"/>
                <w:sz w:val="20"/>
                <w:szCs w:val="20"/>
              </w:rPr>
              <w:fldChar w:fldCharType="begin">
                <w:fldData xml:space="preserve">PFJlZm1hbj48Q2l0ZT48QXV0aG9yPkxpdTwvQXV0aG9yPjxZZWFyPjIwMTM8L1llYXI+PFJlY051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</w:fldData>
              </w:fldChar>
            </w:r>
            <w:r w:rsidRPr="00565985">
              <w:rPr>
                <w:rFonts w:ascii="Arial Narrow" w:eastAsia="Times New Roman" w:hAnsi="Arial Narrow"/>
                <w:color w:val="000000"/>
                <w:sz w:val="20"/>
                <w:szCs w:val="20"/>
              </w:rPr>
              <w:instrText xml:space="preserve"> ADDIN REFMGR.CITE </w:instrText>
            </w:r>
            <w:r w:rsidRPr="00565985">
              <w:rPr>
                <w:rFonts w:ascii="Arial Narrow" w:eastAsia="Times New Roman" w:hAnsi="Arial Narrow"/>
                <w:color w:val="000000"/>
                <w:sz w:val="20"/>
                <w:szCs w:val="20"/>
              </w:rPr>
              <w:fldChar w:fldCharType="begin">
                <w:fldData xml:space="preserve">PFJlZm1hbj48Q2l0ZT48QXV0aG9yPkxpdTwvQXV0aG9yPjxZZWFyPjIwMTM8L1llYXI+PFJlY051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</w:fldData>
              </w:fldChar>
            </w:r>
            <w:r w:rsidRPr="00565985">
              <w:rPr>
                <w:rFonts w:ascii="Arial Narrow" w:eastAsia="Times New Roman" w:hAnsi="Arial Narrow"/>
                <w:color w:val="000000"/>
                <w:sz w:val="20"/>
                <w:szCs w:val="20"/>
              </w:rPr>
              <w:instrText xml:space="preserve"> ADDIN EN.CITE.DATA </w:instrText>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end"/>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separate"/>
            </w:r>
            <w:r w:rsidRPr="00565985">
              <w:rPr>
                <w:rFonts w:ascii="Arial Narrow" w:eastAsia="Times New Roman" w:hAnsi="Arial Narrow"/>
                <w:noProof/>
                <w:color w:val="000000"/>
                <w:sz w:val="20"/>
                <w:szCs w:val="20"/>
                <w:vertAlign w:val="superscript"/>
              </w:rPr>
              <w:t>47</w:t>
            </w:r>
            <w:r w:rsidRPr="00565985">
              <w:rPr>
                <w:rFonts w:ascii="Arial Narrow" w:eastAsia="Times New Roman" w:hAnsi="Arial Narrow"/>
                <w:color w:val="000000"/>
                <w:sz w:val="20"/>
                <w:szCs w:val="20"/>
              </w:rPr>
              <w:fldChar w:fldCharType="end"/>
            </w:r>
          </w:p>
        </w:tc>
        <w:tc>
          <w:tcPr>
            <w:tcW w:w="1440" w:type="dxa"/>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Taiwan</w:t>
            </w:r>
          </w:p>
        </w:tc>
        <w:tc>
          <w:tcPr>
            <w:tcW w:w="171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120</w:t>
            </w:r>
          </w:p>
        </w:tc>
        <w:tc>
          <w:tcPr>
            <w:tcW w:w="189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24</w:t>
            </w:r>
          </w:p>
        </w:tc>
        <w:tc>
          <w:tcPr>
            <w:tcW w:w="4590" w:type="dxa"/>
            <w:noWrap/>
          </w:tcPr>
          <w:p w:rsidR="00565985" w:rsidRPr="00565985" w:rsidRDefault="00565985" w:rsidP="00565985">
            <w:pPr>
              <w:numPr>
                <w:ilvl w:val="0"/>
                <w:numId w:val="28"/>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Pioglitazone (30 mg) + Met + SU</w:t>
            </w:r>
          </w:p>
          <w:p w:rsidR="00565985" w:rsidRPr="00565985" w:rsidRDefault="00565985" w:rsidP="00565985">
            <w:pPr>
              <w:numPr>
                <w:ilvl w:val="0"/>
                <w:numId w:val="28"/>
              </w:numPr>
              <w:ind w:left="101" w:hanging="180"/>
              <w:contextualSpacing/>
              <w:rPr>
                <w:rFonts w:ascii="Arial Narrow" w:eastAsia="Times New Roman" w:hAnsi="Arial Narrow"/>
                <w:color w:val="000000"/>
                <w:sz w:val="20"/>
                <w:szCs w:val="20"/>
              </w:rPr>
            </w:pPr>
            <w:proofErr w:type="spellStart"/>
            <w:r w:rsidRPr="00565985">
              <w:rPr>
                <w:rFonts w:ascii="Arial Narrow" w:eastAsia="Times New Roman" w:hAnsi="Arial Narrow"/>
                <w:color w:val="000000"/>
                <w:sz w:val="20"/>
                <w:szCs w:val="20"/>
              </w:rPr>
              <w:lastRenderedPageBreak/>
              <w:t>Sitagliptin</w:t>
            </w:r>
            <w:proofErr w:type="spellEnd"/>
            <w:r w:rsidRPr="00565985">
              <w:rPr>
                <w:rFonts w:ascii="Arial Narrow" w:eastAsia="Times New Roman" w:hAnsi="Arial Narrow"/>
                <w:color w:val="000000"/>
                <w:sz w:val="20"/>
                <w:szCs w:val="20"/>
              </w:rPr>
              <w:t>(100 mg) + Met + SU</w:t>
            </w:r>
          </w:p>
        </w:tc>
      </w:tr>
      <w:tr w:rsidR="00565985" w:rsidRPr="00565985" w:rsidTr="00937A05">
        <w:trPr>
          <w:trHeight w:val="288"/>
        </w:trPr>
        <w:tc>
          <w:tcPr>
            <w:tcW w:w="2808" w:type="dxa"/>
            <w:noWrap/>
            <w:vAlign w:val="center"/>
          </w:tcPr>
          <w:p w:rsidR="00565985" w:rsidRPr="00565985" w:rsidRDefault="00565985" w:rsidP="00565985">
            <w:pPr>
              <w:rPr>
                <w:rFonts w:ascii="Arial Narrow" w:eastAsia="Times New Roman" w:hAnsi="Arial Narrow"/>
                <w:color w:val="000000"/>
                <w:sz w:val="20"/>
                <w:szCs w:val="20"/>
              </w:rPr>
            </w:pPr>
            <w:r w:rsidRPr="00565985">
              <w:rPr>
                <w:rFonts w:ascii="Arial Narrow" w:eastAsia="Times New Roman" w:hAnsi="Arial Narrow"/>
                <w:color w:val="000000"/>
                <w:sz w:val="20"/>
                <w:szCs w:val="20"/>
              </w:rPr>
              <w:lastRenderedPageBreak/>
              <w:t>Lu et al., 2013</w:t>
            </w:r>
            <w:r w:rsidRPr="00565985">
              <w:rPr>
                <w:rFonts w:ascii="Arial Narrow" w:eastAsia="Times New Roman" w:hAnsi="Arial Narrow"/>
                <w:color w:val="000000"/>
                <w:sz w:val="20"/>
                <w:szCs w:val="20"/>
              </w:rPr>
              <w:fldChar w:fldCharType="begin">
                <w:fldData xml:space="preserve">PFJlZm1hbj48Q2l0ZT48QXV0aG9yPkx1PC9BdXRob3I+PFllYXI+MjAxMzwvWWVhcj48UmVjTnVt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</w:fldData>
              </w:fldChar>
            </w:r>
            <w:r w:rsidRPr="00565985">
              <w:rPr>
                <w:rFonts w:ascii="Arial Narrow" w:eastAsia="Times New Roman" w:hAnsi="Arial Narrow"/>
                <w:color w:val="000000"/>
                <w:sz w:val="20"/>
                <w:szCs w:val="20"/>
              </w:rPr>
              <w:instrText xml:space="preserve"> ADDIN REFMGR.CITE </w:instrText>
            </w:r>
            <w:r w:rsidRPr="00565985">
              <w:rPr>
                <w:rFonts w:ascii="Arial Narrow" w:eastAsia="Times New Roman" w:hAnsi="Arial Narrow"/>
                <w:color w:val="000000"/>
                <w:sz w:val="20"/>
                <w:szCs w:val="20"/>
              </w:rPr>
              <w:fldChar w:fldCharType="begin">
                <w:fldData xml:space="preserve">PFJlZm1hbj48Q2l0ZT48QXV0aG9yPkx1PC9BdXRob3I+PFllYXI+MjAxMzwvWWVhcj48UmVjTnVt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</w:fldData>
              </w:fldChar>
            </w:r>
            <w:r w:rsidRPr="00565985">
              <w:rPr>
                <w:rFonts w:ascii="Arial Narrow" w:eastAsia="Times New Roman" w:hAnsi="Arial Narrow"/>
                <w:color w:val="000000"/>
                <w:sz w:val="20"/>
                <w:szCs w:val="20"/>
              </w:rPr>
              <w:instrText xml:space="preserve"> ADDIN EN.CITE.DATA </w:instrText>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end"/>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separate"/>
            </w:r>
            <w:r w:rsidRPr="00565985">
              <w:rPr>
                <w:rFonts w:ascii="Arial Narrow" w:eastAsia="Times New Roman" w:hAnsi="Arial Narrow"/>
                <w:noProof/>
                <w:color w:val="000000"/>
                <w:sz w:val="20"/>
                <w:szCs w:val="20"/>
                <w:vertAlign w:val="superscript"/>
              </w:rPr>
              <w:t>48</w:t>
            </w:r>
            <w:r w:rsidRPr="00565985">
              <w:rPr>
                <w:rFonts w:ascii="Arial Narrow" w:eastAsia="Times New Roman" w:hAnsi="Arial Narrow"/>
                <w:color w:val="000000"/>
                <w:sz w:val="20"/>
                <w:szCs w:val="20"/>
              </w:rPr>
              <w:fldChar w:fldCharType="end"/>
            </w:r>
          </w:p>
        </w:tc>
        <w:tc>
          <w:tcPr>
            <w:tcW w:w="1440" w:type="dxa"/>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Taiwan</w:t>
            </w:r>
          </w:p>
        </w:tc>
        <w:tc>
          <w:tcPr>
            <w:tcW w:w="171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51</w:t>
            </w:r>
          </w:p>
        </w:tc>
        <w:tc>
          <w:tcPr>
            <w:tcW w:w="189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16</w:t>
            </w:r>
          </w:p>
        </w:tc>
        <w:tc>
          <w:tcPr>
            <w:tcW w:w="4590" w:type="dxa"/>
            <w:noWrap/>
          </w:tcPr>
          <w:p w:rsidR="00565985" w:rsidRPr="00565985" w:rsidRDefault="00565985" w:rsidP="00565985">
            <w:pPr>
              <w:numPr>
                <w:ilvl w:val="0"/>
                <w:numId w:val="28"/>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Exenatide (5 to 10 µg BID) + Met + SU</w:t>
            </w:r>
          </w:p>
          <w:p w:rsidR="00565985" w:rsidRPr="00565985" w:rsidRDefault="00565985" w:rsidP="00565985">
            <w:pPr>
              <w:numPr>
                <w:ilvl w:val="0"/>
                <w:numId w:val="28"/>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Placebo + Met +SU</w:t>
            </w:r>
          </w:p>
        </w:tc>
      </w:tr>
      <w:tr w:rsidR="00565985" w:rsidRPr="00565985" w:rsidTr="00937A05">
        <w:trPr>
          <w:trHeight w:val="288"/>
        </w:trPr>
        <w:tc>
          <w:tcPr>
            <w:tcW w:w="2808" w:type="dxa"/>
            <w:noWrap/>
            <w:vAlign w:val="center"/>
          </w:tcPr>
          <w:p w:rsidR="00565985" w:rsidRPr="00565985" w:rsidRDefault="00565985" w:rsidP="00565985">
            <w:pPr>
              <w:rPr>
                <w:rFonts w:ascii="Arial Narrow" w:eastAsia="Times New Roman" w:hAnsi="Arial Narrow"/>
                <w:color w:val="000000"/>
                <w:sz w:val="20"/>
                <w:szCs w:val="20"/>
              </w:rPr>
            </w:pPr>
            <w:proofErr w:type="spellStart"/>
            <w:r w:rsidRPr="00565985">
              <w:rPr>
                <w:rFonts w:ascii="Arial Narrow" w:eastAsia="Times New Roman" w:hAnsi="Arial Narrow"/>
                <w:color w:val="000000"/>
                <w:sz w:val="20"/>
                <w:szCs w:val="20"/>
              </w:rPr>
              <w:t>Lukashevich</w:t>
            </w:r>
            <w:proofErr w:type="spellEnd"/>
            <w:r w:rsidRPr="00565985">
              <w:rPr>
                <w:rFonts w:ascii="Arial Narrow" w:eastAsia="Times New Roman" w:hAnsi="Arial Narrow"/>
                <w:color w:val="000000"/>
                <w:sz w:val="20"/>
                <w:szCs w:val="20"/>
              </w:rPr>
              <w:t xml:space="preserve"> et al., 2013</w:t>
            </w:r>
            <w:r w:rsidRPr="00565985">
              <w:rPr>
                <w:rFonts w:ascii="Arial Narrow" w:eastAsia="Times New Roman" w:hAnsi="Arial Narrow"/>
                <w:color w:val="000000"/>
                <w:sz w:val="20"/>
                <w:szCs w:val="20"/>
              </w:rPr>
              <w:fldChar w:fldCharType="begin"/>
            </w:r>
            <w:r w:rsidRPr="00565985">
              <w:rPr>
                <w:rFonts w:ascii="Arial Narrow" w:eastAsia="Times New Roman" w:hAnsi="Arial Narrow"/>
                <w:color w:val="000000"/>
                <w:sz w:val="20"/>
                <w:szCs w:val="20"/>
              </w:rPr>
              <w:instrText xml:space="preserve"> ADDIN REFMGR.CITE &lt;Refman&gt;&lt;Cite&gt;&lt;Author&gt;Lukashevich&lt;/Author&gt;&lt;Year&gt;2014&lt;/Year&gt;&lt;RecNum&gt;3115&lt;/RecNum&gt;&lt;IDText&gt;Efficacy and safety of vildagliptin in patients with type 2 diabetes mellitus inadequately controlled with dual combination of metformin and sulphonylurea&lt;/IDText&gt;&lt;MDL Ref_Type="Journal"&gt;&lt;Ref_Type&gt;Journal&lt;/Ref_Type&gt;&lt;Ref_ID&gt;3115&lt;/Ref_ID&gt;&lt;Title_Primary&gt;Efficacy and safety of vildagliptin in patients with type 2 diabetes mellitus inadequately controlled with dual combination of metformin and sulphonylurea&lt;/Title_Primary&gt;&lt;Authors_Primary&gt;Lukashevich,V.&lt;/Authors_Primary&gt;&lt;Authors_Primary&gt;Prato,S.D.&lt;/Authors_Primary&gt;&lt;Authors_Primary&gt;Araga,M.&lt;/Authors_Primary&gt;&lt;Authors_Primary&gt;Kothny,W.&lt;/Authors_Primary&gt;&lt;Date_Primary&gt;2014/5&lt;/Date_Primary&gt;&lt;Keywords&gt;A1C&lt;/Keywords&gt;&lt;Keywords&gt;add on therapy&lt;/Keywords&gt;&lt;Keywords&gt;article&lt;/Keywords&gt;&lt;Keywords&gt;Diabetes&lt;/Keywords&gt;&lt;Keywords&gt;Diabetes Mellitus&lt;/Keywords&gt;&lt;Keywords&gt;Efficacy&lt;/Keywords&gt;&lt;Keywords&gt;Fasting&lt;/Keywords&gt;&lt;Keywords&gt;fasting plasma glucose&lt;/Keywords&gt;&lt;Keywords&gt;glimepiride&lt;/Keywords&gt;&lt;Keywords&gt;glucose&lt;/Keywords&gt;&lt;Keywords&gt;HbA1c&lt;/Keywords&gt;&lt;Keywords&gt;Incidence&lt;/Keywords&gt;&lt;Keywords&gt;Metformin&lt;/Keywords&gt;&lt;Keywords&gt;methods&lt;/Keywords&gt;&lt;Keywords&gt;patient&lt;/Keywords&gt;&lt;Keywords&gt;Patients&lt;/Keywords&gt;&lt;Keywords&gt;placebo&lt;/Keywords&gt;&lt;Keywords&gt;plasma&lt;/Keywords&gt;&lt;Keywords&gt;reduction&lt;/Keywords&gt;&lt;Keywords&gt;Research&lt;/Keywords&gt;&lt;Keywords&gt;Risk&lt;/Keywords&gt;&lt;Keywords&gt;safety&lt;/Keywords&gt;&lt;Keywords&gt;therapy&lt;/Keywords&gt;&lt;Keywords&gt;Type 2 diabetes&lt;/Keywords&gt;&lt;Keywords&gt;weight&lt;/Keywords&gt;&lt;Keywords&gt;Weight Gain&lt;/Keywords&gt;&lt;Reprint&gt;Not in File&lt;/Reprint&gt;&lt;Start_Page&gt;403&lt;/Start_Page&gt;&lt;End_Page&gt;409&lt;/End_Page&gt;&lt;Periodical&gt;Diabetes Obes.Metab&lt;/Periodical&gt;&lt;Volume&gt;16&lt;/Volume&gt;&lt;Issue&gt;5&lt;/Issue&gt;&lt;Misc_3&gt;10.1111/dom.12229 [doi]&lt;/Misc_3&gt;&lt;Address&gt;Novartis Pharmaceuticals Corporation, East Hanover, NJ, USA&lt;/Address&gt;&lt;Web_URL&gt;PM:24199686&lt;/Web_URL&gt;&lt;ZZ_JournalStdAbbrev&gt;&lt;f name="System"&gt;Diabetes Obes.Metab&lt;/f&gt;&lt;/ZZ_JournalStdAbbrev&gt;&lt;ZZ_WorkformID&gt;1&lt;/ZZ_WorkformID&gt;&lt;/MDL&gt;&lt;/Cite&gt;&lt;/Refman&gt;</w:instrText>
            </w:r>
            <w:r w:rsidRPr="00565985">
              <w:rPr>
                <w:rFonts w:ascii="Arial Narrow" w:eastAsia="Times New Roman" w:hAnsi="Arial Narrow"/>
                <w:color w:val="000000"/>
                <w:sz w:val="20"/>
                <w:szCs w:val="20"/>
              </w:rPr>
              <w:fldChar w:fldCharType="separate"/>
            </w:r>
            <w:r w:rsidRPr="00565985">
              <w:rPr>
                <w:rFonts w:ascii="Arial Narrow" w:eastAsia="Times New Roman" w:hAnsi="Arial Narrow"/>
                <w:noProof/>
                <w:color w:val="000000"/>
                <w:sz w:val="20"/>
                <w:szCs w:val="20"/>
                <w:vertAlign w:val="superscript"/>
              </w:rPr>
              <w:t>32</w:t>
            </w:r>
            <w:r w:rsidRPr="00565985">
              <w:rPr>
                <w:rFonts w:ascii="Arial Narrow" w:eastAsia="Times New Roman" w:hAnsi="Arial Narrow"/>
                <w:color w:val="000000"/>
                <w:sz w:val="20"/>
                <w:szCs w:val="20"/>
              </w:rPr>
              <w:fldChar w:fldCharType="end"/>
            </w:r>
          </w:p>
        </w:tc>
        <w:tc>
          <w:tcPr>
            <w:tcW w:w="1440" w:type="dxa"/>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Multinational</w:t>
            </w:r>
          </w:p>
        </w:tc>
        <w:tc>
          <w:tcPr>
            <w:tcW w:w="171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318</w:t>
            </w:r>
          </w:p>
        </w:tc>
        <w:tc>
          <w:tcPr>
            <w:tcW w:w="189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24</w:t>
            </w:r>
          </w:p>
        </w:tc>
        <w:tc>
          <w:tcPr>
            <w:tcW w:w="4590" w:type="dxa"/>
            <w:noWrap/>
          </w:tcPr>
          <w:p w:rsidR="00565985" w:rsidRPr="00565985" w:rsidRDefault="00565985" w:rsidP="00565985">
            <w:pPr>
              <w:numPr>
                <w:ilvl w:val="0"/>
                <w:numId w:val="28"/>
              </w:numPr>
              <w:ind w:left="101" w:hanging="180"/>
              <w:contextualSpacing/>
              <w:rPr>
                <w:rFonts w:ascii="Arial Narrow" w:eastAsia="Times New Roman" w:hAnsi="Arial Narrow"/>
                <w:color w:val="000000"/>
                <w:sz w:val="20"/>
                <w:szCs w:val="20"/>
              </w:rPr>
            </w:pPr>
            <w:proofErr w:type="spellStart"/>
            <w:r w:rsidRPr="00565985">
              <w:rPr>
                <w:rFonts w:ascii="Arial Narrow" w:eastAsia="Times New Roman" w:hAnsi="Arial Narrow"/>
                <w:color w:val="000000"/>
                <w:sz w:val="20"/>
                <w:szCs w:val="20"/>
              </w:rPr>
              <w:t>Vildagliptin</w:t>
            </w:r>
            <w:proofErr w:type="spellEnd"/>
            <w:r w:rsidRPr="00565985">
              <w:rPr>
                <w:rFonts w:ascii="Arial Narrow" w:eastAsia="Times New Roman" w:hAnsi="Arial Narrow"/>
                <w:color w:val="000000"/>
                <w:sz w:val="20"/>
                <w:szCs w:val="20"/>
              </w:rPr>
              <w:t xml:space="preserve"> (50 mg BID) + Met + glimepiride</w:t>
            </w:r>
          </w:p>
          <w:p w:rsidR="00565985" w:rsidRPr="00565985" w:rsidRDefault="00565985" w:rsidP="00565985">
            <w:pPr>
              <w:numPr>
                <w:ilvl w:val="0"/>
                <w:numId w:val="28"/>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Placebo + Met + glimepiride</w:t>
            </w:r>
          </w:p>
        </w:tc>
      </w:tr>
      <w:tr w:rsidR="00565985" w:rsidRPr="00565985" w:rsidTr="00937A05">
        <w:trPr>
          <w:trHeight w:val="288"/>
        </w:trPr>
        <w:tc>
          <w:tcPr>
            <w:tcW w:w="2808" w:type="dxa"/>
            <w:noWrap/>
            <w:vAlign w:val="center"/>
            <w:hideMark/>
          </w:tcPr>
          <w:p w:rsidR="00565985" w:rsidRPr="00565985" w:rsidRDefault="00565985" w:rsidP="00565985">
            <w:pPr>
              <w:rPr>
                <w:rFonts w:ascii="Arial Narrow" w:eastAsia="Times New Roman" w:hAnsi="Arial Narrow"/>
                <w:color w:val="000000"/>
                <w:sz w:val="20"/>
                <w:szCs w:val="20"/>
                <w:vertAlign w:val="superscript"/>
              </w:rPr>
            </w:pPr>
            <w:proofErr w:type="spellStart"/>
            <w:r w:rsidRPr="00565985">
              <w:rPr>
                <w:rFonts w:ascii="Arial Narrow" w:eastAsia="Times New Roman" w:hAnsi="Arial Narrow"/>
                <w:color w:val="000000"/>
                <w:sz w:val="20"/>
                <w:szCs w:val="20"/>
              </w:rPr>
              <w:t>Nauck</w:t>
            </w:r>
            <w:proofErr w:type="spellEnd"/>
            <w:r w:rsidRPr="00565985">
              <w:rPr>
                <w:rFonts w:ascii="Arial Narrow" w:eastAsia="Times New Roman" w:hAnsi="Arial Narrow"/>
                <w:color w:val="000000"/>
                <w:sz w:val="20"/>
                <w:szCs w:val="20"/>
              </w:rPr>
              <w:t xml:space="preserve"> et al., 2007</w:t>
            </w:r>
            <w:r w:rsidRPr="00565985">
              <w:rPr>
                <w:rFonts w:ascii="Arial Narrow" w:eastAsia="Times New Roman" w:hAnsi="Arial Narrow"/>
                <w:color w:val="000000"/>
                <w:sz w:val="20"/>
                <w:szCs w:val="20"/>
                <w:vertAlign w:val="superscript"/>
              </w:rPr>
              <w:t>a;</w:t>
            </w:r>
            <w:r w:rsidRPr="00565985">
              <w:rPr>
                <w:rFonts w:ascii="Arial Narrow" w:eastAsia="Times New Roman" w:hAnsi="Arial Narrow"/>
                <w:color w:val="000000"/>
                <w:sz w:val="20"/>
                <w:szCs w:val="20"/>
                <w:vertAlign w:val="superscript"/>
              </w:rPr>
              <w:fldChar w:fldCharType="begin">
                <w:fldData xml:space="preserve">PFJlZm1hbj48Q2l0ZT48QXV0aG9yPk5hdWNrPC9BdXRob3I+PFJlY051bT42NzU8L1JlY051bT48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</w:fldData>
              </w:fldChar>
            </w:r>
            <w:r w:rsidRPr="00565985">
              <w:rPr>
                <w:rFonts w:ascii="Arial Narrow" w:eastAsia="Times New Roman" w:hAnsi="Arial Narrow"/>
                <w:color w:val="000000"/>
                <w:sz w:val="20"/>
                <w:szCs w:val="20"/>
                <w:vertAlign w:val="superscript"/>
              </w:rPr>
              <w:instrText xml:space="preserve"> ADDIN REFMGR.CITE </w:instrText>
            </w:r>
            <w:r w:rsidRPr="00565985">
              <w:rPr>
                <w:rFonts w:ascii="Arial Narrow" w:eastAsia="Times New Roman" w:hAnsi="Arial Narrow"/>
                <w:color w:val="000000"/>
                <w:sz w:val="20"/>
                <w:szCs w:val="20"/>
                <w:vertAlign w:val="superscript"/>
              </w:rPr>
              <w:fldChar w:fldCharType="begin">
                <w:fldData xml:space="preserve">PFJlZm1hbj48Q2l0ZT48QXV0aG9yPk5hdWNrPC9BdXRob3I+PFJlY051bT42NzU8L1JlY051bT48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</w:fldData>
              </w:fldChar>
            </w:r>
            <w:r w:rsidRPr="00565985">
              <w:rPr>
                <w:rFonts w:ascii="Arial Narrow" w:eastAsia="Times New Roman" w:hAnsi="Arial Narrow"/>
                <w:color w:val="000000"/>
                <w:sz w:val="20"/>
                <w:szCs w:val="20"/>
                <w:vertAlign w:val="superscript"/>
              </w:rPr>
              <w:instrText xml:space="preserve"> ADDIN EN.CITE.DATA </w:instrText>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end"/>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separate"/>
            </w:r>
            <w:r w:rsidRPr="00565985">
              <w:rPr>
                <w:rFonts w:ascii="Arial Narrow" w:eastAsia="Times New Roman" w:hAnsi="Arial Narrow"/>
                <w:noProof/>
                <w:color w:val="000000"/>
                <w:sz w:val="20"/>
                <w:szCs w:val="20"/>
                <w:vertAlign w:val="superscript"/>
              </w:rPr>
              <w:t>33</w:t>
            </w:r>
            <w:r w:rsidRPr="00565985">
              <w:rPr>
                <w:rFonts w:ascii="Arial Narrow" w:eastAsia="Times New Roman" w:hAnsi="Arial Narrow"/>
                <w:color w:val="000000"/>
                <w:sz w:val="20"/>
                <w:szCs w:val="20"/>
                <w:vertAlign w:val="superscript"/>
              </w:rPr>
              <w:fldChar w:fldCharType="end"/>
            </w:r>
          </w:p>
        </w:tc>
        <w:tc>
          <w:tcPr>
            <w:tcW w:w="1440" w:type="dxa"/>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Multinational</w:t>
            </w:r>
          </w:p>
        </w:tc>
        <w:tc>
          <w:tcPr>
            <w:tcW w:w="171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505</w:t>
            </w:r>
          </w:p>
        </w:tc>
        <w:tc>
          <w:tcPr>
            <w:tcW w:w="189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52</w:t>
            </w:r>
          </w:p>
        </w:tc>
        <w:tc>
          <w:tcPr>
            <w:tcW w:w="4590" w:type="dxa"/>
            <w:noWrap/>
            <w:hideMark/>
          </w:tcPr>
          <w:p w:rsidR="00565985" w:rsidRPr="00565985" w:rsidRDefault="00565985" w:rsidP="00565985">
            <w:pPr>
              <w:numPr>
                <w:ilvl w:val="0"/>
                <w:numId w:val="28"/>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Exenatide (10 µg BID) + Met + SU</w:t>
            </w:r>
          </w:p>
          <w:p w:rsidR="00565985" w:rsidRPr="00565985" w:rsidRDefault="00565985" w:rsidP="00565985">
            <w:pPr>
              <w:numPr>
                <w:ilvl w:val="0"/>
                <w:numId w:val="28"/>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 xml:space="preserve">Biphasic insulin </w:t>
            </w:r>
            <w:proofErr w:type="spellStart"/>
            <w:r w:rsidRPr="00565985">
              <w:rPr>
                <w:rFonts w:ascii="Arial Narrow" w:eastAsia="Times New Roman" w:hAnsi="Arial Narrow"/>
                <w:color w:val="000000"/>
                <w:sz w:val="20"/>
                <w:szCs w:val="20"/>
              </w:rPr>
              <w:t>aspart</w:t>
            </w:r>
            <w:proofErr w:type="spellEnd"/>
            <w:r w:rsidRPr="00565985">
              <w:rPr>
                <w:rFonts w:ascii="Arial Narrow" w:eastAsia="Times New Roman" w:hAnsi="Arial Narrow"/>
                <w:color w:val="000000"/>
                <w:sz w:val="20"/>
                <w:szCs w:val="20"/>
              </w:rPr>
              <w:t xml:space="preserve"> 30/70</w:t>
            </w:r>
          </w:p>
        </w:tc>
      </w:tr>
      <w:tr w:rsidR="00565985" w:rsidRPr="00565985" w:rsidTr="00937A05">
        <w:trPr>
          <w:trHeight w:val="288"/>
        </w:trPr>
        <w:tc>
          <w:tcPr>
            <w:tcW w:w="2808" w:type="dxa"/>
            <w:noWrap/>
            <w:vAlign w:val="center"/>
            <w:hideMark/>
          </w:tcPr>
          <w:p w:rsidR="00565985" w:rsidRPr="00565985" w:rsidRDefault="00565985" w:rsidP="00565985">
            <w:pPr>
              <w:rPr>
                <w:rFonts w:ascii="Arial Narrow" w:eastAsia="Times New Roman" w:hAnsi="Arial Narrow"/>
                <w:color w:val="000000"/>
                <w:sz w:val="20"/>
                <w:szCs w:val="20"/>
                <w:vertAlign w:val="superscript"/>
              </w:rPr>
            </w:pPr>
            <w:r w:rsidRPr="00565985">
              <w:rPr>
                <w:rFonts w:ascii="Arial Narrow" w:eastAsia="Times New Roman" w:hAnsi="Arial Narrow"/>
                <w:color w:val="000000"/>
                <w:sz w:val="20"/>
                <w:szCs w:val="20"/>
              </w:rPr>
              <w:t>Owens et al., 2011</w:t>
            </w:r>
            <w:r w:rsidRPr="00565985">
              <w:rPr>
                <w:rFonts w:ascii="Arial Narrow" w:eastAsia="Times New Roman" w:hAnsi="Arial Narrow"/>
                <w:color w:val="000000"/>
                <w:sz w:val="20"/>
                <w:szCs w:val="20"/>
                <w:vertAlign w:val="superscript"/>
              </w:rPr>
              <w:t>a;</w:t>
            </w:r>
            <w:r w:rsidRPr="00565985">
              <w:rPr>
                <w:rFonts w:ascii="Arial Narrow" w:eastAsia="Times New Roman" w:hAnsi="Arial Narrow"/>
                <w:color w:val="000000"/>
                <w:sz w:val="20"/>
                <w:szCs w:val="20"/>
                <w:vertAlign w:val="superscript"/>
              </w:rPr>
              <w:fldChar w:fldCharType="begin">
                <w:fldData xml:space="preserve">PFJlZm1hbj48Q2l0ZT48QXV0aG9yPk93ZW5zPC9BdXRob3I+PFllYXI+MjAxMTwvWWVhcj48UmVj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</w:fldData>
              </w:fldChar>
            </w:r>
            <w:r w:rsidRPr="00565985">
              <w:rPr>
                <w:rFonts w:ascii="Arial Narrow" w:eastAsia="Times New Roman" w:hAnsi="Arial Narrow"/>
                <w:color w:val="000000"/>
                <w:sz w:val="20"/>
                <w:szCs w:val="20"/>
                <w:vertAlign w:val="superscript"/>
              </w:rPr>
              <w:instrText xml:space="preserve"> ADDIN REFMGR.CITE </w:instrText>
            </w:r>
            <w:r w:rsidRPr="00565985">
              <w:rPr>
                <w:rFonts w:ascii="Arial Narrow" w:eastAsia="Times New Roman" w:hAnsi="Arial Narrow"/>
                <w:color w:val="000000"/>
                <w:sz w:val="20"/>
                <w:szCs w:val="20"/>
                <w:vertAlign w:val="superscript"/>
              </w:rPr>
              <w:fldChar w:fldCharType="begin">
                <w:fldData xml:space="preserve">PFJlZm1hbj48Q2l0ZT48QXV0aG9yPk93ZW5zPC9BdXRob3I+PFllYXI+MjAxMTwvWWVhcj48UmVj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</w:fldData>
              </w:fldChar>
            </w:r>
            <w:r w:rsidRPr="00565985">
              <w:rPr>
                <w:rFonts w:ascii="Arial Narrow" w:eastAsia="Times New Roman" w:hAnsi="Arial Narrow"/>
                <w:color w:val="000000"/>
                <w:sz w:val="20"/>
                <w:szCs w:val="20"/>
                <w:vertAlign w:val="superscript"/>
              </w:rPr>
              <w:instrText xml:space="preserve"> ADDIN EN.CITE.DATA </w:instrText>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end"/>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separate"/>
            </w:r>
            <w:r w:rsidRPr="00565985">
              <w:rPr>
                <w:rFonts w:ascii="Arial Narrow" w:eastAsia="Times New Roman" w:hAnsi="Arial Narrow"/>
                <w:noProof/>
                <w:color w:val="000000"/>
                <w:sz w:val="20"/>
                <w:szCs w:val="20"/>
                <w:vertAlign w:val="superscript"/>
              </w:rPr>
              <w:t>34</w:t>
            </w:r>
            <w:r w:rsidRPr="00565985">
              <w:rPr>
                <w:rFonts w:ascii="Arial Narrow" w:eastAsia="Times New Roman" w:hAnsi="Arial Narrow"/>
                <w:color w:val="000000"/>
                <w:sz w:val="20"/>
                <w:szCs w:val="20"/>
                <w:vertAlign w:val="superscript"/>
              </w:rPr>
              <w:fldChar w:fldCharType="end"/>
            </w:r>
          </w:p>
        </w:tc>
        <w:tc>
          <w:tcPr>
            <w:tcW w:w="1440" w:type="dxa"/>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Multinational</w:t>
            </w:r>
          </w:p>
        </w:tc>
        <w:tc>
          <w:tcPr>
            <w:tcW w:w="171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1058</w:t>
            </w:r>
          </w:p>
        </w:tc>
        <w:tc>
          <w:tcPr>
            <w:tcW w:w="189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24</w:t>
            </w:r>
          </w:p>
        </w:tc>
        <w:tc>
          <w:tcPr>
            <w:tcW w:w="4590" w:type="dxa"/>
            <w:noWrap/>
            <w:hideMark/>
          </w:tcPr>
          <w:p w:rsidR="00565985" w:rsidRPr="00565985" w:rsidRDefault="00565985" w:rsidP="00565985">
            <w:pPr>
              <w:numPr>
                <w:ilvl w:val="0"/>
                <w:numId w:val="33"/>
              </w:numPr>
              <w:ind w:left="101" w:hanging="180"/>
              <w:contextualSpacing/>
              <w:rPr>
                <w:rFonts w:ascii="Arial Narrow" w:eastAsia="Times New Roman" w:hAnsi="Arial Narrow"/>
                <w:color w:val="000000"/>
                <w:sz w:val="20"/>
                <w:szCs w:val="20"/>
              </w:rPr>
            </w:pPr>
            <w:proofErr w:type="spellStart"/>
            <w:r w:rsidRPr="00565985">
              <w:rPr>
                <w:rFonts w:ascii="Arial Narrow" w:eastAsia="Times New Roman" w:hAnsi="Arial Narrow"/>
                <w:color w:val="000000"/>
                <w:sz w:val="20"/>
                <w:szCs w:val="20"/>
              </w:rPr>
              <w:t>Linagliptin</w:t>
            </w:r>
            <w:proofErr w:type="spellEnd"/>
            <w:r w:rsidRPr="00565985">
              <w:rPr>
                <w:rFonts w:ascii="Arial Narrow" w:eastAsia="Times New Roman" w:hAnsi="Arial Narrow"/>
                <w:color w:val="000000"/>
                <w:sz w:val="20"/>
                <w:szCs w:val="20"/>
              </w:rPr>
              <w:t>+ M + S</w:t>
            </w:r>
          </w:p>
          <w:p w:rsidR="00565985" w:rsidRPr="00565985" w:rsidRDefault="00565985" w:rsidP="00565985">
            <w:pPr>
              <w:numPr>
                <w:ilvl w:val="0"/>
                <w:numId w:val="33"/>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Placebo + M + S</w:t>
            </w:r>
          </w:p>
        </w:tc>
      </w:tr>
      <w:tr w:rsidR="00565985" w:rsidRPr="00565985" w:rsidTr="00937A05">
        <w:trPr>
          <w:trHeight w:val="288"/>
        </w:trPr>
        <w:tc>
          <w:tcPr>
            <w:tcW w:w="2808" w:type="dxa"/>
            <w:noWrap/>
            <w:vAlign w:val="center"/>
          </w:tcPr>
          <w:p w:rsidR="00565985" w:rsidRPr="00565985" w:rsidRDefault="00565985" w:rsidP="00565985">
            <w:pPr>
              <w:rPr>
                <w:rFonts w:ascii="Arial Narrow" w:eastAsia="Times New Roman" w:hAnsi="Arial Narrow"/>
                <w:color w:val="000000"/>
                <w:sz w:val="20"/>
                <w:szCs w:val="20"/>
              </w:rPr>
            </w:pPr>
            <w:r w:rsidRPr="00565985">
              <w:rPr>
                <w:rFonts w:ascii="Arial Narrow" w:eastAsia="Times New Roman" w:hAnsi="Arial Narrow"/>
                <w:color w:val="000000"/>
                <w:sz w:val="20"/>
                <w:szCs w:val="20"/>
              </w:rPr>
              <w:t>Round et al., 2013</w:t>
            </w:r>
            <w:r w:rsidRPr="00565985">
              <w:rPr>
                <w:rFonts w:ascii="Arial Narrow" w:eastAsia="Times New Roman" w:hAnsi="Arial Narrow"/>
                <w:color w:val="000000"/>
                <w:sz w:val="20"/>
                <w:szCs w:val="20"/>
              </w:rPr>
              <w:fldChar w:fldCharType="begin"/>
            </w:r>
            <w:r w:rsidRPr="00565985">
              <w:rPr>
                <w:rFonts w:ascii="Arial Narrow" w:eastAsia="Times New Roman" w:hAnsi="Arial Narrow"/>
                <w:color w:val="000000"/>
                <w:sz w:val="20"/>
                <w:szCs w:val="20"/>
              </w:rPr>
              <w:instrText xml:space="preserve"> ADDIN REFMGR.CITE &lt;Refman&gt;&lt;Cite&gt;&lt;Author&gt;Round&lt;/Author&gt;&lt;Year&gt;2013&lt;/Year&gt;&lt;RecNum&gt;2907&lt;/RecNum&gt;&lt;IDText&gt;Safety and Efficacy of Sitagliptin Added to the Combination of Sulfonylurea and Metformin in Patients With Type 2 Diabetes Mellitus and Inadequate Glycemic Control (1148-P).&lt;/IDText&gt;&lt;MDL Ref_Type="Abstract"&gt;&lt;Ref_Type&gt;Abstract&lt;/Ref_Type&gt;&lt;Ref_ID&gt;2907&lt;/Ref_ID&gt;&lt;Title_Primary&gt;Safety and Efficacy of Sitagliptin Added to the Combination of Sulfonylurea and Metformin in Patients With Type 2 Diabetes Mellitus and Inadequate Glycemic Control (1148-P).&lt;/Title_Primary&gt;&lt;Authors_Primary&gt;Round,E.&lt;/Authors_Primary&gt;&lt;Authors_Primary&gt;Shentu,Y.&lt;/Authors_Primary&gt;&lt;Authors_Primary&gt;Golm,G.T.&lt;/Authors_Primary&gt;&lt;Date_Primary&gt;2013&lt;/Date_Primary&gt;&lt;Keywords&gt;Diabetes&lt;/Keywords&gt;&lt;Keywords&gt;Diabetes Mellitus&lt;/Keywords&gt;&lt;Keywords&gt;Efficacy&lt;/Keywords&gt;&lt;Keywords&gt;glycemic control&lt;/Keywords&gt;&lt;Keywords&gt;Metformin&lt;/Keywords&gt;&lt;Keywords&gt;patient&lt;/Keywords&gt;&lt;Keywords&gt;Patients&lt;/Keywords&gt;&lt;Keywords&gt;safety&lt;/Keywords&gt;&lt;Keywords&gt;sitagliptin&lt;/Keywords&gt;&lt;Keywords&gt;sulfonylurea&lt;/Keywords&gt;&lt;Keywords&gt;Type 2 diabetes&lt;/Keywords&gt;&lt;Reprint&gt;Not in File&lt;/Reprint&gt;&lt;Periodical&gt;American Diabetes Association 73rd Scientific Sessions&lt;/Periodical&gt;&lt;Misc_2&gt;Chicago, IL&lt;/Misc_2&gt;&lt;ZZ_JournalFull&gt;&lt;f name="System"&gt;American Diabetes Association 73rd Scientific Sessions&lt;/f&gt;&lt;/ZZ_JournalFull&gt;&lt;ZZ_WorkformID&gt;4&lt;/ZZ_WorkformID&gt;&lt;/MDL&gt;&lt;/Cite&gt;&lt;/Refman&gt;</w:instrText>
            </w:r>
            <w:r w:rsidRPr="00565985">
              <w:rPr>
                <w:rFonts w:ascii="Arial Narrow" w:eastAsia="Times New Roman" w:hAnsi="Arial Narrow"/>
                <w:color w:val="000000"/>
                <w:sz w:val="20"/>
                <w:szCs w:val="20"/>
              </w:rPr>
              <w:fldChar w:fldCharType="separate"/>
            </w:r>
            <w:r w:rsidRPr="00565985">
              <w:rPr>
                <w:rFonts w:ascii="Arial Narrow" w:eastAsia="Times New Roman" w:hAnsi="Arial Narrow"/>
                <w:noProof/>
                <w:color w:val="000000"/>
                <w:sz w:val="20"/>
                <w:szCs w:val="20"/>
                <w:vertAlign w:val="superscript"/>
              </w:rPr>
              <w:t>35</w:t>
            </w:r>
            <w:r w:rsidRPr="00565985">
              <w:rPr>
                <w:rFonts w:ascii="Arial Narrow" w:eastAsia="Times New Roman" w:hAnsi="Arial Narrow"/>
                <w:color w:val="000000"/>
                <w:sz w:val="20"/>
                <w:szCs w:val="20"/>
              </w:rPr>
              <w:fldChar w:fldCharType="end"/>
            </w:r>
          </w:p>
        </w:tc>
        <w:tc>
          <w:tcPr>
            <w:tcW w:w="1440" w:type="dxa"/>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Multinational (Asia-Pacific)</w:t>
            </w:r>
          </w:p>
        </w:tc>
        <w:tc>
          <w:tcPr>
            <w:tcW w:w="171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427</w:t>
            </w:r>
          </w:p>
        </w:tc>
        <w:tc>
          <w:tcPr>
            <w:tcW w:w="189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24</w:t>
            </w:r>
          </w:p>
        </w:tc>
        <w:tc>
          <w:tcPr>
            <w:tcW w:w="4590" w:type="dxa"/>
            <w:noWrap/>
          </w:tcPr>
          <w:p w:rsidR="00565985" w:rsidRPr="00565985" w:rsidRDefault="00565985" w:rsidP="00565985">
            <w:pPr>
              <w:numPr>
                <w:ilvl w:val="0"/>
                <w:numId w:val="29"/>
              </w:numPr>
              <w:ind w:left="101" w:hanging="180"/>
              <w:contextualSpacing/>
              <w:rPr>
                <w:rFonts w:ascii="Arial Narrow" w:eastAsia="Times New Roman" w:hAnsi="Arial Narrow"/>
                <w:color w:val="000000"/>
                <w:sz w:val="20"/>
                <w:szCs w:val="20"/>
              </w:rPr>
            </w:pPr>
            <w:proofErr w:type="spellStart"/>
            <w:r w:rsidRPr="00565985">
              <w:rPr>
                <w:rFonts w:ascii="Arial Narrow" w:eastAsia="Times New Roman" w:hAnsi="Arial Narrow"/>
                <w:color w:val="000000"/>
                <w:sz w:val="20"/>
                <w:szCs w:val="20"/>
              </w:rPr>
              <w:t>Sitagliptin</w:t>
            </w:r>
            <w:proofErr w:type="spellEnd"/>
            <w:r w:rsidRPr="00565985">
              <w:rPr>
                <w:rFonts w:ascii="Arial Narrow" w:eastAsia="Times New Roman" w:hAnsi="Arial Narrow"/>
                <w:color w:val="000000"/>
                <w:sz w:val="20"/>
                <w:szCs w:val="20"/>
              </w:rPr>
              <w:t xml:space="preserve"> (100 mg) + Met + SU</w:t>
            </w:r>
          </w:p>
          <w:p w:rsidR="00565985" w:rsidRPr="00565985" w:rsidRDefault="00565985" w:rsidP="00565985">
            <w:pPr>
              <w:numPr>
                <w:ilvl w:val="0"/>
                <w:numId w:val="29"/>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Placebo + Met + SU</w:t>
            </w:r>
          </w:p>
        </w:tc>
      </w:tr>
      <w:tr w:rsidR="00565985" w:rsidRPr="00565985" w:rsidTr="00937A05">
        <w:trPr>
          <w:trHeight w:val="288"/>
        </w:trPr>
        <w:tc>
          <w:tcPr>
            <w:tcW w:w="2808" w:type="dxa"/>
            <w:noWrap/>
            <w:vAlign w:val="center"/>
            <w:hideMark/>
          </w:tcPr>
          <w:p w:rsidR="00565985" w:rsidRPr="005C574D" w:rsidRDefault="00565985" w:rsidP="00565985">
            <w:pPr>
              <w:rPr>
                <w:rFonts w:ascii="Arial Narrow" w:eastAsia="Times New Roman" w:hAnsi="Arial Narrow"/>
                <w:color w:val="000000"/>
                <w:sz w:val="20"/>
                <w:szCs w:val="20"/>
                <w:vertAlign w:val="superscript"/>
                <w:lang w:val="fr-CA"/>
              </w:rPr>
            </w:pPr>
            <w:r w:rsidRPr="005C574D">
              <w:rPr>
                <w:rFonts w:ascii="Arial Narrow" w:eastAsia="Times New Roman" w:hAnsi="Arial Narrow"/>
                <w:color w:val="000000"/>
                <w:sz w:val="20"/>
                <w:szCs w:val="20"/>
                <w:lang w:val="fr-CA"/>
              </w:rPr>
              <w:t xml:space="preserve">Russell-Jones et </w:t>
            </w:r>
            <w:proofErr w:type="gramStart"/>
            <w:r w:rsidRPr="005C574D">
              <w:rPr>
                <w:rFonts w:ascii="Arial Narrow" w:eastAsia="Times New Roman" w:hAnsi="Arial Narrow"/>
                <w:color w:val="000000"/>
                <w:sz w:val="20"/>
                <w:szCs w:val="20"/>
                <w:lang w:val="fr-CA"/>
              </w:rPr>
              <w:t>al.,</w:t>
            </w:r>
            <w:proofErr w:type="gramEnd"/>
            <w:r w:rsidRPr="005C574D">
              <w:rPr>
                <w:rFonts w:ascii="Arial Narrow" w:eastAsia="Times New Roman" w:hAnsi="Arial Narrow"/>
                <w:color w:val="000000"/>
                <w:sz w:val="20"/>
                <w:szCs w:val="20"/>
                <w:lang w:val="fr-CA"/>
              </w:rPr>
              <w:t xml:space="preserve"> 2009</w:t>
            </w:r>
            <w:r w:rsidRPr="005C574D">
              <w:rPr>
                <w:rFonts w:ascii="Arial Narrow" w:eastAsia="Times New Roman" w:hAnsi="Arial Narrow"/>
                <w:color w:val="000000"/>
                <w:sz w:val="20"/>
                <w:szCs w:val="20"/>
                <w:vertAlign w:val="superscript"/>
                <w:lang w:val="fr-CA"/>
              </w:rPr>
              <w:t>a;</w:t>
            </w:r>
            <w:r w:rsidRPr="00565985">
              <w:rPr>
                <w:rFonts w:ascii="Arial Narrow" w:eastAsia="Times New Roman" w:hAnsi="Arial Narrow"/>
                <w:color w:val="000000"/>
                <w:sz w:val="20"/>
                <w:szCs w:val="20"/>
                <w:vertAlign w:val="superscript"/>
              </w:rPr>
              <w:fldChar w:fldCharType="begin">
                <w:fldData xml:space="preserve">PFJlZm1hbj48Q2l0ZT48QXV0aG9yPlJ1c3NlbGwtSm9uZXM8L0F1dGhvcj48UmVjTnVtPjM0MTwv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</w:fldData>
              </w:fldChar>
            </w:r>
            <w:r w:rsidRPr="005C574D">
              <w:rPr>
                <w:rFonts w:ascii="Arial Narrow" w:eastAsia="Times New Roman" w:hAnsi="Arial Narrow"/>
                <w:color w:val="000000"/>
                <w:sz w:val="20"/>
                <w:szCs w:val="20"/>
                <w:vertAlign w:val="superscript"/>
                <w:lang w:val="fr-CA"/>
              </w:rPr>
              <w:instrText xml:space="preserve"> ADDIN REFMGR.CITE </w:instrText>
            </w:r>
            <w:r w:rsidRPr="00565985">
              <w:rPr>
                <w:rFonts w:ascii="Arial Narrow" w:eastAsia="Times New Roman" w:hAnsi="Arial Narrow"/>
                <w:color w:val="000000"/>
                <w:sz w:val="20"/>
                <w:szCs w:val="20"/>
                <w:vertAlign w:val="superscript"/>
              </w:rPr>
              <w:fldChar w:fldCharType="begin">
                <w:fldData xml:space="preserve">PFJlZm1hbj48Q2l0ZT48QXV0aG9yPlJ1c3NlbGwtSm9uZXM8L0F1dGhvcj48UmVjTnVtPjM0MTwv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</w:fldData>
              </w:fldChar>
            </w:r>
            <w:r w:rsidRPr="005C574D">
              <w:rPr>
                <w:rFonts w:ascii="Arial Narrow" w:eastAsia="Times New Roman" w:hAnsi="Arial Narrow"/>
                <w:color w:val="000000"/>
                <w:sz w:val="20"/>
                <w:szCs w:val="20"/>
                <w:vertAlign w:val="superscript"/>
                <w:lang w:val="fr-CA"/>
              </w:rPr>
              <w:instrText xml:space="preserve"> ADDIN EN.CITE.DATA </w:instrText>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end"/>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separate"/>
            </w:r>
            <w:r w:rsidRPr="005C574D">
              <w:rPr>
                <w:rFonts w:ascii="Arial Narrow" w:eastAsia="Times New Roman" w:hAnsi="Arial Narrow"/>
                <w:noProof/>
                <w:color w:val="000000"/>
                <w:sz w:val="20"/>
                <w:szCs w:val="20"/>
                <w:vertAlign w:val="superscript"/>
                <w:lang w:val="fr-CA"/>
              </w:rPr>
              <w:t>36</w:t>
            </w:r>
            <w:r w:rsidRPr="00565985">
              <w:rPr>
                <w:rFonts w:ascii="Arial Narrow" w:eastAsia="Times New Roman" w:hAnsi="Arial Narrow"/>
                <w:color w:val="000000"/>
                <w:sz w:val="20"/>
                <w:szCs w:val="20"/>
                <w:vertAlign w:val="superscript"/>
              </w:rPr>
              <w:fldChar w:fldCharType="end"/>
            </w:r>
          </w:p>
        </w:tc>
        <w:tc>
          <w:tcPr>
            <w:tcW w:w="1440" w:type="dxa"/>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Multinational</w:t>
            </w:r>
          </w:p>
        </w:tc>
        <w:tc>
          <w:tcPr>
            <w:tcW w:w="171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581</w:t>
            </w:r>
          </w:p>
        </w:tc>
        <w:tc>
          <w:tcPr>
            <w:tcW w:w="189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26</w:t>
            </w:r>
          </w:p>
        </w:tc>
        <w:tc>
          <w:tcPr>
            <w:tcW w:w="4590" w:type="dxa"/>
            <w:noWrap/>
            <w:hideMark/>
          </w:tcPr>
          <w:p w:rsidR="00565985" w:rsidRPr="00565985" w:rsidRDefault="00565985" w:rsidP="00565985">
            <w:pPr>
              <w:numPr>
                <w:ilvl w:val="0"/>
                <w:numId w:val="29"/>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Liraglutide (1.8 mg/day) + Met + glimepiride</w:t>
            </w:r>
          </w:p>
          <w:p w:rsidR="00565985" w:rsidRPr="00565985" w:rsidRDefault="00565985" w:rsidP="00565985">
            <w:pPr>
              <w:numPr>
                <w:ilvl w:val="0"/>
                <w:numId w:val="29"/>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 xml:space="preserve">Insulin </w:t>
            </w:r>
            <w:proofErr w:type="spellStart"/>
            <w:r w:rsidRPr="00565985">
              <w:rPr>
                <w:rFonts w:ascii="Arial Narrow" w:eastAsia="Times New Roman" w:hAnsi="Arial Narrow"/>
                <w:color w:val="000000"/>
                <w:sz w:val="20"/>
                <w:szCs w:val="20"/>
              </w:rPr>
              <w:t>glargine</w:t>
            </w:r>
            <w:proofErr w:type="spellEnd"/>
            <w:r w:rsidRPr="00565985">
              <w:rPr>
                <w:rFonts w:ascii="Arial Narrow" w:eastAsia="Times New Roman" w:hAnsi="Arial Narrow"/>
                <w:color w:val="000000"/>
                <w:sz w:val="20"/>
                <w:szCs w:val="20"/>
              </w:rPr>
              <w:t xml:space="preserve"> + Met + glimepiride</w:t>
            </w:r>
          </w:p>
          <w:p w:rsidR="00565985" w:rsidRPr="00565985" w:rsidRDefault="00565985" w:rsidP="00565985">
            <w:pPr>
              <w:numPr>
                <w:ilvl w:val="0"/>
                <w:numId w:val="29"/>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Placebo + Met + glimepiride</w:t>
            </w:r>
          </w:p>
        </w:tc>
      </w:tr>
      <w:tr w:rsidR="00565985" w:rsidRPr="00565985" w:rsidTr="00937A05">
        <w:trPr>
          <w:trHeight w:val="288"/>
        </w:trPr>
        <w:tc>
          <w:tcPr>
            <w:tcW w:w="2808" w:type="dxa"/>
            <w:noWrap/>
            <w:vAlign w:val="center"/>
          </w:tcPr>
          <w:p w:rsidR="00565985" w:rsidRPr="00565985" w:rsidRDefault="00565985" w:rsidP="00565985">
            <w:pPr>
              <w:rPr>
                <w:rFonts w:ascii="Arial Narrow" w:eastAsia="Times New Roman" w:hAnsi="Arial Narrow"/>
                <w:color w:val="000000"/>
                <w:sz w:val="20"/>
                <w:szCs w:val="20"/>
              </w:rPr>
            </w:pPr>
            <w:proofErr w:type="spellStart"/>
            <w:r w:rsidRPr="00565985">
              <w:rPr>
                <w:rFonts w:ascii="Arial Narrow" w:eastAsia="Times New Roman" w:hAnsi="Arial Narrow"/>
                <w:color w:val="000000"/>
                <w:sz w:val="20"/>
                <w:szCs w:val="20"/>
              </w:rPr>
              <w:t>Schernthaner</w:t>
            </w:r>
            <w:proofErr w:type="spellEnd"/>
            <w:r w:rsidRPr="00565985">
              <w:rPr>
                <w:rFonts w:ascii="Arial Narrow" w:eastAsia="Times New Roman" w:hAnsi="Arial Narrow"/>
                <w:color w:val="000000"/>
                <w:sz w:val="20"/>
                <w:szCs w:val="20"/>
              </w:rPr>
              <w:t xml:space="preserve"> et al., 2013</w:t>
            </w:r>
            <w:r w:rsidRPr="00565985">
              <w:rPr>
                <w:rFonts w:ascii="Arial Narrow" w:eastAsia="Times New Roman" w:hAnsi="Arial Narrow"/>
                <w:color w:val="000000"/>
                <w:sz w:val="20"/>
                <w:szCs w:val="20"/>
              </w:rPr>
              <w:fldChar w:fldCharType="begin">
                <w:fldData xml:space="preserve">PFJlZm1hbj48Q2l0ZT48QXV0aG9yPlNjaGVybnRoYW5lcjwvQXV0aG9yPjxZZWFyPjIwMTM8L1ll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=
</w:fldData>
              </w:fldChar>
            </w:r>
            <w:r w:rsidRPr="00565985">
              <w:rPr>
                <w:rFonts w:ascii="Arial Narrow" w:eastAsia="Times New Roman" w:hAnsi="Arial Narrow"/>
                <w:color w:val="000000"/>
                <w:sz w:val="20"/>
                <w:szCs w:val="20"/>
              </w:rPr>
              <w:instrText xml:space="preserve"> ADDIN REFMGR.CITE </w:instrText>
            </w:r>
            <w:r w:rsidRPr="00565985">
              <w:rPr>
                <w:rFonts w:ascii="Arial Narrow" w:eastAsia="Times New Roman" w:hAnsi="Arial Narrow"/>
                <w:color w:val="000000"/>
                <w:sz w:val="20"/>
                <w:szCs w:val="20"/>
              </w:rPr>
              <w:fldChar w:fldCharType="begin">
                <w:fldData xml:space="preserve">PFJlZm1hbj48Q2l0ZT48QXV0aG9yPlNjaGVybnRoYW5lcjwvQXV0aG9yPjxZZWFyPjIwMTM8L1ll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=
</w:fldData>
              </w:fldChar>
            </w:r>
            <w:r w:rsidRPr="00565985">
              <w:rPr>
                <w:rFonts w:ascii="Arial Narrow" w:eastAsia="Times New Roman" w:hAnsi="Arial Narrow"/>
                <w:color w:val="000000"/>
                <w:sz w:val="20"/>
                <w:szCs w:val="20"/>
              </w:rPr>
              <w:instrText xml:space="preserve"> ADDIN EN.CITE.DATA </w:instrText>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end"/>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separate"/>
            </w:r>
            <w:r w:rsidRPr="00565985">
              <w:rPr>
                <w:rFonts w:ascii="Arial Narrow" w:eastAsia="Times New Roman" w:hAnsi="Arial Narrow"/>
                <w:noProof/>
                <w:color w:val="000000"/>
                <w:sz w:val="20"/>
                <w:szCs w:val="20"/>
                <w:vertAlign w:val="superscript"/>
              </w:rPr>
              <w:t>37</w:t>
            </w:r>
            <w:r w:rsidRPr="00565985">
              <w:rPr>
                <w:rFonts w:ascii="Arial Narrow" w:eastAsia="Times New Roman" w:hAnsi="Arial Narrow"/>
                <w:color w:val="000000"/>
                <w:sz w:val="20"/>
                <w:szCs w:val="20"/>
              </w:rPr>
              <w:fldChar w:fldCharType="end"/>
            </w:r>
          </w:p>
        </w:tc>
        <w:tc>
          <w:tcPr>
            <w:tcW w:w="1440" w:type="dxa"/>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sz w:val="20"/>
                <w:szCs w:val="20"/>
              </w:rPr>
              <w:t>Multinational</w:t>
            </w:r>
          </w:p>
        </w:tc>
        <w:tc>
          <w:tcPr>
            <w:tcW w:w="171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756</w:t>
            </w:r>
          </w:p>
        </w:tc>
        <w:tc>
          <w:tcPr>
            <w:tcW w:w="189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52</w:t>
            </w:r>
          </w:p>
        </w:tc>
        <w:tc>
          <w:tcPr>
            <w:tcW w:w="4590" w:type="dxa"/>
            <w:noWrap/>
          </w:tcPr>
          <w:p w:rsidR="00565985" w:rsidRPr="00565985" w:rsidRDefault="00565985" w:rsidP="00565985">
            <w:pPr>
              <w:numPr>
                <w:ilvl w:val="0"/>
                <w:numId w:val="29"/>
              </w:numPr>
              <w:ind w:left="101" w:hanging="180"/>
              <w:contextualSpacing/>
              <w:rPr>
                <w:rFonts w:ascii="Arial Narrow" w:eastAsia="Times New Roman" w:hAnsi="Arial Narrow"/>
                <w:color w:val="000000"/>
                <w:sz w:val="20"/>
                <w:szCs w:val="20"/>
              </w:rPr>
            </w:pPr>
            <w:proofErr w:type="spellStart"/>
            <w:r w:rsidRPr="00565985">
              <w:rPr>
                <w:rFonts w:ascii="Arial Narrow" w:eastAsia="Times New Roman" w:hAnsi="Arial Narrow"/>
                <w:color w:val="000000"/>
                <w:sz w:val="20"/>
                <w:szCs w:val="20"/>
              </w:rPr>
              <w:t>Canagliflozin</w:t>
            </w:r>
            <w:proofErr w:type="spellEnd"/>
            <w:r w:rsidRPr="00565985">
              <w:rPr>
                <w:rFonts w:ascii="Arial Narrow" w:eastAsia="Times New Roman" w:hAnsi="Arial Narrow"/>
                <w:color w:val="000000"/>
                <w:sz w:val="20"/>
                <w:szCs w:val="20"/>
              </w:rPr>
              <w:t xml:space="preserve"> (300 mg) + Met +SU</w:t>
            </w:r>
          </w:p>
          <w:p w:rsidR="00565985" w:rsidRPr="00565985" w:rsidRDefault="00565985" w:rsidP="00565985">
            <w:pPr>
              <w:numPr>
                <w:ilvl w:val="0"/>
                <w:numId w:val="29"/>
              </w:numPr>
              <w:ind w:left="101" w:hanging="180"/>
              <w:contextualSpacing/>
              <w:rPr>
                <w:rFonts w:ascii="Arial Narrow" w:eastAsia="Times New Roman" w:hAnsi="Arial Narrow"/>
                <w:color w:val="000000"/>
                <w:sz w:val="20"/>
                <w:szCs w:val="20"/>
              </w:rPr>
            </w:pPr>
            <w:proofErr w:type="spellStart"/>
            <w:r w:rsidRPr="00565985">
              <w:rPr>
                <w:rFonts w:ascii="Arial Narrow" w:eastAsia="Times New Roman" w:hAnsi="Arial Narrow"/>
                <w:color w:val="000000"/>
                <w:sz w:val="20"/>
                <w:szCs w:val="20"/>
              </w:rPr>
              <w:t>Sitagliptin</w:t>
            </w:r>
            <w:proofErr w:type="spellEnd"/>
            <w:r w:rsidRPr="00565985">
              <w:rPr>
                <w:rFonts w:ascii="Arial Narrow" w:eastAsia="Times New Roman" w:hAnsi="Arial Narrow"/>
                <w:color w:val="000000"/>
                <w:sz w:val="20"/>
                <w:szCs w:val="20"/>
              </w:rPr>
              <w:t xml:space="preserve"> (100 mg) + Met + SU</w:t>
            </w:r>
          </w:p>
        </w:tc>
      </w:tr>
      <w:tr w:rsidR="00565985" w:rsidRPr="00565985" w:rsidTr="00937A05">
        <w:trPr>
          <w:trHeight w:val="288"/>
        </w:trPr>
        <w:tc>
          <w:tcPr>
            <w:tcW w:w="2808" w:type="dxa"/>
            <w:noWrap/>
            <w:vAlign w:val="center"/>
          </w:tcPr>
          <w:p w:rsidR="00565985" w:rsidRPr="00565985" w:rsidRDefault="00565985" w:rsidP="00565985">
            <w:pPr>
              <w:rPr>
                <w:rFonts w:ascii="Arial Narrow" w:eastAsia="Times New Roman" w:hAnsi="Arial Narrow"/>
                <w:color w:val="000000"/>
                <w:sz w:val="20"/>
                <w:szCs w:val="20"/>
                <w:vertAlign w:val="superscript"/>
              </w:rPr>
            </w:pPr>
            <w:proofErr w:type="spellStart"/>
            <w:r w:rsidRPr="00565985">
              <w:rPr>
                <w:rFonts w:ascii="Arial Narrow" w:eastAsia="Times New Roman" w:hAnsi="Arial Narrow"/>
                <w:color w:val="000000"/>
                <w:sz w:val="20"/>
                <w:szCs w:val="20"/>
              </w:rPr>
              <w:t>Stehouwer</w:t>
            </w:r>
            <w:proofErr w:type="spellEnd"/>
            <w:r w:rsidRPr="00565985">
              <w:rPr>
                <w:rFonts w:ascii="Arial Narrow" w:eastAsia="Times New Roman" w:hAnsi="Arial Narrow"/>
                <w:color w:val="000000"/>
                <w:sz w:val="20"/>
                <w:szCs w:val="20"/>
              </w:rPr>
              <w:t xml:space="preserve"> et al., 2003</w:t>
            </w:r>
            <w:r w:rsidRPr="00565985">
              <w:rPr>
                <w:rFonts w:ascii="Arial Narrow" w:eastAsia="Times New Roman" w:hAnsi="Arial Narrow"/>
                <w:color w:val="000000"/>
                <w:sz w:val="20"/>
                <w:szCs w:val="20"/>
                <w:vertAlign w:val="superscript"/>
              </w:rPr>
              <w:t>a;</w:t>
            </w:r>
            <w:r w:rsidRPr="00565985">
              <w:rPr>
                <w:rFonts w:ascii="Arial Narrow" w:eastAsia="Times New Roman" w:hAnsi="Arial Narrow"/>
                <w:color w:val="000000"/>
                <w:sz w:val="20"/>
                <w:szCs w:val="20"/>
                <w:vertAlign w:val="superscript"/>
              </w:rPr>
              <w:fldChar w:fldCharType="begin">
                <w:fldData xml:space="preserve">PFJlZm1hbj48Q2l0ZT48QXV0aG9yPlN0ZWhvdXdlcjwvQXV0aG9yPjxZZWFyPjIwMDM8L1llYXI+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</w:fldData>
              </w:fldChar>
            </w:r>
            <w:r w:rsidRPr="00565985">
              <w:rPr>
                <w:rFonts w:ascii="Arial Narrow" w:eastAsia="Times New Roman" w:hAnsi="Arial Narrow"/>
                <w:color w:val="000000"/>
                <w:sz w:val="20"/>
                <w:szCs w:val="20"/>
                <w:vertAlign w:val="superscript"/>
              </w:rPr>
              <w:instrText xml:space="preserve"> ADDIN REFMGR.CITE </w:instrText>
            </w:r>
            <w:r w:rsidRPr="00565985">
              <w:rPr>
                <w:rFonts w:ascii="Arial Narrow" w:eastAsia="Times New Roman" w:hAnsi="Arial Narrow"/>
                <w:color w:val="000000"/>
                <w:sz w:val="20"/>
                <w:szCs w:val="20"/>
                <w:vertAlign w:val="superscript"/>
              </w:rPr>
              <w:fldChar w:fldCharType="begin">
                <w:fldData xml:space="preserve">PFJlZm1hbj48Q2l0ZT48QXV0aG9yPlN0ZWhvdXdlcjwvQXV0aG9yPjxZZWFyPjIwMDM8L1llYXI+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</w:fldData>
              </w:fldChar>
            </w:r>
            <w:r w:rsidRPr="00565985">
              <w:rPr>
                <w:rFonts w:ascii="Arial Narrow" w:eastAsia="Times New Roman" w:hAnsi="Arial Narrow"/>
                <w:color w:val="000000"/>
                <w:sz w:val="20"/>
                <w:szCs w:val="20"/>
                <w:vertAlign w:val="superscript"/>
              </w:rPr>
              <w:instrText xml:space="preserve"> ADDIN EN.CITE.DATA </w:instrText>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end"/>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separate"/>
            </w:r>
            <w:r w:rsidRPr="00565985">
              <w:rPr>
                <w:rFonts w:ascii="Arial Narrow" w:eastAsia="Times New Roman" w:hAnsi="Arial Narrow"/>
                <w:noProof/>
                <w:color w:val="000000"/>
                <w:sz w:val="20"/>
                <w:szCs w:val="20"/>
                <w:vertAlign w:val="superscript"/>
              </w:rPr>
              <w:t>55</w:t>
            </w:r>
            <w:r w:rsidRPr="00565985">
              <w:rPr>
                <w:rFonts w:ascii="Arial Narrow" w:eastAsia="Times New Roman" w:hAnsi="Arial Narrow"/>
                <w:color w:val="000000"/>
                <w:sz w:val="20"/>
                <w:szCs w:val="20"/>
                <w:vertAlign w:val="superscript"/>
              </w:rPr>
              <w:fldChar w:fldCharType="end"/>
            </w:r>
          </w:p>
        </w:tc>
        <w:tc>
          <w:tcPr>
            <w:tcW w:w="1440" w:type="dxa"/>
            <w:vAlign w:val="center"/>
          </w:tcPr>
          <w:p w:rsidR="00565985" w:rsidRPr="00565985" w:rsidRDefault="00565985" w:rsidP="00565985">
            <w:pPr>
              <w:jc w:val="center"/>
              <w:rPr>
                <w:rFonts w:ascii="Arial Narrow" w:eastAsia="Times New Roman" w:hAnsi="Arial Narrow"/>
                <w:sz w:val="20"/>
                <w:szCs w:val="20"/>
              </w:rPr>
            </w:pPr>
            <w:r w:rsidRPr="00565985">
              <w:rPr>
                <w:rFonts w:ascii="Arial Narrow" w:eastAsia="Times New Roman" w:hAnsi="Arial Narrow"/>
                <w:color w:val="000000"/>
                <w:sz w:val="20"/>
                <w:szCs w:val="20"/>
              </w:rPr>
              <w:t>Multicentre</w:t>
            </w:r>
          </w:p>
        </w:tc>
        <w:tc>
          <w:tcPr>
            <w:tcW w:w="171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261</w:t>
            </w:r>
          </w:p>
        </w:tc>
        <w:tc>
          <w:tcPr>
            <w:tcW w:w="189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NR</w:t>
            </w:r>
          </w:p>
        </w:tc>
        <w:tc>
          <w:tcPr>
            <w:tcW w:w="4590" w:type="dxa"/>
            <w:noWrap/>
          </w:tcPr>
          <w:p w:rsidR="00565985" w:rsidRPr="00565985" w:rsidRDefault="00565985" w:rsidP="00565985">
            <w:pPr>
              <w:numPr>
                <w:ilvl w:val="0"/>
                <w:numId w:val="30"/>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NPH + SU</w:t>
            </w:r>
          </w:p>
          <w:p w:rsidR="00565985" w:rsidRPr="00565985" w:rsidRDefault="00565985" w:rsidP="00565985">
            <w:pPr>
              <w:numPr>
                <w:ilvl w:val="0"/>
                <w:numId w:val="30"/>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NPH (BD)</w:t>
            </w:r>
          </w:p>
          <w:p w:rsidR="00565985" w:rsidRPr="00565985" w:rsidRDefault="00565985" w:rsidP="00565985">
            <w:pPr>
              <w:numPr>
                <w:ilvl w:val="0"/>
                <w:numId w:val="30"/>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NPH+30/70</w:t>
            </w:r>
          </w:p>
        </w:tc>
      </w:tr>
      <w:tr w:rsidR="00565985" w:rsidRPr="00565985" w:rsidTr="00937A05">
        <w:trPr>
          <w:trHeight w:val="288"/>
        </w:trPr>
        <w:tc>
          <w:tcPr>
            <w:tcW w:w="2808" w:type="dxa"/>
            <w:noWrap/>
            <w:vAlign w:val="center"/>
            <w:hideMark/>
          </w:tcPr>
          <w:p w:rsidR="00565985" w:rsidRPr="00565985" w:rsidRDefault="00565985" w:rsidP="00565985">
            <w:pPr>
              <w:rPr>
                <w:rFonts w:ascii="Arial Narrow" w:eastAsia="Times New Roman" w:hAnsi="Arial Narrow"/>
                <w:color w:val="000000"/>
                <w:sz w:val="20"/>
                <w:szCs w:val="20"/>
                <w:vertAlign w:val="superscript"/>
              </w:rPr>
            </w:pPr>
            <w:proofErr w:type="spellStart"/>
            <w:r w:rsidRPr="00565985">
              <w:rPr>
                <w:rFonts w:ascii="Arial Narrow" w:eastAsia="Times New Roman" w:hAnsi="Arial Narrow"/>
                <w:color w:val="000000"/>
                <w:sz w:val="20"/>
                <w:szCs w:val="20"/>
              </w:rPr>
              <w:t>Strojek</w:t>
            </w:r>
            <w:proofErr w:type="spellEnd"/>
            <w:r w:rsidRPr="00565985">
              <w:rPr>
                <w:rFonts w:ascii="Arial Narrow" w:eastAsia="Times New Roman" w:hAnsi="Arial Narrow"/>
                <w:color w:val="000000"/>
                <w:sz w:val="20"/>
                <w:szCs w:val="20"/>
              </w:rPr>
              <w:t xml:space="preserve"> et al., 2009</w:t>
            </w:r>
            <w:r w:rsidRPr="00565985">
              <w:rPr>
                <w:rFonts w:ascii="Arial Narrow" w:eastAsia="Times New Roman" w:hAnsi="Arial Narrow"/>
                <w:color w:val="000000"/>
                <w:sz w:val="20"/>
                <w:szCs w:val="20"/>
                <w:vertAlign w:val="superscript"/>
              </w:rPr>
              <w:t>a;</w:t>
            </w:r>
            <w:r w:rsidRPr="00565985">
              <w:rPr>
                <w:rFonts w:ascii="Arial Narrow" w:eastAsia="Times New Roman" w:hAnsi="Arial Narrow"/>
                <w:color w:val="000000"/>
                <w:sz w:val="20"/>
                <w:szCs w:val="20"/>
                <w:vertAlign w:val="superscript"/>
              </w:rPr>
              <w:fldChar w:fldCharType="begin">
                <w:fldData xml:space="preserve">PFJlZm1hbj48Q2l0ZT48QXV0aG9yPlN0cm9qZWs8L0F1dGhvcj48UmVjTnVtPjI4OTwvUmVjTnVt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</w:fldData>
              </w:fldChar>
            </w:r>
            <w:r w:rsidRPr="00565985">
              <w:rPr>
                <w:rFonts w:ascii="Arial Narrow" w:eastAsia="Times New Roman" w:hAnsi="Arial Narrow"/>
                <w:color w:val="000000"/>
                <w:sz w:val="20"/>
                <w:szCs w:val="20"/>
                <w:vertAlign w:val="superscript"/>
              </w:rPr>
              <w:instrText xml:space="preserve"> ADDIN REFMGR.CITE </w:instrText>
            </w:r>
            <w:r w:rsidRPr="00565985">
              <w:rPr>
                <w:rFonts w:ascii="Arial Narrow" w:eastAsia="Times New Roman" w:hAnsi="Arial Narrow"/>
                <w:color w:val="000000"/>
                <w:sz w:val="20"/>
                <w:szCs w:val="20"/>
                <w:vertAlign w:val="superscript"/>
              </w:rPr>
              <w:fldChar w:fldCharType="begin">
                <w:fldData xml:space="preserve">PFJlZm1hbj48Q2l0ZT48QXV0aG9yPlN0cm9qZWs8L0F1dGhvcj48UmVjTnVtPjI4OTwvUmVjTnVt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</w:fldData>
              </w:fldChar>
            </w:r>
            <w:r w:rsidRPr="00565985">
              <w:rPr>
                <w:rFonts w:ascii="Arial Narrow" w:eastAsia="Times New Roman" w:hAnsi="Arial Narrow"/>
                <w:color w:val="000000"/>
                <w:sz w:val="20"/>
                <w:szCs w:val="20"/>
                <w:vertAlign w:val="superscript"/>
              </w:rPr>
              <w:instrText xml:space="preserve"> ADDIN EN.CITE.DATA </w:instrText>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end"/>
            </w:r>
            <w:r w:rsidRPr="00565985">
              <w:rPr>
                <w:rFonts w:ascii="Arial Narrow" w:eastAsia="Times New Roman" w:hAnsi="Arial Narrow"/>
                <w:color w:val="000000"/>
                <w:sz w:val="20"/>
                <w:szCs w:val="20"/>
                <w:vertAlign w:val="superscript"/>
              </w:rPr>
            </w:r>
            <w:r w:rsidRPr="00565985">
              <w:rPr>
                <w:rFonts w:ascii="Arial Narrow" w:eastAsia="Times New Roman" w:hAnsi="Arial Narrow"/>
                <w:color w:val="000000"/>
                <w:sz w:val="20"/>
                <w:szCs w:val="20"/>
                <w:vertAlign w:val="superscript"/>
              </w:rPr>
              <w:fldChar w:fldCharType="separate"/>
            </w:r>
            <w:r w:rsidRPr="00565985">
              <w:rPr>
                <w:rFonts w:ascii="Arial Narrow" w:eastAsia="Times New Roman" w:hAnsi="Arial Narrow"/>
                <w:noProof/>
                <w:color w:val="000000"/>
                <w:sz w:val="20"/>
                <w:szCs w:val="20"/>
                <w:vertAlign w:val="superscript"/>
              </w:rPr>
              <w:t>38</w:t>
            </w:r>
            <w:r w:rsidRPr="00565985">
              <w:rPr>
                <w:rFonts w:ascii="Arial Narrow" w:eastAsia="Times New Roman" w:hAnsi="Arial Narrow"/>
                <w:color w:val="000000"/>
                <w:sz w:val="20"/>
                <w:szCs w:val="20"/>
                <w:vertAlign w:val="superscript"/>
              </w:rPr>
              <w:fldChar w:fldCharType="end"/>
            </w:r>
          </w:p>
        </w:tc>
        <w:tc>
          <w:tcPr>
            <w:tcW w:w="1440" w:type="dxa"/>
            <w:vAlign w:val="center"/>
            <w:hideMark/>
          </w:tcPr>
          <w:p w:rsidR="00565985" w:rsidRPr="00565985" w:rsidRDefault="00565985" w:rsidP="00565985">
            <w:pPr>
              <w:jc w:val="center"/>
              <w:rPr>
                <w:rFonts w:ascii="Arial Narrow" w:eastAsia="Times New Roman" w:hAnsi="Arial Narrow"/>
                <w:sz w:val="20"/>
                <w:szCs w:val="20"/>
              </w:rPr>
            </w:pPr>
            <w:r w:rsidRPr="00565985">
              <w:rPr>
                <w:rFonts w:ascii="Arial Narrow" w:eastAsia="Times New Roman" w:hAnsi="Arial Narrow"/>
                <w:sz w:val="20"/>
                <w:szCs w:val="20"/>
              </w:rPr>
              <w:t>Multinational</w:t>
            </w:r>
          </w:p>
        </w:tc>
        <w:tc>
          <w:tcPr>
            <w:tcW w:w="171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480</w:t>
            </w:r>
          </w:p>
        </w:tc>
        <w:tc>
          <w:tcPr>
            <w:tcW w:w="1890" w:type="dxa"/>
            <w:noWrap/>
            <w:vAlign w:val="center"/>
            <w:hideMark/>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26</w:t>
            </w:r>
          </w:p>
        </w:tc>
        <w:tc>
          <w:tcPr>
            <w:tcW w:w="4590" w:type="dxa"/>
            <w:noWrap/>
            <w:hideMark/>
          </w:tcPr>
          <w:p w:rsidR="00565985" w:rsidRPr="00565985" w:rsidRDefault="00565985" w:rsidP="00565985">
            <w:pPr>
              <w:numPr>
                <w:ilvl w:val="0"/>
                <w:numId w:val="30"/>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 xml:space="preserve">Insulin </w:t>
            </w:r>
            <w:proofErr w:type="spellStart"/>
            <w:r w:rsidRPr="00565985">
              <w:rPr>
                <w:rFonts w:ascii="Arial Narrow" w:eastAsia="Times New Roman" w:hAnsi="Arial Narrow"/>
                <w:color w:val="000000"/>
                <w:sz w:val="20"/>
                <w:szCs w:val="20"/>
              </w:rPr>
              <w:t>glargine</w:t>
            </w:r>
            <w:proofErr w:type="spellEnd"/>
            <w:r w:rsidRPr="00565985">
              <w:rPr>
                <w:rFonts w:ascii="Arial Narrow" w:eastAsia="Times New Roman" w:hAnsi="Arial Narrow"/>
                <w:color w:val="000000"/>
                <w:sz w:val="20"/>
                <w:szCs w:val="20"/>
              </w:rPr>
              <w:t xml:space="preserve"> + Met + SU</w:t>
            </w:r>
          </w:p>
          <w:p w:rsidR="00565985" w:rsidRPr="00565985" w:rsidRDefault="00565985" w:rsidP="00565985">
            <w:pPr>
              <w:numPr>
                <w:ilvl w:val="0"/>
                <w:numId w:val="30"/>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BIAsp30 + Met + SU</w:t>
            </w:r>
          </w:p>
        </w:tc>
      </w:tr>
      <w:tr w:rsidR="00565985" w:rsidRPr="00565985" w:rsidTr="00937A05">
        <w:trPr>
          <w:trHeight w:val="288"/>
        </w:trPr>
        <w:tc>
          <w:tcPr>
            <w:tcW w:w="2808" w:type="dxa"/>
            <w:noWrap/>
            <w:vAlign w:val="center"/>
          </w:tcPr>
          <w:p w:rsidR="00565985" w:rsidRPr="00565985" w:rsidRDefault="00565985" w:rsidP="00565985">
            <w:pPr>
              <w:rPr>
                <w:rFonts w:ascii="Arial Narrow" w:eastAsia="Times New Roman" w:hAnsi="Arial Narrow"/>
                <w:color w:val="000000"/>
                <w:sz w:val="20"/>
                <w:szCs w:val="20"/>
              </w:rPr>
            </w:pPr>
            <w:proofErr w:type="spellStart"/>
            <w:r w:rsidRPr="00565985">
              <w:rPr>
                <w:rFonts w:ascii="Arial Narrow" w:eastAsia="Times New Roman" w:hAnsi="Arial Narrow"/>
                <w:color w:val="000000"/>
                <w:sz w:val="20"/>
                <w:szCs w:val="20"/>
              </w:rPr>
              <w:t>Matthaei</w:t>
            </w:r>
            <w:proofErr w:type="spellEnd"/>
            <w:r w:rsidRPr="00565985">
              <w:rPr>
                <w:rFonts w:ascii="Arial Narrow" w:eastAsia="Times New Roman" w:hAnsi="Arial Narrow"/>
                <w:color w:val="000000"/>
                <w:sz w:val="20"/>
                <w:szCs w:val="20"/>
              </w:rPr>
              <w:t xml:space="preserve"> et al., 2013</w:t>
            </w:r>
            <w:r w:rsidRPr="00565985">
              <w:rPr>
                <w:rFonts w:ascii="Arial Narrow" w:eastAsia="Times New Roman" w:hAnsi="Arial Narrow"/>
                <w:color w:val="000000"/>
                <w:sz w:val="20"/>
                <w:szCs w:val="20"/>
              </w:rPr>
              <w:fldChar w:fldCharType="begin"/>
            </w:r>
            <w:r w:rsidRPr="00565985">
              <w:rPr>
                <w:rFonts w:ascii="Arial Narrow" w:eastAsia="Times New Roman" w:hAnsi="Arial Narrow"/>
                <w:color w:val="000000"/>
                <w:sz w:val="20"/>
                <w:szCs w:val="20"/>
              </w:rPr>
              <w:instrText xml:space="preserve"> ADDIN REFMGR.CITE &lt;Refman&gt;&lt;Cite&gt;&lt;Author&gt;Matthaei&lt;/Author&gt;&lt;Year&gt;2013&lt;/Year&gt;&lt;RecNum&gt;2899&lt;/RecNum&gt;&lt;IDText&gt;Dapagliflozin Improves Glycaemic Control and Reduces Body Weight as Add-On Therapy to Metformin Plus Sulphonylurea (PS-073)&lt;/IDText&gt;&lt;MDL Ref_Type="Abstract"&gt;&lt;Ref_Type&gt;Abstract&lt;/Ref_Type&gt;&lt;Ref_ID&gt;2899&lt;/Ref_ID&gt;&lt;Title_Primary&gt;Dapagliflozin Improves Glycaemic Control and Reduces Body Weight as Add-On Therapy to Metformin Plus Sulphonylurea (PS-073)&lt;/Title_Primary&gt;&lt;Authors_Primary&gt;Matthaei,S&lt;/Authors_Primary&gt;&lt;Authors_Primary&gt;Rohwedder,K&lt;/Authors_Primary&gt;&lt;Authors_Primary&gt;Grohl,A&lt;/Authors_Primary&gt;&lt;Authors_Primary&gt;Johnsson,E&lt;/Authors_Primary&gt;&lt;Date_Primary&gt;2013&lt;/Date_Primary&gt;&lt;Keywords&gt;add on therapy&lt;/Keywords&gt;&lt;Keywords&gt;body weight&lt;/Keywords&gt;&lt;Keywords&gt;dapagliflozin&lt;/Keywords&gt;&lt;Keywords&gt;Metformin&lt;/Keywords&gt;&lt;Keywords&gt;therapy&lt;/Keywords&gt;&lt;Keywords&gt;weight&lt;/Keywords&gt;&lt;Reprint&gt;Not in File&lt;/Reprint&gt;&lt;Periodical&gt;Diabetologia&lt;/Periodical&gt;&lt;Volume&gt;56&lt;/Volume&gt;&lt;Issue&gt;S1&lt;/Issue&gt;&lt;ZZ_JournalFull&gt;&lt;f name="System"&gt;Diabetologia&lt;/f&gt;&lt;/ZZ_JournalFull&gt;&lt;ZZ_WorkformID&gt;4&lt;/ZZ_WorkformID&gt;&lt;/MDL&gt;&lt;/Cite&gt;&lt;/Refman&gt;</w:instrText>
            </w:r>
            <w:r w:rsidRPr="00565985">
              <w:rPr>
                <w:rFonts w:ascii="Arial Narrow" w:eastAsia="Times New Roman" w:hAnsi="Arial Narrow"/>
                <w:color w:val="000000"/>
                <w:sz w:val="20"/>
                <w:szCs w:val="20"/>
              </w:rPr>
              <w:fldChar w:fldCharType="separate"/>
            </w:r>
            <w:r w:rsidRPr="00565985">
              <w:rPr>
                <w:rFonts w:ascii="Arial Narrow" w:eastAsia="Times New Roman" w:hAnsi="Arial Narrow"/>
                <w:noProof/>
                <w:color w:val="000000"/>
                <w:sz w:val="20"/>
                <w:szCs w:val="20"/>
                <w:vertAlign w:val="superscript"/>
              </w:rPr>
              <w:t>39</w:t>
            </w:r>
            <w:r w:rsidRPr="00565985">
              <w:rPr>
                <w:rFonts w:ascii="Arial Narrow" w:eastAsia="Times New Roman" w:hAnsi="Arial Narrow"/>
                <w:color w:val="000000"/>
                <w:sz w:val="20"/>
                <w:szCs w:val="20"/>
              </w:rPr>
              <w:fldChar w:fldCharType="end"/>
            </w:r>
          </w:p>
        </w:tc>
        <w:tc>
          <w:tcPr>
            <w:tcW w:w="1440" w:type="dxa"/>
            <w:vAlign w:val="center"/>
          </w:tcPr>
          <w:p w:rsidR="00565985" w:rsidRPr="00565985" w:rsidRDefault="00565985" w:rsidP="00565985">
            <w:pPr>
              <w:jc w:val="center"/>
              <w:rPr>
                <w:rFonts w:ascii="Arial Narrow" w:eastAsia="Times New Roman" w:hAnsi="Arial Narrow"/>
                <w:sz w:val="20"/>
                <w:szCs w:val="20"/>
              </w:rPr>
            </w:pPr>
            <w:r w:rsidRPr="00565985">
              <w:rPr>
                <w:rFonts w:ascii="Arial Narrow" w:eastAsia="Times New Roman" w:hAnsi="Arial Narrow"/>
                <w:sz w:val="20"/>
                <w:szCs w:val="20"/>
              </w:rPr>
              <w:t>Multinational</w:t>
            </w:r>
          </w:p>
        </w:tc>
        <w:tc>
          <w:tcPr>
            <w:tcW w:w="171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216</w:t>
            </w:r>
          </w:p>
        </w:tc>
        <w:tc>
          <w:tcPr>
            <w:tcW w:w="189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24</w:t>
            </w:r>
          </w:p>
        </w:tc>
        <w:tc>
          <w:tcPr>
            <w:tcW w:w="4590" w:type="dxa"/>
            <w:noWrap/>
          </w:tcPr>
          <w:p w:rsidR="00565985" w:rsidRPr="00565985" w:rsidRDefault="00565985" w:rsidP="00565985">
            <w:pPr>
              <w:numPr>
                <w:ilvl w:val="0"/>
                <w:numId w:val="30"/>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Dapagliflozin (10 mg) + Met + SU</w:t>
            </w:r>
          </w:p>
          <w:p w:rsidR="00565985" w:rsidRPr="00565985" w:rsidRDefault="00565985" w:rsidP="00565985">
            <w:pPr>
              <w:numPr>
                <w:ilvl w:val="0"/>
                <w:numId w:val="30"/>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Placebo + Met + SU</w:t>
            </w:r>
          </w:p>
        </w:tc>
      </w:tr>
      <w:tr w:rsidR="00565985" w:rsidRPr="00565985" w:rsidTr="00937A05">
        <w:trPr>
          <w:trHeight w:val="288"/>
        </w:trPr>
        <w:tc>
          <w:tcPr>
            <w:tcW w:w="2808" w:type="dxa"/>
            <w:noWrap/>
            <w:vAlign w:val="center"/>
          </w:tcPr>
          <w:p w:rsidR="00565985" w:rsidRPr="00565985" w:rsidRDefault="00565985" w:rsidP="00565985">
            <w:pPr>
              <w:rPr>
                <w:rFonts w:ascii="Arial Narrow" w:eastAsia="Times New Roman" w:hAnsi="Arial Narrow"/>
                <w:color w:val="000000"/>
                <w:sz w:val="20"/>
                <w:szCs w:val="20"/>
              </w:rPr>
            </w:pPr>
            <w:r w:rsidRPr="00565985">
              <w:rPr>
                <w:rFonts w:ascii="Arial Narrow" w:eastAsia="Times New Roman" w:hAnsi="Arial Narrow"/>
                <w:color w:val="000000"/>
                <w:sz w:val="20"/>
                <w:szCs w:val="20"/>
              </w:rPr>
              <w:t>Wilding et al., 2013</w:t>
            </w:r>
            <w:r w:rsidRPr="00565985">
              <w:rPr>
                <w:rFonts w:ascii="Arial Narrow" w:eastAsia="Times New Roman" w:hAnsi="Arial Narrow"/>
                <w:color w:val="000000"/>
                <w:sz w:val="20"/>
                <w:szCs w:val="20"/>
              </w:rPr>
              <w:fldChar w:fldCharType="begin">
                <w:fldData xml:space="preserve">PFJlZm1hbj48Q2l0ZT48QXV0aG9yPldpbGRpbmc8L0F1dGhvcj48WWVhcj4yMDEzPC9ZZWFyPjxS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</w:fldData>
              </w:fldChar>
            </w:r>
            <w:r w:rsidRPr="00565985">
              <w:rPr>
                <w:rFonts w:ascii="Arial Narrow" w:eastAsia="Times New Roman" w:hAnsi="Arial Narrow"/>
                <w:color w:val="000000"/>
                <w:sz w:val="20"/>
                <w:szCs w:val="20"/>
              </w:rPr>
              <w:instrText xml:space="preserve"> ADDIN REFMGR.CITE </w:instrText>
            </w:r>
            <w:r w:rsidRPr="00565985">
              <w:rPr>
                <w:rFonts w:ascii="Arial Narrow" w:eastAsia="Times New Roman" w:hAnsi="Arial Narrow"/>
                <w:color w:val="000000"/>
                <w:sz w:val="20"/>
                <w:szCs w:val="20"/>
              </w:rPr>
              <w:fldChar w:fldCharType="begin">
                <w:fldData xml:space="preserve">PFJlZm1hbj48Q2l0ZT48QXV0aG9yPldpbGRpbmc8L0F1dGhvcj48WWVhcj4yMDEzPC9ZZWFyPjxS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</w:fldData>
              </w:fldChar>
            </w:r>
            <w:r w:rsidRPr="00565985">
              <w:rPr>
                <w:rFonts w:ascii="Arial Narrow" w:eastAsia="Times New Roman" w:hAnsi="Arial Narrow"/>
                <w:color w:val="000000"/>
                <w:sz w:val="20"/>
                <w:szCs w:val="20"/>
              </w:rPr>
              <w:instrText xml:space="preserve"> ADDIN EN.CITE.DATA </w:instrText>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end"/>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separate"/>
            </w:r>
            <w:r w:rsidRPr="00565985">
              <w:rPr>
                <w:rFonts w:ascii="Arial Narrow" w:eastAsia="Times New Roman" w:hAnsi="Arial Narrow"/>
                <w:noProof/>
                <w:color w:val="000000"/>
                <w:sz w:val="20"/>
                <w:szCs w:val="20"/>
                <w:vertAlign w:val="superscript"/>
              </w:rPr>
              <w:t>40</w:t>
            </w:r>
            <w:r w:rsidRPr="00565985">
              <w:rPr>
                <w:rFonts w:ascii="Arial Narrow" w:eastAsia="Times New Roman" w:hAnsi="Arial Narrow"/>
                <w:color w:val="000000"/>
                <w:sz w:val="20"/>
                <w:szCs w:val="20"/>
              </w:rPr>
              <w:fldChar w:fldCharType="end"/>
            </w:r>
          </w:p>
        </w:tc>
        <w:tc>
          <w:tcPr>
            <w:tcW w:w="1440" w:type="dxa"/>
            <w:vAlign w:val="center"/>
          </w:tcPr>
          <w:p w:rsidR="00565985" w:rsidRPr="00565985" w:rsidRDefault="00565985" w:rsidP="00565985">
            <w:pPr>
              <w:jc w:val="center"/>
              <w:rPr>
                <w:rFonts w:ascii="Arial Narrow" w:eastAsia="Times New Roman" w:hAnsi="Arial Narrow"/>
                <w:sz w:val="20"/>
                <w:szCs w:val="20"/>
              </w:rPr>
            </w:pPr>
            <w:r w:rsidRPr="00565985">
              <w:rPr>
                <w:rFonts w:ascii="Arial Narrow" w:eastAsia="Times New Roman" w:hAnsi="Arial Narrow"/>
                <w:sz w:val="20"/>
                <w:szCs w:val="20"/>
              </w:rPr>
              <w:t>Multinational</w:t>
            </w:r>
          </w:p>
        </w:tc>
        <w:tc>
          <w:tcPr>
            <w:tcW w:w="171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469</w:t>
            </w:r>
          </w:p>
        </w:tc>
        <w:tc>
          <w:tcPr>
            <w:tcW w:w="1890" w:type="dxa"/>
            <w:noWrap/>
            <w:vAlign w:val="center"/>
          </w:tcPr>
          <w:p w:rsidR="00565985" w:rsidRPr="00565985" w:rsidRDefault="00565985" w:rsidP="00565985">
            <w:pPr>
              <w:jc w:val="center"/>
              <w:rPr>
                <w:rFonts w:ascii="Arial Narrow" w:eastAsia="Times New Roman" w:hAnsi="Arial Narrow"/>
                <w:color w:val="000000"/>
                <w:sz w:val="20"/>
                <w:szCs w:val="20"/>
              </w:rPr>
            </w:pPr>
            <w:r w:rsidRPr="00565985">
              <w:rPr>
                <w:rFonts w:ascii="Arial Narrow" w:eastAsia="Times New Roman" w:hAnsi="Arial Narrow"/>
                <w:color w:val="000000"/>
                <w:sz w:val="20"/>
                <w:szCs w:val="20"/>
              </w:rPr>
              <w:t>26</w:t>
            </w:r>
          </w:p>
        </w:tc>
        <w:tc>
          <w:tcPr>
            <w:tcW w:w="4590" w:type="dxa"/>
            <w:noWrap/>
          </w:tcPr>
          <w:p w:rsidR="00565985" w:rsidRPr="00565985" w:rsidRDefault="00565985" w:rsidP="00565985">
            <w:pPr>
              <w:numPr>
                <w:ilvl w:val="0"/>
                <w:numId w:val="29"/>
              </w:numPr>
              <w:ind w:left="101" w:hanging="180"/>
              <w:contextualSpacing/>
              <w:rPr>
                <w:rFonts w:ascii="Arial Narrow" w:eastAsia="Times New Roman" w:hAnsi="Arial Narrow"/>
                <w:color w:val="000000"/>
                <w:sz w:val="20"/>
                <w:szCs w:val="20"/>
              </w:rPr>
            </w:pPr>
            <w:proofErr w:type="spellStart"/>
            <w:r w:rsidRPr="00565985">
              <w:rPr>
                <w:rFonts w:ascii="Arial Narrow" w:eastAsia="Times New Roman" w:hAnsi="Arial Narrow"/>
                <w:color w:val="000000"/>
                <w:sz w:val="20"/>
                <w:szCs w:val="20"/>
              </w:rPr>
              <w:t>Canagliflozin</w:t>
            </w:r>
            <w:proofErr w:type="spellEnd"/>
            <w:r w:rsidRPr="00565985">
              <w:rPr>
                <w:rFonts w:ascii="Arial Narrow" w:eastAsia="Times New Roman" w:hAnsi="Arial Narrow"/>
                <w:color w:val="000000"/>
                <w:sz w:val="20"/>
                <w:szCs w:val="20"/>
              </w:rPr>
              <w:t xml:space="preserve"> (100 mg) + Met +SU</w:t>
            </w:r>
          </w:p>
          <w:p w:rsidR="00565985" w:rsidRPr="00565985" w:rsidRDefault="00565985" w:rsidP="00565985">
            <w:pPr>
              <w:numPr>
                <w:ilvl w:val="0"/>
                <w:numId w:val="29"/>
              </w:numPr>
              <w:ind w:left="101" w:hanging="180"/>
              <w:contextualSpacing/>
              <w:rPr>
                <w:rFonts w:ascii="Arial Narrow" w:eastAsia="Times New Roman" w:hAnsi="Arial Narrow"/>
                <w:color w:val="000000"/>
                <w:sz w:val="20"/>
                <w:szCs w:val="20"/>
              </w:rPr>
            </w:pPr>
            <w:proofErr w:type="spellStart"/>
            <w:r w:rsidRPr="00565985">
              <w:rPr>
                <w:rFonts w:ascii="Arial Narrow" w:eastAsia="Times New Roman" w:hAnsi="Arial Narrow"/>
                <w:color w:val="000000"/>
                <w:sz w:val="20"/>
                <w:szCs w:val="20"/>
              </w:rPr>
              <w:t>Canagliflozin</w:t>
            </w:r>
            <w:proofErr w:type="spellEnd"/>
            <w:r w:rsidRPr="00565985">
              <w:rPr>
                <w:rFonts w:ascii="Arial Narrow" w:eastAsia="Times New Roman" w:hAnsi="Arial Narrow"/>
                <w:color w:val="000000"/>
                <w:sz w:val="20"/>
                <w:szCs w:val="20"/>
              </w:rPr>
              <w:t xml:space="preserve"> (300 mg) + Met +SU</w:t>
            </w:r>
          </w:p>
          <w:p w:rsidR="00565985" w:rsidRPr="00565985" w:rsidRDefault="00565985" w:rsidP="00565985">
            <w:pPr>
              <w:numPr>
                <w:ilvl w:val="0"/>
                <w:numId w:val="29"/>
              </w:numPr>
              <w:ind w:left="101" w:hanging="180"/>
              <w:contextualSpacing/>
              <w:rPr>
                <w:rFonts w:ascii="Arial Narrow" w:eastAsia="Times New Roman" w:hAnsi="Arial Narrow"/>
                <w:color w:val="000000"/>
                <w:sz w:val="20"/>
                <w:szCs w:val="20"/>
              </w:rPr>
            </w:pPr>
            <w:r w:rsidRPr="00565985">
              <w:rPr>
                <w:rFonts w:ascii="Arial Narrow" w:eastAsia="Times New Roman" w:hAnsi="Arial Narrow"/>
                <w:color w:val="000000"/>
                <w:sz w:val="20"/>
                <w:szCs w:val="20"/>
              </w:rPr>
              <w:t>Placebo + Met + SU</w:t>
            </w:r>
          </w:p>
        </w:tc>
      </w:tr>
    </w:tbl>
    <w:p w:rsidR="00565985" w:rsidRPr="00565985" w:rsidRDefault="00565985" w:rsidP="00565985">
      <w:pPr>
        <w:spacing w:after="0" w:line="240" w:lineRule="auto"/>
        <w:rPr>
          <w:rFonts w:ascii="Arial Narrow" w:hAnsi="Arial Narrow" w:cs="Arial"/>
          <w:sz w:val="18"/>
          <w:szCs w:val="18"/>
        </w:rPr>
      </w:pPr>
      <w:r w:rsidRPr="00565985">
        <w:rPr>
          <w:rFonts w:ascii="Arial Narrow" w:hAnsi="Arial Narrow" w:cs="Arial"/>
          <w:sz w:val="18"/>
          <w:szCs w:val="18"/>
        </w:rPr>
        <w:t xml:space="preserve">Abbreviations: </w:t>
      </w:r>
      <w:proofErr w:type="spellStart"/>
      <w:r w:rsidRPr="00565985">
        <w:rPr>
          <w:rFonts w:ascii="Arial Narrow" w:hAnsi="Arial Narrow" w:cs="Arial"/>
          <w:sz w:val="18"/>
          <w:szCs w:val="18"/>
        </w:rPr>
        <w:t>BIAsp</w:t>
      </w:r>
      <w:proofErr w:type="spellEnd"/>
      <w:r w:rsidRPr="00565985">
        <w:rPr>
          <w:rFonts w:ascii="Arial Narrow" w:hAnsi="Arial Narrow" w:cs="Arial"/>
          <w:sz w:val="18"/>
          <w:szCs w:val="18"/>
        </w:rPr>
        <w:t xml:space="preserve"> = Biphasic insulin </w:t>
      </w:r>
      <w:proofErr w:type="spellStart"/>
      <w:r w:rsidRPr="00565985">
        <w:rPr>
          <w:rFonts w:ascii="Arial Narrow" w:hAnsi="Arial Narrow" w:cs="Arial"/>
          <w:sz w:val="18"/>
          <w:szCs w:val="18"/>
        </w:rPr>
        <w:t>aspart</w:t>
      </w:r>
      <w:proofErr w:type="spellEnd"/>
      <w:r w:rsidRPr="00565985">
        <w:rPr>
          <w:rFonts w:ascii="Arial Narrow" w:hAnsi="Arial Narrow" w:cs="Arial"/>
          <w:sz w:val="18"/>
          <w:szCs w:val="18"/>
        </w:rPr>
        <w:t xml:space="preserve">; FG = fasting glucose; MET = metformin; NPH = neutral protamine </w:t>
      </w:r>
      <w:proofErr w:type="spellStart"/>
      <w:r w:rsidRPr="00565985">
        <w:rPr>
          <w:rFonts w:ascii="Arial Narrow" w:hAnsi="Arial Narrow" w:cs="Arial"/>
          <w:sz w:val="18"/>
          <w:szCs w:val="18"/>
        </w:rPr>
        <w:t>Hagedorn</w:t>
      </w:r>
      <w:proofErr w:type="spellEnd"/>
      <w:r w:rsidRPr="00565985">
        <w:rPr>
          <w:rFonts w:ascii="Arial Narrow" w:hAnsi="Arial Narrow" w:cs="Arial"/>
          <w:sz w:val="18"/>
          <w:szCs w:val="18"/>
        </w:rPr>
        <w:t>; UK = United Kingdom; US = United States; SU = sulfonylurea</w:t>
      </w:r>
    </w:p>
    <w:p w:rsidR="00565985" w:rsidRPr="00565985" w:rsidRDefault="00565985" w:rsidP="00565985">
      <w:pPr>
        <w:spacing w:after="0" w:line="240" w:lineRule="auto"/>
        <w:rPr>
          <w:rFonts w:ascii="Arial Narrow" w:hAnsi="Arial Narrow" w:cs="Arial"/>
          <w:sz w:val="18"/>
          <w:szCs w:val="18"/>
        </w:rPr>
      </w:pPr>
      <w:proofErr w:type="spellStart"/>
      <w:r w:rsidRPr="00565985">
        <w:rPr>
          <w:rFonts w:ascii="Arial Narrow" w:hAnsi="Arial Narrow" w:cs="Arial"/>
          <w:sz w:val="18"/>
          <w:szCs w:val="18"/>
          <w:vertAlign w:val="superscript"/>
        </w:rPr>
        <w:t>a</w:t>
      </w:r>
      <w:r w:rsidRPr="00565985">
        <w:rPr>
          <w:rFonts w:ascii="Arial Narrow" w:hAnsi="Arial Narrow" w:cs="Arial"/>
          <w:sz w:val="18"/>
          <w:szCs w:val="18"/>
        </w:rPr>
        <w:t>data</w:t>
      </w:r>
      <w:proofErr w:type="spellEnd"/>
      <w:r w:rsidRPr="00565985">
        <w:rPr>
          <w:rFonts w:ascii="Arial Narrow" w:hAnsi="Arial Narrow" w:cs="Arial"/>
          <w:sz w:val="18"/>
          <w:szCs w:val="18"/>
        </w:rPr>
        <w:t xml:space="preserve"> from the CADTH report</w:t>
      </w:r>
      <w:r w:rsidRPr="00565985">
        <w:rPr>
          <w:rFonts w:ascii="Arial Narrow" w:hAnsi="Arial Narrow" w:cs="Arial"/>
          <w:sz w:val="18"/>
          <w:szCs w:val="18"/>
        </w:rPr>
        <w:fldChar w:fldCharType="begin"/>
      </w:r>
      <w:r w:rsidRPr="00565985">
        <w:rPr>
          <w:rFonts w:ascii="Arial Narrow" w:hAnsi="Arial Narrow" w:cs="Arial"/>
          <w:sz w:val="18"/>
          <w:szCs w:val="18"/>
        </w:rPr>
        <w:instrText xml:space="preserve"> ADDIN REFMGR.CITE &lt;Refman&gt;&lt;Cite&gt;&lt;Year&gt;2013&lt;/Year&gt;&lt;RecNum&gt;3045&lt;/RecNum&gt;&lt;IDText&gt;CADTH Optimal Use Report - Third-line pharmacotherapy for Type 2 Diabetes - Update&lt;/IDText&gt;&lt;MDL Ref_Type="Report"&gt;&lt;Ref_Type&gt;Report&lt;/Ref_Type&gt;&lt;Ref_ID&gt;3045&lt;/Ref_ID&gt;&lt;Title_Primary&gt;CADTH Optimal Use Report - Third-line pharmacotherapy for Type 2 Diabetes - Update&lt;/Title_Primary&gt;&lt;Date_Primary&gt;2013&lt;/Date_Primary&gt;&lt;Reprint&gt;Not in File&lt;/Reprint&gt;&lt;Volume&gt;Vol.3, no.1b&lt;/Volume&gt;&lt;Pub_Place&gt;Ottawa&lt;/Pub_Place&gt;&lt;Publisher&gt;The Agency&lt;/Publisher&gt;&lt;Web_URL&gt;&lt;u&gt;http://www.cadth.ca/media/pdf/OP0512_Diabetes%20Update_Third-line_e.pdf&lt;/u&gt;&lt;/Web_URL&gt;&lt;ZZ_WorkformID&gt;24&lt;/ZZ_WorkformID&gt;&lt;/MDL&gt;&lt;/Cite&gt;&lt;/Refman&gt;</w:instrText>
      </w:r>
      <w:r w:rsidRPr="00565985">
        <w:rPr>
          <w:rFonts w:ascii="Arial Narrow" w:hAnsi="Arial Narrow" w:cs="Arial"/>
          <w:sz w:val="18"/>
          <w:szCs w:val="18"/>
        </w:rPr>
        <w:fldChar w:fldCharType="separate"/>
      </w:r>
      <w:r w:rsidRPr="00565985">
        <w:rPr>
          <w:rFonts w:ascii="Arial Narrow" w:hAnsi="Arial Narrow" w:cs="Arial"/>
          <w:noProof/>
          <w:sz w:val="18"/>
          <w:szCs w:val="18"/>
          <w:vertAlign w:val="superscript"/>
        </w:rPr>
        <w:t>15</w:t>
      </w:r>
      <w:r w:rsidRPr="00565985">
        <w:rPr>
          <w:rFonts w:ascii="Arial Narrow" w:hAnsi="Arial Narrow" w:cs="Arial"/>
          <w:sz w:val="18"/>
          <w:szCs w:val="18"/>
        </w:rPr>
        <w:fldChar w:fldCharType="end"/>
      </w:r>
    </w:p>
    <w:p w:rsidR="00565985" w:rsidRPr="00565985" w:rsidRDefault="00565985" w:rsidP="00565985">
      <w:pPr>
        <w:rPr>
          <w:rFonts w:ascii="Arial" w:hAnsi="Arial" w:cs="Arial"/>
        </w:rPr>
      </w:pPr>
    </w:p>
    <w:p w:rsidR="00565985" w:rsidRPr="00565985" w:rsidRDefault="00565985" w:rsidP="00565985">
      <w:pPr>
        <w:spacing w:line="240" w:lineRule="auto"/>
        <w:rPr>
          <w:rFonts w:ascii="Arial" w:hAnsi="Arial" w:cs="Arial"/>
          <w:bCs/>
        </w:rPr>
      </w:pPr>
      <w:bookmarkStart w:id="30" w:name="_Ref390391120"/>
      <w:bookmarkStart w:id="31" w:name="_Toc368090310"/>
      <w:bookmarkStart w:id="32" w:name="_Toc369013838"/>
      <w:bookmarkStart w:id="33" w:name="_Toc390356048"/>
      <w:bookmarkStart w:id="34" w:name="_Toc393622805"/>
      <w:proofErr w:type="gramStart"/>
      <w:r w:rsidRPr="00565985">
        <w:rPr>
          <w:rFonts w:ascii="Arial" w:hAnsi="Arial" w:cs="Arial"/>
          <w:b/>
          <w:bCs/>
        </w:rPr>
        <w:t xml:space="preserve">Table </w:t>
      </w:r>
      <w:r w:rsidR="00450735">
        <w:rPr>
          <w:rFonts w:ascii="Arial" w:hAnsi="Arial" w:cs="Arial"/>
          <w:b/>
          <w:bCs/>
        </w:rPr>
        <w:t>3</w:t>
      </w:r>
      <w:r w:rsidRPr="00565985">
        <w:rPr>
          <w:rFonts w:ascii="Arial" w:hAnsi="Arial" w:cs="Arial"/>
          <w:b/>
          <w:bCs/>
        </w:rPr>
        <w:t xml:space="preserve">- </w:t>
      </w:r>
      <w:r w:rsidRPr="00565985">
        <w:rPr>
          <w:rFonts w:ascii="Arial" w:hAnsi="Arial" w:cs="Arial"/>
          <w:b/>
          <w:bCs/>
        </w:rPr>
        <w:fldChar w:fldCharType="begin"/>
      </w:r>
      <w:r w:rsidRPr="00565985">
        <w:rPr>
          <w:rFonts w:ascii="Arial" w:hAnsi="Arial" w:cs="Arial"/>
          <w:b/>
          <w:bCs/>
        </w:rPr>
        <w:instrText xml:space="preserve"> SEQ Table_6- \* ARABIC </w:instrText>
      </w:r>
      <w:r w:rsidRPr="00565985">
        <w:rPr>
          <w:rFonts w:ascii="Arial" w:hAnsi="Arial" w:cs="Arial"/>
          <w:b/>
          <w:bCs/>
        </w:rPr>
        <w:fldChar w:fldCharType="separate"/>
      </w:r>
      <w:r w:rsidRPr="00565985">
        <w:rPr>
          <w:rFonts w:ascii="Arial" w:hAnsi="Arial" w:cs="Arial"/>
          <w:b/>
          <w:bCs/>
          <w:noProof/>
        </w:rPr>
        <w:t>3</w:t>
      </w:r>
      <w:r w:rsidRPr="00565985">
        <w:rPr>
          <w:rFonts w:ascii="Arial" w:hAnsi="Arial" w:cs="Arial"/>
          <w:b/>
          <w:bCs/>
        </w:rPr>
        <w:fldChar w:fldCharType="end"/>
      </w:r>
      <w:bookmarkEnd w:id="30"/>
      <w:r w:rsidRPr="00565985">
        <w:rPr>
          <w:rFonts w:ascii="Arial" w:hAnsi="Arial" w:cs="Arial"/>
          <w:b/>
          <w:bCs/>
        </w:rPr>
        <w:t>.</w:t>
      </w:r>
      <w:proofErr w:type="gramEnd"/>
      <w:r w:rsidRPr="00565985">
        <w:rPr>
          <w:rFonts w:ascii="Arial" w:hAnsi="Arial" w:cs="Arial"/>
          <w:b/>
          <w:bCs/>
        </w:rPr>
        <w:t xml:space="preserve"> Patient characteristics of included </w:t>
      </w:r>
      <w:proofErr w:type="spellStart"/>
      <w:r w:rsidRPr="00565985">
        <w:rPr>
          <w:rFonts w:ascii="Arial" w:hAnsi="Arial" w:cs="Arial"/>
          <w:b/>
          <w:bCs/>
        </w:rPr>
        <w:t>studies</w:t>
      </w:r>
      <w:bookmarkEnd w:id="31"/>
      <w:bookmarkEnd w:id="32"/>
      <w:r w:rsidRPr="00565985">
        <w:rPr>
          <w:rFonts w:ascii="Arial" w:hAnsi="Arial" w:cs="Arial"/>
          <w:b/>
          <w:bCs/>
          <w:vertAlign w:val="superscript"/>
        </w:rPr>
        <w:t>a</w:t>
      </w:r>
      <w:bookmarkEnd w:id="33"/>
      <w:bookmarkEnd w:id="34"/>
      <w:proofErr w:type="spellEnd"/>
    </w:p>
    <w:tbl>
      <w:tblPr>
        <w:tblStyle w:val="TableGrid1"/>
        <w:tblW w:w="9738" w:type="dxa"/>
        <w:tblLayout w:type="fixed"/>
        <w:tblLook w:val="04A0" w:firstRow="1" w:lastRow="0" w:firstColumn="1" w:lastColumn="0" w:noHBand="0" w:noVBand="1"/>
      </w:tblPr>
      <w:tblGrid>
        <w:gridCol w:w="2898"/>
        <w:gridCol w:w="1260"/>
        <w:gridCol w:w="1350"/>
        <w:gridCol w:w="2070"/>
        <w:gridCol w:w="2160"/>
      </w:tblGrid>
      <w:tr w:rsidR="00565985" w:rsidRPr="00565985" w:rsidTr="00937A05">
        <w:tc>
          <w:tcPr>
            <w:tcW w:w="2898" w:type="dxa"/>
            <w:shd w:val="clear" w:color="auto" w:fill="BFBFBF" w:themeFill="background1" w:themeFillShade="BF"/>
          </w:tcPr>
          <w:p w:rsidR="00565985" w:rsidRPr="00565985" w:rsidRDefault="00565985" w:rsidP="00565985">
            <w:pPr>
              <w:jc w:val="center"/>
              <w:rPr>
                <w:rFonts w:ascii="Arial Narrow" w:hAnsi="Arial Narrow" w:cs="Arial"/>
                <w:b/>
                <w:sz w:val="20"/>
                <w:szCs w:val="20"/>
                <w:lang w:eastAsia="x-none"/>
              </w:rPr>
            </w:pPr>
            <w:r w:rsidRPr="00565985">
              <w:rPr>
                <w:rFonts w:ascii="Arial Narrow" w:hAnsi="Arial Narrow" w:cs="Arial"/>
                <w:b/>
                <w:sz w:val="20"/>
                <w:szCs w:val="20"/>
                <w:lang w:eastAsia="x-none"/>
              </w:rPr>
              <w:t>Author, Year</w:t>
            </w:r>
          </w:p>
        </w:tc>
        <w:tc>
          <w:tcPr>
            <w:tcW w:w="1260" w:type="dxa"/>
            <w:shd w:val="clear" w:color="auto" w:fill="BFBFBF" w:themeFill="background1" w:themeFillShade="BF"/>
          </w:tcPr>
          <w:p w:rsidR="00565985" w:rsidRPr="00565985" w:rsidRDefault="00565985" w:rsidP="00565985">
            <w:pPr>
              <w:ind w:left="-108" w:right="-108"/>
              <w:jc w:val="center"/>
              <w:rPr>
                <w:rFonts w:ascii="Arial Narrow" w:hAnsi="Arial Narrow" w:cs="Arial"/>
                <w:b/>
                <w:sz w:val="20"/>
                <w:szCs w:val="20"/>
              </w:rPr>
            </w:pPr>
            <w:r w:rsidRPr="00565985">
              <w:rPr>
                <w:rFonts w:ascii="Arial Narrow" w:hAnsi="Arial Narrow" w:cs="Arial"/>
                <w:b/>
                <w:sz w:val="20"/>
                <w:szCs w:val="20"/>
              </w:rPr>
              <w:t>Average age (years)</w:t>
            </w:r>
          </w:p>
        </w:tc>
        <w:tc>
          <w:tcPr>
            <w:tcW w:w="1350" w:type="dxa"/>
            <w:shd w:val="clear" w:color="auto" w:fill="BFBFBF" w:themeFill="background1" w:themeFillShade="BF"/>
          </w:tcPr>
          <w:p w:rsidR="00565985" w:rsidRPr="00565985" w:rsidRDefault="00565985" w:rsidP="00565985">
            <w:pPr>
              <w:jc w:val="center"/>
              <w:rPr>
                <w:rFonts w:ascii="Arial Narrow" w:hAnsi="Arial Narrow" w:cs="Arial"/>
                <w:b/>
                <w:sz w:val="20"/>
                <w:szCs w:val="20"/>
              </w:rPr>
            </w:pPr>
            <w:r w:rsidRPr="00565985">
              <w:rPr>
                <w:rFonts w:ascii="Arial Narrow" w:hAnsi="Arial Narrow" w:cs="Arial"/>
                <w:b/>
                <w:sz w:val="20"/>
                <w:szCs w:val="20"/>
              </w:rPr>
              <w:t>% Male</w:t>
            </w:r>
          </w:p>
        </w:tc>
        <w:tc>
          <w:tcPr>
            <w:tcW w:w="2070" w:type="dxa"/>
            <w:shd w:val="clear" w:color="auto" w:fill="BFBFBF" w:themeFill="background1" w:themeFillShade="BF"/>
          </w:tcPr>
          <w:p w:rsidR="00565985" w:rsidRPr="00565985" w:rsidRDefault="00565985" w:rsidP="00565985">
            <w:pPr>
              <w:jc w:val="center"/>
              <w:rPr>
                <w:rFonts w:ascii="Arial Narrow" w:hAnsi="Arial Narrow" w:cs="Arial"/>
                <w:b/>
                <w:sz w:val="20"/>
                <w:szCs w:val="20"/>
              </w:rPr>
            </w:pPr>
            <w:r w:rsidRPr="00565985">
              <w:rPr>
                <w:rFonts w:ascii="Arial Narrow" w:hAnsi="Arial Narrow" w:cs="Arial"/>
                <w:b/>
                <w:sz w:val="20"/>
                <w:szCs w:val="20"/>
              </w:rPr>
              <w:t>Average duration of DM (years)</w:t>
            </w:r>
          </w:p>
        </w:tc>
        <w:tc>
          <w:tcPr>
            <w:tcW w:w="2160" w:type="dxa"/>
            <w:shd w:val="clear" w:color="auto" w:fill="BFBFBF" w:themeFill="background1" w:themeFillShade="BF"/>
          </w:tcPr>
          <w:p w:rsidR="00565985" w:rsidRPr="00565985" w:rsidRDefault="00565985" w:rsidP="00565985">
            <w:pPr>
              <w:jc w:val="center"/>
              <w:rPr>
                <w:rFonts w:ascii="Arial Narrow" w:hAnsi="Arial Narrow" w:cs="Arial"/>
                <w:b/>
                <w:sz w:val="20"/>
                <w:szCs w:val="20"/>
              </w:rPr>
            </w:pPr>
            <w:r w:rsidRPr="00565985">
              <w:rPr>
                <w:rFonts w:ascii="Arial Narrow" w:hAnsi="Arial Narrow" w:cs="Arial"/>
                <w:b/>
                <w:sz w:val="20"/>
                <w:szCs w:val="20"/>
              </w:rPr>
              <w:t>Average HbA</w:t>
            </w:r>
            <w:r w:rsidRPr="00565985">
              <w:rPr>
                <w:rFonts w:ascii="Arial Narrow" w:hAnsi="Arial Narrow" w:cs="Arial"/>
                <w:b/>
                <w:sz w:val="20"/>
                <w:szCs w:val="20"/>
                <w:vertAlign w:val="subscript"/>
              </w:rPr>
              <w:t>1c</w:t>
            </w:r>
            <w:r w:rsidRPr="00565985">
              <w:rPr>
                <w:rFonts w:ascii="Arial Narrow" w:hAnsi="Arial Narrow" w:cs="Arial"/>
                <w:b/>
                <w:sz w:val="20"/>
                <w:szCs w:val="20"/>
              </w:rPr>
              <w:t xml:space="preserve"> (%)</w:t>
            </w:r>
          </w:p>
        </w:tc>
      </w:tr>
      <w:tr w:rsidR="00565985" w:rsidRPr="00565985" w:rsidTr="00937A05">
        <w:trPr>
          <w:trHeight w:val="288"/>
        </w:trPr>
        <w:tc>
          <w:tcPr>
            <w:tcW w:w="2898" w:type="dxa"/>
            <w:noWrap/>
            <w:vAlign w:val="center"/>
          </w:tcPr>
          <w:p w:rsidR="00565985" w:rsidRPr="00565985" w:rsidRDefault="00565985" w:rsidP="00565985">
            <w:pPr>
              <w:rPr>
                <w:rFonts w:ascii="Arial Narrow" w:eastAsia="Times New Roman" w:hAnsi="Arial Narrow" w:cs="Arial"/>
                <w:color w:val="000000"/>
                <w:sz w:val="20"/>
                <w:szCs w:val="20"/>
              </w:rPr>
            </w:pPr>
            <w:r w:rsidRPr="00565985">
              <w:rPr>
                <w:rFonts w:ascii="Arial Narrow" w:eastAsia="Times New Roman" w:hAnsi="Arial Narrow"/>
                <w:color w:val="000000"/>
                <w:sz w:val="20"/>
                <w:szCs w:val="20"/>
              </w:rPr>
              <w:t>Al-</w:t>
            </w:r>
            <w:proofErr w:type="spellStart"/>
            <w:r w:rsidRPr="00565985">
              <w:rPr>
                <w:rFonts w:ascii="Arial Narrow" w:eastAsia="Times New Roman" w:hAnsi="Arial Narrow"/>
                <w:color w:val="000000"/>
                <w:sz w:val="20"/>
                <w:szCs w:val="20"/>
              </w:rPr>
              <w:t>shaikh</w:t>
            </w:r>
            <w:proofErr w:type="spellEnd"/>
            <w:r w:rsidRPr="00565985">
              <w:rPr>
                <w:rFonts w:ascii="Arial Narrow" w:eastAsia="Times New Roman" w:hAnsi="Arial Narrow"/>
                <w:color w:val="000000"/>
                <w:sz w:val="20"/>
                <w:szCs w:val="20"/>
              </w:rPr>
              <w:t xml:space="preserve"> </w:t>
            </w:r>
            <w:r w:rsidRPr="00565985">
              <w:rPr>
                <w:rFonts w:ascii="Arial Narrow" w:eastAsia="Times New Roman" w:hAnsi="Arial Narrow" w:cs="Arial"/>
                <w:color w:val="000000"/>
                <w:sz w:val="20"/>
                <w:szCs w:val="20"/>
              </w:rPr>
              <w:t>et al., 2006</w:t>
            </w:r>
            <w:r w:rsidRPr="00565985">
              <w:rPr>
                <w:rFonts w:cs="Arial"/>
                <w:vertAlign w:val="superscript"/>
              </w:rPr>
              <w:t>a;</w:t>
            </w:r>
            <w:r w:rsidRPr="00565985">
              <w:rPr>
                <w:vertAlign w:val="superscript"/>
              </w:rPr>
              <w:fldChar w:fldCharType="begin"/>
            </w:r>
            <w:r w:rsidRPr="00565985">
              <w:rPr>
                <w:rFonts w:cs="Arial"/>
                <w:vertAlign w:val="superscript"/>
              </w:rPr>
              <w:instrText xml:space="preserve"> ADDIN REFMGR.CITE &lt;Refman&gt;&lt;Cite&gt;&lt;Author&gt;Alshaikh&lt;/Author&gt;&lt;Year&gt;2006&lt;/Year&gt;&lt;RecNum&gt;2882&lt;/RecNum&gt;&lt;IDText&gt;Comparison of basal insulin added to oral agents versus twice daily premixed insulin as initial insulin therapy for type 2 diabetes&lt;/IDText&gt;&lt;MDL Ref_Type="Journal"&gt;&lt;Ref_Type&gt;Journal&lt;/Ref_Type&gt;&lt;Ref_ID&gt;2882&lt;/Ref_ID&gt;&lt;Title_Primary&gt;Comparison of basal insulin added to oral agents versus twice daily premixed insulin as initial insulin therapy for type 2 diabetes&lt;/Title_Primary&gt;&lt;Authors_Primary&gt;Alshaikh,A.R.&lt;/Authors_Primary&gt;&lt;Date_Primary&gt;2006&lt;/Date_Primary&gt;&lt;Keywords&gt;A1C&lt;/Keywords&gt;&lt;Keywords&gt;antidiabetic agent&lt;/Keywords&gt;&lt;Keywords&gt;basal insulin&lt;/Keywords&gt;&lt;Keywords&gt;blood&lt;/Keywords&gt;&lt;Keywords&gt;Blood Glucose&lt;/Keywords&gt;&lt;Keywords&gt;Diabetes&lt;/Keywords&gt;&lt;Keywords&gt;diabetic patient&lt;/Keywords&gt;&lt;Keywords&gt;Efficacy&lt;/Keywords&gt;&lt;Keywords&gt;Fasting&lt;/Keywords&gt;&lt;Keywords&gt;fasting blood glucose&lt;/Keywords&gt;&lt;Keywords&gt;glargine&lt;/Keywords&gt;&lt;Keywords&gt;glucose&lt;/Keywords&gt;&lt;Keywords&gt;glycosylated hemoglobin&lt;/Keywords&gt;&lt;Keywords&gt;HbA1c&lt;/Keywords&gt;&lt;Keywords&gt;hemoglobin&lt;/Keywords&gt;&lt;Keywords&gt;hemoglobin A1c&lt;/Keywords&gt;&lt;Keywords&gt;Insulin&lt;/Keywords&gt;&lt;Keywords&gt;Metformin&lt;/Keywords&gt;&lt;Keywords&gt;methods&lt;/Keywords&gt;&lt;Keywords&gt;nph&lt;/Keywords&gt;&lt;Keywords&gt;nph insulin&lt;/Keywords&gt;&lt;Keywords&gt;oral antidiabetic agent&lt;/Keywords&gt;&lt;Keywords&gt;patient&lt;/Keywords&gt;&lt;Keywords&gt;Patients&lt;/Keywords&gt;&lt;Keywords&gt;regular insulin&lt;/Keywords&gt;&lt;Keywords&gt;safety&lt;/Keywords&gt;&lt;Keywords&gt;sulfonylurea&lt;/Keywords&gt;&lt;Keywords&gt;therapy&lt;/Keywords&gt;&lt;Keywords&gt;Type 2 diabetes&lt;/Keywords&gt;&lt;Reprint&gt;Not in File&lt;/Reprint&gt;&lt;Start_Page&gt;14&lt;/Start_Page&gt;&lt;End_Page&gt;17&lt;/End_Page&gt;&lt;Periodical&gt;Pak J Med Sci&lt;/Periodical&gt;&lt;Volume&gt;22&lt;/Volume&gt;&lt;Issue&gt;1&lt;/Issue&gt;&lt;ZZ_JournalStdAbbrev&gt;&lt;f name="System"&gt;Pak J Med Sci&lt;/f&gt;&lt;/ZZ_JournalStdAbbrev&gt;&lt;ZZ_WorkformID&gt;1&lt;/ZZ_WorkformID&gt;&lt;/MDL&gt;&lt;/Cite&gt;&lt;/Refman&gt;</w:instrText>
            </w:r>
            <w:r w:rsidRPr="00565985">
              <w:rPr>
                <w:vertAlign w:val="superscript"/>
              </w:rPr>
              <w:fldChar w:fldCharType="separate"/>
            </w:r>
            <w:r w:rsidRPr="00565985">
              <w:rPr>
                <w:rFonts w:cs="Arial"/>
                <w:noProof/>
                <w:vertAlign w:val="superscript"/>
              </w:rPr>
              <w:t>54</w:t>
            </w:r>
            <w:r w:rsidRPr="00565985">
              <w:rPr>
                <w:vertAlign w:val="superscript"/>
              </w:rPr>
              <w:fldChar w:fldCharType="end"/>
            </w:r>
          </w:p>
        </w:tc>
        <w:tc>
          <w:tcPr>
            <w:tcW w:w="1260" w:type="dxa"/>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56.3</w:t>
            </w:r>
          </w:p>
        </w:tc>
        <w:tc>
          <w:tcPr>
            <w:tcW w:w="1350" w:type="dxa"/>
            <w:noWrap/>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56.1</w:t>
            </w:r>
          </w:p>
        </w:tc>
        <w:tc>
          <w:tcPr>
            <w:tcW w:w="2070" w:type="dxa"/>
            <w:noWrap/>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2160" w:type="dxa"/>
          </w:tcPr>
          <w:p w:rsidR="00565985" w:rsidRPr="00565985" w:rsidRDefault="00565985" w:rsidP="00565985">
            <w:pPr>
              <w:tabs>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11.3</w:t>
            </w:r>
          </w:p>
        </w:tc>
      </w:tr>
      <w:tr w:rsidR="00565985" w:rsidRPr="00565985" w:rsidTr="00937A05">
        <w:trPr>
          <w:trHeight w:val="288"/>
        </w:trPr>
        <w:tc>
          <w:tcPr>
            <w:tcW w:w="2898" w:type="dxa"/>
            <w:noWrap/>
            <w:vAlign w:val="center"/>
            <w:hideMark/>
          </w:tcPr>
          <w:p w:rsidR="00565985" w:rsidRPr="00565985" w:rsidRDefault="00565985" w:rsidP="00565985">
            <w:pP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lastRenderedPageBreak/>
              <w:t>Aljabri</w:t>
            </w:r>
            <w:proofErr w:type="spellEnd"/>
            <w:r w:rsidRPr="00565985">
              <w:rPr>
                <w:rFonts w:ascii="Arial Narrow" w:eastAsia="Times New Roman" w:hAnsi="Arial Narrow" w:cs="Arial"/>
                <w:color w:val="000000"/>
                <w:sz w:val="20"/>
                <w:szCs w:val="20"/>
              </w:rPr>
              <w:t xml:space="preserve"> et al., 2004</w:t>
            </w:r>
            <w:r w:rsidRPr="00565985">
              <w:rPr>
                <w:rFonts w:cs="Arial"/>
                <w:vertAlign w:val="superscript"/>
              </w:rPr>
              <w:t>a;</w:t>
            </w:r>
            <w:r w:rsidRPr="00565985">
              <w:rPr>
                <w:vertAlign w:val="superscript"/>
              </w:rPr>
              <w:fldChar w:fldCharType="begin">
                <w:fldData xml:space="preserve">PFJlZm1hbj48Q2l0ZT48QXV0aG9yPkFsamFicmk8L0F1dGhvcj48UmVjTnVtPjEyMzc8L1JlY051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</w:fldData>
              </w:fldChar>
            </w:r>
            <w:r w:rsidRPr="00565985">
              <w:rPr>
                <w:rFonts w:cs="Arial"/>
                <w:vertAlign w:val="superscript"/>
              </w:rPr>
              <w:instrText xml:space="preserve"> ADDIN REFMGR.CITE </w:instrText>
            </w:r>
            <w:r w:rsidRPr="00565985">
              <w:rPr>
                <w:vertAlign w:val="superscript"/>
              </w:rPr>
              <w:fldChar w:fldCharType="begin">
                <w:fldData xml:space="preserve">PFJlZm1hbj48Q2l0ZT48QXV0aG9yPkFsamFicmk8L0F1dGhvcj48UmVjTnVtPjEyMzc8L1JlY051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</w:fldData>
              </w:fldChar>
            </w:r>
            <w:r w:rsidRPr="00565985">
              <w:rPr>
                <w:rFonts w:cs="Arial"/>
                <w:vertAlign w:val="superscript"/>
              </w:rPr>
              <w:instrText xml:space="preserve"> ADDIN EN.CITE.DATA </w:instrText>
            </w:r>
            <w:r w:rsidRPr="00565985">
              <w:rPr>
                <w:vertAlign w:val="superscript"/>
              </w:rPr>
            </w:r>
            <w:r w:rsidRPr="00565985">
              <w:rPr>
                <w:vertAlign w:val="superscript"/>
              </w:rPr>
              <w:fldChar w:fldCharType="end"/>
            </w:r>
            <w:r w:rsidRPr="00565985">
              <w:rPr>
                <w:vertAlign w:val="superscript"/>
              </w:rPr>
            </w:r>
            <w:r w:rsidRPr="00565985">
              <w:rPr>
                <w:vertAlign w:val="superscript"/>
              </w:rPr>
              <w:fldChar w:fldCharType="separate"/>
            </w:r>
            <w:r w:rsidRPr="00565985">
              <w:rPr>
                <w:rFonts w:cs="Arial"/>
                <w:noProof/>
                <w:vertAlign w:val="superscript"/>
              </w:rPr>
              <w:t>49</w:t>
            </w:r>
            <w:r w:rsidRPr="00565985">
              <w:rPr>
                <w:vertAlign w:val="superscript"/>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58.0</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60.3</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10.0</w:t>
            </w:r>
          </w:p>
        </w:tc>
        <w:tc>
          <w:tcPr>
            <w:tcW w:w="2160" w:type="dxa"/>
            <w:vAlign w:val="center"/>
          </w:tcPr>
          <w:p w:rsidR="00565985" w:rsidRPr="00565985" w:rsidRDefault="00565985" w:rsidP="00565985">
            <w:pPr>
              <w:tabs>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9.9</w:t>
            </w:r>
          </w:p>
        </w:tc>
      </w:tr>
      <w:tr w:rsidR="00565985" w:rsidRPr="00565985" w:rsidTr="00937A05">
        <w:trPr>
          <w:trHeight w:val="288"/>
        </w:trPr>
        <w:tc>
          <w:tcPr>
            <w:tcW w:w="2898" w:type="dxa"/>
            <w:noWrap/>
            <w:vAlign w:val="center"/>
          </w:tcPr>
          <w:p w:rsidR="00565985" w:rsidRPr="00565985" w:rsidRDefault="00565985" w:rsidP="00565985">
            <w:pP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Bell et al., 2011</w:t>
            </w:r>
            <w:r w:rsidRPr="00565985">
              <w:rPr>
                <w:rFonts w:ascii="Arial Narrow" w:eastAsia="Times New Roman" w:hAnsi="Arial Narrow"/>
                <w:color w:val="000000"/>
                <w:sz w:val="20"/>
                <w:szCs w:val="20"/>
              </w:rPr>
              <w:fldChar w:fldCharType="begin">
                <w:fldData xml:space="preserve">PFJlZm1hbj48Q2l0ZT48QXV0aG9yPkJlbGw8L0F1dGhvcj48WWVhcj4yMDExPC9ZZWFyPjxSZWNO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==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olor w:val="000000"/>
                <w:sz w:val="20"/>
                <w:szCs w:val="20"/>
              </w:rPr>
              <w:fldChar w:fldCharType="begin">
                <w:fldData xml:space="preserve">PFJlZm1hbj48Q2l0ZT48QXV0aG9yPkJlbGw8L0F1dGhvcj48WWVhcj4yMDExPC9ZZWFyPjxSZWNO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==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end"/>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separate"/>
            </w:r>
            <w:r w:rsidRPr="00565985">
              <w:rPr>
                <w:rFonts w:ascii="Arial Narrow" w:eastAsia="Times New Roman" w:hAnsi="Arial Narrow" w:cs="Arial"/>
                <w:noProof/>
                <w:color w:val="000000"/>
                <w:sz w:val="20"/>
                <w:szCs w:val="20"/>
                <w:vertAlign w:val="superscript"/>
              </w:rPr>
              <w:t>51</w:t>
            </w:r>
            <w:r w:rsidRPr="00565985">
              <w:rPr>
                <w:rFonts w:ascii="Arial Narrow" w:eastAsia="Times New Roman" w:hAnsi="Arial Narrow"/>
                <w:color w:val="000000"/>
                <w:sz w:val="20"/>
                <w:szCs w:val="20"/>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52.5 ± 11.0</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57.4</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4.7 ± 2.7</w:t>
            </w:r>
          </w:p>
        </w:tc>
        <w:tc>
          <w:tcPr>
            <w:tcW w:w="2160" w:type="dxa"/>
            <w:vAlign w:val="center"/>
          </w:tcPr>
          <w:p w:rsidR="00565985" w:rsidRPr="00565985" w:rsidRDefault="00565985" w:rsidP="00565985">
            <w:pPr>
              <w:tabs>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9.2 ± 1.4</w:t>
            </w:r>
          </w:p>
        </w:tc>
      </w:tr>
      <w:tr w:rsidR="00565985" w:rsidRPr="00565985" w:rsidTr="00937A05">
        <w:trPr>
          <w:trHeight w:val="288"/>
        </w:trPr>
        <w:tc>
          <w:tcPr>
            <w:tcW w:w="2898" w:type="dxa"/>
            <w:noWrap/>
            <w:vAlign w:val="center"/>
            <w:hideMark/>
          </w:tcPr>
          <w:p w:rsidR="00565985" w:rsidRPr="00565985" w:rsidRDefault="00565985" w:rsidP="00565985">
            <w:pP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Bergenstal</w:t>
            </w:r>
            <w:proofErr w:type="spellEnd"/>
            <w:r w:rsidRPr="00565985">
              <w:rPr>
                <w:rFonts w:ascii="Arial Narrow" w:eastAsia="Times New Roman" w:hAnsi="Arial Narrow" w:cs="Arial"/>
                <w:color w:val="000000"/>
                <w:sz w:val="20"/>
                <w:szCs w:val="20"/>
              </w:rPr>
              <w:t xml:space="preserve"> et al., 2009</w:t>
            </w:r>
            <w:r w:rsidRPr="00565985">
              <w:rPr>
                <w:rFonts w:cs="Arial"/>
                <w:vertAlign w:val="superscript"/>
              </w:rPr>
              <w:t>a;</w:t>
            </w:r>
            <w:r w:rsidRPr="00565985">
              <w:rPr>
                <w:vertAlign w:val="superscript"/>
              </w:rPr>
              <w:fldChar w:fldCharType="begin">
                <w:fldData xml:space="preserve">PFJlZm1hbj48Q2l0ZT48QXV0aG9yPkJlcmdlbnN0YWw8L0F1dGhvcj48WWVhcj4yMDA5PC9ZZWFy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</w:fldData>
              </w:fldChar>
            </w:r>
            <w:r w:rsidRPr="00565985">
              <w:rPr>
                <w:rFonts w:cs="Arial"/>
                <w:vertAlign w:val="superscript"/>
              </w:rPr>
              <w:instrText xml:space="preserve"> ADDIN REFMGR.CITE </w:instrText>
            </w:r>
            <w:r w:rsidRPr="00565985">
              <w:rPr>
                <w:vertAlign w:val="superscript"/>
              </w:rPr>
              <w:fldChar w:fldCharType="begin">
                <w:fldData xml:space="preserve">PFJlZm1hbj48Q2l0ZT48QXV0aG9yPkJlcmdlbnN0YWw8L0F1dGhvcj48WWVhcj4yMDA5PC9ZZWFy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</w:fldData>
              </w:fldChar>
            </w:r>
            <w:r w:rsidRPr="00565985">
              <w:rPr>
                <w:rFonts w:cs="Arial"/>
                <w:vertAlign w:val="superscript"/>
              </w:rPr>
              <w:instrText xml:space="preserve"> ADDIN EN.CITE.DATA </w:instrText>
            </w:r>
            <w:r w:rsidRPr="00565985">
              <w:rPr>
                <w:vertAlign w:val="superscript"/>
              </w:rPr>
            </w:r>
            <w:r w:rsidRPr="00565985">
              <w:rPr>
                <w:vertAlign w:val="superscript"/>
              </w:rPr>
              <w:fldChar w:fldCharType="end"/>
            </w:r>
            <w:r w:rsidRPr="00565985">
              <w:rPr>
                <w:vertAlign w:val="superscript"/>
              </w:rPr>
            </w:r>
            <w:r w:rsidRPr="00565985">
              <w:rPr>
                <w:vertAlign w:val="superscript"/>
              </w:rPr>
              <w:fldChar w:fldCharType="separate"/>
            </w:r>
            <w:r w:rsidRPr="00565985">
              <w:rPr>
                <w:rFonts w:cs="Arial"/>
                <w:noProof/>
                <w:vertAlign w:val="superscript"/>
              </w:rPr>
              <w:t>41</w:t>
            </w:r>
            <w:r w:rsidRPr="00565985">
              <w:rPr>
                <w:vertAlign w:val="superscript"/>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52.6</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48.4</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9.0</w:t>
            </w:r>
          </w:p>
        </w:tc>
        <w:tc>
          <w:tcPr>
            <w:tcW w:w="2160" w:type="dxa"/>
            <w:vAlign w:val="center"/>
          </w:tcPr>
          <w:p w:rsidR="00565985" w:rsidRPr="00565985" w:rsidRDefault="00565985" w:rsidP="00565985">
            <w:pPr>
              <w:tabs>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10.2</w:t>
            </w:r>
          </w:p>
        </w:tc>
      </w:tr>
      <w:tr w:rsidR="00565985" w:rsidRPr="00565985" w:rsidTr="00937A05">
        <w:trPr>
          <w:trHeight w:val="288"/>
        </w:trPr>
        <w:tc>
          <w:tcPr>
            <w:tcW w:w="2898" w:type="dxa"/>
            <w:noWrap/>
            <w:vAlign w:val="center"/>
            <w:hideMark/>
          </w:tcPr>
          <w:p w:rsidR="00565985" w:rsidRPr="00565985" w:rsidRDefault="00565985" w:rsidP="00565985">
            <w:pP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Charpentier</w:t>
            </w:r>
            <w:proofErr w:type="spellEnd"/>
            <w:r w:rsidRPr="00565985">
              <w:rPr>
                <w:rFonts w:ascii="Arial Narrow" w:eastAsia="Times New Roman" w:hAnsi="Arial Narrow" w:cs="Arial"/>
                <w:color w:val="000000"/>
                <w:sz w:val="20"/>
                <w:szCs w:val="20"/>
              </w:rPr>
              <w:t xml:space="preserve"> and </w:t>
            </w:r>
            <w:proofErr w:type="spellStart"/>
            <w:r w:rsidRPr="00565985">
              <w:rPr>
                <w:rFonts w:ascii="Arial Narrow" w:eastAsia="Times New Roman" w:hAnsi="Arial Narrow" w:cs="Arial"/>
                <w:color w:val="000000"/>
                <w:sz w:val="20"/>
                <w:szCs w:val="20"/>
              </w:rPr>
              <w:t>Halimi</w:t>
            </w:r>
            <w:proofErr w:type="spellEnd"/>
            <w:r w:rsidRPr="00565985">
              <w:rPr>
                <w:rFonts w:ascii="Arial Narrow" w:eastAsia="Times New Roman" w:hAnsi="Arial Narrow" w:cs="Arial"/>
                <w:color w:val="000000"/>
                <w:sz w:val="20"/>
                <w:szCs w:val="20"/>
              </w:rPr>
              <w:t>, 2009</w:t>
            </w:r>
            <w:r w:rsidRPr="00565985">
              <w:rPr>
                <w:rFonts w:cs="Arial"/>
                <w:vertAlign w:val="superscript"/>
              </w:rPr>
              <w:t>a;</w:t>
            </w:r>
            <w:r w:rsidRPr="00565985">
              <w:rPr>
                <w:vertAlign w:val="superscript"/>
              </w:rPr>
              <w:fldChar w:fldCharType="begin">
                <w:fldData xml:space="preserve">PFJlZm1hbj48Q2l0ZT48QXV0aG9yPkNoYXJwZW50aWVyPC9BdXRob3I+PFJlY051bT4zMzk8L1Jl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</w:fldData>
              </w:fldChar>
            </w:r>
            <w:r w:rsidRPr="00565985">
              <w:rPr>
                <w:rFonts w:cs="Arial"/>
                <w:vertAlign w:val="superscript"/>
              </w:rPr>
              <w:instrText xml:space="preserve"> ADDIN REFMGR.CITE </w:instrText>
            </w:r>
            <w:r w:rsidRPr="00565985">
              <w:rPr>
                <w:vertAlign w:val="superscript"/>
              </w:rPr>
              <w:fldChar w:fldCharType="begin">
                <w:fldData xml:space="preserve">PFJlZm1hbj48Q2l0ZT48QXV0aG9yPkNoYXJwZW50aWVyPC9BdXRob3I+PFJlY051bT4zMzk8L1Jl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</w:fldData>
              </w:fldChar>
            </w:r>
            <w:r w:rsidRPr="00565985">
              <w:rPr>
                <w:rFonts w:cs="Arial"/>
                <w:vertAlign w:val="superscript"/>
              </w:rPr>
              <w:instrText xml:space="preserve"> ADDIN EN.CITE.DATA </w:instrText>
            </w:r>
            <w:r w:rsidRPr="00565985">
              <w:rPr>
                <w:vertAlign w:val="superscript"/>
              </w:rPr>
            </w:r>
            <w:r w:rsidRPr="00565985">
              <w:rPr>
                <w:vertAlign w:val="superscript"/>
              </w:rPr>
              <w:fldChar w:fldCharType="end"/>
            </w:r>
            <w:r w:rsidRPr="00565985">
              <w:rPr>
                <w:vertAlign w:val="superscript"/>
              </w:rPr>
            </w:r>
            <w:r w:rsidRPr="00565985">
              <w:rPr>
                <w:vertAlign w:val="superscript"/>
              </w:rPr>
              <w:fldChar w:fldCharType="separate"/>
            </w:r>
            <w:r w:rsidRPr="00565985">
              <w:rPr>
                <w:rFonts w:cs="Arial"/>
                <w:noProof/>
                <w:vertAlign w:val="superscript"/>
              </w:rPr>
              <w:t>45</w:t>
            </w:r>
            <w:r w:rsidRPr="00565985">
              <w:rPr>
                <w:vertAlign w:val="superscript"/>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59.7</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75.4</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12.3</w:t>
            </w:r>
          </w:p>
        </w:tc>
        <w:tc>
          <w:tcPr>
            <w:tcW w:w="2160" w:type="dxa"/>
            <w:vAlign w:val="center"/>
          </w:tcPr>
          <w:p w:rsidR="00565985" w:rsidRPr="00565985" w:rsidRDefault="00565985" w:rsidP="00565985">
            <w:pPr>
              <w:tabs>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8.1</w:t>
            </w:r>
          </w:p>
        </w:tc>
      </w:tr>
      <w:tr w:rsidR="00565985" w:rsidRPr="00565985" w:rsidTr="00937A05">
        <w:trPr>
          <w:trHeight w:val="288"/>
        </w:trPr>
        <w:tc>
          <w:tcPr>
            <w:tcW w:w="2898" w:type="dxa"/>
            <w:vAlign w:val="center"/>
            <w:hideMark/>
          </w:tcPr>
          <w:p w:rsidR="00565985" w:rsidRPr="00565985" w:rsidRDefault="00565985" w:rsidP="00565985">
            <w:pP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Study 6</w:t>
            </w:r>
            <w:r w:rsidRPr="00565985">
              <w:rPr>
                <w:rFonts w:cs="Arial"/>
                <w:vertAlign w:val="superscript"/>
              </w:rPr>
              <w:t>a;</w:t>
            </w:r>
            <w:r w:rsidRPr="00565985">
              <w:rPr>
                <w:vertAlign w:val="superscript"/>
              </w:rPr>
              <w:fldChar w:fldCharType="begin"/>
            </w:r>
            <w:r w:rsidRPr="00565985">
              <w:rPr>
                <w:rFonts w:cs="Arial"/>
                <w:vertAlign w:val="superscript"/>
              </w:rPr>
              <w:instrText xml:space="preserve"> ADDIN REFMGR.CITE &lt;Refman&gt;&lt;Cite&gt;&lt;Author&gt;AstraZeneca&lt;/Author&gt;&lt;Year&gt;2012&lt;/Year&gt;&lt;RecNum&gt;8&lt;/RecNum&gt;&lt;IDText&gt;A 24-week, Multicentre, Randomised, Double-Blind, Placebo-Controlled Phase IIIb Study to Evaluate Efficacy and Safety of Saxagliptin in Combination With Metformin and Sulfonylurea in Subjects With Type 2 Diabetes Who Have Inadequate Glycaemic Control With Combination of Metformin and Sulfonylurea&lt;/IDText&gt;&lt;MDL Ref_Type="Electronic Citation"&gt;&lt;Ref_Type&gt;Electronic Citation&lt;/Ref_Type&gt;&lt;Ref_ID&gt;8&lt;/Ref_ID&gt;&lt;Title_Primary&gt;A 24-week, Multicentre, Randomised, Double-Blind, Placebo-Controlled Phase IIIb Study to Evaluate Efficacy and Safety of Saxagliptin in Combination With Metformin and Sulfonylurea in Subjects With Type 2 Diabetes Who Have Inadequate Glycaemic Control With Combination of Metformin and Sulfonylurea&lt;/Title_Primary&gt;&lt;Authors_Primary&gt;AstraZeneca,Bristol-Myers Squibb&lt;/Authors_Primary&gt;&lt;Date_Primary&gt;2012/7/8&lt;/Date_Primary&gt;&lt;Keywords&gt;Efficacy&lt;/Keywords&gt;&lt;Keywords&gt;safety&lt;/Keywords&gt;&lt;Keywords&gt;Metformin&lt;/Keywords&gt;&lt;Keywords&gt;sulfonylurea&lt;/Keywords&gt;&lt;Keywords&gt;Type 2 diabetes&lt;/Keywords&gt;&lt;Keywords&gt;Diabetes&lt;/Keywords&gt;&lt;Reprint&gt;Not in File&lt;/Reprint&gt;&lt;Periodical&gt;ClinicalTrials.gov&lt;/Periodical&gt;&lt;Date_Secondary&gt;14 AD/6/30&lt;/Date_Secondary&gt;&lt;Web_URL&gt;&lt;u&gt;http://clinicaltrials.gov/ct2/show/results/NCT01128153?sect=X6015#outcome1&lt;/u&gt;&lt;/Web_URL&gt;&lt;ZZ_JournalStdAbbrev&gt;&lt;f name="System"&gt;ClinicalTrials.gov&lt;/f&gt;&lt;/ZZ_JournalStdAbbrev&gt;&lt;ZZ_WorkformID&gt;34&lt;/ZZ_WorkformID&gt;&lt;/MDL&gt;&lt;/Cite&gt;&lt;/Refman&gt;</w:instrText>
            </w:r>
            <w:r w:rsidRPr="00565985">
              <w:rPr>
                <w:vertAlign w:val="superscript"/>
              </w:rPr>
              <w:fldChar w:fldCharType="separate"/>
            </w:r>
            <w:r w:rsidRPr="00565985">
              <w:rPr>
                <w:rFonts w:cs="Arial"/>
                <w:noProof/>
                <w:vertAlign w:val="superscript"/>
              </w:rPr>
              <w:t>26</w:t>
            </w:r>
            <w:r w:rsidRPr="00565985">
              <w:rPr>
                <w:vertAlign w:val="superscript"/>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57.0</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59.9</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2160" w:type="dxa"/>
            <w:noWrap/>
            <w:vAlign w:val="center"/>
          </w:tcPr>
          <w:p w:rsidR="00565985" w:rsidRPr="00565985" w:rsidRDefault="00565985" w:rsidP="00565985">
            <w:pPr>
              <w:tabs>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8.3</w:t>
            </w:r>
          </w:p>
        </w:tc>
      </w:tr>
      <w:tr w:rsidR="00565985" w:rsidRPr="00565985" w:rsidTr="00937A05">
        <w:trPr>
          <w:trHeight w:val="288"/>
        </w:trPr>
        <w:tc>
          <w:tcPr>
            <w:tcW w:w="2898" w:type="dxa"/>
            <w:noWrap/>
            <w:vAlign w:val="center"/>
          </w:tcPr>
          <w:p w:rsidR="00565985" w:rsidRPr="00565985" w:rsidRDefault="00565985" w:rsidP="00565985">
            <w:pP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Davies et al., 2007</w:t>
            </w:r>
            <w:r w:rsidRPr="00565985">
              <w:rPr>
                <w:rFonts w:cs="Arial"/>
                <w:vertAlign w:val="superscript"/>
              </w:rPr>
              <w:t>a;</w:t>
            </w:r>
            <w:r w:rsidRPr="00565985">
              <w:rPr>
                <w:vertAlign w:val="superscript"/>
              </w:rPr>
              <w:fldChar w:fldCharType="begin">
                <w:fldData xml:space="preserve">PFJlZm1hbj48Q2l0ZT48QXV0aG9yPkRhdmllczwvQXV0aG9yPjxZZWFyPjIwMDc8L1llYXI+PFJl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=
</w:fldData>
              </w:fldChar>
            </w:r>
            <w:r w:rsidRPr="00565985">
              <w:rPr>
                <w:rFonts w:cs="Arial"/>
                <w:vertAlign w:val="superscript"/>
              </w:rPr>
              <w:instrText xml:space="preserve"> ADDIN REFMGR.CITE </w:instrText>
            </w:r>
            <w:r w:rsidRPr="00565985">
              <w:rPr>
                <w:vertAlign w:val="superscript"/>
              </w:rPr>
              <w:fldChar w:fldCharType="begin">
                <w:fldData xml:space="preserve">PFJlZm1hbj48Q2l0ZT48QXV0aG9yPkRhdmllczwvQXV0aG9yPjxZZWFyPjIwMDc8L1llYXI+PFJl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=
</w:fldData>
              </w:fldChar>
            </w:r>
            <w:r w:rsidRPr="00565985">
              <w:rPr>
                <w:rFonts w:cs="Arial"/>
                <w:vertAlign w:val="superscript"/>
              </w:rPr>
              <w:instrText xml:space="preserve"> ADDIN EN.CITE.DATA </w:instrText>
            </w:r>
            <w:r w:rsidRPr="00565985">
              <w:rPr>
                <w:vertAlign w:val="superscript"/>
              </w:rPr>
            </w:r>
            <w:r w:rsidRPr="00565985">
              <w:rPr>
                <w:vertAlign w:val="superscript"/>
              </w:rPr>
              <w:fldChar w:fldCharType="end"/>
            </w:r>
            <w:r w:rsidRPr="00565985">
              <w:rPr>
                <w:vertAlign w:val="superscript"/>
              </w:rPr>
            </w:r>
            <w:r w:rsidRPr="00565985">
              <w:rPr>
                <w:vertAlign w:val="superscript"/>
              </w:rPr>
              <w:fldChar w:fldCharType="separate"/>
            </w:r>
            <w:r w:rsidRPr="00565985">
              <w:rPr>
                <w:rFonts w:cs="Arial"/>
                <w:noProof/>
                <w:vertAlign w:val="superscript"/>
              </w:rPr>
              <w:t>42</w:t>
            </w:r>
            <w:r w:rsidRPr="00565985">
              <w:rPr>
                <w:vertAlign w:val="superscript"/>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57.2</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43.9</w:t>
            </w:r>
          </w:p>
        </w:tc>
        <w:tc>
          <w:tcPr>
            <w:tcW w:w="207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8.7</w:t>
            </w:r>
          </w:p>
        </w:tc>
        <w:tc>
          <w:tcPr>
            <w:tcW w:w="21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9.7</w:t>
            </w:r>
          </w:p>
        </w:tc>
      </w:tr>
      <w:tr w:rsidR="00565985" w:rsidRPr="00565985" w:rsidTr="00937A05">
        <w:trPr>
          <w:trHeight w:val="288"/>
        </w:trPr>
        <w:tc>
          <w:tcPr>
            <w:tcW w:w="2898" w:type="dxa"/>
            <w:noWrap/>
            <w:vAlign w:val="center"/>
          </w:tcPr>
          <w:p w:rsidR="00565985" w:rsidRPr="00565985" w:rsidRDefault="00565985" w:rsidP="00565985">
            <w:pP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Diamant</w:t>
            </w:r>
            <w:proofErr w:type="spellEnd"/>
            <w:r w:rsidRPr="00565985">
              <w:rPr>
                <w:rFonts w:ascii="Arial Narrow" w:eastAsia="Times New Roman" w:hAnsi="Arial Narrow" w:cs="Arial"/>
                <w:color w:val="000000"/>
                <w:sz w:val="20"/>
                <w:szCs w:val="20"/>
              </w:rPr>
              <w:t xml:space="preserve"> et al., 2010</w:t>
            </w:r>
            <w:r w:rsidRPr="00565985">
              <w:rPr>
                <w:rFonts w:ascii="Arial Narrow" w:eastAsia="Times New Roman" w:hAnsi="Arial Narrow"/>
                <w:color w:val="000000"/>
                <w:sz w:val="20"/>
                <w:szCs w:val="20"/>
              </w:rPr>
              <w:fldChar w:fldCharType="begin">
                <w:fldData xml:space="preserve">PFJlZm1hbj48Q2l0ZT48QXV0aG9yPkRpYW1hbnQ8L0F1dGhvcj48WWVhcj4yMDEwPC9ZZWFyPjxS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olor w:val="000000"/>
                <w:sz w:val="20"/>
                <w:szCs w:val="20"/>
              </w:rPr>
              <w:fldChar w:fldCharType="begin">
                <w:fldData xml:space="preserve">PFJlZm1hbj48Q2l0ZT48QXV0aG9yPkRpYW1hbnQ8L0F1dGhvcj48WWVhcj4yMDEwPC9ZZWFyPjxS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end"/>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separate"/>
            </w:r>
            <w:r w:rsidRPr="00565985">
              <w:rPr>
                <w:rFonts w:ascii="Arial Narrow" w:eastAsia="Times New Roman" w:hAnsi="Arial Narrow" w:cs="Arial"/>
                <w:noProof/>
                <w:color w:val="000000"/>
                <w:sz w:val="20"/>
                <w:szCs w:val="20"/>
                <w:vertAlign w:val="superscript"/>
              </w:rPr>
              <w:t>27</w:t>
            </w:r>
            <w:r w:rsidRPr="00565985">
              <w:rPr>
                <w:rFonts w:ascii="Arial Narrow" w:eastAsia="Times New Roman" w:hAnsi="Arial Narrow"/>
                <w:color w:val="000000"/>
                <w:sz w:val="20"/>
                <w:szCs w:val="20"/>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NR</w:t>
            </w:r>
            <w:r w:rsidRPr="00565985">
              <w:rPr>
                <w:rFonts w:ascii="Arial Narrow" w:eastAsia="Times New Roman" w:hAnsi="Arial Narrow" w:cs="Arial"/>
                <w:color w:val="000000"/>
                <w:sz w:val="20"/>
                <w:szCs w:val="20"/>
                <w:vertAlign w:val="superscript"/>
              </w:rPr>
              <w:t>b</w:t>
            </w:r>
            <w:proofErr w:type="spellEnd"/>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NR</w:t>
            </w:r>
            <w:r w:rsidRPr="00565985">
              <w:rPr>
                <w:rFonts w:ascii="Arial Narrow" w:eastAsia="Times New Roman" w:hAnsi="Arial Narrow" w:cs="Arial"/>
                <w:color w:val="000000"/>
                <w:sz w:val="20"/>
                <w:szCs w:val="20"/>
                <w:vertAlign w:val="superscript"/>
              </w:rPr>
              <w:t>b</w:t>
            </w:r>
            <w:proofErr w:type="spellEnd"/>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NR</w:t>
            </w:r>
            <w:r w:rsidRPr="00565985">
              <w:rPr>
                <w:rFonts w:ascii="Arial Narrow" w:eastAsia="Times New Roman" w:hAnsi="Arial Narrow" w:cs="Arial"/>
                <w:color w:val="000000"/>
                <w:sz w:val="20"/>
                <w:szCs w:val="20"/>
                <w:vertAlign w:val="superscript"/>
              </w:rPr>
              <w:t>b</w:t>
            </w:r>
            <w:proofErr w:type="spellEnd"/>
          </w:p>
        </w:tc>
        <w:tc>
          <w:tcPr>
            <w:tcW w:w="2160" w:type="dxa"/>
            <w:vAlign w:val="center"/>
          </w:tcPr>
          <w:p w:rsidR="00565985" w:rsidRPr="00565985" w:rsidRDefault="00565985" w:rsidP="00565985">
            <w:pPr>
              <w:tabs>
                <w:tab w:val="left" w:pos="3846"/>
              </w:tabs>
              <w:ind w:left="-79" w:right="-108"/>
              <w:jc w:val="cente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NR</w:t>
            </w:r>
            <w:r w:rsidRPr="00565985">
              <w:rPr>
                <w:rFonts w:ascii="Arial Narrow" w:eastAsia="Times New Roman" w:hAnsi="Arial Narrow" w:cs="Arial"/>
                <w:color w:val="000000"/>
                <w:sz w:val="20"/>
                <w:szCs w:val="20"/>
                <w:vertAlign w:val="superscript"/>
              </w:rPr>
              <w:t>b</w:t>
            </w:r>
            <w:proofErr w:type="spellEnd"/>
          </w:p>
        </w:tc>
      </w:tr>
      <w:tr w:rsidR="00565985" w:rsidRPr="00565985" w:rsidTr="00937A05">
        <w:trPr>
          <w:trHeight w:val="288"/>
        </w:trPr>
        <w:tc>
          <w:tcPr>
            <w:tcW w:w="2898" w:type="dxa"/>
            <w:noWrap/>
            <w:vAlign w:val="center"/>
            <w:hideMark/>
          </w:tcPr>
          <w:p w:rsidR="00565985" w:rsidRPr="00565985" w:rsidRDefault="00565985" w:rsidP="00565985">
            <w:pP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Dorkhan</w:t>
            </w:r>
            <w:proofErr w:type="spellEnd"/>
            <w:r w:rsidRPr="00565985">
              <w:rPr>
                <w:rFonts w:ascii="Arial Narrow" w:eastAsia="Times New Roman" w:hAnsi="Arial Narrow" w:cs="Arial"/>
                <w:color w:val="000000"/>
                <w:sz w:val="20"/>
                <w:szCs w:val="20"/>
              </w:rPr>
              <w:t xml:space="preserve"> et al., 2009</w:t>
            </w:r>
            <w:r w:rsidRPr="00565985">
              <w:rPr>
                <w:rFonts w:cs="Arial"/>
                <w:vertAlign w:val="superscript"/>
              </w:rPr>
              <w:t>a;</w:t>
            </w:r>
            <w:r w:rsidRPr="00565985">
              <w:rPr>
                <w:vertAlign w:val="superscript"/>
              </w:rPr>
              <w:fldChar w:fldCharType="begin">
                <w:fldData xml:space="preserve">PFJlZm1hbj48Q2l0ZT48QXV0aG9yPkRvcmtoYW48L0F1dGhvcj48WWVhcj4yMDA5PC9ZZWFyPjxS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</w:fldData>
              </w:fldChar>
            </w:r>
            <w:r w:rsidRPr="00565985">
              <w:rPr>
                <w:rFonts w:cs="Arial"/>
                <w:vertAlign w:val="superscript"/>
              </w:rPr>
              <w:instrText xml:space="preserve"> ADDIN REFMGR.CITE </w:instrText>
            </w:r>
            <w:r w:rsidRPr="00565985">
              <w:rPr>
                <w:vertAlign w:val="superscript"/>
              </w:rPr>
              <w:fldChar w:fldCharType="begin">
                <w:fldData xml:space="preserve">PFJlZm1hbj48Q2l0ZT48QXV0aG9yPkRvcmtoYW48L0F1dGhvcj48WWVhcj4yMDA5PC9ZZWFyPjxS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</w:fldData>
              </w:fldChar>
            </w:r>
            <w:r w:rsidRPr="00565985">
              <w:rPr>
                <w:rFonts w:cs="Arial"/>
                <w:vertAlign w:val="superscript"/>
              </w:rPr>
              <w:instrText xml:space="preserve"> ADDIN EN.CITE.DATA </w:instrText>
            </w:r>
            <w:r w:rsidRPr="00565985">
              <w:rPr>
                <w:vertAlign w:val="superscript"/>
              </w:rPr>
            </w:r>
            <w:r w:rsidRPr="00565985">
              <w:rPr>
                <w:vertAlign w:val="superscript"/>
              </w:rPr>
              <w:fldChar w:fldCharType="end"/>
            </w:r>
            <w:r w:rsidRPr="00565985">
              <w:rPr>
                <w:vertAlign w:val="superscript"/>
              </w:rPr>
            </w:r>
            <w:r w:rsidRPr="00565985">
              <w:rPr>
                <w:vertAlign w:val="superscript"/>
              </w:rPr>
              <w:fldChar w:fldCharType="separate"/>
            </w:r>
            <w:r w:rsidRPr="00565985">
              <w:rPr>
                <w:rFonts w:cs="Arial"/>
                <w:noProof/>
                <w:vertAlign w:val="superscript"/>
              </w:rPr>
              <w:t>52</w:t>
            </w:r>
            <w:r w:rsidRPr="00565985">
              <w:rPr>
                <w:vertAlign w:val="superscript"/>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61.2</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66.7</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10.3</w:t>
            </w:r>
          </w:p>
        </w:tc>
        <w:tc>
          <w:tcPr>
            <w:tcW w:w="2160" w:type="dxa"/>
            <w:vAlign w:val="center"/>
          </w:tcPr>
          <w:p w:rsidR="00565985" w:rsidRPr="00565985" w:rsidRDefault="00565985" w:rsidP="00565985">
            <w:pPr>
              <w:tabs>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8.2</w:t>
            </w:r>
          </w:p>
        </w:tc>
      </w:tr>
      <w:tr w:rsidR="00565985" w:rsidRPr="00565985" w:rsidTr="00937A05">
        <w:trPr>
          <w:trHeight w:val="288"/>
        </w:trPr>
        <w:tc>
          <w:tcPr>
            <w:tcW w:w="2898" w:type="dxa"/>
            <w:noWrap/>
            <w:vAlign w:val="center"/>
          </w:tcPr>
          <w:p w:rsidR="00565985" w:rsidRPr="00565985" w:rsidRDefault="00565985" w:rsidP="00565985">
            <w:pP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Goudswaard</w:t>
            </w:r>
            <w:proofErr w:type="spellEnd"/>
            <w:r w:rsidRPr="00565985">
              <w:rPr>
                <w:rFonts w:ascii="Arial Narrow" w:eastAsia="Times New Roman" w:hAnsi="Arial Narrow" w:cs="Arial"/>
                <w:color w:val="000000"/>
                <w:sz w:val="20"/>
                <w:szCs w:val="20"/>
              </w:rPr>
              <w:t xml:space="preserve"> et al., 2004</w:t>
            </w:r>
            <w:r w:rsidRPr="00565985">
              <w:rPr>
                <w:rFonts w:cs="Arial"/>
                <w:vertAlign w:val="superscript"/>
              </w:rPr>
              <w:t>a;</w:t>
            </w:r>
            <w:r w:rsidRPr="00565985">
              <w:rPr>
                <w:vertAlign w:val="superscript"/>
              </w:rPr>
              <w:fldChar w:fldCharType="begin">
                <w:fldData xml:space="preserve">PFJlZm1hbj48Q2l0ZT48QXV0aG9yPkdvdWRzd2FhcmQ8L0F1dGhvcj48UmVjTnVtPjEyMjE8L1Jl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=
</w:fldData>
              </w:fldChar>
            </w:r>
            <w:r w:rsidRPr="00565985">
              <w:rPr>
                <w:rFonts w:cs="Arial"/>
                <w:vertAlign w:val="superscript"/>
              </w:rPr>
              <w:instrText xml:space="preserve"> ADDIN REFMGR.CITE </w:instrText>
            </w:r>
            <w:r w:rsidRPr="00565985">
              <w:rPr>
                <w:vertAlign w:val="superscript"/>
              </w:rPr>
              <w:fldChar w:fldCharType="begin">
                <w:fldData xml:space="preserve">PFJlZm1hbj48Q2l0ZT48QXV0aG9yPkdvdWRzd2FhcmQ8L0F1dGhvcj48UmVjTnVtPjEyMjE8L1Jl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=
</w:fldData>
              </w:fldChar>
            </w:r>
            <w:r w:rsidRPr="00565985">
              <w:rPr>
                <w:rFonts w:cs="Arial"/>
                <w:vertAlign w:val="superscript"/>
              </w:rPr>
              <w:instrText xml:space="preserve"> ADDIN EN.CITE.DATA </w:instrText>
            </w:r>
            <w:r w:rsidRPr="00565985">
              <w:rPr>
                <w:vertAlign w:val="superscript"/>
              </w:rPr>
            </w:r>
            <w:r w:rsidRPr="00565985">
              <w:rPr>
                <w:vertAlign w:val="superscript"/>
              </w:rPr>
              <w:fldChar w:fldCharType="end"/>
            </w:r>
            <w:r w:rsidRPr="00565985">
              <w:rPr>
                <w:vertAlign w:val="superscript"/>
              </w:rPr>
            </w:r>
            <w:r w:rsidRPr="00565985">
              <w:rPr>
                <w:vertAlign w:val="superscript"/>
              </w:rPr>
              <w:fldChar w:fldCharType="separate"/>
            </w:r>
            <w:r w:rsidRPr="00565985">
              <w:rPr>
                <w:rFonts w:cs="Arial"/>
                <w:noProof/>
                <w:vertAlign w:val="superscript"/>
              </w:rPr>
              <w:t>53</w:t>
            </w:r>
            <w:r w:rsidRPr="00565985">
              <w:rPr>
                <w:vertAlign w:val="superscript"/>
              </w:rPr>
              <w:fldChar w:fldCharType="end"/>
            </w:r>
          </w:p>
        </w:tc>
        <w:tc>
          <w:tcPr>
            <w:tcW w:w="1260" w:type="dxa"/>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58.5</w:t>
            </w:r>
          </w:p>
        </w:tc>
        <w:tc>
          <w:tcPr>
            <w:tcW w:w="1350" w:type="dxa"/>
            <w:noWrap/>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48.4</w:t>
            </w:r>
          </w:p>
        </w:tc>
        <w:tc>
          <w:tcPr>
            <w:tcW w:w="2070" w:type="dxa"/>
            <w:noWrap/>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7.4</w:t>
            </w:r>
          </w:p>
        </w:tc>
        <w:tc>
          <w:tcPr>
            <w:tcW w:w="2160" w:type="dxa"/>
          </w:tcPr>
          <w:p w:rsidR="00565985" w:rsidRPr="00565985" w:rsidRDefault="00565985" w:rsidP="00565985">
            <w:pPr>
              <w:tabs>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8.5</w:t>
            </w:r>
          </w:p>
        </w:tc>
      </w:tr>
      <w:tr w:rsidR="00565985" w:rsidRPr="00565985" w:rsidTr="00937A05">
        <w:trPr>
          <w:trHeight w:val="288"/>
        </w:trPr>
        <w:tc>
          <w:tcPr>
            <w:tcW w:w="2898" w:type="dxa"/>
            <w:noWrap/>
            <w:vAlign w:val="center"/>
            <w:hideMark/>
          </w:tcPr>
          <w:p w:rsidR="00565985" w:rsidRPr="005C574D" w:rsidRDefault="00565985" w:rsidP="00565985">
            <w:pPr>
              <w:rPr>
                <w:rFonts w:ascii="Arial Narrow" w:eastAsia="Times New Roman" w:hAnsi="Arial Narrow" w:cs="Arial"/>
                <w:color w:val="000000"/>
                <w:sz w:val="20"/>
                <w:szCs w:val="20"/>
                <w:lang w:val="fr-CA"/>
              </w:rPr>
            </w:pPr>
            <w:proofErr w:type="spellStart"/>
            <w:r w:rsidRPr="005C574D">
              <w:rPr>
                <w:rFonts w:ascii="Arial Narrow" w:eastAsia="Times New Roman" w:hAnsi="Arial Narrow" w:cs="Arial"/>
                <w:color w:val="000000"/>
                <w:sz w:val="20"/>
                <w:szCs w:val="20"/>
                <w:lang w:val="fr-CA"/>
              </w:rPr>
              <w:t>Hartemann-Heurtier</w:t>
            </w:r>
            <w:proofErr w:type="spellEnd"/>
            <w:r w:rsidRPr="005C574D">
              <w:rPr>
                <w:rFonts w:ascii="Arial Narrow" w:eastAsia="Times New Roman" w:hAnsi="Arial Narrow" w:cs="Arial"/>
                <w:color w:val="000000"/>
                <w:sz w:val="20"/>
                <w:szCs w:val="20"/>
                <w:lang w:val="fr-CA"/>
              </w:rPr>
              <w:t xml:space="preserve"> et </w:t>
            </w:r>
            <w:proofErr w:type="gramStart"/>
            <w:r w:rsidRPr="005C574D">
              <w:rPr>
                <w:rFonts w:ascii="Arial Narrow" w:eastAsia="Times New Roman" w:hAnsi="Arial Narrow" w:cs="Arial"/>
                <w:color w:val="000000"/>
                <w:sz w:val="20"/>
                <w:szCs w:val="20"/>
                <w:lang w:val="fr-CA"/>
              </w:rPr>
              <w:t>al.,</w:t>
            </w:r>
            <w:proofErr w:type="gramEnd"/>
            <w:r w:rsidRPr="005C574D">
              <w:rPr>
                <w:rFonts w:ascii="Arial Narrow" w:eastAsia="Times New Roman" w:hAnsi="Arial Narrow" w:cs="Arial"/>
                <w:color w:val="000000"/>
                <w:sz w:val="20"/>
                <w:szCs w:val="20"/>
                <w:lang w:val="fr-CA"/>
              </w:rPr>
              <w:t xml:space="preserve"> 2009</w:t>
            </w:r>
            <w:r w:rsidRPr="005C574D">
              <w:rPr>
                <w:rFonts w:cs="Arial"/>
                <w:vertAlign w:val="superscript"/>
                <w:lang w:val="fr-CA"/>
              </w:rPr>
              <w:t>a;</w:t>
            </w:r>
            <w:r w:rsidRPr="00565985">
              <w:rPr>
                <w:vertAlign w:val="superscript"/>
              </w:rPr>
              <w:fldChar w:fldCharType="begin">
                <w:fldData xml:space="preserve">PFJlZm1hbj48Q2l0ZT48QXV0aG9yPkhhcnRlbWFubi1IZXVydGllcjwvQXV0aG9yPjxZZWFyPjIw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==
</w:fldData>
              </w:fldChar>
            </w:r>
            <w:r w:rsidRPr="005C574D">
              <w:rPr>
                <w:rFonts w:cs="Arial"/>
                <w:vertAlign w:val="superscript"/>
                <w:lang w:val="fr-CA"/>
              </w:rPr>
              <w:instrText xml:space="preserve"> ADDIN REFMGR.CITE </w:instrText>
            </w:r>
            <w:r w:rsidRPr="00565985">
              <w:rPr>
                <w:vertAlign w:val="superscript"/>
              </w:rPr>
              <w:fldChar w:fldCharType="begin">
                <w:fldData xml:space="preserve">PFJlZm1hbj48Q2l0ZT48QXV0aG9yPkhhcnRlbWFubi1IZXVydGllcjwvQXV0aG9yPjxZZWFyPjIw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==
</w:fldData>
              </w:fldChar>
            </w:r>
            <w:r w:rsidRPr="005C574D">
              <w:rPr>
                <w:rFonts w:cs="Arial"/>
                <w:vertAlign w:val="superscript"/>
                <w:lang w:val="fr-CA"/>
              </w:rPr>
              <w:instrText xml:space="preserve"> ADDIN EN.CITE.DATA </w:instrText>
            </w:r>
            <w:r w:rsidRPr="00565985">
              <w:rPr>
                <w:vertAlign w:val="superscript"/>
              </w:rPr>
            </w:r>
            <w:r w:rsidRPr="00565985">
              <w:rPr>
                <w:vertAlign w:val="superscript"/>
              </w:rPr>
              <w:fldChar w:fldCharType="end"/>
            </w:r>
            <w:r w:rsidRPr="00565985">
              <w:rPr>
                <w:vertAlign w:val="superscript"/>
              </w:rPr>
            </w:r>
            <w:r w:rsidRPr="00565985">
              <w:rPr>
                <w:vertAlign w:val="superscript"/>
              </w:rPr>
              <w:fldChar w:fldCharType="separate"/>
            </w:r>
            <w:r w:rsidRPr="005C574D">
              <w:rPr>
                <w:rFonts w:cs="Arial"/>
                <w:noProof/>
                <w:vertAlign w:val="superscript"/>
                <w:lang w:val="fr-CA"/>
              </w:rPr>
              <w:t>46</w:t>
            </w:r>
            <w:r w:rsidRPr="00565985">
              <w:rPr>
                <w:vertAlign w:val="superscript"/>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60.1</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59.3</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12.0</w:t>
            </w:r>
          </w:p>
        </w:tc>
        <w:tc>
          <w:tcPr>
            <w:tcW w:w="2160" w:type="dxa"/>
            <w:vAlign w:val="center"/>
          </w:tcPr>
          <w:p w:rsidR="00565985" w:rsidRPr="00565985" w:rsidRDefault="00565985" w:rsidP="00565985">
            <w:pPr>
              <w:tabs>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8.4</w:t>
            </w:r>
          </w:p>
        </w:tc>
      </w:tr>
      <w:tr w:rsidR="00565985" w:rsidRPr="00565985" w:rsidTr="00937A05">
        <w:trPr>
          <w:trHeight w:val="288"/>
        </w:trPr>
        <w:tc>
          <w:tcPr>
            <w:tcW w:w="2898" w:type="dxa"/>
            <w:noWrap/>
            <w:vAlign w:val="center"/>
            <w:hideMark/>
          </w:tcPr>
          <w:p w:rsidR="00565985" w:rsidRPr="00565985" w:rsidRDefault="00565985" w:rsidP="00565985">
            <w:pP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Heine et al., 2005</w:t>
            </w:r>
            <w:r w:rsidRPr="00565985">
              <w:rPr>
                <w:rFonts w:cs="Arial"/>
                <w:vertAlign w:val="superscript"/>
              </w:rPr>
              <w:t>a;</w:t>
            </w:r>
            <w:r w:rsidRPr="00565985">
              <w:rPr>
                <w:vertAlign w:val="superscript"/>
              </w:rPr>
              <w:fldChar w:fldCharType="begin">
                <w:fldData xml:space="preserve">PFJlZm1hbj48Q2l0ZT48QXV0aG9yPkhlaW5lPC9BdXRob3I+PFJlY051bT4xMDg4PC9SZWNOdW0+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==
</w:fldData>
              </w:fldChar>
            </w:r>
            <w:r w:rsidRPr="00565985">
              <w:rPr>
                <w:rFonts w:cs="Arial"/>
                <w:vertAlign w:val="superscript"/>
              </w:rPr>
              <w:instrText xml:space="preserve"> ADDIN REFMGR.CITE </w:instrText>
            </w:r>
            <w:r w:rsidRPr="00565985">
              <w:rPr>
                <w:vertAlign w:val="superscript"/>
              </w:rPr>
              <w:fldChar w:fldCharType="begin">
                <w:fldData xml:space="preserve">PFJlZm1hbj48Q2l0ZT48QXV0aG9yPkhlaW5lPC9BdXRob3I+PFJlY051bT4xMDg4PC9SZWNOdW0+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==
</w:fldData>
              </w:fldChar>
            </w:r>
            <w:r w:rsidRPr="00565985">
              <w:rPr>
                <w:rFonts w:cs="Arial"/>
                <w:vertAlign w:val="superscript"/>
              </w:rPr>
              <w:instrText xml:space="preserve"> ADDIN EN.CITE.DATA </w:instrText>
            </w:r>
            <w:r w:rsidRPr="00565985">
              <w:rPr>
                <w:vertAlign w:val="superscript"/>
              </w:rPr>
            </w:r>
            <w:r w:rsidRPr="00565985">
              <w:rPr>
                <w:vertAlign w:val="superscript"/>
              </w:rPr>
              <w:fldChar w:fldCharType="end"/>
            </w:r>
            <w:r w:rsidRPr="00565985">
              <w:rPr>
                <w:vertAlign w:val="superscript"/>
              </w:rPr>
            </w:r>
            <w:r w:rsidRPr="00565985">
              <w:rPr>
                <w:vertAlign w:val="superscript"/>
              </w:rPr>
              <w:fldChar w:fldCharType="separate"/>
            </w:r>
            <w:r w:rsidRPr="00565985">
              <w:rPr>
                <w:rFonts w:cs="Arial"/>
                <w:noProof/>
                <w:vertAlign w:val="superscript"/>
              </w:rPr>
              <w:t>28</w:t>
            </w:r>
            <w:r w:rsidRPr="00565985">
              <w:rPr>
                <w:vertAlign w:val="superscript"/>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58.9</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61.1</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9.6</w:t>
            </w:r>
          </w:p>
        </w:tc>
        <w:tc>
          <w:tcPr>
            <w:tcW w:w="2160" w:type="dxa"/>
            <w:noWrap/>
            <w:vAlign w:val="center"/>
          </w:tcPr>
          <w:p w:rsidR="00565985" w:rsidRPr="00565985" w:rsidRDefault="00565985" w:rsidP="00565985">
            <w:pPr>
              <w:tabs>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8.2</w:t>
            </w:r>
          </w:p>
        </w:tc>
      </w:tr>
      <w:tr w:rsidR="00565985" w:rsidRPr="00565985" w:rsidTr="00937A05">
        <w:trPr>
          <w:trHeight w:val="288"/>
        </w:trPr>
        <w:tc>
          <w:tcPr>
            <w:tcW w:w="2898" w:type="dxa"/>
            <w:noWrap/>
            <w:vAlign w:val="center"/>
            <w:hideMark/>
          </w:tcPr>
          <w:p w:rsidR="00565985" w:rsidRPr="00565985" w:rsidRDefault="00565985" w:rsidP="00565985">
            <w:pP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Herman et al., 2011</w:t>
            </w:r>
            <w:r w:rsidRPr="00565985">
              <w:rPr>
                <w:rFonts w:cs="Arial"/>
                <w:vertAlign w:val="superscript"/>
              </w:rPr>
              <w:t>a;</w:t>
            </w:r>
            <w:r w:rsidRPr="00565985">
              <w:rPr>
                <w:vertAlign w:val="superscript"/>
              </w:rPr>
              <w:fldChar w:fldCharType="begin">
                <w:fldData xml:space="preserve">PFJlZm1hbj48Q2l0ZT48QXV0aG9yPkhlcm1hbjwvQXV0aG9yPjxZZWFyPjIwMTE8L1llYXI+PFJl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</w:fldData>
              </w:fldChar>
            </w:r>
            <w:r w:rsidRPr="00565985">
              <w:rPr>
                <w:rFonts w:cs="Arial"/>
                <w:vertAlign w:val="superscript"/>
              </w:rPr>
              <w:instrText xml:space="preserve"> ADDIN REFMGR.CITE </w:instrText>
            </w:r>
            <w:r w:rsidRPr="00565985">
              <w:rPr>
                <w:vertAlign w:val="superscript"/>
              </w:rPr>
              <w:fldChar w:fldCharType="begin">
                <w:fldData xml:space="preserve">PFJlZm1hbj48Q2l0ZT48QXV0aG9yPkhlcm1hbjwvQXV0aG9yPjxZZWFyPjIwMTE8L1llYXI+PFJl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</w:fldData>
              </w:fldChar>
            </w:r>
            <w:r w:rsidRPr="00565985">
              <w:rPr>
                <w:rFonts w:cs="Arial"/>
                <w:vertAlign w:val="superscript"/>
              </w:rPr>
              <w:instrText xml:space="preserve"> ADDIN EN.CITE.DATA </w:instrText>
            </w:r>
            <w:r w:rsidRPr="00565985">
              <w:rPr>
                <w:vertAlign w:val="superscript"/>
              </w:rPr>
            </w:r>
            <w:r w:rsidRPr="00565985">
              <w:rPr>
                <w:vertAlign w:val="superscript"/>
              </w:rPr>
              <w:fldChar w:fldCharType="end"/>
            </w:r>
            <w:r w:rsidRPr="00565985">
              <w:rPr>
                <w:vertAlign w:val="superscript"/>
              </w:rPr>
            </w:r>
            <w:r w:rsidRPr="00565985">
              <w:rPr>
                <w:vertAlign w:val="superscript"/>
              </w:rPr>
              <w:fldChar w:fldCharType="separate"/>
            </w:r>
            <w:r w:rsidRPr="00565985">
              <w:rPr>
                <w:rFonts w:cs="Arial"/>
                <w:noProof/>
                <w:vertAlign w:val="superscript"/>
              </w:rPr>
              <w:t>43</w:t>
            </w:r>
            <w:r w:rsidRPr="00565985">
              <w:rPr>
                <w:vertAlign w:val="superscript"/>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hAnsi="Arial Narrow" w:cs="Arial"/>
                <w:color w:val="000000"/>
                <w:sz w:val="20"/>
                <w:szCs w:val="20"/>
              </w:rPr>
              <w:t>57.2</w:t>
            </w:r>
          </w:p>
        </w:tc>
        <w:tc>
          <w:tcPr>
            <w:tcW w:w="1350" w:type="dxa"/>
            <w:noWrap/>
            <w:vAlign w:val="center"/>
          </w:tcPr>
          <w:p w:rsidR="00565985" w:rsidRPr="00565985" w:rsidRDefault="00565985" w:rsidP="00565985">
            <w:pPr>
              <w:ind w:left="-108" w:right="-108"/>
              <w:jc w:val="center"/>
              <w:rPr>
                <w:rFonts w:ascii="Arial Narrow" w:eastAsia="Times New Roman" w:hAnsi="Arial Narrow" w:cs="Arial"/>
                <w:sz w:val="20"/>
                <w:szCs w:val="20"/>
              </w:rPr>
            </w:pPr>
            <w:r w:rsidRPr="00565985">
              <w:rPr>
                <w:rFonts w:ascii="Arial Narrow" w:hAnsi="Arial Narrow" w:cs="Arial"/>
                <w:color w:val="000000"/>
                <w:sz w:val="20"/>
                <w:szCs w:val="20"/>
              </w:rPr>
              <w:t>48.5</w:t>
            </w:r>
          </w:p>
        </w:tc>
        <w:tc>
          <w:tcPr>
            <w:tcW w:w="2070" w:type="dxa"/>
            <w:noWrap/>
            <w:vAlign w:val="center"/>
          </w:tcPr>
          <w:p w:rsidR="00565985" w:rsidRPr="00565985" w:rsidRDefault="00565985" w:rsidP="00565985">
            <w:pPr>
              <w:ind w:left="-108" w:right="-137"/>
              <w:jc w:val="center"/>
              <w:rPr>
                <w:rFonts w:ascii="Arial Narrow" w:eastAsia="Times New Roman" w:hAnsi="Arial Narrow" w:cs="Arial"/>
                <w:sz w:val="20"/>
                <w:szCs w:val="20"/>
              </w:rPr>
            </w:pPr>
            <w:r w:rsidRPr="00565985">
              <w:rPr>
                <w:rFonts w:ascii="Arial Narrow" w:hAnsi="Arial Narrow" w:cs="Arial"/>
                <w:color w:val="000000"/>
                <w:sz w:val="20"/>
                <w:szCs w:val="20"/>
              </w:rPr>
              <w:t>9.8</w:t>
            </w:r>
          </w:p>
        </w:tc>
        <w:tc>
          <w:tcPr>
            <w:tcW w:w="2160" w:type="dxa"/>
            <w:noWrap/>
            <w:vAlign w:val="center"/>
          </w:tcPr>
          <w:p w:rsidR="00565985" w:rsidRPr="00565985" w:rsidRDefault="00565985" w:rsidP="00565985">
            <w:pPr>
              <w:tabs>
                <w:tab w:val="left" w:pos="3846"/>
              </w:tabs>
              <w:ind w:left="-79" w:right="-108"/>
              <w:jc w:val="center"/>
              <w:rPr>
                <w:rFonts w:ascii="Arial Narrow" w:eastAsia="Times New Roman" w:hAnsi="Arial Narrow" w:cs="Arial"/>
                <w:sz w:val="20"/>
                <w:szCs w:val="20"/>
              </w:rPr>
            </w:pPr>
            <w:r w:rsidRPr="00565985">
              <w:rPr>
                <w:rFonts w:ascii="Arial Narrow" w:eastAsia="Times New Roman" w:hAnsi="Arial Narrow" w:cs="Arial"/>
                <w:sz w:val="20"/>
                <w:szCs w:val="20"/>
              </w:rPr>
              <w:t>7.4</w:t>
            </w:r>
          </w:p>
        </w:tc>
      </w:tr>
      <w:tr w:rsidR="00565985" w:rsidRPr="00565985" w:rsidTr="00937A05">
        <w:trPr>
          <w:trHeight w:val="288"/>
        </w:trPr>
        <w:tc>
          <w:tcPr>
            <w:tcW w:w="2898" w:type="dxa"/>
            <w:noWrap/>
            <w:vAlign w:val="center"/>
            <w:hideMark/>
          </w:tcPr>
          <w:p w:rsidR="00565985" w:rsidRPr="00565985" w:rsidRDefault="00565985" w:rsidP="00565985">
            <w:pP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Hermansen</w:t>
            </w:r>
            <w:proofErr w:type="spellEnd"/>
            <w:r w:rsidRPr="00565985">
              <w:rPr>
                <w:rFonts w:ascii="Arial Narrow" w:eastAsia="Times New Roman" w:hAnsi="Arial Narrow" w:cs="Arial"/>
                <w:color w:val="000000"/>
                <w:sz w:val="20"/>
                <w:szCs w:val="20"/>
              </w:rPr>
              <w:t xml:space="preserve"> et al., 2007</w:t>
            </w:r>
            <w:r w:rsidRPr="00565985">
              <w:rPr>
                <w:rFonts w:cs="Arial"/>
                <w:vertAlign w:val="superscript"/>
              </w:rPr>
              <w:t>a;</w:t>
            </w:r>
            <w:r w:rsidRPr="00565985">
              <w:rPr>
                <w:vertAlign w:val="superscript"/>
              </w:rPr>
              <w:fldChar w:fldCharType="begin">
                <w:fldData xml:space="preserve">PFJlZm1hbj48Q2l0ZT48QXV0aG9yPkhlcm1hbnNlbjwvQXV0aG9yPjxSZWNOdW0+NzY3PC9SZWNO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</w:fldData>
              </w:fldChar>
            </w:r>
            <w:r w:rsidRPr="00565985">
              <w:rPr>
                <w:rFonts w:cs="Arial"/>
                <w:vertAlign w:val="superscript"/>
              </w:rPr>
              <w:instrText xml:space="preserve"> ADDIN REFMGR.CITE </w:instrText>
            </w:r>
            <w:r w:rsidRPr="00565985">
              <w:rPr>
                <w:vertAlign w:val="superscript"/>
              </w:rPr>
              <w:fldChar w:fldCharType="begin">
                <w:fldData xml:space="preserve">PFJlZm1hbj48Q2l0ZT48QXV0aG9yPkhlcm1hbnNlbjwvQXV0aG9yPjxSZWNOdW0+NzY3PC9SZWNO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</w:fldData>
              </w:fldChar>
            </w:r>
            <w:r w:rsidRPr="00565985">
              <w:rPr>
                <w:rFonts w:cs="Arial"/>
                <w:vertAlign w:val="superscript"/>
              </w:rPr>
              <w:instrText xml:space="preserve"> ADDIN EN.CITE.DATA </w:instrText>
            </w:r>
            <w:r w:rsidRPr="00565985">
              <w:rPr>
                <w:vertAlign w:val="superscript"/>
              </w:rPr>
            </w:r>
            <w:r w:rsidRPr="00565985">
              <w:rPr>
                <w:vertAlign w:val="superscript"/>
              </w:rPr>
              <w:fldChar w:fldCharType="end"/>
            </w:r>
            <w:r w:rsidRPr="00565985">
              <w:rPr>
                <w:vertAlign w:val="superscript"/>
              </w:rPr>
            </w:r>
            <w:r w:rsidRPr="00565985">
              <w:rPr>
                <w:vertAlign w:val="superscript"/>
              </w:rPr>
              <w:fldChar w:fldCharType="separate"/>
            </w:r>
            <w:r w:rsidRPr="00565985">
              <w:rPr>
                <w:rFonts w:cs="Arial"/>
                <w:noProof/>
                <w:vertAlign w:val="superscript"/>
              </w:rPr>
              <w:t>29</w:t>
            </w:r>
            <w:r w:rsidRPr="00565985">
              <w:rPr>
                <w:vertAlign w:val="superscript"/>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57.3</w:t>
            </w:r>
          </w:p>
        </w:tc>
        <w:tc>
          <w:tcPr>
            <w:tcW w:w="1350" w:type="dxa"/>
            <w:noWrap/>
            <w:vAlign w:val="center"/>
          </w:tcPr>
          <w:p w:rsidR="00565985" w:rsidRPr="00565985" w:rsidRDefault="00565985" w:rsidP="00565985">
            <w:pPr>
              <w:ind w:left="-108" w:right="-108"/>
              <w:jc w:val="center"/>
              <w:rPr>
                <w:rFonts w:ascii="Arial Narrow" w:eastAsia="Times New Roman" w:hAnsi="Arial Narrow" w:cs="Arial"/>
                <w:sz w:val="20"/>
                <w:szCs w:val="20"/>
              </w:rPr>
            </w:pPr>
            <w:r w:rsidRPr="00565985">
              <w:rPr>
                <w:rFonts w:ascii="Arial Narrow" w:eastAsia="Times New Roman" w:hAnsi="Arial Narrow" w:cs="Arial"/>
                <w:sz w:val="20"/>
                <w:szCs w:val="20"/>
              </w:rPr>
              <w:t>52.4</w:t>
            </w:r>
          </w:p>
        </w:tc>
        <w:tc>
          <w:tcPr>
            <w:tcW w:w="2070" w:type="dxa"/>
            <w:noWrap/>
            <w:vAlign w:val="center"/>
          </w:tcPr>
          <w:p w:rsidR="00565985" w:rsidRPr="00565985" w:rsidRDefault="00565985" w:rsidP="00565985">
            <w:pPr>
              <w:ind w:left="-108" w:right="-137"/>
              <w:jc w:val="center"/>
              <w:rPr>
                <w:rFonts w:ascii="Arial Narrow" w:eastAsia="Times New Roman" w:hAnsi="Arial Narrow" w:cs="Arial"/>
                <w:sz w:val="20"/>
                <w:szCs w:val="20"/>
              </w:rPr>
            </w:pPr>
            <w:r w:rsidRPr="00565985">
              <w:rPr>
                <w:rFonts w:ascii="Arial Narrow" w:eastAsia="Times New Roman" w:hAnsi="Arial Narrow" w:cs="Arial"/>
                <w:sz w:val="20"/>
                <w:szCs w:val="20"/>
              </w:rPr>
              <w:t>10.2</w:t>
            </w:r>
          </w:p>
        </w:tc>
        <w:tc>
          <w:tcPr>
            <w:tcW w:w="2160" w:type="dxa"/>
            <w:noWrap/>
            <w:vAlign w:val="center"/>
          </w:tcPr>
          <w:p w:rsidR="00565985" w:rsidRPr="00565985" w:rsidRDefault="00565985" w:rsidP="00565985">
            <w:pPr>
              <w:tabs>
                <w:tab w:val="left" w:pos="3846"/>
              </w:tabs>
              <w:ind w:left="-79" w:right="-108"/>
              <w:jc w:val="center"/>
              <w:rPr>
                <w:rFonts w:ascii="Arial Narrow" w:eastAsia="Times New Roman" w:hAnsi="Arial Narrow" w:cs="Arial"/>
                <w:sz w:val="20"/>
                <w:szCs w:val="20"/>
              </w:rPr>
            </w:pPr>
            <w:r w:rsidRPr="00565985">
              <w:rPr>
                <w:rFonts w:ascii="Arial Narrow" w:eastAsia="Times New Roman" w:hAnsi="Arial Narrow" w:cs="Arial"/>
                <w:sz w:val="20"/>
                <w:szCs w:val="20"/>
              </w:rPr>
              <w:t>8.3</w:t>
            </w:r>
          </w:p>
        </w:tc>
      </w:tr>
      <w:tr w:rsidR="00565985" w:rsidRPr="00565985" w:rsidTr="00937A05">
        <w:trPr>
          <w:trHeight w:val="288"/>
        </w:trPr>
        <w:tc>
          <w:tcPr>
            <w:tcW w:w="2898" w:type="dxa"/>
            <w:noWrap/>
            <w:vAlign w:val="center"/>
            <w:hideMark/>
          </w:tcPr>
          <w:p w:rsidR="00565985" w:rsidRPr="00565985" w:rsidRDefault="00565985" w:rsidP="00565985">
            <w:pP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Holman et al., 2007</w:t>
            </w:r>
            <w:r w:rsidRPr="00565985">
              <w:rPr>
                <w:rFonts w:cs="Arial"/>
                <w:vertAlign w:val="superscript"/>
              </w:rPr>
              <w:t>a;</w:t>
            </w:r>
            <w:r w:rsidRPr="00565985">
              <w:rPr>
                <w:vertAlign w:val="superscript"/>
              </w:rPr>
              <w:fldChar w:fldCharType="begin">
                <w:fldData xml:space="preserve">PFJlZm1hbj48Q2l0ZT48QXV0aG9yPkhvbG1hbjwvQXV0aG9yPjxSZWNOdW0+NzUzPC9SZWNOdW0+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</w:fldData>
              </w:fldChar>
            </w:r>
            <w:r w:rsidRPr="00565985">
              <w:rPr>
                <w:rFonts w:cs="Arial"/>
                <w:vertAlign w:val="superscript"/>
              </w:rPr>
              <w:instrText xml:space="preserve"> ADDIN REFMGR.CITE </w:instrText>
            </w:r>
            <w:r w:rsidRPr="00565985">
              <w:rPr>
                <w:vertAlign w:val="superscript"/>
              </w:rPr>
              <w:fldChar w:fldCharType="begin">
                <w:fldData xml:space="preserve">PFJlZm1hbj48Q2l0ZT48QXV0aG9yPkhvbG1hbjwvQXV0aG9yPjxSZWNOdW0+NzUzPC9SZWNOdW0+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</w:fldData>
              </w:fldChar>
            </w:r>
            <w:r w:rsidRPr="00565985">
              <w:rPr>
                <w:rFonts w:cs="Arial"/>
                <w:vertAlign w:val="superscript"/>
              </w:rPr>
              <w:instrText xml:space="preserve"> ADDIN EN.CITE.DATA </w:instrText>
            </w:r>
            <w:r w:rsidRPr="00565985">
              <w:rPr>
                <w:vertAlign w:val="superscript"/>
              </w:rPr>
            </w:r>
            <w:r w:rsidRPr="00565985">
              <w:rPr>
                <w:vertAlign w:val="superscript"/>
              </w:rPr>
              <w:fldChar w:fldCharType="end"/>
            </w:r>
            <w:r w:rsidRPr="00565985">
              <w:rPr>
                <w:vertAlign w:val="superscript"/>
              </w:rPr>
            </w:r>
            <w:r w:rsidRPr="00565985">
              <w:rPr>
                <w:vertAlign w:val="superscript"/>
              </w:rPr>
              <w:fldChar w:fldCharType="separate"/>
            </w:r>
            <w:r w:rsidRPr="00565985">
              <w:rPr>
                <w:rFonts w:cs="Arial"/>
                <w:noProof/>
                <w:vertAlign w:val="superscript"/>
              </w:rPr>
              <w:t>50</w:t>
            </w:r>
            <w:r w:rsidRPr="00565985">
              <w:rPr>
                <w:vertAlign w:val="superscript"/>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61.7 ± 9.8</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64.1</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Median: 9.0</w:t>
            </w:r>
          </w:p>
        </w:tc>
        <w:tc>
          <w:tcPr>
            <w:tcW w:w="2160" w:type="dxa"/>
            <w:noWrap/>
            <w:vAlign w:val="center"/>
          </w:tcPr>
          <w:p w:rsidR="00565985" w:rsidRPr="00565985" w:rsidRDefault="00565985" w:rsidP="00565985">
            <w:pPr>
              <w:tabs>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8.5 ± 0.8</w:t>
            </w:r>
          </w:p>
        </w:tc>
      </w:tr>
      <w:tr w:rsidR="00565985" w:rsidRPr="00565985" w:rsidTr="00937A05">
        <w:trPr>
          <w:trHeight w:val="288"/>
        </w:trPr>
        <w:tc>
          <w:tcPr>
            <w:tcW w:w="2898" w:type="dxa"/>
            <w:noWrap/>
            <w:vAlign w:val="center"/>
          </w:tcPr>
          <w:p w:rsidR="00565985" w:rsidRPr="00565985" w:rsidRDefault="00565985" w:rsidP="00565985">
            <w:pP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Home et al., 2013</w:t>
            </w:r>
            <w:r w:rsidRPr="00565985">
              <w:rPr>
                <w:rFonts w:ascii="Arial Narrow" w:eastAsia="Times New Roman" w:hAnsi="Arial Narrow"/>
                <w:color w:val="000000"/>
                <w:sz w:val="20"/>
                <w:szCs w:val="20"/>
              </w:rPr>
              <w:fldChar w:fldCharType="begin"/>
            </w:r>
            <w:r w:rsidRPr="00565985">
              <w:rPr>
                <w:rFonts w:ascii="Arial Narrow" w:eastAsia="Times New Roman" w:hAnsi="Arial Narrow" w:cs="Arial"/>
                <w:color w:val="000000"/>
                <w:sz w:val="20"/>
                <w:szCs w:val="20"/>
              </w:rPr>
              <w:instrText xml:space="preserve"> ADDIN REFMGR.CITE &lt;Refman&gt;&lt;Cite&gt;&lt;Author&gt;Home&lt;/Author&gt;&lt;Year&gt;2013&lt;/Year&gt;&lt;RecNum&gt;2903&lt;/RecNum&gt;&lt;IDText&gt;52-Week Efficacy of Albiglutide vs Placebo and vs Pioglitazone in Triple Therapy (Background Metformin and Glimepiride) in People with Type 2 Diabetes: HARMONY5 Study (58-LB)&lt;/IDText&gt;&lt;MDL Ref_Type="Abstract"&gt;&lt;Ref_Type&gt;Abstract&lt;/Ref_Type&gt;&lt;Ref_ID&gt;2903&lt;/Ref_ID&gt;&lt;Title_Primary&gt;52-Week Efficacy of Albiglutide vs Placebo and vs Pioglitazone in Triple Therapy (Background Metformin and Glimepiride) in People with Type 2 Diabetes: HARMONY5 Study (58-LB)&lt;/Title_Primary&gt;&lt;Authors_Primary&gt;Home,P.&lt;/Authors_Primary&gt;&lt;Authors_Primary&gt;Stewart,M.&lt;/Authors_Primary&gt;&lt;Authors_Primary&gt;Yang,F.&lt;/Authors_Primary&gt;&lt;Authors_Primary&gt;Perry,B.&lt;/Authors_Primary&gt;&lt;Authors_Primary&gt;Carr,M.C.&lt;/Authors_Primary&gt;&lt;Date_Primary&gt;2013&lt;/Date_Primary&gt;&lt;Keywords&gt;Diabetes&lt;/Keywords&gt;&lt;Keywords&gt;Efficacy&lt;/Keywords&gt;&lt;Keywords&gt;glimepiride&lt;/Keywords&gt;&lt;Keywords&gt;Metformin&lt;/Keywords&gt;&lt;Keywords&gt;pioglitazone&lt;/Keywords&gt;&lt;Keywords&gt;placebo&lt;/Keywords&gt;&lt;Keywords&gt;therapy&lt;/Keywords&gt;&lt;Keywords&gt;Type 2 diabetes&lt;/Keywords&gt;&lt;Reprint&gt;Not in File&lt;/Reprint&gt;&lt;Periodical&gt;American Diabetes Association 73rd Scientific Sessions&lt;/Periodical&gt;&lt;Misc_2&gt;Chicago, IL&lt;/Misc_2&gt;&lt;ZZ_JournalFull&gt;&lt;f name="System"&gt;American Diabetes Association 73rd Scientific Sessions&lt;/f&gt;&lt;/ZZ_JournalFull&gt;&lt;ZZ_WorkformID&gt;4&lt;/ZZ_WorkformID&gt;&lt;/MDL&gt;&lt;/Cite&gt;&lt;/Refman&gt;</w:instrText>
            </w:r>
            <w:r w:rsidRPr="00565985">
              <w:rPr>
                <w:rFonts w:ascii="Arial Narrow" w:eastAsia="Times New Roman" w:hAnsi="Arial Narrow"/>
                <w:color w:val="000000"/>
                <w:sz w:val="20"/>
                <w:szCs w:val="20"/>
              </w:rPr>
              <w:fldChar w:fldCharType="separate"/>
            </w:r>
            <w:r w:rsidRPr="00565985">
              <w:rPr>
                <w:rFonts w:ascii="Arial Narrow" w:eastAsia="Times New Roman" w:hAnsi="Arial Narrow" w:cs="Arial"/>
                <w:noProof/>
                <w:color w:val="000000"/>
                <w:sz w:val="20"/>
                <w:szCs w:val="20"/>
                <w:vertAlign w:val="superscript"/>
              </w:rPr>
              <w:t>30</w:t>
            </w:r>
            <w:r w:rsidRPr="00565985">
              <w:rPr>
                <w:rFonts w:ascii="Arial Narrow" w:eastAsia="Times New Roman" w:hAnsi="Arial Narrow"/>
                <w:color w:val="000000"/>
                <w:sz w:val="20"/>
                <w:szCs w:val="20"/>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55.7± 9.5</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55.6</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9.2 ± 6.1</w:t>
            </w:r>
          </w:p>
        </w:tc>
        <w:tc>
          <w:tcPr>
            <w:tcW w:w="2160" w:type="dxa"/>
            <w:noWrap/>
            <w:vAlign w:val="center"/>
          </w:tcPr>
          <w:p w:rsidR="00565985" w:rsidRPr="00565985" w:rsidRDefault="00565985" w:rsidP="00565985">
            <w:pPr>
              <w:tabs>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8.3± 0.9</w:t>
            </w:r>
          </w:p>
        </w:tc>
      </w:tr>
      <w:tr w:rsidR="00565985" w:rsidRPr="00565985" w:rsidTr="00937A05">
        <w:trPr>
          <w:trHeight w:val="288"/>
        </w:trPr>
        <w:tc>
          <w:tcPr>
            <w:tcW w:w="2898" w:type="dxa"/>
            <w:noWrap/>
            <w:vAlign w:val="center"/>
          </w:tcPr>
          <w:p w:rsidR="00565985" w:rsidRPr="00565985" w:rsidRDefault="00565985" w:rsidP="00565985">
            <w:pP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Janka</w:t>
            </w:r>
            <w:proofErr w:type="spellEnd"/>
            <w:r w:rsidRPr="00565985">
              <w:rPr>
                <w:rFonts w:ascii="Arial Narrow" w:eastAsia="Times New Roman" w:hAnsi="Arial Narrow" w:cs="Arial"/>
                <w:color w:val="000000"/>
                <w:sz w:val="20"/>
                <w:szCs w:val="20"/>
              </w:rPr>
              <w:t xml:space="preserve"> et al., 2005</w:t>
            </w:r>
            <w:r w:rsidRPr="00565985">
              <w:rPr>
                <w:rFonts w:cs="Arial"/>
                <w:vertAlign w:val="superscript"/>
              </w:rPr>
              <w:t>a;</w:t>
            </w:r>
            <w:r w:rsidRPr="00565985">
              <w:rPr>
                <w:vertAlign w:val="superscript"/>
              </w:rPr>
              <w:fldChar w:fldCharType="begin">
                <w:fldData xml:space="preserve">PFJlZm1hbj48Q2l0ZT48QXV0aG9yPkphbmthPC9BdXRob3I+PFJlY051bT4xMTQyPC9SZWNOdW0+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==
</w:fldData>
              </w:fldChar>
            </w:r>
            <w:r w:rsidRPr="00565985">
              <w:rPr>
                <w:rFonts w:cs="Arial"/>
                <w:vertAlign w:val="superscript"/>
              </w:rPr>
              <w:instrText xml:space="preserve"> ADDIN REFMGR.CITE </w:instrText>
            </w:r>
            <w:r w:rsidRPr="00565985">
              <w:rPr>
                <w:vertAlign w:val="superscript"/>
              </w:rPr>
              <w:fldChar w:fldCharType="begin">
                <w:fldData xml:space="preserve">PFJlZm1hbj48Q2l0ZT48QXV0aG9yPkphbmthPC9BdXRob3I+PFJlY051bT4xMTQyPC9SZWNOdW0+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==
</w:fldData>
              </w:fldChar>
            </w:r>
            <w:r w:rsidRPr="00565985">
              <w:rPr>
                <w:rFonts w:cs="Arial"/>
                <w:vertAlign w:val="superscript"/>
              </w:rPr>
              <w:instrText xml:space="preserve"> ADDIN EN.CITE.DATA </w:instrText>
            </w:r>
            <w:r w:rsidRPr="00565985">
              <w:rPr>
                <w:vertAlign w:val="superscript"/>
              </w:rPr>
            </w:r>
            <w:r w:rsidRPr="00565985">
              <w:rPr>
                <w:vertAlign w:val="superscript"/>
              </w:rPr>
              <w:fldChar w:fldCharType="end"/>
            </w:r>
            <w:r w:rsidRPr="00565985">
              <w:rPr>
                <w:vertAlign w:val="superscript"/>
              </w:rPr>
            </w:r>
            <w:r w:rsidRPr="00565985">
              <w:rPr>
                <w:vertAlign w:val="superscript"/>
              </w:rPr>
              <w:fldChar w:fldCharType="separate"/>
            </w:r>
            <w:r w:rsidRPr="00565985">
              <w:rPr>
                <w:rFonts w:cs="Arial"/>
                <w:noProof/>
                <w:vertAlign w:val="superscript"/>
              </w:rPr>
              <w:t>31</w:t>
            </w:r>
            <w:r w:rsidRPr="00565985">
              <w:rPr>
                <w:vertAlign w:val="superscript"/>
              </w:rPr>
              <w:fldChar w:fldCharType="end"/>
            </w:r>
          </w:p>
        </w:tc>
        <w:tc>
          <w:tcPr>
            <w:tcW w:w="1260" w:type="dxa"/>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60.6</w:t>
            </w:r>
          </w:p>
        </w:tc>
        <w:tc>
          <w:tcPr>
            <w:tcW w:w="1350" w:type="dxa"/>
            <w:noWrap/>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59.1</w:t>
            </w:r>
          </w:p>
        </w:tc>
        <w:tc>
          <w:tcPr>
            <w:tcW w:w="2070" w:type="dxa"/>
            <w:noWrap/>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9.9</w:t>
            </w:r>
          </w:p>
        </w:tc>
        <w:tc>
          <w:tcPr>
            <w:tcW w:w="2160" w:type="dxa"/>
            <w:noWrap/>
          </w:tcPr>
          <w:p w:rsidR="00565985" w:rsidRPr="00565985" w:rsidRDefault="00565985" w:rsidP="00565985">
            <w:pPr>
              <w:tabs>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8.8</w:t>
            </w:r>
          </w:p>
        </w:tc>
      </w:tr>
      <w:tr w:rsidR="00565985" w:rsidRPr="00565985" w:rsidTr="00937A05">
        <w:trPr>
          <w:trHeight w:val="288"/>
        </w:trPr>
        <w:tc>
          <w:tcPr>
            <w:tcW w:w="2898" w:type="dxa"/>
            <w:noWrap/>
            <w:vAlign w:val="center"/>
            <w:hideMark/>
          </w:tcPr>
          <w:p w:rsidR="00565985" w:rsidRPr="00565985" w:rsidRDefault="00565985" w:rsidP="00565985">
            <w:pP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Kendall et al., 2005</w:t>
            </w:r>
            <w:r w:rsidRPr="00565985">
              <w:rPr>
                <w:rFonts w:cs="Arial"/>
                <w:vertAlign w:val="superscript"/>
              </w:rPr>
              <w:t>a;</w:t>
            </w:r>
            <w:r w:rsidRPr="00565985">
              <w:rPr>
                <w:vertAlign w:val="superscript"/>
              </w:rPr>
              <w:fldChar w:fldCharType="begin">
                <w:fldData xml:space="preserve">PFJlZm1hbj48Q2l0ZT48QXV0aG9yPktlbmRhbGw8L0F1dGhvcj48UmVjTnVtPjExMjA8L1JlY051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</w:fldData>
              </w:fldChar>
            </w:r>
            <w:r w:rsidRPr="00565985">
              <w:rPr>
                <w:rFonts w:cs="Arial"/>
                <w:vertAlign w:val="superscript"/>
              </w:rPr>
              <w:instrText xml:space="preserve"> ADDIN REFMGR.CITE </w:instrText>
            </w:r>
            <w:r w:rsidRPr="00565985">
              <w:rPr>
                <w:vertAlign w:val="superscript"/>
              </w:rPr>
              <w:fldChar w:fldCharType="begin">
                <w:fldData xml:space="preserve">PFJlZm1hbj48Q2l0ZT48QXV0aG9yPktlbmRhbGw8L0F1dGhvcj48UmVjTnVtPjExMjA8L1JlY051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</w:fldData>
              </w:fldChar>
            </w:r>
            <w:r w:rsidRPr="00565985">
              <w:rPr>
                <w:rFonts w:cs="Arial"/>
                <w:vertAlign w:val="superscript"/>
              </w:rPr>
              <w:instrText xml:space="preserve"> ADDIN EN.CITE.DATA </w:instrText>
            </w:r>
            <w:r w:rsidRPr="00565985">
              <w:rPr>
                <w:vertAlign w:val="superscript"/>
              </w:rPr>
            </w:r>
            <w:r w:rsidRPr="00565985">
              <w:rPr>
                <w:vertAlign w:val="superscript"/>
              </w:rPr>
              <w:fldChar w:fldCharType="end"/>
            </w:r>
            <w:r w:rsidRPr="00565985">
              <w:rPr>
                <w:vertAlign w:val="superscript"/>
              </w:rPr>
            </w:r>
            <w:r w:rsidRPr="00565985">
              <w:rPr>
                <w:vertAlign w:val="superscript"/>
              </w:rPr>
              <w:fldChar w:fldCharType="separate"/>
            </w:r>
            <w:r w:rsidRPr="00565985">
              <w:rPr>
                <w:rFonts w:cs="Arial"/>
                <w:noProof/>
                <w:vertAlign w:val="superscript"/>
              </w:rPr>
              <w:t>44</w:t>
            </w:r>
            <w:r w:rsidRPr="00565985">
              <w:rPr>
                <w:vertAlign w:val="superscript"/>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55.3</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58.1</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8.9</w:t>
            </w:r>
          </w:p>
        </w:tc>
        <w:tc>
          <w:tcPr>
            <w:tcW w:w="2160" w:type="dxa"/>
            <w:noWrap/>
            <w:vAlign w:val="center"/>
          </w:tcPr>
          <w:p w:rsidR="00565985" w:rsidRPr="00565985" w:rsidRDefault="00565985" w:rsidP="00565985">
            <w:pPr>
              <w:tabs>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8.5</w:t>
            </w:r>
          </w:p>
        </w:tc>
      </w:tr>
      <w:tr w:rsidR="00565985" w:rsidRPr="00565985" w:rsidTr="00937A05">
        <w:trPr>
          <w:trHeight w:val="288"/>
        </w:trPr>
        <w:tc>
          <w:tcPr>
            <w:tcW w:w="2898" w:type="dxa"/>
            <w:noWrap/>
            <w:vAlign w:val="center"/>
          </w:tcPr>
          <w:p w:rsidR="00565985" w:rsidRPr="00565985" w:rsidRDefault="00565985" w:rsidP="00565985">
            <w:pP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Liu et al., 2013</w:t>
            </w:r>
            <w:r w:rsidRPr="00565985">
              <w:rPr>
                <w:rFonts w:ascii="Arial Narrow" w:eastAsia="Times New Roman" w:hAnsi="Arial Narrow"/>
                <w:color w:val="000000"/>
                <w:sz w:val="20"/>
                <w:szCs w:val="20"/>
              </w:rPr>
              <w:fldChar w:fldCharType="begin">
                <w:fldData xml:space="preserve">PFJlZm1hbj48Q2l0ZT48QXV0aG9yPkxpdTwvQXV0aG9yPjxZZWFyPjIwMTM8L1llYXI+PFJlY051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olor w:val="000000"/>
                <w:sz w:val="20"/>
                <w:szCs w:val="20"/>
              </w:rPr>
              <w:fldChar w:fldCharType="begin">
                <w:fldData xml:space="preserve">PFJlZm1hbj48Q2l0ZT48QXV0aG9yPkxpdTwvQXV0aG9yPjxZZWFyPjIwMTM8L1llYXI+PFJlY051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end"/>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separate"/>
            </w:r>
            <w:r w:rsidRPr="00565985">
              <w:rPr>
                <w:rFonts w:ascii="Arial Narrow" w:eastAsia="Times New Roman" w:hAnsi="Arial Narrow" w:cs="Arial"/>
                <w:noProof/>
                <w:color w:val="000000"/>
                <w:sz w:val="20"/>
                <w:szCs w:val="20"/>
                <w:vertAlign w:val="superscript"/>
              </w:rPr>
              <w:t>47</w:t>
            </w:r>
            <w:r w:rsidRPr="00565985">
              <w:rPr>
                <w:rFonts w:ascii="Arial Narrow" w:eastAsia="Times New Roman" w:hAnsi="Arial Narrow"/>
                <w:color w:val="000000"/>
                <w:sz w:val="20"/>
                <w:szCs w:val="20"/>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59.1 ± 8.6</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37.5</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7.8 ± 4.1</w:t>
            </w:r>
          </w:p>
        </w:tc>
        <w:tc>
          <w:tcPr>
            <w:tcW w:w="2160" w:type="dxa"/>
            <w:noWrap/>
            <w:vAlign w:val="center"/>
          </w:tcPr>
          <w:p w:rsidR="00565985" w:rsidRPr="00565985" w:rsidRDefault="00565985" w:rsidP="00565985">
            <w:pPr>
              <w:tabs>
                <w:tab w:val="left" w:pos="1613"/>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8.4 ± 0.9</w:t>
            </w:r>
          </w:p>
        </w:tc>
      </w:tr>
      <w:tr w:rsidR="00565985" w:rsidRPr="00565985" w:rsidTr="00937A05">
        <w:trPr>
          <w:trHeight w:val="288"/>
        </w:trPr>
        <w:tc>
          <w:tcPr>
            <w:tcW w:w="2898" w:type="dxa"/>
            <w:noWrap/>
            <w:vAlign w:val="center"/>
          </w:tcPr>
          <w:p w:rsidR="00565985" w:rsidRPr="00565985" w:rsidRDefault="00565985" w:rsidP="00565985">
            <w:pP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Lu et al., 2013</w:t>
            </w:r>
            <w:r w:rsidRPr="00565985">
              <w:rPr>
                <w:rFonts w:ascii="Arial Narrow" w:eastAsia="Times New Roman" w:hAnsi="Arial Narrow"/>
                <w:color w:val="000000"/>
                <w:sz w:val="20"/>
                <w:szCs w:val="20"/>
              </w:rPr>
              <w:fldChar w:fldCharType="begin">
                <w:fldData xml:space="preserve">PFJlZm1hbj48Q2l0ZT48QXV0aG9yPkx1PC9BdXRob3I+PFllYXI+MjAxMzwvWWVhcj48UmVjTnVt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olor w:val="000000"/>
                <w:sz w:val="20"/>
                <w:szCs w:val="20"/>
              </w:rPr>
              <w:fldChar w:fldCharType="begin">
                <w:fldData xml:space="preserve">PFJlZm1hbj48Q2l0ZT48QXV0aG9yPkx1PC9BdXRob3I+PFllYXI+MjAxMzwvWWVhcj48UmVjTnVt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end"/>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separate"/>
            </w:r>
            <w:r w:rsidRPr="00565985">
              <w:rPr>
                <w:rFonts w:ascii="Arial Narrow" w:eastAsia="Times New Roman" w:hAnsi="Arial Narrow" w:cs="Arial"/>
                <w:noProof/>
                <w:color w:val="000000"/>
                <w:sz w:val="20"/>
                <w:szCs w:val="20"/>
                <w:vertAlign w:val="superscript"/>
              </w:rPr>
              <w:t>48</w:t>
            </w:r>
            <w:r w:rsidRPr="00565985">
              <w:rPr>
                <w:rFonts w:ascii="Arial Narrow" w:eastAsia="Times New Roman" w:hAnsi="Arial Narrow"/>
                <w:color w:val="000000"/>
                <w:sz w:val="20"/>
                <w:szCs w:val="20"/>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50.9 ± 9.4</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54.0</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7.6 ± 4.9</w:t>
            </w:r>
          </w:p>
        </w:tc>
        <w:tc>
          <w:tcPr>
            <w:tcW w:w="2160" w:type="dxa"/>
            <w:noWrap/>
            <w:vAlign w:val="center"/>
          </w:tcPr>
          <w:p w:rsidR="00565985" w:rsidRPr="00565985" w:rsidRDefault="00565985" w:rsidP="00565985">
            <w:pPr>
              <w:tabs>
                <w:tab w:val="left" w:pos="1613"/>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8.1 ± 1.0</w:t>
            </w:r>
          </w:p>
        </w:tc>
      </w:tr>
      <w:tr w:rsidR="00565985" w:rsidRPr="00565985" w:rsidTr="00937A05">
        <w:trPr>
          <w:trHeight w:val="288"/>
        </w:trPr>
        <w:tc>
          <w:tcPr>
            <w:tcW w:w="2898" w:type="dxa"/>
            <w:noWrap/>
            <w:vAlign w:val="center"/>
          </w:tcPr>
          <w:p w:rsidR="00565985" w:rsidRPr="00565985" w:rsidRDefault="00565985" w:rsidP="00565985">
            <w:pP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Lukashevich</w:t>
            </w:r>
            <w:proofErr w:type="spellEnd"/>
            <w:r w:rsidRPr="00565985">
              <w:rPr>
                <w:rFonts w:ascii="Arial Narrow" w:eastAsia="Times New Roman" w:hAnsi="Arial Narrow" w:cs="Arial"/>
                <w:color w:val="000000"/>
                <w:sz w:val="20"/>
                <w:szCs w:val="20"/>
              </w:rPr>
              <w:t xml:space="preserve"> et al., 2013</w:t>
            </w:r>
            <w:r w:rsidRPr="00565985">
              <w:rPr>
                <w:rFonts w:ascii="Arial Narrow" w:eastAsia="Times New Roman" w:hAnsi="Arial Narrow"/>
                <w:color w:val="000000"/>
                <w:sz w:val="20"/>
                <w:szCs w:val="20"/>
              </w:rPr>
              <w:fldChar w:fldCharType="begin"/>
            </w:r>
            <w:r w:rsidRPr="00565985">
              <w:rPr>
                <w:rFonts w:ascii="Arial Narrow" w:eastAsia="Times New Roman" w:hAnsi="Arial Narrow" w:cs="Arial"/>
                <w:color w:val="000000"/>
                <w:sz w:val="20"/>
                <w:szCs w:val="20"/>
              </w:rPr>
              <w:instrText xml:space="preserve"> ADDIN REFMGR.CITE &lt;Refman&gt;&lt;Cite&gt;&lt;Author&gt;Lukashevich&lt;/Author&gt;&lt;Year&gt;2014&lt;/Year&gt;&lt;RecNum&gt;3115&lt;/RecNum&gt;&lt;IDText&gt;Efficacy and safety of vildagliptin in patients with type 2 diabetes mellitus inadequately controlled with dual combination of metformin and sulphonylurea&lt;/IDText&gt;&lt;MDL Ref_Type="Journal"&gt;&lt;Ref_Type&gt;Journal&lt;/Ref_Type&gt;&lt;Ref_ID&gt;3115&lt;/Ref_ID&gt;&lt;Title_Primary&gt;Efficacy and safety of vildagliptin in patients with type 2 diabetes mellitus inadequately controlled with dual combination of metformin and sulphonylurea&lt;/Title_Primary&gt;&lt;Authors_Primary&gt;Lukashevich,V.&lt;/Authors_Primary&gt;&lt;Authors_Primary&gt;Prato,S.D.&lt;/Authors_Primary&gt;&lt;Authors_Primary&gt;Araga,M.&lt;/Authors_Primary&gt;&lt;Authors_Primary&gt;Kothny,W.&lt;/Authors_Primary&gt;&lt;Date_Primary&gt;2014/5&lt;/Date_Primary&gt;&lt;Keywords&gt;A1C&lt;/Keywords&gt;&lt;Keywords&gt;add on therapy&lt;/Keywords&gt;&lt;Keywords&gt;article&lt;/Keywords&gt;&lt;Keywords&gt;Diabetes&lt;/Keywords&gt;&lt;Keywords&gt;Diabetes Mellitus&lt;/Keywords&gt;&lt;Keywords&gt;Efficacy&lt;/Keywords&gt;&lt;Keywords&gt;Fasting&lt;/Keywords&gt;&lt;Keywords&gt;fasting plasma glucose&lt;/Keywords&gt;&lt;Keywords&gt;glimepiride&lt;/Keywords&gt;&lt;Keywords&gt;glucose&lt;/Keywords&gt;&lt;Keywords&gt;HbA1c&lt;/Keywords&gt;&lt;Keywords&gt;Incidence&lt;/Keywords&gt;&lt;Keywords&gt;Metformin&lt;/Keywords&gt;&lt;Keywords&gt;methods&lt;/Keywords&gt;&lt;Keywords&gt;patient&lt;/Keywords&gt;&lt;Keywords&gt;Patients&lt;/Keywords&gt;&lt;Keywords&gt;placebo&lt;/Keywords&gt;&lt;Keywords&gt;plasma&lt;/Keywords&gt;&lt;Keywords&gt;reduction&lt;/Keywords&gt;&lt;Keywords&gt;Research&lt;/Keywords&gt;&lt;Keywords&gt;Risk&lt;/Keywords&gt;&lt;Keywords&gt;safety&lt;/Keywords&gt;&lt;Keywords&gt;therapy&lt;/Keywords&gt;&lt;Keywords&gt;Type 2 diabetes&lt;/Keywords&gt;&lt;Keywords&gt;weight&lt;/Keywords&gt;&lt;Keywords&gt;Weight Gain&lt;/Keywords&gt;&lt;Reprint&gt;Not in File&lt;/Reprint&gt;&lt;Start_Page&gt;403&lt;/Start_Page&gt;&lt;End_Page&gt;409&lt;/End_Page&gt;&lt;Periodical&gt;Diabetes Obes.Metab&lt;/Periodical&gt;&lt;Volume&gt;16&lt;/Volume&gt;&lt;Issue&gt;5&lt;/Issue&gt;&lt;Misc_3&gt;10.1111/dom.12229 [doi]&lt;/Misc_3&gt;&lt;Address&gt;Novartis Pharmaceuticals Corporation, East Hanover, NJ, USA&lt;/Address&gt;&lt;Web_URL&gt;PM:24199686&lt;/Web_URL&gt;&lt;ZZ_JournalStdAbbrev&gt;&lt;f name="System"&gt;Diabetes Obes.Metab&lt;/f&gt;&lt;/ZZ_JournalStdAbbrev&gt;&lt;ZZ_WorkformID&gt;1&lt;/ZZ_WorkformID&gt;&lt;/MDL&gt;&lt;/Cite&gt;&lt;/Refman&gt;</w:instrText>
            </w:r>
            <w:r w:rsidRPr="00565985">
              <w:rPr>
                <w:rFonts w:ascii="Arial Narrow" w:eastAsia="Times New Roman" w:hAnsi="Arial Narrow"/>
                <w:color w:val="000000"/>
                <w:sz w:val="20"/>
                <w:szCs w:val="20"/>
              </w:rPr>
              <w:fldChar w:fldCharType="separate"/>
            </w:r>
            <w:r w:rsidRPr="00565985">
              <w:rPr>
                <w:rFonts w:ascii="Arial Narrow" w:eastAsia="Times New Roman" w:hAnsi="Arial Narrow" w:cs="Arial"/>
                <w:noProof/>
                <w:color w:val="000000"/>
                <w:sz w:val="20"/>
                <w:szCs w:val="20"/>
                <w:vertAlign w:val="superscript"/>
              </w:rPr>
              <w:t>32</w:t>
            </w:r>
            <w:r w:rsidRPr="00565985">
              <w:rPr>
                <w:rFonts w:ascii="Arial Narrow" w:eastAsia="Times New Roman" w:hAnsi="Arial Narrow"/>
                <w:color w:val="000000"/>
                <w:sz w:val="20"/>
                <w:szCs w:val="20"/>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55.1 ± 10.6</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47.8</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7.3 ± 6.1</w:t>
            </w:r>
          </w:p>
        </w:tc>
        <w:tc>
          <w:tcPr>
            <w:tcW w:w="2160" w:type="dxa"/>
            <w:noWrap/>
            <w:vAlign w:val="center"/>
          </w:tcPr>
          <w:p w:rsidR="00565985" w:rsidRPr="00565985" w:rsidRDefault="00565985" w:rsidP="00565985">
            <w:pPr>
              <w:tabs>
                <w:tab w:val="left" w:pos="1613"/>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8.8 ± 0.9</w:t>
            </w:r>
          </w:p>
        </w:tc>
      </w:tr>
      <w:tr w:rsidR="00565985" w:rsidRPr="00565985" w:rsidTr="00937A05">
        <w:trPr>
          <w:trHeight w:val="288"/>
        </w:trPr>
        <w:tc>
          <w:tcPr>
            <w:tcW w:w="2898" w:type="dxa"/>
            <w:noWrap/>
            <w:vAlign w:val="center"/>
            <w:hideMark/>
          </w:tcPr>
          <w:p w:rsidR="00565985" w:rsidRPr="00565985" w:rsidRDefault="00565985" w:rsidP="00565985">
            <w:pP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Nauck</w:t>
            </w:r>
            <w:proofErr w:type="spellEnd"/>
            <w:r w:rsidRPr="00565985">
              <w:rPr>
                <w:rFonts w:ascii="Arial Narrow" w:eastAsia="Times New Roman" w:hAnsi="Arial Narrow" w:cs="Arial"/>
                <w:color w:val="000000"/>
                <w:sz w:val="20"/>
                <w:szCs w:val="20"/>
              </w:rPr>
              <w:t xml:space="preserve"> et al., 2007</w:t>
            </w:r>
            <w:r w:rsidRPr="00565985">
              <w:rPr>
                <w:rFonts w:cs="Arial"/>
                <w:vertAlign w:val="superscript"/>
              </w:rPr>
              <w:t>a;</w:t>
            </w:r>
            <w:r w:rsidRPr="00565985">
              <w:rPr>
                <w:vertAlign w:val="superscript"/>
              </w:rPr>
              <w:fldChar w:fldCharType="begin">
                <w:fldData xml:space="preserve">PFJlZm1hbj48Q2l0ZT48QXV0aG9yPk5hdWNrPC9BdXRob3I+PFJlY051bT42NzU8L1JlY051bT48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</w:fldData>
              </w:fldChar>
            </w:r>
            <w:r w:rsidRPr="00565985">
              <w:rPr>
                <w:rFonts w:cs="Arial"/>
                <w:vertAlign w:val="superscript"/>
              </w:rPr>
              <w:instrText xml:space="preserve"> ADDIN REFMGR.CITE </w:instrText>
            </w:r>
            <w:r w:rsidRPr="00565985">
              <w:rPr>
                <w:vertAlign w:val="superscript"/>
              </w:rPr>
              <w:fldChar w:fldCharType="begin">
                <w:fldData xml:space="preserve">PFJlZm1hbj48Q2l0ZT48QXV0aG9yPk5hdWNrPC9BdXRob3I+PFJlY051bT42NzU8L1JlY051bT48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</w:fldData>
              </w:fldChar>
            </w:r>
            <w:r w:rsidRPr="00565985">
              <w:rPr>
                <w:rFonts w:cs="Arial"/>
                <w:vertAlign w:val="superscript"/>
              </w:rPr>
              <w:instrText xml:space="preserve"> ADDIN EN.CITE.DATA </w:instrText>
            </w:r>
            <w:r w:rsidRPr="00565985">
              <w:rPr>
                <w:vertAlign w:val="superscript"/>
              </w:rPr>
            </w:r>
            <w:r w:rsidRPr="00565985">
              <w:rPr>
                <w:vertAlign w:val="superscript"/>
              </w:rPr>
              <w:fldChar w:fldCharType="end"/>
            </w:r>
            <w:r w:rsidRPr="00565985">
              <w:rPr>
                <w:vertAlign w:val="superscript"/>
              </w:rPr>
            </w:r>
            <w:r w:rsidRPr="00565985">
              <w:rPr>
                <w:vertAlign w:val="superscript"/>
              </w:rPr>
              <w:fldChar w:fldCharType="separate"/>
            </w:r>
            <w:r w:rsidRPr="00565985">
              <w:rPr>
                <w:rFonts w:cs="Arial"/>
                <w:noProof/>
                <w:vertAlign w:val="superscript"/>
              </w:rPr>
              <w:t>33</w:t>
            </w:r>
            <w:r w:rsidRPr="00565985">
              <w:rPr>
                <w:vertAlign w:val="superscript"/>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58.5</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51.1</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9.9</w:t>
            </w:r>
          </w:p>
        </w:tc>
        <w:tc>
          <w:tcPr>
            <w:tcW w:w="2160" w:type="dxa"/>
            <w:noWrap/>
            <w:vAlign w:val="center"/>
          </w:tcPr>
          <w:p w:rsidR="00565985" w:rsidRPr="00565985" w:rsidRDefault="00565985" w:rsidP="00565985">
            <w:pPr>
              <w:tabs>
                <w:tab w:val="left" w:pos="1613"/>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8.6</w:t>
            </w:r>
          </w:p>
        </w:tc>
      </w:tr>
      <w:tr w:rsidR="00565985" w:rsidRPr="00565985" w:rsidTr="00937A05">
        <w:trPr>
          <w:trHeight w:val="288"/>
        </w:trPr>
        <w:tc>
          <w:tcPr>
            <w:tcW w:w="2898" w:type="dxa"/>
            <w:noWrap/>
            <w:vAlign w:val="center"/>
            <w:hideMark/>
          </w:tcPr>
          <w:p w:rsidR="00565985" w:rsidRPr="00565985" w:rsidRDefault="00565985" w:rsidP="00565985">
            <w:pP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Owens et al., 2011</w:t>
            </w:r>
            <w:r w:rsidRPr="00565985">
              <w:rPr>
                <w:rFonts w:cs="Arial"/>
                <w:vertAlign w:val="superscript"/>
              </w:rPr>
              <w:t>a;</w:t>
            </w:r>
            <w:r w:rsidRPr="00565985">
              <w:rPr>
                <w:vertAlign w:val="superscript"/>
              </w:rPr>
              <w:fldChar w:fldCharType="begin">
                <w:fldData xml:space="preserve">PFJlZm1hbj48Q2l0ZT48QXV0aG9yPk93ZW5zPC9BdXRob3I+PFllYXI+MjAxMTwvWWVhcj48UmVj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</w:fldData>
              </w:fldChar>
            </w:r>
            <w:r w:rsidRPr="00565985">
              <w:rPr>
                <w:rFonts w:cs="Arial"/>
                <w:vertAlign w:val="superscript"/>
              </w:rPr>
              <w:instrText xml:space="preserve"> ADDIN REFMGR.CITE </w:instrText>
            </w:r>
            <w:r w:rsidRPr="00565985">
              <w:rPr>
                <w:vertAlign w:val="superscript"/>
              </w:rPr>
              <w:fldChar w:fldCharType="begin">
                <w:fldData xml:space="preserve">PFJlZm1hbj48Q2l0ZT48QXV0aG9yPk93ZW5zPC9BdXRob3I+PFllYXI+MjAxMTwvWWVhcj48UmVj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</w:fldData>
              </w:fldChar>
            </w:r>
            <w:r w:rsidRPr="00565985">
              <w:rPr>
                <w:rFonts w:cs="Arial"/>
                <w:vertAlign w:val="superscript"/>
              </w:rPr>
              <w:instrText xml:space="preserve"> ADDIN EN.CITE.DATA </w:instrText>
            </w:r>
            <w:r w:rsidRPr="00565985">
              <w:rPr>
                <w:vertAlign w:val="superscript"/>
              </w:rPr>
            </w:r>
            <w:r w:rsidRPr="00565985">
              <w:rPr>
                <w:vertAlign w:val="superscript"/>
              </w:rPr>
              <w:fldChar w:fldCharType="end"/>
            </w:r>
            <w:r w:rsidRPr="00565985">
              <w:rPr>
                <w:vertAlign w:val="superscript"/>
              </w:rPr>
            </w:r>
            <w:r w:rsidRPr="00565985">
              <w:rPr>
                <w:vertAlign w:val="superscript"/>
              </w:rPr>
              <w:fldChar w:fldCharType="separate"/>
            </w:r>
            <w:r w:rsidRPr="00565985">
              <w:rPr>
                <w:rFonts w:cs="Arial"/>
                <w:noProof/>
                <w:vertAlign w:val="superscript"/>
              </w:rPr>
              <w:t>34</w:t>
            </w:r>
            <w:r w:rsidRPr="00565985">
              <w:rPr>
                <w:vertAlign w:val="superscript"/>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58.1</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47.2</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73.3% &gt; 5 years</w:t>
            </w:r>
          </w:p>
        </w:tc>
        <w:tc>
          <w:tcPr>
            <w:tcW w:w="2160" w:type="dxa"/>
            <w:noWrap/>
            <w:vAlign w:val="center"/>
          </w:tcPr>
          <w:p w:rsidR="00565985" w:rsidRPr="00565985" w:rsidRDefault="00565985" w:rsidP="00565985">
            <w:pPr>
              <w:tabs>
                <w:tab w:val="left" w:pos="1613"/>
                <w:tab w:val="left" w:pos="3846"/>
              </w:tabs>
              <w:ind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43.3 % with HbA</w:t>
            </w:r>
            <w:r w:rsidRPr="00565985">
              <w:rPr>
                <w:rFonts w:ascii="Arial Narrow" w:eastAsia="Times New Roman" w:hAnsi="Arial Narrow" w:cs="Arial"/>
                <w:color w:val="000000"/>
                <w:sz w:val="20"/>
                <w:szCs w:val="20"/>
                <w:vertAlign w:val="subscript"/>
              </w:rPr>
              <w:t>1c</w:t>
            </w:r>
            <w:r w:rsidRPr="00565985">
              <w:rPr>
                <w:rFonts w:ascii="Arial Narrow" w:eastAsia="Times New Roman" w:hAnsi="Arial Narrow" w:cs="Arial"/>
                <w:color w:val="000000"/>
                <w:sz w:val="20"/>
                <w:szCs w:val="20"/>
              </w:rPr>
              <w:t xml:space="preserve"> ≥ 8.5%</w:t>
            </w:r>
          </w:p>
        </w:tc>
      </w:tr>
      <w:tr w:rsidR="00565985" w:rsidRPr="00565985" w:rsidTr="00937A05">
        <w:trPr>
          <w:trHeight w:val="288"/>
        </w:trPr>
        <w:tc>
          <w:tcPr>
            <w:tcW w:w="2898" w:type="dxa"/>
            <w:noWrap/>
            <w:vAlign w:val="center"/>
          </w:tcPr>
          <w:p w:rsidR="00565985" w:rsidRPr="00565985" w:rsidRDefault="00565985" w:rsidP="00565985">
            <w:pP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Round et al., 2013</w:t>
            </w:r>
            <w:r w:rsidRPr="00565985">
              <w:rPr>
                <w:rFonts w:ascii="Arial Narrow" w:eastAsia="Times New Roman" w:hAnsi="Arial Narrow"/>
                <w:color w:val="000000"/>
                <w:sz w:val="20"/>
                <w:szCs w:val="20"/>
              </w:rPr>
              <w:fldChar w:fldCharType="begin"/>
            </w:r>
            <w:r w:rsidRPr="00565985">
              <w:rPr>
                <w:rFonts w:ascii="Arial Narrow" w:eastAsia="Times New Roman" w:hAnsi="Arial Narrow" w:cs="Arial"/>
                <w:color w:val="000000"/>
                <w:sz w:val="20"/>
                <w:szCs w:val="20"/>
              </w:rPr>
              <w:instrText xml:space="preserve"> ADDIN REFMGR.CITE &lt;Refman&gt;&lt;Cite&gt;&lt;Author&gt;Round&lt;/Author&gt;&lt;Year&gt;2013&lt;/Year&gt;&lt;RecNum&gt;2907&lt;/RecNum&gt;&lt;IDText&gt;Safety and Efficacy of Sitagliptin Added to the Combination of Sulfonylurea and Metformin in Patients With Type 2 Diabetes Mellitus and Inadequate Glycemic Control (1148-P).&lt;/IDText&gt;&lt;MDL Ref_Type="Abstract"&gt;&lt;Ref_Type&gt;Abstract&lt;/Ref_Type&gt;&lt;Ref_ID&gt;2907&lt;/Ref_ID&gt;&lt;Title_Primary&gt;Safety and Efficacy of Sitagliptin Added to the Combination of Sulfonylurea and Metformin in Patients With Type 2 Diabetes Mellitus and Inadequate Glycemic Control (1148-P).&lt;/Title_Primary&gt;&lt;Authors_Primary&gt;Round,E.&lt;/Authors_Primary&gt;&lt;Authors_Primary&gt;Shentu,Y.&lt;/Authors_Primary&gt;&lt;Authors_Primary&gt;Golm,G.T.&lt;/Authors_Primary&gt;&lt;Date_Primary&gt;2013&lt;/Date_Primary&gt;&lt;Keywords&gt;Diabetes&lt;/Keywords&gt;&lt;Keywords&gt;Diabetes Mellitus&lt;/Keywords&gt;&lt;Keywords&gt;Efficacy&lt;/Keywords&gt;&lt;Keywords&gt;glycemic control&lt;/Keywords&gt;&lt;Keywords&gt;Metformin&lt;/Keywords&gt;&lt;Keywords&gt;patient&lt;/Keywords&gt;&lt;Keywords&gt;Patients&lt;/Keywords&gt;&lt;Keywords&gt;safety&lt;/Keywords&gt;&lt;Keywords&gt;sitagliptin&lt;/Keywords&gt;&lt;Keywords&gt;sulfonylurea&lt;/Keywords&gt;&lt;Keywords&gt;Type 2 diabetes&lt;/Keywords&gt;&lt;Reprint&gt;Not in File&lt;/Reprint&gt;&lt;Periodical&gt;American Diabetes Association 73rd Scientific Sessions&lt;/Periodical&gt;&lt;Misc_2&gt;Chicago, IL&lt;/Misc_2&gt;&lt;ZZ_JournalFull&gt;&lt;f name="System"&gt;American Diabetes Association 73rd Scientific Sessions&lt;/f&gt;&lt;/ZZ_JournalFull&gt;&lt;ZZ_WorkformID&gt;4&lt;/ZZ_WorkformID&gt;&lt;/MDL&gt;&lt;/Cite&gt;&lt;/Refman&gt;</w:instrText>
            </w:r>
            <w:r w:rsidRPr="00565985">
              <w:rPr>
                <w:rFonts w:ascii="Arial Narrow" w:eastAsia="Times New Roman" w:hAnsi="Arial Narrow"/>
                <w:color w:val="000000"/>
                <w:sz w:val="20"/>
                <w:szCs w:val="20"/>
              </w:rPr>
              <w:fldChar w:fldCharType="separate"/>
            </w:r>
            <w:r w:rsidRPr="00565985">
              <w:rPr>
                <w:rFonts w:ascii="Arial Narrow" w:eastAsia="Times New Roman" w:hAnsi="Arial Narrow" w:cs="Arial"/>
                <w:noProof/>
                <w:color w:val="000000"/>
                <w:sz w:val="20"/>
                <w:szCs w:val="20"/>
                <w:vertAlign w:val="superscript"/>
              </w:rPr>
              <w:t>35</w:t>
            </w:r>
            <w:r w:rsidRPr="00565985">
              <w:rPr>
                <w:rFonts w:ascii="Arial Narrow" w:eastAsia="Times New Roman" w:hAnsi="Arial Narrow"/>
                <w:color w:val="000000"/>
                <w:sz w:val="20"/>
                <w:szCs w:val="20"/>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54.9 ± 9.9</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45.7</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7.8 ± 5.3</w:t>
            </w:r>
          </w:p>
        </w:tc>
        <w:tc>
          <w:tcPr>
            <w:tcW w:w="2160" w:type="dxa"/>
            <w:noWrap/>
            <w:vAlign w:val="center"/>
          </w:tcPr>
          <w:p w:rsidR="00565985" w:rsidRPr="00565985" w:rsidRDefault="00565985" w:rsidP="00565985">
            <w:pPr>
              <w:tabs>
                <w:tab w:val="left" w:pos="1613"/>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8.4 ± 0.85</w:t>
            </w:r>
          </w:p>
        </w:tc>
      </w:tr>
      <w:tr w:rsidR="00565985" w:rsidRPr="00565985" w:rsidTr="00937A05">
        <w:trPr>
          <w:trHeight w:val="288"/>
        </w:trPr>
        <w:tc>
          <w:tcPr>
            <w:tcW w:w="2898" w:type="dxa"/>
            <w:noWrap/>
            <w:vAlign w:val="center"/>
            <w:hideMark/>
          </w:tcPr>
          <w:p w:rsidR="00565985" w:rsidRPr="005C574D" w:rsidRDefault="00565985" w:rsidP="00565985">
            <w:pPr>
              <w:rPr>
                <w:rFonts w:ascii="Arial Narrow" w:eastAsia="Times New Roman" w:hAnsi="Arial Narrow" w:cs="Arial"/>
                <w:color w:val="000000"/>
                <w:sz w:val="20"/>
                <w:szCs w:val="20"/>
                <w:lang w:val="fr-CA"/>
              </w:rPr>
            </w:pPr>
            <w:r w:rsidRPr="005C574D">
              <w:rPr>
                <w:rFonts w:ascii="Arial Narrow" w:eastAsia="Times New Roman" w:hAnsi="Arial Narrow" w:cs="Arial"/>
                <w:color w:val="000000"/>
                <w:sz w:val="20"/>
                <w:szCs w:val="20"/>
                <w:lang w:val="fr-CA"/>
              </w:rPr>
              <w:t xml:space="preserve">Russell-Jones et </w:t>
            </w:r>
            <w:proofErr w:type="gramStart"/>
            <w:r w:rsidRPr="005C574D">
              <w:rPr>
                <w:rFonts w:ascii="Arial Narrow" w:eastAsia="Times New Roman" w:hAnsi="Arial Narrow" w:cs="Arial"/>
                <w:color w:val="000000"/>
                <w:sz w:val="20"/>
                <w:szCs w:val="20"/>
                <w:lang w:val="fr-CA"/>
              </w:rPr>
              <w:t>al.,</w:t>
            </w:r>
            <w:proofErr w:type="gramEnd"/>
            <w:r w:rsidRPr="005C574D">
              <w:rPr>
                <w:rFonts w:ascii="Arial Narrow" w:eastAsia="Times New Roman" w:hAnsi="Arial Narrow" w:cs="Arial"/>
                <w:color w:val="000000"/>
                <w:sz w:val="20"/>
                <w:szCs w:val="20"/>
                <w:lang w:val="fr-CA"/>
              </w:rPr>
              <w:t xml:space="preserve"> 2009</w:t>
            </w:r>
            <w:r w:rsidRPr="005C574D">
              <w:rPr>
                <w:rFonts w:cs="Arial"/>
                <w:vertAlign w:val="superscript"/>
                <w:lang w:val="fr-CA"/>
              </w:rPr>
              <w:t>a;</w:t>
            </w:r>
            <w:r w:rsidRPr="00565985">
              <w:rPr>
                <w:vertAlign w:val="superscript"/>
              </w:rPr>
              <w:fldChar w:fldCharType="begin">
                <w:fldData xml:space="preserve">PFJlZm1hbj48Q2l0ZT48QXV0aG9yPlJ1c3NlbGwtSm9uZXM8L0F1dGhvcj48UmVjTnVtPjM0MTwv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</w:fldData>
              </w:fldChar>
            </w:r>
            <w:r w:rsidRPr="005C574D">
              <w:rPr>
                <w:rFonts w:cs="Arial"/>
                <w:vertAlign w:val="superscript"/>
                <w:lang w:val="fr-CA"/>
              </w:rPr>
              <w:instrText xml:space="preserve"> ADDIN REFMGR.CITE </w:instrText>
            </w:r>
            <w:r w:rsidRPr="00565985">
              <w:rPr>
                <w:vertAlign w:val="superscript"/>
              </w:rPr>
              <w:fldChar w:fldCharType="begin">
                <w:fldData xml:space="preserve">PFJlZm1hbj48Q2l0ZT48QXV0aG9yPlJ1c3NlbGwtSm9uZXM8L0F1dGhvcj48UmVjTnVtPjM0MTwv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</w:fldData>
              </w:fldChar>
            </w:r>
            <w:r w:rsidRPr="005C574D">
              <w:rPr>
                <w:rFonts w:cs="Arial"/>
                <w:vertAlign w:val="superscript"/>
                <w:lang w:val="fr-CA"/>
              </w:rPr>
              <w:instrText xml:space="preserve"> ADDIN EN.CITE.DATA </w:instrText>
            </w:r>
            <w:r w:rsidRPr="00565985">
              <w:rPr>
                <w:vertAlign w:val="superscript"/>
              </w:rPr>
            </w:r>
            <w:r w:rsidRPr="00565985">
              <w:rPr>
                <w:vertAlign w:val="superscript"/>
              </w:rPr>
              <w:fldChar w:fldCharType="end"/>
            </w:r>
            <w:r w:rsidRPr="00565985">
              <w:rPr>
                <w:vertAlign w:val="superscript"/>
              </w:rPr>
            </w:r>
            <w:r w:rsidRPr="00565985">
              <w:rPr>
                <w:vertAlign w:val="superscript"/>
              </w:rPr>
              <w:fldChar w:fldCharType="separate"/>
            </w:r>
            <w:r w:rsidRPr="005C574D">
              <w:rPr>
                <w:rFonts w:cs="Arial"/>
                <w:noProof/>
                <w:vertAlign w:val="superscript"/>
                <w:lang w:val="fr-CA"/>
              </w:rPr>
              <w:t>36</w:t>
            </w:r>
            <w:r w:rsidRPr="00565985">
              <w:rPr>
                <w:vertAlign w:val="superscript"/>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57.5</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56.6</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9.4</w:t>
            </w:r>
          </w:p>
        </w:tc>
        <w:tc>
          <w:tcPr>
            <w:tcW w:w="2160" w:type="dxa"/>
            <w:noWrap/>
            <w:vAlign w:val="center"/>
          </w:tcPr>
          <w:p w:rsidR="00565985" w:rsidRPr="00565985" w:rsidRDefault="00565985" w:rsidP="00565985">
            <w:pPr>
              <w:tabs>
                <w:tab w:val="left" w:pos="1613"/>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8.3</w:t>
            </w:r>
          </w:p>
        </w:tc>
      </w:tr>
      <w:tr w:rsidR="00565985" w:rsidRPr="00565985" w:rsidTr="00937A05">
        <w:trPr>
          <w:trHeight w:val="288"/>
        </w:trPr>
        <w:tc>
          <w:tcPr>
            <w:tcW w:w="2898" w:type="dxa"/>
            <w:noWrap/>
            <w:vAlign w:val="center"/>
          </w:tcPr>
          <w:p w:rsidR="00565985" w:rsidRPr="00565985" w:rsidRDefault="00565985" w:rsidP="00565985">
            <w:pP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Schernthaner</w:t>
            </w:r>
            <w:proofErr w:type="spellEnd"/>
            <w:r w:rsidRPr="00565985">
              <w:rPr>
                <w:rFonts w:ascii="Arial Narrow" w:eastAsia="Times New Roman" w:hAnsi="Arial Narrow" w:cs="Arial"/>
                <w:color w:val="000000"/>
                <w:sz w:val="20"/>
                <w:szCs w:val="20"/>
              </w:rPr>
              <w:t xml:space="preserve"> et al., 2013</w:t>
            </w:r>
            <w:r w:rsidRPr="00565985">
              <w:rPr>
                <w:rFonts w:ascii="Arial Narrow" w:eastAsia="Times New Roman" w:hAnsi="Arial Narrow"/>
                <w:color w:val="000000"/>
                <w:sz w:val="20"/>
                <w:szCs w:val="20"/>
              </w:rPr>
              <w:fldChar w:fldCharType="begin">
                <w:fldData xml:space="preserve">PFJlZm1hbj48Q2l0ZT48QXV0aG9yPlNjaGVybnRoYW5lcjwvQXV0aG9yPjxZZWFyPjIwMTM8L1ll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=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olor w:val="000000"/>
                <w:sz w:val="20"/>
                <w:szCs w:val="20"/>
              </w:rPr>
              <w:fldChar w:fldCharType="begin">
                <w:fldData xml:space="preserve">PFJlZm1hbj48Q2l0ZT48QXV0aG9yPlNjaGVybnRoYW5lcjwvQXV0aG9yPjxZZWFyPjIwMTM8L1ll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=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end"/>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separate"/>
            </w:r>
            <w:r w:rsidRPr="00565985">
              <w:rPr>
                <w:rFonts w:ascii="Arial Narrow" w:eastAsia="Times New Roman" w:hAnsi="Arial Narrow" w:cs="Arial"/>
                <w:noProof/>
                <w:color w:val="000000"/>
                <w:sz w:val="20"/>
                <w:szCs w:val="20"/>
                <w:vertAlign w:val="superscript"/>
              </w:rPr>
              <w:t>37</w:t>
            </w:r>
            <w:r w:rsidRPr="00565985">
              <w:rPr>
                <w:rFonts w:ascii="Arial Narrow" w:eastAsia="Times New Roman" w:hAnsi="Arial Narrow"/>
                <w:color w:val="000000"/>
                <w:sz w:val="20"/>
                <w:szCs w:val="20"/>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56.7 ± 9.5</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55.9</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9.6 ± 6.2</w:t>
            </w:r>
          </w:p>
        </w:tc>
        <w:tc>
          <w:tcPr>
            <w:tcW w:w="2160" w:type="dxa"/>
            <w:noWrap/>
            <w:vAlign w:val="center"/>
          </w:tcPr>
          <w:p w:rsidR="00565985" w:rsidRPr="00565985" w:rsidRDefault="00565985" w:rsidP="00565985">
            <w:pPr>
              <w:tabs>
                <w:tab w:val="left" w:pos="1613"/>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8.1 ± 0.9</w:t>
            </w:r>
          </w:p>
        </w:tc>
      </w:tr>
      <w:tr w:rsidR="00565985" w:rsidRPr="00565985" w:rsidTr="00937A05">
        <w:trPr>
          <w:trHeight w:val="288"/>
        </w:trPr>
        <w:tc>
          <w:tcPr>
            <w:tcW w:w="2898" w:type="dxa"/>
            <w:noWrap/>
            <w:vAlign w:val="center"/>
          </w:tcPr>
          <w:p w:rsidR="00565985" w:rsidRPr="00565985" w:rsidRDefault="00565985" w:rsidP="00565985">
            <w:pP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Stehouwer</w:t>
            </w:r>
            <w:proofErr w:type="spellEnd"/>
            <w:r w:rsidRPr="00565985">
              <w:rPr>
                <w:rFonts w:ascii="Arial Narrow" w:eastAsia="Times New Roman" w:hAnsi="Arial Narrow" w:cs="Arial"/>
                <w:color w:val="000000"/>
                <w:sz w:val="20"/>
                <w:szCs w:val="20"/>
              </w:rPr>
              <w:t xml:space="preserve"> et al., 2003</w:t>
            </w:r>
            <w:r w:rsidRPr="00565985">
              <w:rPr>
                <w:rFonts w:cs="Arial"/>
                <w:vertAlign w:val="superscript"/>
              </w:rPr>
              <w:t>a;</w:t>
            </w:r>
            <w:r w:rsidRPr="00565985">
              <w:rPr>
                <w:vertAlign w:val="superscript"/>
              </w:rPr>
              <w:fldChar w:fldCharType="begin">
                <w:fldData xml:space="preserve">PFJlZm1hbj48Q2l0ZT48QXV0aG9yPlN0ZWhvdXdlcjwvQXV0aG9yPjxZZWFyPjIwMDM8L1llYXI+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</w:fldData>
              </w:fldChar>
            </w:r>
            <w:r w:rsidRPr="00565985">
              <w:rPr>
                <w:rFonts w:cs="Arial"/>
                <w:vertAlign w:val="superscript"/>
              </w:rPr>
              <w:instrText xml:space="preserve"> ADDIN REFMGR.CITE </w:instrText>
            </w:r>
            <w:r w:rsidRPr="00565985">
              <w:rPr>
                <w:vertAlign w:val="superscript"/>
              </w:rPr>
              <w:fldChar w:fldCharType="begin">
                <w:fldData xml:space="preserve">PFJlZm1hbj48Q2l0ZT48QXV0aG9yPlN0ZWhvdXdlcjwvQXV0aG9yPjxZZWFyPjIwMDM8L1llYXI+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</w:fldData>
              </w:fldChar>
            </w:r>
            <w:r w:rsidRPr="00565985">
              <w:rPr>
                <w:rFonts w:cs="Arial"/>
                <w:vertAlign w:val="superscript"/>
              </w:rPr>
              <w:instrText xml:space="preserve"> ADDIN EN.CITE.DATA </w:instrText>
            </w:r>
            <w:r w:rsidRPr="00565985">
              <w:rPr>
                <w:vertAlign w:val="superscript"/>
              </w:rPr>
            </w:r>
            <w:r w:rsidRPr="00565985">
              <w:rPr>
                <w:vertAlign w:val="superscript"/>
              </w:rPr>
              <w:fldChar w:fldCharType="end"/>
            </w:r>
            <w:r w:rsidRPr="00565985">
              <w:rPr>
                <w:vertAlign w:val="superscript"/>
              </w:rPr>
            </w:r>
            <w:r w:rsidRPr="00565985">
              <w:rPr>
                <w:vertAlign w:val="superscript"/>
              </w:rPr>
              <w:fldChar w:fldCharType="separate"/>
            </w:r>
            <w:r w:rsidRPr="00565985">
              <w:rPr>
                <w:rFonts w:cs="Arial"/>
                <w:noProof/>
                <w:vertAlign w:val="superscript"/>
              </w:rPr>
              <w:t>55</w:t>
            </w:r>
            <w:r w:rsidRPr="00565985">
              <w:rPr>
                <w:vertAlign w:val="superscript"/>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57.9</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50.2</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7.9</w:t>
            </w:r>
          </w:p>
        </w:tc>
        <w:tc>
          <w:tcPr>
            <w:tcW w:w="2160" w:type="dxa"/>
            <w:noWrap/>
            <w:vAlign w:val="center"/>
          </w:tcPr>
          <w:p w:rsidR="00565985" w:rsidRPr="00565985" w:rsidRDefault="00565985" w:rsidP="00565985">
            <w:pPr>
              <w:tabs>
                <w:tab w:val="left" w:pos="1613"/>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9.4</w:t>
            </w:r>
          </w:p>
        </w:tc>
      </w:tr>
      <w:tr w:rsidR="00565985" w:rsidRPr="00565985" w:rsidTr="00937A05">
        <w:trPr>
          <w:trHeight w:val="288"/>
        </w:trPr>
        <w:tc>
          <w:tcPr>
            <w:tcW w:w="2898" w:type="dxa"/>
            <w:noWrap/>
            <w:vAlign w:val="center"/>
            <w:hideMark/>
          </w:tcPr>
          <w:p w:rsidR="00565985" w:rsidRPr="00565985" w:rsidRDefault="00565985" w:rsidP="00565985">
            <w:pP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Strojek</w:t>
            </w:r>
            <w:proofErr w:type="spellEnd"/>
            <w:r w:rsidRPr="00565985">
              <w:rPr>
                <w:rFonts w:ascii="Arial Narrow" w:eastAsia="Times New Roman" w:hAnsi="Arial Narrow" w:cs="Arial"/>
                <w:color w:val="000000"/>
                <w:sz w:val="20"/>
                <w:szCs w:val="20"/>
              </w:rPr>
              <w:t xml:space="preserve"> et al., 2009</w:t>
            </w:r>
            <w:r w:rsidRPr="00565985">
              <w:rPr>
                <w:rFonts w:cs="Arial"/>
                <w:vertAlign w:val="superscript"/>
              </w:rPr>
              <w:t>a;</w:t>
            </w:r>
            <w:r w:rsidRPr="00565985">
              <w:rPr>
                <w:vertAlign w:val="superscript"/>
              </w:rPr>
              <w:fldChar w:fldCharType="begin">
                <w:fldData xml:space="preserve">PFJlZm1hbj48Q2l0ZT48QXV0aG9yPlN0cm9qZWs8L0F1dGhvcj48UmVjTnVtPjI4OTwvUmVjTnVt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</w:fldData>
              </w:fldChar>
            </w:r>
            <w:r w:rsidRPr="00565985">
              <w:rPr>
                <w:rFonts w:cs="Arial"/>
                <w:vertAlign w:val="superscript"/>
              </w:rPr>
              <w:instrText xml:space="preserve"> ADDIN REFMGR.CITE </w:instrText>
            </w:r>
            <w:r w:rsidRPr="00565985">
              <w:rPr>
                <w:vertAlign w:val="superscript"/>
              </w:rPr>
              <w:fldChar w:fldCharType="begin">
                <w:fldData xml:space="preserve">PFJlZm1hbj48Q2l0ZT48QXV0aG9yPlN0cm9qZWs8L0F1dGhvcj48UmVjTnVtPjI4OTwvUmVjTnVt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</w:fldData>
              </w:fldChar>
            </w:r>
            <w:r w:rsidRPr="00565985">
              <w:rPr>
                <w:rFonts w:cs="Arial"/>
                <w:vertAlign w:val="superscript"/>
              </w:rPr>
              <w:instrText xml:space="preserve"> ADDIN EN.CITE.DATA </w:instrText>
            </w:r>
            <w:r w:rsidRPr="00565985">
              <w:rPr>
                <w:vertAlign w:val="superscript"/>
              </w:rPr>
            </w:r>
            <w:r w:rsidRPr="00565985">
              <w:rPr>
                <w:vertAlign w:val="superscript"/>
              </w:rPr>
              <w:fldChar w:fldCharType="end"/>
            </w:r>
            <w:r w:rsidRPr="00565985">
              <w:rPr>
                <w:vertAlign w:val="superscript"/>
              </w:rPr>
            </w:r>
            <w:r w:rsidRPr="00565985">
              <w:rPr>
                <w:vertAlign w:val="superscript"/>
              </w:rPr>
              <w:fldChar w:fldCharType="separate"/>
            </w:r>
            <w:r w:rsidRPr="00565985">
              <w:rPr>
                <w:rFonts w:cs="Arial"/>
                <w:noProof/>
                <w:vertAlign w:val="superscript"/>
              </w:rPr>
              <w:t>38</w:t>
            </w:r>
            <w:r w:rsidRPr="00565985">
              <w:rPr>
                <w:vertAlign w:val="superscript"/>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sz w:val="20"/>
                <w:szCs w:val="20"/>
              </w:rPr>
            </w:pPr>
            <w:r w:rsidRPr="00565985">
              <w:rPr>
                <w:rFonts w:ascii="Arial Narrow" w:eastAsia="Times New Roman" w:hAnsi="Arial Narrow" w:cs="Arial"/>
                <w:sz w:val="20"/>
                <w:szCs w:val="20"/>
              </w:rPr>
              <w:t>56.0</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43.9</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9.3</w:t>
            </w:r>
          </w:p>
        </w:tc>
        <w:tc>
          <w:tcPr>
            <w:tcW w:w="2160" w:type="dxa"/>
            <w:noWrap/>
            <w:vAlign w:val="center"/>
          </w:tcPr>
          <w:p w:rsidR="00565985" w:rsidRPr="00565985" w:rsidRDefault="00565985" w:rsidP="00565985">
            <w:pPr>
              <w:tabs>
                <w:tab w:val="left" w:pos="1613"/>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8.5</w:t>
            </w:r>
          </w:p>
        </w:tc>
      </w:tr>
      <w:tr w:rsidR="00565985" w:rsidRPr="00565985" w:rsidTr="00937A05">
        <w:trPr>
          <w:trHeight w:val="288"/>
        </w:trPr>
        <w:tc>
          <w:tcPr>
            <w:tcW w:w="2898" w:type="dxa"/>
            <w:noWrap/>
            <w:vAlign w:val="center"/>
          </w:tcPr>
          <w:p w:rsidR="00565985" w:rsidRPr="00565985" w:rsidRDefault="00565985" w:rsidP="00565985">
            <w:pP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Matthaei</w:t>
            </w:r>
            <w:proofErr w:type="spellEnd"/>
            <w:r w:rsidRPr="00565985">
              <w:rPr>
                <w:rFonts w:ascii="Arial Narrow" w:eastAsia="Times New Roman" w:hAnsi="Arial Narrow" w:cs="Arial"/>
                <w:color w:val="000000"/>
                <w:sz w:val="20"/>
                <w:szCs w:val="20"/>
              </w:rPr>
              <w:t xml:space="preserve"> et al., 2013</w:t>
            </w:r>
            <w:r w:rsidRPr="00565985">
              <w:rPr>
                <w:rFonts w:ascii="Arial Narrow" w:eastAsia="Times New Roman" w:hAnsi="Arial Narrow"/>
                <w:color w:val="000000"/>
                <w:sz w:val="20"/>
                <w:szCs w:val="20"/>
              </w:rPr>
              <w:fldChar w:fldCharType="begin"/>
            </w:r>
            <w:r w:rsidRPr="00565985">
              <w:rPr>
                <w:rFonts w:ascii="Arial Narrow" w:eastAsia="Times New Roman" w:hAnsi="Arial Narrow" w:cs="Arial"/>
                <w:color w:val="000000"/>
                <w:sz w:val="20"/>
                <w:szCs w:val="20"/>
              </w:rPr>
              <w:instrText xml:space="preserve"> ADDIN REFMGR.CITE &lt;Refman&gt;&lt;Cite&gt;&lt;Author&gt;Matthaei&lt;/Author&gt;&lt;Year&gt;2013&lt;/Year&gt;&lt;RecNum&gt;2899&lt;/RecNum&gt;&lt;IDText&gt;Dapagliflozin Improves Glycaemic Control and Reduces Body Weight as Add-On Therapy to Metformin Plus Sulphonylurea (PS-073)&lt;/IDText&gt;&lt;MDL Ref_Type="Abstract"&gt;&lt;Ref_Type&gt;Abstract&lt;/Ref_Type&gt;&lt;Ref_ID&gt;2899&lt;/Ref_ID&gt;&lt;Title_Primary&gt;Dapagliflozin Improves Glycaemic Control and Reduces Body Weight as Add-On Therapy to Metformin Plus Sulphonylurea (PS-073)&lt;/Title_Primary&gt;&lt;Authors_Primary&gt;Matthaei,S&lt;/Authors_Primary&gt;&lt;Authors_Primary&gt;Rohwedder,K&lt;/Authors_Primary&gt;&lt;Authors_Primary&gt;Grohl,A&lt;/Authors_Primary&gt;&lt;Authors_Primary&gt;Johnsson,E&lt;/Authors_Primary&gt;&lt;Date_Primary&gt;2013&lt;/Date_Primary&gt;&lt;Keywords&gt;add on therapy&lt;/Keywords&gt;&lt;Keywords&gt;body weight&lt;/Keywords&gt;&lt;Keywords&gt;dapagliflozin&lt;/Keywords&gt;&lt;Keywords&gt;Metformin&lt;/Keywords&gt;&lt;Keywords&gt;therapy&lt;/Keywords&gt;&lt;Keywords&gt;weight&lt;/Keywords&gt;&lt;Reprint&gt;Not in File&lt;/Reprint&gt;&lt;Periodical&gt;Diabetologia&lt;/Periodical&gt;&lt;Volume&gt;56&lt;/Volume&gt;&lt;Issue&gt;S1&lt;/Issue&gt;&lt;ZZ_JournalFull&gt;&lt;f name="System"&gt;Diabetologia&lt;/f&gt;&lt;/ZZ_JournalFull&gt;&lt;ZZ_WorkformID&gt;4&lt;/ZZ_WorkformID&gt;&lt;/MDL&gt;&lt;/Cite&gt;&lt;/Refman&gt;</w:instrText>
            </w:r>
            <w:r w:rsidRPr="00565985">
              <w:rPr>
                <w:rFonts w:ascii="Arial Narrow" w:eastAsia="Times New Roman" w:hAnsi="Arial Narrow"/>
                <w:color w:val="000000"/>
                <w:sz w:val="20"/>
                <w:szCs w:val="20"/>
              </w:rPr>
              <w:fldChar w:fldCharType="separate"/>
            </w:r>
            <w:r w:rsidRPr="00565985">
              <w:rPr>
                <w:rFonts w:ascii="Arial Narrow" w:eastAsia="Times New Roman" w:hAnsi="Arial Narrow" w:cs="Arial"/>
                <w:noProof/>
                <w:color w:val="000000"/>
                <w:sz w:val="20"/>
                <w:szCs w:val="20"/>
                <w:vertAlign w:val="superscript"/>
              </w:rPr>
              <w:t>39</w:t>
            </w:r>
            <w:r w:rsidRPr="00565985">
              <w:rPr>
                <w:rFonts w:ascii="Arial Narrow" w:eastAsia="Times New Roman" w:hAnsi="Arial Narrow"/>
                <w:color w:val="000000"/>
                <w:sz w:val="20"/>
                <w:szCs w:val="20"/>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sz w:val="20"/>
                <w:szCs w:val="20"/>
              </w:rPr>
            </w:pPr>
            <w:r w:rsidRPr="00565985">
              <w:rPr>
                <w:rFonts w:ascii="Arial Narrow" w:eastAsia="Times New Roman" w:hAnsi="Arial Narrow" w:cs="Arial"/>
                <w:sz w:val="20"/>
                <w:szCs w:val="20"/>
              </w:rPr>
              <w:t>61.0</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49.1</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9.5</w:t>
            </w:r>
          </w:p>
        </w:tc>
        <w:tc>
          <w:tcPr>
            <w:tcW w:w="2160" w:type="dxa"/>
            <w:noWrap/>
            <w:vAlign w:val="center"/>
          </w:tcPr>
          <w:p w:rsidR="00565985" w:rsidRPr="00565985" w:rsidRDefault="00565985" w:rsidP="00565985">
            <w:pPr>
              <w:tabs>
                <w:tab w:val="left" w:pos="1613"/>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8.2</w:t>
            </w:r>
          </w:p>
        </w:tc>
      </w:tr>
      <w:tr w:rsidR="00565985" w:rsidRPr="00565985" w:rsidTr="00937A05">
        <w:trPr>
          <w:trHeight w:val="288"/>
        </w:trPr>
        <w:tc>
          <w:tcPr>
            <w:tcW w:w="2898" w:type="dxa"/>
            <w:noWrap/>
            <w:vAlign w:val="center"/>
          </w:tcPr>
          <w:p w:rsidR="00565985" w:rsidRPr="00565985" w:rsidRDefault="00565985" w:rsidP="00565985">
            <w:pP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Wilding et al., 2013</w:t>
            </w:r>
            <w:r w:rsidRPr="00565985">
              <w:rPr>
                <w:rFonts w:ascii="Arial Narrow" w:eastAsia="Times New Roman" w:hAnsi="Arial Narrow"/>
                <w:color w:val="000000"/>
                <w:sz w:val="20"/>
                <w:szCs w:val="20"/>
              </w:rPr>
              <w:fldChar w:fldCharType="begin">
                <w:fldData xml:space="preserve">PFJlZm1hbj48Q2l0ZT48QXV0aG9yPldpbGRpbmc8L0F1dGhvcj48WWVhcj4yMDEzPC9ZZWFyPjxS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olor w:val="000000"/>
                <w:sz w:val="20"/>
                <w:szCs w:val="20"/>
              </w:rPr>
              <w:fldChar w:fldCharType="begin">
                <w:fldData xml:space="preserve">PFJlZm1hbj48Q2l0ZT48QXV0aG9yPldpbGRpbmc8L0F1dGhvcj48WWVhcj4yMDEzPC9ZZWFyPjxS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end"/>
            </w:r>
            <w:r w:rsidRPr="00565985">
              <w:rPr>
                <w:rFonts w:ascii="Arial Narrow" w:eastAsia="Times New Roman" w:hAnsi="Arial Narrow"/>
                <w:color w:val="000000"/>
                <w:sz w:val="20"/>
                <w:szCs w:val="20"/>
              </w:rPr>
            </w:r>
            <w:r w:rsidRPr="00565985">
              <w:rPr>
                <w:rFonts w:ascii="Arial Narrow" w:eastAsia="Times New Roman" w:hAnsi="Arial Narrow"/>
                <w:color w:val="000000"/>
                <w:sz w:val="20"/>
                <w:szCs w:val="20"/>
              </w:rPr>
              <w:fldChar w:fldCharType="separate"/>
            </w:r>
            <w:r w:rsidRPr="00565985">
              <w:rPr>
                <w:rFonts w:ascii="Arial Narrow" w:eastAsia="Times New Roman" w:hAnsi="Arial Narrow" w:cs="Arial"/>
                <w:noProof/>
                <w:color w:val="000000"/>
                <w:sz w:val="20"/>
                <w:szCs w:val="20"/>
                <w:vertAlign w:val="superscript"/>
              </w:rPr>
              <w:t>40</w:t>
            </w:r>
            <w:r w:rsidRPr="00565985">
              <w:rPr>
                <w:rFonts w:ascii="Arial Narrow" w:eastAsia="Times New Roman" w:hAnsi="Arial Narrow"/>
                <w:color w:val="000000"/>
                <w:sz w:val="20"/>
                <w:szCs w:val="20"/>
              </w:rPr>
              <w:fldChar w:fldCharType="end"/>
            </w:r>
          </w:p>
        </w:tc>
        <w:tc>
          <w:tcPr>
            <w:tcW w:w="1260" w:type="dxa"/>
            <w:vAlign w:val="center"/>
          </w:tcPr>
          <w:p w:rsidR="00565985" w:rsidRPr="00565985" w:rsidRDefault="00565985" w:rsidP="00565985">
            <w:pPr>
              <w:ind w:left="-108" w:right="-108"/>
              <w:jc w:val="center"/>
              <w:rPr>
                <w:rFonts w:ascii="Arial Narrow" w:eastAsia="Times New Roman" w:hAnsi="Arial Narrow" w:cs="Arial"/>
                <w:sz w:val="20"/>
                <w:szCs w:val="20"/>
              </w:rPr>
            </w:pPr>
            <w:r w:rsidRPr="00565985">
              <w:rPr>
                <w:rFonts w:ascii="Arial Narrow" w:eastAsia="Times New Roman" w:hAnsi="Arial Narrow" w:cs="Arial"/>
                <w:sz w:val="20"/>
                <w:szCs w:val="20"/>
              </w:rPr>
              <w:t>56.8 ± 9.3</w:t>
            </w:r>
          </w:p>
        </w:tc>
        <w:tc>
          <w:tcPr>
            <w:tcW w:w="1350" w:type="dxa"/>
            <w:noWrap/>
            <w:vAlign w:val="center"/>
          </w:tcPr>
          <w:p w:rsidR="00565985" w:rsidRPr="00565985" w:rsidRDefault="00565985" w:rsidP="00565985">
            <w:pPr>
              <w:ind w:left="-108"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51.0</w:t>
            </w:r>
          </w:p>
        </w:tc>
        <w:tc>
          <w:tcPr>
            <w:tcW w:w="2070" w:type="dxa"/>
            <w:noWrap/>
            <w:vAlign w:val="center"/>
          </w:tcPr>
          <w:p w:rsidR="00565985" w:rsidRPr="00565985" w:rsidRDefault="00565985" w:rsidP="00565985">
            <w:pPr>
              <w:ind w:left="-108" w:right="-137"/>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 xml:space="preserve">9.6 </w:t>
            </w:r>
            <w:r w:rsidRPr="00565985">
              <w:rPr>
                <w:rFonts w:ascii="Arial Narrow" w:eastAsia="Times New Roman" w:hAnsi="Arial Narrow" w:cs="Arial"/>
                <w:sz w:val="20"/>
                <w:szCs w:val="20"/>
              </w:rPr>
              <w:t>± 6.3</w:t>
            </w:r>
          </w:p>
        </w:tc>
        <w:tc>
          <w:tcPr>
            <w:tcW w:w="2160" w:type="dxa"/>
            <w:noWrap/>
            <w:vAlign w:val="center"/>
          </w:tcPr>
          <w:p w:rsidR="00565985" w:rsidRPr="00565985" w:rsidRDefault="00565985" w:rsidP="00565985">
            <w:pPr>
              <w:tabs>
                <w:tab w:val="left" w:pos="1613"/>
                <w:tab w:val="left" w:pos="3846"/>
              </w:tabs>
              <w:ind w:left="-79" w:right="-108"/>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 xml:space="preserve">8.1 </w:t>
            </w:r>
            <w:r w:rsidRPr="00565985">
              <w:rPr>
                <w:rFonts w:ascii="Arial Narrow" w:eastAsia="Times New Roman" w:hAnsi="Arial Narrow" w:cs="Arial"/>
                <w:sz w:val="20"/>
                <w:szCs w:val="20"/>
              </w:rPr>
              <w:t>± 0.9</w:t>
            </w:r>
          </w:p>
        </w:tc>
      </w:tr>
    </w:tbl>
    <w:p w:rsidR="00565985" w:rsidRPr="00565985" w:rsidRDefault="00565985" w:rsidP="00565985">
      <w:pPr>
        <w:spacing w:after="0" w:line="240" w:lineRule="auto"/>
        <w:rPr>
          <w:rFonts w:ascii="Arial Narrow" w:eastAsia="Times New Roman" w:hAnsi="Arial Narrow" w:cs="Arial"/>
          <w:i/>
          <w:color w:val="000000"/>
          <w:sz w:val="18"/>
          <w:szCs w:val="18"/>
        </w:rPr>
      </w:pPr>
      <w:proofErr w:type="spellStart"/>
      <w:r w:rsidRPr="00565985">
        <w:rPr>
          <w:rFonts w:ascii="Arial Narrow" w:hAnsi="Arial Narrow" w:cs="Arial"/>
          <w:i/>
          <w:sz w:val="18"/>
          <w:szCs w:val="18"/>
          <w:vertAlign w:val="superscript"/>
        </w:rPr>
        <w:t>a</w:t>
      </w:r>
      <w:r w:rsidRPr="00565985">
        <w:rPr>
          <w:rFonts w:ascii="Arial Narrow" w:hAnsi="Arial Narrow" w:cs="Arial"/>
          <w:i/>
          <w:sz w:val="18"/>
          <w:szCs w:val="18"/>
        </w:rPr>
        <w:t>data</w:t>
      </w:r>
      <w:proofErr w:type="spellEnd"/>
      <w:r w:rsidRPr="00565985">
        <w:rPr>
          <w:rFonts w:ascii="Arial Narrow" w:hAnsi="Arial Narrow" w:cs="Arial"/>
          <w:i/>
          <w:sz w:val="18"/>
          <w:szCs w:val="18"/>
        </w:rPr>
        <w:t xml:space="preserve"> from the CADTH report</w:t>
      </w:r>
      <w:r w:rsidRPr="00565985">
        <w:rPr>
          <w:rFonts w:ascii="Arial Narrow" w:hAnsi="Arial Narrow" w:cs="Arial"/>
          <w:i/>
          <w:sz w:val="18"/>
          <w:szCs w:val="18"/>
        </w:rPr>
        <w:fldChar w:fldCharType="begin"/>
      </w:r>
      <w:r w:rsidRPr="00565985">
        <w:rPr>
          <w:rFonts w:ascii="Arial Narrow" w:hAnsi="Arial Narrow" w:cs="Arial"/>
          <w:i/>
          <w:sz w:val="18"/>
          <w:szCs w:val="18"/>
        </w:rPr>
        <w:instrText xml:space="preserve"> ADDIN REFMGR.CITE &lt;Refman&gt;&lt;Cite&gt;&lt;Year&gt;2013&lt;/Year&gt;&lt;RecNum&gt;3045&lt;/RecNum&gt;&lt;IDText&gt;CADTH Optimal Use Report - Third-line pharmacotherapy for Type 2 Diabetes - Update&lt;/IDText&gt;&lt;MDL Ref_Type="Report"&gt;&lt;Ref_Type&gt;Report&lt;/Ref_Type&gt;&lt;Ref_ID&gt;3045&lt;/Ref_ID&gt;&lt;Title_Primary&gt;CADTH Optimal Use Report - Third-line pharmacotherapy for Type 2 Diabetes - Update&lt;/Title_Primary&gt;&lt;Date_Primary&gt;2013&lt;/Date_Primary&gt;&lt;Reprint&gt;Not in File&lt;/Reprint&gt;&lt;Volume&gt;Vol.3, no.1b&lt;/Volume&gt;&lt;Pub_Place&gt;Ottawa&lt;/Pub_Place&gt;&lt;Publisher&gt;The Agency&lt;/Publisher&gt;&lt;Web_URL&gt;&lt;u&gt;http://www.cadth.ca/media/pdf/OP0512_Diabetes%20Update_Third-line_e.pdf&lt;/u&gt;&lt;/Web_URL&gt;&lt;ZZ_WorkformID&gt;24&lt;/ZZ_WorkformID&gt;&lt;/MDL&gt;&lt;/Cite&gt;&lt;/Refman&gt;</w:instrText>
      </w:r>
      <w:r w:rsidRPr="00565985">
        <w:rPr>
          <w:rFonts w:ascii="Arial Narrow" w:hAnsi="Arial Narrow" w:cs="Arial"/>
          <w:i/>
          <w:sz w:val="18"/>
          <w:szCs w:val="18"/>
        </w:rPr>
        <w:fldChar w:fldCharType="separate"/>
      </w:r>
      <w:r w:rsidRPr="00565985">
        <w:rPr>
          <w:rFonts w:ascii="Arial Narrow" w:hAnsi="Arial Narrow" w:cs="Arial"/>
          <w:i/>
          <w:noProof/>
          <w:sz w:val="18"/>
          <w:szCs w:val="18"/>
          <w:vertAlign w:val="superscript"/>
        </w:rPr>
        <w:t>15</w:t>
      </w:r>
      <w:r w:rsidRPr="00565985">
        <w:rPr>
          <w:rFonts w:ascii="Arial Narrow" w:hAnsi="Arial Narrow" w:cs="Arial"/>
          <w:i/>
          <w:sz w:val="18"/>
          <w:szCs w:val="18"/>
        </w:rPr>
        <w:fldChar w:fldCharType="end"/>
      </w:r>
      <w:r w:rsidRPr="00565985">
        <w:rPr>
          <w:rFonts w:ascii="Arial Narrow" w:eastAsia="Times New Roman" w:hAnsi="Arial Narrow" w:cs="Arial"/>
          <w:i/>
          <w:color w:val="000000"/>
          <w:sz w:val="18"/>
          <w:szCs w:val="18"/>
        </w:rPr>
        <w:t xml:space="preserve">; </w:t>
      </w:r>
      <w:r w:rsidRPr="00565985">
        <w:rPr>
          <w:rFonts w:ascii="Arial Narrow" w:hAnsi="Arial Narrow" w:cs="Arial"/>
          <w:i/>
          <w:sz w:val="18"/>
          <w:szCs w:val="18"/>
          <w:vertAlign w:val="superscript"/>
        </w:rPr>
        <w:t xml:space="preserve"> </w:t>
      </w:r>
      <w:proofErr w:type="spellStart"/>
      <w:r w:rsidRPr="00565985">
        <w:rPr>
          <w:rFonts w:ascii="Arial Narrow" w:hAnsi="Arial Narrow" w:cs="Arial"/>
          <w:i/>
          <w:sz w:val="18"/>
          <w:szCs w:val="18"/>
          <w:vertAlign w:val="superscript"/>
        </w:rPr>
        <w:t>b</w:t>
      </w:r>
      <w:r w:rsidRPr="00565985">
        <w:rPr>
          <w:rFonts w:ascii="Arial Narrow" w:hAnsi="Arial Narrow" w:cs="Arial"/>
          <w:i/>
          <w:sz w:val="18"/>
          <w:szCs w:val="18"/>
        </w:rPr>
        <w:t>data</w:t>
      </w:r>
      <w:proofErr w:type="spellEnd"/>
      <w:r w:rsidRPr="00565985">
        <w:rPr>
          <w:rFonts w:ascii="Arial Narrow" w:hAnsi="Arial Narrow" w:cs="Arial"/>
          <w:i/>
          <w:sz w:val="18"/>
          <w:szCs w:val="18"/>
        </w:rPr>
        <w:t xml:space="preserve"> not reported for subgroup of subjects on Met + SU. Estimates for full population enrolled in trial were: mean age: 58 years; % male: 53.3%; average duration of DM: 7.9 years; Average HbA1c: 8.3%; </w:t>
      </w:r>
    </w:p>
    <w:p w:rsidR="00565985" w:rsidRPr="00565985" w:rsidRDefault="00565985" w:rsidP="00565985">
      <w:pPr>
        <w:spacing w:after="0" w:line="240" w:lineRule="auto"/>
        <w:rPr>
          <w:rFonts w:ascii="Arial Narrow" w:eastAsia="Times New Roman" w:hAnsi="Arial Narrow" w:cs="Arial"/>
          <w:i/>
          <w:color w:val="000000"/>
          <w:sz w:val="18"/>
          <w:szCs w:val="18"/>
        </w:rPr>
      </w:pPr>
      <w:r w:rsidRPr="00565985">
        <w:rPr>
          <w:rFonts w:ascii="Arial Narrow" w:eastAsia="Times New Roman" w:hAnsi="Arial Narrow" w:cs="Arial"/>
          <w:b/>
          <w:i/>
          <w:color w:val="000000"/>
          <w:sz w:val="18"/>
          <w:szCs w:val="18"/>
        </w:rPr>
        <w:t>Abbreviations</w:t>
      </w:r>
      <w:r w:rsidRPr="00565985">
        <w:rPr>
          <w:rFonts w:ascii="Arial Narrow" w:eastAsia="Times New Roman" w:hAnsi="Arial Narrow" w:cs="Arial"/>
          <w:i/>
          <w:color w:val="000000"/>
          <w:sz w:val="18"/>
          <w:szCs w:val="18"/>
        </w:rPr>
        <w:t>: DM = diabetes mellitus; NR = not reported</w:t>
      </w:r>
    </w:p>
    <w:p w:rsidR="00565985" w:rsidRPr="00565985" w:rsidRDefault="00565985" w:rsidP="00565985">
      <w:pPr>
        <w:spacing w:after="0" w:line="240" w:lineRule="auto"/>
        <w:rPr>
          <w:rFonts w:ascii="Arial" w:hAnsi="Arial" w:cs="Arial"/>
        </w:rPr>
        <w:sectPr w:rsidR="00565985" w:rsidRPr="00565985" w:rsidSect="00565985">
          <w:footnotePr>
            <w:numFmt w:val="chicago"/>
            <w:numRestart w:val="eachPage"/>
          </w:footnotePr>
          <w:pgSz w:w="15840" w:h="12240" w:orient="landscape" w:code="1"/>
          <w:pgMar w:top="1440" w:right="1440" w:bottom="1440" w:left="1440" w:header="540" w:footer="720" w:gutter="0"/>
          <w:cols w:space="720"/>
          <w:docGrid w:linePitch="360"/>
        </w:sectPr>
      </w:pPr>
    </w:p>
    <w:p w:rsidR="00565985" w:rsidRPr="00565985" w:rsidRDefault="00565985" w:rsidP="00565985">
      <w:pPr>
        <w:spacing w:line="240" w:lineRule="auto"/>
        <w:rPr>
          <w:rFonts w:ascii="Arial" w:hAnsi="Arial" w:cs="Arial"/>
          <w:bCs/>
        </w:rPr>
      </w:pPr>
      <w:bookmarkStart w:id="35" w:name="_Ref390393123"/>
      <w:bookmarkStart w:id="36" w:name="_Toc368090311"/>
      <w:bookmarkStart w:id="37" w:name="_Toc369013839"/>
      <w:bookmarkStart w:id="38" w:name="_Toc390356049"/>
      <w:bookmarkStart w:id="39" w:name="_Toc393622806"/>
      <w:proofErr w:type="gramStart"/>
      <w:r w:rsidRPr="00565985">
        <w:rPr>
          <w:rFonts w:ascii="Arial" w:hAnsi="Arial" w:cs="Arial"/>
          <w:b/>
          <w:bCs/>
        </w:rPr>
        <w:lastRenderedPageBreak/>
        <w:t xml:space="preserve">Table </w:t>
      </w:r>
      <w:r w:rsidR="00450735">
        <w:rPr>
          <w:rFonts w:ascii="Arial" w:hAnsi="Arial" w:cs="Arial"/>
          <w:b/>
          <w:bCs/>
        </w:rPr>
        <w:t>3</w:t>
      </w:r>
      <w:r w:rsidRPr="00565985">
        <w:rPr>
          <w:rFonts w:ascii="Arial" w:hAnsi="Arial" w:cs="Arial"/>
          <w:b/>
          <w:bCs/>
        </w:rPr>
        <w:t xml:space="preserve">- </w:t>
      </w:r>
      <w:r w:rsidRPr="00565985">
        <w:rPr>
          <w:rFonts w:ascii="Arial" w:hAnsi="Arial" w:cs="Arial"/>
          <w:b/>
          <w:bCs/>
        </w:rPr>
        <w:fldChar w:fldCharType="begin"/>
      </w:r>
      <w:r w:rsidRPr="00565985">
        <w:rPr>
          <w:rFonts w:ascii="Arial" w:hAnsi="Arial" w:cs="Arial"/>
          <w:b/>
          <w:bCs/>
        </w:rPr>
        <w:instrText xml:space="preserve"> SEQ Table_6- \* ARABIC </w:instrText>
      </w:r>
      <w:r w:rsidRPr="00565985">
        <w:rPr>
          <w:rFonts w:ascii="Arial" w:hAnsi="Arial" w:cs="Arial"/>
          <w:b/>
          <w:bCs/>
        </w:rPr>
        <w:fldChar w:fldCharType="separate"/>
      </w:r>
      <w:r w:rsidRPr="00565985">
        <w:rPr>
          <w:rFonts w:ascii="Arial" w:hAnsi="Arial" w:cs="Arial"/>
          <w:b/>
          <w:bCs/>
          <w:noProof/>
        </w:rPr>
        <w:t>4</w:t>
      </w:r>
      <w:r w:rsidRPr="00565985">
        <w:rPr>
          <w:rFonts w:ascii="Arial" w:hAnsi="Arial" w:cs="Arial"/>
          <w:b/>
          <w:bCs/>
        </w:rPr>
        <w:fldChar w:fldCharType="end"/>
      </w:r>
      <w:bookmarkEnd w:id="35"/>
      <w:r w:rsidRPr="00565985">
        <w:rPr>
          <w:rFonts w:ascii="Arial" w:hAnsi="Arial" w:cs="Arial"/>
          <w:b/>
          <w:bCs/>
        </w:rPr>
        <w:t>.</w:t>
      </w:r>
      <w:proofErr w:type="gramEnd"/>
      <w:r w:rsidRPr="00565985">
        <w:rPr>
          <w:rFonts w:ascii="Arial" w:hAnsi="Arial" w:cs="Arial"/>
          <w:b/>
          <w:bCs/>
        </w:rPr>
        <w:t xml:space="preserve"> Combination therapy – baseline mean, SU as per inclusion criteria, and duration of stable therapy</w:t>
      </w:r>
      <w:bookmarkEnd w:id="36"/>
      <w:bookmarkEnd w:id="37"/>
      <w:bookmarkEnd w:id="38"/>
      <w:bookmarkEnd w:id="39"/>
    </w:p>
    <w:tbl>
      <w:tblPr>
        <w:tblW w:w="122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980"/>
        <w:gridCol w:w="990"/>
        <w:gridCol w:w="1800"/>
        <w:gridCol w:w="1530"/>
        <w:gridCol w:w="1530"/>
        <w:gridCol w:w="2610"/>
        <w:gridCol w:w="1800"/>
      </w:tblGrid>
      <w:tr w:rsidR="00565985" w:rsidRPr="00565985" w:rsidTr="00937A05">
        <w:trPr>
          <w:cantSplit/>
          <w:trHeight w:val="557"/>
          <w:tblHeader/>
        </w:trPr>
        <w:tc>
          <w:tcPr>
            <w:tcW w:w="1990" w:type="dxa"/>
            <w:gridSpan w:val="2"/>
            <w:vMerge w:val="restart"/>
            <w:shd w:val="clear" w:color="auto" w:fill="D9D9D9"/>
            <w:noWrap/>
            <w:vAlign w:val="center"/>
          </w:tcPr>
          <w:p w:rsidR="00565985" w:rsidRPr="00565985" w:rsidRDefault="00565985" w:rsidP="00565985">
            <w:pPr>
              <w:spacing w:after="0" w:line="240" w:lineRule="auto"/>
              <w:jc w:val="center"/>
              <w:rPr>
                <w:rFonts w:ascii="Arial Narrow" w:hAnsi="Arial Narrow" w:cs="Arial"/>
                <w:sz w:val="20"/>
                <w:szCs w:val="20"/>
              </w:rPr>
            </w:pPr>
            <w:r w:rsidRPr="00565985">
              <w:rPr>
                <w:rFonts w:ascii="Arial Narrow" w:hAnsi="Arial Narrow" w:cs="Arial"/>
                <w:sz w:val="20"/>
                <w:szCs w:val="20"/>
              </w:rPr>
              <w:br w:type="page"/>
            </w:r>
            <w:r w:rsidRPr="00565985">
              <w:rPr>
                <w:rFonts w:ascii="Arial Narrow" w:eastAsia="Times New Roman" w:hAnsi="Arial Narrow" w:cs="Arial"/>
                <w:b/>
                <w:bCs/>
                <w:color w:val="000000"/>
                <w:sz w:val="20"/>
                <w:szCs w:val="20"/>
              </w:rPr>
              <w:t>First Author</w:t>
            </w:r>
          </w:p>
        </w:tc>
        <w:tc>
          <w:tcPr>
            <w:tcW w:w="990" w:type="dxa"/>
            <w:vMerge w:val="restart"/>
            <w:shd w:val="clear" w:color="auto" w:fill="D9D9D9"/>
            <w:noWrap/>
            <w:vAlign w:val="center"/>
          </w:tcPr>
          <w:p w:rsidR="00565985" w:rsidRPr="00565985" w:rsidRDefault="00565985" w:rsidP="00565985">
            <w:pPr>
              <w:spacing w:after="0" w:line="240" w:lineRule="auto"/>
              <w:jc w:val="center"/>
              <w:rPr>
                <w:rFonts w:ascii="Arial Narrow" w:eastAsia="Times New Roman" w:hAnsi="Arial Narrow" w:cs="Arial"/>
                <w:b/>
                <w:bCs/>
                <w:color w:val="000000"/>
                <w:sz w:val="20"/>
                <w:szCs w:val="20"/>
              </w:rPr>
            </w:pPr>
            <w:r w:rsidRPr="00565985">
              <w:rPr>
                <w:rFonts w:ascii="Arial Narrow" w:eastAsia="Times New Roman" w:hAnsi="Arial Narrow" w:cs="Arial"/>
                <w:b/>
                <w:bCs/>
                <w:color w:val="000000"/>
                <w:sz w:val="20"/>
                <w:szCs w:val="20"/>
              </w:rPr>
              <w:t>Year</w:t>
            </w:r>
          </w:p>
        </w:tc>
        <w:tc>
          <w:tcPr>
            <w:tcW w:w="4860" w:type="dxa"/>
            <w:gridSpan w:val="3"/>
            <w:shd w:val="clear" w:color="auto" w:fill="D9D9D9"/>
            <w:vAlign w:val="center"/>
          </w:tcPr>
          <w:p w:rsidR="00565985" w:rsidRPr="00565985" w:rsidRDefault="00565985" w:rsidP="00565985">
            <w:pPr>
              <w:spacing w:after="0" w:line="240" w:lineRule="auto"/>
              <w:jc w:val="center"/>
              <w:rPr>
                <w:rFonts w:ascii="Arial Narrow" w:eastAsia="Times New Roman" w:hAnsi="Arial Narrow" w:cs="Arial"/>
                <w:b/>
                <w:bCs/>
                <w:color w:val="000000"/>
                <w:sz w:val="20"/>
                <w:szCs w:val="20"/>
              </w:rPr>
            </w:pPr>
            <w:r w:rsidRPr="00565985">
              <w:rPr>
                <w:rFonts w:ascii="Arial Narrow" w:eastAsia="Times New Roman" w:hAnsi="Arial Narrow" w:cs="Arial"/>
                <w:b/>
                <w:bCs/>
                <w:color w:val="000000"/>
                <w:sz w:val="20"/>
                <w:szCs w:val="20"/>
              </w:rPr>
              <w:t>Mean dose (mg/day) of combination therapy, at baseline/screening</w:t>
            </w:r>
          </w:p>
        </w:tc>
        <w:tc>
          <w:tcPr>
            <w:tcW w:w="2610" w:type="dxa"/>
            <w:vMerge w:val="restart"/>
            <w:shd w:val="clear" w:color="auto" w:fill="D9D9D9"/>
            <w:vAlign w:val="center"/>
          </w:tcPr>
          <w:p w:rsidR="00565985" w:rsidRPr="00565985" w:rsidRDefault="00565985" w:rsidP="00565985">
            <w:pPr>
              <w:spacing w:after="0" w:line="240" w:lineRule="auto"/>
              <w:jc w:val="center"/>
              <w:rPr>
                <w:rFonts w:ascii="Arial Narrow" w:eastAsia="Times New Roman" w:hAnsi="Arial Narrow" w:cs="Arial"/>
                <w:b/>
                <w:bCs/>
                <w:color w:val="000000"/>
                <w:sz w:val="20"/>
                <w:szCs w:val="20"/>
              </w:rPr>
            </w:pPr>
            <w:r w:rsidRPr="00565985">
              <w:rPr>
                <w:rFonts w:ascii="Arial Narrow" w:eastAsia="Times New Roman" w:hAnsi="Arial Narrow" w:cs="Arial"/>
                <w:b/>
                <w:bCs/>
                <w:color w:val="000000"/>
                <w:sz w:val="20"/>
                <w:szCs w:val="20"/>
              </w:rPr>
              <w:t>Allowable SU and dose as per study criteria</w:t>
            </w:r>
          </w:p>
          <w:p w:rsidR="00565985" w:rsidRPr="00565985" w:rsidRDefault="00565985" w:rsidP="00565985">
            <w:pPr>
              <w:spacing w:after="0" w:line="240" w:lineRule="auto"/>
              <w:jc w:val="center"/>
              <w:rPr>
                <w:rFonts w:ascii="Arial Narrow" w:hAnsi="Arial Narrow" w:cs="Arial-BoldMT"/>
                <w:b/>
                <w:bCs/>
                <w:sz w:val="20"/>
                <w:szCs w:val="20"/>
              </w:rPr>
            </w:pPr>
            <w:r w:rsidRPr="00565985">
              <w:rPr>
                <w:rFonts w:ascii="Arial Narrow" w:eastAsia="Times New Roman" w:hAnsi="Arial Narrow" w:cs="Arial"/>
                <w:b/>
                <w:bCs/>
                <w:color w:val="000000"/>
                <w:sz w:val="20"/>
                <w:szCs w:val="20"/>
              </w:rPr>
              <w:t>(mg/day)</w:t>
            </w:r>
            <w:r w:rsidRPr="00565985">
              <w:rPr>
                <w:rFonts w:ascii="Arial Narrow" w:eastAsia="Times New Roman" w:hAnsi="Arial Narrow" w:cs="Arial"/>
                <w:b/>
                <w:bCs/>
                <w:color w:val="000000"/>
                <w:sz w:val="20"/>
                <w:szCs w:val="20"/>
                <w:vertAlign w:val="superscript"/>
              </w:rPr>
              <w:t>a</w:t>
            </w:r>
          </w:p>
        </w:tc>
        <w:tc>
          <w:tcPr>
            <w:tcW w:w="1800" w:type="dxa"/>
            <w:vMerge w:val="restart"/>
            <w:shd w:val="clear" w:color="auto" w:fill="D9D9D9"/>
            <w:noWrap/>
            <w:vAlign w:val="center"/>
          </w:tcPr>
          <w:p w:rsidR="00565985" w:rsidRPr="00565985" w:rsidRDefault="00565985" w:rsidP="00565985">
            <w:pPr>
              <w:autoSpaceDE w:val="0"/>
              <w:autoSpaceDN w:val="0"/>
              <w:adjustRightInd w:val="0"/>
              <w:spacing w:after="0" w:line="240" w:lineRule="auto"/>
              <w:jc w:val="center"/>
              <w:rPr>
                <w:rFonts w:ascii="Arial Narrow" w:hAnsi="Arial Narrow" w:cs="Arial-BoldMT"/>
                <w:b/>
                <w:bCs/>
                <w:sz w:val="20"/>
                <w:szCs w:val="20"/>
              </w:rPr>
            </w:pPr>
            <w:r w:rsidRPr="00565985">
              <w:rPr>
                <w:rFonts w:ascii="Arial Narrow" w:hAnsi="Arial Narrow" w:cs="Arial-BoldMT"/>
                <w:b/>
                <w:bCs/>
                <w:sz w:val="20"/>
                <w:szCs w:val="20"/>
              </w:rPr>
              <w:t>Duration of stable</w:t>
            </w:r>
          </w:p>
          <w:p w:rsidR="00565985" w:rsidRPr="00565985" w:rsidRDefault="00565985" w:rsidP="00565985">
            <w:pPr>
              <w:autoSpaceDE w:val="0"/>
              <w:autoSpaceDN w:val="0"/>
              <w:adjustRightInd w:val="0"/>
              <w:spacing w:after="0" w:line="240" w:lineRule="auto"/>
              <w:jc w:val="center"/>
              <w:rPr>
                <w:rFonts w:ascii="Arial Narrow" w:hAnsi="Arial Narrow" w:cs="Arial-BoldMT"/>
                <w:b/>
                <w:bCs/>
                <w:sz w:val="20"/>
                <w:szCs w:val="20"/>
              </w:rPr>
            </w:pPr>
            <w:r w:rsidRPr="00565985">
              <w:rPr>
                <w:rFonts w:ascii="Arial Narrow" w:hAnsi="Arial Narrow" w:cs="Arial-BoldMT"/>
                <w:b/>
                <w:bCs/>
                <w:sz w:val="20"/>
                <w:szCs w:val="20"/>
              </w:rPr>
              <w:t>combination</w:t>
            </w:r>
          </w:p>
          <w:p w:rsidR="00565985" w:rsidRPr="00565985" w:rsidRDefault="00565985" w:rsidP="00565985">
            <w:pPr>
              <w:spacing w:after="0" w:line="240" w:lineRule="auto"/>
              <w:jc w:val="center"/>
              <w:rPr>
                <w:rFonts w:ascii="Arial Narrow" w:eastAsia="Times New Roman" w:hAnsi="Arial Narrow" w:cs="Arial"/>
                <w:b/>
                <w:bCs/>
                <w:color w:val="000000"/>
                <w:sz w:val="20"/>
                <w:szCs w:val="20"/>
              </w:rPr>
            </w:pPr>
            <w:r w:rsidRPr="00565985">
              <w:rPr>
                <w:rFonts w:ascii="Arial Narrow" w:hAnsi="Arial Narrow" w:cs="Arial-BoldMT"/>
                <w:b/>
                <w:bCs/>
                <w:sz w:val="20"/>
                <w:szCs w:val="20"/>
              </w:rPr>
              <w:t>therapy prior to study entry (months)</w:t>
            </w:r>
          </w:p>
        </w:tc>
      </w:tr>
      <w:tr w:rsidR="00565985" w:rsidRPr="00565985" w:rsidTr="00937A05">
        <w:trPr>
          <w:cantSplit/>
          <w:trHeight w:val="232"/>
          <w:tblHeader/>
        </w:trPr>
        <w:tc>
          <w:tcPr>
            <w:tcW w:w="1990" w:type="dxa"/>
            <w:gridSpan w:val="2"/>
            <w:vMerge/>
            <w:shd w:val="clear" w:color="auto" w:fill="D9D9D9"/>
            <w:noWrap/>
            <w:vAlign w:val="center"/>
          </w:tcPr>
          <w:p w:rsidR="00565985" w:rsidRPr="00565985" w:rsidRDefault="00565985" w:rsidP="00565985">
            <w:pPr>
              <w:spacing w:after="0" w:line="240" w:lineRule="auto"/>
              <w:rPr>
                <w:rFonts w:ascii="Arial Narrow" w:eastAsia="Times New Roman" w:hAnsi="Arial Narrow" w:cs="Arial"/>
                <w:b/>
                <w:bCs/>
                <w:color w:val="000000"/>
                <w:sz w:val="20"/>
                <w:szCs w:val="20"/>
              </w:rPr>
            </w:pPr>
          </w:p>
        </w:tc>
        <w:tc>
          <w:tcPr>
            <w:tcW w:w="990" w:type="dxa"/>
            <w:vMerge/>
            <w:shd w:val="clear" w:color="auto" w:fill="D9D9D9"/>
            <w:noWrap/>
            <w:vAlign w:val="center"/>
          </w:tcPr>
          <w:p w:rsidR="00565985" w:rsidRPr="00565985" w:rsidRDefault="00565985" w:rsidP="00565985">
            <w:pPr>
              <w:spacing w:after="0" w:line="240" w:lineRule="auto"/>
              <w:jc w:val="center"/>
              <w:rPr>
                <w:rFonts w:ascii="Arial Narrow" w:eastAsia="Times New Roman" w:hAnsi="Arial Narrow" w:cs="Arial"/>
                <w:b/>
                <w:bCs/>
                <w:color w:val="000000"/>
                <w:sz w:val="20"/>
                <w:szCs w:val="20"/>
              </w:rPr>
            </w:pPr>
          </w:p>
        </w:tc>
        <w:tc>
          <w:tcPr>
            <w:tcW w:w="1800" w:type="dxa"/>
            <w:vMerge w:val="restart"/>
            <w:shd w:val="clear" w:color="auto" w:fill="D9D9D9"/>
            <w:vAlign w:val="center"/>
          </w:tcPr>
          <w:p w:rsidR="00565985" w:rsidRPr="00565985" w:rsidRDefault="00565985" w:rsidP="00565985">
            <w:pPr>
              <w:spacing w:after="0" w:line="240" w:lineRule="auto"/>
              <w:jc w:val="center"/>
              <w:rPr>
                <w:rFonts w:ascii="Arial Narrow" w:eastAsia="Times New Roman" w:hAnsi="Arial Narrow" w:cs="Arial"/>
                <w:b/>
                <w:bCs/>
                <w:color w:val="000000"/>
                <w:sz w:val="20"/>
                <w:szCs w:val="20"/>
              </w:rPr>
            </w:pPr>
            <w:r w:rsidRPr="00565985">
              <w:rPr>
                <w:rFonts w:ascii="Arial Narrow" w:eastAsia="Times New Roman" w:hAnsi="Arial Narrow" w:cs="Arial"/>
                <w:b/>
                <w:bCs/>
                <w:color w:val="000000"/>
                <w:sz w:val="20"/>
                <w:szCs w:val="20"/>
              </w:rPr>
              <w:t>Metformin</w:t>
            </w:r>
          </w:p>
        </w:tc>
        <w:tc>
          <w:tcPr>
            <w:tcW w:w="3060" w:type="dxa"/>
            <w:gridSpan w:val="2"/>
            <w:shd w:val="clear" w:color="auto" w:fill="D9D9D9"/>
            <w:vAlign w:val="center"/>
          </w:tcPr>
          <w:p w:rsidR="00565985" w:rsidRPr="00565985" w:rsidRDefault="00565985" w:rsidP="00565985">
            <w:pPr>
              <w:spacing w:after="0" w:line="240" w:lineRule="auto"/>
              <w:jc w:val="center"/>
              <w:rPr>
                <w:rFonts w:ascii="Arial Narrow" w:eastAsia="Times New Roman" w:hAnsi="Arial Narrow" w:cs="Arial"/>
                <w:b/>
                <w:bCs/>
                <w:color w:val="000000"/>
                <w:sz w:val="20"/>
                <w:szCs w:val="20"/>
              </w:rPr>
            </w:pPr>
            <w:r w:rsidRPr="00565985">
              <w:rPr>
                <w:rFonts w:ascii="Arial Narrow" w:eastAsia="Times New Roman" w:hAnsi="Arial Narrow" w:cs="Arial"/>
                <w:b/>
                <w:bCs/>
                <w:color w:val="000000"/>
                <w:sz w:val="20"/>
                <w:szCs w:val="20"/>
              </w:rPr>
              <w:t>Sulfonylurea</w:t>
            </w:r>
          </w:p>
        </w:tc>
        <w:tc>
          <w:tcPr>
            <w:tcW w:w="2610" w:type="dxa"/>
            <w:vMerge/>
            <w:shd w:val="clear" w:color="auto" w:fill="D9D9D9"/>
            <w:vAlign w:val="center"/>
          </w:tcPr>
          <w:p w:rsidR="00565985" w:rsidRPr="00565985" w:rsidRDefault="00565985" w:rsidP="00565985">
            <w:pPr>
              <w:spacing w:after="0" w:line="240" w:lineRule="auto"/>
              <w:jc w:val="center"/>
              <w:rPr>
                <w:rFonts w:ascii="Arial Narrow" w:eastAsia="Times New Roman" w:hAnsi="Arial Narrow" w:cs="Arial"/>
                <w:b/>
                <w:bCs/>
                <w:color w:val="000000"/>
                <w:sz w:val="20"/>
                <w:szCs w:val="20"/>
              </w:rPr>
            </w:pPr>
          </w:p>
        </w:tc>
        <w:tc>
          <w:tcPr>
            <w:tcW w:w="1800" w:type="dxa"/>
            <w:vMerge/>
            <w:shd w:val="clear" w:color="auto" w:fill="D9D9D9"/>
            <w:vAlign w:val="center"/>
          </w:tcPr>
          <w:p w:rsidR="00565985" w:rsidRPr="00565985" w:rsidRDefault="00565985" w:rsidP="00565985">
            <w:pPr>
              <w:spacing w:after="0" w:line="240" w:lineRule="auto"/>
              <w:jc w:val="center"/>
              <w:rPr>
                <w:rFonts w:ascii="Arial Narrow" w:eastAsia="Times New Roman" w:hAnsi="Arial Narrow" w:cs="Arial"/>
                <w:b/>
                <w:bCs/>
                <w:color w:val="000000"/>
                <w:sz w:val="20"/>
                <w:szCs w:val="20"/>
              </w:rPr>
            </w:pPr>
          </w:p>
        </w:tc>
      </w:tr>
      <w:tr w:rsidR="00565985" w:rsidRPr="00565985" w:rsidTr="00937A05">
        <w:trPr>
          <w:cantSplit/>
          <w:trHeight w:val="340"/>
          <w:tblHeader/>
        </w:trPr>
        <w:tc>
          <w:tcPr>
            <w:tcW w:w="1990" w:type="dxa"/>
            <w:gridSpan w:val="2"/>
            <w:vMerge/>
            <w:shd w:val="clear" w:color="auto" w:fill="D9D9D9"/>
            <w:noWrap/>
            <w:vAlign w:val="center"/>
            <w:hideMark/>
          </w:tcPr>
          <w:p w:rsidR="00565985" w:rsidRPr="00565985" w:rsidRDefault="00565985" w:rsidP="00565985">
            <w:pPr>
              <w:spacing w:after="0" w:line="240" w:lineRule="auto"/>
              <w:rPr>
                <w:rFonts w:ascii="Arial Narrow" w:eastAsia="Times New Roman" w:hAnsi="Arial Narrow" w:cs="Arial"/>
                <w:b/>
                <w:bCs/>
                <w:color w:val="000000"/>
                <w:sz w:val="20"/>
                <w:szCs w:val="20"/>
              </w:rPr>
            </w:pPr>
          </w:p>
        </w:tc>
        <w:tc>
          <w:tcPr>
            <w:tcW w:w="990" w:type="dxa"/>
            <w:vMerge/>
            <w:shd w:val="clear" w:color="auto" w:fill="D9D9D9"/>
            <w:noWrap/>
            <w:vAlign w:val="center"/>
            <w:hideMark/>
          </w:tcPr>
          <w:p w:rsidR="00565985" w:rsidRPr="00565985" w:rsidRDefault="00565985" w:rsidP="00565985">
            <w:pPr>
              <w:spacing w:after="0" w:line="240" w:lineRule="auto"/>
              <w:jc w:val="center"/>
              <w:rPr>
                <w:rFonts w:ascii="Arial Narrow" w:eastAsia="Times New Roman" w:hAnsi="Arial Narrow" w:cs="Arial"/>
                <w:b/>
                <w:bCs/>
                <w:color w:val="000000"/>
                <w:sz w:val="20"/>
                <w:szCs w:val="20"/>
              </w:rPr>
            </w:pPr>
          </w:p>
        </w:tc>
        <w:tc>
          <w:tcPr>
            <w:tcW w:w="1800" w:type="dxa"/>
            <w:vMerge/>
            <w:shd w:val="clear" w:color="auto" w:fill="D9D9D9"/>
          </w:tcPr>
          <w:p w:rsidR="00565985" w:rsidRPr="00565985" w:rsidRDefault="00565985" w:rsidP="00565985">
            <w:pPr>
              <w:spacing w:after="0" w:line="240" w:lineRule="auto"/>
              <w:jc w:val="center"/>
              <w:rPr>
                <w:rFonts w:ascii="Arial Narrow" w:eastAsia="Times New Roman" w:hAnsi="Arial Narrow" w:cs="Arial"/>
                <w:b/>
                <w:bCs/>
                <w:color w:val="000000"/>
                <w:sz w:val="20"/>
                <w:szCs w:val="20"/>
              </w:rPr>
            </w:pPr>
          </w:p>
        </w:tc>
        <w:tc>
          <w:tcPr>
            <w:tcW w:w="1530" w:type="dxa"/>
            <w:shd w:val="clear" w:color="auto" w:fill="D9D9D9"/>
            <w:vAlign w:val="center"/>
          </w:tcPr>
          <w:p w:rsidR="00565985" w:rsidRPr="00565985" w:rsidRDefault="00565985" w:rsidP="00565985">
            <w:pPr>
              <w:spacing w:after="0" w:line="240" w:lineRule="auto"/>
              <w:jc w:val="center"/>
              <w:rPr>
                <w:rFonts w:ascii="Arial Narrow" w:eastAsia="Times New Roman" w:hAnsi="Arial Narrow" w:cs="Arial"/>
                <w:b/>
                <w:bCs/>
                <w:color w:val="000000"/>
                <w:sz w:val="20"/>
                <w:szCs w:val="20"/>
              </w:rPr>
            </w:pPr>
            <w:r w:rsidRPr="00565985">
              <w:rPr>
                <w:rFonts w:ascii="Arial Narrow" w:eastAsia="Times New Roman" w:hAnsi="Arial Narrow" w:cs="Arial"/>
                <w:b/>
                <w:bCs/>
                <w:color w:val="000000"/>
                <w:sz w:val="20"/>
                <w:szCs w:val="20"/>
              </w:rPr>
              <w:t>Agent</w:t>
            </w:r>
          </w:p>
        </w:tc>
        <w:tc>
          <w:tcPr>
            <w:tcW w:w="1530" w:type="dxa"/>
            <w:shd w:val="clear" w:color="auto" w:fill="D9D9D9"/>
            <w:vAlign w:val="center"/>
          </w:tcPr>
          <w:p w:rsidR="00565985" w:rsidRPr="00565985" w:rsidRDefault="00565985" w:rsidP="00565985">
            <w:pPr>
              <w:spacing w:after="0" w:line="240" w:lineRule="auto"/>
              <w:jc w:val="center"/>
              <w:rPr>
                <w:rFonts w:ascii="Arial Narrow" w:eastAsia="Times New Roman" w:hAnsi="Arial Narrow" w:cs="Arial"/>
                <w:b/>
                <w:bCs/>
                <w:color w:val="000000"/>
                <w:sz w:val="20"/>
                <w:szCs w:val="20"/>
              </w:rPr>
            </w:pPr>
            <w:r w:rsidRPr="00565985">
              <w:rPr>
                <w:rFonts w:ascii="Arial Narrow" w:eastAsia="Times New Roman" w:hAnsi="Arial Narrow" w:cs="Arial"/>
                <w:b/>
                <w:bCs/>
                <w:color w:val="000000"/>
                <w:sz w:val="20"/>
                <w:szCs w:val="20"/>
              </w:rPr>
              <w:t>Dose</w:t>
            </w:r>
          </w:p>
        </w:tc>
        <w:tc>
          <w:tcPr>
            <w:tcW w:w="2610" w:type="dxa"/>
            <w:vMerge/>
            <w:shd w:val="clear" w:color="auto" w:fill="D9D9D9"/>
            <w:vAlign w:val="center"/>
          </w:tcPr>
          <w:p w:rsidR="00565985" w:rsidRPr="00565985" w:rsidRDefault="00565985" w:rsidP="00565985">
            <w:pPr>
              <w:spacing w:after="0" w:line="240" w:lineRule="auto"/>
              <w:jc w:val="center"/>
              <w:rPr>
                <w:rFonts w:ascii="Arial Narrow" w:eastAsia="Times New Roman" w:hAnsi="Arial Narrow" w:cs="Arial"/>
                <w:b/>
                <w:bCs/>
                <w:color w:val="000000"/>
                <w:sz w:val="20"/>
                <w:szCs w:val="20"/>
              </w:rPr>
            </w:pPr>
          </w:p>
        </w:tc>
        <w:tc>
          <w:tcPr>
            <w:tcW w:w="1800" w:type="dxa"/>
            <w:vMerge/>
            <w:shd w:val="clear" w:color="auto" w:fill="D9D9D9"/>
            <w:vAlign w:val="center"/>
          </w:tcPr>
          <w:p w:rsidR="00565985" w:rsidRPr="00565985" w:rsidRDefault="00565985" w:rsidP="00565985">
            <w:pPr>
              <w:spacing w:after="0" w:line="240" w:lineRule="auto"/>
              <w:jc w:val="center"/>
              <w:rPr>
                <w:rFonts w:ascii="Arial Narrow" w:eastAsia="Times New Roman" w:hAnsi="Arial Narrow" w:cs="Arial"/>
                <w:b/>
                <w:bCs/>
                <w:color w:val="000000"/>
                <w:sz w:val="20"/>
                <w:szCs w:val="20"/>
              </w:rPr>
            </w:pPr>
          </w:p>
        </w:tc>
      </w:tr>
      <w:tr w:rsidR="00565985" w:rsidRPr="00565985" w:rsidTr="00937A05">
        <w:trPr>
          <w:cantSplit/>
          <w:trHeight w:val="547"/>
        </w:trPr>
        <w:tc>
          <w:tcPr>
            <w:tcW w:w="1990" w:type="dxa"/>
            <w:gridSpan w:val="2"/>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Al-shaikh</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r>
            <w:r w:rsidRPr="00565985">
              <w:rPr>
                <w:rFonts w:ascii="Arial Narrow" w:eastAsia="Times New Roman" w:hAnsi="Arial Narrow" w:cs="Arial"/>
                <w:color w:val="000000"/>
                <w:sz w:val="20"/>
                <w:szCs w:val="20"/>
              </w:rPr>
              <w:instrText xml:space="preserve"> ADDIN REFMGR.CITE &lt;Refman&gt;&lt;Cite&gt;&lt;Author&gt;Alshaikh&lt;/Author&gt;&lt;Year&gt;2006&lt;/Year&gt;&lt;RecNum&gt;2882&lt;/RecNum&gt;&lt;IDText&gt;Comparison of basal insulin added to oral agents versus twice daily premixed insulin as initial insulin therapy for type 2 diabetes&lt;/IDText&gt;&lt;MDL Ref_Type="Journal"&gt;&lt;Ref_Type&gt;Journal&lt;/Ref_Type&gt;&lt;Ref_ID&gt;2882&lt;/Ref_ID&gt;&lt;Title_Primary&gt;Comparison of basal insulin added to oral agents versus twice daily premixed insulin as initial insulin therapy for type 2 diabetes&lt;/Title_Primary&gt;&lt;Authors_Primary&gt;Alshaikh,A.R.&lt;/Authors_Primary&gt;&lt;Date_Primary&gt;2006&lt;/Date_Primary&gt;&lt;Keywords&gt;A1C&lt;/Keywords&gt;&lt;Keywords&gt;antidiabetic agent&lt;/Keywords&gt;&lt;Keywords&gt;basal insulin&lt;/Keywords&gt;&lt;Keywords&gt;blood&lt;/Keywords&gt;&lt;Keywords&gt;Blood Glucose&lt;/Keywords&gt;&lt;Keywords&gt;Diabetes&lt;/Keywords&gt;&lt;Keywords&gt;diabetic patient&lt;/Keywords&gt;&lt;Keywords&gt;Efficacy&lt;/Keywords&gt;&lt;Keywords&gt;Fasting&lt;/Keywords&gt;&lt;Keywords&gt;fasting blood glucose&lt;/Keywords&gt;&lt;Keywords&gt;glargine&lt;/Keywords&gt;&lt;Keywords&gt;glucose&lt;/Keywords&gt;&lt;Keywords&gt;glycosylated hemoglobin&lt;/Keywords&gt;&lt;Keywords&gt;HbA1c&lt;/Keywords&gt;&lt;Keywords&gt;hemoglobin&lt;/Keywords&gt;&lt;Keywords&gt;hemoglobin A1c&lt;/Keywords&gt;&lt;Keywords&gt;Insulin&lt;/Keywords&gt;&lt;Keywords&gt;Metformin&lt;/Keywords&gt;&lt;Keywords&gt;methods&lt;/Keywords&gt;&lt;Keywords&gt;nph&lt;/Keywords&gt;&lt;Keywords&gt;nph insulin&lt;/Keywords&gt;&lt;Keywords&gt;oral antidiabetic agent&lt;/Keywords&gt;&lt;Keywords&gt;patient&lt;/Keywords&gt;&lt;Keywords&gt;Patients&lt;/Keywords&gt;&lt;Keywords&gt;regular insulin&lt;/Keywords&gt;&lt;Keywords&gt;safety&lt;/Keywords&gt;&lt;Keywords&gt;sulfonylurea&lt;/Keywords&gt;&lt;Keywords&gt;therapy&lt;/Keywords&gt;&lt;Keywords&gt;Type 2 diabetes&lt;/Keywords&gt;&lt;Reprint&gt;Not in File&lt;/Reprint&gt;&lt;Start_Page&gt;14&lt;/Start_Page&gt;&lt;End_Page&gt;17&lt;/End_Page&gt;&lt;Periodical&gt;Pak J Med Sci&lt;/Periodical&gt;&lt;Volume&gt;22&lt;/Volume&gt;&lt;Issue&gt;1&lt;/Issue&gt;&lt;ZZ_JournalStdAbbrev&gt;&lt;f name="System"&gt;Pak J Med Sci&lt;/f&gt;&lt;/ZZ_JournalStdAbbrev&gt;&lt;ZZ_WorkformID&gt;1&lt;/ZZ_WorkformID&gt;&lt;/MDL&gt;&lt;/Cite&gt;&lt;/Refman&gt;</w:instrText>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54</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2006</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Any SU - MD</w:t>
            </w:r>
          </w:p>
        </w:tc>
        <w:tc>
          <w:tcPr>
            <w:tcW w:w="1800" w:type="dxa"/>
            <w:shd w:val="clear" w:color="auto" w:fill="auto"/>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≥3</w:t>
            </w:r>
          </w:p>
        </w:tc>
      </w:tr>
      <w:tr w:rsidR="00565985" w:rsidRPr="00565985" w:rsidTr="00937A05">
        <w:trPr>
          <w:cantSplit/>
          <w:trHeight w:val="547"/>
        </w:trPr>
        <w:tc>
          <w:tcPr>
            <w:tcW w:w="1990" w:type="dxa"/>
            <w:gridSpan w:val="2"/>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Aljabri</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PFJlZm1hbj48Q2l0ZT48QXV0aG9yPkFsamFicmk8L0F1dGhvcj48UmVjTnVtPjEyMzc8L1JlY051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PFJlZm1hbj48Q2l0ZT48QXV0aG9yPkFsamFicmk8L0F1dGhvcj48UmVjTnVtPjEyMzc8L1JlY051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49</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hideMark/>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2004</w:t>
            </w:r>
          </w:p>
        </w:tc>
        <w:tc>
          <w:tcPr>
            <w:tcW w:w="1800" w:type="dxa"/>
            <w:vAlign w:val="center"/>
          </w:tcPr>
          <w:p w:rsidR="00565985" w:rsidRPr="00565985" w:rsidRDefault="00565985" w:rsidP="00565985">
            <w:pPr>
              <w:autoSpaceDE w:val="0"/>
              <w:autoSpaceDN w:val="0"/>
              <w:adjustRightInd w:val="0"/>
              <w:spacing w:after="0" w:line="240" w:lineRule="auto"/>
              <w:jc w:val="center"/>
              <w:rPr>
                <w:rFonts w:ascii="Arial Narrow" w:hAnsi="Arial Narrow" w:cs="ArialMT"/>
                <w:sz w:val="20"/>
                <w:szCs w:val="20"/>
              </w:rPr>
            </w:pPr>
            <w:r w:rsidRPr="00565985">
              <w:rPr>
                <w:rFonts w:ascii="Arial Narrow" w:hAnsi="Arial Narrow" w:cs="ArialMT"/>
                <w:sz w:val="20"/>
                <w:szCs w:val="20"/>
              </w:rPr>
              <w:t>2050</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hAnsi="Arial Narrow" w:cs="ArialMT"/>
                <w:sz w:val="20"/>
                <w:szCs w:val="20"/>
              </w:rPr>
              <w:t>2210</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hAnsi="Arial Narrow" w:cs="ArialMT"/>
                <w:sz w:val="20"/>
                <w:szCs w:val="20"/>
              </w:rPr>
              <w:t>glyburide</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hAnsi="Arial Narrow" w:cs="ArialMT"/>
                <w:sz w:val="20"/>
                <w:szCs w:val="20"/>
              </w:rPr>
              <w:t>20</w:t>
            </w: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Any SU --  MTD</w:t>
            </w:r>
          </w:p>
        </w:tc>
        <w:tc>
          <w:tcPr>
            <w:tcW w:w="1800" w:type="dxa"/>
            <w:shd w:val="clear" w:color="auto" w:fill="auto"/>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≥3</w:t>
            </w:r>
          </w:p>
        </w:tc>
      </w:tr>
      <w:tr w:rsidR="00565985" w:rsidRPr="00565985" w:rsidTr="00937A05">
        <w:trPr>
          <w:cantSplit/>
          <w:trHeight w:val="547"/>
        </w:trPr>
        <w:tc>
          <w:tcPr>
            <w:tcW w:w="1990" w:type="dxa"/>
            <w:gridSpan w:val="2"/>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Bell</w:t>
            </w:r>
            <w:r w:rsidRPr="00565985">
              <w:rPr>
                <w:rFonts w:ascii="Arial Narrow" w:eastAsia="Times New Roman" w:hAnsi="Arial Narrow" w:cs="Arial"/>
                <w:color w:val="000000"/>
                <w:sz w:val="20"/>
                <w:szCs w:val="20"/>
              </w:rPr>
              <w:fldChar w:fldCharType="begin">
                <w:fldData xml:space="preserve">PFJlZm1hbj48Q2l0ZT48QXV0aG9yPkJlbGw8L0F1dGhvcj48WWVhcj4yMDExPC9ZZWFyPjxSZWNO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==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PFJlZm1hbj48Q2l0ZT48QXV0aG9yPkJlbGw8L0F1dGhvcj48WWVhcj4yMDExPC9ZZWFyPjxSZWNO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==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51</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2011</w:t>
            </w:r>
          </w:p>
        </w:tc>
        <w:tc>
          <w:tcPr>
            <w:tcW w:w="1800" w:type="dxa"/>
            <w:vAlign w:val="center"/>
          </w:tcPr>
          <w:p w:rsidR="00565985" w:rsidRPr="00565985" w:rsidRDefault="00565985" w:rsidP="00565985">
            <w:pPr>
              <w:autoSpaceDE w:val="0"/>
              <w:autoSpaceDN w:val="0"/>
              <w:adjustRightInd w:val="0"/>
              <w:spacing w:after="0" w:line="240" w:lineRule="auto"/>
              <w:jc w:val="center"/>
              <w:rPr>
                <w:rFonts w:ascii="Arial Narrow" w:hAnsi="Arial Narrow" w:cs="ArialMT"/>
                <w:sz w:val="20"/>
                <w:szCs w:val="20"/>
              </w:rPr>
            </w:pPr>
            <w:r w:rsidRPr="00565985">
              <w:rPr>
                <w:rFonts w:ascii="Arial Narrow" w:hAnsi="Arial Narrow" w:cs="ArialMT"/>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hAnsi="Arial Narrow" w:cs="ArialMT"/>
                <w:sz w:val="20"/>
                <w:szCs w:val="20"/>
              </w:rPr>
            </w:pPr>
            <w:r w:rsidRPr="00565985">
              <w:rPr>
                <w:rFonts w:ascii="Arial Narrow" w:hAnsi="Arial Narrow" w:cs="ArialMT"/>
                <w:sz w:val="20"/>
                <w:szCs w:val="20"/>
              </w:rPr>
              <w:t>glimepiride</w:t>
            </w:r>
          </w:p>
        </w:tc>
        <w:tc>
          <w:tcPr>
            <w:tcW w:w="1530" w:type="dxa"/>
            <w:shd w:val="clear" w:color="auto" w:fill="auto"/>
            <w:noWrap/>
            <w:vAlign w:val="center"/>
          </w:tcPr>
          <w:p w:rsidR="00565985" w:rsidRPr="00565985" w:rsidRDefault="00565985" w:rsidP="00565985">
            <w:pPr>
              <w:spacing w:after="0" w:line="240" w:lineRule="auto"/>
              <w:jc w:val="center"/>
              <w:rPr>
                <w:rFonts w:ascii="Arial Narrow" w:hAnsi="Arial Narrow" w:cs="ArialMT"/>
                <w:sz w:val="20"/>
                <w:szCs w:val="20"/>
              </w:rPr>
            </w:pPr>
            <w:r w:rsidRPr="00565985">
              <w:rPr>
                <w:rFonts w:ascii="Arial Narrow" w:hAnsi="Arial Narrow" w:cs="ArialMT"/>
                <w:sz w:val="20"/>
                <w:szCs w:val="20"/>
              </w:rPr>
              <w:t>NR</w:t>
            </w: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Glimepiride - 1 or 2 mg</w:t>
            </w:r>
          </w:p>
        </w:tc>
        <w:tc>
          <w:tcPr>
            <w:tcW w:w="1800" w:type="dxa"/>
            <w:shd w:val="clear" w:color="auto" w:fill="auto"/>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r>
      <w:tr w:rsidR="00565985" w:rsidRPr="00565985" w:rsidTr="00937A05">
        <w:trPr>
          <w:cantSplit/>
          <w:trHeight w:val="544"/>
        </w:trPr>
        <w:tc>
          <w:tcPr>
            <w:tcW w:w="1990" w:type="dxa"/>
            <w:gridSpan w:val="2"/>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Bergenstal</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PFJlZm1hbj48Q2l0ZT48QXV0aG9yPkJlcmdlbnN0YWw8L0F1dGhvcj48WWVhcj4yMDA5PC9ZZWFy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PFJlZm1hbj48Q2l0ZT48QXV0aG9yPkJlcmdlbnN0YWw8L0F1dGhvcj48WWVhcj4yMDA5PC9ZZWFy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41</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hideMark/>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2009</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Any SU -  ≥ ½ MD</w:t>
            </w:r>
          </w:p>
        </w:tc>
        <w:tc>
          <w:tcPr>
            <w:tcW w:w="1800" w:type="dxa"/>
            <w:shd w:val="clear" w:color="auto" w:fill="auto"/>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3</w:t>
            </w:r>
          </w:p>
        </w:tc>
      </w:tr>
      <w:tr w:rsidR="00565985" w:rsidRPr="00565985" w:rsidTr="00937A05">
        <w:trPr>
          <w:cantSplit/>
          <w:trHeight w:val="432"/>
        </w:trPr>
        <w:tc>
          <w:tcPr>
            <w:tcW w:w="1990" w:type="dxa"/>
            <w:gridSpan w:val="2"/>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Charpentier</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PFJlZm1hbj48Q2l0ZT48QXV0aG9yPkNoYXJwZW50aWVyPC9BdXRob3I+PFJlY051bT4zMzk8L1Jl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PFJlZm1hbj48Q2l0ZT48QXV0aG9yPkNoYXJwZW50aWVyPC9BdXRob3I+PFJlY051bT4zMzk8L1Jl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45</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hideMark/>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2009</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hAnsi="Arial Narrow" w:cs="ArialMT"/>
                <w:sz w:val="20"/>
                <w:szCs w:val="20"/>
              </w:rPr>
              <w:t>2584</w:t>
            </w:r>
          </w:p>
        </w:tc>
        <w:tc>
          <w:tcPr>
            <w:tcW w:w="1530" w:type="dxa"/>
            <w:shd w:val="clear" w:color="auto" w:fill="auto"/>
            <w:noWrap/>
            <w:vAlign w:val="center"/>
          </w:tcPr>
          <w:p w:rsidR="00565985" w:rsidRPr="00565985" w:rsidRDefault="00565985" w:rsidP="00565985">
            <w:pPr>
              <w:autoSpaceDE w:val="0"/>
              <w:autoSpaceDN w:val="0"/>
              <w:adjustRightInd w:val="0"/>
              <w:spacing w:after="0" w:line="240" w:lineRule="auto"/>
              <w:jc w:val="center"/>
              <w:rPr>
                <w:rFonts w:ascii="Arial Narrow" w:hAnsi="Arial Narrow" w:cs="ArialMT"/>
                <w:sz w:val="20"/>
                <w:szCs w:val="20"/>
              </w:rPr>
            </w:pPr>
            <w:r w:rsidRPr="00565985">
              <w:rPr>
                <w:rFonts w:ascii="Arial Narrow" w:hAnsi="Arial Narrow" w:cs="ArialMT"/>
                <w:sz w:val="20"/>
                <w:szCs w:val="20"/>
              </w:rPr>
              <w:t>glimepiride</w:t>
            </w:r>
          </w:p>
          <w:p w:rsidR="00565985" w:rsidRPr="00565985" w:rsidRDefault="00565985" w:rsidP="00565985">
            <w:pPr>
              <w:autoSpaceDE w:val="0"/>
              <w:autoSpaceDN w:val="0"/>
              <w:adjustRightInd w:val="0"/>
              <w:spacing w:after="0" w:line="240" w:lineRule="auto"/>
              <w:jc w:val="center"/>
              <w:rPr>
                <w:rFonts w:ascii="Arial Narrow" w:hAnsi="Arial Narrow" w:cs="ArialMT"/>
                <w:sz w:val="20"/>
                <w:szCs w:val="20"/>
              </w:rPr>
            </w:pPr>
            <w:r w:rsidRPr="00565985">
              <w:rPr>
                <w:rFonts w:ascii="Arial Narrow" w:hAnsi="Arial Narrow" w:cs="ArialMT"/>
                <w:sz w:val="20"/>
                <w:szCs w:val="20"/>
              </w:rPr>
              <w:t>glyburide</w:t>
            </w:r>
          </w:p>
          <w:p w:rsidR="00565985" w:rsidRPr="00565985" w:rsidRDefault="00565985" w:rsidP="00565985">
            <w:pPr>
              <w:autoSpaceDE w:val="0"/>
              <w:autoSpaceDN w:val="0"/>
              <w:adjustRightInd w:val="0"/>
              <w:spacing w:after="0" w:line="240" w:lineRule="auto"/>
              <w:jc w:val="center"/>
              <w:rPr>
                <w:rFonts w:ascii="Arial Narrow" w:hAnsi="Arial Narrow" w:cs="ArialMT"/>
                <w:sz w:val="20"/>
                <w:szCs w:val="20"/>
              </w:rPr>
            </w:pPr>
            <w:proofErr w:type="spellStart"/>
            <w:r w:rsidRPr="00565985">
              <w:rPr>
                <w:rFonts w:ascii="Arial Narrow" w:hAnsi="Arial Narrow" w:cs="ArialMT"/>
                <w:sz w:val="20"/>
                <w:szCs w:val="20"/>
              </w:rPr>
              <w:t>gliclazide</w:t>
            </w:r>
            <w:proofErr w:type="spellEnd"/>
          </w:p>
          <w:p w:rsidR="00565985" w:rsidRPr="00565985" w:rsidRDefault="00565985" w:rsidP="00565985">
            <w:pPr>
              <w:autoSpaceDE w:val="0"/>
              <w:autoSpaceDN w:val="0"/>
              <w:adjustRightInd w:val="0"/>
              <w:spacing w:after="0" w:line="240" w:lineRule="auto"/>
              <w:jc w:val="center"/>
              <w:rPr>
                <w:rFonts w:ascii="Arial Narrow" w:eastAsia="Times New Roman" w:hAnsi="Arial Narrow" w:cs="Arial"/>
                <w:color w:val="000000"/>
                <w:sz w:val="20"/>
                <w:szCs w:val="20"/>
              </w:rPr>
            </w:pPr>
            <w:r w:rsidRPr="00565985">
              <w:rPr>
                <w:rFonts w:ascii="Arial Narrow" w:hAnsi="Arial Narrow" w:cs="ArialMT"/>
                <w:sz w:val="20"/>
                <w:szCs w:val="20"/>
              </w:rPr>
              <w:t xml:space="preserve">glipizide  </w:t>
            </w:r>
            <w:proofErr w:type="spellStart"/>
            <w:r w:rsidRPr="00565985">
              <w:rPr>
                <w:rFonts w:ascii="Arial Narrow" w:hAnsi="Arial Narrow" w:cs="ArialMT"/>
                <w:sz w:val="20"/>
                <w:szCs w:val="20"/>
              </w:rPr>
              <w:t>carbutamide</w:t>
            </w:r>
            <w:proofErr w:type="spellEnd"/>
          </w:p>
        </w:tc>
        <w:tc>
          <w:tcPr>
            <w:tcW w:w="1530" w:type="dxa"/>
            <w:shd w:val="clear" w:color="auto" w:fill="auto"/>
            <w:noWrap/>
            <w:vAlign w:val="center"/>
          </w:tcPr>
          <w:p w:rsidR="00565985" w:rsidRPr="00565985" w:rsidRDefault="00565985" w:rsidP="00565985">
            <w:pPr>
              <w:autoSpaceDE w:val="0"/>
              <w:autoSpaceDN w:val="0"/>
              <w:adjustRightInd w:val="0"/>
              <w:spacing w:after="0" w:line="240" w:lineRule="auto"/>
              <w:jc w:val="center"/>
              <w:rPr>
                <w:rFonts w:ascii="Arial Narrow" w:hAnsi="Arial Narrow" w:cs="ArialMT"/>
                <w:sz w:val="20"/>
                <w:szCs w:val="20"/>
              </w:rPr>
            </w:pPr>
            <w:r w:rsidRPr="00565985">
              <w:rPr>
                <w:rFonts w:ascii="Arial Narrow" w:hAnsi="Arial Narrow" w:cs="ArialMT"/>
                <w:sz w:val="20"/>
                <w:szCs w:val="20"/>
              </w:rPr>
              <w:t>5.2</w:t>
            </w:r>
          </w:p>
          <w:p w:rsidR="00565985" w:rsidRPr="00565985" w:rsidRDefault="00565985" w:rsidP="00565985">
            <w:pPr>
              <w:autoSpaceDE w:val="0"/>
              <w:autoSpaceDN w:val="0"/>
              <w:adjustRightInd w:val="0"/>
              <w:spacing w:after="0" w:line="240" w:lineRule="auto"/>
              <w:jc w:val="center"/>
              <w:rPr>
                <w:rFonts w:ascii="Arial Narrow" w:hAnsi="Arial Narrow" w:cs="ArialMT"/>
                <w:sz w:val="20"/>
                <w:szCs w:val="20"/>
              </w:rPr>
            </w:pPr>
            <w:r w:rsidRPr="00565985">
              <w:rPr>
                <w:rFonts w:ascii="Arial Narrow" w:hAnsi="Arial Narrow" w:cs="ArialMT"/>
                <w:sz w:val="20"/>
                <w:szCs w:val="20"/>
              </w:rPr>
              <w:t>15.1</w:t>
            </w:r>
          </w:p>
          <w:p w:rsidR="00565985" w:rsidRPr="00565985" w:rsidRDefault="00565985" w:rsidP="00565985">
            <w:pPr>
              <w:autoSpaceDE w:val="0"/>
              <w:autoSpaceDN w:val="0"/>
              <w:adjustRightInd w:val="0"/>
              <w:spacing w:after="0" w:line="240" w:lineRule="auto"/>
              <w:jc w:val="center"/>
              <w:rPr>
                <w:rFonts w:ascii="Arial Narrow" w:hAnsi="Arial Narrow" w:cs="ArialMT"/>
                <w:sz w:val="20"/>
                <w:szCs w:val="20"/>
              </w:rPr>
            </w:pPr>
            <w:r w:rsidRPr="00565985">
              <w:rPr>
                <w:rFonts w:ascii="Arial Narrow" w:hAnsi="Arial Narrow" w:cs="ArialMT"/>
                <w:sz w:val="20"/>
                <w:szCs w:val="20"/>
              </w:rPr>
              <w:t>146</w:t>
            </w:r>
          </w:p>
          <w:p w:rsidR="00565985" w:rsidRPr="00565985" w:rsidRDefault="00565985" w:rsidP="00565985">
            <w:pPr>
              <w:autoSpaceDE w:val="0"/>
              <w:autoSpaceDN w:val="0"/>
              <w:adjustRightInd w:val="0"/>
              <w:spacing w:after="0" w:line="240" w:lineRule="auto"/>
              <w:jc w:val="center"/>
              <w:rPr>
                <w:rFonts w:ascii="Arial Narrow" w:hAnsi="Arial Narrow" w:cs="ArialMT"/>
                <w:sz w:val="20"/>
                <w:szCs w:val="20"/>
              </w:rPr>
            </w:pPr>
            <w:r w:rsidRPr="00565985">
              <w:rPr>
                <w:rFonts w:ascii="Arial Narrow" w:hAnsi="Arial Narrow" w:cs="ArialMT"/>
                <w:sz w:val="20"/>
                <w:szCs w:val="20"/>
              </w:rPr>
              <w:t>20</w:t>
            </w:r>
          </w:p>
          <w:p w:rsidR="00565985" w:rsidRPr="00565985" w:rsidRDefault="00565985" w:rsidP="00565985">
            <w:pPr>
              <w:autoSpaceDE w:val="0"/>
              <w:autoSpaceDN w:val="0"/>
              <w:adjustRightInd w:val="0"/>
              <w:spacing w:after="0" w:line="240" w:lineRule="auto"/>
              <w:jc w:val="center"/>
              <w:rPr>
                <w:rFonts w:ascii="Arial Narrow" w:eastAsia="Times New Roman" w:hAnsi="Arial Narrow" w:cs="Arial"/>
                <w:color w:val="000000"/>
                <w:sz w:val="20"/>
                <w:szCs w:val="20"/>
              </w:rPr>
            </w:pPr>
            <w:r w:rsidRPr="00565985">
              <w:rPr>
                <w:rFonts w:ascii="Arial Narrow" w:hAnsi="Arial Narrow" w:cs="ArialMT"/>
                <w:sz w:val="20"/>
                <w:szCs w:val="20"/>
              </w:rPr>
              <w:t>1000</w:t>
            </w: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Any SU – MTD</w:t>
            </w:r>
          </w:p>
        </w:tc>
        <w:tc>
          <w:tcPr>
            <w:tcW w:w="1800" w:type="dxa"/>
            <w:shd w:val="clear" w:color="auto" w:fill="auto"/>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≥3</w:t>
            </w:r>
          </w:p>
        </w:tc>
      </w:tr>
      <w:tr w:rsidR="00565985" w:rsidRPr="00565985" w:rsidTr="00937A05">
        <w:trPr>
          <w:gridBefore w:val="1"/>
          <w:wBefore w:w="10" w:type="dxa"/>
          <w:cantSplit/>
          <w:trHeight w:val="432"/>
        </w:trPr>
        <w:tc>
          <w:tcPr>
            <w:tcW w:w="1980" w:type="dxa"/>
            <w:shd w:val="clear" w:color="auto" w:fill="auto"/>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Study 6</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r>
            <w:r w:rsidRPr="00565985">
              <w:rPr>
                <w:rFonts w:ascii="Arial Narrow" w:eastAsia="Times New Roman" w:hAnsi="Arial Narrow" w:cs="Arial"/>
                <w:color w:val="000000"/>
                <w:sz w:val="20"/>
                <w:szCs w:val="20"/>
              </w:rPr>
              <w:instrText xml:space="preserve"> ADDIN REFMGR.CITE &lt;Refman&gt;&lt;Cite&gt;&lt;Author&gt;AstraZeneca&lt;/Author&gt;&lt;Year&gt;2012&lt;/Year&gt;&lt;RecNum&gt;8&lt;/RecNum&gt;&lt;IDText&gt;A 24-week, Multicentre, Randomised, Double-Blind, Placebo-Controlled Phase IIIb Study to Evaluate Efficacy and Safety of Saxagliptin in Combination With Metformin and Sulfonylurea in Subjects With Type 2 Diabetes Who Have Inadequate Glycaemic Control With Combination of Metformin and Sulfonylurea&lt;/IDText&gt;&lt;MDL Ref_Type="Electronic Citation"&gt;&lt;Ref_Type&gt;Electronic Citation&lt;/Ref_Type&gt;&lt;Ref_ID&gt;8&lt;/Ref_ID&gt;&lt;Title_Primary&gt;A 24-week, Multicentre, Randomised, Double-Blind, Placebo-Controlled Phase IIIb Study to Evaluate Efficacy and Safety of Saxagliptin in Combination With Metformin and Sulfonylurea in Subjects With Type 2 Diabetes Who Have Inadequate Glycaemic Control With Combination of Metformin and Sulfonylurea&lt;/Title_Primary&gt;&lt;Authors_Primary&gt;AstraZeneca,Bristol-Myers Squibb&lt;/Authors_Primary&gt;&lt;Date_Primary&gt;2012/7/8&lt;/Date_Primary&gt;&lt;Keywords&gt;Efficacy&lt;/Keywords&gt;&lt;Keywords&gt;safety&lt;/Keywords&gt;&lt;Keywords&gt;Metformin&lt;/Keywords&gt;&lt;Keywords&gt;sulfonylurea&lt;/Keywords&gt;&lt;Keywords&gt;Type 2 diabetes&lt;/Keywords&gt;&lt;Keywords&gt;Diabetes&lt;/Keywords&gt;&lt;Reprint&gt;Not in File&lt;/Reprint&gt;&lt;Periodical&gt;ClinicalTrials.gov&lt;/Periodical&gt;&lt;Date_Secondary&gt;14 AD/6/30&lt;/Date_Secondary&gt;&lt;Web_URL&gt;&lt;u&gt;http://clinicaltrials.gov/ct2/show/results/NCT01128153?sect=X6015#outcome1&lt;/u&gt;&lt;/Web_URL&gt;&lt;ZZ_JournalStdAbbrev&gt;&lt;f name="System"&gt;ClinicalTrials.gov&lt;/f&gt;&lt;/ZZ_JournalStdAbbrev&gt;&lt;ZZ_WorkformID&gt;34&lt;/ZZ_WorkformID&gt;&lt;/MDL&gt;&lt;/Cite&gt;&lt;/Refman&gt;</w:instrText>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26</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p>
        </w:tc>
        <w:tc>
          <w:tcPr>
            <w:tcW w:w="1800" w:type="dxa"/>
            <w:vAlign w:val="center"/>
          </w:tcPr>
          <w:p w:rsidR="00565985" w:rsidRPr="00565985" w:rsidRDefault="00565985" w:rsidP="00565985">
            <w:pPr>
              <w:autoSpaceDE w:val="0"/>
              <w:autoSpaceDN w:val="0"/>
              <w:adjustRightInd w:val="0"/>
              <w:spacing w:after="0" w:line="240" w:lineRule="auto"/>
              <w:jc w:val="center"/>
              <w:rPr>
                <w:rFonts w:ascii="Arial Narrow" w:hAnsi="Arial Narrow" w:cs="ArialMT"/>
                <w:sz w:val="20"/>
                <w:szCs w:val="20"/>
              </w:rPr>
            </w:pPr>
            <w:r w:rsidRPr="00565985">
              <w:rPr>
                <w:rFonts w:ascii="Arial Narrow" w:hAnsi="Arial Narrow" w:cs="ArialMT"/>
                <w:sz w:val="20"/>
                <w:szCs w:val="20"/>
              </w:rPr>
              <w:t xml:space="preserve">1957 </w:t>
            </w:r>
          </w:p>
        </w:tc>
        <w:tc>
          <w:tcPr>
            <w:tcW w:w="1530" w:type="dxa"/>
            <w:shd w:val="clear" w:color="auto" w:fill="auto"/>
            <w:noWrap/>
            <w:vAlign w:val="center"/>
          </w:tcPr>
          <w:p w:rsidR="00565985" w:rsidRPr="005C574D" w:rsidRDefault="00565985" w:rsidP="00565985">
            <w:pPr>
              <w:spacing w:after="0" w:line="240" w:lineRule="auto"/>
              <w:jc w:val="center"/>
              <w:rPr>
                <w:rFonts w:ascii="Arial Narrow" w:eastAsia="Times New Roman" w:hAnsi="Arial Narrow" w:cs="Arial"/>
                <w:color w:val="000000"/>
                <w:sz w:val="20"/>
                <w:szCs w:val="20"/>
                <w:lang w:val="fr-CA"/>
              </w:rPr>
            </w:pPr>
            <w:r w:rsidRPr="005C574D">
              <w:rPr>
                <w:rFonts w:ascii="Arial Narrow" w:eastAsia="Times New Roman" w:hAnsi="Arial Narrow" w:cs="Arial"/>
                <w:color w:val="000000"/>
                <w:sz w:val="20"/>
                <w:szCs w:val="20"/>
                <w:u w:val="single"/>
                <w:lang w:val="fr-CA"/>
              </w:rPr>
              <w:t>Saxagliptin</w:t>
            </w:r>
          </w:p>
          <w:p w:rsidR="00565985" w:rsidRPr="005C574D" w:rsidRDefault="00565985" w:rsidP="00565985">
            <w:pPr>
              <w:spacing w:after="0" w:line="240" w:lineRule="auto"/>
              <w:jc w:val="center"/>
              <w:rPr>
                <w:rFonts w:ascii="Arial Narrow" w:eastAsia="Times New Roman" w:hAnsi="Arial Narrow" w:cs="Arial"/>
                <w:color w:val="000000"/>
                <w:sz w:val="20"/>
                <w:szCs w:val="20"/>
                <w:lang w:val="fr-CA"/>
              </w:rPr>
            </w:pPr>
            <w:proofErr w:type="spellStart"/>
            <w:r w:rsidRPr="005C574D">
              <w:rPr>
                <w:rFonts w:ascii="Arial Narrow" w:eastAsia="Times New Roman" w:hAnsi="Arial Narrow" w:cs="Arial"/>
                <w:color w:val="000000"/>
                <w:sz w:val="20"/>
                <w:szCs w:val="20"/>
                <w:lang w:val="fr-CA"/>
              </w:rPr>
              <w:t>glibenclamide</w:t>
            </w:r>
            <w:proofErr w:type="spellEnd"/>
          </w:p>
          <w:p w:rsidR="00565985" w:rsidRPr="005C574D" w:rsidRDefault="00565985" w:rsidP="00565985">
            <w:pPr>
              <w:spacing w:after="0" w:line="240" w:lineRule="auto"/>
              <w:jc w:val="center"/>
              <w:rPr>
                <w:rFonts w:ascii="Arial Narrow" w:eastAsia="Times New Roman" w:hAnsi="Arial Narrow" w:cs="Arial"/>
                <w:color w:val="000000"/>
                <w:sz w:val="20"/>
                <w:szCs w:val="20"/>
                <w:lang w:val="fr-CA"/>
              </w:rPr>
            </w:pPr>
            <w:proofErr w:type="spellStart"/>
            <w:r w:rsidRPr="005C574D">
              <w:rPr>
                <w:rFonts w:ascii="Arial Narrow" w:eastAsia="Times New Roman" w:hAnsi="Arial Narrow" w:cs="Arial"/>
                <w:color w:val="000000"/>
                <w:sz w:val="20"/>
                <w:szCs w:val="20"/>
                <w:lang w:val="fr-CA"/>
              </w:rPr>
              <w:t>gliclazide</w:t>
            </w:r>
            <w:proofErr w:type="spellEnd"/>
          </w:p>
          <w:p w:rsidR="00565985" w:rsidRPr="005C574D" w:rsidRDefault="00565985" w:rsidP="00565985">
            <w:pPr>
              <w:spacing w:after="0" w:line="240" w:lineRule="auto"/>
              <w:jc w:val="center"/>
              <w:rPr>
                <w:rFonts w:ascii="Arial Narrow" w:eastAsia="Times New Roman" w:hAnsi="Arial Narrow" w:cs="Arial"/>
                <w:color w:val="000000"/>
                <w:sz w:val="20"/>
                <w:szCs w:val="20"/>
                <w:lang w:val="fr-CA"/>
              </w:rPr>
            </w:pPr>
            <w:proofErr w:type="spellStart"/>
            <w:r w:rsidRPr="005C574D">
              <w:rPr>
                <w:rFonts w:ascii="Arial Narrow" w:eastAsia="Times New Roman" w:hAnsi="Arial Narrow" w:cs="Arial"/>
                <w:color w:val="000000"/>
                <w:sz w:val="20"/>
                <w:szCs w:val="20"/>
                <w:lang w:val="fr-CA"/>
              </w:rPr>
              <w:t>glimepiride</w:t>
            </w:r>
            <w:proofErr w:type="spellEnd"/>
          </w:p>
          <w:p w:rsidR="00565985" w:rsidRPr="005C574D" w:rsidRDefault="00565985" w:rsidP="00565985">
            <w:pPr>
              <w:spacing w:after="0" w:line="240" w:lineRule="auto"/>
              <w:jc w:val="center"/>
              <w:rPr>
                <w:rFonts w:ascii="Arial Narrow" w:eastAsia="Times New Roman" w:hAnsi="Arial Narrow" w:cs="Arial"/>
                <w:color w:val="000000"/>
                <w:sz w:val="20"/>
                <w:szCs w:val="20"/>
                <w:lang w:val="fr-CA"/>
              </w:rPr>
            </w:pPr>
            <w:proofErr w:type="spellStart"/>
            <w:r w:rsidRPr="005C574D">
              <w:rPr>
                <w:rFonts w:ascii="Arial Narrow" w:eastAsia="Times New Roman" w:hAnsi="Arial Narrow" w:cs="Arial"/>
                <w:color w:val="000000"/>
                <w:sz w:val="20"/>
                <w:szCs w:val="20"/>
                <w:lang w:val="fr-CA"/>
              </w:rPr>
              <w:t>glipizide</w:t>
            </w:r>
            <w:proofErr w:type="spellEnd"/>
          </w:p>
          <w:p w:rsidR="00565985" w:rsidRPr="005C574D" w:rsidRDefault="00565985" w:rsidP="00565985">
            <w:pPr>
              <w:spacing w:after="0" w:line="240" w:lineRule="auto"/>
              <w:jc w:val="center"/>
              <w:rPr>
                <w:rFonts w:ascii="Arial Narrow" w:eastAsia="Times New Roman" w:hAnsi="Arial Narrow" w:cs="Arial"/>
                <w:color w:val="000000"/>
                <w:sz w:val="20"/>
                <w:szCs w:val="20"/>
                <w:u w:val="single"/>
                <w:lang w:val="fr-CA"/>
              </w:rPr>
            </w:pPr>
            <w:r w:rsidRPr="005C574D">
              <w:rPr>
                <w:rFonts w:ascii="Arial Narrow" w:eastAsia="Times New Roman" w:hAnsi="Arial Narrow" w:cs="Arial"/>
                <w:color w:val="000000"/>
                <w:sz w:val="20"/>
                <w:szCs w:val="20"/>
                <w:u w:val="single"/>
                <w:lang w:val="fr-CA"/>
              </w:rPr>
              <w:t>Placebo</w:t>
            </w:r>
          </w:p>
          <w:p w:rsidR="00565985" w:rsidRPr="00565985" w:rsidRDefault="00565985" w:rsidP="00565985">
            <w:pPr>
              <w:spacing w:after="0" w:line="240" w:lineRule="auto"/>
              <w:jc w:val="cente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glibenclamide</w:t>
            </w:r>
            <w:proofErr w:type="spellEnd"/>
          </w:p>
          <w:p w:rsidR="00565985" w:rsidRPr="00565985" w:rsidRDefault="00565985" w:rsidP="00565985">
            <w:pPr>
              <w:spacing w:after="0" w:line="240" w:lineRule="auto"/>
              <w:jc w:val="cente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gliclazide</w:t>
            </w:r>
            <w:proofErr w:type="spellEnd"/>
          </w:p>
          <w:p w:rsidR="00565985" w:rsidRPr="00565985" w:rsidRDefault="00565985" w:rsidP="00565985">
            <w:pPr>
              <w:spacing w:after="0" w:line="240" w:lineRule="auto"/>
              <w:jc w:val="center"/>
              <w:rPr>
                <w:rFonts w:ascii="Arial Narrow" w:hAnsi="Arial Narrow" w:cs="ArialMT"/>
                <w:sz w:val="20"/>
                <w:szCs w:val="20"/>
              </w:rPr>
            </w:pPr>
            <w:r w:rsidRPr="00565985">
              <w:rPr>
                <w:rFonts w:ascii="Arial Narrow" w:eastAsia="Times New Roman" w:hAnsi="Arial Narrow" w:cs="Arial"/>
                <w:color w:val="000000"/>
                <w:sz w:val="20"/>
                <w:szCs w:val="20"/>
              </w:rPr>
              <w:t>glimepiride glipizide</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u w:val="single"/>
              </w:rPr>
              <w:t>Saxagliptin</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14.5</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157.9</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5.2</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20.0</w:t>
            </w:r>
          </w:p>
          <w:p w:rsidR="00565985" w:rsidRPr="00565985" w:rsidRDefault="00565985" w:rsidP="00565985">
            <w:pPr>
              <w:spacing w:after="0" w:line="240" w:lineRule="auto"/>
              <w:jc w:val="center"/>
              <w:rPr>
                <w:rFonts w:ascii="Arial Narrow" w:eastAsia="Times New Roman" w:hAnsi="Arial Narrow" w:cs="Arial"/>
                <w:color w:val="000000"/>
                <w:sz w:val="20"/>
                <w:szCs w:val="20"/>
                <w:u w:val="single"/>
              </w:rPr>
            </w:pPr>
            <w:r w:rsidRPr="00565985">
              <w:rPr>
                <w:rFonts w:ascii="Arial Narrow" w:eastAsia="Times New Roman" w:hAnsi="Arial Narrow" w:cs="Arial"/>
                <w:color w:val="000000"/>
                <w:sz w:val="20"/>
                <w:szCs w:val="20"/>
                <w:u w:val="single"/>
              </w:rPr>
              <w:t>Placebo</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16.5</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161</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4.9</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15.0</w:t>
            </w: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Any SU- stable dose</w:t>
            </w:r>
          </w:p>
        </w:tc>
        <w:tc>
          <w:tcPr>
            <w:tcW w:w="180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w:t>
            </w:r>
          </w:p>
        </w:tc>
      </w:tr>
      <w:tr w:rsidR="00565985" w:rsidRPr="00565985" w:rsidTr="00937A05">
        <w:trPr>
          <w:gridBefore w:val="1"/>
          <w:wBefore w:w="10" w:type="dxa"/>
          <w:cantSplit/>
          <w:trHeight w:val="432"/>
        </w:trPr>
        <w:tc>
          <w:tcPr>
            <w:tcW w:w="1980" w:type="dxa"/>
            <w:shd w:val="clear" w:color="auto" w:fill="auto"/>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Davies</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PFJlZm1hbj48Q2l0ZT48QXV0aG9yPkRhdmllczwvQXV0aG9yPjxZZWFyPjIwMDc8L1llYXI+PFJl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=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PFJlZm1hbj48Q2l0ZT48QXV0aG9yPkRhdmllczwvQXV0aG9yPjxZZWFyPjIwMDc8L1llYXI+PFJl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=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42</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2007</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MTD</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N/A</w:t>
            </w:r>
          </w:p>
        </w:tc>
        <w:tc>
          <w:tcPr>
            <w:tcW w:w="180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r>
      <w:tr w:rsidR="00565985" w:rsidRPr="00565985" w:rsidTr="00937A05">
        <w:trPr>
          <w:gridBefore w:val="1"/>
          <w:wBefore w:w="10" w:type="dxa"/>
          <w:cantSplit/>
          <w:trHeight w:val="432"/>
        </w:trPr>
        <w:tc>
          <w:tcPr>
            <w:tcW w:w="1980" w:type="dxa"/>
            <w:shd w:val="clear" w:color="auto" w:fill="auto"/>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Diamant</w:t>
            </w:r>
            <w:r w:rsidRPr="00565985">
              <w:rPr>
                <w:rFonts w:ascii="Arial Narrow" w:eastAsia="Times New Roman" w:hAnsi="Arial Narrow" w:cs="Arial"/>
                <w:color w:val="000000"/>
                <w:sz w:val="20"/>
                <w:szCs w:val="20"/>
              </w:rPr>
              <w:fldChar w:fldCharType="begin">
                <w:fldData xml:space="preserve">PFJlZm1hbj48Q2l0ZT48QXV0aG9yPkRpYW1hbnQ8L0F1dGhvcj48WWVhcj4yMDEwPC9ZZWFyPjxS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PFJlZm1hbj48Q2l0ZT48QXV0aG9yPkRpYW1hbnQ8L0F1dGhvcj48WWVhcj4yMDEwPC9ZZWFyPjxS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27</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2010</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≥1500</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80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w:t>
            </w:r>
          </w:p>
        </w:tc>
      </w:tr>
      <w:tr w:rsidR="00565985" w:rsidRPr="00565985" w:rsidTr="00937A05">
        <w:trPr>
          <w:cantSplit/>
          <w:trHeight w:val="432"/>
        </w:trPr>
        <w:tc>
          <w:tcPr>
            <w:tcW w:w="1990" w:type="dxa"/>
            <w:gridSpan w:val="2"/>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Dorkhan</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PFJlZm1hbj48Q2l0ZT48QXV0aG9yPkRvcmtoYW48L0F1dGhvcj48WWVhcj4yMDA5PC9ZZWFyPjxS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PFJlZm1hbj48Q2l0ZT48QXV0aG9yPkRvcmtoYW48L0F1dGhvcj48WWVhcj4yMDA5PC9ZZWFyPjxS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52</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hideMark/>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2009</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 xml:space="preserve">Any SU - </w:t>
            </w:r>
            <w:r w:rsidRPr="00565985">
              <w:rPr>
                <w:rFonts w:ascii="Arial Narrow" w:hAnsi="Arial Narrow" w:cs="Arial"/>
                <w:sz w:val="20"/>
                <w:szCs w:val="20"/>
              </w:rPr>
              <w:t xml:space="preserve">&gt; </w:t>
            </w:r>
            <w:r w:rsidRPr="00565985">
              <w:rPr>
                <w:rFonts w:ascii="Arial Narrow" w:eastAsia="Times New Roman" w:hAnsi="Arial Narrow" w:cs="Arial"/>
                <w:color w:val="000000"/>
                <w:sz w:val="20"/>
                <w:szCs w:val="20"/>
              </w:rPr>
              <w:t xml:space="preserve">½ </w:t>
            </w:r>
            <w:r w:rsidRPr="00565985">
              <w:rPr>
                <w:rFonts w:ascii="Arial Narrow" w:hAnsi="Arial Narrow" w:cs="Arial"/>
                <w:sz w:val="20"/>
                <w:szCs w:val="20"/>
              </w:rPr>
              <w:t>MRD</w:t>
            </w:r>
          </w:p>
        </w:tc>
        <w:tc>
          <w:tcPr>
            <w:tcW w:w="1800" w:type="dxa"/>
            <w:shd w:val="clear" w:color="auto" w:fill="auto"/>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r>
      <w:tr w:rsidR="00565985" w:rsidRPr="00565985" w:rsidTr="00937A05">
        <w:trPr>
          <w:cantSplit/>
          <w:trHeight w:val="432"/>
        </w:trPr>
        <w:tc>
          <w:tcPr>
            <w:tcW w:w="1990" w:type="dxa"/>
            <w:gridSpan w:val="2"/>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Goudswaard</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PFJlZm1hbj48Q2l0ZT48QXV0aG9yPkdvdWRzd2FhcmQ8L0F1dGhvcj48UmVjTnVtPjEyMjE8L1Jl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=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PFJlZm1hbj48Q2l0ZT48QXV0aG9yPkdvdWRzd2FhcmQ8L0F1dGhvcj48UmVjTnVtPjEyMjE8L1Jl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=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53</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2004</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Any SU - MTD</w:t>
            </w:r>
          </w:p>
        </w:tc>
        <w:tc>
          <w:tcPr>
            <w:tcW w:w="1800" w:type="dxa"/>
            <w:shd w:val="clear" w:color="auto" w:fill="auto"/>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r>
      <w:tr w:rsidR="00565985" w:rsidRPr="00565985" w:rsidTr="00937A05">
        <w:trPr>
          <w:cantSplit/>
          <w:trHeight w:val="432"/>
        </w:trPr>
        <w:tc>
          <w:tcPr>
            <w:tcW w:w="1990" w:type="dxa"/>
            <w:gridSpan w:val="2"/>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lastRenderedPageBreak/>
              <w:t>Hartemann-Heurtier</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PFJlZm1hbj48Q2l0ZT48QXV0aG9yPkhhcnRlbWFubi1IZXVydGllcjwvQXV0aG9yPjxZZWFyPjIw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==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PFJlZm1hbj48Q2l0ZT48QXV0aG9yPkhhcnRlbWFubi1IZXVydGllcjwvQXV0aG9yPjxZZWFyPjIw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==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46</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hideMark/>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2009</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Any SU – MTD</w:t>
            </w:r>
          </w:p>
        </w:tc>
        <w:tc>
          <w:tcPr>
            <w:tcW w:w="1800" w:type="dxa"/>
            <w:shd w:val="clear" w:color="auto" w:fill="auto"/>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6</w:t>
            </w:r>
          </w:p>
        </w:tc>
      </w:tr>
      <w:tr w:rsidR="00565985" w:rsidRPr="00565985" w:rsidTr="00937A05">
        <w:trPr>
          <w:cantSplit/>
          <w:trHeight w:val="432"/>
        </w:trPr>
        <w:tc>
          <w:tcPr>
            <w:tcW w:w="1990" w:type="dxa"/>
            <w:gridSpan w:val="2"/>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Heine</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PFJlZm1hbj48Q2l0ZT48QXV0aG9yPkhlaW5lPC9BdXRob3I+PFJlY051bT4xMDg4PC9SZWNOdW0+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==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PFJlZm1hbj48Q2l0ZT48QXV0aG9yPkhlaW5lPC9BdXRob3I+PFJlY051bT4xMDg4PC9SZWNOdW0+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==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28</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hideMark/>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2005</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Any SU – MED</w:t>
            </w:r>
          </w:p>
        </w:tc>
        <w:tc>
          <w:tcPr>
            <w:tcW w:w="180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≥3</w:t>
            </w:r>
          </w:p>
        </w:tc>
      </w:tr>
      <w:tr w:rsidR="00565985" w:rsidRPr="00565985" w:rsidTr="00937A05">
        <w:trPr>
          <w:cantSplit/>
          <w:trHeight w:val="432"/>
        </w:trPr>
        <w:tc>
          <w:tcPr>
            <w:tcW w:w="1990" w:type="dxa"/>
            <w:gridSpan w:val="2"/>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Herman</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PFJlZm1hbj48Q2l0ZT48QXV0aG9yPkhlcm1hbjwvQXV0aG9yPjxZZWFyPjIwMTE8L1llYXI+PFJl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PFJlZm1hbj48Q2l0ZT48QXV0aG9yPkhlcm1hbjwvQXV0aG9yPjxZZWFyPjIwMTE8L1llYXI+PFJl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43</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hideMark/>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2011</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sz w:val="20"/>
                <w:szCs w:val="20"/>
                <w:lang w:eastAsia="x-none"/>
              </w:rPr>
            </w:pPr>
            <w:r w:rsidRPr="00565985">
              <w:rPr>
                <w:rFonts w:ascii="Arial Narrow" w:hAnsi="Arial Narrow" w:cs="Arial"/>
                <w:color w:val="000000"/>
                <w:sz w:val="20"/>
                <w:szCs w:val="20"/>
              </w:rPr>
              <w:t>Any SU – ½ MD</w:t>
            </w:r>
          </w:p>
        </w:tc>
        <w:tc>
          <w:tcPr>
            <w:tcW w:w="180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p>
        </w:tc>
      </w:tr>
      <w:tr w:rsidR="00565985" w:rsidRPr="00565985" w:rsidTr="00937A05">
        <w:trPr>
          <w:cantSplit/>
          <w:trHeight w:val="432"/>
        </w:trPr>
        <w:tc>
          <w:tcPr>
            <w:tcW w:w="1990" w:type="dxa"/>
            <w:gridSpan w:val="2"/>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Hermansen</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PFJlZm1hbj48Q2l0ZT48QXV0aG9yPkhlcm1hbnNlbjwvQXV0aG9yPjxSZWNOdW0+NzY3PC9SZWNO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PFJlZm1hbj48Q2l0ZT48QXV0aG9yPkhlcm1hbnNlbjwvQXV0aG9yPjxSZWNOdW0+NzY3PC9SZWNO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29</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hideMark/>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2007</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2610" w:type="dxa"/>
            <w:vAlign w:val="center"/>
          </w:tcPr>
          <w:p w:rsidR="00565985" w:rsidRPr="00565985" w:rsidRDefault="00565985" w:rsidP="00565985">
            <w:pPr>
              <w:spacing w:after="0" w:line="240" w:lineRule="auto"/>
              <w:jc w:val="center"/>
              <w:rPr>
                <w:rFonts w:ascii="Arial Narrow" w:hAnsi="Arial Narrow" w:cs="ArialMT"/>
                <w:sz w:val="20"/>
                <w:szCs w:val="20"/>
              </w:rPr>
            </w:pPr>
            <w:r w:rsidRPr="00565985">
              <w:rPr>
                <w:rFonts w:ascii="Arial Narrow" w:hAnsi="Arial Narrow" w:cs="ArialMT"/>
                <w:sz w:val="20"/>
                <w:szCs w:val="20"/>
              </w:rPr>
              <w:t>Any OAD, or no agent at all</w:t>
            </w:r>
          </w:p>
        </w:tc>
        <w:tc>
          <w:tcPr>
            <w:tcW w:w="180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hAnsi="Arial Narrow" w:cs="ArialMT"/>
                <w:sz w:val="20"/>
                <w:szCs w:val="20"/>
              </w:rPr>
              <w:t>2.5</w:t>
            </w:r>
          </w:p>
        </w:tc>
      </w:tr>
      <w:tr w:rsidR="00565985" w:rsidRPr="00565985" w:rsidTr="00937A05">
        <w:trPr>
          <w:cantSplit/>
          <w:trHeight w:val="432"/>
        </w:trPr>
        <w:tc>
          <w:tcPr>
            <w:tcW w:w="1990" w:type="dxa"/>
            <w:gridSpan w:val="2"/>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Holman</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PFJlZm1hbj48Q2l0ZT48QXV0aG9yPkhvbG1hbjwvQXV0aG9yPjxSZWNOdW0+NzUzPC9SZWNOdW0+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PFJlZm1hbj48Q2l0ZT48QXV0aG9yPkhvbG1hbjwvQXV0aG9yPjxSZWNOdW0+NzUzPC9SZWNOdW0+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50</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hideMark/>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2007</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2610" w:type="dxa"/>
            <w:vAlign w:val="center"/>
          </w:tcPr>
          <w:p w:rsidR="00565985" w:rsidRPr="00565985" w:rsidRDefault="00565985" w:rsidP="00565985">
            <w:pPr>
              <w:spacing w:after="0" w:line="240" w:lineRule="auto"/>
              <w:jc w:val="center"/>
              <w:rPr>
                <w:rFonts w:ascii="Arial Narrow" w:hAnsi="Arial Narrow" w:cs="ArialMT"/>
                <w:sz w:val="20"/>
                <w:szCs w:val="20"/>
              </w:rPr>
            </w:pPr>
            <w:r w:rsidRPr="00565985">
              <w:rPr>
                <w:rFonts w:ascii="Arial Narrow" w:hAnsi="Arial Narrow" w:cs="ArialMT"/>
                <w:sz w:val="20"/>
                <w:szCs w:val="20"/>
              </w:rPr>
              <w:t>Any SU – MTD</w:t>
            </w:r>
          </w:p>
        </w:tc>
        <w:tc>
          <w:tcPr>
            <w:tcW w:w="180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hAnsi="Arial Narrow" w:cs="ArialMT"/>
                <w:sz w:val="20"/>
                <w:szCs w:val="20"/>
              </w:rPr>
              <w:t>≥4</w:t>
            </w:r>
          </w:p>
        </w:tc>
      </w:tr>
      <w:tr w:rsidR="00565985" w:rsidRPr="00565985" w:rsidTr="00937A05">
        <w:trPr>
          <w:cantSplit/>
          <w:trHeight w:val="432"/>
        </w:trPr>
        <w:tc>
          <w:tcPr>
            <w:tcW w:w="1990" w:type="dxa"/>
            <w:gridSpan w:val="2"/>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Home</w:t>
            </w:r>
            <w:r w:rsidRPr="00565985">
              <w:rPr>
                <w:rFonts w:ascii="Arial Narrow" w:eastAsia="Times New Roman" w:hAnsi="Arial Narrow" w:cs="Arial"/>
                <w:color w:val="000000"/>
                <w:sz w:val="20"/>
                <w:szCs w:val="20"/>
              </w:rPr>
              <w:fldChar w:fldCharType="begin"/>
            </w:r>
            <w:r w:rsidRPr="00565985">
              <w:rPr>
                <w:rFonts w:ascii="Arial Narrow" w:eastAsia="Times New Roman" w:hAnsi="Arial Narrow" w:cs="Arial"/>
                <w:color w:val="000000"/>
                <w:sz w:val="20"/>
                <w:szCs w:val="20"/>
              </w:rPr>
              <w:instrText xml:space="preserve"> ADDIN REFMGR.CITE &lt;Refman&gt;&lt;Cite&gt;&lt;Author&gt;Home&lt;/Author&gt;&lt;Year&gt;2013&lt;/Year&gt;&lt;RecNum&gt;2903&lt;/RecNum&gt;&lt;IDText&gt;52-Week Efficacy of Albiglutide vs Placebo and vs Pioglitazone in Triple Therapy (Background Metformin and Glimepiride) in People with Type 2 Diabetes: HARMONY5 Study (58-LB)&lt;/IDText&gt;&lt;MDL Ref_Type="Abstract"&gt;&lt;Ref_Type&gt;Abstract&lt;/Ref_Type&gt;&lt;Ref_ID&gt;2903&lt;/Ref_ID&gt;&lt;Title_Primary&gt;52-Week Efficacy of Albiglutide vs Placebo and vs Pioglitazone in Triple Therapy (Background Metformin and Glimepiride) in People with Type 2 Diabetes: HARMONY5 Study (58-LB)&lt;/Title_Primary&gt;&lt;Authors_Primary&gt;Home,P.&lt;/Authors_Primary&gt;&lt;Authors_Primary&gt;Stewart,M.&lt;/Authors_Primary&gt;&lt;Authors_Primary&gt;Yang,F.&lt;/Authors_Primary&gt;&lt;Authors_Primary&gt;Perry,B.&lt;/Authors_Primary&gt;&lt;Authors_Primary&gt;Carr,M.C.&lt;/Authors_Primary&gt;&lt;Date_Primary&gt;2013&lt;/Date_Primary&gt;&lt;Keywords&gt;Diabetes&lt;/Keywords&gt;&lt;Keywords&gt;Efficacy&lt;/Keywords&gt;&lt;Keywords&gt;glimepiride&lt;/Keywords&gt;&lt;Keywords&gt;Metformin&lt;/Keywords&gt;&lt;Keywords&gt;pioglitazone&lt;/Keywords&gt;&lt;Keywords&gt;placebo&lt;/Keywords&gt;&lt;Keywords&gt;therapy&lt;/Keywords&gt;&lt;Keywords&gt;Type 2 diabetes&lt;/Keywords&gt;&lt;Reprint&gt;Not in File&lt;/Reprint&gt;&lt;Periodical&gt;American Diabetes Association 73rd Scientific Sessions&lt;/Periodical&gt;&lt;Misc_2&gt;Chicago, IL&lt;/Misc_2&gt;&lt;ZZ_JournalFull&gt;&lt;f name="System"&gt;American Diabetes Association 73rd Scientific Sessions&lt;/f&gt;&lt;/ZZ_JournalFull&gt;&lt;ZZ_WorkformID&gt;4&lt;/ZZ_WorkformID&gt;&lt;/MDL&gt;&lt;/Cite&gt;&lt;/Refman&gt;</w:instrText>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30</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2013</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u w:val="single"/>
              </w:rPr>
              <w:t>&gt;</w:t>
            </w:r>
            <w:r w:rsidRPr="00565985">
              <w:rPr>
                <w:rFonts w:ascii="Arial Narrow" w:eastAsia="Times New Roman" w:hAnsi="Arial Narrow" w:cs="Arial"/>
                <w:color w:val="000000"/>
                <w:sz w:val="20"/>
                <w:szCs w:val="20"/>
              </w:rPr>
              <w:t>1500</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glimepiride</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4mg</w:t>
            </w:r>
          </w:p>
        </w:tc>
        <w:tc>
          <w:tcPr>
            <w:tcW w:w="2610" w:type="dxa"/>
            <w:vAlign w:val="center"/>
          </w:tcPr>
          <w:p w:rsidR="00565985" w:rsidRPr="00565985" w:rsidRDefault="00565985" w:rsidP="00565985">
            <w:pPr>
              <w:spacing w:after="0" w:line="240" w:lineRule="auto"/>
              <w:jc w:val="center"/>
              <w:rPr>
                <w:rFonts w:ascii="Arial Narrow" w:hAnsi="Arial Narrow" w:cs="ArialMT"/>
                <w:sz w:val="20"/>
                <w:szCs w:val="20"/>
              </w:rPr>
            </w:pPr>
            <w:r w:rsidRPr="00565985">
              <w:rPr>
                <w:rFonts w:ascii="Arial Narrow" w:hAnsi="Arial Narrow" w:cs="ArialMT"/>
                <w:sz w:val="20"/>
                <w:szCs w:val="20"/>
              </w:rPr>
              <w:t>Glimepiride 4mg/day</w:t>
            </w:r>
          </w:p>
        </w:tc>
        <w:tc>
          <w:tcPr>
            <w:tcW w:w="180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r>
      <w:tr w:rsidR="00565985" w:rsidRPr="00565985" w:rsidTr="00937A05">
        <w:trPr>
          <w:cantSplit/>
          <w:trHeight w:val="432"/>
        </w:trPr>
        <w:tc>
          <w:tcPr>
            <w:tcW w:w="1990" w:type="dxa"/>
            <w:gridSpan w:val="2"/>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Janka</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PFJlZm1hbj48Q2l0ZT48QXV0aG9yPkphbmthPC9BdXRob3I+PFJlY051bT4xMTQyPC9SZWNOdW0+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==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PFJlZm1hbj48Q2l0ZT48QXV0aG9yPkphbmthPC9BdXRob3I+PFJlY051bT4xMTQyPC9SZWNOdW0+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==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31</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2005</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Glimepiride</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3-4</w:t>
            </w:r>
          </w:p>
        </w:tc>
        <w:tc>
          <w:tcPr>
            <w:tcW w:w="2610" w:type="dxa"/>
            <w:vAlign w:val="center"/>
          </w:tcPr>
          <w:p w:rsidR="00565985" w:rsidRPr="00565985" w:rsidRDefault="00565985" w:rsidP="00565985">
            <w:pPr>
              <w:spacing w:after="0" w:line="240" w:lineRule="auto"/>
              <w:jc w:val="center"/>
              <w:rPr>
                <w:rFonts w:ascii="Arial Narrow" w:hAnsi="Arial Narrow" w:cs="ArialMT"/>
                <w:sz w:val="20"/>
                <w:szCs w:val="20"/>
              </w:rPr>
            </w:pPr>
            <w:r w:rsidRPr="00565985">
              <w:rPr>
                <w:rFonts w:ascii="Arial Narrow" w:hAnsi="Arial Narrow" w:cs="ArialMT"/>
                <w:sz w:val="20"/>
                <w:szCs w:val="20"/>
              </w:rPr>
              <w:t>Any SU – stable dose</w:t>
            </w:r>
          </w:p>
        </w:tc>
        <w:tc>
          <w:tcPr>
            <w:tcW w:w="180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hAnsi="Arial Narrow" w:cs="ArialMT"/>
                <w:sz w:val="20"/>
                <w:szCs w:val="20"/>
              </w:rPr>
              <w:t>≥1</w:t>
            </w:r>
          </w:p>
        </w:tc>
      </w:tr>
      <w:tr w:rsidR="00565985" w:rsidRPr="00565985" w:rsidTr="00937A05">
        <w:trPr>
          <w:cantSplit/>
          <w:trHeight w:val="432"/>
        </w:trPr>
        <w:tc>
          <w:tcPr>
            <w:tcW w:w="1990" w:type="dxa"/>
            <w:gridSpan w:val="2"/>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Kendall</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PFJlZm1hbj48Q2l0ZT48QXV0aG9yPktlbmRhbGw8L0F1dGhvcj48UmVjTnVtPjExMjA8L1JlY051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PFJlZm1hbj48Q2l0ZT48QXV0aG9yPktlbmRhbGw8L0F1dGhvcj48UmVjTnVtPjExMjA8L1JlY051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44</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hideMark/>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2005</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Any SU - ≥</w:t>
            </w:r>
            <w:r w:rsidRPr="00565985">
              <w:rPr>
                <w:rFonts w:ascii="Arial Narrow" w:hAnsi="Arial Narrow" w:cs="Arial"/>
                <w:sz w:val="20"/>
                <w:szCs w:val="20"/>
              </w:rPr>
              <w:t>MED</w:t>
            </w:r>
          </w:p>
        </w:tc>
        <w:tc>
          <w:tcPr>
            <w:tcW w:w="180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≥3</w:t>
            </w:r>
          </w:p>
        </w:tc>
      </w:tr>
      <w:tr w:rsidR="00565985" w:rsidRPr="00565985" w:rsidTr="00937A05">
        <w:trPr>
          <w:cantSplit/>
          <w:trHeight w:val="432"/>
        </w:trPr>
        <w:tc>
          <w:tcPr>
            <w:tcW w:w="1990" w:type="dxa"/>
            <w:gridSpan w:val="2"/>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Liu</w:t>
            </w:r>
            <w:r w:rsidRPr="00565985">
              <w:rPr>
                <w:rFonts w:ascii="Arial Narrow" w:eastAsia="Times New Roman" w:hAnsi="Arial Narrow" w:cs="Arial"/>
                <w:color w:val="000000"/>
                <w:sz w:val="20"/>
                <w:szCs w:val="20"/>
              </w:rPr>
              <w:fldChar w:fldCharType="begin">
                <w:fldData xml:space="preserve">PFJlZm1hbj48Q2l0ZT48QXV0aG9yPkxpdTwvQXV0aG9yPjxZZWFyPjIwMTM8L1llYXI+PFJlY051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PFJlZm1hbj48Q2l0ZT48QXV0aG9yPkxpdTwvQXV0aG9yPjxZZWFyPjIwMTM8L1llYXI+PFJlY051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47</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2013</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≥1500</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gliclazide</w:t>
            </w:r>
            <w:proofErr w:type="spellEnd"/>
            <w:r w:rsidRPr="00565985">
              <w:rPr>
                <w:rFonts w:ascii="Arial Narrow" w:eastAsia="Times New Roman" w:hAnsi="Arial Narrow" w:cs="Arial"/>
                <w:color w:val="000000"/>
                <w:sz w:val="20"/>
                <w:szCs w:val="20"/>
              </w:rPr>
              <w:t xml:space="preserve"> MR</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glimepiride</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60-120</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4-8</w:t>
            </w: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 ½ MD</w:t>
            </w:r>
          </w:p>
        </w:tc>
        <w:tc>
          <w:tcPr>
            <w:tcW w:w="180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≥2.5</w:t>
            </w:r>
          </w:p>
        </w:tc>
      </w:tr>
      <w:tr w:rsidR="00565985" w:rsidRPr="00565985" w:rsidTr="00937A05">
        <w:trPr>
          <w:cantSplit/>
          <w:trHeight w:val="432"/>
        </w:trPr>
        <w:tc>
          <w:tcPr>
            <w:tcW w:w="1990" w:type="dxa"/>
            <w:gridSpan w:val="2"/>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Lu</w:t>
            </w:r>
            <w:r w:rsidRPr="00565985">
              <w:rPr>
                <w:rFonts w:ascii="Arial Narrow" w:eastAsia="Times New Roman" w:hAnsi="Arial Narrow" w:cs="Arial"/>
                <w:color w:val="000000"/>
                <w:sz w:val="20"/>
                <w:szCs w:val="20"/>
              </w:rPr>
              <w:fldChar w:fldCharType="begin">
                <w:fldData xml:space="preserve">PFJlZm1hbj48Q2l0ZT48QXV0aG9yPkx1PC9BdXRob3I+PFllYXI+MjAxMzwvWWVhcj48UmVjTnVt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PFJlZm1hbj48Q2l0ZT48QXV0aG9yPkx1PC9BdXRob3I+PFllYXI+MjAxMzwvWWVhcj48UmVjTnVt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48</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2013</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1706 (exenatide)</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1692 (placebo)</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80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≥3</w:t>
            </w:r>
          </w:p>
        </w:tc>
      </w:tr>
      <w:tr w:rsidR="00565985" w:rsidRPr="00565985" w:rsidTr="00937A05">
        <w:trPr>
          <w:cantSplit/>
          <w:trHeight w:val="432"/>
        </w:trPr>
        <w:tc>
          <w:tcPr>
            <w:tcW w:w="1990" w:type="dxa"/>
            <w:gridSpan w:val="2"/>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Lukashevich</w:t>
            </w:r>
            <w:r w:rsidRPr="00565985">
              <w:rPr>
                <w:rFonts w:ascii="Arial Narrow" w:eastAsia="Times New Roman" w:hAnsi="Arial Narrow" w:cs="Arial"/>
                <w:color w:val="000000"/>
                <w:sz w:val="20"/>
                <w:szCs w:val="20"/>
              </w:rPr>
              <w:fldChar w:fldCharType="begin"/>
            </w:r>
            <w:r w:rsidRPr="00565985">
              <w:rPr>
                <w:rFonts w:ascii="Arial Narrow" w:eastAsia="Times New Roman" w:hAnsi="Arial Narrow" w:cs="Arial"/>
                <w:color w:val="000000"/>
                <w:sz w:val="20"/>
                <w:szCs w:val="20"/>
              </w:rPr>
              <w:instrText xml:space="preserve"> ADDIN REFMGR.CITE &lt;Refman&gt;&lt;Cite&gt;&lt;Author&gt;Lukashevich&lt;/Author&gt;&lt;Year&gt;2014&lt;/Year&gt;&lt;RecNum&gt;3115&lt;/RecNum&gt;&lt;IDText&gt;Efficacy and safety of vildagliptin in patients with type 2 diabetes mellitus inadequately controlled with dual combination of metformin and sulphonylurea&lt;/IDText&gt;&lt;MDL Ref_Type="Journal"&gt;&lt;Ref_Type&gt;Journal&lt;/Ref_Type&gt;&lt;Ref_ID&gt;3115&lt;/Ref_ID&gt;&lt;Title_Primary&gt;Efficacy and safety of vildagliptin in patients with type 2 diabetes mellitus inadequately controlled with dual combination of metformin and sulphonylurea&lt;/Title_Primary&gt;&lt;Authors_Primary&gt;Lukashevich,V.&lt;/Authors_Primary&gt;&lt;Authors_Primary&gt;Prato,S.D.&lt;/Authors_Primary&gt;&lt;Authors_Primary&gt;Araga,M.&lt;/Authors_Primary&gt;&lt;Authors_Primary&gt;Kothny,W.&lt;/Authors_Primary&gt;&lt;Date_Primary&gt;2014/5&lt;/Date_Primary&gt;&lt;Keywords&gt;A1C&lt;/Keywords&gt;&lt;Keywords&gt;add on therapy&lt;/Keywords&gt;&lt;Keywords&gt;article&lt;/Keywords&gt;&lt;Keywords&gt;Diabetes&lt;/Keywords&gt;&lt;Keywords&gt;Diabetes Mellitus&lt;/Keywords&gt;&lt;Keywords&gt;Efficacy&lt;/Keywords&gt;&lt;Keywords&gt;Fasting&lt;/Keywords&gt;&lt;Keywords&gt;fasting plasma glucose&lt;/Keywords&gt;&lt;Keywords&gt;glimepiride&lt;/Keywords&gt;&lt;Keywords&gt;glucose&lt;/Keywords&gt;&lt;Keywords&gt;HbA1c&lt;/Keywords&gt;&lt;Keywords&gt;Incidence&lt;/Keywords&gt;&lt;Keywords&gt;Metformin&lt;/Keywords&gt;&lt;Keywords&gt;methods&lt;/Keywords&gt;&lt;Keywords&gt;patient&lt;/Keywords&gt;&lt;Keywords&gt;Patients&lt;/Keywords&gt;&lt;Keywords&gt;placebo&lt;/Keywords&gt;&lt;Keywords&gt;plasma&lt;/Keywords&gt;&lt;Keywords&gt;reduction&lt;/Keywords&gt;&lt;Keywords&gt;Research&lt;/Keywords&gt;&lt;Keywords&gt;Risk&lt;/Keywords&gt;&lt;Keywords&gt;safety&lt;/Keywords&gt;&lt;Keywords&gt;therapy&lt;/Keywords&gt;&lt;Keywords&gt;Type 2 diabetes&lt;/Keywords&gt;&lt;Keywords&gt;weight&lt;/Keywords&gt;&lt;Keywords&gt;Weight Gain&lt;/Keywords&gt;&lt;Reprint&gt;Not in File&lt;/Reprint&gt;&lt;Start_Page&gt;403&lt;/Start_Page&gt;&lt;End_Page&gt;409&lt;/End_Page&gt;&lt;Periodical&gt;Diabetes Obes.Metab&lt;/Periodical&gt;&lt;Volume&gt;16&lt;/Volume&gt;&lt;Issue&gt;5&lt;/Issue&gt;&lt;Misc_3&gt;10.1111/dom.12229 [doi]&lt;/Misc_3&gt;&lt;Address&gt;Novartis Pharmaceuticals Corporation, East Hanover, NJ, USA&lt;/Address&gt;&lt;Web_URL&gt;PM:24199686&lt;/Web_URL&gt;&lt;ZZ_JournalStdAbbrev&gt;&lt;f name="System"&gt;Diabetes Obes.Metab&lt;/f&gt;&lt;/ZZ_JournalStdAbbrev&gt;&lt;ZZ_WorkformID&gt;1&lt;/ZZ_WorkformID&gt;&lt;/MDL&gt;&lt;/Cite&gt;&lt;/Refman&gt;</w:instrText>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32</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2013</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≥1500</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glimepiride</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≥4</w:t>
            </w: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Glimepiride ≥4 mg</w:t>
            </w:r>
          </w:p>
        </w:tc>
        <w:tc>
          <w:tcPr>
            <w:tcW w:w="180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≥3</w:t>
            </w:r>
          </w:p>
        </w:tc>
      </w:tr>
      <w:tr w:rsidR="00565985" w:rsidRPr="00565985" w:rsidTr="00937A05">
        <w:trPr>
          <w:cantSplit/>
          <w:trHeight w:val="432"/>
        </w:trPr>
        <w:tc>
          <w:tcPr>
            <w:tcW w:w="1990" w:type="dxa"/>
            <w:gridSpan w:val="2"/>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Nauck</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PFJlZm1hbj48Q2l0ZT48QXV0aG9yPk5hdWNrPC9BdXRob3I+PFJlY051bT42NzU8L1JlY051bT48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PFJlZm1hbj48Q2l0ZT48QXV0aG9yPk5hdWNrPC9BdXRob3I+PFJlY051bT42NzU8L1JlY051bT48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33</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hideMark/>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2007</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Any SU – optimally effective dose</w:t>
            </w:r>
          </w:p>
        </w:tc>
        <w:tc>
          <w:tcPr>
            <w:tcW w:w="180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≥3</w:t>
            </w:r>
          </w:p>
        </w:tc>
      </w:tr>
      <w:tr w:rsidR="00565985" w:rsidRPr="00565985" w:rsidTr="00937A05">
        <w:trPr>
          <w:cantSplit/>
          <w:trHeight w:val="432"/>
        </w:trPr>
        <w:tc>
          <w:tcPr>
            <w:tcW w:w="1990" w:type="dxa"/>
            <w:gridSpan w:val="2"/>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Owens</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PFJlZm1hbj48Q2l0ZT48QXV0aG9yPk93ZW5zPC9BdXRob3I+PFllYXI+MjAxMTwvWWVhcj48UmVj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PFJlZm1hbj48Q2l0ZT48QXV0aG9yPk93ZW5zPC9BdXRob3I+PFllYXI+MjAxMTwvWWVhcj48UmVj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34</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hideMark/>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2011</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Any oral glucose-lowering drug</w:t>
            </w:r>
          </w:p>
        </w:tc>
        <w:tc>
          <w:tcPr>
            <w:tcW w:w="180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≥3</w:t>
            </w:r>
          </w:p>
        </w:tc>
      </w:tr>
      <w:tr w:rsidR="00565985" w:rsidRPr="00565985" w:rsidTr="00937A05">
        <w:trPr>
          <w:cantSplit/>
          <w:trHeight w:val="432"/>
        </w:trPr>
        <w:tc>
          <w:tcPr>
            <w:tcW w:w="1990" w:type="dxa"/>
            <w:gridSpan w:val="2"/>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Round</w:t>
            </w:r>
            <w:r w:rsidRPr="00565985">
              <w:rPr>
                <w:rFonts w:ascii="Arial Narrow" w:eastAsia="Times New Roman" w:hAnsi="Arial Narrow" w:cs="Arial"/>
                <w:color w:val="000000"/>
                <w:sz w:val="20"/>
                <w:szCs w:val="20"/>
              </w:rPr>
              <w:fldChar w:fldCharType="begin"/>
            </w:r>
            <w:r w:rsidRPr="00565985">
              <w:rPr>
                <w:rFonts w:ascii="Arial Narrow" w:eastAsia="Times New Roman" w:hAnsi="Arial Narrow" w:cs="Arial"/>
                <w:color w:val="000000"/>
                <w:sz w:val="20"/>
                <w:szCs w:val="20"/>
              </w:rPr>
              <w:instrText xml:space="preserve"> ADDIN REFMGR.CITE &lt;Refman&gt;&lt;Cite&gt;&lt;Author&gt;Round&lt;/Author&gt;&lt;Year&gt;2013&lt;/Year&gt;&lt;RecNum&gt;2907&lt;/RecNum&gt;&lt;IDText&gt;Safety and Efficacy of Sitagliptin Added to the Combination of Sulfonylurea and Metformin in Patients With Type 2 Diabetes Mellitus and Inadequate Glycemic Control (1148-P).&lt;/IDText&gt;&lt;MDL Ref_Type="Abstract"&gt;&lt;Ref_Type&gt;Abstract&lt;/Ref_Type&gt;&lt;Ref_ID&gt;2907&lt;/Ref_ID&gt;&lt;Title_Primary&gt;Safety and Efficacy of Sitagliptin Added to the Combination of Sulfonylurea and Metformin in Patients With Type 2 Diabetes Mellitus and Inadequate Glycemic Control (1148-P).&lt;/Title_Primary&gt;&lt;Authors_Primary&gt;Round,E.&lt;/Authors_Primary&gt;&lt;Authors_Primary&gt;Shentu,Y.&lt;/Authors_Primary&gt;&lt;Authors_Primary&gt;Golm,G.T.&lt;/Authors_Primary&gt;&lt;Date_Primary&gt;2013&lt;/Date_Primary&gt;&lt;Keywords&gt;Diabetes&lt;/Keywords&gt;&lt;Keywords&gt;Diabetes Mellitus&lt;/Keywords&gt;&lt;Keywords&gt;Efficacy&lt;/Keywords&gt;&lt;Keywords&gt;glycemic control&lt;/Keywords&gt;&lt;Keywords&gt;Metformin&lt;/Keywords&gt;&lt;Keywords&gt;patient&lt;/Keywords&gt;&lt;Keywords&gt;Patients&lt;/Keywords&gt;&lt;Keywords&gt;safety&lt;/Keywords&gt;&lt;Keywords&gt;sitagliptin&lt;/Keywords&gt;&lt;Keywords&gt;sulfonylurea&lt;/Keywords&gt;&lt;Keywords&gt;Type 2 diabetes&lt;/Keywords&gt;&lt;Reprint&gt;Not in File&lt;/Reprint&gt;&lt;Periodical&gt;American Diabetes Association 73rd Scientific Sessions&lt;/Periodical&gt;&lt;Misc_2&gt;Chicago, IL&lt;/Misc_2&gt;&lt;ZZ_JournalFull&gt;&lt;f name="System"&gt;American Diabetes Association 73rd Scientific Sessions&lt;/f&gt;&lt;/ZZ_JournalFull&gt;&lt;ZZ_WorkformID&gt;4&lt;/ZZ_WorkformID&gt;&lt;/MDL&gt;&lt;/Cite&gt;&lt;/Refman&gt;</w:instrText>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35</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2013</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≥1500</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Glimepiride</w:t>
            </w:r>
          </w:p>
          <w:p w:rsidR="00565985" w:rsidRPr="00565985" w:rsidRDefault="00565985" w:rsidP="00565985">
            <w:pPr>
              <w:spacing w:after="0" w:line="240" w:lineRule="auto"/>
              <w:jc w:val="cente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Gliclazide</w:t>
            </w:r>
            <w:proofErr w:type="spellEnd"/>
          </w:p>
        </w:tc>
        <w:tc>
          <w:tcPr>
            <w:tcW w:w="1530" w:type="dxa"/>
            <w:shd w:val="clear" w:color="auto" w:fill="auto"/>
            <w:noWrap/>
            <w:vAlign w:val="center"/>
          </w:tcPr>
          <w:p w:rsidR="00565985" w:rsidRPr="00565985" w:rsidRDefault="00565985" w:rsidP="00565985">
            <w:pPr>
              <w:spacing w:after="0" w:line="240" w:lineRule="auto"/>
              <w:jc w:val="center"/>
              <w:rPr>
                <w:rFonts w:ascii="Arial Narrow" w:hAnsi="Arial Narrow" w:cs="ArialMT"/>
                <w:sz w:val="20"/>
                <w:szCs w:val="20"/>
              </w:rPr>
            </w:pPr>
            <w:r w:rsidRPr="00565985">
              <w:rPr>
                <w:rFonts w:ascii="Arial Narrow" w:hAnsi="Arial Narrow" w:cs="ArialMT"/>
                <w:sz w:val="20"/>
                <w:szCs w:val="20"/>
              </w:rPr>
              <w:t>≥2</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hAnsi="Arial Narrow" w:cs="ArialMT"/>
                <w:sz w:val="20"/>
                <w:szCs w:val="20"/>
              </w:rPr>
              <w:t>≥50% of the max registered dose</w:t>
            </w:r>
          </w:p>
        </w:tc>
        <w:tc>
          <w:tcPr>
            <w:tcW w:w="2610" w:type="dxa"/>
            <w:vAlign w:val="center"/>
          </w:tcPr>
          <w:p w:rsidR="00565985" w:rsidRPr="00565985" w:rsidRDefault="00565985" w:rsidP="00565985">
            <w:pPr>
              <w:spacing w:after="0" w:line="240" w:lineRule="auto"/>
              <w:jc w:val="center"/>
              <w:rPr>
                <w:rFonts w:ascii="Arial Narrow" w:hAnsi="Arial Narrow" w:cs="ArialMT"/>
                <w:sz w:val="20"/>
                <w:szCs w:val="20"/>
              </w:rPr>
            </w:pPr>
            <w:r w:rsidRPr="00565985">
              <w:rPr>
                <w:rFonts w:ascii="Arial Narrow" w:hAnsi="Arial Narrow" w:cs="ArialMT"/>
                <w:sz w:val="20"/>
                <w:szCs w:val="20"/>
              </w:rPr>
              <w:t>≥2</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hAnsi="Arial Narrow" w:cs="ArialMT"/>
                <w:sz w:val="20"/>
                <w:szCs w:val="20"/>
              </w:rPr>
              <w:t>≥50% of the max registered dose</w:t>
            </w:r>
          </w:p>
        </w:tc>
        <w:tc>
          <w:tcPr>
            <w:tcW w:w="1800" w:type="dxa"/>
            <w:shd w:val="clear" w:color="auto" w:fill="auto"/>
            <w:noWrap/>
            <w:vAlign w:val="center"/>
          </w:tcPr>
          <w:p w:rsidR="00565985" w:rsidRPr="00565985" w:rsidRDefault="00565985" w:rsidP="00565985">
            <w:pPr>
              <w:spacing w:after="0" w:line="240" w:lineRule="auto"/>
              <w:jc w:val="center"/>
              <w:rPr>
                <w:rFonts w:ascii="Arial Narrow" w:hAnsi="Arial Narrow" w:cs="ArialMT"/>
                <w:sz w:val="20"/>
                <w:szCs w:val="20"/>
              </w:rPr>
            </w:pPr>
            <w:r w:rsidRPr="00565985">
              <w:rPr>
                <w:rFonts w:ascii="Arial Narrow" w:hAnsi="Arial Narrow" w:cs="ArialMT"/>
                <w:sz w:val="20"/>
                <w:szCs w:val="20"/>
              </w:rPr>
              <w:t>≥2.5</w:t>
            </w:r>
          </w:p>
        </w:tc>
      </w:tr>
      <w:tr w:rsidR="00565985" w:rsidRPr="00565985" w:rsidTr="00937A05">
        <w:trPr>
          <w:cantSplit/>
          <w:trHeight w:val="432"/>
        </w:trPr>
        <w:tc>
          <w:tcPr>
            <w:tcW w:w="1990" w:type="dxa"/>
            <w:gridSpan w:val="2"/>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Russell-Jones</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PFJlZm1hbj48Q2l0ZT48QXV0aG9yPlJ1c3NlbGwtSm9uZXM8L0F1dGhvcj48UmVjTnVtPjM0MTwv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PFJlZm1hbj48Q2l0ZT48QXV0aG9yPlJ1c3NlbGwtSm9uZXM8L0F1dGhvcj48UmVjTnVtPjM0MTwv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36</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hideMark/>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2009</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Any oral glucose-lowering drug</w:t>
            </w:r>
          </w:p>
        </w:tc>
        <w:tc>
          <w:tcPr>
            <w:tcW w:w="180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hAnsi="Arial Narrow" w:cs="ArialMT"/>
                <w:sz w:val="20"/>
                <w:szCs w:val="20"/>
              </w:rPr>
              <w:t>≥0.75</w:t>
            </w:r>
          </w:p>
        </w:tc>
      </w:tr>
      <w:tr w:rsidR="00565985" w:rsidRPr="00565985" w:rsidTr="00937A05">
        <w:trPr>
          <w:cantSplit/>
          <w:trHeight w:val="432"/>
        </w:trPr>
        <w:tc>
          <w:tcPr>
            <w:tcW w:w="1990" w:type="dxa"/>
            <w:gridSpan w:val="2"/>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lastRenderedPageBreak/>
              <w:t>Schernthaner</w:t>
            </w:r>
            <w:r w:rsidRPr="00565985">
              <w:rPr>
                <w:rFonts w:ascii="Arial Narrow" w:eastAsia="Times New Roman" w:hAnsi="Arial Narrow" w:cs="Arial"/>
                <w:color w:val="000000"/>
                <w:sz w:val="20"/>
                <w:szCs w:val="20"/>
              </w:rPr>
              <w:fldChar w:fldCharType="begin">
                <w:fldData xml:space="preserve">PFJlZm1hbj48Q2l0ZT48QXV0aG9yPlNjaGVybnRoYW5lcjwvQXV0aG9yPjxZZWFyPjIwMTM8L1ll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=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PFJlZm1hbj48Q2l0ZT48QXV0aG9yPlNjaGVybnRoYW5lcjwvQXV0aG9yPjxZZWFyPjIwMTM8L1ll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=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37</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2013</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≥2000</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 xml:space="preserve">Or ≥1500 if unable to tolerate a higher dose. </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Glipizide</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Glipizide XR Glyburide/</w:t>
            </w:r>
          </w:p>
          <w:p w:rsidR="00565985" w:rsidRPr="00565985" w:rsidRDefault="00565985" w:rsidP="00565985">
            <w:pPr>
              <w:spacing w:after="0" w:line="240" w:lineRule="auto"/>
              <w:jc w:val="cente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glibenclamide</w:t>
            </w:r>
            <w:proofErr w:type="spellEnd"/>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Glimepiride</w:t>
            </w:r>
          </w:p>
          <w:p w:rsidR="00565985" w:rsidRPr="00565985" w:rsidRDefault="00565985" w:rsidP="00565985">
            <w:pPr>
              <w:spacing w:after="0" w:line="240" w:lineRule="auto"/>
              <w:jc w:val="cente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Gliclazide</w:t>
            </w:r>
            <w:proofErr w:type="spellEnd"/>
          </w:p>
          <w:p w:rsidR="00565985" w:rsidRPr="00565985" w:rsidRDefault="00565985" w:rsidP="00565985">
            <w:pPr>
              <w:spacing w:after="0" w:line="240" w:lineRule="auto"/>
              <w:jc w:val="cente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Gliclazide</w:t>
            </w:r>
            <w:proofErr w:type="spellEnd"/>
            <w:r w:rsidRPr="00565985">
              <w:rPr>
                <w:rFonts w:ascii="Arial Narrow" w:eastAsia="Times New Roman" w:hAnsi="Arial Narrow" w:cs="Arial"/>
                <w:color w:val="000000"/>
                <w:sz w:val="20"/>
                <w:szCs w:val="20"/>
              </w:rPr>
              <w:t xml:space="preserve"> MR</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Glyburide micronized</w:t>
            </w:r>
          </w:p>
          <w:p w:rsidR="00565985" w:rsidRPr="00565985" w:rsidRDefault="00565985" w:rsidP="00565985">
            <w:pPr>
              <w:spacing w:after="0" w:line="240" w:lineRule="auto"/>
              <w:jc w:val="cente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Tolazamide</w:t>
            </w:r>
            <w:proofErr w:type="spellEnd"/>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10</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10</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4</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160</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60</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0</w:t>
            </w:r>
          </w:p>
          <w:p w:rsidR="00565985" w:rsidRPr="00565985" w:rsidRDefault="00565985" w:rsidP="00565985">
            <w:pPr>
              <w:spacing w:after="0" w:line="240" w:lineRule="auto"/>
              <w:jc w:val="center"/>
              <w:rPr>
                <w:rFonts w:ascii="Arial Narrow" w:eastAsia="Times New Roman" w:hAnsi="Arial Narrow" w:cs="Arial"/>
                <w:color w:val="000000"/>
                <w:sz w:val="20"/>
                <w:szCs w:val="20"/>
              </w:rPr>
            </w:pP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 ½ maximal labeled dose</w:t>
            </w:r>
          </w:p>
        </w:tc>
        <w:tc>
          <w:tcPr>
            <w:tcW w:w="1800" w:type="dxa"/>
            <w:shd w:val="clear" w:color="auto" w:fill="auto"/>
            <w:noWrap/>
            <w:vAlign w:val="center"/>
          </w:tcPr>
          <w:p w:rsidR="00565985" w:rsidRPr="00565985" w:rsidRDefault="00565985" w:rsidP="00565985">
            <w:pPr>
              <w:spacing w:after="0" w:line="240" w:lineRule="auto"/>
              <w:jc w:val="center"/>
              <w:rPr>
                <w:rFonts w:ascii="Arial Narrow" w:hAnsi="Arial Narrow" w:cs="ArialMT"/>
                <w:sz w:val="20"/>
                <w:szCs w:val="20"/>
              </w:rPr>
            </w:pPr>
            <w:r w:rsidRPr="00565985">
              <w:rPr>
                <w:rFonts w:ascii="Arial Narrow" w:hAnsi="Arial Narrow" w:cs="ArialMT"/>
                <w:sz w:val="20"/>
                <w:szCs w:val="20"/>
              </w:rPr>
              <w:t>NR</w:t>
            </w:r>
          </w:p>
        </w:tc>
      </w:tr>
      <w:tr w:rsidR="00565985" w:rsidRPr="00565985" w:rsidTr="00937A05">
        <w:trPr>
          <w:cantSplit/>
          <w:trHeight w:val="432"/>
        </w:trPr>
        <w:tc>
          <w:tcPr>
            <w:tcW w:w="1990" w:type="dxa"/>
            <w:gridSpan w:val="2"/>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Stehouwer</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PFJlZm1hbj48Q2l0ZT48QXV0aG9yPlN0ZWhvdXdlcjwvQXV0aG9yPjxZZWFyPjIwMDM8L1llYXI+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PFJlZm1hbj48Q2l0ZT48QXV0aG9yPlN0ZWhvdXdlcjwvQXV0aG9yPjxZZWFyPjIwMDM8L1llYXI+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55</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2003</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1000</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Glimepiride</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6</w:t>
            </w:r>
          </w:p>
        </w:tc>
        <w:tc>
          <w:tcPr>
            <w:tcW w:w="2610" w:type="dxa"/>
            <w:vAlign w:val="center"/>
          </w:tcPr>
          <w:p w:rsidR="00565985" w:rsidRPr="00565985" w:rsidRDefault="00565985" w:rsidP="00565985">
            <w:pPr>
              <w:spacing w:after="0" w:line="240" w:lineRule="auto"/>
              <w:jc w:val="center"/>
              <w:rPr>
                <w:rFonts w:ascii="Arial Narrow" w:hAnsi="Arial Narrow" w:cs="ArialMT"/>
                <w:sz w:val="20"/>
                <w:szCs w:val="20"/>
              </w:rPr>
            </w:pPr>
            <w:r w:rsidRPr="00565985">
              <w:rPr>
                <w:rFonts w:ascii="Arial Narrow" w:hAnsi="Arial Narrow" w:cs="ArialMT"/>
                <w:sz w:val="20"/>
                <w:szCs w:val="20"/>
              </w:rPr>
              <w:t xml:space="preserve">Glimepiride </w:t>
            </w:r>
            <w:r w:rsidRPr="00565985">
              <w:rPr>
                <w:rFonts w:ascii="Arial Narrow" w:eastAsia="Times New Roman" w:hAnsi="Arial Narrow" w:cs="Arial"/>
                <w:color w:val="000000"/>
                <w:sz w:val="20"/>
                <w:szCs w:val="20"/>
              </w:rPr>
              <w:t>≤6</w:t>
            </w:r>
            <w:r w:rsidRPr="00565985">
              <w:rPr>
                <w:rFonts w:ascii="Arial Narrow" w:hAnsi="Arial Narrow" w:cs="ArialMT"/>
                <w:sz w:val="20"/>
                <w:szCs w:val="20"/>
              </w:rPr>
              <w:t xml:space="preserve"> </w:t>
            </w:r>
          </w:p>
        </w:tc>
        <w:tc>
          <w:tcPr>
            <w:tcW w:w="180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3</w:t>
            </w:r>
          </w:p>
        </w:tc>
      </w:tr>
      <w:tr w:rsidR="00565985" w:rsidRPr="00565985" w:rsidTr="00937A05">
        <w:trPr>
          <w:cantSplit/>
          <w:trHeight w:val="432"/>
        </w:trPr>
        <w:tc>
          <w:tcPr>
            <w:tcW w:w="1990" w:type="dxa"/>
            <w:gridSpan w:val="2"/>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Strojek</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rPr>
              <w:fldChar w:fldCharType="begin">
                <w:fldData xml:space="preserve">PFJlZm1hbj48Q2l0ZT48QXV0aG9yPlN0cm9qZWs8L0F1dGhvcj48UmVjTnVtPjI4OTwvUmVjTnVt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PFJlZm1hbj48Q2l0ZT48QXV0aG9yPlN0cm9qZWs8L0F1dGhvcj48UmVjTnVtPjI4OTwvUmVjTnVt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38</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hideMark/>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2009</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2610" w:type="dxa"/>
            <w:vAlign w:val="center"/>
          </w:tcPr>
          <w:p w:rsidR="00565985" w:rsidRPr="00565985" w:rsidRDefault="00565985" w:rsidP="00565985">
            <w:pPr>
              <w:spacing w:after="0" w:line="240" w:lineRule="auto"/>
              <w:jc w:val="center"/>
              <w:rPr>
                <w:rFonts w:ascii="Arial Narrow" w:hAnsi="Arial Narrow" w:cs="ArialMT"/>
                <w:sz w:val="20"/>
                <w:szCs w:val="20"/>
              </w:rPr>
            </w:pPr>
            <w:r w:rsidRPr="00565985">
              <w:rPr>
                <w:rFonts w:ascii="Arial Narrow" w:eastAsia="Times New Roman" w:hAnsi="Arial Narrow" w:cs="Arial"/>
                <w:color w:val="000000"/>
                <w:sz w:val="20"/>
                <w:szCs w:val="20"/>
              </w:rPr>
              <w:t>Glimepiride ≤8</w:t>
            </w:r>
          </w:p>
        </w:tc>
        <w:tc>
          <w:tcPr>
            <w:tcW w:w="180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hAnsi="Arial Narrow" w:cs="ArialMT"/>
                <w:sz w:val="20"/>
                <w:szCs w:val="20"/>
              </w:rPr>
              <w:t>≥1</w:t>
            </w:r>
          </w:p>
        </w:tc>
      </w:tr>
      <w:tr w:rsidR="00565985" w:rsidRPr="00565985" w:rsidTr="00937A05">
        <w:trPr>
          <w:cantSplit/>
          <w:trHeight w:val="432"/>
        </w:trPr>
        <w:tc>
          <w:tcPr>
            <w:tcW w:w="1990" w:type="dxa"/>
            <w:gridSpan w:val="2"/>
            <w:shd w:val="clear" w:color="auto" w:fill="auto"/>
            <w:noWrap/>
            <w:vAlign w:val="center"/>
          </w:tcPr>
          <w:p w:rsidR="00565985" w:rsidRPr="00565985" w:rsidRDefault="00565985" w:rsidP="00565985">
            <w:pPr>
              <w:spacing w:after="0" w:line="240" w:lineRule="auto"/>
              <w:rPr>
                <w:rFonts w:ascii="Arial Narrow" w:hAnsi="Arial Narrow" w:cs="Arial"/>
                <w:color w:val="000000"/>
                <w:sz w:val="20"/>
                <w:szCs w:val="20"/>
              </w:rPr>
            </w:pPr>
            <w:r w:rsidRPr="00565985">
              <w:rPr>
                <w:rFonts w:ascii="Arial Narrow" w:eastAsia="Times New Roman" w:hAnsi="Arial Narrow" w:cs="Arial"/>
                <w:color w:val="000000"/>
                <w:sz w:val="20"/>
                <w:szCs w:val="20"/>
              </w:rPr>
              <w:t>Matthaei</w:t>
            </w:r>
            <w:r w:rsidRPr="00565985">
              <w:rPr>
                <w:rFonts w:ascii="Arial Narrow" w:eastAsia="Times New Roman" w:hAnsi="Arial Narrow" w:cs="Arial"/>
                <w:color w:val="000000"/>
                <w:sz w:val="20"/>
                <w:szCs w:val="20"/>
              </w:rPr>
              <w:fldChar w:fldCharType="begin"/>
            </w:r>
            <w:r w:rsidRPr="00565985">
              <w:rPr>
                <w:rFonts w:ascii="Arial Narrow" w:eastAsia="Times New Roman" w:hAnsi="Arial Narrow" w:cs="Arial"/>
                <w:color w:val="000000"/>
                <w:sz w:val="20"/>
                <w:szCs w:val="20"/>
              </w:rPr>
              <w:instrText xml:space="preserve"> ADDIN REFMGR.CITE &lt;Refman&gt;&lt;Cite&gt;&lt;Author&gt;Matthaei&lt;/Author&gt;&lt;Year&gt;2013&lt;/Year&gt;&lt;RecNum&gt;2899&lt;/RecNum&gt;&lt;IDText&gt;Dapagliflozin Improves Glycaemic Control and Reduces Body Weight as Add-On Therapy to Metformin Plus Sulphonylurea (PS-073)&lt;/IDText&gt;&lt;MDL Ref_Type="Abstract"&gt;&lt;Ref_Type&gt;Abstract&lt;/Ref_Type&gt;&lt;Ref_ID&gt;2899&lt;/Ref_ID&gt;&lt;Title_Primary&gt;Dapagliflozin Improves Glycaemic Control and Reduces Body Weight as Add-On Therapy to Metformin Plus Sulphonylurea (PS-073)&lt;/Title_Primary&gt;&lt;Authors_Primary&gt;Matthaei,S&lt;/Authors_Primary&gt;&lt;Authors_Primary&gt;Rohwedder,K&lt;/Authors_Primary&gt;&lt;Authors_Primary&gt;Grohl,A&lt;/Authors_Primary&gt;&lt;Authors_Primary&gt;Johnsson,E&lt;/Authors_Primary&gt;&lt;Date_Primary&gt;2013&lt;/Date_Primary&gt;&lt;Keywords&gt;add on therapy&lt;/Keywords&gt;&lt;Keywords&gt;body weight&lt;/Keywords&gt;&lt;Keywords&gt;dapagliflozin&lt;/Keywords&gt;&lt;Keywords&gt;Metformin&lt;/Keywords&gt;&lt;Keywords&gt;therapy&lt;/Keywords&gt;&lt;Keywords&gt;weight&lt;/Keywords&gt;&lt;Reprint&gt;Not in File&lt;/Reprint&gt;&lt;Periodical&gt;Diabetologia&lt;/Periodical&gt;&lt;Volume&gt;56&lt;/Volume&gt;&lt;Issue&gt;S1&lt;/Issue&gt;&lt;ZZ_JournalFull&gt;&lt;f name="System"&gt;Diabetologia&lt;/f&gt;&lt;/ZZ_JournalFull&gt;&lt;ZZ_WorkformID&gt;4&lt;/ZZ_WorkformID&gt;&lt;/MDL&gt;&lt;/Cite&gt;&lt;/Refman&gt;</w:instrText>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39</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2013</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≥1500 and MTD</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½ MD</w:t>
            </w: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½ MD</w:t>
            </w:r>
          </w:p>
        </w:tc>
        <w:tc>
          <w:tcPr>
            <w:tcW w:w="1800" w:type="dxa"/>
            <w:shd w:val="clear" w:color="auto" w:fill="auto"/>
            <w:noWrap/>
            <w:vAlign w:val="center"/>
          </w:tcPr>
          <w:p w:rsidR="00565985" w:rsidRPr="00565985" w:rsidRDefault="00565985" w:rsidP="00565985">
            <w:pPr>
              <w:spacing w:after="0" w:line="240" w:lineRule="auto"/>
              <w:jc w:val="center"/>
              <w:rPr>
                <w:rFonts w:ascii="Arial Narrow" w:hAnsi="Arial Narrow" w:cs="ArialMT"/>
                <w:sz w:val="20"/>
                <w:szCs w:val="20"/>
              </w:rPr>
            </w:pPr>
            <w:r w:rsidRPr="00565985">
              <w:rPr>
                <w:rFonts w:ascii="Arial Narrow" w:hAnsi="Arial Narrow" w:cs="ArialMT"/>
                <w:sz w:val="20"/>
                <w:szCs w:val="20"/>
              </w:rPr>
              <w:t>≥2</w:t>
            </w:r>
          </w:p>
        </w:tc>
      </w:tr>
      <w:tr w:rsidR="00565985" w:rsidRPr="00565985" w:rsidTr="00937A05">
        <w:trPr>
          <w:cantSplit/>
          <w:trHeight w:val="432"/>
        </w:trPr>
        <w:tc>
          <w:tcPr>
            <w:tcW w:w="1990" w:type="dxa"/>
            <w:gridSpan w:val="2"/>
            <w:shd w:val="clear" w:color="auto" w:fill="auto"/>
            <w:noWrap/>
            <w:vAlign w:val="center"/>
          </w:tcPr>
          <w:p w:rsidR="00565985" w:rsidRPr="00565985" w:rsidRDefault="00565985" w:rsidP="00565985">
            <w:pPr>
              <w:spacing w:after="0" w:line="240" w:lineRule="auto"/>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Wilding</w:t>
            </w:r>
            <w:r w:rsidRPr="00565985">
              <w:rPr>
                <w:rFonts w:ascii="Arial Narrow" w:eastAsia="Times New Roman" w:hAnsi="Arial Narrow" w:cs="Arial"/>
                <w:color w:val="000000"/>
                <w:sz w:val="20"/>
                <w:szCs w:val="20"/>
              </w:rPr>
              <w:fldChar w:fldCharType="begin">
                <w:fldData xml:space="preserve">PFJlZm1hbj48Q2l0ZT48QXV0aG9yPldpbGRpbmc8L0F1dGhvcj48WWVhcj4yMDEzPC9ZZWFyPjxS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</w:fldData>
              </w:fldChar>
            </w:r>
            <w:r w:rsidRPr="00565985">
              <w:rPr>
                <w:rFonts w:ascii="Arial Narrow" w:eastAsia="Times New Roman" w:hAnsi="Arial Narrow" w:cs="Arial"/>
                <w:color w:val="000000"/>
                <w:sz w:val="20"/>
                <w:szCs w:val="20"/>
              </w:rPr>
              <w:instrText xml:space="preserve"> ADDIN REFMGR.CITE </w:instrText>
            </w:r>
            <w:r w:rsidRPr="00565985">
              <w:rPr>
                <w:rFonts w:ascii="Arial Narrow" w:eastAsia="Times New Roman" w:hAnsi="Arial Narrow" w:cs="Arial"/>
                <w:color w:val="000000"/>
                <w:sz w:val="20"/>
                <w:szCs w:val="20"/>
              </w:rPr>
              <w:fldChar w:fldCharType="begin">
                <w:fldData xml:space="preserve">PFJlZm1hbj48Q2l0ZT48QXV0aG9yPldpbGRpbmc8L0F1dGhvcj48WWVhcj4yMDEzPC9ZZWFyPjxS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</w:fldData>
              </w:fldChar>
            </w:r>
            <w:r w:rsidRPr="00565985">
              <w:rPr>
                <w:rFonts w:ascii="Arial Narrow" w:eastAsia="Times New Roman" w:hAnsi="Arial Narrow" w:cs="Arial"/>
                <w:color w:val="000000"/>
                <w:sz w:val="20"/>
                <w:szCs w:val="20"/>
              </w:rPr>
              <w:instrText xml:space="preserve"> ADDIN EN.CITE.DATA </w:instrText>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end"/>
            </w:r>
            <w:r w:rsidRPr="00565985">
              <w:rPr>
                <w:rFonts w:ascii="Arial Narrow" w:eastAsia="Times New Roman" w:hAnsi="Arial Narrow" w:cs="Arial"/>
                <w:color w:val="000000"/>
                <w:sz w:val="20"/>
                <w:szCs w:val="20"/>
              </w:rPr>
            </w:r>
            <w:r w:rsidRPr="00565985">
              <w:rPr>
                <w:rFonts w:ascii="Arial Narrow" w:eastAsia="Times New Roman" w:hAnsi="Arial Narrow" w:cs="Arial"/>
                <w:color w:val="000000"/>
                <w:sz w:val="20"/>
                <w:szCs w:val="20"/>
              </w:rPr>
              <w:fldChar w:fldCharType="separate"/>
            </w:r>
            <w:r w:rsidRPr="00565985">
              <w:rPr>
                <w:rFonts w:ascii="Arial Narrow" w:eastAsia="Times New Roman" w:hAnsi="Arial Narrow" w:cs="Arial"/>
                <w:noProof/>
                <w:color w:val="000000"/>
                <w:sz w:val="20"/>
                <w:szCs w:val="20"/>
                <w:vertAlign w:val="superscript"/>
              </w:rPr>
              <w:t>40</w:t>
            </w:r>
            <w:r w:rsidRPr="00565985">
              <w:rPr>
                <w:rFonts w:ascii="Arial Narrow" w:eastAsia="Times New Roman" w:hAnsi="Arial Narrow" w:cs="Arial"/>
                <w:color w:val="000000"/>
                <w:sz w:val="20"/>
                <w:szCs w:val="20"/>
              </w:rPr>
              <w:fldChar w:fldCharType="end"/>
            </w:r>
          </w:p>
        </w:tc>
        <w:tc>
          <w:tcPr>
            <w:tcW w:w="99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2013</w:t>
            </w:r>
          </w:p>
        </w:tc>
        <w:tc>
          <w:tcPr>
            <w:tcW w:w="180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≥2000</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Or ≥1500 if unable to tolerate a higher dose.</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Glipizide</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Glipizide XR Glyburide/</w:t>
            </w:r>
          </w:p>
          <w:p w:rsidR="00565985" w:rsidRPr="00565985" w:rsidRDefault="00565985" w:rsidP="00565985">
            <w:pPr>
              <w:spacing w:after="0" w:line="240" w:lineRule="auto"/>
              <w:jc w:val="cente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glibenclamide</w:t>
            </w:r>
            <w:proofErr w:type="spellEnd"/>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Glimepiride</w:t>
            </w:r>
          </w:p>
          <w:p w:rsidR="00565985" w:rsidRPr="00565985" w:rsidRDefault="00565985" w:rsidP="00565985">
            <w:pPr>
              <w:spacing w:after="0" w:line="240" w:lineRule="auto"/>
              <w:jc w:val="cente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Gliclazide</w:t>
            </w:r>
            <w:proofErr w:type="spellEnd"/>
          </w:p>
          <w:p w:rsidR="00565985" w:rsidRPr="00565985" w:rsidRDefault="00565985" w:rsidP="00565985">
            <w:pPr>
              <w:spacing w:after="0" w:line="240" w:lineRule="auto"/>
              <w:jc w:val="center"/>
              <w:rPr>
                <w:rFonts w:ascii="Arial Narrow" w:eastAsia="Times New Roman" w:hAnsi="Arial Narrow" w:cs="Arial"/>
                <w:color w:val="000000"/>
                <w:sz w:val="20"/>
                <w:szCs w:val="20"/>
              </w:rPr>
            </w:pPr>
            <w:proofErr w:type="spellStart"/>
            <w:r w:rsidRPr="00565985">
              <w:rPr>
                <w:rFonts w:ascii="Arial Narrow" w:eastAsia="Times New Roman" w:hAnsi="Arial Narrow" w:cs="Arial"/>
                <w:color w:val="000000"/>
                <w:sz w:val="20"/>
                <w:szCs w:val="20"/>
              </w:rPr>
              <w:t>Gliclazide</w:t>
            </w:r>
            <w:proofErr w:type="spellEnd"/>
            <w:r w:rsidRPr="00565985">
              <w:rPr>
                <w:rFonts w:ascii="Arial Narrow" w:eastAsia="Times New Roman" w:hAnsi="Arial Narrow" w:cs="Arial"/>
                <w:color w:val="000000"/>
                <w:sz w:val="20"/>
                <w:szCs w:val="20"/>
              </w:rPr>
              <w:t xml:space="preserve"> MR</w:t>
            </w:r>
          </w:p>
        </w:tc>
        <w:tc>
          <w:tcPr>
            <w:tcW w:w="1530" w:type="dxa"/>
            <w:shd w:val="clear" w:color="auto" w:fill="auto"/>
            <w:noWrap/>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20</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 xml:space="preserve">10 </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 xml:space="preserve">10 </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4</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160</w:t>
            </w:r>
          </w:p>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60</w:t>
            </w:r>
          </w:p>
        </w:tc>
        <w:tc>
          <w:tcPr>
            <w:tcW w:w="2610" w:type="dxa"/>
            <w:vAlign w:val="center"/>
          </w:tcPr>
          <w:p w:rsidR="00565985" w:rsidRPr="00565985" w:rsidRDefault="00565985" w:rsidP="00565985">
            <w:pPr>
              <w:spacing w:after="0" w:line="240" w:lineRule="auto"/>
              <w:jc w:val="center"/>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 half-maximal labeled dose</w:t>
            </w:r>
          </w:p>
        </w:tc>
        <w:tc>
          <w:tcPr>
            <w:tcW w:w="1800" w:type="dxa"/>
            <w:shd w:val="clear" w:color="auto" w:fill="auto"/>
            <w:noWrap/>
            <w:vAlign w:val="center"/>
          </w:tcPr>
          <w:p w:rsidR="00565985" w:rsidRPr="00565985" w:rsidRDefault="00565985" w:rsidP="00565985">
            <w:pPr>
              <w:spacing w:after="0" w:line="240" w:lineRule="auto"/>
              <w:jc w:val="center"/>
              <w:rPr>
                <w:rFonts w:ascii="Arial Narrow" w:hAnsi="Arial Narrow" w:cs="ArialMT"/>
                <w:sz w:val="20"/>
                <w:szCs w:val="20"/>
              </w:rPr>
            </w:pPr>
            <w:r w:rsidRPr="00565985">
              <w:rPr>
                <w:rFonts w:ascii="Arial Narrow" w:hAnsi="Arial Narrow" w:cs="ArialMT"/>
                <w:sz w:val="20"/>
                <w:szCs w:val="20"/>
              </w:rPr>
              <w:t>NR</w:t>
            </w:r>
          </w:p>
        </w:tc>
      </w:tr>
    </w:tbl>
    <w:p w:rsidR="00565985" w:rsidRPr="00565985" w:rsidRDefault="00565985" w:rsidP="00565985">
      <w:pPr>
        <w:spacing w:after="0" w:line="240" w:lineRule="auto"/>
        <w:rPr>
          <w:rFonts w:ascii="Arial Narrow" w:hAnsi="Arial Narrow" w:cs="Arial"/>
          <w:i/>
          <w:sz w:val="18"/>
          <w:szCs w:val="18"/>
        </w:rPr>
      </w:pPr>
      <w:proofErr w:type="spellStart"/>
      <w:r w:rsidRPr="00565985">
        <w:rPr>
          <w:rFonts w:ascii="Arial Narrow" w:hAnsi="Arial Narrow" w:cs="Arial"/>
          <w:i/>
          <w:sz w:val="18"/>
          <w:szCs w:val="18"/>
          <w:vertAlign w:val="superscript"/>
        </w:rPr>
        <w:t>a</w:t>
      </w:r>
      <w:r w:rsidRPr="00565985">
        <w:rPr>
          <w:rFonts w:ascii="Arial Narrow" w:hAnsi="Arial Narrow" w:cs="Arial"/>
          <w:i/>
          <w:sz w:val="18"/>
          <w:szCs w:val="18"/>
        </w:rPr>
        <w:t>data</w:t>
      </w:r>
      <w:proofErr w:type="spellEnd"/>
      <w:r w:rsidRPr="00565985">
        <w:rPr>
          <w:rFonts w:ascii="Arial Narrow" w:hAnsi="Arial Narrow" w:cs="Arial"/>
          <w:i/>
          <w:sz w:val="18"/>
          <w:szCs w:val="18"/>
        </w:rPr>
        <w:t xml:space="preserve"> from the CADTH report</w:t>
      </w:r>
      <w:r w:rsidRPr="00565985">
        <w:rPr>
          <w:rFonts w:ascii="Arial Narrow" w:hAnsi="Arial Narrow" w:cs="Arial"/>
          <w:i/>
          <w:sz w:val="18"/>
          <w:szCs w:val="18"/>
        </w:rPr>
        <w:fldChar w:fldCharType="begin"/>
      </w:r>
      <w:r w:rsidRPr="00565985">
        <w:rPr>
          <w:rFonts w:ascii="Arial Narrow" w:hAnsi="Arial Narrow" w:cs="Arial"/>
          <w:i/>
          <w:sz w:val="18"/>
          <w:szCs w:val="18"/>
        </w:rPr>
        <w:instrText xml:space="preserve"> ADDIN REFMGR.CITE &lt;Refman&gt;&lt;Cite&gt;&lt;Year&gt;2013&lt;/Year&gt;&lt;RecNum&gt;3045&lt;/RecNum&gt;&lt;IDText&gt;CADTH Optimal Use Report - Third-line pharmacotherapy for Type 2 Diabetes - Update&lt;/IDText&gt;&lt;MDL Ref_Type="Report"&gt;&lt;Ref_Type&gt;Report&lt;/Ref_Type&gt;&lt;Ref_ID&gt;3045&lt;/Ref_ID&gt;&lt;Title_Primary&gt;CADTH Optimal Use Report - Third-line pharmacotherapy for Type 2 Diabetes - Update&lt;/Title_Primary&gt;&lt;Date_Primary&gt;2013&lt;/Date_Primary&gt;&lt;Reprint&gt;Not in File&lt;/Reprint&gt;&lt;Volume&gt;Vol.3, no.1b&lt;/Volume&gt;&lt;Pub_Place&gt;Ottawa&lt;/Pub_Place&gt;&lt;Publisher&gt;The Agency&lt;/Publisher&gt;&lt;Web_URL&gt;&lt;u&gt;http://www.cadth.ca/media/pdf/OP0512_Diabetes%20Update_Third-line_e.pdf&lt;/u&gt;&lt;/Web_URL&gt;&lt;ZZ_WorkformID&gt;24&lt;/ZZ_WorkformID&gt;&lt;/MDL&gt;&lt;/Cite&gt;&lt;/Refman&gt;</w:instrText>
      </w:r>
      <w:r w:rsidRPr="00565985">
        <w:rPr>
          <w:rFonts w:ascii="Arial Narrow" w:hAnsi="Arial Narrow" w:cs="Arial"/>
          <w:i/>
          <w:sz w:val="18"/>
          <w:szCs w:val="18"/>
        </w:rPr>
        <w:fldChar w:fldCharType="separate"/>
      </w:r>
      <w:r w:rsidRPr="00565985">
        <w:rPr>
          <w:rFonts w:ascii="Arial Narrow" w:hAnsi="Arial Narrow" w:cs="Arial"/>
          <w:i/>
          <w:noProof/>
          <w:sz w:val="18"/>
          <w:szCs w:val="18"/>
          <w:vertAlign w:val="superscript"/>
        </w:rPr>
        <w:t>15</w:t>
      </w:r>
      <w:r w:rsidRPr="00565985">
        <w:rPr>
          <w:rFonts w:ascii="Arial Narrow" w:hAnsi="Arial Narrow" w:cs="Arial"/>
          <w:i/>
          <w:sz w:val="18"/>
          <w:szCs w:val="18"/>
        </w:rPr>
        <w:fldChar w:fldCharType="end"/>
      </w:r>
      <w:r w:rsidRPr="00565985">
        <w:rPr>
          <w:rFonts w:ascii="Arial Narrow" w:hAnsi="Arial Narrow" w:cs="Arial"/>
          <w:i/>
          <w:sz w:val="18"/>
          <w:szCs w:val="18"/>
        </w:rPr>
        <w:t xml:space="preserve">; </w:t>
      </w:r>
      <w:proofErr w:type="spellStart"/>
      <w:r w:rsidRPr="00565985">
        <w:rPr>
          <w:rFonts w:ascii="Arial Narrow" w:eastAsia="Times New Roman" w:hAnsi="Arial Narrow" w:cs="Arial"/>
          <w:bCs/>
          <w:color w:val="000000"/>
          <w:sz w:val="20"/>
          <w:szCs w:val="20"/>
          <w:vertAlign w:val="superscript"/>
        </w:rPr>
        <w:t>b</w:t>
      </w:r>
      <w:r w:rsidRPr="00565985">
        <w:rPr>
          <w:rFonts w:ascii="Arial Narrow" w:hAnsi="Arial Narrow" w:cs="Arial"/>
          <w:i/>
          <w:sz w:val="18"/>
          <w:szCs w:val="18"/>
        </w:rPr>
        <w:t>As</w:t>
      </w:r>
      <w:proofErr w:type="spellEnd"/>
      <w:r w:rsidRPr="00565985">
        <w:rPr>
          <w:rFonts w:ascii="Arial Narrow" w:hAnsi="Arial Narrow" w:cs="Arial"/>
          <w:i/>
          <w:sz w:val="18"/>
          <w:szCs w:val="18"/>
        </w:rPr>
        <w:t xml:space="preserve"> reported at the study-level. </w:t>
      </w:r>
      <w:proofErr w:type="gramStart"/>
      <w:r w:rsidRPr="00565985">
        <w:rPr>
          <w:rFonts w:ascii="Arial Narrow" w:hAnsi="Arial Narrow" w:cs="Arial"/>
          <w:i/>
          <w:sz w:val="18"/>
          <w:szCs w:val="18"/>
        </w:rPr>
        <w:t>In some randomized controlled trials, only extracted data from a subgroup of subjects who received MET + SU.</w:t>
      </w:r>
      <w:proofErr w:type="gramEnd"/>
    </w:p>
    <w:p w:rsidR="00565985" w:rsidRPr="00565985" w:rsidRDefault="00565985" w:rsidP="00565985">
      <w:pPr>
        <w:spacing w:after="0" w:line="240" w:lineRule="auto"/>
        <w:rPr>
          <w:rFonts w:ascii="Arial Narrow" w:hAnsi="Arial Narrow" w:cs="Arial"/>
          <w:i/>
          <w:sz w:val="18"/>
          <w:szCs w:val="18"/>
        </w:rPr>
      </w:pPr>
      <w:r w:rsidRPr="00565985">
        <w:rPr>
          <w:rFonts w:ascii="Arial Narrow" w:hAnsi="Arial Narrow" w:cs="Arial"/>
          <w:b/>
          <w:i/>
          <w:sz w:val="18"/>
          <w:szCs w:val="18"/>
        </w:rPr>
        <w:t>Abbreviations</w:t>
      </w:r>
      <w:r w:rsidRPr="00565985">
        <w:rPr>
          <w:rFonts w:ascii="Arial Narrow" w:hAnsi="Arial Narrow" w:cs="Arial"/>
          <w:i/>
          <w:sz w:val="18"/>
          <w:szCs w:val="18"/>
        </w:rPr>
        <w:t>: N/A = Not applicable; NR = Not reported; MD = maximum dose; MRD = maximum recommended dose; MR = modified release; MTD = maximum tolerated dose; MED = maximum effective dose; OAD = oral antidiabetic agent; SU = sulfonylurea; XR = extended release</w:t>
      </w:r>
    </w:p>
    <w:p w:rsidR="00565985" w:rsidRPr="00565985" w:rsidRDefault="00565985" w:rsidP="00565985">
      <w:pPr>
        <w:spacing w:after="0" w:line="240" w:lineRule="auto"/>
        <w:rPr>
          <w:rFonts w:ascii="Arial Narrow" w:hAnsi="Arial Narrow" w:cs="Arial"/>
          <w:sz w:val="18"/>
          <w:szCs w:val="18"/>
        </w:rPr>
      </w:pPr>
    </w:p>
    <w:p w:rsidR="00565985" w:rsidRPr="00565985" w:rsidRDefault="00565985" w:rsidP="00565985">
      <w:pPr>
        <w:spacing w:after="0" w:line="240" w:lineRule="auto"/>
        <w:rPr>
          <w:rFonts w:ascii="Arial Narrow" w:hAnsi="Arial Narrow" w:cs="Arial"/>
          <w:sz w:val="18"/>
          <w:szCs w:val="18"/>
        </w:rPr>
      </w:pPr>
    </w:p>
    <w:p w:rsidR="00565985" w:rsidRPr="00565985" w:rsidRDefault="00565985" w:rsidP="00565985">
      <w:pPr>
        <w:rPr>
          <w:rFonts w:ascii="Arial" w:eastAsia="Calibri" w:hAnsi="Arial" w:cs="Arial"/>
          <w:b/>
        </w:rPr>
      </w:pPr>
      <w:bookmarkStart w:id="40" w:name="_Ref369092124"/>
      <w:bookmarkStart w:id="41" w:name="_Ref367871957"/>
      <w:bookmarkStart w:id="42" w:name="_Toc368090312"/>
      <w:bookmarkStart w:id="43" w:name="_Toc369013840"/>
      <w:bookmarkStart w:id="44" w:name="_Toc390356050"/>
      <w:r w:rsidRPr="00565985">
        <w:rPr>
          <w:rFonts w:ascii="Arial" w:eastAsia="Calibri" w:hAnsi="Arial" w:cs="Arial"/>
          <w:b/>
        </w:rPr>
        <w:br w:type="page"/>
      </w:r>
    </w:p>
    <w:p w:rsidR="00565985" w:rsidRPr="00565985" w:rsidRDefault="00565985" w:rsidP="00565985">
      <w:pPr>
        <w:spacing w:line="240" w:lineRule="auto"/>
        <w:rPr>
          <w:rFonts w:ascii="Arial" w:eastAsia="Calibri" w:hAnsi="Arial" w:cs="Arial"/>
          <w:b/>
          <w:bCs/>
        </w:rPr>
      </w:pPr>
      <w:bookmarkStart w:id="45" w:name="_Ref390393696"/>
      <w:bookmarkStart w:id="46" w:name="_Toc393622807"/>
      <w:bookmarkEnd w:id="40"/>
      <w:proofErr w:type="gramStart"/>
      <w:r w:rsidRPr="00565985">
        <w:rPr>
          <w:rFonts w:ascii="Arial" w:hAnsi="Arial" w:cs="Arial"/>
          <w:b/>
          <w:bCs/>
        </w:rPr>
        <w:lastRenderedPageBreak/>
        <w:t xml:space="preserve">Table </w:t>
      </w:r>
      <w:r w:rsidR="00450735">
        <w:rPr>
          <w:rFonts w:ascii="Arial" w:hAnsi="Arial" w:cs="Arial"/>
          <w:b/>
          <w:bCs/>
        </w:rPr>
        <w:t>3</w:t>
      </w:r>
      <w:r w:rsidRPr="00565985">
        <w:rPr>
          <w:rFonts w:ascii="Arial" w:hAnsi="Arial" w:cs="Arial"/>
          <w:b/>
          <w:bCs/>
        </w:rPr>
        <w:t xml:space="preserve">- </w:t>
      </w:r>
      <w:r w:rsidRPr="00565985">
        <w:rPr>
          <w:rFonts w:ascii="Arial" w:hAnsi="Arial" w:cs="Arial"/>
          <w:b/>
          <w:bCs/>
        </w:rPr>
        <w:fldChar w:fldCharType="begin"/>
      </w:r>
      <w:r w:rsidRPr="00565985">
        <w:rPr>
          <w:rFonts w:ascii="Arial" w:hAnsi="Arial" w:cs="Arial"/>
          <w:b/>
          <w:bCs/>
        </w:rPr>
        <w:instrText xml:space="preserve"> SEQ Table_6- \* ARABIC </w:instrText>
      </w:r>
      <w:r w:rsidRPr="00565985">
        <w:rPr>
          <w:rFonts w:ascii="Arial" w:hAnsi="Arial" w:cs="Arial"/>
          <w:b/>
          <w:bCs/>
        </w:rPr>
        <w:fldChar w:fldCharType="separate"/>
      </w:r>
      <w:r w:rsidRPr="00565985">
        <w:rPr>
          <w:rFonts w:ascii="Arial" w:hAnsi="Arial" w:cs="Arial"/>
          <w:b/>
          <w:bCs/>
          <w:noProof/>
        </w:rPr>
        <w:t>5</w:t>
      </w:r>
      <w:r w:rsidRPr="00565985">
        <w:rPr>
          <w:rFonts w:ascii="Arial" w:hAnsi="Arial" w:cs="Arial"/>
          <w:b/>
          <w:bCs/>
        </w:rPr>
        <w:fldChar w:fldCharType="end"/>
      </w:r>
      <w:bookmarkEnd w:id="45"/>
      <w:r w:rsidRPr="00565985">
        <w:rPr>
          <w:rFonts w:ascii="Arial" w:eastAsia="Calibri" w:hAnsi="Arial" w:cs="Arial"/>
          <w:b/>
          <w:bCs/>
        </w:rPr>
        <w:t>.</w:t>
      </w:r>
      <w:proofErr w:type="gramEnd"/>
      <w:r w:rsidRPr="00565985">
        <w:rPr>
          <w:rFonts w:ascii="Arial" w:eastAsia="Calibri" w:hAnsi="Arial" w:cs="Arial"/>
          <w:b/>
          <w:bCs/>
        </w:rPr>
        <w:t xml:space="preserve"> Summary of insulin titration</w:t>
      </w:r>
      <w:bookmarkEnd w:id="41"/>
      <w:r w:rsidRPr="00565985">
        <w:rPr>
          <w:rFonts w:ascii="Arial" w:eastAsia="Calibri" w:hAnsi="Arial" w:cs="Arial"/>
          <w:b/>
          <w:bCs/>
        </w:rPr>
        <w:t xml:space="preserve"> among included trials involving an insulin treatment arm*</w:t>
      </w:r>
      <w:bookmarkEnd w:id="42"/>
      <w:bookmarkEnd w:id="43"/>
      <w:bookmarkEnd w:id="44"/>
      <w:bookmarkEnd w:id="46"/>
      <w:r w:rsidRPr="00565985">
        <w:rPr>
          <w:rFonts w:ascii="Arial" w:eastAsia="Calibri" w:hAnsi="Arial" w:cs="Arial"/>
          <w:b/>
          <w:bCs/>
        </w:rPr>
        <w:t xml:space="preserve"> </w:t>
      </w:r>
    </w:p>
    <w:tbl>
      <w:tblPr>
        <w:tblW w:w="13376" w:type="dxa"/>
        <w:jc w:val="center"/>
        <w:tblLook w:val="04A0" w:firstRow="1" w:lastRow="0" w:firstColumn="1" w:lastColumn="0" w:noHBand="0" w:noVBand="1"/>
      </w:tblPr>
      <w:tblGrid>
        <w:gridCol w:w="1766"/>
        <w:gridCol w:w="2539"/>
        <w:gridCol w:w="5741"/>
        <w:gridCol w:w="3330"/>
      </w:tblGrid>
      <w:tr w:rsidR="00565985" w:rsidRPr="00565985" w:rsidTr="00937A05">
        <w:trPr>
          <w:trHeight w:val="288"/>
          <w:tblHeader/>
          <w:jc w:val="center"/>
        </w:trPr>
        <w:tc>
          <w:tcPr>
            <w:tcW w:w="1766" w:type="dxa"/>
            <w:tcBorders>
              <w:top w:val="single" w:sz="8" w:space="0" w:color="auto"/>
              <w:bottom w:val="single" w:sz="8" w:space="0" w:color="000000"/>
              <w:right w:val="nil"/>
            </w:tcBorders>
            <w:shd w:val="clear" w:color="auto" w:fill="D9D9D9"/>
            <w:noWrap/>
            <w:vAlign w:val="center"/>
            <w:hideMark/>
          </w:tcPr>
          <w:p w:rsidR="00565985" w:rsidRPr="00565985" w:rsidRDefault="00565985" w:rsidP="00565985">
            <w:pPr>
              <w:spacing w:after="0" w:line="240" w:lineRule="auto"/>
              <w:rPr>
                <w:rFonts w:ascii="Arial Narrow" w:eastAsia="Times New Roman" w:hAnsi="Arial Narrow" w:cs="Times New Roman"/>
                <w:b/>
                <w:bCs/>
                <w:color w:val="000000"/>
                <w:sz w:val="20"/>
                <w:szCs w:val="20"/>
              </w:rPr>
            </w:pPr>
            <w:r w:rsidRPr="00565985">
              <w:rPr>
                <w:rFonts w:ascii="Arial Narrow" w:eastAsia="Times New Roman" w:hAnsi="Arial Narrow" w:cs="Times New Roman"/>
                <w:b/>
                <w:bCs/>
                <w:color w:val="000000"/>
                <w:sz w:val="20"/>
                <w:szCs w:val="20"/>
              </w:rPr>
              <w:t>Author, Year</w:t>
            </w:r>
          </w:p>
        </w:tc>
        <w:tc>
          <w:tcPr>
            <w:tcW w:w="2539" w:type="dxa"/>
            <w:tcBorders>
              <w:top w:val="single" w:sz="8" w:space="0" w:color="auto"/>
              <w:left w:val="nil"/>
              <w:bottom w:val="single" w:sz="8" w:space="0" w:color="000000"/>
            </w:tcBorders>
            <w:shd w:val="clear" w:color="auto" w:fill="D9D9D9"/>
            <w:noWrap/>
            <w:vAlign w:val="center"/>
            <w:hideMark/>
          </w:tcPr>
          <w:p w:rsidR="00565985" w:rsidRPr="00565985" w:rsidRDefault="00565985" w:rsidP="00565985">
            <w:pPr>
              <w:spacing w:after="0" w:line="240" w:lineRule="auto"/>
              <w:rPr>
                <w:rFonts w:ascii="Arial Narrow" w:eastAsia="Times New Roman" w:hAnsi="Arial Narrow" w:cs="Times New Roman"/>
                <w:b/>
                <w:bCs/>
                <w:color w:val="000000"/>
                <w:sz w:val="20"/>
                <w:szCs w:val="20"/>
              </w:rPr>
            </w:pPr>
            <w:r w:rsidRPr="00565985">
              <w:rPr>
                <w:rFonts w:ascii="Arial Narrow" w:eastAsia="Times New Roman" w:hAnsi="Arial Narrow" w:cs="Times New Roman"/>
                <w:b/>
                <w:bCs/>
                <w:color w:val="000000"/>
                <w:sz w:val="20"/>
                <w:szCs w:val="20"/>
              </w:rPr>
              <w:t>Intervention</w:t>
            </w:r>
          </w:p>
        </w:tc>
        <w:tc>
          <w:tcPr>
            <w:tcW w:w="5741" w:type="dxa"/>
            <w:tcBorders>
              <w:top w:val="single" w:sz="8" w:space="0" w:color="auto"/>
              <w:bottom w:val="single" w:sz="8" w:space="0" w:color="000000"/>
            </w:tcBorders>
            <w:shd w:val="clear" w:color="auto" w:fill="D9D9D9"/>
            <w:noWrap/>
            <w:vAlign w:val="center"/>
            <w:hideMark/>
          </w:tcPr>
          <w:p w:rsidR="00565985" w:rsidRPr="00565985" w:rsidRDefault="00565985" w:rsidP="00565985">
            <w:pPr>
              <w:spacing w:after="0" w:line="240" w:lineRule="auto"/>
              <w:rPr>
                <w:rFonts w:ascii="Arial Narrow" w:eastAsia="Times New Roman" w:hAnsi="Arial Narrow" w:cs="Times New Roman"/>
                <w:b/>
                <w:bCs/>
                <w:color w:val="000000"/>
                <w:sz w:val="20"/>
                <w:szCs w:val="20"/>
              </w:rPr>
            </w:pPr>
            <w:r w:rsidRPr="00565985">
              <w:rPr>
                <w:rFonts w:ascii="Arial Narrow" w:eastAsia="Times New Roman" w:hAnsi="Arial Narrow" w:cs="Times New Roman"/>
                <w:b/>
                <w:bCs/>
                <w:color w:val="000000"/>
                <w:sz w:val="20"/>
                <w:szCs w:val="20"/>
              </w:rPr>
              <w:t>Insulin dose and titration</w:t>
            </w:r>
          </w:p>
        </w:tc>
        <w:tc>
          <w:tcPr>
            <w:tcW w:w="3330" w:type="dxa"/>
            <w:tcBorders>
              <w:top w:val="single" w:sz="8" w:space="0" w:color="auto"/>
              <w:bottom w:val="single" w:sz="4" w:space="0" w:color="auto"/>
            </w:tcBorders>
            <w:shd w:val="clear" w:color="auto" w:fill="D9D9D9"/>
            <w:noWrap/>
            <w:vAlign w:val="center"/>
            <w:hideMark/>
          </w:tcPr>
          <w:p w:rsidR="00565985" w:rsidRPr="00565985" w:rsidRDefault="00565985" w:rsidP="00565985">
            <w:pPr>
              <w:spacing w:after="0" w:line="240" w:lineRule="auto"/>
              <w:jc w:val="center"/>
              <w:rPr>
                <w:rFonts w:ascii="Arial Narrow" w:eastAsia="Times New Roman" w:hAnsi="Arial Narrow" w:cs="Times New Roman"/>
                <w:b/>
                <w:bCs/>
                <w:color w:val="000000"/>
                <w:sz w:val="20"/>
                <w:szCs w:val="20"/>
              </w:rPr>
            </w:pPr>
            <w:r w:rsidRPr="00565985">
              <w:rPr>
                <w:rFonts w:ascii="Arial Narrow" w:eastAsia="Times New Roman" w:hAnsi="Arial Narrow" w:cs="Times New Roman"/>
                <w:b/>
                <w:bCs/>
                <w:color w:val="000000"/>
                <w:sz w:val="20"/>
                <w:szCs w:val="20"/>
              </w:rPr>
              <w:t>Summary of titration</w:t>
            </w:r>
          </w:p>
        </w:tc>
      </w:tr>
      <w:tr w:rsidR="00565985" w:rsidRPr="00565985" w:rsidTr="00937A05">
        <w:trPr>
          <w:trHeight w:val="1114"/>
          <w:jc w:val="center"/>
        </w:trPr>
        <w:tc>
          <w:tcPr>
            <w:tcW w:w="1766" w:type="dxa"/>
            <w:tcBorders>
              <w:top w:val="nil"/>
              <w:left w:val="nil"/>
              <w:bottom w:val="single" w:sz="4" w:space="0" w:color="auto"/>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vertAlign w:val="superscript"/>
              </w:rPr>
            </w:pPr>
            <w:bookmarkStart w:id="47" w:name="RANGE!B3:B34"/>
            <w:proofErr w:type="spellStart"/>
            <w:r w:rsidRPr="00565985">
              <w:rPr>
                <w:rFonts w:ascii="Arial Narrow" w:eastAsia="Times New Roman" w:hAnsi="Arial Narrow" w:cs="Times New Roman"/>
                <w:color w:val="000000"/>
                <w:sz w:val="20"/>
                <w:szCs w:val="20"/>
              </w:rPr>
              <w:t>Aljabri</w:t>
            </w:r>
            <w:bookmarkEnd w:id="47"/>
            <w:proofErr w:type="spellEnd"/>
            <w:r w:rsidRPr="00565985">
              <w:rPr>
                <w:rFonts w:ascii="Arial Narrow" w:eastAsia="Times New Roman" w:hAnsi="Arial Narrow" w:cs="Times New Roman"/>
                <w:color w:val="000000"/>
                <w:sz w:val="20"/>
                <w:szCs w:val="20"/>
              </w:rPr>
              <w:t xml:space="preserve"> et al., 2004</w:t>
            </w:r>
            <w:r w:rsidRPr="00565985">
              <w:rPr>
                <w:rFonts w:ascii="Arial Narrow" w:eastAsia="Times New Roman" w:hAnsi="Arial Narrow" w:cs="Times New Roman"/>
                <w:color w:val="000000"/>
                <w:sz w:val="20"/>
                <w:szCs w:val="20"/>
                <w:vertAlign w:val="superscript"/>
              </w:rPr>
              <w:t>a;</w:t>
            </w:r>
            <w:r w:rsidRPr="00565985">
              <w:rPr>
                <w:rFonts w:ascii="Arial Narrow" w:eastAsia="Times New Roman" w:hAnsi="Arial Narrow" w:cs="Times New Roman"/>
                <w:color w:val="000000"/>
                <w:sz w:val="20"/>
                <w:szCs w:val="20"/>
                <w:vertAlign w:val="superscript"/>
              </w:rPr>
              <w:fldChar w:fldCharType="begin">
                <w:fldData xml:space="preserve">PFJlZm1hbj48Q2l0ZT48QXV0aG9yPkFsamFicmk8L0F1dGhvcj48UmVjTnVtPjEyMzc8L1JlY051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</w:fldData>
              </w:fldChar>
            </w:r>
            <w:r w:rsidRPr="00565985">
              <w:rPr>
                <w:rFonts w:ascii="Arial Narrow" w:eastAsia="Times New Roman" w:hAnsi="Arial Narrow" w:cs="Times New Roman"/>
                <w:color w:val="000000"/>
                <w:sz w:val="20"/>
                <w:szCs w:val="20"/>
                <w:vertAlign w:val="superscript"/>
              </w:rPr>
              <w:instrText xml:space="preserve"> ADDIN REFMGR.CITE </w:instrText>
            </w:r>
            <w:r w:rsidRPr="00565985">
              <w:rPr>
                <w:rFonts w:ascii="Arial Narrow" w:eastAsia="Times New Roman" w:hAnsi="Arial Narrow" w:cs="Times New Roman"/>
                <w:color w:val="000000"/>
                <w:sz w:val="20"/>
                <w:szCs w:val="20"/>
                <w:vertAlign w:val="superscript"/>
              </w:rPr>
              <w:fldChar w:fldCharType="begin">
                <w:fldData xml:space="preserve">PFJlZm1hbj48Q2l0ZT48QXV0aG9yPkFsamFicmk8L0F1dGhvcj48UmVjTnVtPjEyMzc8L1JlY051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</w:fldData>
              </w:fldChar>
            </w:r>
            <w:r w:rsidRPr="00565985">
              <w:rPr>
                <w:rFonts w:ascii="Arial Narrow" w:eastAsia="Times New Roman" w:hAnsi="Arial Narrow" w:cs="Times New Roman"/>
                <w:color w:val="000000"/>
                <w:sz w:val="20"/>
                <w:szCs w:val="20"/>
                <w:vertAlign w:val="superscript"/>
              </w:rPr>
              <w:instrText xml:space="preserve"> ADDIN EN.CITE.DATA </w:instrText>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end"/>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separate"/>
            </w:r>
            <w:r w:rsidRPr="00565985">
              <w:rPr>
                <w:rFonts w:ascii="Arial Narrow" w:eastAsia="Times New Roman" w:hAnsi="Arial Narrow" w:cs="Times New Roman"/>
                <w:noProof/>
                <w:color w:val="000000"/>
                <w:sz w:val="20"/>
                <w:szCs w:val="20"/>
                <w:vertAlign w:val="superscript"/>
              </w:rPr>
              <w:t>49</w:t>
            </w:r>
            <w:r w:rsidRPr="00565985">
              <w:rPr>
                <w:rFonts w:ascii="Arial Narrow" w:eastAsia="Times New Roman" w:hAnsi="Arial Narrow" w:cs="Times New Roman"/>
                <w:color w:val="000000"/>
                <w:sz w:val="20"/>
                <w:szCs w:val="20"/>
                <w:vertAlign w:val="superscript"/>
              </w:rPr>
              <w:fldChar w:fldCharType="end"/>
            </w:r>
          </w:p>
        </w:tc>
        <w:tc>
          <w:tcPr>
            <w:tcW w:w="2539" w:type="dxa"/>
            <w:tcBorders>
              <w:top w:val="nil"/>
              <w:left w:val="nil"/>
              <w:bottom w:val="single" w:sz="4" w:space="0" w:color="auto"/>
              <w:right w:val="nil"/>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 NPH + Met + SU</w:t>
            </w:r>
          </w:p>
        </w:tc>
        <w:tc>
          <w:tcPr>
            <w:tcW w:w="5741" w:type="dxa"/>
            <w:tcBorders>
              <w:top w:val="nil"/>
              <w:left w:val="nil"/>
              <w:bottom w:val="single" w:sz="4" w:space="0" w:color="auto"/>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Insulin patients were started on a dose </w:t>
            </w:r>
            <w:proofErr w:type="gramStart"/>
            <w:r w:rsidRPr="00565985">
              <w:rPr>
                <w:rFonts w:ascii="Arial Narrow" w:eastAsia="Times New Roman" w:hAnsi="Arial Narrow" w:cs="Times New Roman"/>
                <w:color w:val="000000"/>
                <w:sz w:val="20"/>
                <w:szCs w:val="20"/>
              </w:rPr>
              <w:t>of 0.3 unit/kg in addition to their hypoglycemic agents</w:t>
            </w:r>
            <w:proofErr w:type="gramEnd"/>
            <w:r w:rsidRPr="00565985">
              <w:rPr>
                <w:rFonts w:ascii="Arial Narrow" w:eastAsia="Times New Roman" w:hAnsi="Arial Narrow" w:cs="Times New Roman"/>
                <w:color w:val="000000"/>
                <w:sz w:val="20"/>
                <w:szCs w:val="20"/>
              </w:rPr>
              <w:t>. They were instructed on how to increase the dose to achieve a fasting glucose level  108 mg/</w:t>
            </w:r>
            <w:proofErr w:type="spellStart"/>
            <w:r w:rsidRPr="00565985">
              <w:rPr>
                <w:rFonts w:ascii="Arial Narrow" w:eastAsia="Times New Roman" w:hAnsi="Arial Narrow" w:cs="Times New Roman"/>
                <w:color w:val="000000"/>
                <w:sz w:val="20"/>
                <w:szCs w:val="20"/>
              </w:rPr>
              <w:t>dL</w:t>
            </w:r>
            <w:proofErr w:type="spellEnd"/>
            <w:r w:rsidRPr="00565985">
              <w:rPr>
                <w:rFonts w:ascii="Arial Narrow" w:eastAsia="Times New Roman" w:hAnsi="Arial Narrow" w:cs="Times New Roman"/>
                <w:color w:val="000000"/>
                <w:sz w:val="20"/>
                <w:szCs w:val="20"/>
              </w:rPr>
              <w:t>, and were contacted weekly for help with insulin adjustment</w:t>
            </w:r>
          </w:p>
        </w:tc>
        <w:tc>
          <w:tcPr>
            <w:tcW w:w="3330" w:type="dxa"/>
            <w:tcBorders>
              <w:top w:val="single" w:sz="4" w:space="0" w:color="auto"/>
              <w:bottom w:val="single" w:sz="4" w:space="0" w:color="auto"/>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Starting dose: 0.3U/kg</w:t>
            </w:r>
            <w:r w:rsidRPr="00565985">
              <w:rPr>
                <w:rFonts w:ascii="Arial Narrow" w:eastAsia="Times New Roman" w:hAnsi="Arial Narrow" w:cs="Times New Roman"/>
                <w:color w:val="000000"/>
                <w:sz w:val="20"/>
                <w:szCs w:val="20"/>
              </w:rPr>
              <w:br/>
            </w:r>
            <w:r w:rsidRPr="00565985">
              <w:rPr>
                <w:rFonts w:ascii="Arial Narrow" w:eastAsia="Times New Roman" w:hAnsi="Arial Narrow" w:cs="Times New Roman"/>
                <w:color w:val="000000"/>
                <w:sz w:val="20"/>
                <w:szCs w:val="20"/>
              </w:rPr>
              <w:br/>
              <w:t>Increase: to attain FPG of 108mg/</w:t>
            </w:r>
            <w:proofErr w:type="spellStart"/>
            <w:r w:rsidRPr="00565985">
              <w:rPr>
                <w:rFonts w:ascii="Arial Narrow" w:eastAsia="Times New Roman" w:hAnsi="Arial Narrow" w:cs="Times New Roman"/>
                <w:color w:val="000000"/>
                <w:sz w:val="20"/>
                <w:szCs w:val="20"/>
              </w:rPr>
              <w:t>dL</w:t>
            </w:r>
            <w:proofErr w:type="spellEnd"/>
          </w:p>
        </w:tc>
      </w:tr>
      <w:tr w:rsidR="00565985" w:rsidRPr="00565985" w:rsidTr="00937A05">
        <w:trPr>
          <w:trHeight w:val="1114"/>
          <w:jc w:val="center"/>
        </w:trPr>
        <w:tc>
          <w:tcPr>
            <w:tcW w:w="1766" w:type="dxa"/>
            <w:vMerge w:val="restart"/>
            <w:tcBorders>
              <w:top w:val="nil"/>
              <w:left w:val="nil"/>
              <w:right w:val="nil"/>
            </w:tcBorders>
            <w:shd w:val="clear" w:color="auto" w:fill="auto"/>
            <w:noWrap/>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vertAlign w:val="superscript"/>
              </w:rPr>
            </w:pPr>
            <w:r w:rsidRPr="00565985">
              <w:rPr>
                <w:rFonts w:ascii="Arial Narrow" w:eastAsia="Times New Roman" w:hAnsi="Arial Narrow" w:cs="Times New Roman"/>
                <w:color w:val="000000"/>
                <w:sz w:val="20"/>
                <w:szCs w:val="20"/>
              </w:rPr>
              <w:t>Al-Shaikh et al., 2006</w:t>
            </w:r>
            <w:r w:rsidRPr="00565985">
              <w:rPr>
                <w:rFonts w:ascii="Arial Narrow" w:eastAsia="Times New Roman" w:hAnsi="Arial Narrow" w:cs="Times New Roman"/>
                <w:color w:val="000000"/>
                <w:sz w:val="20"/>
                <w:szCs w:val="20"/>
                <w:vertAlign w:val="superscript"/>
              </w:rPr>
              <w:t>a;</w:t>
            </w:r>
            <w:r w:rsidRPr="00565985">
              <w:rPr>
                <w:rFonts w:ascii="Arial Narrow" w:eastAsia="Times New Roman" w:hAnsi="Arial Narrow" w:cs="Times New Roman"/>
                <w:color w:val="000000"/>
                <w:sz w:val="20"/>
                <w:szCs w:val="20"/>
                <w:vertAlign w:val="superscript"/>
              </w:rPr>
              <w:fldChar w:fldCharType="begin"/>
            </w:r>
            <w:r w:rsidRPr="00565985">
              <w:rPr>
                <w:rFonts w:ascii="Arial Narrow" w:eastAsia="Times New Roman" w:hAnsi="Arial Narrow" w:cs="Times New Roman"/>
                <w:color w:val="000000"/>
                <w:sz w:val="20"/>
                <w:szCs w:val="20"/>
                <w:vertAlign w:val="superscript"/>
              </w:rPr>
              <w:instrText xml:space="preserve"> ADDIN REFMGR.CITE &lt;Refman&gt;&lt;Cite&gt;&lt;Author&gt;Alshaikh&lt;/Author&gt;&lt;Year&gt;2006&lt;/Year&gt;&lt;RecNum&gt;2882&lt;/RecNum&gt;&lt;IDText&gt;Comparison of basal insulin added to oral agents versus twice daily premixed insulin as initial insulin therapy for type 2 diabetes&lt;/IDText&gt;&lt;MDL Ref_Type="Journal"&gt;&lt;Ref_Type&gt;Journal&lt;/Ref_Type&gt;&lt;Ref_ID&gt;2882&lt;/Ref_ID&gt;&lt;Title_Primary&gt;Comparison of basal insulin added to oral agents versus twice daily premixed insulin as initial insulin therapy for type 2 diabetes&lt;/Title_Primary&gt;&lt;Authors_Primary&gt;Alshaikh,A.R.&lt;/Authors_Primary&gt;&lt;Date_Primary&gt;2006&lt;/Date_Primary&gt;&lt;Keywords&gt;A1C&lt;/Keywords&gt;&lt;Keywords&gt;antidiabetic agent&lt;/Keywords&gt;&lt;Keywords&gt;basal insulin&lt;/Keywords&gt;&lt;Keywords&gt;blood&lt;/Keywords&gt;&lt;Keywords&gt;Blood Glucose&lt;/Keywords&gt;&lt;Keywords&gt;Diabetes&lt;/Keywords&gt;&lt;Keywords&gt;diabetic patient&lt;/Keywords&gt;&lt;Keywords&gt;Efficacy&lt;/Keywords&gt;&lt;Keywords&gt;Fasting&lt;/Keywords&gt;&lt;Keywords&gt;fasting blood glucose&lt;/Keywords&gt;&lt;Keywords&gt;glargine&lt;/Keywords&gt;&lt;Keywords&gt;glucose&lt;/Keywords&gt;&lt;Keywords&gt;glycosylated hemoglobin&lt;/Keywords&gt;&lt;Keywords&gt;HbA1c&lt;/Keywords&gt;&lt;Keywords&gt;hemoglobin&lt;/Keywords&gt;&lt;Keywords&gt;hemoglobin A1c&lt;/Keywords&gt;&lt;Keywords&gt;Insulin&lt;/Keywords&gt;&lt;Keywords&gt;Metformin&lt;/Keywords&gt;&lt;Keywords&gt;methods&lt;/Keywords&gt;&lt;Keywords&gt;nph&lt;/Keywords&gt;&lt;Keywords&gt;nph insulin&lt;/Keywords&gt;&lt;Keywords&gt;oral antidiabetic agent&lt;/Keywords&gt;&lt;Keywords&gt;patient&lt;/Keywords&gt;&lt;Keywords&gt;Patients&lt;/Keywords&gt;&lt;Keywords&gt;regular insulin&lt;/Keywords&gt;&lt;Keywords&gt;safety&lt;/Keywords&gt;&lt;Keywords&gt;sulfonylurea&lt;/Keywords&gt;&lt;Keywords&gt;therapy&lt;/Keywords&gt;&lt;Keywords&gt;Type 2 diabetes&lt;/Keywords&gt;&lt;Reprint&gt;Not in File&lt;/Reprint&gt;&lt;Start_Page&gt;14&lt;/Start_Page&gt;&lt;End_Page&gt;17&lt;/End_Page&gt;&lt;Periodical&gt;Pak J Med Sci&lt;/Periodical&gt;&lt;Volume&gt;22&lt;/Volume&gt;&lt;Issue&gt;1&lt;/Issue&gt;&lt;ZZ_JournalStdAbbrev&gt;&lt;f name="System"&gt;Pak J Med Sci&lt;/f&gt;&lt;/ZZ_JournalStdAbbrev&gt;&lt;ZZ_WorkformID&gt;1&lt;/ZZ_WorkformID&gt;&lt;/MDL&gt;&lt;/Cite&gt;&lt;/Refman&gt;</w:instrText>
            </w:r>
            <w:r w:rsidRPr="00565985">
              <w:rPr>
                <w:rFonts w:ascii="Arial Narrow" w:eastAsia="Times New Roman" w:hAnsi="Arial Narrow" w:cs="Times New Roman"/>
                <w:color w:val="000000"/>
                <w:sz w:val="20"/>
                <w:szCs w:val="20"/>
                <w:vertAlign w:val="superscript"/>
              </w:rPr>
              <w:fldChar w:fldCharType="separate"/>
            </w:r>
            <w:r w:rsidRPr="00565985">
              <w:rPr>
                <w:rFonts w:ascii="Arial Narrow" w:eastAsia="Times New Roman" w:hAnsi="Arial Narrow" w:cs="Times New Roman"/>
                <w:noProof/>
                <w:color w:val="000000"/>
                <w:sz w:val="20"/>
                <w:szCs w:val="20"/>
                <w:vertAlign w:val="superscript"/>
              </w:rPr>
              <w:t>54</w:t>
            </w:r>
            <w:r w:rsidRPr="00565985">
              <w:rPr>
                <w:rFonts w:ascii="Arial Narrow" w:eastAsia="Times New Roman" w:hAnsi="Arial Narrow" w:cs="Times New Roman"/>
                <w:color w:val="000000"/>
                <w:sz w:val="20"/>
                <w:szCs w:val="20"/>
                <w:vertAlign w:val="superscript"/>
              </w:rPr>
              <w:fldChar w:fldCharType="end"/>
            </w:r>
          </w:p>
        </w:tc>
        <w:tc>
          <w:tcPr>
            <w:tcW w:w="2539" w:type="dxa"/>
            <w:tcBorders>
              <w:top w:val="nil"/>
              <w:left w:val="nil"/>
              <w:bottom w:val="single" w:sz="4" w:space="0" w:color="auto"/>
              <w:right w:val="nil"/>
            </w:tcBorders>
            <w:shd w:val="clear" w:color="auto" w:fill="auto"/>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Glargine (HS) + MET + SU</w:t>
            </w:r>
          </w:p>
        </w:tc>
        <w:tc>
          <w:tcPr>
            <w:tcW w:w="5741" w:type="dxa"/>
            <w:tcBorders>
              <w:top w:val="nil"/>
              <w:left w:val="nil"/>
              <w:bottom w:val="single" w:sz="4" w:space="0" w:color="auto"/>
            </w:tcBorders>
            <w:shd w:val="clear" w:color="auto" w:fill="auto"/>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The starting dose of </w:t>
            </w:r>
            <w:proofErr w:type="spellStart"/>
            <w:r w:rsidRPr="00565985">
              <w:rPr>
                <w:rFonts w:ascii="Arial Narrow" w:eastAsia="Times New Roman" w:hAnsi="Arial Narrow" w:cs="Times New Roman"/>
                <w:color w:val="000000"/>
                <w:sz w:val="20"/>
                <w:szCs w:val="20"/>
              </w:rPr>
              <w:t>Glargine</w:t>
            </w:r>
            <w:proofErr w:type="spellEnd"/>
            <w:r w:rsidRPr="00565985">
              <w:rPr>
                <w:rFonts w:ascii="Arial Narrow" w:eastAsia="Times New Roman" w:hAnsi="Arial Narrow" w:cs="Times New Roman"/>
                <w:color w:val="000000"/>
                <w:sz w:val="20"/>
                <w:szCs w:val="20"/>
              </w:rPr>
              <w:t xml:space="preserve"> insulin was 14 units per day titrated up weekly according to the fasting blood glucose levels. Fasting blood glucose was more than 200 mg/dl. The dose was in-creased by 8 units. In case of less than 200 and more than 140 mg/dl the dose was increased by 4 units per week.</w:t>
            </w:r>
          </w:p>
        </w:tc>
        <w:tc>
          <w:tcPr>
            <w:tcW w:w="3330" w:type="dxa"/>
            <w:tcBorders>
              <w:top w:val="single" w:sz="4" w:space="0" w:color="auto"/>
              <w:bottom w:val="single" w:sz="4" w:space="0" w:color="auto"/>
            </w:tcBorders>
            <w:shd w:val="clear" w:color="auto" w:fill="auto"/>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Starting dose: 14U/day</w:t>
            </w:r>
          </w:p>
          <w:p w:rsidR="00565985" w:rsidRPr="00565985" w:rsidRDefault="00565985" w:rsidP="00565985">
            <w:pPr>
              <w:spacing w:after="0" w:line="240" w:lineRule="auto"/>
              <w:rPr>
                <w:rFonts w:ascii="Arial Narrow" w:eastAsia="Times New Roman" w:hAnsi="Arial Narrow" w:cs="Times New Roman"/>
                <w:color w:val="000000"/>
                <w:sz w:val="20"/>
                <w:szCs w:val="20"/>
              </w:rPr>
            </w:pPr>
          </w:p>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Increase: 8U weekly if FPG &gt;200mg/</w:t>
            </w:r>
            <w:proofErr w:type="spellStart"/>
            <w:r w:rsidRPr="00565985">
              <w:rPr>
                <w:rFonts w:ascii="Arial Narrow" w:eastAsia="Times New Roman" w:hAnsi="Arial Narrow" w:cs="Times New Roman"/>
                <w:color w:val="000000"/>
                <w:sz w:val="20"/>
                <w:szCs w:val="20"/>
              </w:rPr>
              <w:t>dL</w:t>
            </w:r>
            <w:proofErr w:type="spellEnd"/>
            <w:r w:rsidRPr="00565985">
              <w:rPr>
                <w:rFonts w:ascii="Arial Narrow" w:eastAsia="Times New Roman" w:hAnsi="Arial Narrow" w:cs="Times New Roman"/>
                <w:color w:val="000000"/>
                <w:sz w:val="20"/>
                <w:szCs w:val="20"/>
              </w:rPr>
              <w:t>; 4U weekly if FPG &gt;140mg/</w:t>
            </w:r>
            <w:proofErr w:type="spellStart"/>
            <w:r w:rsidRPr="00565985">
              <w:rPr>
                <w:rFonts w:ascii="Arial Narrow" w:eastAsia="Times New Roman" w:hAnsi="Arial Narrow" w:cs="Times New Roman"/>
                <w:color w:val="000000"/>
                <w:sz w:val="20"/>
                <w:szCs w:val="20"/>
              </w:rPr>
              <w:t>dL</w:t>
            </w:r>
            <w:proofErr w:type="spellEnd"/>
            <w:r w:rsidRPr="00565985">
              <w:rPr>
                <w:rFonts w:ascii="Arial Narrow" w:eastAsia="Times New Roman" w:hAnsi="Arial Narrow" w:cs="Times New Roman"/>
                <w:color w:val="000000"/>
                <w:sz w:val="20"/>
                <w:szCs w:val="20"/>
              </w:rPr>
              <w:t>, but &lt;200mg/</w:t>
            </w:r>
            <w:proofErr w:type="spellStart"/>
            <w:r w:rsidRPr="00565985">
              <w:rPr>
                <w:rFonts w:ascii="Arial Narrow" w:eastAsia="Times New Roman" w:hAnsi="Arial Narrow" w:cs="Times New Roman"/>
                <w:color w:val="000000"/>
                <w:sz w:val="20"/>
                <w:szCs w:val="20"/>
              </w:rPr>
              <w:t>dL</w:t>
            </w:r>
            <w:proofErr w:type="spellEnd"/>
          </w:p>
        </w:tc>
      </w:tr>
      <w:tr w:rsidR="00565985" w:rsidRPr="00565985" w:rsidTr="00937A05">
        <w:trPr>
          <w:trHeight w:val="1114"/>
          <w:jc w:val="center"/>
        </w:trPr>
        <w:tc>
          <w:tcPr>
            <w:tcW w:w="1766" w:type="dxa"/>
            <w:vMerge/>
            <w:tcBorders>
              <w:left w:val="nil"/>
              <w:bottom w:val="single" w:sz="4" w:space="0" w:color="auto"/>
              <w:right w:val="nil"/>
            </w:tcBorders>
            <w:shd w:val="clear" w:color="auto" w:fill="auto"/>
            <w:noWrap/>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p>
        </w:tc>
        <w:tc>
          <w:tcPr>
            <w:tcW w:w="2539" w:type="dxa"/>
            <w:tcBorders>
              <w:top w:val="nil"/>
              <w:left w:val="nil"/>
              <w:bottom w:val="single" w:sz="4" w:space="0" w:color="auto"/>
              <w:right w:val="nil"/>
            </w:tcBorders>
            <w:shd w:val="clear" w:color="auto" w:fill="auto"/>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Biphasic 30/70</w:t>
            </w:r>
          </w:p>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2/3 in am, 1/3 in pm</w:t>
            </w:r>
          </w:p>
        </w:tc>
        <w:tc>
          <w:tcPr>
            <w:tcW w:w="5741" w:type="dxa"/>
            <w:tcBorders>
              <w:top w:val="nil"/>
              <w:left w:val="nil"/>
              <w:bottom w:val="single" w:sz="4" w:space="0" w:color="auto"/>
            </w:tcBorders>
            <w:shd w:val="clear" w:color="auto" w:fill="auto"/>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The doses of mixed insulin were one unit per kg in the beginning di-vided to two third in the morning and one third in the evening. The morning dose was in-creased weekly by 4 units if the postprandial level was more than 200 mg/dl and the evening dose was increased by 4 units if the fasting blood glucose was more than 140 mg/dl.</w:t>
            </w:r>
          </w:p>
        </w:tc>
        <w:tc>
          <w:tcPr>
            <w:tcW w:w="3330" w:type="dxa"/>
            <w:tcBorders>
              <w:top w:val="single" w:sz="4" w:space="0" w:color="auto"/>
              <w:bottom w:val="single" w:sz="4" w:space="0" w:color="auto"/>
            </w:tcBorders>
            <w:shd w:val="clear" w:color="auto" w:fill="auto"/>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Starting dose: 1U/kg</w:t>
            </w:r>
          </w:p>
          <w:p w:rsidR="00565985" w:rsidRPr="00565985" w:rsidRDefault="00565985" w:rsidP="00565985">
            <w:pPr>
              <w:spacing w:after="0" w:line="240" w:lineRule="auto"/>
              <w:rPr>
                <w:rFonts w:ascii="Arial Narrow" w:eastAsia="Times New Roman" w:hAnsi="Arial Narrow" w:cs="Times New Roman"/>
                <w:color w:val="000000"/>
                <w:sz w:val="20"/>
                <w:szCs w:val="20"/>
              </w:rPr>
            </w:pPr>
          </w:p>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Increase: 4U for morning dose if postprandial BG &gt;200mg/</w:t>
            </w:r>
            <w:proofErr w:type="spellStart"/>
            <w:r w:rsidRPr="00565985">
              <w:rPr>
                <w:rFonts w:ascii="Arial Narrow" w:eastAsia="Times New Roman" w:hAnsi="Arial Narrow" w:cs="Times New Roman"/>
                <w:color w:val="000000"/>
                <w:sz w:val="20"/>
                <w:szCs w:val="20"/>
              </w:rPr>
              <w:t>dL</w:t>
            </w:r>
            <w:proofErr w:type="spellEnd"/>
            <w:r w:rsidRPr="00565985">
              <w:rPr>
                <w:rFonts w:ascii="Arial Narrow" w:eastAsia="Times New Roman" w:hAnsi="Arial Narrow" w:cs="Times New Roman"/>
                <w:color w:val="000000"/>
                <w:sz w:val="20"/>
                <w:szCs w:val="20"/>
              </w:rPr>
              <w:t>; 4U for evening dose if FBG &gt;140mg/</w:t>
            </w:r>
            <w:proofErr w:type="spellStart"/>
            <w:r w:rsidRPr="00565985">
              <w:rPr>
                <w:rFonts w:ascii="Arial Narrow" w:eastAsia="Times New Roman" w:hAnsi="Arial Narrow" w:cs="Times New Roman"/>
                <w:color w:val="000000"/>
                <w:sz w:val="20"/>
                <w:szCs w:val="20"/>
              </w:rPr>
              <w:t>dL</w:t>
            </w:r>
            <w:proofErr w:type="spellEnd"/>
          </w:p>
        </w:tc>
      </w:tr>
      <w:tr w:rsidR="00565985" w:rsidRPr="00565985" w:rsidTr="00937A05">
        <w:trPr>
          <w:trHeight w:val="1529"/>
          <w:jc w:val="center"/>
        </w:trPr>
        <w:tc>
          <w:tcPr>
            <w:tcW w:w="1766" w:type="dxa"/>
            <w:tcBorders>
              <w:top w:val="nil"/>
              <w:left w:val="nil"/>
              <w:bottom w:val="single" w:sz="4" w:space="0" w:color="auto"/>
              <w:right w:val="nil"/>
            </w:tcBorders>
            <w:shd w:val="clear" w:color="auto" w:fill="auto"/>
            <w:noWrap/>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Bell et al., 2011</w:t>
            </w:r>
            <w:r w:rsidRPr="00565985">
              <w:rPr>
                <w:rFonts w:ascii="Arial Narrow" w:eastAsia="Times New Roman" w:hAnsi="Arial Narrow" w:cs="Times New Roman"/>
                <w:color w:val="000000"/>
                <w:sz w:val="20"/>
                <w:szCs w:val="20"/>
              </w:rPr>
              <w:fldChar w:fldCharType="begin">
                <w:fldData xml:space="preserve">PFJlZm1hbj48Q2l0ZT48QXV0aG9yPkJlbGw8L0F1dGhvcj48WWVhcj4yMDExPC9ZZWFyPjxSZWNO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==
</w:fldData>
              </w:fldChar>
            </w:r>
            <w:r w:rsidRPr="00565985">
              <w:rPr>
                <w:rFonts w:ascii="Arial Narrow" w:eastAsia="Times New Roman" w:hAnsi="Arial Narrow" w:cs="Times New Roman"/>
                <w:color w:val="000000"/>
                <w:sz w:val="20"/>
                <w:szCs w:val="20"/>
              </w:rPr>
              <w:instrText xml:space="preserve"> ADDIN REFMGR.CITE </w:instrText>
            </w:r>
            <w:r w:rsidRPr="00565985">
              <w:rPr>
                <w:rFonts w:ascii="Arial Narrow" w:eastAsia="Times New Roman" w:hAnsi="Arial Narrow" w:cs="Times New Roman"/>
                <w:color w:val="000000"/>
                <w:sz w:val="20"/>
                <w:szCs w:val="20"/>
              </w:rPr>
              <w:fldChar w:fldCharType="begin">
                <w:fldData xml:space="preserve">PFJlZm1hbj48Q2l0ZT48QXV0aG9yPkJlbGw8L0F1dGhvcj48WWVhcj4yMDExPC9ZZWFyPjxSZWNO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==
</w:fldData>
              </w:fldChar>
            </w:r>
            <w:r w:rsidRPr="00565985">
              <w:rPr>
                <w:rFonts w:ascii="Arial Narrow" w:eastAsia="Times New Roman" w:hAnsi="Arial Narrow" w:cs="Times New Roman"/>
                <w:color w:val="000000"/>
                <w:sz w:val="20"/>
                <w:szCs w:val="20"/>
              </w:rPr>
              <w:instrText xml:space="preserve"> ADDIN EN.CITE.DATA </w:instrText>
            </w:r>
            <w:r w:rsidRPr="00565985">
              <w:rPr>
                <w:rFonts w:ascii="Arial Narrow" w:eastAsia="Times New Roman" w:hAnsi="Arial Narrow" w:cs="Times New Roman"/>
                <w:color w:val="000000"/>
                <w:sz w:val="20"/>
                <w:szCs w:val="20"/>
              </w:rPr>
            </w:r>
            <w:r w:rsidRPr="00565985">
              <w:rPr>
                <w:rFonts w:ascii="Arial Narrow" w:eastAsia="Times New Roman" w:hAnsi="Arial Narrow" w:cs="Times New Roman"/>
                <w:color w:val="000000"/>
                <w:sz w:val="20"/>
                <w:szCs w:val="20"/>
              </w:rPr>
              <w:fldChar w:fldCharType="end"/>
            </w:r>
            <w:r w:rsidRPr="00565985">
              <w:rPr>
                <w:rFonts w:ascii="Arial Narrow" w:eastAsia="Times New Roman" w:hAnsi="Arial Narrow" w:cs="Times New Roman"/>
                <w:color w:val="000000"/>
                <w:sz w:val="20"/>
                <w:szCs w:val="20"/>
              </w:rPr>
            </w:r>
            <w:r w:rsidRPr="00565985">
              <w:rPr>
                <w:rFonts w:ascii="Arial Narrow" w:eastAsia="Times New Roman" w:hAnsi="Arial Narrow" w:cs="Times New Roman"/>
                <w:color w:val="000000"/>
                <w:sz w:val="20"/>
                <w:szCs w:val="20"/>
              </w:rPr>
              <w:fldChar w:fldCharType="separate"/>
            </w:r>
            <w:r w:rsidRPr="00565985">
              <w:rPr>
                <w:rFonts w:ascii="Arial Narrow" w:eastAsia="Times New Roman" w:hAnsi="Arial Narrow" w:cs="Times New Roman"/>
                <w:noProof/>
                <w:color w:val="000000"/>
                <w:sz w:val="20"/>
                <w:szCs w:val="20"/>
                <w:vertAlign w:val="superscript"/>
              </w:rPr>
              <w:t>51</w:t>
            </w:r>
            <w:r w:rsidRPr="00565985">
              <w:rPr>
                <w:rFonts w:ascii="Arial Narrow" w:eastAsia="Times New Roman" w:hAnsi="Arial Narrow" w:cs="Times New Roman"/>
                <w:color w:val="000000"/>
                <w:sz w:val="20"/>
                <w:szCs w:val="20"/>
              </w:rPr>
              <w:fldChar w:fldCharType="end"/>
            </w:r>
          </w:p>
        </w:tc>
        <w:tc>
          <w:tcPr>
            <w:tcW w:w="2539" w:type="dxa"/>
            <w:tcBorders>
              <w:top w:val="nil"/>
              <w:left w:val="nil"/>
              <w:bottom w:val="single" w:sz="4" w:space="0" w:color="auto"/>
              <w:right w:val="nil"/>
            </w:tcBorders>
            <w:shd w:val="clear" w:color="auto" w:fill="auto"/>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Arial"/>
                <w:color w:val="000000"/>
                <w:sz w:val="20"/>
                <w:szCs w:val="20"/>
              </w:rPr>
              <w:t>Biphasic insulin 70/30</w:t>
            </w:r>
            <w:r w:rsidRPr="00565985">
              <w:rPr>
                <w:rFonts w:ascii="Arial Narrow" w:eastAsia="Times New Roman" w:hAnsi="Arial Narrow" w:cs="Times New Roman"/>
                <w:color w:val="000000"/>
                <w:sz w:val="20"/>
                <w:szCs w:val="20"/>
              </w:rPr>
              <w:t xml:space="preserve"> + Met</w:t>
            </w:r>
          </w:p>
        </w:tc>
        <w:tc>
          <w:tcPr>
            <w:tcW w:w="5741" w:type="dxa"/>
            <w:tcBorders>
              <w:top w:val="nil"/>
              <w:left w:val="nil"/>
              <w:bottom w:val="single" w:sz="4" w:space="0" w:color="auto"/>
            </w:tcBorders>
            <w:shd w:val="clear" w:color="auto" w:fill="auto"/>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Insulin 70/30 mix twice daily (dose titrated based on fasting and evening plasma glucose with goals of 80-120 mg/dl which maximizes control while avoiding hypoglycemia) along with 500 mg SR metformin twice daily for 12 weeks. This group eventually utilized an average of 12.8 units in the morning and 12.3 units in the evening of 70/30 mix (0.43 units per kg per day).</w:t>
            </w:r>
          </w:p>
        </w:tc>
        <w:tc>
          <w:tcPr>
            <w:tcW w:w="3330" w:type="dxa"/>
            <w:tcBorders>
              <w:top w:val="single" w:sz="4" w:space="0" w:color="auto"/>
              <w:bottom w:val="single" w:sz="4" w:space="0" w:color="auto"/>
            </w:tcBorders>
            <w:shd w:val="clear" w:color="auto" w:fill="auto"/>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Starting dose: NR</w:t>
            </w:r>
          </w:p>
          <w:p w:rsidR="00565985" w:rsidRPr="00565985" w:rsidRDefault="00565985" w:rsidP="00565985">
            <w:pPr>
              <w:spacing w:after="0" w:line="240" w:lineRule="auto"/>
              <w:rPr>
                <w:rFonts w:ascii="Arial Narrow" w:eastAsia="Times New Roman" w:hAnsi="Arial Narrow" w:cs="Times New Roman"/>
                <w:color w:val="000000"/>
                <w:sz w:val="20"/>
                <w:szCs w:val="20"/>
              </w:rPr>
            </w:pPr>
          </w:p>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Increase: to attain FPG of 80-120 mg/dl</w:t>
            </w:r>
          </w:p>
        </w:tc>
      </w:tr>
      <w:tr w:rsidR="00565985" w:rsidRPr="00565985" w:rsidTr="00937A05">
        <w:trPr>
          <w:trHeight w:val="288"/>
          <w:jc w:val="center"/>
        </w:trPr>
        <w:tc>
          <w:tcPr>
            <w:tcW w:w="1766" w:type="dxa"/>
            <w:vMerge w:val="restart"/>
            <w:tcBorders>
              <w:top w:val="nil"/>
              <w:left w:val="nil"/>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vertAlign w:val="superscript"/>
              </w:rPr>
            </w:pPr>
            <w:proofErr w:type="spellStart"/>
            <w:r w:rsidRPr="00565985">
              <w:rPr>
                <w:rFonts w:ascii="Arial Narrow" w:eastAsia="Times New Roman" w:hAnsi="Arial Narrow" w:cs="Times New Roman"/>
                <w:color w:val="000000"/>
                <w:sz w:val="20"/>
                <w:szCs w:val="20"/>
              </w:rPr>
              <w:t>Bergenstal</w:t>
            </w:r>
            <w:proofErr w:type="spellEnd"/>
            <w:r w:rsidRPr="00565985">
              <w:rPr>
                <w:rFonts w:ascii="Arial Narrow" w:eastAsia="Times New Roman" w:hAnsi="Arial Narrow" w:cs="Times New Roman"/>
                <w:color w:val="000000"/>
                <w:sz w:val="20"/>
                <w:szCs w:val="20"/>
              </w:rPr>
              <w:t xml:space="preserve"> et al., 2009</w:t>
            </w:r>
            <w:r w:rsidRPr="00565985">
              <w:rPr>
                <w:rFonts w:ascii="Arial Narrow" w:eastAsia="Times New Roman" w:hAnsi="Arial Narrow" w:cs="Times New Roman"/>
                <w:color w:val="000000"/>
                <w:sz w:val="20"/>
                <w:szCs w:val="20"/>
                <w:vertAlign w:val="superscript"/>
              </w:rPr>
              <w:t>a;</w:t>
            </w:r>
            <w:r w:rsidRPr="00565985">
              <w:rPr>
                <w:rFonts w:ascii="Arial Narrow" w:eastAsia="Times New Roman" w:hAnsi="Arial Narrow" w:cs="Times New Roman"/>
                <w:color w:val="000000"/>
                <w:sz w:val="20"/>
                <w:szCs w:val="20"/>
                <w:vertAlign w:val="superscript"/>
              </w:rPr>
              <w:fldChar w:fldCharType="begin">
                <w:fldData xml:space="preserve">PFJlZm1hbj48Q2l0ZT48QXV0aG9yPkJlcmdlbnN0YWw8L0F1dGhvcj48WWVhcj4yMDA5PC9ZZWFy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</w:fldData>
              </w:fldChar>
            </w:r>
            <w:r w:rsidRPr="00565985">
              <w:rPr>
                <w:rFonts w:ascii="Arial Narrow" w:eastAsia="Times New Roman" w:hAnsi="Arial Narrow" w:cs="Times New Roman"/>
                <w:color w:val="000000"/>
                <w:sz w:val="20"/>
                <w:szCs w:val="20"/>
                <w:vertAlign w:val="superscript"/>
              </w:rPr>
              <w:instrText xml:space="preserve"> ADDIN REFMGR.CITE </w:instrText>
            </w:r>
            <w:r w:rsidRPr="00565985">
              <w:rPr>
                <w:rFonts w:ascii="Arial Narrow" w:eastAsia="Times New Roman" w:hAnsi="Arial Narrow" w:cs="Times New Roman"/>
                <w:color w:val="000000"/>
                <w:sz w:val="20"/>
                <w:szCs w:val="20"/>
                <w:vertAlign w:val="superscript"/>
              </w:rPr>
              <w:fldChar w:fldCharType="begin">
                <w:fldData xml:space="preserve">PFJlZm1hbj48Q2l0ZT48QXV0aG9yPkJlcmdlbnN0YWw8L0F1dGhvcj48WWVhcj4yMDA5PC9ZZWFy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</w:fldData>
              </w:fldChar>
            </w:r>
            <w:r w:rsidRPr="00565985">
              <w:rPr>
                <w:rFonts w:ascii="Arial Narrow" w:eastAsia="Times New Roman" w:hAnsi="Arial Narrow" w:cs="Times New Roman"/>
                <w:color w:val="000000"/>
                <w:sz w:val="20"/>
                <w:szCs w:val="20"/>
                <w:vertAlign w:val="superscript"/>
              </w:rPr>
              <w:instrText xml:space="preserve"> ADDIN EN.CITE.DATA </w:instrText>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end"/>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separate"/>
            </w:r>
            <w:r w:rsidRPr="00565985">
              <w:rPr>
                <w:rFonts w:ascii="Arial Narrow" w:eastAsia="Times New Roman" w:hAnsi="Arial Narrow" w:cs="Times New Roman"/>
                <w:noProof/>
                <w:color w:val="000000"/>
                <w:sz w:val="20"/>
                <w:szCs w:val="20"/>
                <w:vertAlign w:val="superscript"/>
              </w:rPr>
              <w:t>41</w:t>
            </w:r>
            <w:r w:rsidRPr="00565985">
              <w:rPr>
                <w:rFonts w:ascii="Arial Narrow" w:eastAsia="Times New Roman" w:hAnsi="Arial Narrow" w:cs="Times New Roman"/>
                <w:color w:val="000000"/>
                <w:sz w:val="20"/>
                <w:szCs w:val="20"/>
                <w:vertAlign w:val="superscript"/>
              </w:rPr>
              <w:fldChar w:fldCharType="end"/>
            </w:r>
          </w:p>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w:t>
            </w:r>
          </w:p>
        </w:tc>
        <w:tc>
          <w:tcPr>
            <w:tcW w:w="2539" w:type="dxa"/>
            <w:tcBorders>
              <w:top w:val="nil"/>
              <w:left w:val="nil"/>
              <w:bottom w:val="nil"/>
              <w:right w:val="nil"/>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BIAsp30 (QD) + Met + SU</w:t>
            </w:r>
          </w:p>
        </w:tc>
        <w:tc>
          <w:tcPr>
            <w:tcW w:w="5741" w:type="dxa"/>
            <w:vMerge w:val="restart"/>
            <w:tcBorders>
              <w:top w:val="nil"/>
              <w:left w:val="nil"/>
              <w:bottom w:val="single" w:sz="4" w:space="0" w:color="000000"/>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Subjects initiated insulin therapy with 12 U before supper in the </w:t>
            </w:r>
            <w:proofErr w:type="spellStart"/>
            <w:r w:rsidRPr="00565985">
              <w:rPr>
                <w:rFonts w:ascii="Arial Narrow" w:eastAsia="Times New Roman" w:hAnsi="Arial Narrow" w:cs="Times New Roman"/>
                <w:color w:val="000000"/>
                <w:sz w:val="20"/>
                <w:szCs w:val="20"/>
              </w:rPr>
              <w:t>BIAsp</w:t>
            </w:r>
            <w:proofErr w:type="spellEnd"/>
            <w:r w:rsidRPr="00565985">
              <w:rPr>
                <w:rFonts w:ascii="Arial Narrow" w:eastAsia="Times New Roman" w:hAnsi="Arial Narrow" w:cs="Times New Roman"/>
                <w:color w:val="000000"/>
                <w:sz w:val="20"/>
                <w:szCs w:val="20"/>
              </w:rPr>
              <w:t xml:space="preserve"> 30 QD group, and with 12 U divided equally between pre-breakfast and pre-supper in the </w:t>
            </w:r>
            <w:proofErr w:type="spellStart"/>
            <w:r w:rsidRPr="00565985">
              <w:rPr>
                <w:rFonts w:ascii="Arial Narrow" w:eastAsia="Times New Roman" w:hAnsi="Arial Narrow" w:cs="Times New Roman"/>
                <w:color w:val="000000"/>
                <w:sz w:val="20"/>
                <w:szCs w:val="20"/>
              </w:rPr>
              <w:t>BIAsp</w:t>
            </w:r>
            <w:proofErr w:type="spellEnd"/>
            <w:r w:rsidRPr="00565985">
              <w:rPr>
                <w:rFonts w:ascii="Arial Narrow" w:eastAsia="Times New Roman" w:hAnsi="Arial Narrow" w:cs="Times New Roman"/>
                <w:color w:val="000000"/>
                <w:sz w:val="20"/>
                <w:szCs w:val="20"/>
              </w:rPr>
              <w:t xml:space="preserve"> 30 BID group. Subjects randomized to </w:t>
            </w:r>
            <w:proofErr w:type="spellStart"/>
            <w:r w:rsidRPr="00565985">
              <w:rPr>
                <w:rFonts w:ascii="Arial Narrow" w:eastAsia="Times New Roman" w:hAnsi="Arial Narrow" w:cs="Times New Roman"/>
                <w:color w:val="000000"/>
                <w:sz w:val="20"/>
                <w:szCs w:val="20"/>
              </w:rPr>
              <w:t>BIAsp</w:t>
            </w:r>
            <w:proofErr w:type="spellEnd"/>
            <w:r w:rsidRPr="00565985">
              <w:rPr>
                <w:rFonts w:ascii="Arial Narrow" w:eastAsia="Times New Roman" w:hAnsi="Arial Narrow" w:cs="Times New Roman"/>
                <w:color w:val="000000"/>
                <w:sz w:val="20"/>
                <w:szCs w:val="20"/>
              </w:rPr>
              <w:t xml:space="preserve"> 30 treatment were instructed to adjust their insulin dose every 3–4 days based on an insulin titration algorithm. Insulin dose titration was based on the average self-monitored blood glucose (SMBG) results for the 3 days preceding the visit, unless hypoglycemia occurred. If hypoglycemia occurred, titration was postponed and the insulin dose remained unchanged. Subjects randomized to </w:t>
            </w:r>
            <w:proofErr w:type="spellStart"/>
            <w:r w:rsidRPr="00565985">
              <w:rPr>
                <w:rFonts w:ascii="Arial Narrow" w:eastAsia="Times New Roman" w:hAnsi="Arial Narrow" w:cs="Times New Roman"/>
                <w:color w:val="000000"/>
                <w:sz w:val="20"/>
                <w:szCs w:val="20"/>
              </w:rPr>
              <w:t>BIAsp</w:t>
            </w:r>
            <w:proofErr w:type="spellEnd"/>
            <w:r w:rsidRPr="00565985">
              <w:rPr>
                <w:rFonts w:ascii="Arial Narrow" w:eastAsia="Times New Roman" w:hAnsi="Arial Narrow" w:cs="Times New Roman"/>
                <w:color w:val="000000"/>
                <w:sz w:val="20"/>
                <w:szCs w:val="20"/>
              </w:rPr>
              <w:t xml:space="preserve"> 30 BID group could not increase the total daily dose by more than 10 U at any time. After visit 2 (week 0), insulin doses were titrated weekly for the first 12 weeks, then every 2 weeks thereafter according to the titration algorithm.</w:t>
            </w:r>
          </w:p>
        </w:tc>
        <w:tc>
          <w:tcPr>
            <w:tcW w:w="3330" w:type="dxa"/>
            <w:vMerge w:val="restart"/>
            <w:tcBorders>
              <w:top w:val="single" w:sz="4" w:space="0" w:color="auto"/>
              <w:bottom w:val="single" w:sz="4" w:space="0" w:color="000000"/>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Starting dose: 12U/day</w:t>
            </w:r>
            <w:r w:rsidRPr="00565985">
              <w:rPr>
                <w:rFonts w:ascii="Arial Narrow" w:eastAsia="Times New Roman" w:hAnsi="Arial Narrow" w:cs="Times New Roman"/>
                <w:color w:val="000000"/>
                <w:sz w:val="20"/>
                <w:szCs w:val="20"/>
              </w:rPr>
              <w:br/>
            </w:r>
            <w:r w:rsidRPr="00565985">
              <w:rPr>
                <w:rFonts w:ascii="Arial Narrow" w:eastAsia="Times New Roman" w:hAnsi="Arial Narrow" w:cs="Times New Roman"/>
                <w:color w:val="000000"/>
                <w:sz w:val="20"/>
                <w:szCs w:val="20"/>
              </w:rPr>
              <w:br/>
              <w:t>Increase: based on SMBG</w:t>
            </w:r>
          </w:p>
        </w:tc>
      </w:tr>
      <w:tr w:rsidR="00565985" w:rsidRPr="00565985" w:rsidTr="00937A05">
        <w:trPr>
          <w:trHeight w:val="2663"/>
          <w:jc w:val="center"/>
        </w:trPr>
        <w:tc>
          <w:tcPr>
            <w:tcW w:w="1766" w:type="dxa"/>
            <w:vMerge/>
            <w:tcBorders>
              <w:left w:val="nil"/>
              <w:bottom w:val="single" w:sz="4" w:space="0" w:color="auto"/>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p>
        </w:tc>
        <w:tc>
          <w:tcPr>
            <w:tcW w:w="2539" w:type="dxa"/>
            <w:tcBorders>
              <w:top w:val="nil"/>
              <w:left w:val="nil"/>
              <w:bottom w:val="single" w:sz="4" w:space="0" w:color="auto"/>
              <w:right w:val="nil"/>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BIAsp30 (BID) + Met + SU</w:t>
            </w:r>
          </w:p>
        </w:tc>
        <w:tc>
          <w:tcPr>
            <w:tcW w:w="5741" w:type="dxa"/>
            <w:vMerge/>
            <w:tcBorders>
              <w:top w:val="nil"/>
              <w:left w:val="nil"/>
              <w:bottom w:val="single" w:sz="4" w:space="0" w:color="000000"/>
            </w:tcBorders>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p>
        </w:tc>
        <w:tc>
          <w:tcPr>
            <w:tcW w:w="3330" w:type="dxa"/>
            <w:vMerge/>
            <w:tcBorders>
              <w:top w:val="single" w:sz="4" w:space="0" w:color="auto"/>
              <w:bottom w:val="single" w:sz="4" w:space="0" w:color="000000"/>
            </w:tcBorders>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p>
        </w:tc>
      </w:tr>
      <w:tr w:rsidR="00565985" w:rsidRPr="00565985" w:rsidTr="00937A05">
        <w:trPr>
          <w:trHeight w:val="2645"/>
          <w:jc w:val="center"/>
        </w:trPr>
        <w:tc>
          <w:tcPr>
            <w:tcW w:w="1766" w:type="dxa"/>
            <w:tcBorders>
              <w:top w:val="nil"/>
              <w:left w:val="nil"/>
              <w:bottom w:val="single" w:sz="4" w:space="0" w:color="auto"/>
              <w:right w:val="nil"/>
            </w:tcBorders>
            <w:shd w:val="clear" w:color="auto" w:fill="auto"/>
            <w:noWrap/>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vertAlign w:val="superscript"/>
              </w:rPr>
            </w:pPr>
            <w:r w:rsidRPr="00565985">
              <w:rPr>
                <w:rFonts w:ascii="Arial Narrow" w:eastAsia="Times New Roman" w:hAnsi="Arial Narrow" w:cs="Arial"/>
                <w:color w:val="000000"/>
                <w:sz w:val="20"/>
                <w:szCs w:val="20"/>
              </w:rPr>
              <w:lastRenderedPageBreak/>
              <w:t>Davies et al., 2007</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vertAlign w:val="superscript"/>
              </w:rPr>
              <w:fldChar w:fldCharType="begin">
                <w:fldData xml:space="preserve">PFJlZm1hbj48Q2l0ZT48QXV0aG9yPkRhdmllczwvQXV0aG9yPjxZZWFyPjIwMDc8L1llYXI+PFJl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=
</w:fldData>
              </w:fldChar>
            </w:r>
            <w:r w:rsidRPr="00565985">
              <w:rPr>
                <w:rFonts w:ascii="Arial Narrow" w:eastAsia="Times New Roman" w:hAnsi="Arial Narrow" w:cs="Arial"/>
                <w:color w:val="000000"/>
                <w:sz w:val="20"/>
                <w:szCs w:val="20"/>
                <w:vertAlign w:val="superscript"/>
              </w:rPr>
              <w:instrText xml:space="preserve"> ADDIN REFMGR.CITE </w:instrText>
            </w:r>
            <w:r w:rsidRPr="00565985">
              <w:rPr>
                <w:rFonts w:ascii="Arial Narrow" w:eastAsia="Times New Roman" w:hAnsi="Arial Narrow" w:cs="Arial"/>
                <w:color w:val="000000"/>
                <w:sz w:val="20"/>
                <w:szCs w:val="20"/>
                <w:vertAlign w:val="superscript"/>
              </w:rPr>
              <w:fldChar w:fldCharType="begin">
                <w:fldData xml:space="preserve">PFJlZm1hbj48Q2l0ZT48QXV0aG9yPkRhdmllczwvQXV0aG9yPjxZZWFyPjIwMDc8L1llYXI+PFJl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=
</w:fldData>
              </w:fldChar>
            </w:r>
            <w:r w:rsidRPr="00565985">
              <w:rPr>
                <w:rFonts w:ascii="Arial Narrow" w:eastAsia="Times New Roman" w:hAnsi="Arial Narrow" w:cs="Arial"/>
                <w:color w:val="000000"/>
                <w:sz w:val="20"/>
                <w:szCs w:val="20"/>
                <w:vertAlign w:val="superscript"/>
              </w:rPr>
              <w:instrText xml:space="preserve"> ADDIN EN.CITE.DATA </w:instrText>
            </w:r>
            <w:r w:rsidRPr="00565985">
              <w:rPr>
                <w:rFonts w:ascii="Arial Narrow" w:eastAsia="Times New Roman" w:hAnsi="Arial Narrow" w:cs="Arial"/>
                <w:color w:val="000000"/>
                <w:sz w:val="20"/>
                <w:szCs w:val="20"/>
                <w:vertAlign w:val="superscript"/>
              </w:rPr>
            </w:r>
            <w:r w:rsidRPr="00565985">
              <w:rPr>
                <w:rFonts w:ascii="Arial Narrow" w:eastAsia="Times New Roman" w:hAnsi="Arial Narrow" w:cs="Arial"/>
                <w:color w:val="000000"/>
                <w:sz w:val="20"/>
                <w:szCs w:val="20"/>
                <w:vertAlign w:val="superscript"/>
              </w:rPr>
              <w:fldChar w:fldCharType="end"/>
            </w:r>
            <w:r w:rsidRPr="00565985">
              <w:rPr>
                <w:rFonts w:ascii="Arial Narrow" w:eastAsia="Times New Roman" w:hAnsi="Arial Narrow" w:cs="Arial"/>
                <w:color w:val="000000"/>
                <w:sz w:val="20"/>
                <w:szCs w:val="20"/>
                <w:vertAlign w:val="superscript"/>
              </w:rPr>
            </w:r>
            <w:r w:rsidRPr="00565985">
              <w:rPr>
                <w:rFonts w:ascii="Arial Narrow" w:eastAsia="Times New Roman" w:hAnsi="Arial Narrow" w:cs="Arial"/>
                <w:color w:val="000000"/>
                <w:sz w:val="20"/>
                <w:szCs w:val="20"/>
                <w:vertAlign w:val="superscript"/>
              </w:rPr>
              <w:fldChar w:fldCharType="separate"/>
            </w:r>
            <w:r w:rsidRPr="00565985">
              <w:rPr>
                <w:rFonts w:ascii="Arial Narrow" w:eastAsia="Times New Roman" w:hAnsi="Arial Narrow" w:cs="Arial"/>
                <w:noProof/>
                <w:color w:val="000000"/>
                <w:sz w:val="20"/>
                <w:szCs w:val="20"/>
                <w:vertAlign w:val="superscript"/>
              </w:rPr>
              <w:t>42</w:t>
            </w:r>
            <w:r w:rsidRPr="00565985">
              <w:rPr>
                <w:rFonts w:ascii="Arial Narrow" w:eastAsia="Times New Roman" w:hAnsi="Arial Narrow" w:cs="Arial"/>
                <w:color w:val="000000"/>
                <w:sz w:val="20"/>
                <w:szCs w:val="20"/>
                <w:vertAlign w:val="superscript"/>
              </w:rPr>
              <w:fldChar w:fldCharType="end"/>
            </w:r>
          </w:p>
        </w:tc>
        <w:tc>
          <w:tcPr>
            <w:tcW w:w="2539" w:type="dxa"/>
            <w:tcBorders>
              <w:top w:val="nil"/>
              <w:left w:val="nil"/>
              <w:bottom w:val="single" w:sz="4" w:space="0" w:color="auto"/>
              <w:right w:val="nil"/>
            </w:tcBorders>
            <w:shd w:val="clear" w:color="auto" w:fill="auto"/>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Biphasic insulin 70/30 (BID) + Met</w:t>
            </w:r>
          </w:p>
          <w:p w:rsidR="00565985" w:rsidRPr="00565985" w:rsidRDefault="00565985" w:rsidP="00565985">
            <w:pPr>
              <w:spacing w:after="0" w:line="240" w:lineRule="auto"/>
              <w:rPr>
                <w:rFonts w:ascii="Arial Narrow" w:eastAsia="Times New Roman" w:hAnsi="Arial Narrow" w:cs="Times New Roman"/>
                <w:color w:val="000000"/>
                <w:sz w:val="20"/>
                <w:szCs w:val="20"/>
              </w:rPr>
            </w:pPr>
          </w:p>
          <w:p w:rsidR="00565985" w:rsidRPr="00565985" w:rsidRDefault="00565985" w:rsidP="00565985">
            <w:pPr>
              <w:spacing w:after="0" w:line="240" w:lineRule="auto"/>
              <w:rPr>
                <w:rFonts w:ascii="Arial Narrow" w:eastAsia="Times New Roman" w:hAnsi="Arial Narrow" w:cs="Times New Roman"/>
                <w:color w:val="000000"/>
                <w:sz w:val="20"/>
                <w:szCs w:val="20"/>
              </w:rPr>
            </w:pPr>
          </w:p>
          <w:p w:rsidR="00565985" w:rsidRPr="00565985" w:rsidRDefault="00565985" w:rsidP="00565985">
            <w:pPr>
              <w:spacing w:after="0" w:line="240" w:lineRule="auto"/>
              <w:rPr>
                <w:rFonts w:ascii="Arial Narrow" w:eastAsia="Times New Roman" w:hAnsi="Arial Narrow" w:cs="Times New Roman"/>
                <w:color w:val="000000"/>
                <w:sz w:val="20"/>
                <w:szCs w:val="20"/>
              </w:rPr>
            </w:pPr>
          </w:p>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NPH insulin  + Met</w:t>
            </w:r>
          </w:p>
          <w:p w:rsidR="00565985" w:rsidRPr="00565985" w:rsidRDefault="00565985" w:rsidP="00565985">
            <w:pPr>
              <w:spacing w:after="0" w:line="240" w:lineRule="auto"/>
              <w:rPr>
                <w:rFonts w:ascii="Arial Narrow" w:eastAsia="Times New Roman" w:hAnsi="Arial Narrow" w:cs="Times New Roman"/>
                <w:color w:val="000000"/>
                <w:sz w:val="20"/>
                <w:szCs w:val="20"/>
              </w:rPr>
            </w:pPr>
          </w:p>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NPH insulin + Met + </w:t>
            </w:r>
            <w:proofErr w:type="spellStart"/>
            <w:r w:rsidRPr="00565985">
              <w:rPr>
                <w:rFonts w:ascii="Arial Narrow" w:eastAsia="Times New Roman" w:hAnsi="Arial Narrow" w:cs="Times New Roman"/>
                <w:color w:val="000000"/>
                <w:sz w:val="20"/>
                <w:szCs w:val="20"/>
              </w:rPr>
              <w:t>Repaglinide</w:t>
            </w:r>
            <w:proofErr w:type="spellEnd"/>
          </w:p>
        </w:tc>
        <w:tc>
          <w:tcPr>
            <w:tcW w:w="5741" w:type="dxa"/>
            <w:tcBorders>
              <w:top w:val="nil"/>
              <w:left w:val="nil"/>
              <w:bottom w:val="single" w:sz="4" w:space="0" w:color="000000"/>
            </w:tcBorders>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The initial bedtime NPH insulin dose was 10 IU, while the premixed insulin dose (Human </w:t>
            </w:r>
            <w:proofErr w:type="spellStart"/>
            <w:r w:rsidRPr="00565985">
              <w:rPr>
                <w:rFonts w:ascii="Arial Narrow" w:eastAsia="Times New Roman" w:hAnsi="Arial Narrow" w:cs="Times New Roman"/>
                <w:color w:val="000000"/>
                <w:sz w:val="20"/>
                <w:szCs w:val="20"/>
              </w:rPr>
              <w:t>Mixtard</w:t>
            </w:r>
            <w:proofErr w:type="spellEnd"/>
            <w:r w:rsidRPr="00565985">
              <w:rPr>
                <w:rFonts w:ascii="Arial Narrow" w:eastAsia="Times New Roman" w:hAnsi="Arial Narrow" w:cs="Times New Roman"/>
                <w:color w:val="000000"/>
                <w:sz w:val="20"/>
                <w:szCs w:val="20"/>
              </w:rPr>
              <w:t xml:space="preserve"> 30ge) was 10 IU twice daily. The bedtime insulin was titrated in 2-unit increments to achieve fasting blood glucose &lt;6.0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 xml:space="preserve">/l. The twice daily premixed insulin was titrated at 2-unit increments, with the morning dose increased to achieve post breakfast glucose &lt;8.0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 xml:space="preserve">/l and pre-evening meal glucose &lt;6.0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 xml:space="preserve">/l. The evening premixed insulin dose targets were bedtime glucose &lt;8.0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 xml:space="preserve">/l and fasting glucose &lt;6.0mmol/l. Insulin was titrated over the first 6 weeks and then </w:t>
            </w:r>
            <w:proofErr w:type="spellStart"/>
            <w:r w:rsidRPr="00565985">
              <w:rPr>
                <w:rFonts w:ascii="Arial Narrow" w:eastAsia="Times New Roman" w:hAnsi="Arial Narrow" w:cs="Times New Roman"/>
                <w:color w:val="000000"/>
                <w:sz w:val="20"/>
                <w:szCs w:val="20"/>
              </w:rPr>
              <w:t>patiens</w:t>
            </w:r>
            <w:proofErr w:type="spellEnd"/>
            <w:r w:rsidRPr="00565985">
              <w:rPr>
                <w:rFonts w:ascii="Arial Narrow" w:eastAsia="Times New Roman" w:hAnsi="Arial Narrow" w:cs="Times New Roman"/>
                <w:color w:val="000000"/>
                <w:sz w:val="20"/>
                <w:szCs w:val="20"/>
              </w:rPr>
              <w:t xml:space="preserve"> were followed up monthly for 4 months. </w:t>
            </w:r>
          </w:p>
        </w:tc>
        <w:tc>
          <w:tcPr>
            <w:tcW w:w="3330" w:type="dxa"/>
            <w:tcBorders>
              <w:top w:val="single" w:sz="4" w:space="0" w:color="auto"/>
              <w:bottom w:val="single" w:sz="4" w:space="0" w:color="000000"/>
            </w:tcBorders>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Starting dose: 10 IU BID </w:t>
            </w:r>
          </w:p>
          <w:p w:rsidR="00565985" w:rsidRPr="00565985" w:rsidRDefault="00565985" w:rsidP="00565985">
            <w:pPr>
              <w:spacing w:after="0" w:line="240" w:lineRule="auto"/>
              <w:rPr>
                <w:rFonts w:ascii="Arial Narrow" w:eastAsia="Times New Roman" w:hAnsi="Arial Narrow" w:cs="Times New Roman"/>
                <w:color w:val="000000"/>
                <w:sz w:val="20"/>
                <w:szCs w:val="20"/>
              </w:rPr>
            </w:pPr>
          </w:p>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Increase: 2-unit increments to achieve post breakfast glucose &lt;8.0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 xml:space="preserve">/l;  2-unit increments to achieve pre-evening meal glucose &lt;6.0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 xml:space="preserve">/L </w:t>
            </w:r>
          </w:p>
          <w:p w:rsidR="00565985" w:rsidRPr="00565985" w:rsidRDefault="00565985" w:rsidP="00565985">
            <w:pPr>
              <w:spacing w:after="0" w:line="240" w:lineRule="auto"/>
              <w:rPr>
                <w:rFonts w:ascii="Arial Narrow" w:eastAsia="Times New Roman" w:hAnsi="Arial Narrow" w:cs="Times New Roman"/>
                <w:color w:val="000000"/>
                <w:sz w:val="20"/>
                <w:szCs w:val="20"/>
              </w:rPr>
            </w:pPr>
          </w:p>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Starting dose: 10 IU OD</w:t>
            </w:r>
          </w:p>
          <w:p w:rsidR="00565985" w:rsidRPr="00565985" w:rsidRDefault="00565985" w:rsidP="00565985">
            <w:pPr>
              <w:spacing w:after="0" w:line="240" w:lineRule="auto"/>
              <w:rPr>
                <w:rFonts w:ascii="Arial Narrow" w:eastAsia="Times New Roman" w:hAnsi="Arial Narrow" w:cs="Times New Roman"/>
                <w:color w:val="000000"/>
                <w:sz w:val="20"/>
                <w:szCs w:val="20"/>
              </w:rPr>
            </w:pPr>
          </w:p>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Increase: 2-unit increments to achieve FBG &lt;6.0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/l</w:t>
            </w:r>
          </w:p>
        </w:tc>
      </w:tr>
      <w:tr w:rsidR="00565985" w:rsidRPr="00565985" w:rsidTr="00937A05">
        <w:trPr>
          <w:trHeight w:val="3167"/>
          <w:jc w:val="center"/>
        </w:trPr>
        <w:tc>
          <w:tcPr>
            <w:tcW w:w="1766" w:type="dxa"/>
            <w:tcBorders>
              <w:top w:val="nil"/>
              <w:left w:val="nil"/>
              <w:bottom w:val="single" w:sz="4" w:space="0" w:color="auto"/>
              <w:right w:val="nil"/>
            </w:tcBorders>
            <w:shd w:val="clear" w:color="auto" w:fill="auto"/>
            <w:noWrap/>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vertAlign w:val="superscript"/>
              </w:rPr>
            </w:pPr>
            <w:proofErr w:type="spellStart"/>
            <w:r w:rsidRPr="00565985">
              <w:rPr>
                <w:rFonts w:ascii="Arial Narrow" w:eastAsia="Times New Roman" w:hAnsi="Arial Narrow" w:cs="Times New Roman"/>
                <w:color w:val="000000"/>
                <w:sz w:val="20"/>
                <w:szCs w:val="20"/>
              </w:rPr>
              <w:t>Diamant</w:t>
            </w:r>
            <w:proofErr w:type="spellEnd"/>
            <w:r w:rsidRPr="00565985">
              <w:rPr>
                <w:rFonts w:ascii="Arial Narrow" w:eastAsia="Times New Roman" w:hAnsi="Arial Narrow" w:cs="Times New Roman"/>
                <w:color w:val="000000"/>
                <w:sz w:val="20"/>
                <w:szCs w:val="20"/>
              </w:rPr>
              <w:t xml:space="preserve"> et al., 2010</w:t>
            </w:r>
            <w:r w:rsidRPr="00565985">
              <w:rPr>
                <w:rFonts w:ascii="Arial Narrow" w:eastAsia="Times New Roman" w:hAnsi="Arial Narrow" w:cs="Times New Roman"/>
                <w:color w:val="000000"/>
                <w:sz w:val="20"/>
                <w:szCs w:val="20"/>
                <w:vertAlign w:val="superscript"/>
              </w:rPr>
              <w:fldChar w:fldCharType="begin">
                <w:fldData xml:space="preserve">PFJlZm1hbj48Q2l0ZT48QXV0aG9yPkRpYW1hbnQ8L0F1dGhvcj48WWVhcj4yMDEwPC9ZZWFyPjxS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</w:fldData>
              </w:fldChar>
            </w:r>
            <w:r w:rsidRPr="00565985">
              <w:rPr>
                <w:rFonts w:ascii="Arial Narrow" w:eastAsia="Times New Roman" w:hAnsi="Arial Narrow" w:cs="Times New Roman"/>
                <w:color w:val="000000"/>
                <w:sz w:val="20"/>
                <w:szCs w:val="20"/>
                <w:vertAlign w:val="superscript"/>
              </w:rPr>
              <w:instrText xml:space="preserve"> ADDIN REFMGR.CITE </w:instrText>
            </w:r>
            <w:r w:rsidRPr="00565985">
              <w:rPr>
                <w:rFonts w:ascii="Arial Narrow" w:eastAsia="Times New Roman" w:hAnsi="Arial Narrow" w:cs="Times New Roman"/>
                <w:color w:val="000000"/>
                <w:sz w:val="20"/>
                <w:szCs w:val="20"/>
                <w:vertAlign w:val="superscript"/>
              </w:rPr>
              <w:fldChar w:fldCharType="begin">
                <w:fldData xml:space="preserve">PFJlZm1hbj48Q2l0ZT48QXV0aG9yPkRpYW1hbnQ8L0F1dGhvcj48WWVhcj4yMDEwPC9ZZWFyPjxS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</w:fldData>
              </w:fldChar>
            </w:r>
            <w:r w:rsidRPr="00565985">
              <w:rPr>
                <w:rFonts w:ascii="Arial Narrow" w:eastAsia="Times New Roman" w:hAnsi="Arial Narrow" w:cs="Times New Roman"/>
                <w:color w:val="000000"/>
                <w:sz w:val="20"/>
                <w:szCs w:val="20"/>
                <w:vertAlign w:val="superscript"/>
              </w:rPr>
              <w:instrText xml:space="preserve"> ADDIN EN.CITE.DATA </w:instrText>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end"/>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separate"/>
            </w:r>
            <w:r w:rsidRPr="00565985">
              <w:rPr>
                <w:rFonts w:ascii="Arial Narrow" w:eastAsia="Times New Roman" w:hAnsi="Arial Narrow" w:cs="Times New Roman"/>
                <w:noProof/>
                <w:color w:val="000000"/>
                <w:sz w:val="20"/>
                <w:szCs w:val="20"/>
                <w:vertAlign w:val="superscript"/>
              </w:rPr>
              <w:t>27</w:t>
            </w:r>
            <w:r w:rsidRPr="00565985">
              <w:rPr>
                <w:rFonts w:ascii="Arial Narrow" w:eastAsia="Times New Roman" w:hAnsi="Arial Narrow" w:cs="Times New Roman"/>
                <w:color w:val="000000"/>
                <w:sz w:val="20"/>
                <w:szCs w:val="20"/>
                <w:vertAlign w:val="superscript"/>
              </w:rPr>
              <w:fldChar w:fldCharType="end"/>
            </w:r>
          </w:p>
        </w:tc>
        <w:tc>
          <w:tcPr>
            <w:tcW w:w="2539" w:type="dxa"/>
            <w:tcBorders>
              <w:top w:val="nil"/>
              <w:left w:val="nil"/>
              <w:bottom w:val="single" w:sz="4" w:space="0" w:color="auto"/>
              <w:right w:val="nil"/>
            </w:tcBorders>
            <w:shd w:val="clear" w:color="auto" w:fill="auto"/>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Insulin </w:t>
            </w:r>
            <w:proofErr w:type="spellStart"/>
            <w:r w:rsidRPr="00565985">
              <w:rPr>
                <w:rFonts w:ascii="Arial Narrow" w:eastAsia="Times New Roman" w:hAnsi="Arial Narrow" w:cs="Times New Roman"/>
                <w:color w:val="000000"/>
                <w:sz w:val="20"/>
                <w:szCs w:val="20"/>
              </w:rPr>
              <w:t>glargine</w:t>
            </w:r>
            <w:proofErr w:type="spellEnd"/>
            <w:r w:rsidRPr="00565985">
              <w:rPr>
                <w:rFonts w:ascii="Arial Narrow" w:eastAsia="Times New Roman" w:hAnsi="Arial Narrow" w:cs="Times New Roman"/>
                <w:color w:val="000000"/>
                <w:sz w:val="20"/>
                <w:szCs w:val="20"/>
              </w:rPr>
              <w:t xml:space="preserve"> + Met + SU</w:t>
            </w:r>
          </w:p>
        </w:tc>
        <w:tc>
          <w:tcPr>
            <w:tcW w:w="5741" w:type="dxa"/>
            <w:tcBorders>
              <w:top w:val="nil"/>
              <w:left w:val="nil"/>
              <w:bottom w:val="single" w:sz="4" w:space="0" w:color="000000"/>
            </w:tcBorders>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The 26-week treatment duration allowed for implementation of the INITIATE (Initiate Insulin by Aggressive Titration and Education) dosing algorithm for insulin </w:t>
            </w:r>
            <w:proofErr w:type="spellStart"/>
            <w:r w:rsidRPr="00565985">
              <w:rPr>
                <w:rFonts w:ascii="Arial Narrow" w:eastAsia="Times New Roman" w:hAnsi="Arial Narrow" w:cs="Times New Roman"/>
                <w:color w:val="000000"/>
                <w:sz w:val="20"/>
                <w:szCs w:val="20"/>
              </w:rPr>
              <w:t>glargine</w:t>
            </w:r>
            <w:proofErr w:type="spellEnd"/>
            <w:r w:rsidRPr="00565985">
              <w:rPr>
                <w:rFonts w:ascii="Arial Narrow" w:eastAsia="Times New Roman" w:hAnsi="Arial Narrow" w:cs="Times New Roman"/>
                <w:color w:val="000000"/>
                <w:sz w:val="20"/>
                <w:szCs w:val="20"/>
              </w:rPr>
              <w:t xml:space="preserve">. Patients started insulin </w:t>
            </w:r>
            <w:proofErr w:type="spellStart"/>
            <w:r w:rsidRPr="00565985">
              <w:rPr>
                <w:rFonts w:ascii="Arial Narrow" w:eastAsia="Times New Roman" w:hAnsi="Arial Narrow" w:cs="Times New Roman"/>
                <w:color w:val="000000"/>
                <w:sz w:val="20"/>
                <w:szCs w:val="20"/>
              </w:rPr>
              <w:t>glargine</w:t>
            </w:r>
            <w:proofErr w:type="spellEnd"/>
            <w:r w:rsidRPr="00565985">
              <w:rPr>
                <w:rFonts w:ascii="Arial Narrow" w:eastAsia="Times New Roman" w:hAnsi="Arial Narrow" w:cs="Times New Roman"/>
                <w:color w:val="000000"/>
                <w:sz w:val="20"/>
                <w:szCs w:val="20"/>
              </w:rPr>
              <w:t xml:space="preserve"> treatment with 10 IU per day, measured fasting blood glucose concentrations every morning, and were instructed to adjust insulin doses to achieve </w:t>
            </w:r>
            <w:proofErr w:type="gramStart"/>
            <w:r w:rsidRPr="00565985">
              <w:rPr>
                <w:rFonts w:ascii="Arial Narrow" w:eastAsia="Times New Roman" w:hAnsi="Arial Narrow" w:cs="Times New Roman"/>
                <w:color w:val="000000"/>
                <w:sz w:val="20"/>
                <w:szCs w:val="20"/>
              </w:rPr>
              <w:t>a target</w:t>
            </w:r>
            <w:proofErr w:type="gramEnd"/>
            <w:r w:rsidRPr="00565985">
              <w:rPr>
                <w:rFonts w:ascii="Arial Narrow" w:eastAsia="Times New Roman" w:hAnsi="Arial Narrow" w:cs="Times New Roman"/>
                <w:color w:val="000000"/>
                <w:sz w:val="20"/>
                <w:szCs w:val="20"/>
              </w:rPr>
              <w:t xml:space="preserve"> glucose of 4.0-5.5 </w:t>
            </w:r>
            <w:proofErr w:type="spellStart"/>
            <w:r w:rsidRPr="00565985">
              <w:rPr>
                <w:rFonts w:ascii="Arial Narrow" w:eastAsia="Times New Roman" w:hAnsi="Arial Narrow" w:cs="Times New Roman"/>
                <w:color w:val="000000"/>
                <w:sz w:val="20"/>
                <w:szCs w:val="20"/>
              </w:rPr>
              <w:t>nmol</w:t>
            </w:r>
            <w:proofErr w:type="spellEnd"/>
            <w:r w:rsidRPr="00565985">
              <w:rPr>
                <w:rFonts w:ascii="Arial Narrow" w:eastAsia="Times New Roman" w:hAnsi="Arial Narrow" w:cs="Times New Roman"/>
                <w:color w:val="000000"/>
                <w:sz w:val="20"/>
                <w:szCs w:val="20"/>
              </w:rPr>
              <w:t xml:space="preserve">/L. Patients and investigators were asked to adhere to titration targets; however, there was no central supervision to enforce titration. Insulin </w:t>
            </w:r>
            <w:proofErr w:type="spellStart"/>
            <w:r w:rsidRPr="00565985">
              <w:rPr>
                <w:rFonts w:ascii="Arial Narrow" w:eastAsia="Times New Roman" w:hAnsi="Arial Narrow" w:cs="Times New Roman"/>
                <w:color w:val="000000"/>
                <w:sz w:val="20"/>
                <w:szCs w:val="20"/>
              </w:rPr>
              <w:t>glargine</w:t>
            </w:r>
            <w:proofErr w:type="spellEnd"/>
            <w:r w:rsidRPr="00565985">
              <w:rPr>
                <w:rFonts w:ascii="Arial Narrow" w:eastAsia="Times New Roman" w:hAnsi="Arial Narrow" w:cs="Times New Roman"/>
                <w:color w:val="000000"/>
                <w:sz w:val="20"/>
                <w:szCs w:val="20"/>
              </w:rPr>
              <w:t xml:space="preserve"> was injected at the same time every day, preferably at bedtime. Patients continued their stable metformin dosing until week 26. For patients who had confirmed </w:t>
            </w:r>
            <w:proofErr w:type="spellStart"/>
            <w:r w:rsidRPr="00565985">
              <w:rPr>
                <w:rFonts w:ascii="Arial Narrow" w:eastAsia="Times New Roman" w:hAnsi="Arial Narrow" w:cs="Times New Roman"/>
                <w:color w:val="000000"/>
                <w:sz w:val="20"/>
                <w:szCs w:val="20"/>
              </w:rPr>
              <w:t>hypoglycaemia</w:t>
            </w:r>
            <w:proofErr w:type="spellEnd"/>
            <w:r w:rsidRPr="00565985">
              <w:rPr>
                <w:rFonts w:ascii="Arial Narrow" w:eastAsia="Times New Roman" w:hAnsi="Arial Narrow" w:cs="Times New Roman"/>
                <w:color w:val="000000"/>
                <w:sz w:val="20"/>
                <w:szCs w:val="20"/>
              </w:rPr>
              <w:t xml:space="preserve">, we recommended reduction of the </w:t>
            </w:r>
            <w:proofErr w:type="spellStart"/>
            <w:r w:rsidRPr="00565985">
              <w:rPr>
                <w:rFonts w:ascii="Arial Narrow" w:eastAsia="Times New Roman" w:hAnsi="Arial Narrow" w:cs="Times New Roman"/>
                <w:color w:val="000000"/>
                <w:sz w:val="20"/>
                <w:szCs w:val="20"/>
              </w:rPr>
              <w:t>sulphonylurea</w:t>
            </w:r>
            <w:proofErr w:type="spellEnd"/>
            <w:r w:rsidRPr="00565985">
              <w:rPr>
                <w:rFonts w:ascii="Arial Narrow" w:eastAsia="Times New Roman" w:hAnsi="Arial Narrow" w:cs="Times New Roman"/>
                <w:color w:val="000000"/>
                <w:sz w:val="20"/>
                <w:szCs w:val="20"/>
              </w:rPr>
              <w:t xml:space="preserve"> dose. Specific instructions for eight-point </w:t>
            </w:r>
            <w:proofErr w:type="spellStart"/>
            <w:r w:rsidRPr="00565985">
              <w:rPr>
                <w:rFonts w:ascii="Arial Narrow" w:eastAsia="Times New Roman" w:hAnsi="Arial Narrow" w:cs="Times New Roman"/>
                <w:color w:val="000000"/>
                <w:sz w:val="20"/>
                <w:szCs w:val="20"/>
              </w:rPr>
              <w:t>self monitored</w:t>
            </w:r>
            <w:proofErr w:type="spellEnd"/>
            <w:r w:rsidRPr="00565985">
              <w:rPr>
                <w:rFonts w:ascii="Arial Narrow" w:eastAsia="Times New Roman" w:hAnsi="Arial Narrow" w:cs="Times New Roman"/>
                <w:color w:val="000000"/>
                <w:sz w:val="20"/>
                <w:szCs w:val="20"/>
              </w:rPr>
              <w:t xml:space="preserve"> blood-glucose profiles (measured before and 2 hours after morning, midday, and evening meals, at bedtime, and at 0300 h) were given. </w:t>
            </w:r>
          </w:p>
        </w:tc>
        <w:tc>
          <w:tcPr>
            <w:tcW w:w="3330" w:type="dxa"/>
            <w:tcBorders>
              <w:top w:val="single" w:sz="4" w:space="0" w:color="auto"/>
              <w:bottom w:val="single" w:sz="4" w:space="0" w:color="000000"/>
            </w:tcBorders>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Starting dose: 10 U/day</w:t>
            </w:r>
          </w:p>
          <w:p w:rsidR="00565985" w:rsidRPr="00565985" w:rsidRDefault="00565985" w:rsidP="00565985">
            <w:pPr>
              <w:spacing w:after="0" w:line="240" w:lineRule="auto"/>
              <w:rPr>
                <w:rFonts w:ascii="Arial Narrow" w:eastAsia="Times New Roman" w:hAnsi="Arial Narrow" w:cs="Times New Roman"/>
                <w:color w:val="000000"/>
                <w:sz w:val="20"/>
                <w:szCs w:val="20"/>
              </w:rPr>
            </w:pPr>
          </w:p>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Increase: to achieve a target glucose of 4.0-5.5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/L</w:t>
            </w:r>
          </w:p>
        </w:tc>
      </w:tr>
      <w:tr w:rsidR="00565985" w:rsidRPr="00565985" w:rsidTr="00937A05">
        <w:trPr>
          <w:trHeight w:val="288"/>
          <w:jc w:val="center"/>
        </w:trPr>
        <w:tc>
          <w:tcPr>
            <w:tcW w:w="1766" w:type="dxa"/>
            <w:tcBorders>
              <w:top w:val="nil"/>
              <w:left w:val="nil"/>
              <w:bottom w:val="single" w:sz="4" w:space="0" w:color="auto"/>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vertAlign w:val="superscript"/>
              </w:rPr>
            </w:pPr>
            <w:r w:rsidRPr="00565985">
              <w:rPr>
                <w:rFonts w:ascii="Arial Narrow" w:eastAsia="Times New Roman" w:hAnsi="Arial Narrow" w:cs="Times New Roman"/>
                <w:color w:val="000000"/>
                <w:sz w:val="20"/>
                <w:szCs w:val="20"/>
              </w:rPr>
              <w:t> </w:t>
            </w:r>
            <w:proofErr w:type="spellStart"/>
            <w:r w:rsidRPr="00565985">
              <w:rPr>
                <w:rFonts w:ascii="Arial Narrow" w:eastAsia="Times New Roman" w:hAnsi="Arial Narrow" w:cs="Times New Roman"/>
                <w:color w:val="000000"/>
                <w:sz w:val="20"/>
                <w:szCs w:val="20"/>
              </w:rPr>
              <w:t>Dorkhan</w:t>
            </w:r>
            <w:proofErr w:type="spellEnd"/>
            <w:r w:rsidRPr="00565985">
              <w:rPr>
                <w:rFonts w:ascii="Arial Narrow" w:eastAsia="Times New Roman" w:hAnsi="Arial Narrow" w:cs="Times New Roman"/>
                <w:color w:val="000000"/>
                <w:sz w:val="20"/>
                <w:szCs w:val="20"/>
              </w:rPr>
              <w:t xml:space="preserve"> et al., 2009</w:t>
            </w:r>
            <w:r w:rsidRPr="00565985">
              <w:rPr>
                <w:rFonts w:ascii="Arial Narrow" w:eastAsia="Times New Roman" w:hAnsi="Arial Narrow" w:cs="Times New Roman"/>
                <w:color w:val="000000"/>
                <w:sz w:val="20"/>
                <w:szCs w:val="20"/>
                <w:vertAlign w:val="superscript"/>
              </w:rPr>
              <w:t>a;</w:t>
            </w:r>
            <w:r w:rsidRPr="00565985">
              <w:rPr>
                <w:rFonts w:ascii="Arial Narrow" w:eastAsia="Times New Roman" w:hAnsi="Arial Narrow" w:cs="Times New Roman"/>
                <w:color w:val="000000"/>
                <w:sz w:val="20"/>
                <w:szCs w:val="20"/>
                <w:vertAlign w:val="superscript"/>
              </w:rPr>
              <w:fldChar w:fldCharType="begin">
                <w:fldData xml:space="preserve">PFJlZm1hbj48Q2l0ZT48QXV0aG9yPkRvcmtoYW48L0F1dGhvcj48WWVhcj4yMDA5PC9ZZWFyPjxS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</w:fldData>
              </w:fldChar>
            </w:r>
            <w:r w:rsidRPr="00565985">
              <w:rPr>
                <w:rFonts w:ascii="Arial Narrow" w:eastAsia="Times New Roman" w:hAnsi="Arial Narrow" w:cs="Times New Roman"/>
                <w:color w:val="000000"/>
                <w:sz w:val="20"/>
                <w:szCs w:val="20"/>
                <w:vertAlign w:val="superscript"/>
              </w:rPr>
              <w:instrText xml:space="preserve"> ADDIN REFMGR.CITE </w:instrText>
            </w:r>
            <w:r w:rsidRPr="00565985">
              <w:rPr>
                <w:rFonts w:ascii="Arial Narrow" w:eastAsia="Times New Roman" w:hAnsi="Arial Narrow" w:cs="Times New Roman"/>
                <w:color w:val="000000"/>
                <w:sz w:val="20"/>
                <w:szCs w:val="20"/>
                <w:vertAlign w:val="superscript"/>
              </w:rPr>
              <w:fldChar w:fldCharType="begin">
                <w:fldData xml:space="preserve">PFJlZm1hbj48Q2l0ZT48QXV0aG9yPkRvcmtoYW48L0F1dGhvcj48WWVhcj4yMDA5PC9ZZWFyPjxS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</w:fldData>
              </w:fldChar>
            </w:r>
            <w:r w:rsidRPr="00565985">
              <w:rPr>
                <w:rFonts w:ascii="Arial Narrow" w:eastAsia="Times New Roman" w:hAnsi="Arial Narrow" w:cs="Times New Roman"/>
                <w:color w:val="000000"/>
                <w:sz w:val="20"/>
                <w:szCs w:val="20"/>
                <w:vertAlign w:val="superscript"/>
              </w:rPr>
              <w:instrText xml:space="preserve"> ADDIN EN.CITE.DATA </w:instrText>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end"/>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separate"/>
            </w:r>
            <w:r w:rsidRPr="00565985">
              <w:rPr>
                <w:rFonts w:ascii="Arial Narrow" w:eastAsia="Times New Roman" w:hAnsi="Arial Narrow" w:cs="Times New Roman"/>
                <w:noProof/>
                <w:color w:val="000000"/>
                <w:sz w:val="20"/>
                <w:szCs w:val="20"/>
                <w:vertAlign w:val="superscript"/>
              </w:rPr>
              <w:t>52</w:t>
            </w:r>
            <w:r w:rsidRPr="00565985">
              <w:rPr>
                <w:rFonts w:ascii="Arial Narrow" w:eastAsia="Times New Roman" w:hAnsi="Arial Narrow" w:cs="Times New Roman"/>
                <w:color w:val="000000"/>
                <w:sz w:val="20"/>
                <w:szCs w:val="20"/>
                <w:vertAlign w:val="superscript"/>
              </w:rPr>
              <w:fldChar w:fldCharType="end"/>
            </w:r>
          </w:p>
        </w:tc>
        <w:tc>
          <w:tcPr>
            <w:tcW w:w="2539" w:type="dxa"/>
            <w:tcBorders>
              <w:top w:val="nil"/>
              <w:left w:val="nil"/>
              <w:bottom w:val="single" w:sz="4" w:space="0" w:color="auto"/>
              <w:right w:val="nil"/>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proofErr w:type="spellStart"/>
            <w:r w:rsidRPr="00565985">
              <w:rPr>
                <w:rFonts w:ascii="Arial Narrow" w:eastAsia="Times New Roman" w:hAnsi="Arial Narrow" w:cs="Times New Roman"/>
                <w:color w:val="000000"/>
                <w:sz w:val="20"/>
                <w:szCs w:val="20"/>
              </w:rPr>
              <w:t>Glargine</w:t>
            </w:r>
            <w:proofErr w:type="spellEnd"/>
            <w:r w:rsidRPr="00565985">
              <w:rPr>
                <w:rFonts w:ascii="Arial Narrow" w:eastAsia="Times New Roman" w:hAnsi="Arial Narrow" w:cs="Times New Roman"/>
                <w:color w:val="000000"/>
                <w:sz w:val="20"/>
                <w:szCs w:val="20"/>
              </w:rPr>
              <w:t xml:space="preserve"> + Met + SU</w:t>
            </w:r>
          </w:p>
        </w:tc>
        <w:tc>
          <w:tcPr>
            <w:tcW w:w="5741" w:type="dxa"/>
            <w:tcBorders>
              <w:top w:val="nil"/>
              <w:left w:val="nil"/>
              <w:bottom w:val="single" w:sz="4" w:space="0" w:color="auto"/>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Insulin was up-titrated to achieve fasting plasma glucose &lt; 6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/l.</w:t>
            </w:r>
          </w:p>
        </w:tc>
        <w:tc>
          <w:tcPr>
            <w:tcW w:w="3330" w:type="dxa"/>
            <w:tcBorders>
              <w:top w:val="single" w:sz="4" w:space="0" w:color="auto"/>
              <w:bottom w:val="single" w:sz="4" w:space="0" w:color="auto"/>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Starting dose:</w:t>
            </w:r>
            <w:r w:rsidRPr="00565985">
              <w:rPr>
                <w:rFonts w:ascii="Arial Narrow" w:eastAsia="Times New Roman" w:hAnsi="Arial Narrow" w:cs="Times New Roman"/>
                <w:color w:val="000000"/>
                <w:sz w:val="20"/>
                <w:szCs w:val="20"/>
              </w:rPr>
              <w:br/>
            </w:r>
            <w:r w:rsidRPr="00565985">
              <w:rPr>
                <w:rFonts w:ascii="Arial Narrow" w:eastAsia="Times New Roman" w:hAnsi="Arial Narrow" w:cs="Times New Roman"/>
                <w:color w:val="000000"/>
                <w:sz w:val="20"/>
                <w:szCs w:val="20"/>
              </w:rPr>
              <w:br/>
              <w:t>Increase: to achieve FPG &lt;6mmol/L</w:t>
            </w:r>
          </w:p>
        </w:tc>
      </w:tr>
      <w:tr w:rsidR="00565985" w:rsidRPr="00565985" w:rsidTr="00937A05">
        <w:trPr>
          <w:trHeight w:val="288"/>
          <w:jc w:val="center"/>
        </w:trPr>
        <w:tc>
          <w:tcPr>
            <w:tcW w:w="1766" w:type="dxa"/>
            <w:vMerge w:val="restart"/>
            <w:tcBorders>
              <w:top w:val="single" w:sz="4" w:space="0" w:color="auto"/>
              <w:left w:val="nil"/>
              <w:right w:val="nil"/>
            </w:tcBorders>
            <w:shd w:val="clear" w:color="auto" w:fill="auto"/>
            <w:noWrap/>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vertAlign w:val="superscript"/>
              </w:rPr>
            </w:pPr>
            <w:proofErr w:type="spellStart"/>
            <w:r w:rsidRPr="00565985">
              <w:rPr>
                <w:rFonts w:ascii="Arial Narrow" w:eastAsia="Times New Roman" w:hAnsi="Arial Narrow" w:cs="Times New Roman"/>
                <w:color w:val="000000"/>
                <w:sz w:val="20"/>
                <w:szCs w:val="20"/>
              </w:rPr>
              <w:t>Goudswaard</w:t>
            </w:r>
            <w:proofErr w:type="spellEnd"/>
            <w:r w:rsidRPr="00565985">
              <w:rPr>
                <w:rFonts w:ascii="Arial Narrow" w:eastAsia="Times New Roman" w:hAnsi="Arial Narrow" w:cs="Times New Roman"/>
                <w:color w:val="000000"/>
                <w:sz w:val="20"/>
                <w:szCs w:val="20"/>
              </w:rPr>
              <w:t xml:space="preserve"> et al., 2004</w:t>
            </w:r>
            <w:r w:rsidRPr="00565985">
              <w:rPr>
                <w:rFonts w:ascii="Arial Narrow" w:eastAsia="Times New Roman" w:hAnsi="Arial Narrow" w:cs="Times New Roman"/>
                <w:color w:val="000000"/>
                <w:sz w:val="20"/>
                <w:szCs w:val="20"/>
                <w:vertAlign w:val="superscript"/>
              </w:rPr>
              <w:t>a;</w:t>
            </w:r>
            <w:r w:rsidRPr="00565985">
              <w:rPr>
                <w:rFonts w:ascii="Arial Narrow" w:eastAsia="Times New Roman" w:hAnsi="Arial Narrow" w:cs="Times New Roman"/>
                <w:color w:val="000000"/>
                <w:sz w:val="20"/>
                <w:szCs w:val="20"/>
                <w:vertAlign w:val="superscript"/>
              </w:rPr>
              <w:fldChar w:fldCharType="begin">
                <w:fldData xml:space="preserve">PFJlZm1hbj48Q2l0ZT48QXV0aG9yPkdvdWRzd2FhcmQ8L0F1dGhvcj48UmVjTnVtPjEyMjE8L1Jl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=
</w:fldData>
              </w:fldChar>
            </w:r>
            <w:r w:rsidRPr="00565985">
              <w:rPr>
                <w:rFonts w:ascii="Arial Narrow" w:eastAsia="Times New Roman" w:hAnsi="Arial Narrow" w:cs="Times New Roman"/>
                <w:color w:val="000000"/>
                <w:sz w:val="20"/>
                <w:szCs w:val="20"/>
                <w:vertAlign w:val="superscript"/>
              </w:rPr>
              <w:instrText xml:space="preserve"> ADDIN REFMGR.CITE </w:instrText>
            </w:r>
            <w:r w:rsidRPr="00565985">
              <w:rPr>
                <w:rFonts w:ascii="Arial Narrow" w:eastAsia="Times New Roman" w:hAnsi="Arial Narrow" w:cs="Times New Roman"/>
                <w:color w:val="000000"/>
                <w:sz w:val="20"/>
                <w:szCs w:val="20"/>
                <w:vertAlign w:val="superscript"/>
              </w:rPr>
              <w:fldChar w:fldCharType="begin">
                <w:fldData xml:space="preserve">PFJlZm1hbj48Q2l0ZT48QXV0aG9yPkdvdWRzd2FhcmQ8L0F1dGhvcj48UmVjTnVtPjEyMjE8L1Jl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=
</w:fldData>
              </w:fldChar>
            </w:r>
            <w:r w:rsidRPr="00565985">
              <w:rPr>
                <w:rFonts w:ascii="Arial Narrow" w:eastAsia="Times New Roman" w:hAnsi="Arial Narrow" w:cs="Times New Roman"/>
                <w:color w:val="000000"/>
                <w:sz w:val="20"/>
                <w:szCs w:val="20"/>
                <w:vertAlign w:val="superscript"/>
              </w:rPr>
              <w:instrText xml:space="preserve"> ADDIN EN.CITE.DATA </w:instrText>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end"/>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separate"/>
            </w:r>
            <w:r w:rsidRPr="00565985">
              <w:rPr>
                <w:rFonts w:ascii="Arial Narrow" w:eastAsia="Times New Roman" w:hAnsi="Arial Narrow" w:cs="Times New Roman"/>
                <w:noProof/>
                <w:color w:val="000000"/>
                <w:sz w:val="20"/>
                <w:szCs w:val="20"/>
                <w:vertAlign w:val="superscript"/>
              </w:rPr>
              <w:t>53</w:t>
            </w:r>
            <w:r w:rsidRPr="00565985">
              <w:rPr>
                <w:rFonts w:ascii="Arial Narrow" w:eastAsia="Times New Roman" w:hAnsi="Arial Narrow" w:cs="Times New Roman"/>
                <w:color w:val="000000"/>
                <w:sz w:val="20"/>
                <w:szCs w:val="20"/>
                <w:vertAlign w:val="superscript"/>
              </w:rPr>
              <w:fldChar w:fldCharType="end"/>
            </w:r>
            <w:r w:rsidRPr="00565985">
              <w:rPr>
                <w:rFonts w:ascii="Arial Narrow" w:eastAsia="Times New Roman" w:hAnsi="Arial Narrow" w:cs="Times New Roman"/>
                <w:color w:val="000000"/>
                <w:sz w:val="20"/>
                <w:szCs w:val="20"/>
                <w:vertAlign w:val="superscript"/>
              </w:rPr>
              <w:t xml:space="preserve"> </w:t>
            </w:r>
          </w:p>
        </w:tc>
        <w:tc>
          <w:tcPr>
            <w:tcW w:w="2539" w:type="dxa"/>
            <w:tcBorders>
              <w:top w:val="single" w:sz="4" w:space="0" w:color="auto"/>
              <w:left w:val="nil"/>
              <w:right w:val="nil"/>
            </w:tcBorders>
            <w:shd w:val="clear" w:color="auto" w:fill="auto"/>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NPH QD + MET + SU</w:t>
            </w:r>
          </w:p>
        </w:tc>
        <w:tc>
          <w:tcPr>
            <w:tcW w:w="5741" w:type="dxa"/>
            <w:vMerge w:val="restart"/>
            <w:tcBorders>
              <w:top w:val="nil"/>
              <w:left w:val="nil"/>
            </w:tcBorders>
            <w:shd w:val="clear" w:color="auto" w:fill="auto"/>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Insulin therapy was initiated with 8 IU (NPH) before bedtime in the IC group, and with 12 and 6 IU before breakfast and dinner in the IM (Biphasic) group, respectively. Insulin dosages were adjusted twice weekly by telephone contact with the diabetes nurse (adjusting phase), aiming for a target fasting blood glucose of 4.0–7.0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 xml:space="preserve">/L and a target postprandial glucose of 4.0–10.0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/L. When these targets were achieved and had proved stable, the insulin dose was fixed and telephone contacts were decreased to once monthly (stable phase).</w:t>
            </w:r>
          </w:p>
        </w:tc>
        <w:tc>
          <w:tcPr>
            <w:tcW w:w="3330" w:type="dxa"/>
            <w:vMerge w:val="restart"/>
            <w:tcBorders>
              <w:top w:val="single" w:sz="4" w:space="0" w:color="auto"/>
            </w:tcBorders>
            <w:shd w:val="clear" w:color="auto" w:fill="auto"/>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Starting dose: NPH 8 IU/day; biphasic 18 IU/day;</w:t>
            </w:r>
          </w:p>
          <w:p w:rsidR="00565985" w:rsidRPr="00565985" w:rsidRDefault="00565985" w:rsidP="00565985">
            <w:pPr>
              <w:spacing w:after="0" w:line="240" w:lineRule="auto"/>
              <w:rPr>
                <w:rFonts w:ascii="Arial Narrow" w:eastAsia="Times New Roman" w:hAnsi="Arial Narrow" w:cs="Times New Roman"/>
                <w:color w:val="000000"/>
                <w:sz w:val="20"/>
                <w:szCs w:val="20"/>
              </w:rPr>
            </w:pPr>
          </w:p>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Increase: twice weekly until FPG of 4.0-7.0mmol/L and PPG of 4.0-10.0mmol/L</w:t>
            </w:r>
          </w:p>
        </w:tc>
      </w:tr>
      <w:tr w:rsidR="00565985" w:rsidRPr="00565985" w:rsidTr="00937A05">
        <w:trPr>
          <w:trHeight w:val="288"/>
          <w:jc w:val="center"/>
        </w:trPr>
        <w:tc>
          <w:tcPr>
            <w:tcW w:w="1766" w:type="dxa"/>
            <w:vMerge/>
            <w:tcBorders>
              <w:left w:val="nil"/>
              <w:bottom w:val="single" w:sz="4" w:space="0" w:color="auto"/>
              <w:right w:val="nil"/>
            </w:tcBorders>
            <w:shd w:val="clear" w:color="auto" w:fill="auto"/>
            <w:noWrap/>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p>
        </w:tc>
        <w:tc>
          <w:tcPr>
            <w:tcW w:w="2539" w:type="dxa"/>
            <w:tcBorders>
              <w:top w:val="nil"/>
              <w:left w:val="nil"/>
              <w:bottom w:val="single" w:sz="4" w:space="0" w:color="auto"/>
              <w:right w:val="nil"/>
            </w:tcBorders>
            <w:shd w:val="clear" w:color="auto" w:fill="auto"/>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Biphasic 70/30 BID</w:t>
            </w:r>
          </w:p>
        </w:tc>
        <w:tc>
          <w:tcPr>
            <w:tcW w:w="5741" w:type="dxa"/>
            <w:vMerge/>
            <w:tcBorders>
              <w:left w:val="nil"/>
              <w:bottom w:val="single" w:sz="4" w:space="0" w:color="auto"/>
            </w:tcBorders>
            <w:shd w:val="clear" w:color="auto" w:fill="auto"/>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p>
        </w:tc>
        <w:tc>
          <w:tcPr>
            <w:tcW w:w="3330" w:type="dxa"/>
            <w:vMerge/>
            <w:tcBorders>
              <w:bottom w:val="single" w:sz="4" w:space="0" w:color="auto"/>
            </w:tcBorders>
            <w:shd w:val="clear" w:color="auto" w:fill="auto"/>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p>
        </w:tc>
      </w:tr>
      <w:tr w:rsidR="00565985" w:rsidRPr="00565985" w:rsidTr="00937A05">
        <w:trPr>
          <w:trHeight w:val="1115"/>
          <w:jc w:val="center"/>
        </w:trPr>
        <w:tc>
          <w:tcPr>
            <w:tcW w:w="1766" w:type="dxa"/>
            <w:tcBorders>
              <w:top w:val="nil"/>
              <w:left w:val="nil"/>
              <w:bottom w:val="single" w:sz="4" w:space="0" w:color="auto"/>
              <w:right w:val="nil"/>
            </w:tcBorders>
            <w:shd w:val="clear" w:color="auto" w:fill="auto"/>
            <w:noWrap/>
            <w:vAlign w:val="center"/>
            <w:hideMark/>
          </w:tcPr>
          <w:p w:rsidR="00565985" w:rsidRPr="005C574D" w:rsidRDefault="00565985" w:rsidP="00565985">
            <w:pPr>
              <w:spacing w:after="0" w:line="240" w:lineRule="auto"/>
              <w:rPr>
                <w:rFonts w:ascii="Arial Narrow" w:eastAsia="Times New Roman" w:hAnsi="Arial Narrow" w:cs="Times New Roman"/>
                <w:color w:val="000000"/>
                <w:sz w:val="20"/>
                <w:szCs w:val="20"/>
                <w:vertAlign w:val="superscript"/>
                <w:lang w:val="fr-CA"/>
              </w:rPr>
            </w:pPr>
            <w:proofErr w:type="spellStart"/>
            <w:r w:rsidRPr="005C574D">
              <w:rPr>
                <w:rFonts w:ascii="Arial Narrow" w:eastAsia="Times New Roman" w:hAnsi="Arial Narrow" w:cs="Times New Roman"/>
                <w:color w:val="000000"/>
                <w:sz w:val="20"/>
                <w:szCs w:val="20"/>
                <w:lang w:val="fr-CA"/>
              </w:rPr>
              <w:lastRenderedPageBreak/>
              <w:t>Hartemann-Heurtier</w:t>
            </w:r>
            <w:proofErr w:type="spellEnd"/>
            <w:r w:rsidRPr="005C574D">
              <w:rPr>
                <w:rFonts w:ascii="Arial Narrow" w:eastAsia="Times New Roman" w:hAnsi="Arial Narrow" w:cs="Times New Roman"/>
                <w:color w:val="000000"/>
                <w:sz w:val="20"/>
                <w:szCs w:val="20"/>
                <w:lang w:val="fr-CA"/>
              </w:rPr>
              <w:t xml:space="preserve"> et </w:t>
            </w:r>
            <w:proofErr w:type="gramStart"/>
            <w:r w:rsidRPr="005C574D">
              <w:rPr>
                <w:rFonts w:ascii="Arial Narrow" w:eastAsia="Times New Roman" w:hAnsi="Arial Narrow" w:cs="Times New Roman"/>
                <w:color w:val="000000"/>
                <w:sz w:val="20"/>
                <w:szCs w:val="20"/>
                <w:lang w:val="fr-CA"/>
              </w:rPr>
              <w:t>al.,</w:t>
            </w:r>
            <w:proofErr w:type="gramEnd"/>
            <w:r w:rsidRPr="005C574D">
              <w:rPr>
                <w:rFonts w:ascii="Arial Narrow" w:eastAsia="Times New Roman" w:hAnsi="Arial Narrow" w:cs="Times New Roman"/>
                <w:color w:val="000000"/>
                <w:sz w:val="20"/>
                <w:szCs w:val="20"/>
                <w:lang w:val="fr-CA"/>
              </w:rPr>
              <w:t xml:space="preserve"> 2009</w:t>
            </w:r>
            <w:r w:rsidRPr="005C574D">
              <w:rPr>
                <w:rFonts w:ascii="Arial Narrow" w:eastAsia="Times New Roman" w:hAnsi="Arial Narrow" w:cs="Times New Roman"/>
                <w:color w:val="000000"/>
                <w:sz w:val="20"/>
                <w:szCs w:val="20"/>
                <w:vertAlign w:val="superscript"/>
                <w:lang w:val="fr-CA"/>
              </w:rPr>
              <w:t>a;</w:t>
            </w:r>
            <w:r w:rsidRPr="00565985">
              <w:rPr>
                <w:rFonts w:ascii="Arial Narrow" w:eastAsia="Times New Roman" w:hAnsi="Arial Narrow" w:cs="Times New Roman"/>
                <w:color w:val="000000"/>
                <w:sz w:val="20"/>
                <w:szCs w:val="20"/>
                <w:vertAlign w:val="superscript"/>
              </w:rPr>
              <w:fldChar w:fldCharType="begin">
                <w:fldData xml:space="preserve">PFJlZm1hbj48Q2l0ZT48QXV0aG9yPkhhcnRlbWFubi1IZXVydGllcjwvQXV0aG9yPjxZZWFyPjIw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==
</w:fldData>
              </w:fldChar>
            </w:r>
            <w:r w:rsidRPr="005C574D">
              <w:rPr>
                <w:rFonts w:ascii="Arial Narrow" w:eastAsia="Times New Roman" w:hAnsi="Arial Narrow" w:cs="Times New Roman"/>
                <w:color w:val="000000"/>
                <w:sz w:val="20"/>
                <w:szCs w:val="20"/>
                <w:vertAlign w:val="superscript"/>
                <w:lang w:val="fr-CA"/>
              </w:rPr>
              <w:instrText xml:space="preserve"> ADDIN REFMGR.CITE </w:instrText>
            </w:r>
            <w:r w:rsidRPr="00565985">
              <w:rPr>
                <w:rFonts w:ascii="Arial Narrow" w:eastAsia="Times New Roman" w:hAnsi="Arial Narrow" w:cs="Times New Roman"/>
                <w:color w:val="000000"/>
                <w:sz w:val="20"/>
                <w:szCs w:val="20"/>
                <w:vertAlign w:val="superscript"/>
              </w:rPr>
              <w:fldChar w:fldCharType="begin">
                <w:fldData xml:space="preserve">PFJlZm1hbj48Q2l0ZT48QXV0aG9yPkhhcnRlbWFubi1IZXVydGllcjwvQXV0aG9yPjxZZWFyPjIw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==
</w:fldData>
              </w:fldChar>
            </w:r>
            <w:r w:rsidRPr="005C574D">
              <w:rPr>
                <w:rFonts w:ascii="Arial Narrow" w:eastAsia="Times New Roman" w:hAnsi="Arial Narrow" w:cs="Times New Roman"/>
                <w:color w:val="000000"/>
                <w:sz w:val="20"/>
                <w:szCs w:val="20"/>
                <w:vertAlign w:val="superscript"/>
                <w:lang w:val="fr-CA"/>
              </w:rPr>
              <w:instrText xml:space="preserve"> ADDIN EN.CITE.DATA </w:instrText>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end"/>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separate"/>
            </w:r>
            <w:r w:rsidRPr="005C574D">
              <w:rPr>
                <w:rFonts w:ascii="Arial Narrow" w:eastAsia="Times New Roman" w:hAnsi="Arial Narrow" w:cs="Times New Roman"/>
                <w:noProof/>
                <w:color w:val="000000"/>
                <w:sz w:val="20"/>
                <w:szCs w:val="20"/>
                <w:vertAlign w:val="superscript"/>
                <w:lang w:val="fr-CA"/>
              </w:rPr>
              <w:t>46</w:t>
            </w:r>
            <w:r w:rsidRPr="00565985">
              <w:rPr>
                <w:rFonts w:ascii="Arial Narrow" w:eastAsia="Times New Roman" w:hAnsi="Arial Narrow" w:cs="Times New Roman"/>
                <w:color w:val="000000"/>
                <w:sz w:val="20"/>
                <w:szCs w:val="20"/>
                <w:vertAlign w:val="superscript"/>
              </w:rPr>
              <w:fldChar w:fldCharType="end"/>
            </w:r>
          </w:p>
        </w:tc>
        <w:tc>
          <w:tcPr>
            <w:tcW w:w="2539" w:type="dxa"/>
            <w:tcBorders>
              <w:top w:val="nil"/>
              <w:left w:val="nil"/>
              <w:bottom w:val="single" w:sz="4" w:space="0" w:color="auto"/>
              <w:right w:val="nil"/>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NPH + Met + SU</w:t>
            </w:r>
          </w:p>
        </w:tc>
        <w:tc>
          <w:tcPr>
            <w:tcW w:w="5741" w:type="dxa"/>
            <w:tcBorders>
              <w:top w:val="nil"/>
              <w:left w:val="nil"/>
              <w:bottom w:val="single" w:sz="4" w:space="0" w:color="auto"/>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Human NPH insulin (0.2 IU/kg/day) (</w:t>
            </w:r>
            <w:proofErr w:type="spellStart"/>
            <w:r w:rsidRPr="00565985">
              <w:rPr>
                <w:rFonts w:ascii="Arial Narrow" w:eastAsia="Times New Roman" w:hAnsi="Arial Narrow" w:cs="Times New Roman"/>
                <w:color w:val="000000"/>
                <w:sz w:val="20"/>
                <w:szCs w:val="20"/>
              </w:rPr>
              <w:t>Umuline</w:t>
            </w:r>
            <w:proofErr w:type="spellEnd"/>
            <w:r w:rsidRPr="00565985">
              <w:rPr>
                <w:rFonts w:ascii="Arial Narrow" w:eastAsia="Times New Roman" w:hAnsi="Arial Narrow" w:cs="Times New Roman"/>
                <w:color w:val="000000"/>
                <w:sz w:val="20"/>
                <w:szCs w:val="20"/>
              </w:rPr>
              <w:t xml:space="preserve"> NPH; LILLY) at bedtime for 24 weeks, The target fasting plasma glucose (FPG) was &lt; 110 mg/dl (&lt;6.1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/l). Insulin treated patients were con-</w:t>
            </w:r>
            <w:proofErr w:type="spellStart"/>
            <w:r w:rsidRPr="00565985">
              <w:rPr>
                <w:rFonts w:ascii="Arial Narrow" w:eastAsia="Times New Roman" w:hAnsi="Arial Narrow" w:cs="Times New Roman"/>
                <w:color w:val="000000"/>
                <w:sz w:val="20"/>
                <w:szCs w:val="20"/>
              </w:rPr>
              <w:t>tacted</w:t>
            </w:r>
            <w:proofErr w:type="spellEnd"/>
            <w:r w:rsidRPr="00565985">
              <w:rPr>
                <w:rFonts w:ascii="Arial Narrow" w:eastAsia="Times New Roman" w:hAnsi="Arial Narrow" w:cs="Times New Roman"/>
                <w:color w:val="000000"/>
                <w:sz w:val="20"/>
                <w:szCs w:val="20"/>
              </w:rPr>
              <w:t xml:space="preserve"> weekly by phone to discuss dosage changes. </w:t>
            </w:r>
          </w:p>
        </w:tc>
        <w:tc>
          <w:tcPr>
            <w:tcW w:w="3330" w:type="dxa"/>
            <w:tcBorders>
              <w:top w:val="single" w:sz="4" w:space="0" w:color="auto"/>
              <w:bottom w:val="single" w:sz="4" w:space="0" w:color="auto"/>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Starting dose: 0.2 IU/kg/day </w:t>
            </w:r>
            <w:r w:rsidRPr="00565985">
              <w:rPr>
                <w:rFonts w:ascii="Arial Narrow" w:eastAsia="Times New Roman" w:hAnsi="Arial Narrow" w:cs="Times New Roman"/>
                <w:color w:val="000000"/>
                <w:sz w:val="20"/>
                <w:szCs w:val="20"/>
              </w:rPr>
              <w:br/>
            </w:r>
            <w:r w:rsidRPr="00565985">
              <w:rPr>
                <w:rFonts w:ascii="Arial Narrow" w:eastAsia="Times New Roman" w:hAnsi="Arial Narrow" w:cs="Times New Roman"/>
                <w:color w:val="000000"/>
                <w:sz w:val="20"/>
                <w:szCs w:val="20"/>
              </w:rPr>
              <w:br/>
              <w:t xml:space="preserve">Increase: weekly until FPG &lt;6.1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/L</w:t>
            </w:r>
          </w:p>
        </w:tc>
      </w:tr>
      <w:tr w:rsidR="00565985" w:rsidRPr="00565985" w:rsidTr="00937A05">
        <w:trPr>
          <w:trHeight w:val="1610"/>
          <w:jc w:val="center"/>
        </w:trPr>
        <w:tc>
          <w:tcPr>
            <w:tcW w:w="1766" w:type="dxa"/>
            <w:tcBorders>
              <w:top w:val="nil"/>
              <w:left w:val="nil"/>
              <w:bottom w:val="single" w:sz="4" w:space="0" w:color="auto"/>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vertAlign w:val="superscript"/>
              </w:rPr>
            </w:pPr>
            <w:r w:rsidRPr="00565985">
              <w:rPr>
                <w:rFonts w:ascii="Arial Narrow" w:eastAsia="Times New Roman" w:hAnsi="Arial Narrow" w:cs="Times New Roman"/>
                <w:color w:val="000000"/>
                <w:sz w:val="20"/>
                <w:szCs w:val="20"/>
              </w:rPr>
              <w:t> Heine et al., 2005</w:t>
            </w:r>
            <w:r w:rsidRPr="00565985">
              <w:rPr>
                <w:rFonts w:ascii="Arial Narrow" w:eastAsia="Times New Roman" w:hAnsi="Arial Narrow" w:cs="Times New Roman"/>
                <w:color w:val="000000"/>
                <w:sz w:val="20"/>
                <w:szCs w:val="20"/>
                <w:vertAlign w:val="superscript"/>
              </w:rPr>
              <w:t>a;</w:t>
            </w:r>
            <w:r w:rsidRPr="00565985">
              <w:rPr>
                <w:rFonts w:ascii="Arial Narrow" w:eastAsia="Times New Roman" w:hAnsi="Arial Narrow" w:cs="Times New Roman"/>
                <w:color w:val="000000"/>
                <w:sz w:val="20"/>
                <w:szCs w:val="20"/>
                <w:vertAlign w:val="superscript"/>
              </w:rPr>
              <w:fldChar w:fldCharType="begin">
                <w:fldData xml:space="preserve">PFJlZm1hbj48Q2l0ZT48QXV0aG9yPkhlaW5lPC9BdXRob3I+PFJlY051bT4xMDg4PC9SZWNOdW0+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==
</w:fldData>
              </w:fldChar>
            </w:r>
            <w:r w:rsidRPr="00565985">
              <w:rPr>
                <w:rFonts w:ascii="Arial Narrow" w:eastAsia="Times New Roman" w:hAnsi="Arial Narrow" w:cs="Times New Roman"/>
                <w:color w:val="000000"/>
                <w:sz w:val="20"/>
                <w:szCs w:val="20"/>
                <w:vertAlign w:val="superscript"/>
              </w:rPr>
              <w:instrText xml:space="preserve"> ADDIN REFMGR.CITE </w:instrText>
            </w:r>
            <w:r w:rsidRPr="00565985">
              <w:rPr>
                <w:rFonts w:ascii="Arial Narrow" w:eastAsia="Times New Roman" w:hAnsi="Arial Narrow" w:cs="Times New Roman"/>
                <w:color w:val="000000"/>
                <w:sz w:val="20"/>
                <w:szCs w:val="20"/>
                <w:vertAlign w:val="superscript"/>
              </w:rPr>
              <w:fldChar w:fldCharType="begin">
                <w:fldData xml:space="preserve">PFJlZm1hbj48Q2l0ZT48QXV0aG9yPkhlaW5lPC9BdXRob3I+PFJlY051bT4xMDg4PC9SZWNOdW0+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==
</w:fldData>
              </w:fldChar>
            </w:r>
            <w:r w:rsidRPr="00565985">
              <w:rPr>
                <w:rFonts w:ascii="Arial Narrow" w:eastAsia="Times New Roman" w:hAnsi="Arial Narrow" w:cs="Times New Roman"/>
                <w:color w:val="000000"/>
                <w:sz w:val="20"/>
                <w:szCs w:val="20"/>
                <w:vertAlign w:val="superscript"/>
              </w:rPr>
              <w:instrText xml:space="preserve"> ADDIN EN.CITE.DATA </w:instrText>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end"/>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separate"/>
            </w:r>
            <w:r w:rsidRPr="00565985">
              <w:rPr>
                <w:rFonts w:ascii="Arial Narrow" w:eastAsia="Times New Roman" w:hAnsi="Arial Narrow" w:cs="Times New Roman"/>
                <w:noProof/>
                <w:color w:val="000000"/>
                <w:sz w:val="20"/>
                <w:szCs w:val="20"/>
                <w:vertAlign w:val="superscript"/>
              </w:rPr>
              <w:t>28</w:t>
            </w:r>
            <w:r w:rsidRPr="00565985">
              <w:rPr>
                <w:rFonts w:ascii="Arial Narrow" w:eastAsia="Times New Roman" w:hAnsi="Arial Narrow" w:cs="Times New Roman"/>
                <w:color w:val="000000"/>
                <w:sz w:val="20"/>
                <w:szCs w:val="20"/>
                <w:vertAlign w:val="superscript"/>
              </w:rPr>
              <w:fldChar w:fldCharType="end"/>
            </w:r>
          </w:p>
        </w:tc>
        <w:tc>
          <w:tcPr>
            <w:tcW w:w="2539" w:type="dxa"/>
            <w:tcBorders>
              <w:top w:val="nil"/>
              <w:left w:val="nil"/>
              <w:bottom w:val="single" w:sz="4" w:space="0" w:color="auto"/>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Insulin </w:t>
            </w:r>
            <w:proofErr w:type="spellStart"/>
            <w:r w:rsidRPr="00565985">
              <w:rPr>
                <w:rFonts w:ascii="Arial Narrow" w:eastAsia="Times New Roman" w:hAnsi="Arial Narrow" w:cs="Times New Roman"/>
                <w:color w:val="000000"/>
                <w:sz w:val="20"/>
                <w:szCs w:val="20"/>
              </w:rPr>
              <w:t>glargine</w:t>
            </w:r>
            <w:proofErr w:type="spellEnd"/>
            <w:r w:rsidRPr="00565985">
              <w:rPr>
                <w:rFonts w:ascii="Arial Narrow" w:eastAsia="Times New Roman" w:hAnsi="Arial Narrow" w:cs="Times New Roman"/>
                <w:color w:val="000000"/>
                <w:sz w:val="20"/>
                <w:szCs w:val="20"/>
              </w:rPr>
              <w:t>+ M + S</w:t>
            </w:r>
          </w:p>
        </w:tc>
        <w:tc>
          <w:tcPr>
            <w:tcW w:w="5741" w:type="dxa"/>
            <w:tcBorders>
              <w:top w:val="nil"/>
              <w:left w:val="nil"/>
              <w:bottom w:val="single" w:sz="4" w:space="0" w:color="auto"/>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Insulin </w:t>
            </w:r>
            <w:proofErr w:type="spellStart"/>
            <w:r w:rsidRPr="00565985">
              <w:rPr>
                <w:rFonts w:ascii="Arial Narrow" w:eastAsia="Times New Roman" w:hAnsi="Arial Narrow" w:cs="Times New Roman"/>
                <w:color w:val="000000"/>
                <w:sz w:val="20"/>
                <w:szCs w:val="20"/>
              </w:rPr>
              <w:t>glargine</w:t>
            </w:r>
            <w:proofErr w:type="spellEnd"/>
            <w:r w:rsidRPr="00565985">
              <w:rPr>
                <w:rFonts w:ascii="Arial Narrow" w:eastAsia="Times New Roman" w:hAnsi="Arial Narrow" w:cs="Times New Roman"/>
                <w:color w:val="000000"/>
                <w:sz w:val="20"/>
                <w:szCs w:val="20"/>
              </w:rPr>
              <w:t xml:space="preserve">, 1 daily dose titrated to maintain fasting blood glucose levels of less than 5.6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/L (&lt;100 mg/</w:t>
            </w:r>
            <w:proofErr w:type="spellStart"/>
            <w:r w:rsidRPr="00565985">
              <w:rPr>
                <w:rFonts w:ascii="Arial Narrow" w:eastAsia="Times New Roman" w:hAnsi="Arial Narrow" w:cs="Times New Roman"/>
                <w:color w:val="000000"/>
                <w:sz w:val="20"/>
                <w:szCs w:val="20"/>
              </w:rPr>
              <w:t>dL</w:t>
            </w:r>
            <w:proofErr w:type="spellEnd"/>
            <w:r w:rsidRPr="00565985">
              <w:rPr>
                <w:rFonts w:ascii="Arial Narrow" w:eastAsia="Times New Roman" w:hAnsi="Arial Narrow" w:cs="Times New Roman"/>
                <w:color w:val="000000"/>
                <w:sz w:val="20"/>
                <w:szCs w:val="20"/>
              </w:rPr>
              <w:t xml:space="preserve">); A second group of patients was assigned to receive insulin </w:t>
            </w:r>
            <w:proofErr w:type="spellStart"/>
            <w:r w:rsidRPr="00565985">
              <w:rPr>
                <w:rFonts w:ascii="Arial Narrow" w:eastAsia="Times New Roman" w:hAnsi="Arial Narrow" w:cs="Times New Roman"/>
                <w:color w:val="000000"/>
                <w:sz w:val="20"/>
                <w:szCs w:val="20"/>
              </w:rPr>
              <w:t>glargine</w:t>
            </w:r>
            <w:proofErr w:type="spellEnd"/>
            <w:r w:rsidRPr="00565985">
              <w:rPr>
                <w:rFonts w:ascii="Arial Narrow" w:eastAsia="Times New Roman" w:hAnsi="Arial Narrow" w:cs="Times New Roman"/>
                <w:color w:val="000000"/>
                <w:sz w:val="20"/>
                <w:szCs w:val="20"/>
              </w:rPr>
              <w:t xml:space="preserve"> at an initial dosage of 10 U/d; then, using a fixed-dose algorithm to adjust the dose, they self-titrated the dose in 2-U increments every 3 days to achieve a fasting blood glucose target level of less than 5.6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/L ( 100 mg/</w:t>
            </w:r>
            <w:proofErr w:type="spellStart"/>
            <w:r w:rsidRPr="00565985">
              <w:rPr>
                <w:rFonts w:ascii="Arial Narrow" w:eastAsia="Times New Roman" w:hAnsi="Arial Narrow" w:cs="Times New Roman"/>
                <w:color w:val="000000"/>
                <w:sz w:val="20"/>
                <w:szCs w:val="20"/>
              </w:rPr>
              <w:t>dL</w:t>
            </w:r>
            <w:proofErr w:type="spellEnd"/>
            <w:r w:rsidRPr="00565985">
              <w:rPr>
                <w:rFonts w:ascii="Arial Narrow" w:eastAsia="Times New Roman" w:hAnsi="Arial Narrow" w:cs="Times New Roman"/>
                <w:color w:val="000000"/>
                <w:sz w:val="20"/>
                <w:szCs w:val="20"/>
              </w:rPr>
              <w:t xml:space="preserve">) on daily glucose monitoring. </w:t>
            </w:r>
          </w:p>
        </w:tc>
        <w:tc>
          <w:tcPr>
            <w:tcW w:w="3330" w:type="dxa"/>
            <w:tcBorders>
              <w:top w:val="single" w:sz="4" w:space="0" w:color="auto"/>
              <w:bottom w:val="single" w:sz="4" w:space="0" w:color="auto"/>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Starting dose: 10U/day</w:t>
            </w:r>
            <w:r w:rsidRPr="00565985">
              <w:rPr>
                <w:rFonts w:ascii="Arial Narrow" w:eastAsia="Times New Roman" w:hAnsi="Arial Narrow" w:cs="Times New Roman"/>
                <w:color w:val="000000"/>
                <w:sz w:val="20"/>
                <w:szCs w:val="20"/>
              </w:rPr>
              <w:br/>
            </w:r>
            <w:r w:rsidRPr="00565985">
              <w:rPr>
                <w:rFonts w:ascii="Arial Narrow" w:eastAsia="Times New Roman" w:hAnsi="Arial Narrow" w:cs="Times New Roman"/>
                <w:color w:val="000000"/>
                <w:sz w:val="20"/>
                <w:szCs w:val="20"/>
              </w:rPr>
              <w:br/>
              <w:t>Increase: 2U every 3 days until FPG &lt;5.6mmol/L</w:t>
            </w:r>
          </w:p>
        </w:tc>
      </w:tr>
      <w:tr w:rsidR="00565985" w:rsidRPr="00565985" w:rsidTr="00937A05">
        <w:trPr>
          <w:trHeight w:val="800"/>
          <w:jc w:val="center"/>
        </w:trPr>
        <w:tc>
          <w:tcPr>
            <w:tcW w:w="1766" w:type="dxa"/>
            <w:tcBorders>
              <w:top w:val="nil"/>
              <w:left w:val="nil"/>
              <w:bottom w:val="nil"/>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vertAlign w:val="superscript"/>
              </w:rPr>
            </w:pPr>
            <w:r w:rsidRPr="00565985">
              <w:rPr>
                <w:rFonts w:ascii="Arial Narrow" w:eastAsia="Times New Roman" w:hAnsi="Arial Narrow" w:cs="Times New Roman"/>
                <w:color w:val="000000"/>
                <w:sz w:val="20"/>
                <w:szCs w:val="20"/>
              </w:rPr>
              <w:t>Herman et al., 2011</w:t>
            </w:r>
            <w:r w:rsidRPr="00565985">
              <w:rPr>
                <w:rFonts w:ascii="Arial Narrow" w:eastAsia="Times New Roman" w:hAnsi="Arial Narrow" w:cs="Times New Roman"/>
                <w:color w:val="000000"/>
                <w:sz w:val="20"/>
                <w:szCs w:val="20"/>
                <w:vertAlign w:val="superscript"/>
              </w:rPr>
              <w:t>a;</w:t>
            </w:r>
            <w:r w:rsidRPr="00565985">
              <w:rPr>
                <w:rFonts w:ascii="Arial Narrow" w:eastAsia="Times New Roman" w:hAnsi="Arial Narrow" w:cs="Times New Roman"/>
                <w:color w:val="000000"/>
                <w:sz w:val="20"/>
                <w:szCs w:val="20"/>
                <w:vertAlign w:val="superscript"/>
              </w:rPr>
              <w:fldChar w:fldCharType="begin">
                <w:fldData xml:space="preserve">PFJlZm1hbj48Q2l0ZT48QXV0aG9yPkhlcm1hbjwvQXV0aG9yPjxZZWFyPjIwMTE8L1llYXI+PFJl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</w:fldData>
              </w:fldChar>
            </w:r>
            <w:r w:rsidRPr="00565985">
              <w:rPr>
                <w:rFonts w:ascii="Arial Narrow" w:eastAsia="Times New Roman" w:hAnsi="Arial Narrow" w:cs="Times New Roman"/>
                <w:color w:val="000000"/>
                <w:sz w:val="20"/>
                <w:szCs w:val="20"/>
                <w:vertAlign w:val="superscript"/>
              </w:rPr>
              <w:instrText xml:space="preserve"> ADDIN REFMGR.CITE </w:instrText>
            </w:r>
            <w:r w:rsidRPr="00565985">
              <w:rPr>
                <w:rFonts w:ascii="Arial Narrow" w:eastAsia="Times New Roman" w:hAnsi="Arial Narrow" w:cs="Times New Roman"/>
                <w:color w:val="000000"/>
                <w:sz w:val="20"/>
                <w:szCs w:val="20"/>
                <w:vertAlign w:val="superscript"/>
              </w:rPr>
              <w:fldChar w:fldCharType="begin">
                <w:fldData xml:space="preserve">PFJlZm1hbj48Q2l0ZT48QXV0aG9yPkhlcm1hbjwvQXV0aG9yPjxZZWFyPjIwMTE8L1llYXI+PFJl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</w:fldData>
              </w:fldChar>
            </w:r>
            <w:r w:rsidRPr="00565985">
              <w:rPr>
                <w:rFonts w:ascii="Arial Narrow" w:eastAsia="Times New Roman" w:hAnsi="Arial Narrow" w:cs="Times New Roman"/>
                <w:color w:val="000000"/>
                <w:sz w:val="20"/>
                <w:szCs w:val="20"/>
                <w:vertAlign w:val="superscript"/>
              </w:rPr>
              <w:instrText xml:space="preserve"> ADDIN EN.CITE.DATA </w:instrText>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end"/>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separate"/>
            </w:r>
            <w:r w:rsidRPr="00565985">
              <w:rPr>
                <w:rFonts w:ascii="Arial Narrow" w:eastAsia="Times New Roman" w:hAnsi="Arial Narrow" w:cs="Times New Roman"/>
                <w:noProof/>
                <w:color w:val="000000"/>
                <w:sz w:val="20"/>
                <w:szCs w:val="20"/>
                <w:vertAlign w:val="superscript"/>
              </w:rPr>
              <w:t>43</w:t>
            </w:r>
            <w:r w:rsidRPr="00565985">
              <w:rPr>
                <w:rFonts w:ascii="Arial Narrow" w:eastAsia="Times New Roman" w:hAnsi="Arial Narrow" w:cs="Times New Roman"/>
                <w:color w:val="000000"/>
                <w:sz w:val="20"/>
                <w:szCs w:val="20"/>
                <w:vertAlign w:val="superscript"/>
              </w:rPr>
              <w:fldChar w:fldCharType="end"/>
            </w:r>
          </w:p>
        </w:tc>
        <w:tc>
          <w:tcPr>
            <w:tcW w:w="2539" w:type="dxa"/>
            <w:tcBorders>
              <w:top w:val="nil"/>
              <w:left w:val="nil"/>
              <w:bottom w:val="nil"/>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MET +</w:t>
            </w:r>
            <w:proofErr w:type="spellStart"/>
            <w:r w:rsidRPr="00565985">
              <w:rPr>
                <w:rFonts w:ascii="Arial Narrow" w:eastAsia="Times New Roman" w:hAnsi="Arial Narrow" w:cs="Times New Roman"/>
                <w:color w:val="000000"/>
                <w:sz w:val="20"/>
                <w:szCs w:val="20"/>
              </w:rPr>
              <w:t>SU+Lispro</w:t>
            </w:r>
            <w:proofErr w:type="spellEnd"/>
            <w:r w:rsidRPr="00565985">
              <w:rPr>
                <w:rFonts w:ascii="Arial Narrow" w:eastAsia="Times New Roman" w:hAnsi="Arial Narrow" w:cs="Times New Roman"/>
                <w:color w:val="000000"/>
                <w:sz w:val="20"/>
                <w:szCs w:val="20"/>
              </w:rPr>
              <w:t xml:space="preserve"> 75/25</w:t>
            </w:r>
          </w:p>
        </w:tc>
        <w:tc>
          <w:tcPr>
            <w:tcW w:w="5741" w:type="dxa"/>
            <w:tcBorders>
              <w:top w:val="nil"/>
              <w:left w:val="nil"/>
              <w:bottom w:val="nil"/>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Either twice-daily insulin </w:t>
            </w:r>
            <w:proofErr w:type="spellStart"/>
            <w:r w:rsidRPr="00565985">
              <w:rPr>
                <w:rFonts w:ascii="Arial Narrow" w:eastAsia="Times New Roman" w:hAnsi="Arial Narrow" w:cs="Times New Roman"/>
                <w:color w:val="000000"/>
                <w:sz w:val="20"/>
                <w:szCs w:val="20"/>
              </w:rPr>
              <w:t>lispro</w:t>
            </w:r>
            <w:proofErr w:type="spellEnd"/>
            <w:r w:rsidRPr="00565985">
              <w:rPr>
                <w:rFonts w:ascii="Arial Narrow" w:eastAsia="Times New Roman" w:hAnsi="Arial Narrow" w:cs="Times New Roman"/>
                <w:color w:val="000000"/>
                <w:sz w:val="20"/>
                <w:szCs w:val="20"/>
              </w:rPr>
              <w:t xml:space="preserve"> mix 75/25 (75% insulin </w:t>
            </w:r>
            <w:proofErr w:type="spellStart"/>
            <w:r w:rsidRPr="00565985">
              <w:rPr>
                <w:rFonts w:ascii="Arial Narrow" w:eastAsia="Times New Roman" w:hAnsi="Arial Narrow" w:cs="Times New Roman"/>
                <w:color w:val="000000"/>
                <w:sz w:val="20"/>
                <w:szCs w:val="20"/>
              </w:rPr>
              <w:t>lispro</w:t>
            </w:r>
            <w:proofErr w:type="spellEnd"/>
            <w:r w:rsidRPr="00565985">
              <w:rPr>
                <w:rFonts w:ascii="Arial Narrow" w:eastAsia="Times New Roman" w:hAnsi="Arial Narrow" w:cs="Times New Roman"/>
                <w:color w:val="000000"/>
                <w:sz w:val="20"/>
                <w:szCs w:val="20"/>
              </w:rPr>
              <w:t xml:space="preserve"> protamine suspension and 25% </w:t>
            </w:r>
            <w:proofErr w:type="spellStart"/>
            <w:r w:rsidRPr="00565985">
              <w:rPr>
                <w:rFonts w:ascii="Arial Narrow" w:eastAsia="Times New Roman" w:hAnsi="Arial Narrow" w:cs="Times New Roman"/>
                <w:color w:val="000000"/>
                <w:sz w:val="20"/>
                <w:szCs w:val="20"/>
              </w:rPr>
              <w:t>lispro</w:t>
            </w:r>
            <w:proofErr w:type="spellEnd"/>
            <w:r w:rsidRPr="00565985">
              <w:rPr>
                <w:rFonts w:ascii="Arial Narrow" w:eastAsia="Times New Roman" w:hAnsi="Arial Narrow" w:cs="Times New Roman"/>
                <w:color w:val="000000"/>
                <w:sz w:val="20"/>
                <w:szCs w:val="20"/>
              </w:rPr>
              <w:t xml:space="preserve">); Total daily insulin dose (U/kg)  0.50 ± 0.22 </w:t>
            </w:r>
          </w:p>
        </w:tc>
        <w:tc>
          <w:tcPr>
            <w:tcW w:w="3330" w:type="dxa"/>
            <w:tcBorders>
              <w:top w:val="nil"/>
              <w:bottom w:val="single" w:sz="4" w:space="0" w:color="auto"/>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Starting dose: 0.5U/kg</w:t>
            </w:r>
            <w:r w:rsidRPr="00565985">
              <w:rPr>
                <w:rFonts w:ascii="Arial Narrow" w:eastAsia="Times New Roman" w:hAnsi="Arial Narrow" w:cs="Times New Roman"/>
                <w:color w:val="000000"/>
                <w:sz w:val="20"/>
                <w:szCs w:val="20"/>
              </w:rPr>
              <w:br/>
            </w:r>
            <w:r w:rsidRPr="00565985">
              <w:rPr>
                <w:rFonts w:ascii="Arial Narrow" w:eastAsia="Times New Roman" w:hAnsi="Arial Narrow" w:cs="Times New Roman"/>
                <w:color w:val="000000"/>
                <w:sz w:val="20"/>
                <w:szCs w:val="20"/>
              </w:rPr>
              <w:br/>
              <w:t>Increase: NR</w:t>
            </w:r>
          </w:p>
        </w:tc>
      </w:tr>
      <w:tr w:rsidR="00565985" w:rsidRPr="00565985" w:rsidTr="00937A05">
        <w:trPr>
          <w:trHeight w:val="917"/>
          <w:jc w:val="center"/>
        </w:trPr>
        <w:tc>
          <w:tcPr>
            <w:tcW w:w="1766" w:type="dxa"/>
            <w:tcBorders>
              <w:top w:val="nil"/>
              <w:left w:val="nil"/>
              <w:bottom w:val="single" w:sz="4" w:space="0" w:color="auto"/>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w:t>
            </w:r>
          </w:p>
        </w:tc>
        <w:tc>
          <w:tcPr>
            <w:tcW w:w="2539" w:type="dxa"/>
            <w:tcBorders>
              <w:top w:val="nil"/>
              <w:left w:val="nil"/>
              <w:bottom w:val="single" w:sz="4" w:space="0" w:color="auto"/>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MET +</w:t>
            </w:r>
            <w:proofErr w:type="spellStart"/>
            <w:r w:rsidRPr="00565985">
              <w:rPr>
                <w:rFonts w:ascii="Arial Narrow" w:eastAsia="Times New Roman" w:hAnsi="Arial Narrow" w:cs="Times New Roman"/>
                <w:color w:val="000000"/>
                <w:sz w:val="20"/>
                <w:szCs w:val="20"/>
              </w:rPr>
              <w:t>SU+Glargine</w:t>
            </w:r>
            <w:proofErr w:type="spellEnd"/>
          </w:p>
        </w:tc>
        <w:tc>
          <w:tcPr>
            <w:tcW w:w="5741" w:type="dxa"/>
            <w:tcBorders>
              <w:top w:val="nil"/>
              <w:left w:val="nil"/>
              <w:bottom w:val="single" w:sz="4" w:space="0" w:color="auto"/>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Once-daily insulin </w:t>
            </w:r>
            <w:proofErr w:type="spellStart"/>
            <w:r w:rsidRPr="00565985">
              <w:rPr>
                <w:rFonts w:ascii="Arial Narrow" w:eastAsia="Times New Roman" w:hAnsi="Arial Narrow" w:cs="Times New Roman"/>
                <w:color w:val="000000"/>
                <w:sz w:val="20"/>
                <w:szCs w:val="20"/>
              </w:rPr>
              <w:t>glargine</w:t>
            </w:r>
            <w:proofErr w:type="spellEnd"/>
            <w:r w:rsidRPr="00565985">
              <w:rPr>
                <w:rFonts w:ascii="Arial Narrow" w:eastAsia="Times New Roman" w:hAnsi="Arial Narrow" w:cs="Times New Roman"/>
                <w:color w:val="000000"/>
                <w:sz w:val="20"/>
                <w:szCs w:val="20"/>
              </w:rPr>
              <w:t xml:space="preserve"> therapy; Total daily insulin dose (U/kg) 0.42 ± 0.23 </w:t>
            </w:r>
          </w:p>
        </w:tc>
        <w:tc>
          <w:tcPr>
            <w:tcW w:w="3330" w:type="dxa"/>
            <w:tcBorders>
              <w:top w:val="nil"/>
              <w:bottom w:val="single" w:sz="4" w:space="0" w:color="auto"/>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Starting dose:      0.42U/kg      </w:t>
            </w:r>
            <w:r w:rsidRPr="00565985">
              <w:rPr>
                <w:rFonts w:ascii="Arial Narrow" w:eastAsia="Times New Roman" w:hAnsi="Arial Narrow" w:cs="Times New Roman"/>
                <w:color w:val="000000"/>
                <w:sz w:val="20"/>
                <w:szCs w:val="20"/>
              </w:rPr>
              <w:br/>
              <w:t xml:space="preserve">   </w:t>
            </w:r>
            <w:r w:rsidRPr="00565985">
              <w:rPr>
                <w:rFonts w:ascii="Arial Narrow" w:eastAsia="Times New Roman" w:hAnsi="Arial Narrow" w:cs="Times New Roman"/>
                <w:color w:val="000000"/>
                <w:sz w:val="20"/>
                <w:szCs w:val="20"/>
              </w:rPr>
              <w:br/>
              <w:t>Increase: NR</w:t>
            </w:r>
          </w:p>
        </w:tc>
      </w:tr>
      <w:tr w:rsidR="00565985" w:rsidRPr="00565985" w:rsidTr="00937A05">
        <w:trPr>
          <w:trHeight w:val="288"/>
          <w:jc w:val="center"/>
        </w:trPr>
        <w:tc>
          <w:tcPr>
            <w:tcW w:w="1766" w:type="dxa"/>
            <w:tcBorders>
              <w:top w:val="nil"/>
              <w:left w:val="nil"/>
              <w:bottom w:val="nil"/>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vertAlign w:val="superscript"/>
              </w:rPr>
            </w:pPr>
            <w:r w:rsidRPr="00565985">
              <w:rPr>
                <w:rFonts w:ascii="Arial Narrow" w:eastAsia="Times New Roman" w:hAnsi="Arial Narrow" w:cs="Times New Roman"/>
                <w:color w:val="000000"/>
                <w:sz w:val="20"/>
                <w:szCs w:val="20"/>
              </w:rPr>
              <w:t>Holman et al., 2007</w:t>
            </w:r>
            <w:r w:rsidRPr="00565985">
              <w:rPr>
                <w:rFonts w:ascii="Arial Narrow" w:eastAsia="Times New Roman" w:hAnsi="Arial Narrow" w:cs="Times New Roman"/>
                <w:color w:val="000000"/>
                <w:sz w:val="20"/>
                <w:szCs w:val="20"/>
                <w:vertAlign w:val="superscript"/>
              </w:rPr>
              <w:t>a;</w:t>
            </w:r>
            <w:r w:rsidRPr="00565985">
              <w:rPr>
                <w:rFonts w:ascii="Arial Narrow" w:eastAsia="Times New Roman" w:hAnsi="Arial Narrow" w:cs="Times New Roman"/>
                <w:color w:val="000000"/>
                <w:sz w:val="20"/>
                <w:szCs w:val="20"/>
                <w:vertAlign w:val="superscript"/>
              </w:rPr>
              <w:fldChar w:fldCharType="begin">
                <w:fldData xml:space="preserve">PFJlZm1hbj48Q2l0ZT48QXV0aG9yPkhvbG1hbjwvQXV0aG9yPjxSZWNOdW0+NzUzPC9SZWNOdW0+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</w:fldData>
              </w:fldChar>
            </w:r>
            <w:r w:rsidRPr="00565985">
              <w:rPr>
                <w:rFonts w:ascii="Arial Narrow" w:eastAsia="Times New Roman" w:hAnsi="Arial Narrow" w:cs="Times New Roman"/>
                <w:color w:val="000000"/>
                <w:sz w:val="20"/>
                <w:szCs w:val="20"/>
                <w:vertAlign w:val="superscript"/>
              </w:rPr>
              <w:instrText xml:space="preserve"> ADDIN REFMGR.CITE </w:instrText>
            </w:r>
            <w:r w:rsidRPr="00565985">
              <w:rPr>
                <w:rFonts w:ascii="Arial Narrow" w:eastAsia="Times New Roman" w:hAnsi="Arial Narrow" w:cs="Times New Roman"/>
                <w:color w:val="000000"/>
                <w:sz w:val="20"/>
                <w:szCs w:val="20"/>
                <w:vertAlign w:val="superscript"/>
              </w:rPr>
              <w:fldChar w:fldCharType="begin">
                <w:fldData xml:space="preserve">PFJlZm1hbj48Q2l0ZT48QXV0aG9yPkhvbG1hbjwvQXV0aG9yPjxSZWNOdW0+NzUzPC9SZWNOdW0+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</w:fldData>
              </w:fldChar>
            </w:r>
            <w:r w:rsidRPr="00565985">
              <w:rPr>
                <w:rFonts w:ascii="Arial Narrow" w:eastAsia="Times New Roman" w:hAnsi="Arial Narrow" w:cs="Times New Roman"/>
                <w:color w:val="000000"/>
                <w:sz w:val="20"/>
                <w:szCs w:val="20"/>
                <w:vertAlign w:val="superscript"/>
              </w:rPr>
              <w:instrText xml:space="preserve"> ADDIN EN.CITE.DATA </w:instrText>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end"/>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separate"/>
            </w:r>
            <w:r w:rsidRPr="00565985">
              <w:rPr>
                <w:rFonts w:ascii="Arial Narrow" w:eastAsia="Times New Roman" w:hAnsi="Arial Narrow" w:cs="Times New Roman"/>
                <w:noProof/>
                <w:color w:val="000000"/>
                <w:sz w:val="20"/>
                <w:szCs w:val="20"/>
                <w:vertAlign w:val="superscript"/>
              </w:rPr>
              <w:t>50</w:t>
            </w:r>
            <w:r w:rsidRPr="00565985">
              <w:rPr>
                <w:rFonts w:ascii="Arial Narrow" w:eastAsia="Times New Roman" w:hAnsi="Arial Narrow" w:cs="Times New Roman"/>
                <w:color w:val="000000"/>
                <w:sz w:val="20"/>
                <w:szCs w:val="20"/>
                <w:vertAlign w:val="superscript"/>
              </w:rPr>
              <w:fldChar w:fldCharType="end"/>
            </w:r>
          </w:p>
        </w:tc>
        <w:tc>
          <w:tcPr>
            <w:tcW w:w="2539" w:type="dxa"/>
            <w:tcBorders>
              <w:top w:val="nil"/>
              <w:left w:val="nil"/>
              <w:bottom w:val="nil"/>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Biphasic insulin </w:t>
            </w:r>
            <w:proofErr w:type="spellStart"/>
            <w:r w:rsidRPr="00565985">
              <w:rPr>
                <w:rFonts w:ascii="Arial Narrow" w:eastAsia="Times New Roman" w:hAnsi="Arial Narrow" w:cs="Times New Roman"/>
                <w:color w:val="000000"/>
                <w:sz w:val="20"/>
                <w:szCs w:val="20"/>
              </w:rPr>
              <w:t>aspart</w:t>
            </w:r>
            <w:proofErr w:type="spellEnd"/>
            <w:r w:rsidRPr="00565985">
              <w:rPr>
                <w:rFonts w:ascii="Arial Narrow" w:eastAsia="Times New Roman" w:hAnsi="Arial Narrow" w:cs="Times New Roman"/>
                <w:color w:val="000000"/>
                <w:sz w:val="20"/>
                <w:szCs w:val="20"/>
              </w:rPr>
              <w:t xml:space="preserve"> + M + S</w:t>
            </w:r>
          </w:p>
        </w:tc>
        <w:tc>
          <w:tcPr>
            <w:tcW w:w="5741" w:type="dxa"/>
            <w:vMerge w:val="restart"/>
            <w:tcBorders>
              <w:top w:val="nil"/>
              <w:left w:val="nil"/>
              <w:bottom w:val="single" w:sz="4" w:space="0" w:color="000000"/>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Patients injected biphasic insulin twice daily</w:t>
            </w:r>
            <w:proofErr w:type="gramStart"/>
            <w:r w:rsidRPr="00565985">
              <w:rPr>
                <w:rFonts w:ascii="Arial Narrow" w:eastAsia="Times New Roman" w:hAnsi="Arial Narrow" w:cs="Times New Roman"/>
                <w:color w:val="000000"/>
                <w:sz w:val="20"/>
                <w:szCs w:val="20"/>
              </w:rPr>
              <w:t>,  prandial</w:t>
            </w:r>
            <w:proofErr w:type="gramEnd"/>
            <w:r w:rsidRPr="00565985">
              <w:rPr>
                <w:rFonts w:ascii="Arial Narrow" w:eastAsia="Times New Roman" w:hAnsi="Arial Narrow" w:cs="Times New Roman"/>
                <w:color w:val="000000"/>
                <w:sz w:val="20"/>
                <w:szCs w:val="20"/>
              </w:rPr>
              <w:t xml:space="preserve"> insulin immediately before meals, and  basal insulin at bedtime.  For each visit and telephone contact, patients were asked to perform in  advance  three  capillary  glucose  profiles  (</w:t>
            </w:r>
            <w:proofErr w:type="spellStart"/>
            <w:r w:rsidRPr="00565985">
              <w:rPr>
                <w:rFonts w:ascii="Arial Narrow" w:eastAsia="Times New Roman" w:hAnsi="Arial Narrow" w:cs="Times New Roman"/>
                <w:color w:val="000000"/>
                <w:sz w:val="20"/>
                <w:szCs w:val="20"/>
              </w:rPr>
              <w:t>Medisense</w:t>
            </w:r>
            <w:proofErr w:type="spellEnd"/>
            <w:r w:rsidRPr="00565985">
              <w:rPr>
                <w:rFonts w:ascii="Arial Narrow" w:eastAsia="Times New Roman" w:hAnsi="Arial Narrow" w:cs="Times New Roman"/>
                <w:color w:val="000000"/>
                <w:sz w:val="20"/>
                <w:szCs w:val="20"/>
              </w:rPr>
              <w:t xml:space="preserve">  </w:t>
            </w:r>
            <w:proofErr w:type="spellStart"/>
            <w:r w:rsidRPr="00565985">
              <w:rPr>
                <w:rFonts w:ascii="Arial Narrow" w:eastAsia="Times New Roman" w:hAnsi="Arial Narrow" w:cs="Times New Roman"/>
                <w:color w:val="000000"/>
                <w:sz w:val="20"/>
                <w:szCs w:val="20"/>
              </w:rPr>
              <w:t>Optium</w:t>
            </w:r>
            <w:proofErr w:type="spellEnd"/>
            <w:r w:rsidRPr="00565985">
              <w:rPr>
                <w:rFonts w:ascii="Arial Narrow" w:eastAsia="Times New Roman" w:hAnsi="Arial Narrow" w:cs="Times New Roman"/>
                <w:color w:val="000000"/>
                <w:sz w:val="20"/>
                <w:szCs w:val="20"/>
              </w:rPr>
              <w:t xml:space="preserve">,  Abbott)  obtained  before  break -fast and before the evening meal for patients in  the biphasic and basal groups and before meals  and 2 hours after meals and at bedtime in the prandial group. Using these glucose readings and  self-reported hypoglycemia, the trial management  system suggested changes in insulin doses, aiming  for values before meals of 72 to 99 mg per deciliter (4.0 to 5.5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 xml:space="preserve"> per liter) and values 2 hours  after meals of 90 to 126 mg per deciliter (5.0 to  7.0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 xml:space="preserve"> per liter).</w:t>
            </w:r>
          </w:p>
        </w:tc>
        <w:tc>
          <w:tcPr>
            <w:tcW w:w="3330" w:type="dxa"/>
            <w:vMerge w:val="restart"/>
            <w:tcBorders>
              <w:top w:val="nil"/>
              <w:bottom w:val="single" w:sz="4" w:space="0" w:color="000000"/>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Mean Starting dose: biphasic 16U/day; prandial 18 U/day; basal 16U/day; </w:t>
            </w:r>
            <w:r w:rsidRPr="00565985">
              <w:rPr>
                <w:rFonts w:ascii="Arial Narrow" w:eastAsia="Times New Roman" w:hAnsi="Arial Narrow" w:cs="Times New Roman"/>
                <w:color w:val="000000"/>
                <w:sz w:val="20"/>
                <w:szCs w:val="20"/>
              </w:rPr>
              <w:br/>
            </w:r>
            <w:r w:rsidRPr="00565985">
              <w:rPr>
                <w:rFonts w:ascii="Arial Narrow" w:eastAsia="Times New Roman" w:hAnsi="Arial Narrow" w:cs="Times New Roman"/>
                <w:color w:val="000000"/>
                <w:sz w:val="20"/>
                <w:szCs w:val="20"/>
              </w:rPr>
              <w:br/>
              <w:t xml:space="preserve">Increase: to achieve </w:t>
            </w:r>
            <w:proofErr w:type="spellStart"/>
            <w:r w:rsidRPr="00565985">
              <w:rPr>
                <w:rFonts w:ascii="Arial Narrow" w:eastAsia="Times New Roman" w:hAnsi="Arial Narrow" w:cs="Times New Roman"/>
                <w:color w:val="000000"/>
                <w:sz w:val="20"/>
                <w:szCs w:val="20"/>
              </w:rPr>
              <w:t>preprandial</w:t>
            </w:r>
            <w:proofErr w:type="spellEnd"/>
            <w:r w:rsidRPr="00565985">
              <w:rPr>
                <w:rFonts w:ascii="Arial Narrow" w:eastAsia="Times New Roman" w:hAnsi="Arial Narrow" w:cs="Times New Roman"/>
                <w:color w:val="000000"/>
                <w:sz w:val="20"/>
                <w:szCs w:val="20"/>
              </w:rPr>
              <w:t xml:space="preserve">  glucose 4.0-5.5mmol/L and postprandial glucose 5.0-7.0mmol/L</w:t>
            </w:r>
          </w:p>
        </w:tc>
      </w:tr>
      <w:tr w:rsidR="00565985" w:rsidRPr="00565985" w:rsidTr="00937A05">
        <w:trPr>
          <w:trHeight w:val="288"/>
          <w:jc w:val="center"/>
        </w:trPr>
        <w:tc>
          <w:tcPr>
            <w:tcW w:w="1766" w:type="dxa"/>
            <w:tcBorders>
              <w:top w:val="nil"/>
              <w:left w:val="nil"/>
              <w:bottom w:val="nil"/>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p>
        </w:tc>
        <w:tc>
          <w:tcPr>
            <w:tcW w:w="2539" w:type="dxa"/>
            <w:tcBorders>
              <w:top w:val="nil"/>
              <w:left w:val="nil"/>
              <w:bottom w:val="nil"/>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Insulin </w:t>
            </w:r>
            <w:proofErr w:type="spellStart"/>
            <w:r w:rsidRPr="00565985">
              <w:rPr>
                <w:rFonts w:ascii="Arial Narrow" w:eastAsia="Times New Roman" w:hAnsi="Arial Narrow" w:cs="Times New Roman"/>
                <w:color w:val="000000"/>
                <w:sz w:val="20"/>
                <w:szCs w:val="20"/>
              </w:rPr>
              <w:t>aspart</w:t>
            </w:r>
            <w:proofErr w:type="spellEnd"/>
            <w:r w:rsidRPr="00565985">
              <w:rPr>
                <w:rFonts w:ascii="Arial Narrow" w:eastAsia="Times New Roman" w:hAnsi="Arial Narrow" w:cs="Times New Roman"/>
                <w:color w:val="000000"/>
                <w:sz w:val="20"/>
                <w:szCs w:val="20"/>
              </w:rPr>
              <w:t xml:space="preserve"> + M + S</w:t>
            </w:r>
          </w:p>
        </w:tc>
        <w:tc>
          <w:tcPr>
            <w:tcW w:w="5741" w:type="dxa"/>
            <w:vMerge/>
            <w:tcBorders>
              <w:top w:val="nil"/>
              <w:left w:val="nil"/>
              <w:bottom w:val="single" w:sz="4" w:space="0" w:color="000000"/>
            </w:tcBorders>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p>
        </w:tc>
        <w:tc>
          <w:tcPr>
            <w:tcW w:w="3330" w:type="dxa"/>
            <w:vMerge/>
            <w:tcBorders>
              <w:top w:val="nil"/>
              <w:bottom w:val="single" w:sz="4" w:space="0" w:color="000000"/>
            </w:tcBorders>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p>
        </w:tc>
      </w:tr>
      <w:tr w:rsidR="00565985" w:rsidRPr="00565985" w:rsidTr="00937A05">
        <w:trPr>
          <w:trHeight w:val="288"/>
          <w:jc w:val="center"/>
        </w:trPr>
        <w:tc>
          <w:tcPr>
            <w:tcW w:w="1766" w:type="dxa"/>
            <w:tcBorders>
              <w:top w:val="nil"/>
              <w:left w:val="nil"/>
              <w:bottom w:val="single" w:sz="4" w:space="0" w:color="auto"/>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w:t>
            </w:r>
          </w:p>
        </w:tc>
        <w:tc>
          <w:tcPr>
            <w:tcW w:w="2539" w:type="dxa"/>
            <w:tcBorders>
              <w:top w:val="nil"/>
              <w:left w:val="nil"/>
              <w:bottom w:val="single" w:sz="4" w:space="0" w:color="auto"/>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Insulin </w:t>
            </w:r>
            <w:proofErr w:type="spellStart"/>
            <w:r w:rsidRPr="00565985">
              <w:rPr>
                <w:rFonts w:ascii="Arial Narrow" w:eastAsia="Times New Roman" w:hAnsi="Arial Narrow" w:cs="Times New Roman"/>
                <w:color w:val="000000"/>
                <w:sz w:val="20"/>
                <w:szCs w:val="20"/>
              </w:rPr>
              <w:t>detemir</w:t>
            </w:r>
            <w:proofErr w:type="spellEnd"/>
            <w:r w:rsidRPr="00565985">
              <w:rPr>
                <w:rFonts w:ascii="Arial Narrow" w:eastAsia="Times New Roman" w:hAnsi="Arial Narrow" w:cs="Times New Roman"/>
                <w:color w:val="000000"/>
                <w:sz w:val="20"/>
                <w:szCs w:val="20"/>
              </w:rPr>
              <w:t xml:space="preserve"> + M + S</w:t>
            </w:r>
          </w:p>
        </w:tc>
        <w:tc>
          <w:tcPr>
            <w:tcW w:w="5741" w:type="dxa"/>
            <w:vMerge/>
            <w:tcBorders>
              <w:top w:val="nil"/>
              <w:left w:val="nil"/>
              <w:bottom w:val="single" w:sz="4" w:space="0" w:color="000000"/>
            </w:tcBorders>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p>
        </w:tc>
        <w:tc>
          <w:tcPr>
            <w:tcW w:w="3330" w:type="dxa"/>
            <w:vMerge/>
            <w:tcBorders>
              <w:top w:val="nil"/>
              <w:bottom w:val="single" w:sz="4" w:space="0" w:color="000000"/>
            </w:tcBorders>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p>
        </w:tc>
      </w:tr>
      <w:tr w:rsidR="00565985" w:rsidRPr="00565985" w:rsidTr="00937A05">
        <w:trPr>
          <w:trHeight w:val="288"/>
          <w:jc w:val="center"/>
        </w:trPr>
        <w:tc>
          <w:tcPr>
            <w:tcW w:w="1766" w:type="dxa"/>
            <w:vMerge w:val="restart"/>
            <w:tcBorders>
              <w:top w:val="nil"/>
              <w:left w:val="nil"/>
              <w:right w:val="nil"/>
            </w:tcBorders>
            <w:shd w:val="clear" w:color="auto" w:fill="auto"/>
            <w:noWrap/>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vertAlign w:val="superscript"/>
              </w:rPr>
            </w:pPr>
            <w:proofErr w:type="spellStart"/>
            <w:r w:rsidRPr="00565985">
              <w:rPr>
                <w:rFonts w:ascii="Arial Narrow" w:eastAsia="Times New Roman" w:hAnsi="Arial Narrow" w:cs="Times New Roman"/>
                <w:color w:val="000000"/>
                <w:sz w:val="20"/>
                <w:szCs w:val="20"/>
              </w:rPr>
              <w:t>Janka</w:t>
            </w:r>
            <w:proofErr w:type="spellEnd"/>
            <w:r w:rsidRPr="00565985">
              <w:rPr>
                <w:rFonts w:ascii="Arial Narrow" w:eastAsia="Times New Roman" w:hAnsi="Arial Narrow" w:cs="Times New Roman"/>
                <w:color w:val="000000"/>
                <w:sz w:val="20"/>
                <w:szCs w:val="20"/>
              </w:rPr>
              <w:t xml:space="preserve"> et al., 2005</w:t>
            </w:r>
            <w:r w:rsidRPr="00565985">
              <w:rPr>
                <w:rFonts w:ascii="Arial Narrow" w:eastAsia="Times New Roman" w:hAnsi="Arial Narrow" w:cs="Times New Roman"/>
                <w:color w:val="000000"/>
                <w:sz w:val="20"/>
                <w:szCs w:val="20"/>
                <w:vertAlign w:val="superscript"/>
              </w:rPr>
              <w:t>a;</w:t>
            </w:r>
            <w:r w:rsidRPr="00565985">
              <w:rPr>
                <w:rFonts w:ascii="Arial Narrow" w:eastAsia="Times New Roman" w:hAnsi="Arial Narrow" w:cs="Times New Roman"/>
                <w:color w:val="000000"/>
                <w:sz w:val="20"/>
                <w:szCs w:val="20"/>
                <w:vertAlign w:val="superscript"/>
              </w:rPr>
              <w:fldChar w:fldCharType="begin">
                <w:fldData xml:space="preserve">PFJlZm1hbj48Q2l0ZT48QXV0aG9yPkphbmthPC9BdXRob3I+PFJlY051bT4xMTQyPC9SZWNOdW0+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</w:fldData>
              </w:fldChar>
            </w:r>
            <w:r w:rsidRPr="00565985">
              <w:rPr>
                <w:rFonts w:ascii="Arial Narrow" w:eastAsia="Times New Roman" w:hAnsi="Arial Narrow" w:cs="Times New Roman"/>
                <w:color w:val="000000"/>
                <w:sz w:val="20"/>
                <w:szCs w:val="20"/>
                <w:vertAlign w:val="superscript"/>
              </w:rPr>
              <w:instrText xml:space="preserve"> ADDIN REFMGR.CITE </w:instrText>
            </w:r>
            <w:r w:rsidRPr="00565985">
              <w:rPr>
                <w:rFonts w:ascii="Arial Narrow" w:eastAsia="Times New Roman" w:hAnsi="Arial Narrow" w:cs="Times New Roman"/>
                <w:color w:val="000000"/>
                <w:sz w:val="20"/>
                <w:szCs w:val="20"/>
                <w:vertAlign w:val="superscript"/>
              </w:rPr>
              <w:fldChar w:fldCharType="begin">
                <w:fldData xml:space="preserve">PFJlZm1hbj48Q2l0ZT48QXV0aG9yPkphbmthPC9BdXRob3I+PFJlY051bT4xMTQyPC9SZWNOdW0+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</w:fldData>
              </w:fldChar>
            </w:r>
            <w:r w:rsidRPr="00565985">
              <w:rPr>
                <w:rFonts w:ascii="Arial Narrow" w:eastAsia="Times New Roman" w:hAnsi="Arial Narrow" w:cs="Times New Roman"/>
                <w:color w:val="000000"/>
                <w:sz w:val="20"/>
                <w:szCs w:val="20"/>
                <w:vertAlign w:val="superscript"/>
              </w:rPr>
              <w:instrText xml:space="preserve"> ADDIN EN.CITE.DATA </w:instrText>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end"/>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separate"/>
            </w:r>
            <w:r w:rsidRPr="00565985">
              <w:rPr>
                <w:rFonts w:ascii="Arial Narrow" w:eastAsia="Times New Roman" w:hAnsi="Arial Narrow" w:cs="Times New Roman"/>
                <w:noProof/>
                <w:color w:val="000000"/>
                <w:sz w:val="20"/>
                <w:szCs w:val="20"/>
                <w:vertAlign w:val="superscript"/>
              </w:rPr>
              <w:t>31,62</w:t>
            </w:r>
            <w:r w:rsidRPr="00565985">
              <w:rPr>
                <w:rFonts w:ascii="Arial Narrow" w:eastAsia="Times New Roman" w:hAnsi="Arial Narrow" w:cs="Times New Roman"/>
                <w:color w:val="000000"/>
                <w:sz w:val="20"/>
                <w:szCs w:val="20"/>
                <w:vertAlign w:val="superscript"/>
              </w:rPr>
              <w:fldChar w:fldCharType="end"/>
            </w:r>
            <w:r w:rsidRPr="00565985">
              <w:rPr>
                <w:rFonts w:ascii="Arial Narrow" w:eastAsia="Times New Roman" w:hAnsi="Arial Narrow" w:cs="Times New Roman"/>
                <w:color w:val="000000"/>
                <w:sz w:val="20"/>
                <w:szCs w:val="20"/>
                <w:vertAlign w:val="superscript"/>
              </w:rPr>
              <w:t xml:space="preserve"> </w:t>
            </w:r>
          </w:p>
        </w:tc>
        <w:tc>
          <w:tcPr>
            <w:tcW w:w="2539" w:type="dxa"/>
            <w:tcBorders>
              <w:top w:val="single" w:sz="4" w:space="0" w:color="auto"/>
              <w:left w:val="nil"/>
              <w:right w:val="nil"/>
            </w:tcBorders>
            <w:shd w:val="clear" w:color="auto" w:fill="auto"/>
            <w:noWrap/>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Insulin </w:t>
            </w:r>
            <w:proofErr w:type="spellStart"/>
            <w:r w:rsidRPr="00565985">
              <w:rPr>
                <w:rFonts w:ascii="Arial Narrow" w:eastAsia="Times New Roman" w:hAnsi="Arial Narrow" w:cs="Times New Roman"/>
                <w:color w:val="000000"/>
                <w:sz w:val="20"/>
                <w:szCs w:val="20"/>
              </w:rPr>
              <w:t>glargine</w:t>
            </w:r>
            <w:proofErr w:type="spellEnd"/>
            <w:r w:rsidRPr="00565985">
              <w:rPr>
                <w:rFonts w:ascii="Arial Narrow" w:eastAsia="Times New Roman" w:hAnsi="Arial Narrow" w:cs="Times New Roman"/>
                <w:color w:val="000000"/>
                <w:sz w:val="20"/>
                <w:szCs w:val="20"/>
              </w:rPr>
              <w:t xml:space="preserve"> + MET + SU</w:t>
            </w:r>
          </w:p>
        </w:tc>
        <w:tc>
          <w:tcPr>
            <w:tcW w:w="5741" w:type="dxa"/>
            <w:vMerge w:val="restart"/>
            <w:tcBorders>
              <w:top w:val="nil"/>
              <w:left w:val="nil"/>
            </w:tcBorders>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The starting dose for insulin </w:t>
            </w:r>
            <w:proofErr w:type="spellStart"/>
            <w:r w:rsidRPr="00565985">
              <w:rPr>
                <w:rFonts w:ascii="Arial Narrow" w:eastAsia="Times New Roman" w:hAnsi="Arial Narrow" w:cs="Times New Roman"/>
                <w:color w:val="000000"/>
                <w:sz w:val="20"/>
                <w:szCs w:val="20"/>
              </w:rPr>
              <w:t>glargine</w:t>
            </w:r>
            <w:proofErr w:type="spellEnd"/>
            <w:r w:rsidRPr="00565985">
              <w:rPr>
                <w:rFonts w:ascii="Arial Narrow" w:eastAsia="Times New Roman" w:hAnsi="Arial Narrow" w:cs="Times New Roman"/>
                <w:color w:val="000000"/>
                <w:sz w:val="20"/>
                <w:szCs w:val="20"/>
              </w:rPr>
              <w:t xml:space="preserve"> was 10 IU in the morning and, for pre-mixed insulin, 10 IU before breakfast and 10 IU before dinner. These starting doses could be lowered if considered clinically necessary by the investigator. Insulin doses were adjusted by a forced titration regimen calling for weekly adjustments for 8 weeks and at 2-week intervals there-after for both groups, according to daily self-monitored capillary whole blood glucose measurements using meters (</w:t>
            </w:r>
            <w:proofErr w:type="spellStart"/>
            <w:r w:rsidRPr="00565985">
              <w:rPr>
                <w:rFonts w:ascii="Arial Narrow" w:eastAsia="Times New Roman" w:hAnsi="Arial Narrow" w:cs="Times New Roman"/>
                <w:color w:val="000000"/>
                <w:sz w:val="20"/>
                <w:szCs w:val="20"/>
              </w:rPr>
              <w:t>AccuChek</w:t>
            </w:r>
            <w:proofErr w:type="spellEnd"/>
            <w:r w:rsidRPr="00565985">
              <w:rPr>
                <w:rFonts w:ascii="Arial Narrow" w:eastAsia="Times New Roman" w:hAnsi="Arial Narrow" w:cs="Times New Roman"/>
                <w:color w:val="000000"/>
                <w:sz w:val="20"/>
                <w:szCs w:val="20"/>
              </w:rPr>
              <w:t xml:space="preserve"> Sensor; Roche Diagnostics). For both groups, the FBG target was 100 mg/dl (5.6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 xml:space="preserve">/l), </w:t>
            </w:r>
            <w:r w:rsidRPr="00565985">
              <w:rPr>
                <w:rFonts w:ascii="Arial Narrow" w:eastAsia="Times New Roman" w:hAnsi="Arial Narrow" w:cs="Times New Roman"/>
                <w:color w:val="000000"/>
                <w:sz w:val="20"/>
                <w:szCs w:val="20"/>
              </w:rPr>
              <w:lastRenderedPageBreak/>
              <w:t xml:space="preserve">and the before dinner blood glucose target for the 70/30 group was 100 mg/dl (5.6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 xml:space="preserve">/l), with a step-wise increase of insulin depending on the blood glucose values as follows: blood glucose  100 –120 mg/dl, increased by 2 IU/day; blood glucose  120 –140 mg/dl, increased by 4 IU/day; blood glucose 140 –160 mg/dl, increased by 6 IU/day; and blood glucose 160 mg/dl, increased by 8 IU/day, unless symptoms of </w:t>
            </w:r>
            <w:proofErr w:type="spellStart"/>
            <w:r w:rsidRPr="00565985">
              <w:rPr>
                <w:rFonts w:ascii="Arial Narrow" w:eastAsia="Times New Roman" w:hAnsi="Arial Narrow" w:cs="Times New Roman"/>
                <w:color w:val="000000"/>
                <w:sz w:val="20"/>
                <w:szCs w:val="20"/>
              </w:rPr>
              <w:t>hypoglycaemia</w:t>
            </w:r>
            <w:proofErr w:type="spellEnd"/>
            <w:r w:rsidRPr="00565985">
              <w:rPr>
                <w:rFonts w:ascii="Arial Narrow" w:eastAsia="Times New Roman" w:hAnsi="Arial Narrow" w:cs="Times New Roman"/>
                <w:color w:val="000000"/>
                <w:sz w:val="20"/>
                <w:szCs w:val="20"/>
              </w:rPr>
              <w:t xml:space="preserve"> occurred.</w:t>
            </w:r>
          </w:p>
        </w:tc>
        <w:tc>
          <w:tcPr>
            <w:tcW w:w="3330" w:type="dxa"/>
            <w:vMerge w:val="restart"/>
            <w:tcBorders>
              <w:top w:val="nil"/>
            </w:tcBorders>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lastRenderedPageBreak/>
              <w:t xml:space="preserve">Starting dose: </w:t>
            </w:r>
            <w:proofErr w:type="spellStart"/>
            <w:r w:rsidRPr="00565985">
              <w:rPr>
                <w:rFonts w:ascii="Arial Narrow" w:eastAsia="Times New Roman" w:hAnsi="Arial Narrow" w:cs="Times New Roman"/>
                <w:color w:val="000000"/>
                <w:sz w:val="20"/>
                <w:szCs w:val="20"/>
              </w:rPr>
              <w:t>glargine</w:t>
            </w:r>
            <w:proofErr w:type="spellEnd"/>
            <w:r w:rsidRPr="00565985">
              <w:rPr>
                <w:rFonts w:ascii="Arial Narrow" w:eastAsia="Times New Roman" w:hAnsi="Arial Narrow" w:cs="Times New Roman"/>
                <w:color w:val="000000"/>
                <w:sz w:val="20"/>
                <w:szCs w:val="20"/>
              </w:rPr>
              <w:t xml:space="preserve"> 10 IU/day: NPH 20 IU/day</w:t>
            </w:r>
          </w:p>
          <w:p w:rsidR="00565985" w:rsidRPr="00565985" w:rsidRDefault="00565985" w:rsidP="00565985">
            <w:pPr>
              <w:spacing w:after="0" w:line="240" w:lineRule="auto"/>
              <w:rPr>
                <w:rFonts w:ascii="Arial Narrow" w:eastAsia="Times New Roman" w:hAnsi="Arial Narrow" w:cs="Times New Roman"/>
                <w:color w:val="000000"/>
                <w:sz w:val="20"/>
                <w:szCs w:val="20"/>
              </w:rPr>
            </w:pPr>
          </w:p>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Increase: 2 IU/day if FBG 100-200mg/</w:t>
            </w:r>
            <w:proofErr w:type="spellStart"/>
            <w:r w:rsidRPr="00565985">
              <w:rPr>
                <w:rFonts w:ascii="Arial Narrow" w:eastAsia="Times New Roman" w:hAnsi="Arial Narrow" w:cs="Times New Roman"/>
                <w:color w:val="000000"/>
                <w:sz w:val="20"/>
                <w:szCs w:val="20"/>
              </w:rPr>
              <w:t>dL</w:t>
            </w:r>
            <w:proofErr w:type="spellEnd"/>
            <w:r w:rsidRPr="00565985">
              <w:rPr>
                <w:rFonts w:ascii="Arial Narrow" w:eastAsia="Times New Roman" w:hAnsi="Arial Narrow" w:cs="Times New Roman"/>
                <w:color w:val="000000"/>
                <w:sz w:val="20"/>
                <w:szCs w:val="20"/>
              </w:rPr>
              <w:t>; 4 IU/day if FPG 120-140mg/</w:t>
            </w:r>
            <w:proofErr w:type="spellStart"/>
            <w:r w:rsidRPr="00565985">
              <w:rPr>
                <w:rFonts w:ascii="Arial Narrow" w:eastAsia="Times New Roman" w:hAnsi="Arial Narrow" w:cs="Times New Roman"/>
                <w:color w:val="000000"/>
                <w:sz w:val="20"/>
                <w:szCs w:val="20"/>
              </w:rPr>
              <w:t>dL</w:t>
            </w:r>
            <w:proofErr w:type="spellEnd"/>
            <w:r w:rsidRPr="00565985">
              <w:rPr>
                <w:rFonts w:ascii="Arial Narrow" w:eastAsia="Times New Roman" w:hAnsi="Arial Narrow" w:cs="Times New Roman"/>
                <w:color w:val="000000"/>
                <w:sz w:val="20"/>
                <w:szCs w:val="20"/>
              </w:rPr>
              <w:t>; 6 IU/day if FPG 140-160mg/</w:t>
            </w:r>
            <w:proofErr w:type="spellStart"/>
            <w:r w:rsidRPr="00565985">
              <w:rPr>
                <w:rFonts w:ascii="Arial Narrow" w:eastAsia="Times New Roman" w:hAnsi="Arial Narrow" w:cs="Times New Roman"/>
                <w:color w:val="000000"/>
                <w:sz w:val="20"/>
                <w:szCs w:val="20"/>
              </w:rPr>
              <w:t>dL</w:t>
            </w:r>
            <w:proofErr w:type="spellEnd"/>
            <w:r w:rsidRPr="00565985">
              <w:rPr>
                <w:rFonts w:ascii="Arial Narrow" w:eastAsia="Times New Roman" w:hAnsi="Arial Narrow" w:cs="Times New Roman"/>
                <w:color w:val="000000"/>
                <w:sz w:val="20"/>
                <w:szCs w:val="20"/>
              </w:rPr>
              <w:t xml:space="preserve"> weekly for 8 weeks, then every two weeks until FPG of 100mg/</w:t>
            </w:r>
            <w:proofErr w:type="spellStart"/>
            <w:r w:rsidRPr="00565985">
              <w:rPr>
                <w:rFonts w:ascii="Arial Narrow" w:eastAsia="Times New Roman" w:hAnsi="Arial Narrow" w:cs="Times New Roman"/>
                <w:color w:val="000000"/>
                <w:sz w:val="20"/>
                <w:szCs w:val="20"/>
              </w:rPr>
              <w:t>dL</w:t>
            </w:r>
            <w:proofErr w:type="spellEnd"/>
            <w:r w:rsidRPr="00565985">
              <w:rPr>
                <w:rFonts w:ascii="Arial Narrow" w:eastAsia="Times New Roman" w:hAnsi="Arial Narrow" w:cs="Times New Roman"/>
                <w:color w:val="000000"/>
                <w:sz w:val="20"/>
                <w:szCs w:val="20"/>
              </w:rPr>
              <w:t xml:space="preserve"> (5.6mmol/L)</w:t>
            </w:r>
          </w:p>
        </w:tc>
      </w:tr>
      <w:tr w:rsidR="00565985" w:rsidRPr="00565985" w:rsidTr="00937A05">
        <w:trPr>
          <w:trHeight w:val="288"/>
          <w:jc w:val="center"/>
        </w:trPr>
        <w:tc>
          <w:tcPr>
            <w:tcW w:w="1766" w:type="dxa"/>
            <w:vMerge/>
            <w:tcBorders>
              <w:left w:val="nil"/>
              <w:bottom w:val="single" w:sz="4" w:space="0" w:color="auto"/>
              <w:right w:val="nil"/>
            </w:tcBorders>
            <w:shd w:val="clear" w:color="auto" w:fill="auto"/>
            <w:noWrap/>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p>
        </w:tc>
        <w:tc>
          <w:tcPr>
            <w:tcW w:w="2539" w:type="dxa"/>
            <w:tcBorders>
              <w:top w:val="nil"/>
              <w:left w:val="nil"/>
              <w:bottom w:val="single" w:sz="4" w:space="0" w:color="auto"/>
              <w:right w:val="nil"/>
            </w:tcBorders>
            <w:shd w:val="clear" w:color="auto" w:fill="auto"/>
            <w:noWrap/>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NPH + placebo</w:t>
            </w:r>
          </w:p>
        </w:tc>
        <w:tc>
          <w:tcPr>
            <w:tcW w:w="5741" w:type="dxa"/>
            <w:vMerge/>
            <w:tcBorders>
              <w:left w:val="nil"/>
              <w:bottom w:val="single" w:sz="4" w:space="0" w:color="000000"/>
            </w:tcBorders>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p>
        </w:tc>
        <w:tc>
          <w:tcPr>
            <w:tcW w:w="3330" w:type="dxa"/>
            <w:vMerge/>
            <w:tcBorders>
              <w:bottom w:val="single" w:sz="4" w:space="0" w:color="000000"/>
            </w:tcBorders>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p>
        </w:tc>
      </w:tr>
      <w:tr w:rsidR="00565985" w:rsidRPr="00565985" w:rsidTr="00937A05">
        <w:trPr>
          <w:trHeight w:val="4040"/>
          <w:jc w:val="center"/>
        </w:trPr>
        <w:tc>
          <w:tcPr>
            <w:tcW w:w="1766" w:type="dxa"/>
            <w:tcBorders>
              <w:top w:val="nil"/>
              <w:left w:val="nil"/>
              <w:bottom w:val="single" w:sz="4" w:space="0" w:color="auto"/>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vertAlign w:val="superscript"/>
              </w:rPr>
            </w:pPr>
            <w:proofErr w:type="spellStart"/>
            <w:r w:rsidRPr="00565985">
              <w:rPr>
                <w:rFonts w:ascii="Arial Narrow" w:eastAsia="Times New Roman" w:hAnsi="Arial Narrow" w:cs="Times New Roman"/>
                <w:color w:val="000000"/>
                <w:sz w:val="20"/>
                <w:szCs w:val="20"/>
              </w:rPr>
              <w:lastRenderedPageBreak/>
              <w:t>Nauck</w:t>
            </w:r>
            <w:proofErr w:type="spellEnd"/>
            <w:r w:rsidRPr="00565985">
              <w:rPr>
                <w:rFonts w:ascii="Arial Narrow" w:eastAsia="Times New Roman" w:hAnsi="Arial Narrow" w:cs="Times New Roman"/>
                <w:color w:val="000000"/>
                <w:sz w:val="20"/>
                <w:szCs w:val="20"/>
              </w:rPr>
              <w:t xml:space="preserve"> et al., 2007</w:t>
            </w:r>
            <w:r w:rsidRPr="00565985">
              <w:rPr>
                <w:rFonts w:ascii="Arial Narrow" w:eastAsia="Times New Roman" w:hAnsi="Arial Narrow" w:cs="Times New Roman"/>
                <w:color w:val="000000"/>
                <w:sz w:val="20"/>
                <w:szCs w:val="20"/>
                <w:vertAlign w:val="superscript"/>
              </w:rPr>
              <w:t>a;</w:t>
            </w:r>
            <w:r w:rsidRPr="00565985">
              <w:rPr>
                <w:rFonts w:ascii="Arial Narrow" w:eastAsia="Times New Roman" w:hAnsi="Arial Narrow" w:cs="Times New Roman"/>
                <w:color w:val="000000"/>
                <w:sz w:val="20"/>
                <w:szCs w:val="20"/>
                <w:vertAlign w:val="superscript"/>
              </w:rPr>
              <w:fldChar w:fldCharType="begin">
                <w:fldData xml:space="preserve">PFJlZm1hbj48Q2l0ZT48QXV0aG9yPk5hdWNrPC9BdXRob3I+PFJlY051bT42NzU8L1JlY051bT48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</w:fldData>
              </w:fldChar>
            </w:r>
            <w:r w:rsidRPr="00565985">
              <w:rPr>
                <w:rFonts w:ascii="Arial Narrow" w:eastAsia="Times New Roman" w:hAnsi="Arial Narrow" w:cs="Times New Roman"/>
                <w:color w:val="000000"/>
                <w:sz w:val="20"/>
                <w:szCs w:val="20"/>
                <w:vertAlign w:val="superscript"/>
              </w:rPr>
              <w:instrText xml:space="preserve"> ADDIN REFMGR.CITE </w:instrText>
            </w:r>
            <w:r w:rsidRPr="00565985">
              <w:rPr>
                <w:rFonts w:ascii="Arial Narrow" w:eastAsia="Times New Roman" w:hAnsi="Arial Narrow" w:cs="Times New Roman"/>
                <w:color w:val="000000"/>
                <w:sz w:val="20"/>
                <w:szCs w:val="20"/>
                <w:vertAlign w:val="superscript"/>
              </w:rPr>
              <w:fldChar w:fldCharType="begin">
                <w:fldData xml:space="preserve">PFJlZm1hbj48Q2l0ZT48QXV0aG9yPk5hdWNrPC9BdXRob3I+PFJlY051bT42NzU8L1JlY051bT48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</w:fldData>
              </w:fldChar>
            </w:r>
            <w:r w:rsidRPr="00565985">
              <w:rPr>
                <w:rFonts w:ascii="Arial Narrow" w:eastAsia="Times New Roman" w:hAnsi="Arial Narrow" w:cs="Times New Roman"/>
                <w:color w:val="000000"/>
                <w:sz w:val="20"/>
                <w:szCs w:val="20"/>
                <w:vertAlign w:val="superscript"/>
              </w:rPr>
              <w:instrText xml:space="preserve"> ADDIN EN.CITE.DATA </w:instrText>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end"/>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separate"/>
            </w:r>
            <w:r w:rsidRPr="00565985">
              <w:rPr>
                <w:rFonts w:ascii="Arial Narrow" w:eastAsia="Times New Roman" w:hAnsi="Arial Narrow" w:cs="Times New Roman"/>
                <w:noProof/>
                <w:color w:val="000000"/>
                <w:sz w:val="20"/>
                <w:szCs w:val="20"/>
                <w:vertAlign w:val="superscript"/>
              </w:rPr>
              <w:t>33</w:t>
            </w:r>
            <w:r w:rsidRPr="00565985">
              <w:rPr>
                <w:rFonts w:ascii="Arial Narrow" w:eastAsia="Times New Roman" w:hAnsi="Arial Narrow" w:cs="Times New Roman"/>
                <w:color w:val="000000"/>
                <w:sz w:val="20"/>
                <w:szCs w:val="20"/>
                <w:vertAlign w:val="superscript"/>
              </w:rPr>
              <w:fldChar w:fldCharType="end"/>
            </w:r>
          </w:p>
        </w:tc>
        <w:tc>
          <w:tcPr>
            <w:tcW w:w="2539" w:type="dxa"/>
            <w:tcBorders>
              <w:top w:val="nil"/>
              <w:left w:val="nil"/>
              <w:bottom w:val="single" w:sz="4" w:space="0" w:color="auto"/>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Biphasic insulin </w:t>
            </w:r>
            <w:proofErr w:type="spellStart"/>
            <w:r w:rsidRPr="00565985">
              <w:rPr>
                <w:rFonts w:ascii="Arial Narrow" w:eastAsia="Times New Roman" w:hAnsi="Arial Narrow" w:cs="Times New Roman"/>
                <w:color w:val="000000"/>
                <w:sz w:val="20"/>
                <w:szCs w:val="20"/>
              </w:rPr>
              <w:t>aspart</w:t>
            </w:r>
            <w:proofErr w:type="spellEnd"/>
            <w:r w:rsidRPr="00565985">
              <w:rPr>
                <w:rFonts w:ascii="Arial Narrow" w:eastAsia="Times New Roman" w:hAnsi="Arial Narrow" w:cs="Times New Roman"/>
                <w:color w:val="000000"/>
                <w:sz w:val="20"/>
                <w:szCs w:val="20"/>
              </w:rPr>
              <w:t xml:space="preserve"> 30/70 + M + S</w:t>
            </w:r>
          </w:p>
        </w:tc>
        <w:tc>
          <w:tcPr>
            <w:tcW w:w="5741" w:type="dxa"/>
            <w:tcBorders>
              <w:top w:val="nil"/>
              <w:left w:val="nil"/>
              <w:bottom w:val="single" w:sz="4" w:space="0" w:color="auto"/>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Investigators chose the starting insulin dose for patients following </w:t>
            </w:r>
            <w:proofErr w:type="spellStart"/>
            <w:r w:rsidRPr="00565985">
              <w:rPr>
                <w:rFonts w:ascii="Arial Narrow" w:eastAsia="Times New Roman" w:hAnsi="Arial Narrow" w:cs="Times New Roman"/>
                <w:color w:val="000000"/>
                <w:sz w:val="20"/>
                <w:szCs w:val="20"/>
              </w:rPr>
              <w:t>randomisation</w:t>
            </w:r>
            <w:proofErr w:type="spellEnd"/>
            <w:r w:rsidRPr="00565985">
              <w:rPr>
                <w:rFonts w:ascii="Arial Narrow" w:eastAsia="Times New Roman" w:hAnsi="Arial Narrow" w:cs="Times New Roman"/>
                <w:color w:val="000000"/>
                <w:sz w:val="20"/>
                <w:szCs w:val="20"/>
              </w:rPr>
              <w:t xml:space="preserve">, and contacted patients at regular intervals to discuss </w:t>
            </w:r>
            <w:proofErr w:type="spellStart"/>
            <w:r w:rsidRPr="00565985">
              <w:rPr>
                <w:rFonts w:ascii="Arial Narrow" w:eastAsia="Times New Roman" w:hAnsi="Arial Narrow" w:cs="Times New Roman"/>
                <w:color w:val="000000"/>
                <w:sz w:val="20"/>
                <w:szCs w:val="20"/>
              </w:rPr>
              <w:t>glycaemic</w:t>
            </w:r>
            <w:proofErr w:type="spellEnd"/>
            <w:r w:rsidRPr="00565985">
              <w:rPr>
                <w:rFonts w:ascii="Arial Narrow" w:eastAsia="Times New Roman" w:hAnsi="Arial Narrow" w:cs="Times New Roman"/>
                <w:color w:val="000000"/>
                <w:sz w:val="20"/>
                <w:szCs w:val="20"/>
              </w:rPr>
              <w:t xml:space="preserve"> control. A forced titration schedule was not used in this trial. Investigators were instructed to adjust insulin doses to achieve an optimal balance between </w:t>
            </w:r>
            <w:proofErr w:type="spellStart"/>
            <w:r w:rsidRPr="00565985">
              <w:rPr>
                <w:rFonts w:ascii="Arial Narrow" w:eastAsia="Times New Roman" w:hAnsi="Arial Narrow" w:cs="Times New Roman"/>
                <w:color w:val="000000"/>
                <w:sz w:val="20"/>
                <w:szCs w:val="20"/>
              </w:rPr>
              <w:t>glycaemic</w:t>
            </w:r>
            <w:proofErr w:type="spellEnd"/>
            <w:r w:rsidRPr="00565985">
              <w:rPr>
                <w:rFonts w:ascii="Arial Narrow" w:eastAsia="Times New Roman" w:hAnsi="Arial Narrow" w:cs="Times New Roman"/>
                <w:color w:val="000000"/>
                <w:sz w:val="20"/>
                <w:szCs w:val="20"/>
              </w:rPr>
              <w:t xml:space="preserve"> control and risk of hypoglycemia as dictated by best clinical practice. The decision to adjust insulin therapy, and the mode of patient empowerment to self-adjust insulin doses, was ultimately left up to each </w:t>
            </w:r>
            <w:proofErr w:type="gramStart"/>
            <w:r w:rsidRPr="00565985">
              <w:rPr>
                <w:rFonts w:ascii="Arial Narrow" w:eastAsia="Times New Roman" w:hAnsi="Arial Narrow" w:cs="Times New Roman"/>
                <w:color w:val="000000"/>
                <w:sz w:val="20"/>
                <w:szCs w:val="20"/>
              </w:rPr>
              <w:t>investigator ’s</w:t>
            </w:r>
            <w:proofErr w:type="gramEnd"/>
            <w:r w:rsidRPr="00565985">
              <w:rPr>
                <w:rFonts w:ascii="Arial Narrow" w:eastAsia="Times New Roman" w:hAnsi="Arial Narrow" w:cs="Times New Roman"/>
                <w:color w:val="000000"/>
                <w:sz w:val="20"/>
                <w:szCs w:val="20"/>
              </w:rPr>
              <w:t xml:space="preserve"> clinical </w:t>
            </w:r>
            <w:proofErr w:type="spellStart"/>
            <w:r w:rsidRPr="00565985">
              <w:rPr>
                <w:rFonts w:ascii="Arial Narrow" w:eastAsia="Times New Roman" w:hAnsi="Arial Narrow" w:cs="Times New Roman"/>
                <w:color w:val="000000"/>
                <w:sz w:val="20"/>
                <w:szCs w:val="20"/>
              </w:rPr>
              <w:t>judgement</w:t>
            </w:r>
            <w:proofErr w:type="spellEnd"/>
            <w:r w:rsidRPr="00565985">
              <w:rPr>
                <w:rFonts w:ascii="Arial Narrow" w:eastAsia="Times New Roman" w:hAnsi="Arial Narrow" w:cs="Times New Roman"/>
                <w:color w:val="000000"/>
                <w:sz w:val="20"/>
                <w:szCs w:val="20"/>
              </w:rPr>
              <w:t>. Multiple options were available to guide intensification of insulin therapy including : (1) ongoing analysis of the patient’s diary and home glucose monitoring results; and (2) a titration guideline outlining minimum targets for</w:t>
            </w:r>
            <w:r w:rsidRPr="00565985">
              <w:rPr>
                <w:rFonts w:ascii="Arial Narrow" w:eastAsia="Times New Roman" w:hAnsi="Arial Narrow" w:cs="Times New Roman"/>
                <w:color w:val="000000"/>
                <w:sz w:val="20"/>
                <w:szCs w:val="20"/>
              </w:rPr>
              <w:br/>
              <w:t xml:space="preserve">fasting glucose (&lt;7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 xml:space="preserve">/l [126 mg/ dl]) and 2-h postprandial glucose (&lt;10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 xml:space="preserve">/ l [180 mg/ dl]). In addition, the importance of </w:t>
            </w:r>
            <w:proofErr w:type="spellStart"/>
            <w:r w:rsidRPr="00565985">
              <w:rPr>
                <w:rFonts w:ascii="Arial Narrow" w:eastAsia="Times New Roman" w:hAnsi="Arial Narrow" w:cs="Times New Roman"/>
                <w:color w:val="000000"/>
                <w:sz w:val="20"/>
                <w:szCs w:val="20"/>
              </w:rPr>
              <w:t>optimising</w:t>
            </w:r>
            <w:proofErr w:type="spellEnd"/>
            <w:r w:rsidRPr="00565985">
              <w:rPr>
                <w:rFonts w:ascii="Arial Narrow" w:eastAsia="Times New Roman" w:hAnsi="Arial Narrow" w:cs="Times New Roman"/>
                <w:color w:val="000000"/>
                <w:sz w:val="20"/>
                <w:szCs w:val="20"/>
              </w:rPr>
              <w:t xml:space="preserve"> insulin doses was discussed with investigators at both study initiation and mid-study meetings where they were encouraged to </w:t>
            </w:r>
            <w:proofErr w:type="spellStart"/>
            <w:r w:rsidRPr="00565985">
              <w:rPr>
                <w:rFonts w:ascii="Arial Narrow" w:eastAsia="Times New Roman" w:hAnsi="Arial Narrow" w:cs="Times New Roman"/>
                <w:color w:val="000000"/>
                <w:sz w:val="20"/>
                <w:szCs w:val="20"/>
              </w:rPr>
              <w:t>optimise</w:t>
            </w:r>
            <w:proofErr w:type="spellEnd"/>
            <w:r w:rsidRPr="00565985">
              <w:rPr>
                <w:rFonts w:ascii="Arial Narrow" w:eastAsia="Times New Roman" w:hAnsi="Arial Narrow" w:cs="Times New Roman"/>
                <w:color w:val="000000"/>
                <w:sz w:val="20"/>
                <w:szCs w:val="20"/>
              </w:rPr>
              <w:t xml:space="preserve"> glucose control by titrating insulin doses as high as clinically possible</w:t>
            </w:r>
          </w:p>
        </w:tc>
        <w:tc>
          <w:tcPr>
            <w:tcW w:w="3330" w:type="dxa"/>
            <w:tcBorders>
              <w:top w:val="single" w:sz="4" w:space="0" w:color="auto"/>
              <w:bottom w:val="single" w:sz="4" w:space="0" w:color="auto"/>
            </w:tcBorders>
            <w:shd w:val="clear" w:color="auto" w:fill="auto"/>
            <w:vAlign w:val="center"/>
            <w:hideMark/>
          </w:tcPr>
          <w:p w:rsidR="00565985" w:rsidRPr="00565985" w:rsidRDefault="00565985" w:rsidP="00565985">
            <w:pPr>
              <w:spacing w:after="0" w:line="240" w:lineRule="auto"/>
              <w:ind w:left="44"/>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Starting dose: at discretion of investigator</w:t>
            </w:r>
            <w:r w:rsidRPr="00565985">
              <w:rPr>
                <w:rFonts w:ascii="Arial Narrow" w:eastAsia="Times New Roman" w:hAnsi="Arial Narrow" w:cs="Times New Roman"/>
                <w:color w:val="000000"/>
                <w:sz w:val="20"/>
                <w:szCs w:val="20"/>
              </w:rPr>
              <w:br/>
            </w:r>
            <w:r w:rsidRPr="00565985">
              <w:rPr>
                <w:rFonts w:ascii="Arial Narrow" w:eastAsia="Times New Roman" w:hAnsi="Arial Narrow" w:cs="Times New Roman"/>
                <w:color w:val="000000"/>
                <w:sz w:val="20"/>
                <w:szCs w:val="20"/>
              </w:rPr>
              <w:br/>
              <w:t xml:space="preserve">Increase: at discretion of investigator; FPG target of  &lt;7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/L [126 mg/ dl]</w:t>
            </w:r>
          </w:p>
        </w:tc>
      </w:tr>
      <w:tr w:rsidR="00565985" w:rsidRPr="00565985" w:rsidTr="00937A05">
        <w:trPr>
          <w:trHeight w:val="755"/>
          <w:jc w:val="center"/>
        </w:trPr>
        <w:tc>
          <w:tcPr>
            <w:tcW w:w="1766" w:type="dxa"/>
            <w:tcBorders>
              <w:top w:val="nil"/>
              <w:left w:val="nil"/>
              <w:bottom w:val="single" w:sz="4" w:space="0" w:color="auto"/>
              <w:right w:val="nil"/>
            </w:tcBorders>
            <w:shd w:val="clear" w:color="auto" w:fill="auto"/>
            <w:noWrap/>
            <w:vAlign w:val="center"/>
            <w:hideMark/>
          </w:tcPr>
          <w:p w:rsidR="00565985" w:rsidRPr="005C574D" w:rsidRDefault="00565985" w:rsidP="00565985">
            <w:pPr>
              <w:spacing w:after="0" w:line="240" w:lineRule="auto"/>
              <w:rPr>
                <w:rFonts w:ascii="Arial Narrow" w:eastAsia="Times New Roman" w:hAnsi="Arial Narrow" w:cs="Times New Roman"/>
                <w:color w:val="000000"/>
                <w:sz w:val="20"/>
                <w:szCs w:val="20"/>
                <w:vertAlign w:val="superscript"/>
                <w:lang w:val="fr-CA"/>
              </w:rPr>
            </w:pPr>
            <w:r w:rsidRPr="00565985">
              <w:rPr>
                <w:rFonts w:ascii="Arial Narrow" w:eastAsia="Times New Roman" w:hAnsi="Arial Narrow" w:cs="Times New Roman"/>
                <w:color w:val="000000"/>
                <w:sz w:val="20"/>
                <w:szCs w:val="20"/>
              </w:rPr>
              <w:t> </w:t>
            </w:r>
            <w:r w:rsidRPr="005C574D">
              <w:rPr>
                <w:rFonts w:ascii="Arial Narrow" w:eastAsia="Times New Roman" w:hAnsi="Arial Narrow" w:cs="Times New Roman"/>
                <w:color w:val="000000"/>
                <w:sz w:val="20"/>
                <w:szCs w:val="20"/>
                <w:lang w:val="fr-CA"/>
              </w:rPr>
              <w:t xml:space="preserve">Russell-Jones et </w:t>
            </w:r>
            <w:proofErr w:type="gramStart"/>
            <w:r w:rsidRPr="005C574D">
              <w:rPr>
                <w:rFonts w:ascii="Arial Narrow" w:eastAsia="Times New Roman" w:hAnsi="Arial Narrow" w:cs="Times New Roman"/>
                <w:color w:val="000000"/>
                <w:sz w:val="20"/>
                <w:szCs w:val="20"/>
                <w:lang w:val="fr-CA"/>
              </w:rPr>
              <w:t>al.,</w:t>
            </w:r>
            <w:proofErr w:type="gramEnd"/>
            <w:r w:rsidRPr="005C574D">
              <w:rPr>
                <w:rFonts w:ascii="Arial Narrow" w:eastAsia="Times New Roman" w:hAnsi="Arial Narrow" w:cs="Times New Roman"/>
                <w:color w:val="000000"/>
                <w:sz w:val="20"/>
                <w:szCs w:val="20"/>
                <w:lang w:val="fr-CA"/>
              </w:rPr>
              <w:t xml:space="preserve"> 2009</w:t>
            </w:r>
            <w:r w:rsidRPr="005C574D">
              <w:rPr>
                <w:rFonts w:ascii="Arial Narrow" w:eastAsia="Times New Roman" w:hAnsi="Arial Narrow" w:cs="Times New Roman"/>
                <w:color w:val="000000"/>
                <w:sz w:val="20"/>
                <w:szCs w:val="20"/>
                <w:vertAlign w:val="superscript"/>
                <w:lang w:val="fr-CA"/>
              </w:rPr>
              <w:t>a;</w:t>
            </w:r>
            <w:r w:rsidRPr="00565985">
              <w:rPr>
                <w:rFonts w:ascii="Arial Narrow" w:eastAsia="Times New Roman" w:hAnsi="Arial Narrow" w:cs="Times New Roman"/>
                <w:color w:val="000000"/>
                <w:sz w:val="20"/>
                <w:szCs w:val="20"/>
                <w:vertAlign w:val="superscript"/>
              </w:rPr>
              <w:fldChar w:fldCharType="begin">
                <w:fldData xml:space="preserve">PFJlZm1hbj48Q2l0ZT48QXV0aG9yPlJ1c3NlbGwtSm9uZXM8L0F1dGhvcj48UmVjTnVtPjM0MTwv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</w:fldData>
              </w:fldChar>
            </w:r>
            <w:r w:rsidRPr="005C574D">
              <w:rPr>
                <w:rFonts w:ascii="Arial Narrow" w:eastAsia="Times New Roman" w:hAnsi="Arial Narrow" w:cs="Times New Roman"/>
                <w:color w:val="000000"/>
                <w:sz w:val="20"/>
                <w:szCs w:val="20"/>
                <w:vertAlign w:val="superscript"/>
                <w:lang w:val="fr-CA"/>
              </w:rPr>
              <w:instrText xml:space="preserve"> ADDIN REFMGR.CITE </w:instrText>
            </w:r>
            <w:r w:rsidRPr="00565985">
              <w:rPr>
                <w:rFonts w:ascii="Arial Narrow" w:eastAsia="Times New Roman" w:hAnsi="Arial Narrow" w:cs="Times New Roman"/>
                <w:color w:val="000000"/>
                <w:sz w:val="20"/>
                <w:szCs w:val="20"/>
                <w:vertAlign w:val="superscript"/>
              </w:rPr>
              <w:fldChar w:fldCharType="begin">
                <w:fldData xml:space="preserve">PFJlZm1hbj48Q2l0ZT48QXV0aG9yPlJ1c3NlbGwtSm9uZXM8L0F1dGhvcj48UmVjTnVtPjM0MTwv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</w:fldData>
              </w:fldChar>
            </w:r>
            <w:r w:rsidRPr="005C574D">
              <w:rPr>
                <w:rFonts w:ascii="Arial Narrow" w:eastAsia="Times New Roman" w:hAnsi="Arial Narrow" w:cs="Times New Roman"/>
                <w:color w:val="000000"/>
                <w:sz w:val="20"/>
                <w:szCs w:val="20"/>
                <w:vertAlign w:val="superscript"/>
                <w:lang w:val="fr-CA"/>
              </w:rPr>
              <w:instrText xml:space="preserve"> ADDIN EN.CITE.DATA </w:instrText>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end"/>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separate"/>
            </w:r>
            <w:r w:rsidRPr="005C574D">
              <w:rPr>
                <w:rFonts w:ascii="Arial Narrow" w:eastAsia="Times New Roman" w:hAnsi="Arial Narrow" w:cs="Times New Roman"/>
                <w:noProof/>
                <w:color w:val="000000"/>
                <w:sz w:val="20"/>
                <w:szCs w:val="20"/>
                <w:vertAlign w:val="superscript"/>
                <w:lang w:val="fr-CA"/>
              </w:rPr>
              <w:t>36</w:t>
            </w:r>
            <w:r w:rsidRPr="00565985">
              <w:rPr>
                <w:rFonts w:ascii="Arial Narrow" w:eastAsia="Times New Roman" w:hAnsi="Arial Narrow" w:cs="Times New Roman"/>
                <w:color w:val="000000"/>
                <w:sz w:val="20"/>
                <w:szCs w:val="20"/>
                <w:vertAlign w:val="superscript"/>
              </w:rPr>
              <w:fldChar w:fldCharType="end"/>
            </w:r>
          </w:p>
        </w:tc>
        <w:tc>
          <w:tcPr>
            <w:tcW w:w="2539" w:type="dxa"/>
            <w:tcBorders>
              <w:top w:val="nil"/>
              <w:left w:val="nil"/>
              <w:bottom w:val="single" w:sz="4" w:space="0" w:color="auto"/>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Insulin+ M + S</w:t>
            </w:r>
          </w:p>
        </w:tc>
        <w:tc>
          <w:tcPr>
            <w:tcW w:w="5741" w:type="dxa"/>
            <w:tcBorders>
              <w:top w:val="nil"/>
              <w:left w:val="nil"/>
              <w:bottom w:val="single" w:sz="4" w:space="0" w:color="auto"/>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Insulin </w:t>
            </w:r>
            <w:proofErr w:type="spellStart"/>
            <w:r w:rsidRPr="00565985">
              <w:rPr>
                <w:rFonts w:ascii="Arial Narrow" w:eastAsia="Times New Roman" w:hAnsi="Arial Narrow" w:cs="Times New Roman"/>
                <w:color w:val="000000"/>
                <w:sz w:val="20"/>
                <w:szCs w:val="20"/>
              </w:rPr>
              <w:t>glargine</w:t>
            </w:r>
            <w:proofErr w:type="spellEnd"/>
            <w:r w:rsidRPr="00565985">
              <w:rPr>
                <w:rFonts w:ascii="Arial Narrow" w:eastAsia="Times New Roman" w:hAnsi="Arial Narrow" w:cs="Times New Roman"/>
                <w:color w:val="000000"/>
                <w:sz w:val="20"/>
                <w:szCs w:val="20"/>
              </w:rPr>
              <w:t xml:space="preserve"> (100 IU/ml injected once daily with </w:t>
            </w:r>
            <w:proofErr w:type="spellStart"/>
            <w:r w:rsidRPr="00565985">
              <w:rPr>
                <w:rFonts w:ascii="Arial Narrow" w:eastAsia="Times New Roman" w:hAnsi="Arial Narrow" w:cs="Times New Roman"/>
                <w:color w:val="000000"/>
                <w:sz w:val="20"/>
                <w:szCs w:val="20"/>
              </w:rPr>
              <w:t>OptiSet</w:t>
            </w:r>
            <w:proofErr w:type="spellEnd"/>
            <w:r w:rsidRPr="00565985">
              <w:rPr>
                <w:rFonts w:ascii="Arial Narrow" w:eastAsia="Times New Roman" w:hAnsi="Arial Narrow" w:cs="Times New Roman"/>
                <w:color w:val="000000"/>
                <w:sz w:val="20"/>
                <w:szCs w:val="20"/>
              </w:rPr>
              <w:t xml:space="preserve"> ; </w:t>
            </w:r>
            <w:proofErr w:type="spellStart"/>
            <w:r w:rsidRPr="00565985">
              <w:rPr>
                <w:rFonts w:ascii="Arial Narrow" w:eastAsia="Times New Roman" w:hAnsi="Arial Narrow" w:cs="Times New Roman"/>
                <w:color w:val="000000"/>
                <w:sz w:val="20"/>
                <w:szCs w:val="20"/>
              </w:rPr>
              <w:t>sanofi</w:t>
            </w:r>
            <w:proofErr w:type="spellEnd"/>
            <w:r w:rsidRPr="00565985">
              <w:rPr>
                <w:rFonts w:ascii="Arial Narrow" w:eastAsia="Times New Roman" w:hAnsi="Arial Narrow" w:cs="Times New Roman"/>
                <w:color w:val="000000"/>
                <w:sz w:val="20"/>
                <w:szCs w:val="20"/>
              </w:rPr>
              <w:t xml:space="preserve"> </w:t>
            </w:r>
            <w:proofErr w:type="spellStart"/>
            <w:r w:rsidRPr="00565985">
              <w:rPr>
                <w:rFonts w:ascii="Arial Narrow" w:eastAsia="Times New Roman" w:hAnsi="Arial Narrow" w:cs="Times New Roman"/>
                <w:color w:val="000000"/>
                <w:sz w:val="20"/>
                <w:szCs w:val="20"/>
              </w:rPr>
              <w:t>aventis</w:t>
            </w:r>
            <w:proofErr w:type="spellEnd"/>
            <w:r w:rsidRPr="00565985">
              <w:rPr>
                <w:rFonts w:ascii="Arial Narrow" w:eastAsia="Times New Roman" w:hAnsi="Arial Narrow" w:cs="Times New Roman"/>
                <w:color w:val="000000"/>
                <w:sz w:val="20"/>
                <w:szCs w:val="20"/>
              </w:rPr>
              <w:t xml:space="preserve">) was titrated by patients following instruction by the investigator according to a specific and widely adopted dosing algorithm for insulin </w:t>
            </w:r>
            <w:proofErr w:type="spellStart"/>
            <w:r w:rsidRPr="00565985">
              <w:rPr>
                <w:rFonts w:ascii="Arial Narrow" w:eastAsia="Times New Roman" w:hAnsi="Arial Narrow" w:cs="Times New Roman"/>
                <w:color w:val="000000"/>
                <w:sz w:val="20"/>
                <w:szCs w:val="20"/>
              </w:rPr>
              <w:t>glargine</w:t>
            </w:r>
            <w:proofErr w:type="spellEnd"/>
            <w:r w:rsidRPr="00565985">
              <w:rPr>
                <w:rFonts w:ascii="Arial Narrow" w:eastAsia="Times New Roman" w:hAnsi="Arial Narrow" w:cs="Times New Roman"/>
                <w:color w:val="000000"/>
                <w:sz w:val="20"/>
                <w:szCs w:val="20"/>
              </w:rPr>
              <w:t xml:space="preserve"> based on fasting concentration of blood glucose (adapted from A Trial comparing Lantus Algorithms to achieve Normal blood glucose Targets in patients with Uncontrolled blood Sugar [AT-LANTUS]). The starting dose of insulin </w:t>
            </w:r>
            <w:proofErr w:type="spellStart"/>
            <w:r w:rsidRPr="00565985">
              <w:rPr>
                <w:rFonts w:ascii="Arial Narrow" w:eastAsia="Times New Roman" w:hAnsi="Arial Narrow" w:cs="Times New Roman"/>
                <w:color w:val="000000"/>
                <w:sz w:val="20"/>
                <w:szCs w:val="20"/>
              </w:rPr>
              <w:t>glargine</w:t>
            </w:r>
            <w:proofErr w:type="spellEnd"/>
            <w:r w:rsidRPr="00565985">
              <w:rPr>
                <w:rFonts w:ascii="Arial Narrow" w:eastAsia="Times New Roman" w:hAnsi="Arial Narrow" w:cs="Times New Roman"/>
                <w:color w:val="000000"/>
                <w:sz w:val="20"/>
                <w:szCs w:val="20"/>
              </w:rPr>
              <w:t xml:space="preserve"> was numerically equivalent to the highest FPG value in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 xml:space="preserve">/l over the previous 7 days (e.g. if the FPG measure was 10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 xml:space="preserve">/l, the initial </w:t>
            </w:r>
            <w:proofErr w:type="spellStart"/>
            <w:r w:rsidRPr="00565985">
              <w:rPr>
                <w:rFonts w:ascii="Arial Narrow" w:eastAsia="Times New Roman" w:hAnsi="Arial Narrow" w:cs="Times New Roman"/>
                <w:color w:val="000000"/>
                <w:sz w:val="20"/>
                <w:szCs w:val="20"/>
              </w:rPr>
              <w:t>glargine</w:t>
            </w:r>
            <w:proofErr w:type="spellEnd"/>
            <w:r w:rsidRPr="00565985">
              <w:rPr>
                <w:rFonts w:ascii="Arial Narrow" w:eastAsia="Times New Roman" w:hAnsi="Arial Narrow" w:cs="Times New Roman"/>
                <w:color w:val="000000"/>
                <w:sz w:val="20"/>
                <w:szCs w:val="20"/>
              </w:rPr>
              <w:t xml:space="preserve"> dose would be 10 IU). This facilitated ease of initiation in this patient-driven titration. During the first 8 weeks of treatment, the dose was titrated twice weekly by the participant, based on self-measured FPG, aiming for a target value of FPG ≤ </w:t>
            </w:r>
            <w:proofErr w:type="gramStart"/>
            <w:r w:rsidRPr="00565985">
              <w:rPr>
                <w:rFonts w:ascii="Arial Narrow" w:eastAsia="Times New Roman" w:hAnsi="Arial Narrow" w:cs="Times New Roman"/>
                <w:color w:val="000000"/>
                <w:sz w:val="20"/>
                <w:szCs w:val="20"/>
              </w:rPr>
              <w:t xml:space="preserve">5.5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/l</w:t>
            </w:r>
            <w:proofErr w:type="gramEnd"/>
            <w:r w:rsidRPr="00565985">
              <w:rPr>
                <w:rFonts w:ascii="Arial Narrow" w:eastAsia="Times New Roman" w:hAnsi="Arial Narrow" w:cs="Times New Roman"/>
                <w:color w:val="000000"/>
                <w:sz w:val="20"/>
                <w:szCs w:val="20"/>
              </w:rPr>
              <w:t xml:space="preserve">. After 8 weeks of treatment, the frequency of monitoring and titration was at the </w:t>
            </w:r>
            <w:proofErr w:type="gramStart"/>
            <w:r w:rsidRPr="00565985">
              <w:rPr>
                <w:rFonts w:ascii="Arial Narrow" w:eastAsia="Times New Roman" w:hAnsi="Arial Narrow" w:cs="Times New Roman"/>
                <w:color w:val="000000"/>
                <w:sz w:val="20"/>
                <w:szCs w:val="20"/>
              </w:rPr>
              <w:t>investigator ’s</w:t>
            </w:r>
            <w:proofErr w:type="gramEnd"/>
            <w:r w:rsidRPr="00565985">
              <w:rPr>
                <w:rFonts w:ascii="Arial Narrow" w:eastAsia="Times New Roman" w:hAnsi="Arial Narrow" w:cs="Times New Roman"/>
                <w:color w:val="000000"/>
                <w:sz w:val="20"/>
                <w:szCs w:val="20"/>
              </w:rPr>
              <w:t xml:space="preserve"> discretion, but at minimum the insulin </w:t>
            </w:r>
            <w:proofErr w:type="spellStart"/>
            <w:r w:rsidRPr="00565985">
              <w:rPr>
                <w:rFonts w:ascii="Arial Narrow" w:eastAsia="Times New Roman" w:hAnsi="Arial Narrow" w:cs="Times New Roman"/>
                <w:color w:val="000000"/>
                <w:sz w:val="20"/>
                <w:szCs w:val="20"/>
              </w:rPr>
              <w:t>glargine</w:t>
            </w:r>
            <w:proofErr w:type="spellEnd"/>
            <w:r w:rsidRPr="00565985">
              <w:rPr>
                <w:rFonts w:ascii="Arial Narrow" w:eastAsia="Times New Roman" w:hAnsi="Arial Narrow" w:cs="Times New Roman"/>
                <w:color w:val="000000"/>
                <w:sz w:val="20"/>
                <w:szCs w:val="20"/>
              </w:rPr>
              <w:t xml:space="preserve"> dose was adjusted at the 12 and 18 week visits. The investigator reviewed the doses and these could be </w:t>
            </w:r>
            <w:r w:rsidRPr="00565985">
              <w:rPr>
                <w:rFonts w:ascii="Arial Narrow" w:eastAsia="Times New Roman" w:hAnsi="Arial Narrow" w:cs="Times New Roman"/>
                <w:color w:val="000000"/>
                <w:sz w:val="20"/>
                <w:szCs w:val="20"/>
              </w:rPr>
              <w:lastRenderedPageBreak/>
              <w:t>changed at his/her discretion. The injection could be administered at any time of the day, but the selected time of the day remained the same throughout the trial.</w:t>
            </w:r>
          </w:p>
        </w:tc>
        <w:tc>
          <w:tcPr>
            <w:tcW w:w="3330" w:type="dxa"/>
            <w:tcBorders>
              <w:top w:val="single" w:sz="4" w:space="0" w:color="auto"/>
              <w:bottom w:val="single" w:sz="4" w:space="0" w:color="auto"/>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lastRenderedPageBreak/>
              <w:t>Starting dose: sliding scale; 10 IU/mL if FPG 10mmol/L; 9 IU/mL if FPG 9mmol/L</w:t>
            </w:r>
            <w:r w:rsidRPr="00565985">
              <w:rPr>
                <w:rFonts w:ascii="Arial Narrow" w:eastAsia="Times New Roman" w:hAnsi="Arial Narrow" w:cs="Times New Roman"/>
                <w:color w:val="000000"/>
                <w:sz w:val="20"/>
                <w:szCs w:val="20"/>
              </w:rPr>
              <w:br/>
            </w:r>
            <w:r w:rsidRPr="00565985">
              <w:rPr>
                <w:rFonts w:ascii="Arial Narrow" w:eastAsia="Times New Roman" w:hAnsi="Arial Narrow" w:cs="Times New Roman"/>
                <w:color w:val="000000"/>
                <w:sz w:val="20"/>
                <w:szCs w:val="20"/>
              </w:rPr>
              <w:br/>
              <w:t>Increase: twice weekly for 8 weeks to attain FPG ≤ 5.5mmol/L, then at discretion of investigator</w:t>
            </w:r>
          </w:p>
        </w:tc>
      </w:tr>
      <w:tr w:rsidR="00565985" w:rsidRPr="00565985" w:rsidTr="00937A05">
        <w:trPr>
          <w:trHeight w:val="288"/>
          <w:jc w:val="center"/>
        </w:trPr>
        <w:tc>
          <w:tcPr>
            <w:tcW w:w="1766" w:type="dxa"/>
            <w:tcBorders>
              <w:top w:val="nil"/>
              <w:left w:val="nil"/>
              <w:bottom w:val="single" w:sz="4" w:space="0" w:color="auto"/>
              <w:right w:val="nil"/>
            </w:tcBorders>
            <w:shd w:val="clear" w:color="auto" w:fill="auto"/>
            <w:noWrap/>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vertAlign w:val="superscript"/>
              </w:rPr>
            </w:pPr>
            <w:proofErr w:type="spellStart"/>
            <w:r w:rsidRPr="00565985">
              <w:rPr>
                <w:rFonts w:ascii="Arial Narrow" w:eastAsia="Times New Roman" w:hAnsi="Arial Narrow" w:cs="Arial"/>
                <w:color w:val="000000"/>
                <w:sz w:val="20"/>
                <w:szCs w:val="20"/>
              </w:rPr>
              <w:lastRenderedPageBreak/>
              <w:t>Stehouwer</w:t>
            </w:r>
            <w:proofErr w:type="spellEnd"/>
            <w:r w:rsidRPr="00565985">
              <w:rPr>
                <w:rFonts w:ascii="Arial Narrow" w:eastAsia="Times New Roman" w:hAnsi="Arial Narrow" w:cs="Arial"/>
                <w:color w:val="000000"/>
                <w:sz w:val="20"/>
                <w:szCs w:val="20"/>
              </w:rPr>
              <w:t xml:space="preserve"> et al., 2003</w:t>
            </w:r>
            <w:r w:rsidRPr="00565985">
              <w:rPr>
                <w:rFonts w:ascii="Arial Narrow" w:eastAsia="Times New Roman" w:hAnsi="Arial Narrow" w:cs="Arial"/>
                <w:color w:val="000000"/>
                <w:sz w:val="20"/>
                <w:szCs w:val="20"/>
                <w:vertAlign w:val="superscript"/>
              </w:rPr>
              <w:t>a;</w:t>
            </w:r>
            <w:r w:rsidRPr="00565985">
              <w:rPr>
                <w:rFonts w:ascii="Arial Narrow" w:eastAsia="Times New Roman" w:hAnsi="Arial Narrow" w:cs="Arial"/>
                <w:color w:val="000000"/>
                <w:sz w:val="20"/>
                <w:szCs w:val="20"/>
                <w:vertAlign w:val="superscript"/>
              </w:rPr>
              <w:fldChar w:fldCharType="begin">
                <w:fldData xml:space="preserve">PFJlZm1hbj48Q2l0ZT48QXV0aG9yPlN0ZWhvdXdlcjwvQXV0aG9yPjxZZWFyPjIwMDM8L1llYXI+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</w:fldData>
              </w:fldChar>
            </w:r>
            <w:r w:rsidRPr="00565985">
              <w:rPr>
                <w:rFonts w:ascii="Arial Narrow" w:eastAsia="Times New Roman" w:hAnsi="Arial Narrow" w:cs="Arial"/>
                <w:color w:val="000000"/>
                <w:sz w:val="20"/>
                <w:szCs w:val="20"/>
                <w:vertAlign w:val="superscript"/>
              </w:rPr>
              <w:instrText xml:space="preserve"> ADDIN REFMGR.CITE </w:instrText>
            </w:r>
            <w:r w:rsidRPr="00565985">
              <w:rPr>
                <w:rFonts w:ascii="Arial Narrow" w:eastAsia="Times New Roman" w:hAnsi="Arial Narrow" w:cs="Arial"/>
                <w:color w:val="000000"/>
                <w:sz w:val="20"/>
                <w:szCs w:val="20"/>
                <w:vertAlign w:val="superscript"/>
              </w:rPr>
              <w:fldChar w:fldCharType="begin">
                <w:fldData xml:space="preserve">PFJlZm1hbj48Q2l0ZT48QXV0aG9yPlN0ZWhvdXdlcjwvQXV0aG9yPjxZZWFyPjIwMDM8L1llYXI+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</w:fldData>
              </w:fldChar>
            </w:r>
            <w:r w:rsidRPr="00565985">
              <w:rPr>
                <w:rFonts w:ascii="Arial Narrow" w:eastAsia="Times New Roman" w:hAnsi="Arial Narrow" w:cs="Arial"/>
                <w:color w:val="000000"/>
                <w:sz w:val="20"/>
                <w:szCs w:val="20"/>
                <w:vertAlign w:val="superscript"/>
              </w:rPr>
              <w:instrText xml:space="preserve"> ADDIN EN.CITE.DATA </w:instrText>
            </w:r>
            <w:r w:rsidRPr="00565985">
              <w:rPr>
                <w:rFonts w:ascii="Arial Narrow" w:eastAsia="Times New Roman" w:hAnsi="Arial Narrow" w:cs="Arial"/>
                <w:color w:val="000000"/>
                <w:sz w:val="20"/>
                <w:szCs w:val="20"/>
                <w:vertAlign w:val="superscript"/>
              </w:rPr>
            </w:r>
            <w:r w:rsidRPr="00565985">
              <w:rPr>
                <w:rFonts w:ascii="Arial Narrow" w:eastAsia="Times New Roman" w:hAnsi="Arial Narrow" w:cs="Arial"/>
                <w:color w:val="000000"/>
                <w:sz w:val="20"/>
                <w:szCs w:val="20"/>
                <w:vertAlign w:val="superscript"/>
              </w:rPr>
              <w:fldChar w:fldCharType="end"/>
            </w:r>
            <w:r w:rsidRPr="00565985">
              <w:rPr>
                <w:rFonts w:ascii="Arial Narrow" w:eastAsia="Times New Roman" w:hAnsi="Arial Narrow" w:cs="Arial"/>
                <w:color w:val="000000"/>
                <w:sz w:val="20"/>
                <w:szCs w:val="20"/>
                <w:vertAlign w:val="superscript"/>
              </w:rPr>
            </w:r>
            <w:r w:rsidRPr="00565985">
              <w:rPr>
                <w:rFonts w:ascii="Arial Narrow" w:eastAsia="Times New Roman" w:hAnsi="Arial Narrow" w:cs="Arial"/>
                <w:color w:val="000000"/>
                <w:sz w:val="20"/>
                <w:szCs w:val="20"/>
                <w:vertAlign w:val="superscript"/>
              </w:rPr>
              <w:fldChar w:fldCharType="separate"/>
            </w:r>
            <w:r w:rsidRPr="00565985">
              <w:rPr>
                <w:rFonts w:ascii="Arial Narrow" w:eastAsia="Times New Roman" w:hAnsi="Arial Narrow" w:cs="Arial"/>
                <w:noProof/>
                <w:color w:val="000000"/>
                <w:sz w:val="20"/>
                <w:szCs w:val="20"/>
                <w:vertAlign w:val="superscript"/>
              </w:rPr>
              <w:t>55</w:t>
            </w:r>
            <w:r w:rsidRPr="00565985">
              <w:rPr>
                <w:rFonts w:ascii="Arial Narrow" w:eastAsia="Times New Roman" w:hAnsi="Arial Narrow" w:cs="Arial"/>
                <w:color w:val="000000"/>
                <w:sz w:val="20"/>
                <w:szCs w:val="20"/>
                <w:vertAlign w:val="superscript"/>
              </w:rPr>
              <w:fldChar w:fldCharType="end"/>
            </w:r>
          </w:p>
        </w:tc>
        <w:tc>
          <w:tcPr>
            <w:tcW w:w="2539" w:type="dxa"/>
            <w:tcBorders>
              <w:top w:val="nil"/>
              <w:left w:val="nil"/>
              <w:bottom w:val="single" w:sz="4" w:space="0" w:color="auto"/>
              <w:right w:val="nil"/>
            </w:tcBorders>
            <w:shd w:val="clear" w:color="auto" w:fill="auto"/>
            <w:noWrap/>
            <w:vAlign w:val="center"/>
          </w:tcPr>
          <w:p w:rsidR="00565985" w:rsidRPr="00565985" w:rsidRDefault="00565985" w:rsidP="00565985">
            <w:pPr>
              <w:spacing w:after="0" w:line="240" w:lineRule="auto"/>
              <w:ind w:left="-79"/>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NPH + SU (OD)</w:t>
            </w:r>
          </w:p>
          <w:p w:rsidR="00565985" w:rsidRPr="00565985" w:rsidRDefault="00565985" w:rsidP="00565985">
            <w:pPr>
              <w:spacing w:after="0" w:line="240" w:lineRule="auto"/>
              <w:ind w:left="-79"/>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NPH (BID)</w:t>
            </w:r>
          </w:p>
          <w:p w:rsidR="00565985" w:rsidRPr="00565985" w:rsidRDefault="00565985" w:rsidP="00565985">
            <w:pPr>
              <w:spacing w:after="0" w:line="240" w:lineRule="auto"/>
              <w:ind w:left="-79"/>
              <w:rPr>
                <w:rFonts w:ascii="Arial Narrow" w:eastAsia="Times New Roman" w:hAnsi="Arial Narrow" w:cs="Arial"/>
                <w:color w:val="000000"/>
                <w:sz w:val="20"/>
                <w:szCs w:val="20"/>
              </w:rPr>
            </w:pPr>
            <w:r w:rsidRPr="00565985">
              <w:rPr>
                <w:rFonts w:ascii="Arial Narrow" w:eastAsia="Times New Roman" w:hAnsi="Arial Narrow" w:cs="Arial"/>
                <w:color w:val="000000"/>
                <w:sz w:val="20"/>
                <w:szCs w:val="20"/>
              </w:rPr>
              <w:t>NPH+30/70 (BID)</w:t>
            </w:r>
          </w:p>
        </w:tc>
        <w:tc>
          <w:tcPr>
            <w:tcW w:w="5741" w:type="dxa"/>
            <w:tcBorders>
              <w:top w:val="nil"/>
              <w:left w:val="nil"/>
              <w:bottom w:val="single" w:sz="4" w:space="0" w:color="auto"/>
            </w:tcBorders>
            <w:shd w:val="clear" w:color="auto" w:fill="auto"/>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proofErr w:type="spellStart"/>
            <w:r w:rsidRPr="00565985">
              <w:rPr>
                <w:rFonts w:ascii="Arial Narrow" w:eastAsia="Times New Roman" w:hAnsi="Arial Narrow" w:cs="Times New Roman"/>
                <w:color w:val="000000"/>
                <w:sz w:val="20"/>
                <w:szCs w:val="20"/>
              </w:rPr>
              <w:t>Glycaemic</w:t>
            </w:r>
            <w:proofErr w:type="spellEnd"/>
            <w:r w:rsidRPr="00565985">
              <w:rPr>
                <w:rFonts w:ascii="Arial Narrow" w:eastAsia="Times New Roman" w:hAnsi="Arial Narrow" w:cs="Times New Roman"/>
                <w:color w:val="000000"/>
                <w:sz w:val="20"/>
                <w:szCs w:val="20"/>
              </w:rPr>
              <w:t xml:space="preserve"> targets were </w:t>
            </w:r>
            <w:proofErr w:type="gramStart"/>
            <w:r w:rsidRPr="00565985">
              <w:rPr>
                <w:rFonts w:ascii="Arial Narrow" w:eastAsia="Times New Roman" w:hAnsi="Arial Narrow" w:cs="Times New Roman"/>
                <w:color w:val="000000"/>
                <w:sz w:val="20"/>
                <w:szCs w:val="20"/>
              </w:rPr>
              <w:t xml:space="preserve">4.0 to 7.4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/L for fasting blood-glucose levels</w:t>
            </w:r>
            <w:proofErr w:type="gramEnd"/>
            <w:r w:rsidRPr="00565985">
              <w:rPr>
                <w:rFonts w:ascii="Arial Narrow" w:eastAsia="Times New Roman" w:hAnsi="Arial Narrow" w:cs="Times New Roman"/>
                <w:color w:val="000000"/>
                <w:sz w:val="20"/>
                <w:szCs w:val="20"/>
              </w:rPr>
              <w:t xml:space="preserve">. The insulin dose was adjusted twice a week in steps of 2-4 IU by the diabetes nurse educator or </w:t>
            </w:r>
            <w:proofErr w:type="spellStart"/>
            <w:r w:rsidRPr="00565985">
              <w:rPr>
                <w:rFonts w:ascii="Arial Narrow" w:eastAsia="Times New Roman" w:hAnsi="Arial Narrow" w:cs="Times New Roman"/>
                <w:color w:val="000000"/>
                <w:sz w:val="20"/>
                <w:szCs w:val="20"/>
              </w:rPr>
              <w:t>diabetologist</w:t>
            </w:r>
            <w:proofErr w:type="spellEnd"/>
            <w:r w:rsidRPr="00565985">
              <w:rPr>
                <w:rFonts w:ascii="Arial Narrow" w:eastAsia="Times New Roman" w:hAnsi="Arial Narrow" w:cs="Times New Roman"/>
                <w:color w:val="000000"/>
                <w:sz w:val="20"/>
                <w:szCs w:val="20"/>
              </w:rPr>
              <w:t xml:space="preserve"> until </w:t>
            </w:r>
            <w:proofErr w:type="spellStart"/>
            <w:r w:rsidRPr="00565985">
              <w:rPr>
                <w:rFonts w:ascii="Arial Narrow" w:eastAsia="Times New Roman" w:hAnsi="Arial Narrow" w:cs="Times New Roman"/>
                <w:color w:val="000000"/>
                <w:sz w:val="20"/>
                <w:szCs w:val="20"/>
              </w:rPr>
              <w:t>glycaemic</w:t>
            </w:r>
            <w:proofErr w:type="spellEnd"/>
            <w:r w:rsidRPr="00565985">
              <w:rPr>
                <w:rFonts w:ascii="Arial Narrow" w:eastAsia="Times New Roman" w:hAnsi="Arial Narrow" w:cs="Times New Roman"/>
                <w:color w:val="000000"/>
                <w:sz w:val="20"/>
                <w:szCs w:val="20"/>
              </w:rPr>
              <w:t xml:space="preserve"> targets were reached. </w:t>
            </w:r>
          </w:p>
        </w:tc>
        <w:tc>
          <w:tcPr>
            <w:tcW w:w="3330" w:type="dxa"/>
            <w:tcBorders>
              <w:top w:val="single" w:sz="4" w:space="0" w:color="auto"/>
              <w:bottom w:val="single" w:sz="4" w:space="0" w:color="auto"/>
            </w:tcBorders>
            <w:shd w:val="clear" w:color="auto" w:fill="auto"/>
            <w:vAlign w:val="center"/>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Starting dose: NR</w:t>
            </w:r>
          </w:p>
          <w:p w:rsidR="00565985" w:rsidRPr="00565985" w:rsidRDefault="00565985" w:rsidP="00565985">
            <w:pPr>
              <w:spacing w:after="0" w:line="240" w:lineRule="auto"/>
              <w:rPr>
                <w:rFonts w:ascii="Arial Narrow" w:eastAsia="Times New Roman" w:hAnsi="Arial Narrow" w:cs="Times New Roman"/>
                <w:color w:val="000000"/>
                <w:sz w:val="20"/>
                <w:szCs w:val="20"/>
              </w:rPr>
            </w:pPr>
          </w:p>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Increase: 2-4 IU to achieve 4.0–7.4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/L</w:t>
            </w:r>
          </w:p>
        </w:tc>
      </w:tr>
      <w:tr w:rsidR="00565985" w:rsidRPr="00565985" w:rsidTr="00937A05">
        <w:trPr>
          <w:trHeight w:val="288"/>
          <w:jc w:val="center"/>
        </w:trPr>
        <w:tc>
          <w:tcPr>
            <w:tcW w:w="1766" w:type="dxa"/>
            <w:tcBorders>
              <w:top w:val="nil"/>
              <w:left w:val="nil"/>
              <w:bottom w:val="nil"/>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vertAlign w:val="superscript"/>
              </w:rPr>
            </w:pPr>
            <w:proofErr w:type="spellStart"/>
            <w:r w:rsidRPr="00565985">
              <w:rPr>
                <w:rFonts w:ascii="Arial Narrow" w:eastAsia="Times New Roman" w:hAnsi="Arial Narrow" w:cs="Times New Roman"/>
                <w:color w:val="000000"/>
                <w:sz w:val="20"/>
                <w:szCs w:val="20"/>
              </w:rPr>
              <w:t>Strojek</w:t>
            </w:r>
            <w:proofErr w:type="spellEnd"/>
            <w:r w:rsidRPr="00565985">
              <w:rPr>
                <w:rFonts w:ascii="Arial Narrow" w:eastAsia="Times New Roman" w:hAnsi="Arial Narrow" w:cs="Times New Roman"/>
                <w:color w:val="000000"/>
                <w:sz w:val="20"/>
                <w:szCs w:val="20"/>
              </w:rPr>
              <w:t xml:space="preserve"> et al., 2009</w:t>
            </w:r>
            <w:r w:rsidRPr="00565985">
              <w:rPr>
                <w:rFonts w:ascii="Arial Narrow" w:eastAsia="Times New Roman" w:hAnsi="Arial Narrow" w:cs="Times New Roman"/>
                <w:color w:val="000000"/>
                <w:sz w:val="20"/>
                <w:szCs w:val="20"/>
                <w:vertAlign w:val="superscript"/>
              </w:rPr>
              <w:t>a;</w:t>
            </w:r>
            <w:r w:rsidRPr="00565985">
              <w:rPr>
                <w:rFonts w:ascii="Arial Narrow" w:eastAsia="Times New Roman" w:hAnsi="Arial Narrow" w:cs="Times New Roman"/>
                <w:color w:val="000000"/>
                <w:sz w:val="20"/>
                <w:szCs w:val="20"/>
                <w:vertAlign w:val="superscript"/>
              </w:rPr>
              <w:fldChar w:fldCharType="begin">
                <w:fldData xml:space="preserve">PFJlZm1hbj48Q2l0ZT48QXV0aG9yPlN0cm9qZWs8L0F1dGhvcj48UmVjTnVtPjI4OTwvUmVjTnVt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</w:fldData>
              </w:fldChar>
            </w:r>
            <w:r w:rsidRPr="00565985">
              <w:rPr>
                <w:rFonts w:ascii="Arial Narrow" w:eastAsia="Times New Roman" w:hAnsi="Arial Narrow" w:cs="Times New Roman"/>
                <w:color w:val="000000"/>
                <w:sz w:val="20"/>
                <w:szCs w:val="20"/>
                <w:vertAlign w:val="superscript"/>
              </w:rPr>
              <w:instrText xml:space="preserve"> ADDIN REFMGR.CITE </w:instrText>
            </w:r>
            <w:r w:rsidRPr="00565985">
              <w:rPr>
                <w:rFonts w:ascii="Arial Narrow" w:eastAsia="Times New Roman" w:hAnsi="Arial Narrow" w:cs="Times New Roman"/>
                <w:color w:val="000000"/>
                <w:sz w:val="20"/>
                <w:szCs w:val="20"/>
                <w:vertAlign w:val="superscript"/>
              </w:rPr>
              <w:fldChar w:fldCharType="begin">
                <w:fldData xml:space="preserve">PFJlZm1hbj48Q2l0ZT48QXV0aG9yPlN0cm9qZWs8L0F1dGhvcj48UmVjTnVtPjI4OTwvUmVjTnVt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</w:fldData>
              </w:fldChar>
            </w:r>
            <w:r w:rsidRPr="00565985">
              <w:rPr>
                <w:rFonts w:ascii="Arial Narrow" w:eastAsia="Times New Roman" w:hAnsi="Arial Narrow" w:cs="Times New Roman"/>
                <w:color w:val="000000"/>
                <w:sz w:val="20"/>
                <w:szCs w:val="20"/>
                <w:vertAlign w:val="superscript"/>
              </w:rPr>
              <w:instrText xml:space="preserve"> ADDIN EN.CITE.DATA </w:instrText>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end"/>
            </w:r>
            <w:r w:rsidRPr="00565985">
              <w:rPr>
                <w:rFonts w:ascii="Arial Narrow" w:eastAsia="Times New Roman" w:hAnsi="Arial Narrow" w:cs="Times New Roman"/>
                <w:color w:val="000000"/>
                <w:sz w:val="20"/>
                <w:szCs w:val="20"/>
                <w:vertAlign w:val="superscript"/>
              </w:rPr>
            </w:r>
            <w:r w:rsidRPr="00565985">
              <w:rPr>
                <w:rFonts w:ascii="Arial Narrow" w:eastAsia="Times New Roman" w:hAnsi="Arial Narrow" w:cs="Times New Roman"/>
                <w:color w:val="000000"/>
                <w:sz w:val="20"/>
                <w:szCs w:val="20"/>
                <w:vertAlign w:val="superscript"/>
              </w:rPr>
              <w:fldChar w:fldCharType="separate"/>
            </w:r>
            <w:r w:rsidRPr="00565985">
              <w:rPr>
                <w:rFonts w:ascii="Arial Narrow" w:eastAsia="Times New Roman" w:hAnsi="Arial Narrow" w:cs="Times New Roman"/>
                <w:noProof/>
                <w:color w:val="000000"/>
                <w:sz w:val="20"/>
                <w:szCs w:val="20"/>
                <w:vertAlign w:val="superscript"/>
              </w:rPr>
              <w:t>38</w:t>
            </w:r>
            <w:r w:rsidRPr="00565985">
              <w:rPr>
                <w:rFonts w:ascii="Arial Narrow" w:eastAsia="Times New Roman" w:hAnsi="Arial Narrow" w:cs="Times New Roman"/>
                <w:color w:val="000000"/>
                <w:sz w:val="20"/>
                <w:szCs w:val="20"/>
                <w:vertAlign w:val="superscript"/>
              </w:rPr>
              <w:fldChar w:fldCharType="end"/>
            </w:r>
          </w:p>
        </w:tc>
        <w:tc>
          <w:tcPr>
            <w:tcW w:w="2539" w:type="dxa"/>
            <w:tcBorders>
              <w:top w:val="nil"/>
              <w:left w:val="nil"/>
              <w:bottom w:val="nil"/>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Insulin - </w:t>
            </w:r>
            <w:proofErr w:type="spellStart"/>
            <w:r w:rsidRPr="00565985">
              <w:rPr>
                <w:rFonts w:ascii="Arial Narrow" w:eastAsia="Times New Roman" w:hAnsi="Arial Narrow" w:cs="Times New Roman"/>
                <w:color w:val="000000"/>
                <w:sz w:val="20"/>
                <w:szCs w:val="20"/>
              </w:rPr>
              <w:t>BIAsp</w:t>
            </w:r>
            <w:proofErr w:type="spellEnd"/>
            <w:r w:rsidRPr="00565985">
              <w:rPr>
                <w:rFonts w:ascii="Arial Narrow" w:eastAsia="Times New Roman" w:hAnsi="Arial Narrow" w:cs="Times New Roman"/>
                <w:color w:val="000000"/>
                <w:sz w:val="20"/>
                <w:szCs w:val="20"/>
              </w:rPr>
              <w:t>+ M + S</w:t>
            </w:r>
          </w:p>
        </w:tc>
        <w:tc>
          <w:tcPr>
            <w:tcW w:w="5741" w:type="dxa"/>
            <w:tcBorders>
              <w:top w:val="nil"/>
              <w:left w:val="nil"/>
              <w:bottom w:val="nil"/>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Half of the subjects were treated with </w:t>
            </w:r>
            <w:proofErr w:type="spellStart"/>
            <w:r w:rsidRPr="00565985">
              <w:rPr>
                <w:rFonts w:ascii="Arial Narrow" w:eastAsia="Times New Roman" w:hAnsi="Arial Narrow" w:cs="Times New Roman"/>
                <w:color w:val="000000"/>
                <w:sz w:val="20"/>
                <w:szCs w:val="20"/>
              </w:rPr>
              <w:t>BIAsp</w:t>
            </w:r>
            <w:proofErr w:type="spellEnd"/>
            <w:r w:rsidRPr="00565985">
              <w:rPr>
                <w:rFonts w:ascii="Arial Narrow" w:eastAsia="Times New Roman" w:hAnsi="Arial Narrow" w:cs="Times New Roman"/>
                <w:color w:val="000000"/>
                <w:sz w:val="20"/>
                <w:szCs w:val="20"/>
              </w:rPr>
              <w:t xml:space="preserve"> 30 (through use of a </w:t>
            </w:r>
            <w:proofErr w:type="spellStart"/>
            <w:r w:rsidRPr="00565985">
              <w:rPr>
                <w:rFonts w:ascii="Arial Narrow" w:eastAsia="Times New Roman" w:hAnsi="Arial Narrow" w:cs="Times New Roman"/>
                <w:color w:val="000000"/>
                <w:sz w:val="20"/>
                <w:szCs w:val="20"/>
              </w:rPr>
              <w:t>FlexPen</w:t>
            </w:r>
            <w:proofErr w:type="spellEnd"/>
            <w:r w:rsidRPr="00565985">
              <w:rPr>
                <w:rFonts w:ascii="Arial Narrow" w:eastAsia="Times New Roman" w:hAnsi="Arial Narrow" w:cs="Times New Roman"/>
                <w:color w:val="000000"/>
                <w:sz w:val="20"/>
                <w:szCs w:val="20"/>
              </w:rPr>
              <w:t xml:space="preserve"> [Novo Nordisk A/S, </w:t>
            </w:r>
            <w:proofErr w:type="spellStart"/>
            <w:r w:rsidRPr="00565985">
              <w:rPr>
                <w:rFonts w:ascii="Arial Narrow" w:eastAsia="Times New Roman" w:hAnsi="Arial Narrow" w:cs="Times New Roman"/>
                <w:color w:val="000000"/>
                <w:sz w:val="20"/>
                <w:szCs w:val="20"/>
              </w:rPr>
              <w:t>Bagsværd</w:t>
            </w:r>
            <w:proofErr w:type="spellEnd"/>
            <w:r w:rsidRPr="00565985">
              <w:rPr>
                <w:rFonts w:ascii="Arial Narrow" w:eastAsia="Times New Roman" w:hAnsi="Arial Narrow" w:cs="Times New Roman"/>
                <w:color w:val="000000"/>
                <w:sz w:val="20"/>
                <w:szCs w:val="20"/>
              </w:rPr>
              <w:t xml:space="preserve">, Denmark] device; 100 units/mL), starting with 12 units administered subcutaneously once daily 0–5 minutes before dinner. </w:t>
            </w:r>
          </w:p>
        </w:tc>
        <w:tc>
          <w:tcPr>
            <w:tcW w:w="3330" w:type="dxa"/>
            <w:vMerge w:val="restart"/>
            <w:tcBorders>
              <w:top w:val="single" w:sz="4" w:space="0" w:color="auto"/>
              <w:bottom w:val="single" w:sz="4" w:space="0" w:color="000000"/>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Starting dose: </w:t>
            </w:r>
            <w:proofErr w:type="spellStart"/>
            <w:r w:rsidRPr="00565985">
              <w:rPr>
                <w:rFonts w:ascii="Arial Narrow" w:eastAsia="Times New Roman" w:hAnsi="Arial Narrow" w:cs="Times New Roman"/>
                <w:color w:val="000000"/>
                <w:sz w:val="20"/>
                <w:szCs w:val="20"/>
              </w:rPr>
              <w:t>BIAsp</w:t>
            </w:r>
            <w:proofErr w:type="spellEnd"/>
            <w:r w:rsidRPr="00565985">
              <w:rPr>
                <w:rFonts w:ascii="Arial Narrow" w:eastAsia="Times New Roman" w:hAnsi="Arial Narrow" w:cs="Times New Roman"/>
                <w:color w:val="000000"/>
                <w:sz w:val="20"/>
                <w:szCs w:val="20"/>
              </w:rPr>
              <w:t xml:space="preserve"> 30 12U/day; </w:t>
            </w:r>
            <w:proofErr w:type="spellStart"/>
            <w:r w:rsidRPr="00565985">
              <w:rPr>
                <w:rFonts w:ascii="Arial Narrow" w:eastAsia="Times New Roman" w:hAnsi="Arial Narrow" w:cs="Times New Roman"/>
                <w:color w:val="000000"/>
                <w:sz w:val="20"/>
                <w:szCs w:val="20"/>
              </w:rPr>
              <w:t>Glargine</w:t>
            </w:r>
            <w:proofErr w:type="spellEnd"/>
            <w:r w:rsidRPr="00565985">
              <w:rPr>
                <w:rFonts w:ascii="Arial Narrow" w:eastAsia="Times New Roman" w:hAnsi="Arial Narrow" w:cs="Times New Roman"/>
                <w:color w:val="000000"/>
                <w:sz w:val="20"/>
                <w:szCs w:val="20"/>
              </w:rPr>
              <w:t xml:space="preserve"> 12U/day</w:t>
            </w:r>
            <w:r w:rsidRPr="00565985">
              <w:rPr>
                <w:rFonts w:ascii="Arial Narrow" w:eastAsia="Times New Roman" w:hAnsi="Arial Narrow" w:cs="Times New Roman"/>
                <w:color w:val="000000"/>
                <w:sz w:val="20"/>
                <w:szCs w:val="20"/>
              </w:rPr>
              <w:br/>
            </w:r>
            <w:r w:rsidRPr="00565985">
              <w:rPr>
                <w:rFonts w:ascii="Arial Narrow" w:eastAsia="Times New Roman" w:hAnsi="Arial Narrow" w:cs="Times New Roman"/>
                <w:color w:val="000000"/>
                <w:sz w:val="20"/>
                <w:szCs w:val="20"/>
              </w:rPr>
              <w:br/>
              <w:t>Increase: weekly for 10 weeks, then every 2 weeks  to achieve FPG 5-6.1mmol/L</w:t>
            </w:r>
          </w:p>
        </w:tc>
      </w:tr>
      <w:tr w:rsidR="00565985" w:rsidRPr="00565985" w:rsidTr="00937A05">
        <w:trPr>
          <w:trHeight w:val="288"/>
          <w:jc w:val="center"/>
        </w:trPr>
        <w:tc>
          <w:tcPr>
            <w:tcW w:w="1766" w:type="dxa"/>
            <w:tcBorders>
              <w:top w:val="nil"/>
              <w:left w:val="nil"/>
              <w:bottom w:val="single" w:sz="4" w:space="0" w:color="auto"/>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Arial"/>
                <w:color w:val="FF0000"/>
                <w:sz w:val="20"/>
                <w:szCs w:val="20"/>
              </w:rPr>
            </w:pPr>
            <w:r w:rsidRPr="00565985">
              <w:rPr>
                <w:rFonts w:ascii="Arial Narrow" w:eastAsia="Times New Roman" w:hAnsi="Arial Narrow" w:cs="Times New Roman"/>
                <w:color w:val="FF0000"/>
                <w:sz w:val="20"/>
                <w:szCs w:val="20"/>
              </w:rPr>
              <w:t> </w:t>
            </w:r>
          </w:p>
        </w:tc>
        <w:tc>
          <w:tcPr>
            <w:tcW w:w="2539" w:type="dxa"/>
            <w:tcBorders>
              <w:top w:val="nil"/>
              <w:left w:val="nil"/>
              <w:bottom w:val="single" w:sz="4" w:space="0" w:color="auto"/>
              <w:right w:val="nil"/>
            </w:tcBorders>
            <w:shd w:val="clear" w:color="auto" w:fill="auto"/>
            <w:noWrap/>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Insulin  - </w:t>
            </w:r>
            <w:proofErr w:type="spellStart"/>
            <w:r w:rsidRPr="00565985">
              <w:rPr>
                <w:rFonts w:ascii="Arial Narrow" w:eastAsia="Times New Roman" w:hAnsi="Arial Narrow" w:cs="Times New Roman"/>
                <w:color w:val="000000"/>
                <w:sz w:val="20"/>
                <w:szCs w:val="20"/>
              </w:rPr>
              <w:t>Glargine</w:t>
            </w:r>
            <w:proofErr w:type="spellEnd"/>
            <w:r w:rsidRPr="00565985">
              <w:rPr>
                <w:rFonts w:ascii="Arial Narrow" w:eastAsia="Times New Roman" w:hAnsi="Arial Narrow" w:cs="Times New Roman"/>
                <w:color w:val="000000"/>
                <w:sz w:val="20"/>
                <w:szCs w:val="20"/>
              </w:rPr>
              <w:t>+ M + S</w:t>
            </w:r>
          </w:p>
        </w:tc>
        <w:tc>
          <w:tcPr>
            <w:tcW w:w="5741" w:type="dxa"/>
            <w:tcBorders>
              <w:top w:val="nil"/>
              <w:left w:val="nil"/>
              <w:bottom w:val="single" w:sz="4" w:space="0" w:color="auto"/>
            </w:tcBorders>
            <w:shd w:val="clear" w:color="auto" w:fill="auto"/>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r w:rsidRPr="00565985">
              <w:rPr>
                <w:rFonts w:ascii="Arial Narrow" w:eastAsia="Times New Roman" w:hAnsi="Arial Narrow" w:cs="Times New Roman"/>
                <w:color w:val="000000"/>
                <w:sz w:val="20"/>
                <w:szCs w:val="20"/>
              </w:rPr>
              <w:t xml:space="preserve">The remaining subjects were treated with insulin </w:t>
            </w:r>
            <w:proofErr w:type="spellStart"/>
            <w:r w:rsidRPr="00565985">
              <w:rPr>
                <w:rFonts w:ascii="Arial Narrow" w:eastAsia="Times New Roman" w:hAnsi="Arial Narrow" w:cs="Times New Roman"/>
                <w:color w:val="000000"/>
                <w:sz w:val="20"/>
                <w:szCs w:val="20"/>
              </w:rPr>
              <w:t>glargine</w:t>
            </w:r>
            <w:proofErr w:type="spellEnd"/>
            <w:r w:rsidRPr="00565985">
              <w:rPr>
                <w:rFonts w:ascii="Arial Narrow" w:eastAsia="Times New Roman" w:hAnsi="Arial Narrow" w:cs="Times New Roman"/>
                <w:color w:val="000000"/>
                <w:sz w:val="20"/>
                <w:szCs w:val="20"/>
              </w:rPr>
              <w:t xml:space="preserve"> (</w:t>
            </w:r>
            <w:proofErr w:type="spellStart"/>
            <w:r w:rsidRPr="00565985">
              <w:rPr>
                <w:rFonts w:ascii="Arial Narrow" w:eastAsia="Times New Roman" w:hAnsi="Arial Narrow" w:cs="Times New Roman"/>
                <w:color w:val="000000"/>
                <w:sz w:val="20"/>
                <w:szCs w:val="20"/>
              </w:rPr>
              <w:t>OptiSet</w:t>
            </w:r>
            <w:proofErr w:type="spellEnd"/>
            <w:r w:rsidRPr="00565985">
              <w:rPr>
                <w:rFonts w:ascii="Arial Narrow" w:eastAsia="Times New Roman" w:hAnsi="Arial Narrow" w:cs="Times New Roman"/>
                <w:color w:val="000000"/>
                <w:sz w:val="20"/>
                <w:szCs w:val="20"/>
              </w:rPr>
              <w:t xml:space="preserve"> [Sanofi– Aventis, Paris, France] device; 100 units/mL), starting with 12 units administered subcutaneously once daily at bedtime. Both treatments were given in combination with metformin and glimepiride. The trial was designed as a treat-to-target trial; the insulin dose was titrated weekly (based on pre-breakfast plasma glucose values measured on three consecutive days) for the first 10 weeks, and every 2 weeks for the remainder of the treatment period, with the aim of reaching a fasting plasma glucose level of 5 to 6.1 </w:t>
            </w:r>
            <w:proofErr w:type="spellStart"/>
            <w:r w:rsidRPr="00565985">
              <w:rPr>
                <w:rFonts w:ascii="Arial Narrow" w:eastAsia="Times New Roman" w:hAnsi="Arial Narrow" w:cs="Times New Roman"/>
                <w:color w:val="000000"/>
                <w:sz w:val="20"/>
                <w:szCs w:val="20"/>
              </w:rPr>
              <w:t>mmol</w:t>
            </w:r>
            <w:proofErr w:type="spellEnd"/>
            <w:r w:rsidRPr="00565985">
              <w:rPr>
                <w:rFonts w:ascii="Arial Narrow" w:eastAsia="Times New Roman" w:hAnsi="Arial Narrow" w:cs="Times New Roman"/>
                <w:color w:val="000000"/>
                <w:sz w:val="20"/>
                <w:szCs w:val="20"/>
              </w:rPr>
              <w:t>/L. The trial was open-labeled, as blinding of the two treatments would require more injections because of the difference in administration time</w:t>
            </w:r>
          </w:p>
        </w:tc>
        <w:tc>
          <w:tcPr>
            <w:tcW w:w="3330" w:type="dxa"/>
            <w:vMerge/>
            <w:tcBorders>
              <w:top w:val="single" w:sz="4" w:space="0" w:color="auto"/>
              <w:bottom w:val="single" w:sz="4" w:space="0" w:color="000000"/>
            </w:tcBorders>
            <w:vAlign w:val="center"/>
            <w:hideMark/>
          </w:tcPr>
          <w:p w:rsidR="00565985" w:rsidRPr="00565985" w:rsidRDefault="00565985" w:rsidP="00565985">
            <w:pPr>
              <w:spacing w:after="0" w:line="240" w:lineRule="auto"/>
              <w:rPr>
                <w:rFonts w:ascii="Arial Narrow" w:eastAsia="Times New Roman" w:hAnsi="Arial Narrow" w:cs="Times New Roman"/>
                <w:color w:val="000000"/>
                <w:sz w:val="20"/>
                <w:szCs w:val="20"/>
              </w:rPr>
            </w:pPr>
          </w:p>
        </w:tc>
      </w:tr>
    </w:tbl>
    <w:p w:rsidR="00565985" w:rsidRPr="00565985" w:rsidRDefault="00565985" w:rsidP="00565985">
      <w:pPr>
        <w:spacing w:after="0" w:line="240" w:lineRule="auto"/>
        <w:rPr>
          <w:rFonts w:ascii="Arial Narrow" w:eastAsia="Calibri" w:hAnsi="Arial Narrow" w:cs="Times New Roman"/>
          <w:i/>
          <w:sz w:val="18"/>
          <w:szCs w:val="18"/>
          <w:lang w:eastAsia="x-none"/>
        </w:rPr>
      </w:pPr>
      <w:r w:rsidRPr="00565985">
        <w:rPr>
          <w:rFonts w:ascii="Arial Narrow" w:eastAsia="Calibri" w:hAnsi="Arial Narrow" w:cs="Times New Roman"/>
          <w:b/>
          <w:i/>
          <w:sz w:val="18"/>
          <w:szCs w:val="18"/>
          <w:lang w:eastAsia="x-none"/>
        </w:rPr>
        <w:t>Abbreviations</w:t>
      </w:r>
      <w:r w:rsidRPr="00565985">
        <w:rPr>
          <w:rFonts w:ascii="Arial Narrow" w:eastAsia="Calibri" w:hAnsi="Arial Narrow" w:cs="Times New Roman"/>
          <w:i/>
          <w:sz w:val="18"/>
          <w:szCs w:val="18"/>
          <w:lang w:eastAsia="x-none"/>
        </w:rPr>
        <w:t xml:space="preserve">: </w:t>
      </w:r>
      <w:proofErr w:type="spellStart"/>
      <w:r w:rsidRPr="00565985">
        <w:rPr>
          <w:rFonts w:ascii="Arial Narrow" w:eastAsia="Calibri" w:hAnsi="Arial Narrow" w:cs="Times New Roman"/>
          <w:i/>
          <w:sz w:val="18"/>
          <w:szCs w:val="18"/>
          <w:lang w:eastAsia="x-none"/>
        </w:rPr>
        <w:t>BIAsp</w:t>
      </w:r>
      <w:proofErr w:type="spellEnd"/>
      <w:r w:rsidRPr="00565985">
        <w:rPr>
          <w:rFonts w:ascii="Arial Narrow" w:eastAsia="Calibri" w:hAnsi="Arial Narrow" w:cs="Times New Roman"/>
          <w:i/>
          <w:sz w:val="18"/>
          <w:szCs w:val="18"/>
          <w:lang w:eastAsia="x-none"/>
        </w:rPr>
        <w:t xml:space="preserve"> = Biphasic insulin </w:t>
      </w:r>
      <w:proofErr w:type="spellStart"/>
      <w:r w:rsidRPr="00565985">
        <w:rPr>
          <w:rFonts w:ascii="Arial Narrow" w:eastAsia="Calibri" w:hAnsi="Arial Narrow" w:cs="Times New Roman"/>
          <w:i/>
          <w:sz w:val="18"/>
          <w:szCs w:val="18"/>
          <w:lang w:eastAsia="x-none"/>
        </w:rPr>
        <w:t>aspart</w:t>
      </w:r>
      <w:proofErr w:type="spellEnd"/>
      <w:r w:rsidRPr="00565985">
        <w:rPr>
          <w:rFonts w:ascii="Arial Narrow" w:eastAsia="Calibri" w:hAnsi="Arial Narrow" w:cs="Times New Roman"/>
          <w:i/>
          <w:sz w:val="18"/>
          <w:szCs w:val="18"/>
          <w:lang w:eastAsia="x-none"/>
        </w:rPr>
        <w:t xml:space="preserve">; FPG = fasting plasma glucose; IU = international units; MET = metformin; NPH = </w:t>
      </w:r>
      <w:r w:rsidRPr="00565985">
        <w:rPr>
          <w:rFonts w:ascii="Arial Narrow" w:eastAsia="Calibri" w:hAnsi="Arial Narrow" w:cs="Times New Roman"/>
          <w:i/>
          <w:sz w:val="18"/>
          <w:szCs w:val="18"/>
        </w:rPr>
        <w:t xml:space="preserve">neutral protamine </w:t>
      </w:r>
      <w:proofErr w:type="spellStart"/>
      <w:r w:rsidRPr="00565985">
        <w:rPr>
          <w:rFonts w:ascii="Arial Narrow" w:eastAsia="Calibri" w:hAnsi="Arial Narrow" w:cs="Times New Roman"/>
          <w:i/>
          <w:sz w:val="18"/>
          <w:szCs w:val="18"/>
        </w:rPr>
        <w:t>Hagedorn</w:t>
      </w:r>
      <w:proofErr w:type="spellEnd"/>
      <w:r w:rsidRPr="00565985">
        <w:rPr>
          <w:rFonts w:ascii="Arial Narrow" w:eastAsia="Times New Roman" w:hAnsi="Arial Narrow" w:cs="Times New Roman"/>
          <w:i/>
          <w:color w:val="000000"/>
          <w:sz w:val="18"/>
          <w:szCs w:val="18"/>
        </w:rPr>
        <w:t xml:space="preserve">; NR = Not reported; PPG = Postprandial </w:t>
      </w:r>
      <w:proofErr w:type="spellStart"/>
      <w:r w:rsidRPr="00565985">
        <w:rPr>
          <w:rFonts w:ascii="Arial Narrow" w:eastAsia="Times New Roman" w:hAnsi="Arial Narrow" w:cs="Times New Roman"/>
          <w:i/>
          <w:color w:val="000000"/>
          <w:sz w:val="18"/>
          <w:szCs w:val="18"/>
        </w:rPr>
        <w:t>plama</w:t>
      </w:r>
      <w:proofErr w:type="spellEnd"/>
      <w:r w:rsidRPr="00565985">
        <w:rPr>
          <w:rFonts w:ascii="Arial Narrow" w:eastAsia="Times New Roman" w:hAnsi="Arial Narrow" w:cs="Times New Roman"/>
          <w:i/>
          <w:color w:val="000000"/>
          <w:sz w:val="18"/>
          <w:szCs w:val="18"/>
        </w:rPr>
        <w:t xml:space="preserve"> glucose; SMBG = self-monitored blood glucose; SMBG = Self-monitored blood glucose; SR = Slow release; SU = sulfonylurea</w:t>
      </w:r>
    </w:p>
    <w:p w:rsidR="00565985" w:rsidRPr="00565985" w:rsidRDefault="00565985" w:rsidP="00565985">
      <w:pPr>
        <w:spacing w:after="0" w:line="240" w:lineRule="auto"/>
        <w:rPr>
          <w:rFonts w:ascii="Arial Narrow" w:eastAsia="Calibri" w:hAnsi="Arial Narrow" w:cs="Times New Roman"/>
          <w:i/>
          <w:sz w:val="18"/>
          <w:szCs w:val="18"/>
        </w:rPr>
      </w:pPr>
      <w:proofErr w:type="spellStart"/>
      <w:r w:rsidRPr="00565985">
        <w:rPr>
          <w:rFonts w:ascii="Arial Narrow" w:eastAsia="Calibri" w:hAnsi="Arial Narrow" w:cs="Times New Roman"/>
          <w:i/>
          <w:sz w:val="18"/>
          <w:szCs w:val="18"/>
          <w:vertAlign w:val="superscript"/>
          <w:lang w:eastAsia="x-none"/>
        </w:rPr>
        <w:t>a</w:t>
      </w:r>
      <w:r w:rsidRPr="00565985">
        <w:rPr>
          <w:rFonts w:ascii="Arial Narrow" w:eastAsia="Calibri" w:hAnsi="Arial Narrow" w:cs="Times New Roman"/>
          <w:i/>
          <w:sz w:val="18"/>
          <w:szCs w:val="18"/>
        </w:rPr>
        <w:t>unless</w:t>
      </w:r>
      <w:proofErr w:type="spellEnd"/>
      <w:r w:rsidRPr="00565985">
        <w:rPr>
          <w:rFonts w:ascii="Arial Narrow" w:eastAsia="Calibri" w:hAnsi="Arial Narrow" w:cs="Times New Roman"/>
          <w:i/>
          <w:sz w:val="18"/>
          <w:szCs w:val="18"/>
        </w:rPr>
        <w:t xml:space="preserve"> otherwise stated, data were derived from the CADTH report</w:t>
      </w:r>
      <w:r w:rsidRPr="00565985">
        <w:rPr>
          <w:rFonts w:ascii="Arial Narrow" w:eastAsia="Calibri" w:hAnsi="Arial Narrow" w:cs="Times New Roman"/>
          <w:i/>
          <w:sz w:val="18"/>
          <w:szCs w:val="18"/>
        </w:rPr>
        <w:fldChar w:fldCharType="begin"/>
      </w:r>
      <w:r w:rsidRPr="00565985">
        <w:rPr>
          <w:rFonts w:ascii="Arial Narrow" w:eastAsia="Calibri" w:hAnsi="Arial Narrow" w:cs="Times New Roman"/>
          <w:i/>
          <w:sz w:val="18"/>
          <w:szCs w:val="18"/>
        </w:rPr>
        <w:instrText xml:space="preserve"> ADDIN REFMGR.CITE &lt;Refman&gt;&lt;Cite&gt;&lt;Year&gt;2013&lt;/Year&gt;&lt;RecNum&gt;3045&lt;/RecNum&gt;&lt;IDText&gt;CADTH Optimal Use Report - Third-line pharmacotherapy for Type 2 Diabetes - Update&lt;/IDText&gt;&lt;MDL Ref_Type="Report"&gt;&lt;Ref_Type&gt;Report&lt;/Ref_Type&gt;&lt;Ref_ID&gt;3045&lt;/Ref_ID&gt;&lt;Title_Primary&gt;CADTH Optimal Use Report - Third-line pharmacotherapy for Type 2 Diabetes - Update&lt;/Title_Primary&gt;&lt;Date_Primary&gt;2013&lt;/Date_Primary&gt;&lt;Reprint&gt;Not in File&lt;/Reprint&gt;&lt;Volume&gt;Vol.3, no.1b&lt;/Volume&gt;&lt;Pub_Place&gt;Ottawa&lt;/Pub_Place&gt;&lt;Publisher&gt;The Agency&lt;/Publisher&gt;&lt;Web_URL&gt;&lt;u&gt;http://www.cadth.ca/media/pdf/OP0512_Diabetes%20Update_Third-line_e.pdf&lt;/u&gt;&lt;/Web_URL&gt;&lt;ZZ_WorkformID&gt;24&lt;/ZZ_WorkformID&gt;&lt;/MDL&gt;&lt;/Cite&gt;&lt;/Refman&gt;</w:instrText>
      </w:r>
      <w:r w:rsidRPr="00565985">
        <w:rPr>
          <w:rFonts w:ascii="Arial Narrow" w:eastAsia="Calibri" w:hAnsi="Arial Narrow" w:cs="Times New Roman"/>
          <w:i/>
          <w:sz w:val="18"/>
          <w:szCs w:val="18"/>
        </w:rPr>
        <w:fldChar w:fldCharType="separate"/>
      </w:r>
      <w:r w:rsidRPr="00565985">
        <w:rPr>
          <w:rFonts w:ascii="Arial Narrow" w:eastAsia="Calibri" w:hAnsi="Arial Narrow" w:cs="Times New Roman"/>
          <w:i/>
          <w:noProof/>
          <w:sz w:val="18"/>
          <w:szCs w:val="18"/>
          <w:vertAlign w:val="superscript"/>
        </w:rPr>
        <w:t>15</w:t>
      </w:r>
      <w:r w:rsidRPr="00565985">
        <w:rPr>
          <w:rFonts w:ascii="Arial Narrow" w:eastAsia="Calibri" w:hAnsi="Arial Narrow" w:cs="Times New Roman"/>
          <w:i/>
          <w:sz w:val="18"/>
          <w:szCs w:val="18"/>
        </w:rPr>
        <w:fldChar w:fldCharType="end"/>
      </w:r>
    </w:p>
    <w:p w:rsidR="00565985" w:rsidRPr="00565985" w:rsidRDefault="00565985" w:rsidP="00565985">
      <w:pPr>
        <w:spacing w:after="0" w:line="240" w:lineRule="auto"/>
        <w:rPr>
          <w:rFonts w:ascii="Arial Narrow" w:eastAsia="Calibri" w:hAnsi="Arial Narrow" w:cs="Times New Roman"/>
          <w:i/>
          <w:sz w:val="18"/>
          <w:szCs w:val="18"/>
        </w:rPr>
      </w:pPr>
    </w:p>
    <w:p w:rsidR="00565985" w:rsidRPr="00565985" w:rsidRDefault="00565985" w:rsidP="00565985">
      <w:pPr>
        <w:spacing w:after="0" w:line="240" w:lineRule="auto"/>
        <w:rPr>
          <w:rFonts w:ascii="Arial Narrow" w:eastAsia="Times New Roman" w:hAnsi="Arial Narrow" w:cs="Arial"/>
          <w:i/>
          <w:color w:val="000000"/>
          <w:sz w:val="18"/>
          <w:szCs w:val="18"/>
        </w:rPr>
      </w:pPr>
    </w:p>
    <w:p w:rsidR="00F97F8A" w:rsidRDefault="00F97F8A"/>
    <w:sectPr w:rsidR="00F97F8A" w:rsidSect="0056598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imbus Sans L">
    <w:altName w:val="Nimbus Sa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D4E"/>
    <w:multiLevelType w:val="hybridMultilevel"/>
    <w:tmpl w:val="AE7E8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4C0454"/>
    <w:multiLevelType w:val="hybridMultilevel"/>
    <w:tmpl w:val="8FB6E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9F2976"/>
    <w:multiLevelType w:val="hybridMultilevel"/>
    <w:tmpl w:val="7B166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8766C2"/>
    <w:multiLevelType w:val="multilevel"/>
    <w:tmpl w:val="EFF8C6C8"/>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upperRoman"/>
      <w:lvlText w:val="%8."/>
      <w:lvlJc w:val="righ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C5A14A8"/>
    <w:multiLevelType w:val="hybridMultilevel"/>
    <w:tmpl w:val="6A18B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91B5A"/>
    <w:multiLevelType w:val="hybridMultilevel"/>
    <w:tmpl w:val="250A3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A7010"/>
    <w:multiLevelType w:val="hybridMultilevel"/>
    <w:tmpl w:val="28BAB03A"/>
    <w:lvl w:ilvl="0" w:tplc="0809000F">
      <w:start w:val="1"/>
      <w:numFmt w:val="decimal"/>
      <w:lvlText w:val="%1."/>
      <w:lvlJc w:val="left"/>
      <w:pPr>
        <w:ind w:left="720" w:hanging="360"/>
      </w:pPr>
    </w:lvl>
    <w:lvl w:ilvl="1" w:tplc="04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19C17E2"/>
    <w:multiLevelType w:val="hybridMultilevel"/>
    <w:tmpl w:val="E1F40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65286C"/>
    <w:multiLevelType w:val="hybridMultilevel"/>
    <w:tmpl w:val="01126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3C7359C"/>
    <w:multiLevelType w:val="hybridMultilevel"/>
    <w:tmpl w:val="C53A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9F2AC0"/>
    <w:multiLevelType w:val="hybridMultilevel"/>
    <w:tmpl w:val="9C0AD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7BC123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84B03E5"/>
    <w:multiLevelType w:val="hybridMultilevel"/>
    <w:tmpl w:val="45A4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E05A1C"/>
    <w:multiLevelType w:val="multilevel"/>
    <w:tmpl w:val="891CA1D6"/>
    <w:styleLink w:val="NumberedHeadings"/>
    <w:lvl w:ilvl="0">
      <w:start w:val="1"/>
      <w:numFmt w:val="decimal"/>
      <w:lvlText w:val="%1"/>
      <w:lvlJc w:val="left"/>
      <w:pPr>
        <w:ind w:left="360" w:hanging="360"/>
      </w:pPr>
    </w:lvl>
    <w:lvl w:ilvl="1">
      <w:start w:val="1"/>
      <w:numFmt w:val="decimal"/>
      <w:lvlText w:val="%1.%2"/>
      <w:lvlJc w:val="left"/>
      <w:pPr>
        <w:ind w:left="839" w:hanging="389"/>
      </w:pPr>
    </w:lvl>
    <w:lvl w:ilvl="2">
      <w:start w:val="1"/>
      <w:numFmt w:val="decimal"/>
      <w:lvlText w:val="%1.%2.%3"/>
      <w:lvlJc w:val="left"/>
      <w:pPr>
        <w:ind w:left="821" w:hanging="389"/>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BED5BD9"/>
    <w:multiLevelType w:val="hybridMultilevel"/>
    <w:tmpl w:val="9678E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BF4869"/>
    <w:multiLevelType w:val="multilevel"/>
    <w:tmpl w:val="B8C4E6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Appendix %7"/>
      <w:lvlJc w:val="left"/>
      <w:pPr>
        <w:ind w:left="1296" w:hanging="1296"/>
      </w:pPr>
      <w:rPr>
        <w:rFonts w:hint="default"/>
      </w:rPr>
    </w:lvl>
    <w:lvl w:ilvl="7">
      <w:start w:val="1"/>
      <w:numFmt w:val="decimal"/>
      <w:lvlText w:val="%7-%8"/>
      <w:lvlJc w:val="left"/>
      <w:pPr>
        <w:ind w:left="1440" w:hanging="1440"/>
      </w:pPr>
      <w:rPr>
        <w:rFonts w:hint="default"/>
      </w:rPr>
    </w:lvl>
    <w:lvl w:ilvl="8">
      <w:start w:val="1"/>
      <w:numFmt w:val="decimal"/>
      <w:lvlText w:val="%7-%8.%9"/>
      <w:lvlJc w:val="left"/>
      <w:pPr>
        <w:ind w:left="1584" w:hanging="1584"/>
      </w:pPr>
      <w:rPr>
        <w:rFonts w:hint="default"/>
      </w:rPr>
    </w:lvl>
  </w:abstractNum>
  <w:abstractNum w:abstractNumId="16">
    <w:nsid w:val="2D9C7FAD"/>
    <w:multiLevelType w:val="multilevel"/>
    <w:tmpl w:val="DD3A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88155F"/>
    <w:multiLevelType w:val="hybridMultilevel"/>
    <w:tmpl w:val="11122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893B98"/>
    <w:multiLevelType w:val="hybridMultilevel"/>
    <w:tmpl w:val="C75CC028"/>
    <w:lvl w:ilvl="0" w:tplc="07E4026C">
      <w:start w:val="1"/>
      <w:numFmt w:val="decimal"/>
      <w:pStyle w:val="Summary"/>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5C45D7D"/>
    <w:multiLevelType w:val="hybridMultilevel"/>
    <w:tmpl w:val="BD387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72582E"/>
    <w:multiLevelType w:val="hybridMultilevel"/>
    <w:tmpl w:val="334E9C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39970EEA"/>
    <w:multiLevelType w:val="hybridMultilevel"/>
    <w:tmpl w:val="C28E6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52611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3FE323B2"/>
    <w:multiLevelType w:val="hybridMultilevel"/>
    <w:tmpl w:val="5DDC4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85470F"/>
    <w:multiLevelType w:val="hybridMultilevel"/>
    <w:tmpl w:val="250A3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2F4E0F"/>
    <w:multiLevelType w:val="hybridMultilevel"/>
    <w:tmpl w:val="250A3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24014B"/>
    <w:multiLevelType w:val="hybridMultilevel"/>
    <w:tmpl w:val="7B02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A25B21"/>
    <w:multiLevelType w:val="hybridMultilevel"/>
    <w:tmpl w:val="A3522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EF378B"/>
    <w:multiLevelType w:val="hybridMultilevel"/>
    <w:tmpl w:val="194CC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F074B"/>
    <w:multiLevelType w:val="hybridMultilevel"/>
    <w:tmpl w:val="2B24607E"/>
    <w:lvl w:ilvl="0" w:tplc="1F7061BE">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D0122A"/>
    <w:multiLevelType w:val="hybridMultilevel"/>
    <w:tmpl w:val="2180A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787184"/>
    <w:multiLevelType w:val="multilevel"/>
    <w:tmpl w:val="9E4C5998"/>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2">
    <w:nsid w:val="6927418E"/>
    <w:multiLevelType w:val="hybridMultilevel"/>
    <w:tmpl w:val="6B9E0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DD966CB"/>
    <w:multiLevelType w:val="hybridMultilevel"/>
    <w:tmpl w:val="7BEE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DE327B"/>
    <w:multiLevelType w:val="hybridMultilevel"/>
    <w:tmpl w:val="C3566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FD66E2"/>
    <w:multiLevelType w:val="multilevel"/>
    <w:tmpl w:val="AD3A139E"/>
    <w:lvl w:ilvl="0">
      <w:start w:val="1"/>
      <w:numFmt w:val="decimal"/>
      <w:lvlText w:val="Section %1."/>
      <w:lvlJc w:val="left"/>
      <w:pPr>
        <w:ind w:left="2418"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Heading2Linespacing15lines1"/>
      <w:lvlText w:val="%1.%2"/>
      <w:lvlJc w:val="left"/>
      <w:pPr>
        <w:ind w:left="576" w:hanging="576"/>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2850" w:hanging="864"/>
      </w:pPr>
      <w:rPr>
        <w:rFonts w:hint="default"/>
      </w:rPr>
    </w:lvl>
    <w:lvl w:ilvl="4">
      <w:start w:val="1"/>
      <w:numFmt w:val="decimal"/>
      <w:lvlText w:val="%1.%2.%3.%4.%5"/>
      <w:lvlJc w:val="left"/>
      <w:pPr>
        <w:ind w:left="2994" w:hanging="1008"/>
      </w:pPr>
      <w:rPr>
        <w:rFonts w:hint="default"/>
      </w:rPr>
    </w:lvl>
    <w:lvl w:ilvl="5">
      <w:start w:val="1"/>
      <w:numFmt w:val="decimal"/>
      <w:pStyle w:val="Heading6"/>
      <w:lvlText w:val="%1.%2.%3.%4.%5.%6"/>
      <w:lvlJc w:val="left"/>
      <w:pPr>
        <w:ind w:left="3138" w:hanging="1152"/>
      </w:pPr>
      <w:rPr>
        <w:rFonts w:hint="default"/>
      </w:rPr>
    </w:lvl>
    <w:lvl w:ilvl="6">
      <w:start w:val="1"/>
      <w:numFmt w:val="decimal"/>
      <w:pStyle w:val="Heading7"/>
      <w:lvlText w:val="%1.%2.%3.%4.%5.%6.%7"/>
      <w:lvlJc w:val="left"/>
      <w:pPr>
        <w:ind w:left="3282" w:hanging="1296"/>
      </w:pPr>
      <w:rPr>
        <w:rFonts w:hint="default"/>
      </w:rPr>
    </w:lvl>
    <w:lvl w:ilvl="7">
      <w:start w:val="1"/>
      <w:numFmt w:val="decimal"/>
      <w:pStyle w:val="Heading8"/>
      <w:lvlText w:val="%1.%2.%3.%4.%5.%6.%7.%8"/>
      <w:lvlJc w:val="left"/>
      <w:pPr>
        <w:ind w:left="3426" w:hanging="1440"/>
      </w:pPr>
      <w:rPr>
        <w:rFonts w:hint="default"/>
      </w:rPr>
    </w:lvl>
    <w:lvl w:ilvl="8">
      <w:start w:val="1"/>
      <w:numFmt w:val="decimal"/>
      <w:pStyle w:val="Heading9"/>
      <w:lvlText w:val="%1.%2.%3.%4.%5.%6.%7.%8.%9"/>
      <w:lvlJc w:val="left"/>
      <w:pPr>
        <w:ind w:left="3570" w:hanging="1584"/>
      </w:pPr>
      <w:rPr>
        <w:rFonts w:hint="default"/>
      </w:rPr>
    </w:lvl>
  </w:abstractNum>
  <w:abstractNum w:abstractNumId="36">
    <w:nsid w:val="73F601B8"/>
    <w:multiLevelType w:val="hybridMultilevel"/>
    <w:tmpl w:val="21CC0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6B4F92"/>
    <w:multiLevelType w:val="hybridMultilevel"/>
    <w:tmpl w:val="AF8C3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A086888"/>
    <w:multiLevelType w:val="hybridMultilevel"/>
    <w:tmpl w:val="250A3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A433B3"/>
    <w:multiLevelType w:val="hybridMultilevel"/>
    <w:tmpl w:val="369C7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FA11FB8"/>
    <w:multiLevelType w:val="hybridMultilevel"/>
    <w:tmpl w:val="0B40D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11"/>
  </w:num>
  <w:num w:numId="4">
    <w:abstractNumId w:val="3"/>
  </w:num>
  <w:num w:numId="5">
    <w:abstractNumId w:val="12"/>
  </w:num>
  <w:num w:numId="6">
    <w:abstractNumId w:val="6"/>
  </w:num>
  <w:num w:numId="7">
    <w:abstractNumId w:val="15"/>
  </w:num>
  <w:num w:numId="8">
    <w:abstractNumId w:val="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9"/>
  </w:num>
  <w:num w:numId="12">
    <w:abstractNumId w:val="24"/>
  </w:num>
  <w:num w:numId="13">
    <w:abstractNumId w:val="31"/>
  </w:num>
  <w:num w:numId="14">
    <w:abstractNumId w:val="13"/>
  </w:num>
  <w:num w:numId="15">
    <w:abstractNumId w:val="8"/>
  </w:num>
  <w:num w:numId="16">
    <w:abstractNumId w:val="32"/>
  </w:num>
  <w:num w:numId="17">
    <w:abstractNumId w:val="40"/>
  </w:num>
  <w:num w:numId="18">
    <w:abstractNumId w:val="22"/>
  </w:num>
  <w:num w:numId="19">
    <w:abstractNumId w:val="17"/>
  </w:num>
  <w:num w:numId="20">
    <w:abstractNumId w:val="7"/>
  </w:num>
  <w:num w:numId="21">
    <w:abstractNumId w:val="30"/>
  </w:num>
  <w:num w:numId="22">
    <w:abstractNumId w:val="23"/>
  </w:num>
  <w:num w:numId="23">
    <w:abstractNumId w:val="36"/>
  </w:num>
  <w:num w:numId="24">
    <w:abstractNumId w:val="0"/>
  </w:num>
  <w:num w:numId="25">
    <w:abstractNumId w:val="26"/>
  </w:num>
  <w:num w:numId="26">
    <w:abstractNumId w:val="2"/>
  </w:num>
  <w:num w:numId="27">
    <w:abstractNumId w:val="34"/>
  </w:num>
  <w:num w:numId="28">
    <w:abstractNumId w:val="39"/>
  </w:num>
  <w:num w:numId="29">
    <w:abstractNumId w:val="9"/>
  </w:num>
  <w:num w:numId="30">
    <w:abstractNumId w:val="37"/>
  </w:num>
  <w:num w:numId="31">
    <w:abstractNumId w:val="1"/>
  </w:num>
  <w:num w:numId="32">
    <w:abstractNumId w:val="33"/>
  </w:num>
  <w:num w:numId="33">
    <w:abstractNumId w:val="21"/>
  </w:num>
  <w:num w:numId="34">
    <w:abstractNumId w:val="16"/>
  </w:num>
  <w:num w:numId="35">
    <w:abstractNumId w:val="14"/>
  </w:num>
  <w:num w:numId="36">
    <w:abstractNumId w:val="28"/>
  </w:num>
  <w:num w:numId="37">
    <w:abstractNumId w:val="25"/>
  </w:num>
  <w:num w:numId="38">
    <w:abstractNumId w:val="38"/>
  </w:num>
  <w:num w:numId="39">
    <w:abstractNumId w:val="5"/>
  </w:num>
  <w:num w:numId="40">
    <w:abstractNumId w:val="2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85"/>
    <w:rsid w:val="003546E6"/>
    <w:rsid w:val="00450735"/>
    <w:rsid w:val="005166D6"/>
    <w:rsid w:val="00565985"/>
    <w:rsid w:val="005C574D"/>
    <w:rsid w:val="006E519C"/>
    <w:rsid w:val="007540FB"/>
    <w:rsid w:val="007C5B39"/>
    <w:rsid w:val="00937A05"/>
    <w:rsid w:val="00C00F67"/>
    <w:rsid w:val="00D435B2"/>
    <w:rsid w:val="00E56EDD"/>
    <w:rsid w:val="00F9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Outline List 1"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ILPOR Heading 1"/>
    <w:basedOn w:val="Normal"/>
    <w:next w:val="Normal"/>
    <w:link w:val="Heading1Char"/>
    <w:uiPriority w:val="9"/>
    <w:qFormat/>
    <w:rsid w:val="00565985"/>
    <w:pPr>
      <w:keepNext/>
      <w:keepLines/>
      <w:pageBreakBefore/>
      <w:numPr>
        <w:numId w:val="4"/>
      </w:numPr>
      <w:pBdr>
        <w:bottom w:val="single" w:sz="12" w:space="1" w:color="00877D"/>
      </w:pBdr>
      <w:shd w:val="clear" w:color="auto" w:fill="B9DDE1"/>
      <w:spacing w:before="240" w:after="240"/>
      <w:jc w:val="center"/>
      <w:outlineLvl w:val="0"/>
    </w:pPr>
    <w:rPr>
      <w:rFonts w:ascii="Arial Bold" w:hAnsi="Arial Bold" w:cs="Arial"/>
      <w:b/>
      <w:bCs/>
      <w:caps/>
      <w:color w:val="4597A0"/>
      <w:sz w:val="24"/>
      <w:szCs w:val="24"/>
    </w:rPr>
  </w:style>
  <w:style w:type="paragraph" w:styleId="Heading2">
    <w:name w:val="heading 2"/>
    <w:aliases w:val="(Sub-sections),Heading two,Heading 2 Chn,Heading 5.1"/>
    <w:basedOn w:val="Normal"/>
    <w:next w:val="Normal"/>
    <w:link w:val="Heading2Char"/>
    <w:uiPriority w:val="9"/>
    <w:unhideWhenUsed/>
    <w:qFormat/>
    <w:rsid w:val="00565985"/>
    <w:pPr>
      <w:keepNext/>
      <w:keepLines/>
      <w:numPr>
        <w:ilvl w:val="1"/>
        <w:numId w:val="4"/>
      </w:numPr>
      <w:spacing w:before="200"/>
      <w:outlineLvl w:val="1"/>
    </w:pPr>
    <w:rPr>
      <w:rFonts w:ascii="Arial" w:eastAsiaTheme="majorEastAsia" w:hAnsi="Arial" w:cs="Arial"/>
      <w:b/>
      <w:bCs/>
      <w:color w:val="009999"/>
      <w:sz w:val="24"/>
      <w:szCs w:val="24"/>
    </w:rPr>
  </w:style>
  <w:style w:type="paragraph" w:styleId="Heading3">
    <w:name w:val="heading 3"/>
    <w:basedOn w:val="Heading2"/>
    <w:next w:val="Normal"/>
    <w:link w:val="Heading3Char"/>
    <w:autoRedefine/>
    <w:uiPriority w:val="9"/>
    <w:unhideWhenUsed/>
    <w:qFormat/>
    <w:rsid w:val="00565985"/>
    <w:pPr>
      <w:keepLines w:val="0"/>
      <w:widowControl w:val="0"/>
      <w:numPr>
        <w:ilvl w:val="0"/>
        <w:numId w:val="0"/>
      </w:numPr>
      <w:tabs>
        <w:tab w:val="left" w:pos="851"/>
      </w:tabs>
      <w:spacing w:line="360" w:lineRule="auto"/>
      <w:ind w:left="1080" w:hanging="360"/>
      <w:jc w:val="center"/>
      <w:outlineLvl w:val="2"/>
    </w:pPr>
    <w:rPr>
      <w:rFonts w:eastAsia="Calibri"/>
      <w:b w:val="0"/>
      <w:bCs w:val="0"/>
      <w:color w:val="auto"/>
      <w:sz w:val="22"/>
      <w:szCs w:val="22"/>
    </w:rPr>
  </w:style>
  <w:style w:type="paragraph" w:styleId="Heading4">
    <w:name w:val="heading 4"/>
    <w:basedOn w:val="Normal"/>
    <w:next w:val="Normal"/>
    <w:link w:val="Heading4Char"/>
    <w:uiPriority w:val="9"/>
    <w:unhideWhenUsed/>
    <w:qFormat/>
    <w:rsid w:val="00565985"/>
    <w:pPr>
      <w:keepNext/>
      <w:keepLines/>
      <w:numPr>
        <w:ilvl w:val="3"/>
        <w:numId w:val="4"/>
      </w:numPr>
      <w:spacing w:before="200"/>
      <w:outlineLvl w:val="3"/>
    </w:pPr>
    <w:rPr>
      <w:rFonts w:ascii="Arial" w:eastAsiaTheme="majorEastAsia" w:hAnsi="Arial" w:cstheme="majorBidi"/>
      <w:b/>
      <w:bCs/>
      <w:iCs/>
      <w:color w:val="595959" w:themeColor="text1" w:themeTint="A6"/>
    </w:rPr>
  </w:style>
  <w:style w:type="paragraph" w:styleId="Heading5">
    <w:name w:val="heading 5"/>
    <w:basedOn w:val="Normal"/>
    <w:next w:val="Normal"/>
    <w:link w:val="Heading5Char"/>
    <w:uiPriority w:val="9"/>
    <w:unhideWhenUsed/>
    <w:qFormat/>
    <w:rsid w:val="0056598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6598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6598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6598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6598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LPOR Heading 1 Char"/>
    <w:basedOn w:val="DefaultParagraphFont"/>
    <w:link w:val="Heading1"/>
    <w:uiPriority w:val="9"/>
    <w:rsid w:val="00565985"/>
    <w:rPr>
      <w:rFonts w:ascii="Arial Bold" w:hAnsi="Arial Bold" w:cs="Arial"/>
      <w:b/>
      <w:bCs/>
      <w:caps/>
      <w:color w:val="4597A0"/>
      <w:sz w:val="24"/>
      <w:szCs w:val="24"/>
      <w:shd w:val="clear" w:color="auto" w:fill="B9DDE1"/>
    </w:rPr>
  </w:style>
  <w:style w:type="character" w:customStyle="1" w:styleId="Heading2Char">
    <w:name w:val="Heading 2 Char"/>
    <w:aliases w:val="(Sub-sections) Char,Heading two Char,Heading 2 Chn Char,Heading 5.1 Char"/>
    <w:basedOn w:val="DefaultParagraphFont"/>
    <w:link w:val="Heading2"/>
    <w:uiPriority w:val="9"/>
    <w:rsid w:val="00565985"/>
    <w:rPr>
      <w:rFonts w:ascii="Arial" w:eastAsiaTheme="majorEastAsia" w:hAnsi="Arial" w:cs="Arial"/>
      <w:b/>
      <w:bCs/>
      <w:color w:val="009999"/>
      <w:sz w:val="24"/>
      <w:szCs w:val="24"/>
    </w:rPr>
  </w:style>
  <w:style w:type="character" w:customStyle="1" w:styleId="Heading3Char">
    <w:name w:val="Heading 3 Char"/>
    <w:basedOn w:val="DefaultParagraphFont"/>
    <w:link w:val="Heading3"/>
    <w:uiPriority w:val="9"/>
    <w:rsid w:val="00565985"/>
    <w:rPr>
      <w:rFonts w:ascii="Arial" w:eastAsia="Calibri" w:hAnsi="Arial" w:cs="Arial"/>
    </w:rPr>
  </w:style>
  <w:style w:type="character" w:customStyle="1" w:styleId="Heading4Char">
    <w:name w:val="Heading 4 Char"/>
    <w:basedOn w:val="DefaultParagraphFont"/>
    <w:link w:val="Heading4"/>
    <w:uiPriority w:val="9"/>
    <w:rsid w:val="00565985"/>
    <w:rPr>
      <w:rFonts w:ascii="Arial" w:eastAsiaTheme="majorEastAsia" w:hAnsi="Arial" w:cstheme="majorBidi"/>
      <w:b/>
      <w:bCs/>
      <w:iCs/>
      <w:color w:val="595959" w:themeColor="text1" w:themeTint="A6"/>
    </w:rPr>
  </w:style>
  <w:style w:type="character" w:customStyle="1" w:styleId="Heading5Char">
    <w:name w:val="Heading 5 Char"/>
    <w:basedOn w:val="DefaultParagraphFont"/>
    <w:link w:val="Heading5"/>
    <w:uiPriority w:val="9"/>
    <w:rsid w:val="005659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659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659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659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65985"/>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565985"/>
  </w:style>
  <w:style w:type="paragraph" w:customStyle="1" w:styleId="TitlePageContacts">
    <w:name w:val="Title Page Contacts"/>
    <w:rsid w:val="00565985"/>
    <w:pPr>
      <w:spacing w:after="0" w:line="360" w:lineRule="auto"/>
      <w:jc w:val="center"/>
    </w:pPr>
    <w:rPr>
      <w:rFonts w:ascii="Arial" w:eastAsia="Times New Roman" w:hAnsi="Arial" w:cs="Times New Roman"/>
      <w:color w:val="006666"/>
      <w:szCs w:val="20"/>
      <w:lang w:val="en-GB"/>
    </w:rPr>
  </w:style>
  <w:style w:type="paragraph" w:styleId="Header">
    <w:name w:val="header"/>
    <w:basedOn w:val="Normal"/>
    <w:link w:val="HeaderChar"/>
    <w:unhideWhenUsed/>
    <w:rsid w:val="00565985"/>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rsid w:val="00565985"/>
    <w:rPr>
      <w:rFonts w:ascii="Arial" w:hAnsi="Arial" w:cs="Arial"/>
    </w:rPr>
  </w:style>
  <w:style w:type="paragraph" w:styleId="Footer">
    <w:name w:val="footer"/>
    <w:basedOn w:val="Normal"/>
    <w:link w:val="FooterChar"/>
    <w:uiPriority w:val="99"/>
    <w:unhideWhenUsed/>
    <w:rsid w:val="00565985"/>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565985"/>
    <w:rPr>
      <w:rFonts w:ascii="Arial" w:hAnsi="Arial" w:cs="Arial"/>
    </w:rPr>
  </w:style>
  <w:style w:type="paragraph" w:customStyle="1" w:styleId="TOCHeading1">
    <w:name w:val="TOC Heading 1"/>
    <w:basedOn w:val="Normal"/>
    <w:rsid w:val="00565985"/>
    <w:pPr>
      <w:keepNext/>
      <w:pBdr>
        <w:top w:val="double" w:sz="6" w:space="6" w:color="auto"/>
        <w:left w:val="double" w:sz="6" w:space="1" w:color="auto"/>
        <w:bottom w:val="double" w:sz="6" w:space="6" w:color="auto"/>
        <w:right w:val="double" w:sz="6" w:space="1" w:color="auto"/>
      </w:pBdr>
      <w:shd w:val="clear" w:color="auto" w:fill="00877D"/>
      <w:spacing w:after="240" w:line="240" w:lineRule="auto"/>
      <w:jc w:val="center"/>
    </w:pPr>
    <w:rPr>
      <w:rFonts w:ascii="Arial" w:eastAsia="Times New Roman" w:hAnsi="Arial" w:cs="Times New Roman"/>
      <w:b/>
      <w:color w:val="FFFFFF"/>
      <w:sz w:val="36"/>
    </w:rPr>
  </w:style>
  <w:style w:type="character" w:styleId="PageNumber">
    <w:name w:val="page number"/>
    <w:basedOn w:val="DefaultParagraphFont"/>
    <w:rsid w:val="00565985"/>
  </w:style>
  <w:style w:type="paragraph" w:customStyle="1" w:styleId="BDFooterLine1">
    <w:name w:val="BDFooter Line 1"/>
    <w:basedOn w:val="Normal"/>
    <w:rsid w:val="00565985"/>
    <w:pPr>
      <w:pBdr>
        <w:top w:val="single" w:sz="18" w:space="4" w:color="00877D"/>
      </w:pBdr>
      <w:tabs>
        <w:tab w:val="center" w:pos="4680"/>
        <w:tab w:val="right" w:pos="9360"/>
      </w:tabs>
      <w:spacing w:before="240" w:after="120" w:line="360" w:lineRule="auto"/>
    </w:pPr>
    <w:rPr>
      <w:rFonts w:ascii="Arial" w:eastAsia="Times New Roman" w:hAnsi="Arial" w:cs="Times New Roman"/>
      <w:color w:val="00777C"/>
      <w:sz w:val="18"/>
      <w:szCs w:val="18"/>
    </w:rPr>
  </w:style>
  <w:style w:type="paragraph" w:customStyle="1" w:styleId="BDFooterLine2">
    <w:name w:val="BD Footer Line 2"/>
    <w:basedOn w:val="Normal"/>
    <w:rsid w:val="00565985"/>
    <w:pPr>
      <w:tabs>
        <w:tab w:val="center" w:pos="4680"/>
        <w:tab w:val="right" w:pos="9360"/>
      </w:tabs>
      <w:spacing w:before="40" w:after="120" w:line="360" w:lineRule="auto"/>
    </w:pPr>
    <w:rPr>
      <w:rFonts w:ascii="Arial" w:eastAsia="Times New Roman" w:hAnsi="Arial" w:cs="Times New Roman"/>
      <w:color w:val="00877D"/>
      <w:sz w:val="18"/>
      <w:szCs w:val="18"/>
    </w:rPr>
  </w:style>
  <w:style w:type="paragraph" w:styleId="TOCHeading">
    <w:name w:val="TOC Heading"/>
    <w:basedOn w:val="Heading1"/>
    <w:next w:val="Normal"/>
    <w:uiPriority w:val="39"/>
    <w:unhideWhenUsed/>
    <w:qFormat/>
    <w:rsid w:val="00565985"/>
    <w:pPr>
      <w:numPr>
        <w:numId w:val="0"/>
      </w:numPr>
      <w:jc w:val="left"/>
      <w:outlineLvl w:val="9"/>
    </w:pPr>
    <w:rPr>
      <w:rFonts w:asciiTheme="majorHAnsi" w:hAnsiTheme="majorHAnsi" w:cstheme="majorBidi"/>
      <w:b w:val="0"/>
      <w:bCs w:val="0"/>
      <w:color w:val="365F91" w:themeColor="accent1" w:themeShade="BF"/>
      <w:lang w:eastAsia="ja-JP"/>
    </w:rPr>
  </w:style>
  <w:style w:type="paragraph" w:styleId="TOC1">
    <w:name w:val="toc 1"/>
    <w:basedOn w:val="Normal"/>
    <w:next w:val="Normal"/>
    <w:autoRedefine/>
    <w:uiPriority w:val="39"/>
    <w:unhideWhenUsed/>
    <w:qFormat/>
    <w:rsid w:val="00565985"/>
    <w:pPr>
      <w:tabs>
        <w:tab w:val="left" w:pos="440"/>
        <w:tab w:val="right" w:leader="dot" w:pos="9352"/>
      </w:tabs>
      <w:spacing w:before="120" w:after="0"/>
      <w:jc w:val="center"/>
    </w:pPr>
    <w:rPr>
      <w:rFonts w:ascii="Arial" w:hAnsi="Arial" w:cs="Arial"/>
      <w:b/>
      <w:bCs/>
      <w:caps/>
      <w:color w:val="009999"/>
      <w:sz w:val="24"/>
      <w:szCs w:val="20"/>
    </w:rPr>
  </w:style>
  <w:style w:type="paragraph" w:styleId="TOC2">
    <w:name w:val="toc 2"/>
    <w:basedOn w:val="Normal"/>
    <w:next w:val="Normal"/>
    <w:link w:val="TOC2Char"/>
    <w:autoRedefine/>
    <w:uiPriority w:val="39"/>
    <w:unhideWhenUsed/>
    <w:qFormat/>
    <w:rsid w:val="00565985"/>
    <w:pPr>
      <w:tabs>
        <w:tab w:val="left" w:pos="880"/>
        <w:tab w:val="right" w:leader="dot" w:pos="9352"/>
      </w:tabs>
      <w:spacing w:after="0"/>
      <w:ind w:left="220"/>
    </w:pPr>
    <w:rPr>
      <w:rFonts w:ascii="Arial" w:hAnsi="Arial" w:cs="Arial"/>
      <w:smallCaps/>
      <w:noProof/>
      <w:szCs w:val="20"/>
    </w:rPr>
  </w:style>
  <w:style w:type="character" w:styleId="Hyperlink">
    <w:name w:val="Hyperlink"/>
    <w:basedOn w:val="DefaultParagraphFont"/>
    <w:uiPriority w:val="99"/>
    <w:unhideWhenUsed/>
    <w:rsid w:val="00565985"/>
    <w:rPr>
      <w:color w:val="0000FF" w:themeColor="hyperlink"/>
      <w:u w:val="single"/>
    </w:rPr>
  </w:style>
  <w:style w:type="paragraph" w:styleId="BalloonText">
    <w:name w:val="Balloon Text"/>
    <w:basedOn w:val="Normal"/>
    <w:link w:val="BalloonTextChar"/>
    <w:uiPriority w:val="99"/>
    <w:semiHidden/>
    <w:unhideWhenUsed/>
    <w:rsid w:val="00565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985"/>
    <w:rPr>
      <w:rFonts w:ascii="Tahoma" w:hAnsi="Tahoma" w:cs="Tahoma"/>
      <w:sz w:val="16"/>
      <w:szCs w:val="16"/>
    </w:rPr>
  </w:style>
  <w:style w:type="paragraph" w:styleId="TOC3">
    <w:name w:val="toc 3"/>
    <w:basedOn w:val="Normal"/>
    <w:next w:val="Normal"/>
    <w:autoRedefine/>
    <w:uiPriority w:val="39"/>
    <w:unhideWhenUsed/>
    <w:qFormat/>
    <w:rsid w:val="00565985"/>
    <w:pPr>
      <w:spacing w:after="0"/>
      <w:ind w:left="440"/>
    </w:pPr>
    <w:rPr>
      <w:rFonts w:ascii="Arial" w:hAnsi="Arial" w:cs="Arial"/>
      <w:i/>
      <w:iCs/>
      <w:szCs w:val="20"/>
    </w:rPr>
  </w:style>
  <w:style w:type="paragraph" w:customStyle="1" w:styleId="ILPORHEADER1">
    <w:name w:val="ILPOR HEADER 1"/>
    <w:basedOn w:val="Heading1"/>
    <w:link w:val="ILPORHEADER1Char"/>
    <w:rsid w:val="00565985"/>
    <w:pPr>
      <w:framePr w:wrap="around" w:hAnchor="text" w:yAlign="center"/>
      <w:numPr>
        <w:numId w:val="0"/>
      </w:numPr>
      <w:shd w:val="clear" w:color="auto" w:fill="auto"/>
      <w:spacing w:before="480" w:after="480" w:line="360" w:lineRule="auto"/>
      <w:contextualSpacing/>
    </w:pPr>
    <w:rPr>
      <w:rFonts w:ascii="Arial" w:hAnsi="Arial"/>
      <w:b w:val="0"/>
      <w:bCs w:val="0"/>
      <w:noProof/>
      <w:spacing w:val="-38"/>
      <w:szCs w:val="18"/>
      <w:lang w:eastAsia="en-GB"/>
    </w:rPr>
  </w:style>
  <w:style w:type="paragraph" w:styleId="ListParagraph">
    <w:name w:val="List Paragraph"/>
    <w:basedOn w:val="Normal"/>
    <w:uiPriority w:val="34"/>
    <w:qFormat/>
    <w:rsid w:val="00565985"/>
    <w:pPr>
      <w:ind w:left="720"/>
      <w:contextualSpacing/>
    </w:pPr>
    <w:rPr>
      <w:rFonts w:ascii="Arial" w:hAnsi="Arial" w:cs="Arial"/>
    </w:rPr>
  </w:style>
  <w:style w:type="character" w:customStyle="1" w:styleId="ILPORHEADER1Char">
    <w:name w:val="ILPOR HEADER 1 Char"/>
    <w:basedOn w:val="Heading1Char"/>
    <w:link w:val="ILPORHEADER1"/>
    <w:rsid w:val="00565985"/>
    <w:rPr>
      <w:rFonts w:ascii="Arial" w:hAnsi="Arial" w:cs="Arial"/>
      <w:b w:val="0"/>
      <w:bCs w:val="0"/>
      <w:caps/>
      <w:noProof/>
      <w:color w:val="4597A0"/>
      <w:spacing w:val="-38"/>
      <w:sz w:val="24"/>
      <w:szCs w:val="18"/>
      <w:shd w:val="clear" w:color="auto" w:fill="B9DDE1"/>
      <w:lang w:eastAsia="en-GB"/>
    </w:rPr>
  </w:style>
  <w:style w:type="paragraph" w:customStyle="1" w:styleId="Summary">
    <w:name w:val="Summary"/>
    <w:basedOn w:val="Normal"/>
    <w:link w:val="SummaryChar"/>
    <w:qFormat/>
    <w:rsid w:val="00565985"/>
    <w:pPr>
      <w:numPr>
        <w:numId w:val="1"/>
      </w:numPr>
      <w:shd w:val="clear" w:color="auto" w:fill="C5FFFF"/>
      <w:spacing w:after="120" w:line="360" w:lineRule="auto"/>
      <w:contextualSpacing/>
    </w:pPr>
    <w:rPr>
      <w:rFonts w:ascii="Arial" w:eastAsia="Times New Roman" w:hAnsi="Arial" w:cs="Times New Roman"/>
      <w:color w:val="009999"/>
      <w:sz w:val="24"/>
      <w:szCs w:val="24"/>
    </w:rPr>
  </w:style>
  <w:style w:type="character" w:customStyle="1" w:styleId="SummaryChar">
    <w:name w:val="Summary Char"/>
    <w:basedOn w:val="DefaultParagraphFont"/>
    <w:link w:val="Summary"/>
    <w:rsid w:val="00565985"/>
    <w:rPr>
      <w:rFonts w:ascii="Arial" w:eastAsia="Times New Roman" w:hAnsi="Arial" w:cs="Times New Roman"/>
      <w:color w:val="009999"/>
      <w:sz w:val="24"/>
      <w:szCs w:val="24"/>
      <w:shd w:val="clear" w:color="auto" w:fill="C5FFFF"/>
    </w:rPr>
  </w:style>
  <w:style w:type="paragraph" w:customStyle="1" w:styleId="bodytext1">
    <w:name w:val="bodytext1"/>
    <w:basedOn w:val="Normal"/>
    <w:rsid w:val="00565985"/>
    <w:pPr>
      <w:spacing w:after="240" w:line="360" w:lineRule="auto"/>
    </w:pPr>
    <w:rPr>
      <w:rFonts w:ascii="Arial" w:eastAsia="Times New Roman" w:hAnsi="Arial" w:cs="Arial"/>
    </w:rPr>
  </w:style>
  <w:style w:type="paragraph" w:styleId="NormalWeb">
    <w:name w:val="Normal (Web)"/>
    <w:basedOn w:val="Normal"/>
    <w:uiPriority w:val="99"/>
    <w:unhideWhenUsed/>
    <w:rsid w:val="0056598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Normal10pt">
    <w:name w:val="Normal + 10 pt"/>
    <w:aliases w:val="Single Spacing"/>
    <w:basedOn w:val="Normal"/>
    <w:rsid w:val="00565985"/>
    <w:pPr>
      <w:spacing w:after="0" w:line="240" w:lineRule="auto"/>
    </w:pPr>
    <w:rPr>
      <w:rFonts w:ascii="Arial" w:eastAsia="Times New Roman" w:hAnsi="Arial" w:cs="Times New Roman"/>
      <w:sz w:val="20"/>
    </w:rPr>
  </w:style>
  <w:style w:type="paragraph" w:styleId="NoSpacing">
    <w:name w:val="No Spacing"/>
    <w:uiPriority w:val="1"/>
    <w:qFormat/>
    <w:rsid w:val="00565985"/>
    <w:pPr>
      <w:spacing w:after="0" w:line="240" w:lineRule="auto"/>
    </w:pPr>
    <w:rPr>
      <w:rFonts w:ascii="Arial" w:hAnsi="Arial" w:cs="Arial"/>
      <w:lang w:val="en-GB"/>
    </w:rPr>
  </w:style>
  <w:style w:type="paragraph" w:customStyle="1" w:styleId="ILPORHeader">
    <w:name w:val="ILPOR Header"/>
    <w:basedOn w:val="Header"/>
    <w:link w:val="ILPORHeaderChar"/>
    <w:rsid w:val="00565985"/>
    <w:pPr>
      <w:pBdr>
        <w:bottom w:val="single" w:sz="4" w:space="1" w:color="009999"/>
      </w:pBdr>
      <w:jc w:val="right"/>
    </w:pPr>
    <w:rPr>
      <w:rFonts w:ascii="Arial Bold" w:eastAsia="Times New Roman" w:hAnsi="Arial Bold"/>
      <w:b/>
      <w:bCs/>
      <w:caps/>
      <w:color w:val="009999"/>
      <w:sz w:val="28"/>
      <w:szCs w:val="18"/>
    </w:rPr>
  </w:style>
  <w:style w:type="character" w:customStyle="1" w:styleId="ILPORHeaderChar">
    <w:name w:val="ILPOR Header Char"/>
    <w:basedOn w:val="HeaderChar"/>
    <w:link w:val="ILPORHeader"/>
    <w:rsid w:val="00565985"/>
    <w:rPr>
      <w:rFonts w:ascii="Arial Bold" w:eastAsia="Times New Roman" w:hAnsi="Arial Bold" w:cs="Arial"/>
      <w:b/>
      <w:bCs/>
      <w:caps/>
      <w:color w:val="009999"/>
      <w:sz w:val="28"/>
      <w:szCs w:val="18"/>
    </w:rPr>
  </w:style>
  <w:style w:type="paragraph" w:styleId="Caption">
    <w:name w:val="caption"/>
    <w:basedOn w:val="Normal"/>
    <w:next w:val="Normal"/>
    <w:link w:val="CaptionChar"/>
    <w:unhideWhenUsed/>
    <w:qFormat/>
    <w:rsid w:val="00565985"/>
    <w:pPr>
      <w:spacing w:line="240" w:lineRule="auto"/>
    </w:pPr>
    <w:rPr>
      <w:rFonts w:ascii="Arial" w:hAnsi="Arial" w:cs="Arial"/>
      <w:b/>
      <w:bCs/>
      <w:sz w:val="18"/>
      <w:szCs w:val="18"/>
    </w:rPr>
  </w:style>
  <w:style w:type="paragraph" w:customStyle="1" w:styleId="ILPORCaption">
    <w:name w:val="ILPOR Caption"/>
    <w:basedOn w:val="Caption"/>
    <w:link w:val="ILPORCaptionChar"/>
    <w:qFormat/>
    <w:rsid w:val="00565985"/>
  </w:style>
  <w:style w:type="character" w:customStyle="1" w:styleId="CaptionChar">
    <w:name w:val="Caption Char"/>
    <w:basedOn w:val="DefaultParagraphFont"/>
    <w:link w:val="Caption"/>
    <w:rsid w:val="00565985"/>
    <w:rPr>
      <w:rFonts w:ascii="Arial" w:hAnsi="Arial" w:cs="Arial"/>
      <w:b/>
      <w:bCs/>
      <w:sz w:val="18"/>
      <w:szCs w:val="18"/>
    </w:rPr>
  </w:style>
  <w:style w:type="character" w:customStyle="1" w:styleId="ILPORCaptionChar">
    <w:name w:val="ILPOR Caption Char"/>
    <w:basedOn w:val="CaptionChar"/>
    <w:link w:val="ILPORCaption"/>
    <w:rsid w:val="00565985"/>
    <w:rPr>
      <w:rFonts w:ascii="Arial" w:hAnsi="Arial" w:cs="Arial"/>
      <w:b/>
      <w:bCs/>
      <w:sz w:val="18"/>
      <w:szCs w:val="18"/>
    </w:rPr>
  </w:style>
  <w:style w:type="paragraph" w:customStyle="1" w:styleId="Char2">
    <w:name w:val="Char2"/>
    <w:basedOn w:val="Normal"/>
    <w:rsid w:val="00565985"/>
    <w:pPr>
      <w:spacing w:after="160" w:line="240" w:lineRule="exact"/>
    </w:pPr>
    <w:rPr>
      <w:rFonts w:ascii="Verdana" w:eastAsia="Times New Roman" w:hAnsi="Verdana" w:cs="Times New Roman"/>
      <w:sz w:val="20"/>
      <w:szCs w:val="20"/>
    </w:rPr>
  </w:style>
  <w:style w:type="character" w:styleId="CommentReference">
    <w:name w:val="annotation reference"/>
    <w:basedOn w:val="DefaultParagraphFont"/>
    <w:uiPriority w:val="99"/>
    <w:unhideWhenUsed/>
    <w:rsid w:val="00565985"/>
    <w:rPr>
      <w:sz w:val="16"/>
      <w:szCs w:val="16"/>
    </w:rPr>
  </w:style>
  <w:style w:type="paragraph" w:styleId="CommentText">
    <w:name w:val="annotation text"/>
    <w:basedOn w:val="Normal"/>
    <w:link w:val="CommentTextChar"/>
    <w:uiPriority w:val="99"/>
    <w:unhideWhenUsed/>
    <w:rsid w:val="00565985"/>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56598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65985"/>
    <w:rPr>
      <w:b/>
      <w:bCs/>
    </w:rPr>
  </w:style>
  <w:style w:type="character" w:customStyle="1" w:styleId="CommentSubjectChar">
    <w:name w:val="Comment Subject Char"/>
    <w:basedOn w:val="CommentTextChar"/>
    <w:link w:val="CommentSubject"/>
    <w:uiPriority w:val="99"/>
    <w:semiHidden/>
    <w:rsid w:val="00565985"/>
    <w:rPr>
      <w:rFonts w:ascii="Arial" w:hAnsi="Arial" w:cs="Arial"/>
      <w:b/>
      <w:bCs/>
      <w:sz w:val="20"/>
      <w:szCs w:val="20"/>
    </w:rPr>
  </w:style>
  <w:style w:type="paragraph" w:styleId="EndnoteText">
    <w:name w:val="endnote text"/>
    <w:basedOn w:val="Normal"/>
    <w:link w:val="EndnoteTextChar"/>
    <w:uiPriority w:val="99"/>
    <w:semiHidden/>
    <w:unhideWhenUsed/>
    <w:rsid w:val="00565985"/>
    <w:pPr>
      <w:spacing w:after="0" w:line="240" w:lineRule="auto"/>
    </w:pPr>
    <w:rPr>
      <w:rFonts w:ascii="Arial" w:hAnsi="Arial" w:cs="Arial"/>
      <w:sz w:val="20"/>
      <w:szCs w:val="20"/>
    </w:rPr>
  </w:style>
  <w:style w:type="character" w:customStyle="1" w:styleId="EndnoteTextChar">
    <w:name w:val="Endnote Text Char"/>
    <w:basedOn w:val="DefaultParagraphFont"/>
    <w:link w:val="EndnoteText"/>
    <w:uiPriority w:val="99"/>
    <w:semiHidden/>
    <w:rsid w:val="00565985"/>
    <w:rPr>
      <w:rFonts w:ascii="Arial" w:hAnsi="Arial" w:cs="Arial"/>
      <w:sz w:val="20"/>
      <w:szCs w:val="20"/>
    </w:rPr>
  </w:style>
  <w:style w:type="character" w:styleId="EndnoteReference">
    <w:name w:val="endnote reference"/>
    <w:basedOn w:val="DefaultParagraphFont"/>
    <w:uiPriority w:val="99"/>
    <w:semiHidden/>
    <w:unhideWhenUsed/>
    <w:rsid w:val="00565985"/>
    <w:rPr>
      <w:vertAlign w:val="superscript"/>
    </w:rPr>
  </w:style>
  <w:style w:type="paragraph" w:styleId="FootnoteText">
    <w:name w:val="footnote text"/>
    <w:basedOn w:val="Normal"/>
    <w:link w:val="FootnoteTextChar"/>
    <w:unhideWhenUsed/>
    <w:rsid w:val="00565985"/>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rsid w:val="00565985"/>
    <w:rPr>
      <w:rFonts w:ascii="Arial" w:hAnsi="Arial" w:cs="Arial"/>
      <w:sz w:val="20"/>
      <w:szCs w:val="20"/>
    </w:rPr>
  </w:style>
  <w:style w:type="character" w:styleId="FootnoteReference">
    <w:name w:val="footnote reference"/>
    <w:basedOn w:val="DefaultParagraphFont"/>
    <w:unhideWhenUsed/>
    <w:rsid w:val="00565985"/>
    <w:rPr>
      <w:vertAlign w:val="superscript"/>
    </w:rPr>
  </w:style>
  <w:style w:type="table" w:styleId="TableGrid">
    <w:name w:val="Table Grid"/>
    <w:basedOn w:val="TableNormal"/>
    <w:uiPriority w:val="59"/>
    <w:rsid w:val="00565985"/>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5985"/>
    <w:rPr>
      <w:color w:val="808080"/>
    </w:rPr>
  </w:style>
  <w:style w:type="paragraph" w:styleId="Revision">
    <w:name w:val="Revision"/>
    <w:hidden/>
    <w:uiPriority w:val="99"/>
    <w:semiHidden/>
    <w:rsid w:val="00565985"/>
    <w:pPr>
      <w:spacing w:after="0" w:line="240" w:lineRule="auto"/>
    </w:pPr>
    <w:rPr>
      <w:rFonts w:ascii="Arial" w:hAnsi="Arial" w:cs="Arial"/>
      <w:lang w:val="en-GB"/>
    </w:rPr>
  </w:style>
  <w:style w:type="paragraph" w:styleId="Title">
    <w:name w:val="Title"/>
    <w:basedOn w:val="Normal"/>
    <w:link w:val="TitleChar"/>
    <w:qFormat/>
    <w:rsid w:val="00565985"/>
    <w:pPr>
      <w:keepNext/>
      <w:widowControl w:val="0"/>
      <w:spacing w:after="120" w:line="360" w:lineRule="auto"/>
    </w:pPr>
    <w:rPr>
      <w:rFonts w:ascii="Arial" w:eastAsia="Times New Roman" w:hAnsi="Arial" w:cs="Times New Roman"/>
      <w:b/>
      <w:sz w:val="21"/>
      <w:szCs w:val="24"/>
    </w:rPr>
  </w:style>
  <w:style w:type="character" w:customStyle="1" w:styleId="TitleChar">
    <w:name w:val="Title Char"/>
    <w:basedOn w:val="DefaultParagraphFont"/>
    <w:link w:val="Title"/>
    <w:rsid w:val="00565985"/>
    <w:rPr>
      <w:rFonts w:ascii="Arial" w:eastAsia="Times New Roman" w:hAnsi="Arial" w:cs="Times New Roman"/>
      <w:b/>
      <w:sz w:val="21"/>
      <w:szCs w:val="24"/>
    </w:rPr>
  </w:style>
  <w:style w:type="paragraph" w:customStyle="1" w:styleId="Style8ptBoldUnderlineJustified">
    <w:name w:val="Style 8 pt Bold Underline Justified"/>
    <w:basedOn w:val="Normal"/>
    <w:autoRedefine/>
    <w:semiHidden/>
    <w:rsid w:val="00565985"/>
    <w:pPr>
      <w:widowControl w:val="0"/>
      <w:spacing w:after="0" w:line="240" w:lineRule="auto"/>
      <w:jc w:val="both"/>
    </w:pPr>
    <w:rPr>
      <w:rFonts w:ascii="Arial" w:eastAsia="Times New Roman" w:hAnsi="Arial" w:cs="Times New Roman"/>
      <w:b/>
      <w:bCs/>
      <w:sz w:val="16"/>
      <w:szCs w:val="20"/>
      <w:u w:val="single"/>
    </w:rPr>
  </w:style>
  <w:style w:type="paragraph" w:customStyle="1" w:styleId="Style8ptBoldJustified">
    <w:name w:val="Style 8 pt Bold Justified"/>
    <w:basedOn w:val="Normal"/>
    <w:autoRedefine/>
    <w:semiHidden/>
    <w:rsid w:val="00565985"/>
    <w:pPr>
      <w:widowControl w:val="0"/>
      <w:spacing w:after="0" w:line="360" w:lineRule="auto"/>
      <w:jc w:val="both"/>
    </w:pPr>
    <w:rPr>
      <w:rFonts w:ascii="Arial" w:eastAsia="Times New Roman" w:hAnsi="Arial" w:cs="Times New Roman"/>
      <w:b/>
      <w:bCs/>
      <w:sz w:val="16"/>
      <w:szCs w:val="20"/>
    </w:rPr>
  </w:style>
  <w:style w:type="paragraph" w:customStyle="1" w:styleId="plain">
    <w:name w:val="plain"/>
    <w:basedOn w:val="Style8ptBoldJustified"/>
    <w:semiHidden/>
    <w:rsid w:val="00565985"/>
    <w:pPr>
      <w:spacing w:line="240" w:lineRule="auto"/>
    </w:pPr>
  </w:style>
  <w:style w:type="paragraph" w:customStyle="1" w:styleId="Content">
    <w:name w:val="Content"/>
    <w:link w:val="ContentChar"/>
    <w:qFormat/>
    <w:rsid w:val="00565985"/>
    <w:pPr>
      <w:widowControl w:val="0"/>
      <w:spacing w:after="120" w:line="360" w:lineRule="auto"/>
    </w:pPr>
    <w:rPr>
      <w:rFonts w:ascii="Arial" w:eastAsia="Times New Roman" w:hAnsi="Arial" w:cs="Nimbus Sans L"/>
      <w:color w:val="000000"/>
      <w:sz w:val="21"/>
      <w:szCs w:val="23"/>
    </w:rPr>
  </w:style>
  <w:style w:type="character" w:customStyle="1" w:styleId="ContentChar">
    <w:name w:val="Content Char"/>
    <w:basedOn w:val="DefaultParagraphFont"/>
    <w:link w:val="Content"/>
    <w:locked/>
    <w:rsid w:val="00565985"/>
    <w:rPr>
      <w:rFonts w:ascii="Arial" w:eastAsia="Times New Roman" w:hAnsi="Arial" w:cs="Nimbus Sans L"/>
      <w:color w:val="000000"/>
      <w:sz w:val="21"/>
      <w:szCs w:val="23"/>
    </w:rPr>
  </w:style>
  <w:style w:type="paragraph" w:styleId="BodyText">
    <w:name w:val="Body Text"/>
    <w:basedOn w:val="Normal"/>
    <w:link w:val="BodyTextChar"/>
    <w:uiPriority w:val="99"/>
    <w:rsid w:val="00565985"/>
    <w:pPr>
      <w:widowControl w:val="0"/>
      <w:spacing w:after="120" w:line="360" w:lineRule="auto"/>
    </w:pPr>
    <w:rPr>
      <w:rFonts w:ascii="Arial" w:eastAsia="Times New Roman" w:hAnsi="Arial" w:cs="Times New Roman"/>
      <w:sz w:val="23"/>
    </w:rPr>
  </w:style>
  <w:style w:type="character" w:customStyle="1" w:styleId="BodyTextChar">
    <w:name w:val="Body Text Char"/>
    <w:basedOn w:val="DefaultParagraphFont"/>
    <w:link w:val="BodyText"/>
    <w:uiPriority w:val="99"/>
    <w:rsid w:val="00565985"/>
    <w:rPr>
      <w:rFonts w:ascii="Arial" w:eastAsia="Times New Roman" w:hAnsi="Arial" w:cs="Times New Roman"/>
      <w:sz w:val="23"/>
    </w:rPr>
  </w:style>
  <w:style w:type="character" w:styleId="Strong">
    <w:name w:val="Strong"/>
    <w:basedOn w:val="DefaultParagraphFont"/>
    <w:uiPriority w:val="22"/>
    <w:qFormat/>
    <w:rsid w:val="00565985"/>
    <w:rPr>
      <w:rFonts w:ascii="Arial" w:hAnsi="Arial"/>
      <w:b/>
      <w:bCs/>
      <w:sz w:val="21"/>
    </w:rPr>
  </w:style>
  <w:style w:type="paragraph" w:customStyle="1" w:styleId="BodyTextSMS">
    <w:name w:val="Body Text SMS"/>
    <w:basedOn w:val="BodyText"/>
    <w:link w:val="BodyTextSMSChar"/>
    <w:rsid w:val="00565985"/>
    <w:pPr>
      <w:widowControl/>
    </w:pPr>
    <w:rPr>
      <w:rFonts w:cs="Arial"/>
      <w:bCs/>
      <w:iCs/>
      <w:sz w:val="22"/>
      <w:lang w:val="en-CA"/>
    </w:rPr>
  </w:style>
  <w:style w:type="character" w:customStyle="1" w:styleId="BodyTextSMSChar">
    <w:name w:val="Body Text SMS Char"/>
    <w:basedOn w:val="DefaultParagraphFont"/>
    <w:link w:val="BodyTextSMS"/>
    <w:rsid w:val="00565985"/>
    <w:rPr>
      <w:rFonts w:ascii="Arial" w:eastAsia="Times New Roman" w:hAnsi="Arial" w:cs="Arial"/>
      <w:bCs/>
      <w:iCs/>
      <w:lang w:val="en-CA"/>
    </w:rPr>
  </w:style>
  <w:style w:type="numbering" w:styleId="1ai">
    <w:name w:val="Outline List 1"/>
    <w:basedOn w:val="NoList"/>
    <w:semiHidden/>
    <w:rsid w:val="00565985"/>
    <w:pPr>
      <w:numPr>
        <w:numId w:val="3"/>
      </w:numPr>
    </w:pPr>
  </w:style>
  <w:style w:type="paragraph" w:customStyle="1" w:styleId="Proposaltext1">
    <w:name w:val="Proposal text 1"/>
    <w:rsid w:val="00565985"/>
    <w:pPr>
      <w:spacing w:before="120" w:after="120" w:line="240" w:lineRule="auto"/>
    </w:pPr>
    <w:rPr>
      <w:rFonts w:ascii="Times New Roman" w:eastAsia="Times New Roman" w:hAnsi="Times New Roman" w:cs="Times New Roman"/>
      <w:color w:val="000000"/>
      <w:sz w:val="20"/>
      <w:szCs w:val="20"/>
    </w:rPr>
  </w:style>
  <w:style w:type="paragraph" w:customStyle="1" w:styleId="ProposalTitle">
    <w:name w:val="Proposal Title"/>
    <w:semiHidden/>
    <w:locked/>
    <w:rsid w:val="00565985"/>
    <w:pPr>
      <w:widowControl w:val="0"/>
      <w:spacing w:after="0" w:line="0" w:lineRule="atLeast"/>
      <w:contextualSpacing/>
      <w:jc w:val="center"/>
    </w:pPr>
    <w:rPr>
      <w:rFonts w:ascii="Arial" w:eastAsia="Times New Roman" w:hAnsi="Arial" w:cs="Nimbus Sans L"/>
      <w:b/>
      <w:bCs/>
      <w:color w:val="000000"/>
      <w:sz w:val="38"/>
      <w:szCs w:val="38"/>
    </w:rPr>
  </w:style>
  <w:style w:type="paragraph" w:customStyle="1" w:styleId="Proposalsubtitle">
    <w:name w:val="Proposal subtitle"/>
    <w:uiPriority w:val="99"/>
    <w:semiHidden/>
    <w:locked/>
    <w:rsid w:val="00565985"/>
    <w:pPr>
      <w:widowControl w:val="0"/>
      <w:spacing w:after="0" w:line="240" w:lineRule="auto"/>
      <w:contextualSpacing/>
      <w:jc w:val="center"/>
    </w:pPr>
    <w:rPr>
      <w:rFonts w:ascii="Arial" w:eastAsia="Times New Roman" w:hAnsi="Arial" w:cs="Nimbus Sans L"/>
      <w:bCs/>
      <w:noProof/>
      <w:color w:val="000000"/>
      <w:sz w:val="29"/>
      <w:szCs w:val="26"/>
    </w:rPr>
  </w:style>
  <w:style w:type="paragraph" w:customStyle="1" w:styleId="ContactDetail">
    <w:name w:val="Contact Detail"/>
    <w:semiHidden/>
    <w:locked/>
    <w:rsid w:val="00565985"/>
    <w:pPr>
      <w:widowControl w:val="0"/>
      <w:spacing w:after="0" w:line="240" w:lineRule="auto"/>
      <w:jc w:val="center"/>
    </w:pPr>
    <w:rPr>
      <w:rFonts w:ascii="Arial" w:eastAsia="Times New Roman" w:hAnsi="Arial" w:cs="Times New Roman"/>
      <w:sz w:val="29"/>
      <w:szCs w:val="24"/>
    </w:rPr>
  </w:style>
  <w:style w:type="paragraph" w:customStyle="1" w:styleId="ContactHeading">
    <w:name w:val="Contact Heading"/>
    <w:uiPriority w:val="99"/>
    <w:semiHidden/>
    <w:locked/>
    <w:rsid w:val="00565985"/>
    <w:pPr>
      <w:widowControl w:val="0"/>
      <w:spacing w:after="0" w:line="240" w:lineRule="auto"/>
      <w:jc w:val="center"/>
    </w:pPr>
    <w:rPr>
      <w:rFonts w:ascii="Arial" w:eastAsia="Times New Roman" w:hAnsi="Arial" w:cs="Times New Roman"/>
      <w:b/>
      <w:sz w:val="29"/>
      <w:szCs w:val="31"/>
    </w:rPr>
  </w:style>
  <w:style w:type="paragraph" w:customStyle="1" w:styleId="HeaderFooter">
    <w:name w:val="Header &amp; Footer"/>
    <w:uiPriority w:val="1"/>
    <w:semiHidden/>
    <w:qFormat/>
    <w:locked/>
    <w:rsid w:val="00565985"/>
    <w:pPr>
      <w:widowControl w:val="0"/>
      <w:spacing w:after="0" w:line="240" w:lineRule="auto"/>
    </w:pPr>
    <w:rPr>
      <w:rFonts w:ascii="Arial" w:eastAsia="Times New Roman" w:hAnsi="Arial" w:cs="Times New Roman"/>
      <w:sz w:val="23"/>
      <w:szCs w:val="24"/>
    </w:rPr>
  </w:style>
  <w:style w:type="paragraph" w:styleId="TableofFigures">
    <w:name w:val="table of figures"/>
    <w:basedOn w:val="Normal"/>
    <w:next w:val="Normal"/>
    <w:uiPriority w:val="99"/>
    <w:unhideWhenUsed/>
    <w:rsid w:val="00565985"/>
    <w:pPr>
      <w:spacing w:after="0"/>
    </w:pPr>
    <w:rPr>
      <w:rFonts w:ascii="Arial" w:hAnsi="Arial" w:cs="Arial"/>
    </w:rPr>
  </w:style>
  <w:style w:type="paragraph" w:styleId="TOC4">
    <w:name w:val="toc 4"/>
    <w:basedOn w:val="Normal"/>
    <w:next w:val="Normal"/>
    <w:autoRedefine/>
    <w:uiPriority w:val="39"/>
    <w:unhideWhenUsed/>
    <w:rsid w:val="00565985"/>
    <w:pPr>
      <w:spacing w:after="0"/>
      <w:ind w:left="660"/>
    </w:pPr>
    <w:rPr>
      <w:rFonts w:ascii="Arial" w:hAnsi="Arial" w:cs="Arial"/>
      <w:szCs w:val="18"/>
    </w:rPr>
  </w:style>
  <w:style w:type="paragraph" w:styleId="TOC5">
    <w:name w:val="toc 5"/>
    <w:basedOn w:val="Normal"/>
    <w:next w:val="Normal"/>
    <w:autoRedefine/>
    <w:uiPriority w:val="39"/>
    <w:unhideWhenUsed/>
    <w:rsid w:val="00565985"/>
    <w:pPr>
      <w:spacing w:after="0"/>
      <w:ind w:left="880"/>
    </w:pPr>
    <w:rPr>
      <w:rFonts w:cs="Arial"/>
      <w:sz w:val="18"/>
      <w:szCs w:val="18"/>
    </w:rPr>
  </w:style>
  <w:style w:type="paragraph" w:styleId="TOC6">
    <w:name w:val="toc 6"/>
    <w:basedOn w:val="Normal"/>
    <w:next w:val="Normal"/>
    <w:autoRedefine/>
    <w:uiPriority w:val="39"/>
    <w:unhideWhenUsed/>
    <w:rsid w:val="00565985"/>
    <w:pPr>
      <w:spacing w:after="0"/>
      <w:ind w:left="1100"/>
    </w:pPr>
    <w:rPr>
      <w:rFonts w:cs="Arial"/>
      <w:sz w:val="18"/>
      <w:szCs w:val="18"/>
    </w:rPr>
  </w:style>
  <w:style w:type="paragraph" w:styleId="TOC7">
    <w:name w:val="toc 7"/>
    <w:basedOn w:val="Normal"/>
    <w:next w:val="Normal"/>
    <w:autoRedefine/>
    <w:uiPriority w:val="39"/>
    <w:unhideWhenUsed/>
    <w:rsid w:val="00565985"/>
    <w:pPr>
      <w:spacing w:after="0"/>
      <w:ind w:left="1320"/>
    </w:pPr>
    <w:rPr>
      <w:rFonts w:cs="Arial"/>
      <w:sz w:val="18"/>
      <w:szCs w:val="18"/>
    </w:rPr>
  </w:style>
  <w:style w:type="paragraph" w:styleId="TOC8">
    <w:name w:val="toc 8"/>
    <w:basedOn w:val="Normal"/>
    <w:next w:val="Normal"/>
    <w:autoRedefine/>
    <w:uiPriority w:val="39"/>
    <w:unhideWhenUsed/>
    <w:rsid w:val="00565985"/>
    <w:pPr>
      <w:spacing w:after="0"/>
      <w:ind w:left="1540"/>
    </w:pPr>
    <w:rPr>
      <w:rFonts w:cs="Arial"/>
      <w:sz w:val="18"/>
      <w:szCs w:val="18"/>
    </w:rPr>
  </w:style>
  <w:style w:type="paragraph" w:styleId="TOC9">
    <w:name w:val="toc 9"/>
    <w:basedOn w:val="Normal"/>
    <w:next w:val="Normal"/>
    <w:autoRedefine/>
    <w:uiPriority w:val="39"/>
    <w:unhideWhenUsed/>
    <w:rsid w:val="00565985"/>
    <w:pPr>
      <w:spacing w:after="0"/>
      <w:ind w:left="1760"/>
    </w:pPr>
    <w:rPr>
      <w:rFonts w:cs="Arial"/>
      <w:sz w:val="18"/>
      <w:szCs w:val="18"/>
    </w:rPr>
  </w:style>
  <w:style w:type="character" w:customStyle="1" w:styleId="TOC2Char">
    <w:name w:val="TOC 2 Char"/>
    <w:basedOn w:val="DefaultParagraphFont"/>
    <w:link w:val="TOC2"/>
    <w:uiPriority w:val="39"/>
    <w:rsid w:val="00565985"/>
    <w:rPr>
      <w:rFonts w:ascii="Arial" w:hAnsi="Arial" w:cs="Arial"/>
      <w:smallCaps/>
      <w:noProof/>
      <w:szCs w:val="20"/>
    </w:rPr>
  </w:style>
  <w:style w:type="numbering" w:customStyle="1" w:styleId="Headings">
    <w:name w:val="Headings"/>
    <w:uiPriority w:val="99"/>
    <w:rsid w:val="00565985"/>
    <w:pPr>
      <w:numPr>
        <w:numId w:val="4"/>
      </w:numPr>
    </w:pPr>
  </w:style>
  <w:style w:type="table" w:customStyle="1" w:styleId="TableGrid1">
    <w:name w:val="Table Grid1"/>
    <w:basedOn w:val="TableNormal"/>
    <w:next w:val="TableGrid"/>
    <w:uiPriority w:val="59"/>
    <w:rsid w:val="005659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659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5985"/>
    <w:rPr>
      <w:rFonts w:asciiTheme="majorHAnsi" w:eastAsiaTheme="majorEastAsia" w:hAnsiTheme="majorHAnsi" w:cstheme="majorBidi"/>
      <w:i/>
      <w:iCs/>
      <w:color w:val="4F81BD" w:themeColor="accent1"/>
      <w:spacing w:val="15"/>
      <w:sz w:val="24"/>
      <w:szCs w:val="24"/>
    </w:rPr>
  </w:style>
  <w:style w:type="paragraph" w:customStyle="1" w:styleId="FHCProposalText">
    <w:name w:val="FHC Proposal Text"/>
    <w:basedOn w:val="Normal"/>
    <w:rsid w:val="00565985"/>
    <w:pPr>
      <w:snapToGrid w:val="0"/>
      <w:spacing w:after="0" w:line="260" w:lineRule="exact"/>
      <w:ind w:left="1134"/>
    </w:pPr>
    <w:rPr>
      <w:rFonts w:ascii="Tahoma" w:eastAsia="Calibri" w:hAnsi="Tahoma" w:cs="Tahoma"/>
      <w:spacing w:val="-2"/>
      <w:sz w:val="20"/>
      <w:szCs w:val="20"/>
    </w:rPr>
  </w:style>
  <w:style w:type="paragraph" w:customStyle="1" w:styleId="Default">
    <w:name w:val="Default"/>
    <w:basedOn w:val="Normal"/>
    <w:rsid w:val="00565985"/>
    <w:pPr>
      <w:autoSpaceDE w:val="0"/>
      <w:autoSpaceDN w:val="0"/>
      <w:spacing w:after="0"/>
    </w:pPr>
    <w:rPr>
      <w:rFonts w:ascii="Arial" w:eastAsia="Calibri" w:hAnsi="Arial" w:cs="Arial"/>
      <w:color w:val="000000"/>
      <w:sz w:val="24"/>
      <w:szCs w:val="24"/>
    </w:rPr>
  </w:style>
  <w:style w:type="paragraph" w:styleId="PlainText">
    <w:name w:val="Plain Text"/>
    <w:basedOn w:val="Normal"/>
    <w:link w:val="PlainTextChar"/>
    <w:uiPriority w:val="99"/>
    <w:unhideWhenUsed/>
    <w:rsid w:val="00565985"/>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65985"/>
    <w:rPr>
      <w:rFonts w:ascii="Consolas" w:eastAsia="Calibri" w:hAnsi="Consolas" w:cs="Times New Roman"/>
      <w:sz w:val="21"/>
      <w:szCs w:val="21"/>
    </w:rPr>
  </w:style>
  <w:style w:type="paragraph" w:styleId="BodyTextIndent3">
    <w:name w:val="Body Text Indent 3"/>
    <w:basedOn w:val="Normal"/>
    <w:link w:val="BodyTextIndent3Char"/>
    <w:uiPriority w:val="99"/>
    <w:semiHidden/>
    <w:unhideWhenUsed/>
    <w:rsid w:val="00565985"/>
    <w:pPr>
      <w:spacing w:after="120"/>
      <w:ind w:left="360"/>
    </w:pPr>
    <w:rPr>
      <w:rFonts w:ascii="Arial" w:eastAsia="Calibri" w:hAnsi="Arial" w:cs="Times New Roman"/>
      <w:sz w:val="16"/>
      <w:szCs w:val="16"/>
    </w:rPr>
  </w:style>
  <w:style w:type="character" w:customStyle="1" w:styleId="BodyTextIndent3Char">
    <w:name w:val="Body Text Indent 3 Char"/>
    <w:basedOn w:val="DefaultParagraphFont"/>
    <w:link w:val="BodyTextIndent3"/>
    <w:uiPriority w:val="99"/>
    <w:semiHidden/>
    <w:rsid w:val="00565985"/>
    <w:rPr>
      <w:rFonts w:ascii="Arial" w:eastAsia="Calibri" w:hAnsi="Arial" w:cs="Times New Roman"/>
      <w:sz w:val="16"/>
      <w:szCs w:val="16"/>
    </w:rPr>
  </w:style>
  <w:style w:type="table" w:customStyle="1" w:styleId="ColorfulList1">
    <w:name w:val="Colorful List1"/>
    <w:basedOn w:val="TableNormal"/>
    <w:rsid w:val="00565985"/>
    <w:pPr>
      <w:spacing w:after="0" w:line="240" w:lineRule="auto"/>
    </w:pPr>
    <w:rPr>
      <w:rFonts w:ascii="Calibri" w:eastAsia="Times New Roman" w:hAnsi="Calibri" w:cs="Times New Roman"/>
      <w:color w:val="000000"/>
      <w:sz w:val="24"/>
      <w:szCs w:val="24"/>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Level1">
    <w:name w:val="Level 1"/>
    <w:basedOn w:val="Normal"/>
    <w:rsid w:val="00565985"/>
    <w:pPr>
      <w:numPr>
        <w:numId w:val="13"/>
      </w:numPr>
      <w:spacing w:after="240" w:line="312" w:lineRule="auto"/>
      <w:jc w:val="both"/>
      <w:outlineLvl w:val="0"/>
    </w:pPr>
    <w:rPr>
      <w:rFonts w:ascii="Times New Roman" w:eastAsia="Times New Roman" w:hAnsi="Times New Roman" w:cs="Times New Roman"/>
      <w:sz w:val="24"/>
      <w:szCs w:val="20"/>
      <w:lang w:val="en-GB" w:eastAsia="en-GB"/>
    </w:rPr>
  </w:style>
  <w:style w:type="paragraph" w:customStyle="1" w:styleId="Level2">
    <w:name w:val="Level 2"/>
    <w:basedOn w:val="Normal"/>
    <w:rsid w:val="00565985"/>
    <w:pPr>
      <w:numPr>
        <w:ilvl w:val="1"/>
        <w:numId w:val="13"/>
      </w:numPr>
      <w:spacing w:after="240" w:line="312" w:lineRule="auto"/>
      <w:jc w:val="both"/>
      <w:outlineLvl w:val="1"/>
    </w:pPr>
    <w:rPr>
      <w:rFonts w:ascii="Times New Roman" w:eastAsia="Times New Roman" w:hAnsi="Times New Roman" w:cs="Times New Roman"/>
      <w:sz w:val="24"/>
      <w:szCs w:val="20"/>
      <w:lang w:val="en-GB" w:eastAsia="en-GB"/>
    </w:rPr>
  </w:style>
  <w:style w:type="paragraph" w:customStyle="1" w:styleId="Level3">
    <w:name w:val="Level 3"/>
    <w:basedOn w:val="Normal"/>
    <w:rsid w:val="00565985"/>
    <w:pPr>
      <w:numPr>
        <w:ilvl w:val="2"/>
        <w:numId w:val="13"/>
      </w:numPr>
      <w:spacing w:after="240" w:line="312" w:lineRule="auto"/>
      <w:jc w:val="both"/>
      <w:outlineLvl w:val="2"/>
    </w:pPr>
    <w:rPr>
      <w:rFonts w:ascii="Times New Roman" w:eastAsia="Times New Roman" w:hAnsi="Times New Roman" w:cs="Times New Roman"/>
      <w:sz w:val="24"/>
      <w:szCs w:val="20"/>
      <w:lang w:val="en-GB" w:eastAsia="en-GB"/>
    </w:rPr>
  </w:style>
  <w:style w:type="paragraph" w:customStyle="1" w:styleId="Level4">
    <w:name w:val="Level 4"/>
    <w:basedOn w:val="Normal"/>
    <w:rsid w:val="00565985"/>
    <w:pPr>
      <w:numPr>
        <w:ilvl w:val="3"/>
        <w:numId w:val="13"/>
      </w:numPr>
      <w:spacing w:after="240" w:line="312" w:lineRule="auto"/>
      <w:jc w:val="both"/>
      <w:outlineLvl w:val="3"/>
    </w:pPr>
    <w:rPr>
      <w:rFonts w:ascii="Times New Roman" w:eastAsia="Times New Roman" w:hAnsi="Times New Roman" w:cs="Times New Roman"/>
      <w:sz w:val="24"/>
      <w:szCs w:val="20"/>
      <w:lang w:val="en-GB" w:eastAsia="en-GB"/>
    </w:rPr>
  </w:style>
  <w:style w:type="paragraph" w:customStyle="1" w:styleId="Level5">
    <w:name w:val="Level 5"/>
    <w:basedOn w:val="Normal"/>
    <w:rsid w:val="00565985"/>
    <w:pPr>
      <w:numPr>
        <w:ilvl w:val="4"/>
        <w:numId w:val="13"/>
      </w:numPr>
      <w:spacing w:after="240" w:line="312" w:lineRule="auto"/>
      <w:jc w:val="both"/>
      <w:outlineLvl w:val="4"/>
    </w:pPr>
    <w:rPr>
      <w:rFonts w:ascii="Times New Roman" w:eastAsia="Times New Roman" w:hAnsi="Times New Roman" w:cs="Times New Roman"/>
      <w:sz w:val="24"/>
      <w:szCs w:val="20"/>
      <w:lang w:val="en-GB" w:eastAsia="en-GB"/>
    </w:rPr>
  </w:style>
  <w:style w:type="character" w:customStyle="1" w:styleId="Level1asHeadingtext">
    <w:name w:val="Level 1 as Heading (text)"/>
    <w:rsid w:val="00565985"/>
    <w:rPr>
      <w:b/>
    </w:rPr>
  </w:style>
  <w:style w:type="paragraph" w:customStyle="1" w:styleId="SynopsisText">
    <w:name w:val="Synopsis Text"/>
    <w:basedOn w:val="Normal"/>
    <w:rsid w:val="00565985"/>
    <w:pPr>
      <w:spacing w:before="80" w:after="80" w:line="240" w:lineRule="exact"/>
    </w:pPr>
    <w:rPr>
      <w:rFonts w:ascii="Arial" w:eastAsia="Times New Roman" w:hAnsi="Arial" w:cs="Times New Roman"/>
      <w:sz w:val="20"/>
      <w:szCs w:val="20"/>
    </w:rPr>
  </w:style>
  <w:style w:type="paragraph" w:customStyle="1" w:styleId="ReportTitle">
    <w:name w:val="Report Title"/>
    <w:uiPriority w:val="99"/>
    <w:semiHidden/>
    <w:locked/>
    <w:rsid w:val="00565985"/>
    <w:pPr>
      <w:widowControl w:val="0"/>
      <w:spacing w:after="0" w:line="240" w:lineRule="atLeast"/>
      <w:jc w:val="center"/>
    </w:pPr>
    <w:rPr>
      <w:rFonts w:ascii="Arial" w:eastAsia="Times New Roman" w:hAnsi="Arial" w:cs="Arial"/>
      <w:b/>
      <w:bCs/>
      <w:color w:val="000000"/>
      <w:sz w:val="38"/>
      <w:szCs w:val="38"/>
    </w:rPr>
  </w:style>
  <w:style w:type="paragraph" w:customStyle="1" w:styleId="StyleHeading2Linespacing15lines1">
    <w:name w:val="Style Heading 2 + Line spacing:  1.5 lines1"/>
    <w:basedOn w:val="Heading2"/>
    <w:rsid w:val="00565985"/>
    <w:pPr>
      <w:keepLines w:val="0"/>
      <w:numPr>
        <w:numId w:val="2"/>
      </w:numPr>
      <w:spacing w:before="240" w:after="120" w:line="360" w:lineRule="auto"/>
    </w:pPr>
    <w:rPr>
      <w:rFonts w:eastAsia="Times New Roman" w:cs="Times New Roman"/>
      <w:iCs/>
      <w:color w:val="auto"/>
      <w:sz w:val="28"/>
      <w:szCs w:val="20"/>
      <w:lang w:val="x-none" w:eastAsia="x-none"/>
    </w:rPr>
  </w:style>
  <w:style w:type="character" w:customStyle="1" w:styleId="slug-pub-date3">
    <w:name w:val="slug-pub-date3"/>
    <w:rsid w:val="00565985"/>
    <w:rPr>
      <w:b/>
      <w:bCs/>
    </w:rPr>
  </w:style>
  <w:style w:type="character" w:customStyle="1" w:styleId="slug-vol">
    <w:name w:val="slug-vol"/>
    <w:basedOn w:val="DefaultParagraphFont"/>
    <w:rsid w:val="00565985"/>
  </w:style>
  <w:style w:type="character" w:customStyle="1" w:styleId="slug-issue">
    <w:name w:val="slug-issue"/>
    <w:basedOn w:val="DefaultParagraphFont"/>
    <w:rsid w:val="00565985"/>
  </w:style>
  <w:style w:type="character" w:customStyle="1" w:styleId="slug-pages3">
    <w:name w:val="slug-pages3"/>
    <w:rsid w:val="00565985"/>
    <w:rPr>
      <w:b/>
      <w:bCs/>
    </w:rPr>
  </w:style>
  <w:style w:type="character" w:styleId="Emphasis">
    <w:name w:val="Emphasis"/>
    <w:uiPriority w:val="20"/>
    <w:qFormat/>
    <w:rsid w:val="00565985"/>
    <w:rPr>
      <w:i/>
      <w:iCs/>
    </w:rPr>
  </w:style>
  <w:style w:type="table" w:styleId="LightShading-Accent4">
    <w:name w:val="Light Shading Accent 4"/>
    <w:basedOn w:val="TableNormal"/>
    <w:uiPriority w:val="60"/>
    <w:rsid w:val="00565985"/>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Table-Budgets">
    <w:name w:val="Table - Budgets"/>
    <w:basedOn w:val="Normal"/>
    <w:semiHidden/>
    <w:rsid w:val="00565985"/>
    <w:pPr>
      <w:widowControl w:val="0"/>
      <w:spacing w:after="0"/>
    </w:pPr>
    <w:rPr>
      <w:rFonts w:ascii="Arial" w:eastAsia="Times New Roman" w:hAnsi="Arial" w:cs="Times New Roman"/>
      <w:b/>
      <w:color w:val="FFFFFF"/>
      <w:sz w:val="20"/>
      <w:szCs w:val="20"/>
      <w:lang w:val="en-GB"/>
    </w:rPr>
  </w:style>
  <w:style w:type="paragraph" w:customStyle="1" w:styleId="TableBudgetMain">
    <w:name w:val="TableBudgetMain"/>
    <w:basedOn w:val="Normal"/>
    <w:link w:val="TableBudgetMainChar"/>
    <w:semiHidden/>
    <w:rsid w:val="00565985"/>
    <w:pPr>
      <w:widowControl w:val="0"/>
      <w:spacing w:after="0"/>
    </w:pPr>
    <w:rPr>
      <w:rFonts w:ascii="Arial" w:eastAsia="Times New Roman" w:hAnsi="Arial" w:cs="Times New Roman"/>
      <w:b/>
      <w:color w:val="000000"/>
      <w:sz w:val="18"/>
      <w:szCs w:val="18"/>
      <w:lang w:val="en-GB"/>
    </w:rPr>
  </w:style>
  <w:style w:type="character" w:customStyle="1" w:styleId="TableBudgetMainChar">
    <w:name w:val="TableBudgetMain Char"/>
    <w:link w:val="TableBudgetMain"/>
    <w:semiHidden/>
    <w:rsid w:val="00565985"/>
    <w:rPr>
      <w:rFonts w:ascii="Arial" w:eastAsia="Times New Roman" w:hAnsi="Arial" w:cs="Times New Roman"/>
      <w:b/>
      <w:color w:val="000000"/>
      <w:sz w:val="18"/>
      <w:szCs w:val="18"/>
      <w:lang w:val="en-GB"/>
    </w:rPr>
  </w:style>
  <w:style w:type="paragraph" w:customStyle="1" w:styleId="TableBudgetItalics">
    <w:name w:val="TableBudgetItalics"/>
    <w:basedOn w:val="Normal"/>
    <w:link w:val="TableBudgetItalicsChar"/>
    <w:semiHidden/>
    <w:rsid w:val="00565985"/>
    <w:pPr>
      <w:widowControl w:val="0"/>
      <w:spacing w:after="0"/>
    </w:pPr>
    <w:rPr>
      <w:rFonts w:ascii="Arial" w:eastAsia="Times New Roman" w:hAnsi="Arial" w:cs="Times New Roman"/>
      <w:b/>
      <w:i/>
      <w:color w:val="000000"/>
      <w:sz w:val="18"/>
      <w:szCs w:val="18"/>
      <w:lang w:val="en-GB"/>
    </w:rPr>
  </w:style>
  <w:style w:type="character" w:customStyle="1" w:styleId="TableBudgetItalicsChar">
    <w:name w:val="TableBudgetItalics Char"/>
    <w:link w:val="TableBudgetItalics"/>
    <w:semiHidden/>
    <w:rsid w:val="00565985"/>
    <w:rPr>
      <w:rFonts w:ascii="Arial" w:eastAsia="Times New Roman" w:hAnsi="Arial" w:cs="Times New Roman"/>
      <w:b/>
      <w:i/>
      <w:color w:val="000000"/>
      <w:sz w:val="18"/>
      <w:szCs w:val="18"/>
      <w:lang w:val="en-GB"/>
    </w:rPr>
  </w:style>
  <w:style w:type="paragraph" w:customStyle="1" w:styleId="TableBudgetWeak">
    <w:name w:val="TableBudgetWeak"/>
    <w:basedOn w:val="Normal"/>
    <w:semiHidden/>
    <w:rsid w:val="00565985"/>
    <w:pPr>
      <w:widowControl w:val="0"/>
      <w:spacing w:after="0"/>
    </w:pPr>
    <w:rPr>
      <w:rFonts w:ascii="Arial" w:eastAsia="Times New Roman" w:hAnsi="Arial" w:cs="Times New Roman"/>
      <w:sz w:val="18"/>
      <w:szCs w:val="18"/>
      <w:lang w:val="en-GB"/>
    </w:rPr>
  </w:style>
  <w:style w:type="character" w:customStyle="1" w:styleId="hitorg">
    <w:name w:val="hit_org"/>
    <w:rsid w:val="00565985"/>
  </w:style>
  <w:style w:type="character" w:customStyle="1" w:styleId="st">
    <w:name w:val="st"/>
    <w:rsid w:val="00565985"/>
  </w:style>
  <w:style w:type="character" w:styleId="HTMLTypewriter">
    <w:name w:val="HTML Typewriter"/>
    <w:rsid w:val="00565985"/>
    <w:rPr>
      <w:rFonts w:ascii="Courier New" w:eastAsia="Times New Roman" w:hAnsi="Courier New" w:cs="Courier New"/>
      <w:sz w:val="20"/>
      <w:szCs w:val="20"/>
    </w:rPr>
  </w:style>
  <w:style w:type="paragraph" w:customStyle="1" w:styleId="ProposalsHeading1">
    <w:name w:val="Proposals Heading 1"/>
    <w:basedOn w:val="Heading1"/>
    <w:rsid w:val="00565985"/>
    <w:pPr>
      <w:keepLines w:val="0"/>
      <w:pageBreakBefore w:val="0"/>
      <w:numPr>
        <w:numId w:val="0"/>
      </w:numPr>
      <w:pBdr>
        <w:top w:val="double" w:sz="4" w:space="4" w:color="auto"/>
        <w:left w:val="double" w:sz="4" w:space="2" w:color="auto"/>
        <w:bottom w:val="double" w:sz="4" w:space="4" w:color="auto"/>
        <w:right w:val="double" w:sz="4" w:space="2" w:color="auto"/>
      </w:pBdr>
      <w:shd w:val="clear" w:color="auto" w:fill="00877D"/>
      <w:tabs>
        <w:tab w:val="num" w:pos="360"/>
      </w:tabs>
      <w:spacing w:before="0"/>
    </w:pPr>
    <w:rPr>
      <w:rFonts w:eastAsia="Times New Roman"/>
      <w:caps w:val="0"/>
      <w:color w:val="FFFFFF"/>
      <w:sz w:val="28"/>
      <w:szCs w:val="20"/>
    </w:rPr>
  </w:style>
  <w:style w:type="numbering" w:customStyle="1" w:styleId="NumberedHeadings">
    <w:name w:val="NumberedHeadings"/>
    <w:uiPriority w:val="99"/>
    <w:rsid w:val="00565985"/>
    <w:pPr>
      <w:numPr>
        <w:numId w:val="14"/>
      </w:numPr>
    </w:pPr>
  </w:style>
  <w:style w:type="character" w:customStyle="1" w:styleId="BMSBodyTextChar">
    <w:name w:val="BMS Body Text Char"/>
    <w:link w:val="BMSBodyText"/>
    <w:locked/>
    <w:rsid w:val="00565985"/>
    <w:rPr>
      <w:rFonts w:ascii="Times New Roman" w:eastAsia="Times New Roman" w:hAnsi="Times New Roman"/>
      <w:color w:val="000000"/>
      <w:sz w:val="24"/>
    </w:rPr>
  </w:style>
  <w:style w:type="paragraph" w:customStyle="1" w:styleId="BMSBodyText">
    <w:name w:val="BMS Body Text"/>
    <w:link w:val="BMSBodyTextChar"/>
    <w:rsid w:val="00565985"/>
    <w:pPr>
      <w:spacing w:before="120" w:after="120" w:line="300" w:lineRule="auto"/>
      <w:jc w:val="both"/>
    </w:pPr>
    <w:rPr>
      <w:rFonts w:ascii="Times New Roman" w:eastAsia="Times New Roman" w:hAnsi="Times New Roman"/>
      <w:color w:val="000000"/>
      <w:sz w:val="24"/>
    </w:rPr>
  </w:style>
  <w:style w:type="character" w:customStyle="1" w:styleId="A8">
    <w:name w:val="A8"/>
    <w:uiPriority w:val="99"/>
    <w:rsid w:val="00565985"/>
    <w:rPr>
      <w:color w:val="000000"/>
    </w:rPr>
  </w:style>
  <w:style w:type="character" w:customStyle="1" w:styleId="A6">
    <w:name w:val="A6"/>
    <w:uiPriority w:val="99"/>
    <w:rsid w:val="00565985"/>
    <w:rPr>
      <w:rFonts w:cs="Times"/>
      <w:color w:val="000000"/>
      <w:sz w:val="20"/>
      <w:szCs w:val="20"/>
    </w:rPr>
  </w:style>
  <w:style w:type="character" w:styleId="IntenseEmphasis">
    <w:name w:val="Intense Emphasis"/>
    <w:uiPriority w:val="21"/>
    <w:qFormat/>
    <w:rsid w:val="00565985"/>
    <w:rPr>
      <w:b/>
      <w:bCs/>
      <w:i/>
      <w:iCs/>
      <w:color w:val="4F81BD"/>
    </w:rPr>
  </w:style>
  <w:style w:type="character" w:styleId="SubtleEmphasis">
    <w:name w:val="Subtle Emphasis"/>
    <w:uiPriority w:val="19"/>
    <w:qFormat/>
    <w:rsid w:val="00565985"/>
    <w:rPr>
      <w:i/>
      <w:iCs/>
      <w:color w:val="808080"/>
    </w:rPr>
  </w:style>
  <w:style w:type="numbering" w:styleId="111111">
    <w:name w:val="Outline List 2"/>
    <w:basedOn w:val="NoList"/>
    <w:semiHidden/>
    <w:rsid w:val="00565985"/>
    <w:pPr>
      <w:numPr>
        <w:numId w:val="18"/>
      </w:numPr>
    </w:pPr>
  </w:style>
  <w:style w:type="character" w:customStyle="1" w:styleId="li-content">
    <w:name w:val="li-content"/>
    <w:basedOn w:val="DefaultParagraphFont"/>
    <w:rsid w:val="00565985"/>
    <w:rPr>
      <w:color w:val="000000"/>
    </w:rPr>
  </w:style>
  <w:style w:type="character" w:customStyle="1" w:styleId="Heading2Char1">
    <w:name w:val="Heading 2 Char1"/>
    <w:basedOn w:val="DefaultParagraphFont"/>
    <w:uiPriority w:val="9"/>
    <w:semiHidden/>
    <w:rsid w:val="00565985"/>
    <w:rPr>
      <w:rFonts w:ascii="Arial" w:eastAsiaTheme="majorEastAsia" w:hAnsi="Arial" w:cstheme="majorBidi"/>
      <w:b/>
      <w:bCs/>
      <w:i/>
      <w:sz w:val="26"/>
      <w:szCs w:val="26"/>
    </w:rPr>
  </w:style>
  <w:style w:type="character" w:customStyle="1" w:styleId="Heading2Char2">
    <w:name w:val="Heading 2 Char2"/>
    <w:basedOn w:val="DefaultParagraphFont"/>
    <w:uiPriority w:val="9"/>
    <w:rsid w:val="00565985"/>
    <w:rPr>
      <w:rFonts w:ascii="Arial" w:eastAsiaTheme="majorEastAsia" w:hAnsi="Arial" w:cstheme="majorBidi"/>
      <w:bCs/>
      <w:i/>
      <w:sz w:val="26"/>
      <w:szCs w:val="26"/>
    </w:rPr>
  </w:style>
  <w:style w:type="paragraph" w:customStyle="1" w:styleId="CRTable">
    <w:name w:val="CR Table"/>
    <w:basedOn w:val="Normal"/>
    <w:rsid w:val="00565985"/>
    <w:pPr>
      <w:spacing w:after="0" w:line="200" w:lineRule="exact"/>
    </w:pPr>
    <w:rPr>
      <w:rFonts w:ascii="Courier New" w:eastAsia="Times New Roman" w:hAnsi="Courier New" w:cs="Courier New"/>
      <w:spacing w:val="-12"/>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Outline List 1"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ILPOR Heading 1"/>
    <w:basedOn w:val="Normal"/>
    <w:next w:val="Normal"/>
    <w:link w:val="Heading1Char"/>
    <w:uiPriority w:val="9"/>
    <w:qFormat/>
    <w:rsid w:val="00565985"/>
    <w:pPr>
      <w:keepNext/>
      <w:keepLines/>
      <w:pageBreakBefore/>
      <w:numPr>
        <w:numId w:val="4"/>
      </w:numPr>
      <w:pBdr>
        <w:bottom w:val="single" w:sz="12" w:space="1" w:color="00877D"/>
      </w:pBdr>
      <w:shd w:val="clear" w:color="auto" w:fill="B9DDE1"/>
      <w:spacing w:before="240" w:after="240"/>
      <w:jc w:val="center"/>
      <w:outlineLvl w:val="0"/>
    </w:pPr>
    <w:rPr>
      <w:rFonts w:ascii="Arial Bold" w:hAnsi="Arial Bold" w:cs="Arial"/>
      <w:b/>
      <w:bCs/>
      <w:caps/>
      <w:color w:val="4597A0"/>
      <w:sz w:val="24"/>
      <w:szCs w:val="24"/>
    </w:rPr>
  </w:style>
  <w:style w:type="paragraph" w:styleId="Heading2">
    <w:name w:val="heading 2"/>
    <w:aliases w:val="(Sub-sections),Heading two,Heading 2 Chn,Heading 5.1"/>
    <w:basedOn w:val="Normal"/>
    <w:next w:val="Normal"/>
    <w:link w:val="Heading2Char"/>
    <w:uiPriority w:val="9"/>
    <w:unhideWhenUsed/>
    <w:qFormat/>
    <w:rsid w:val="00565985"/>
    <w:pPr>
      <w:keepNext/>
      <w:keepLines/>
      <w:numPr>
        <w:ilvl w:val="1"/>
        <w:numId w:val="4"/>
      </w:numPr>
      <w:spacing w:before="200"/>
      <w:outlineLvl w:val="1"/>
    </w:pPr>
    <w:rPr>
      <w:rFonts w:ascii="Arial" w:eastAsiaTheme="majorEastAsia" w:hAnsi="Arial" w:cs="Arial"/>
      <w:b/>
      <w:bCs/>
      <w:color w:val="009999"/>
      <w:sz w:val="24"/>
      <w:szCs w:val="24"/>
    </w:rPr>
  </w:style>
  <w:style w:type="paragraph" w:styleId="Heading3">
    <w:name w:val="heading 3"/>
    <w:basedOn w:val="Heading2"/>
    <w:next w:val="Normal"/>
    <w:link w:val="Heading3Char"/>
    <w:autoRedefine/>
    <w:uiPriority w:val="9"/>
    <w:unhideWhenUsed/>
    <w:qFormat/>
    <w:rsid w:val="00565985"/>
    <w:pPr>
      <w:keepLines w:val="0"/>
      <w:widowControl w:val="0"/>
      <w:numPr>
        <w:ilvl w:val="0"/>
        <w:numId w:val="0"/>
      </w:numPr>
      <w:tabs>
        <w:tab w:val="left" w:pos="851"/>
      </w:tabs>
      <w:spacing w:line="360" w:lineRule="auto"/>
      <w:ind w:left="1080" w:hanging="360"/>
      <w:jc w:val="center"/>
      <w:outlineLvl w:val="2"/>
    </w:pPr>
    <w:rPr>
      <w:rFonts w:eastAsia="Calibri"/>
      <w:b w:val="0"/>
      <w:bCs w:val="0"/>
      <w:color w:val="auto"/>
      <w:sz w:val="22"/>
      <w:szCs w:val="22"/>
    </w:rPr>
  </w:style>
  <w:style w:type="paragraph" w:styleId="Heading4">
    <w:name w:val="heading 4"/>
    <w:basedOn w:val="Normal"/>
    <w:next w:val="Normal"/>
    <w:link w:val="Heading4Char"/>
    <w:uiPriority w:val="9"/>
    <w:unhideWhenUsed/>
    <w:qFormat/>
    <w:rsid w:val="00565985"/>
    <w:pPr>
      <w:keepNext/>
      <w:keepLines/>
      <w:numPr>
        <w:ilvl w:val="3"/>
        <w:numId w:val="4"/>
      </w:numPr>
      <w:spacing w:before="200"/>
      <w:outlineLvl w:val="3"/>
    </w:pPr>
    <w:rPr>
      <w:rFonts w:ascii="Arial" w:eastAsiaTheme="majorEastAsia" w:hAnsi="Arial" w:cstheme="majorBidi"/>
      <w:b/>
      <w:bCs/>
      <w:iCs/>
      <w:color w:val="595959" w:themeColor="text1" w:themeTint="A6"/>
    </w:rPr>
  </w:style>
  <w:style w:type="paragraph" w:styleId="Heading5">
    <w:name w:val="heading 5"/>
    <w:basedOn w:val="Normal"/>
    <w:next w:val="Normal"/>
    <w:link w:val="Heading5Char"/>
    <w:uiPriority w:val="9"/>
    <w:unhideWhenUsed/>
    <w:qFormat/>
    <w:rsid w:val="0056598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6598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6598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6598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6598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LPOR Heading 1 Char"/>
    <w:basedOn w:val="DefaultParagraphFont"/>
    <w:link w:val="Heading1"/>
    <w:uiPriority w:val="9"/>
    <w:rsid w:val="00565985"/>
    <w:rPr>
      <w:rFonts w:ascii="Arial Bold" w:hAnsi="Arial Bold" w:cs="Arial"/>
      <w:b/>
      <w:bCs/>
      <w:caps/>
      <w:color w:val="4597A0"/>
      <w:sz w:val="24"/>
      <w:szCs w:val="24"/>
      <w:shd w:val="clear" w:color="auto" w:fill="B9DDE1"/>
    </w:rPr>
  </w:style>
  <w:style w:type="character" w:customStyle="1" w:styleId="Heading2Char">
    <w:name w:val="Heading 2 Char"/>
    <w:aliases w:val="(Sub-sections) Char,Heading two Char,Heading 2 Chn Char,Heading 5.1 Char"/>
    <w:basedOn w:val="DefaultParagraphFont"/>
    <w:link w:val="Heading2"/>
    <w:uiPriority w:val="9"/>
    <w:rsid w:val="00565985"/>
    <w:rPr>
      <w:rFonts w:ascii="Arial" w:eastAsiaTheme="majorEastAsia" w:hAnsi="Arial" w:cs="Arial"/>
      <w:b/>
      <w:bCs/>
      <w:color w:val="009999"/>
      <w:sz w:val="24"/>
      <w:szCs w:val="24"/>
    </w:rPr>
  </w:style>
  <w:style w:type="character" w:customStyle="1" w:styleId="Heading3Char">
    <w:name w:val="Heading 3 Char"/>
    <w:basedOn w:val="DefaultParagraphFont"/>
    <w:link w:val="Heading3"/>
    <w:uiPriority w:val="9"/>
    <w:rsid w:val="00565985"/>
    <w:rPr>
      <w:rFonts w:ascii="Arial" w:eastAsia="Calibri" w:hAnsi="Arial" w:cs="Arial"/>
    </w:rPr>
  </w:style>
  <w:style w:type="character" w:customStyle="1" w:styleId="Heading4Char">
    <w:name w:val="Heading 4 Char"/>
    <w:basedOn w:val="DefaultParagraphFont"/>
    <w:link w:val="Heading4"/>
    <w:uiPriority w:val="9"/>
    <w:rsid w:val="00565985"/>
    <w:rPr>
      <w:rFonts w:ascii="Arial" w:eastAsiaTheme="majorEastAsia" w:hAnsi="Arial" w:cstheme="majorBidi"/>
      <w:b/>
      <w:bCs/>
      <w:iCs/>
      <w:color w:val="595959" w:themeColor="text1" w:themeTint="A6"/>
    </w:rPr>
  </w:style>
  <w:style w:type="character" w:customStyle="1" w:styleId="Heading5Char">
    <w:name w:val="Heading 5 Char"/>
    <w:basedOn w:val="DefaultParagraphFont"/>
    <w:link w:val="Heading5"/>
    <w:uiPriority w:val="9"/>
    <w:rsid w:val="005659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659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659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659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65985"/>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565985"/>
  </w:style>
  <w:style w:type="paragraph" w:customStyle="1" w:styleId="TitlePageContacts">
    <w:name w:val="Title Page Contacts"/>
    <w:rsid w:val="00565985"/>
    <w:pPr>
      <w:spacing w:after="0" w:line="360" w:lineRule="auto"/>
      <w:jc w:val="center"/>
    </w:pPr>
    <w:rPr>
      <w:rFonts w:ascii="Arial" w:eastAsia="Times New Roman" w:hAnsi="Arial" w:cs="Times New Roman"/>
      <w:color w:val="006666"/>
      <w:szCs w:val="20"/>
      <w:lang w:val="en-GB"/>
    </w:rPr>
  </w:style>
  <w:style w:type="paragraph" w:styleId="Header">
    <w:name w:val="header"/>
    <w:basedOn w:val="Normal"/>
    <w:link w:val="HeaderChar"/>
    <w:unhideWhenUsed/>
    <w:rsid w:val="00565985"/>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rsid w:val="00565985"/>
    <w:rPr>
      <w:rFonts w:ascii="Arial" w:hAnsi="Arial" w:cs="Arial"/>
    </w:rPr>
  </w:style>
  <w:style w:type="paragraph" w:styleId="Footer">
    <w:name w:val="footer"/>
    <w:basedOn w:val="Normal"/>
    <w:link w:val="FooterChar"/>
    <w:uiPriority w:val="99"/>
    <w:unhideWhenUsed/>
    <w:rsid w:val="00565985"/>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565985"/>
    <w:rPr>
      <w:rFonts w:ascii="Arial" w:hAnsi="Arial" w:cs="Arial"/>
    </w:rPr>
  </w:style>
  <w:style w:type="paragraph" w:customStyle="1" w:styleId="TOCHeading1">
    <w:name w:val="TOC Heading 1"/>
    <w:basedOn w:val="Normal"/>
    <w:rsid w:val="00565985"/>
    <w:pPr>
      <w:keepNext/>
      <w:pBdr>
        <w:top w:val="double" w:sz="6" w:space="6" w:color="auto"/>
        <w:left w:val="double" w:sz="6" w:space="1" w:color="auto"/>
        <w:bottom w:val="double" w:sz="6" w:space="6" w:color="auto"/>
        <w:right w:val="double" w:sz="6" w:space="1" w:color="auto"/>
      </w:pBdr>
      <w:shd w:val="clear" w:color="auto" w:fill="00877D"/>
      <w:spacing w:after="240" w:line="240" w:lineRule="auto"/>
      <w:jc w:val="center"/>
    </w:pPr>
    <w:rPr>
      <w:rFonts w:ascii="Arial" w:eastAsia="Times New Roman" w:hAnsi="Arial" w:cs="Times New Roman"/>
      <w:b/>
      <w:color w:val="FFFFFF"/>
      <w:sz w:val="36"/>
    </w:rPr>
  </w:style>
  <w:style w:type="character" w:styleId="PageNumber">
    <w:name w:val="page number"/>
    <w:basedOn w:val="DefaultParagraphFont"/>
    <w:rsid w:val="00565985"/>
  </w:style>
  <w:style w:type="paragraph" w:customStyle="1" w:styleId="BDFooterLine1">
    <w:name w:val="BDFooter Line 1"/>
    <w:basedOn w:val="Normal"/>
    <w:rsid w:val="00565985"/>
    <w:pPr>
      <w:pBdr>
        <w:top w:val="single" w:sz="18" w:space="4" w:color="00877D"/>
      </w:pBdr>
      <w:tabs>
        <w:tab w:val="center" w:pos="4680"/>
        <w:tab w:val="right" w:pos="9360"/>
      </w:tabs>
      <w:spacing w:before="240" w:after="120" w:line="360" w:lineRule="auto"/>
    </w:pPr>
    <w:rPr>
      <w:rFonts w:ascii="Arial" w:eastAsia="Times New Roman" w:hAnsi="Arial" w:cs="Times New Roman"/>
      <w:color w:val="00777C"/>
      <w:sz w:val="18"/>
      <w:szCs w:val="18"/>
    </w:rPr>
  </w:style>
  <w:style w:type="paragraph" w:customStyle="1" w:styleId="BDFooterLine2">
    <w:name w:val="BD Footer Line 2"/>
    <w:basedOn w:val="Normal"/>
    <w:rsid w:val="00565985"/>
    <w:pPr>
      <w:tabs>
        <w:tab w:val="center" w:pos="4680"/>
        <w:tab w:val="right" w:pos="9360"/>
      </w:tabs>
      <w:spacing w:before="40" w:after="120" w:line="360" w:lineRule="auto"/>
    </w:pPr>
    <w:rPr>
      <w:rFonts w:ascii="Arial" w:eastAsia="Times New Roman" w:hAnsi="Arial" w:cs="Times New Roman"/>
      <w:color w:val="00877D"/>
      <w:sz w:val="18"/>
      <w:szCs w:val="18"/>
    </w:rPr>
  </w:style>
  <w:style w:type="paragraph" w:styleId="TOCHeading">
    <w:name w:val="TOC Heading"/>
    <w:basedOn w:val="Heading1"/>
    <w:next w:val="Normal"/>
    <w:uiPriority w:val="39"/>
    <w:unhideWhenUsed/>
    <w:qFormat/>
    <w:rsid w:val="00565985"/>
    <w:pPr>
      <w:numPr>
        <w:numId w:val="0"/>
      </w:numPr>
      <w:jc w:val="left"/>
      <w:outlineLvl w:val="9"/>
    </w:pPr>
    <w:rPr>
      <w:rFonts w:asciiTheme="majorHAnsi" w:hAnsiTheme="majorHAnsi" w:cstheme="majorBidi"/>
      <w:b w:val="0"/>
      <w:bCs w:val="0"/>
      <w:color w:val="365F91" w:themeColor="accent1" w:themeShade="BF"/>
      <w:lang w:eastAsia="ja-JP"/>
    </w:rPr>
  </w:style>
  <w:style w:type="paragraph" w:styleId="TOC1">
    <w:name w:val="toc 1"/>
    <w:basedOn w:val="Normal"/>
    <w:next w:val="Normal"/>
    <w:autoRedefine/>
    <w:uiPriority w:val="39"/>
    <w:unhideWhenUsed/>
    <w:qFormat/>
    <w:rsid w:val="00565985"/>
    <w:pPr>
      <w:tabs>
        <w:tab w:val="left" w:pos="440"/>
        <w:tab w:val="right" w:leader="dot" w:pos="9352"/>
      </w:tabs>
      <w:spacing w:before="120" w:after="0"/>
      <w:jc w:val="center"/>
    </w:pPr>
    <w:rPr>
      <w:rFonts w:ascii="Arial" w:hAnsi="Arial" w:cs="Arial"/>
      <w:b/>
      <w:bCs/>
      <w:caps/>
      <w:color w:val="009999"/>
      <w:sz w:val="24"/>
      <w:szCs w:val="20"/>
    </w:rPr>
  </w:style>
  <w:style w:type="paragraph" w:styleId="TOC2">
    <w:name w:val="toc 2"/>
    <w:basedOn w:val="Normal"/>
    <w:next w:val="Normal"/>
    <w:link w:val="TOC2Char"/>
    <w:autoRedefine/>
    <w:uiPriority w:val="39"/>
    <w:unhideWhenUsed/>
    <w:qFormat/>
    <w:rsid w:val="00565985"/>
    <w:pPr>
      <w:tabs>
        <w:tab w:val="left" w:pos="880"/>
        <w:tab w:val="right" w:leader="dot" w:pos="9352"/>
      </w:tabs>
      <w:spacing w:after="0"/>
      <w:ind w:left="220"/>
    </w:pPr>
    <w:rPr>
      <w:rFonts w:ascii="Arial" w:hAnsi="Arial" w:cs="Arial"/>
      <w:smallCaps/>
      <w:noProof/>
      <w:szCs w:val="20"/>
    </w:rPr>
  </w:style>
  <w:style w:type="character" w:styleId="Hyperlink">
    <w:name w:val="Hyperlink"/>
    <w:basedOn w:val="DefaultParagraphFont"/>
    <w:uiPriority w:val="99"/>
    <w:unhideWhenUsed/>
    <w:rsid w:val="00565985"/>
    <w:rPr>
      <w:color w:val="0000FF" w:themeColor="hyperlink"/>
      <w:u w:val="single"/>
    </w:rPr>
  </w:style>
  <w:style w:type="paragraph" w:styleId="BalloonText">
    <w:name w:val="Balloon Text"/>
    <w:basedOn w:val="Normal"/>
    <w:link w:val="BalloonTextChar"/>
    <w:uiPriority w:val="99"/>
    <w:semiHidden/>
    <w:unhideWhenUsed/>
    <w:rsid w:val="00565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985"/>
    <w:rPr>
      <w:rFonts w:ascii="Tahoma" w:hAnsi="Tahoma" w:cs="Tahoma"/>
      <w:sz w:val="16"/>
      <w:szCs w:val="16"/>
    </w:rPr>
  </w:style>
  <w:style w:type="paragraph" w:styleId="TOC3">
    <w:name w:val="toc 3"/>
    <w:basedOn w:val="Normal"/>
    <w:next w:val="Normal"/>
    <w:autoRedefine/>
    <w:uiPriority w:val="39"/>
    <w:unhideWhenUsed/>
    <w:qFormat/>
    <w:rsid w:val="00565985"/>
    <w:pPr>
      <w:spacing w:after="0"/>
      <w:ind w:left="440"/>
    </w:pPr>
    <w:rPr>
      <w:rFonts w:ascii="Arial" w:hAnsi="Arial" w:cs="Arial"/>
      <w:i/>
      <w:iCs/>
      <w:szCs w:val="20"/>
    </w:rPr>
  </w:style>
  <w:style w:type="paragraph" w:customStyle="1" w:styleId="ILPORHEADER1">
    <w:name w:val="ILPOR HEADER 1"/>
    <w:basedOn w:val="Heading1"/>
    <w:link w:val="ILPORHEADER1Char"/>
    <w:rsid w:val="00565985"/>
    <w:pPr>
      <w:framePr w:wrap="around" w:hAnchor="text" w:yAlign="center"/>
      <w:numPr>
        <w:numId w:val="0"/>
      </w:numPr>
      <w:shd w:val="clear" w:color="auto" w:fill="auto"/>
      <w:spacing w:before="480" w:after="480" w:line="360" w:lineRule="auto"/>
      <w:contextualSpacing/>
    </w:pPr>
    <w:rPr>
      <w:rFonts w:ascii="Arial" w:hAnsi="Arial"/>
      <w:b w:val="0"/>
      <w:bCs w:val="0"/>
      <w:noProof/>
      <w:spacing w:val="-38"/>
      <w:szCs w:val="18"/>
      <w:lang w:eastAsia="en-GB"/>
    </w:rPr>
  </w:style>
  <w:style w:type="paragraph" w:styleId="ListParagraph">
    <w:name w:val="List Paragraph"/>
    <w:basedOn w:val="Normal"/>
    <w:uiPriority w:val="34"/>
    <w:qFormat/>
    <w:rsid w:val="00565985"/>
    <w:pPr>
      <w:ind w:left="720"/>
      <w:contextualSpacing/>
    </w:pPr>
    <w:rPr>
      <w:rFonts w:ascii="Arial" w:hAnsi="Arial" w:cs="Arial"/>
    </w:rPr>
  </w:style>
  <w:style w:type="character" w:customStyle="1" w:styleId="ILPORHEADER1Char">
    <w:name w:val="ILPOR HEADER 1 Char"/>
    <w:basedOn w:val="Heading1Char"/>
    <w:link w:val="ILPORHEADER1"/>
    <w:rsid w:val="00565985"/>
    <w:rPr>
      <w:rFonts w:ascii="Arial" w:hAnsi="Arial" w:cs="Arial"/>
      <w:b w:val="0"/>
      <w:bCs w:val="0"/>
      <w:caps/>
      <w:noProof/>
      <w:color w:val="4597A0"/>
      <w:spacing w:val="-38"/>
      <w:sz w:val="24"/>
      <w:szCs w:val="18"/>
      <w:shd w:val="clear" w:color="auto" w:fill="B9DDE1"/>
      <w:lang w:eastAsia="en-GB"/>
    </w:rPr>
  </w:style>
  <w:style w:type="paragraph" w:customStyle="1" w:styleId="Summary">
    <w:name w:val="Summary"/>
    <w:basedOn w:val="Normal"/>
    <w:link w:val="SummaryChar"/>
    <w:qFormat/>
    <w:rsid w:val="00565985"/>
    <w:pPr>
      <w:numPr>
        <w:numId w:val="1"/>
      </w:numPr>
      <w:shd w:val="clear" w:color="auto" w:fill="C5FFFF"/>
      <w:spacing w:after="120" w:line="360" w:lineRule="auto"/>
      <w:contextualSpacing/>
    </w:pPr>
    <w:rPr>
      <w:rFonts w:ascii="Arial" w:eastAsia="Times New Roman" w:hAnsi="Arial" w:cs="Times New Roman"/>
      <w:color w:val="009999"/>
      <w:sz w:val="24"/>
      <w:szCs w:val="24"/>
    </w:rPr>
  </w:style>
  <w:style w:type="character" w:customStyle="1" w:styleId="SummaryChar">
    <w:name w:val="Summary Char"/>
    <w:basedOn w:val="DefaultParagraphFont"/>
    <w:link w:val="Summary"/>
    <w:rsid w:val="00565985"/>
    <w:rPr>
      <w:rFonts w:ascii="Arial" w:eastAsia="Times New Roman" w:hAnsi="Arial" w:cs="Times New Roman"/>
      <w:color w:val="009999"/>
      <w:sz w:val="24"/>
      <w:szCs w:val="24"/>
      <w:shd w:val="clear" w:color="auto" w:fill="C5FFFF"/>
    </w:rPr>
  </w:style>
  <w:style w:type="paragraph" w:customStyle="1" w:styleId="bodytext1">
    <w:name w:val="bodytext1"/>
    <w:basedOn w:val="Normal"/>
    <w:rsid w:val="00565985"/>
    <w:pPr>
      <w:spacing w:after="240" w:line="360" w:lineRule="auto"/>
    </w:pPr>
    <w:rPr>
      <w:rFonts w:ascii="Arial" w:eastAsia="Times New Roman" w:hAnsi="Arial" w:cs="Arial"/>
    </w:rPr>
  </w:style>
  <w:style w:type="paragraph" w:styleId="NormalWeb">
    <w:name w:val="Normal (Web)"/>
    <w:basedOn w:val="Normal"/>
    <w:uiPriority w:val="99"/>
    <w:unhideWhenUsed/>
    <w:rsid w:val="0056598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Normal10pt">
    <w:name w:val="Normal + 10 pt"/>
    <w:aliases w:val="Single Spacing"/>
    <w:basedOn w:val="Normal"/>
    <w:rsid w:val="00565985"/>
    <w:pPr>
      <w:spacing w:after="0" w:line="240" w:lineRule="auto"/>
    </w:pPr>
    <w:rPr>
      <w:rFonts w:ascii="Arial" w:eastAsia="Times New Roman" w:hAnsi="Arial" w:cs="Times New Roman"/>
      <w:sz w:val="20"/>
    </w:rPr>
  </w:style>
  <w:style w:type="paragraph" w:styleId="NoSpacing">
    <w:name w:val="No Spacing"/>
    <w:uiPriority w:val="1"/>
    <w:qFormat/>
    <w:rsid w:val="00565985"/>
    <w:pPr>
      <w:spacing w:after="0" w:line="240" w:lineRule="auto"/>
    </w:pPr>
    <w:rPr>
      <w:rFonts w:ascii="Arial" w:hAnsi="Arial" w:cs="Arial"/>
      <w:lang w:val="en-GB"/>
    </w:rPr>
  </w:style>
  <w:style w:type="paragraph" w:customStyle="1" w:styleId="ILPORHeader">
    <w:name w:val="ILPOR Header"/>
    <w:basedOn w:val="Header"/>
    <w:link w:val="ILPORHeaderChar"/>
    <w:rsid w:val="00565985"/>
    <w:pPr>
      <w:pBdr>
        <w:bottom w:val="single" w:sz="4" w:space="1" w:color="009999"/>
      </w:pBdr>
      <w:jc w:val="right"/>
    </w:pPr>
    <w:rPr>
      <w:rFonts w:ascii="Arial Bold" w:eastAsia="Times New Roman" w:hAnsi="Arial Bold"/>
      <w:b/>
      <w:bCs/>
      <w:caps/>
      <w:color w:val="009999"/>
      <w:sz w:val="28"/>
      <w:szCs w:val="18"/>
    </w:rPr>
  </w:style>
  <w:style w:type="character" w:customStyle="1" w:styleId="ILPORHeaderChar">
    <w:name w:val="ILPOR Header Char"/>
    <w:basedOn w:val="HeaderChar"/>
    <w:link w:val="ILPORHeader"/>
    <w:rsid w:val="00565985"/>
    <w:rPr>
      <w:rFonts w:ascii="Arial Bold" w:eastAsia="Times New Roman" w:hAnsi="Arial Bold" w:cs="Arial"/>
      <w:b/>
      <w:bCs/>
      <w:caps/>
      <w:color w:val="009999"/>
      <w:sz w:val="28"/>
      <w:szCs w:val="18"/>
    </w:rPr>
  </w:style>
  <w:style w:type="paragraph" w:styleId="Caption">
    <w:name w:val="caption"/>
    <w:basedOn w:val="Normal"/>
    <w:next w:val="Normal"/>
    <w:link w:val="CaptionChar"/>
    <w:unhideWhenUsed/>
    <w:qFormat/>
    <w:rsid w:val="00565985"/>
    <w:pPr>
      <w:spacing w:line="240" w:lineRule="auto"/>
    </w:pPr>
    <w:rPr>
      <w:rFonts w:ascii="Arial" w:hAnsi="Arial" w:cs="Arial"/>
      <w:b/>
      <w:bCs/>
      <w:sz w:val="18"/>
      <w:szCs w:val="18"/>
    </w:rPr>
  </w:style>
  <w:style w:type="paragraph" w:customStyle="1" w:styleId="ILPORCaption">
    <w:name w:val="ILPOR Caption"/>
    <w:basedOn w:val="Caption"/>
    <w:link w:val="ILPORCaptionChar"/>
    <w:qFormat/>
    <w:rsid w:val="00565985"/>
  </w:style>
  <w:style w:type="character" w:customStyle="1" w:styleId="CaptionChar">
    <w:name w:val="Caption Char"/>
    <w:basedOn w:val="DefaultParagraphFont"/>
    <w:link w:val="Caption"/>
    <w:rsid w:val="00565985"/>
    <w:rPr>
      <w:rFonts w:ascii="Arial" w:hAnsi="Arial" w:cs="Arial"/>
      <w:b/>
      <w:bCs/>
      <w:sz w:val="18"/>
      <w:szCs w:val="18"/>
    </w:rPr>
  </w:style>
  <w:style w:type="character" w:customStyle="1" w:styleId="ILPORCaptionChar">
    <w:name w:val="ILPOR Caption Char"/>
    <w:basedOn w:val="CaptionChar"/>
    <w:link w:val="ILPORCaption"/>
    <w:rsid w:val="00565985"/>
    <w:rPr>
      <w:rFonts w:ascii="Arial" w:hAnsi="Arial" w:cs="Arial"/>
      <w:b/>
      <w:bCs/>
      <w:sz w:val="18"/>
      <w:szCs w:val="18"/>
    </w:rPr>
  </w:style>
  <w:style w:type="paragraph" w:customStyle="1" w:styleId="Char2">
    <w:name w:val="Char2"/>
    <w:basedOn w:val="Normal"/>
    <w:rsid w:val="00565985"/>
    <w:pPr>
      <w:spacing w:after="160" w:line="240" w:lineRule="exact"/>
    </w:pPr>
    <w:rPr>
      <w:rFonts w:ascii="Verdana" w:eastAsia="Times New Roman" w:hAnsi="Verdana" w:cs="Times New Roman"/>
      <w:sz w:val="20"/>
      <w:szCs w:val="20"/>
    </w:rPr>
  </w:style>
  <w:style w:type="character" w:styleId="CommentReference">
    <w:name w:val="annotation reference"/>
    <w:basedOn w:val="DefaultParagraphFont"/>
    <w:uiPriority w:val="99"/>
    <w:unhideWhenUsed/>
    <w:rsid w:val="00565985"/>
    <w:rPr>
      <w:sz w:val="16"/>
      <w:szCs w:val="16"/>
    </w:rPr>
  </w:style>
  <w:style w:type="paragraph" w:styleId="CommentText">
    <w:name w:val="annotation text"/>
    <w:basedOn w:val="Normal"/>
    <w:link w:val="CommentTextChar"/>
    <w:uiPriority w:val="99"/>
    <w:unhideWhenUsed/>
    <w:rsid w:val="00565985"/>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56598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65985"/>
    <w:rPr>
      <w:b/>
      <w:bCs/>
    </w:rPr>
  </w:style>
  <w:style w:type="character" w:customStyle="1" w:styleId="CommentSubjectChar">
    <w:name w:val="Comment Subject Char"/>
    <w:basedOn w:val="CommentTextChar"/>
    <w:link w:val="CommentSubject"/>
    <w:uiPriority w:val="99"/>
    <w:semiHidden/>
    <w:rsid w:val="00565985"/>
    <w:rPr>
      <w:rFonts w:ascii="Arial" w:hAnsi="Arial" w:cs="Arial"/>
      <w:b/>
      <w:bCs/>
      <w:sz w:val="20"/>
      <w:szCs w:val="20"/>
    </w:rPr>
  </w:style>
  <w:style w:type="paragraph" w:styleId="EndnoteText">
    <w:name w:val="endnote text"/>
    <w:basedOn w:val="Normal"/>
    <w:link w:val="EndnoteTextChar"/>
    <w:uiPriority w:val="99"/>
    <w:semiHidden/>
    <w:unhideWhenUsed/>
    <w:rsid w:val="00565985"/>
    <w:pPr>
      <w:spacing w:after="0" w:line="240" w:lineRule="auto"/>
    </w:pPr>
    <w:rPr>
      <w:rFonts w:ascii="Arial" w:hAnsi="Arial" w:cs="Arial"/>
      <w:sz w:val="20"/>
      <w:szCs w:val="20"/>
    </w:rPr>
  </w:style>
  <w:style w:type="character" w:customStyle="1" w:styleId="EndnoteTextChar">
    <w:name w:val="Endnote Text Char"/>
    <w:basedOn w:val="DefaultParagraphFont"/>
    <w:link w:val="EndnoteText"/>
    <w:uiPriority w:val="99"/>
    <w:semiHidden/>
    <w:rsid w:val="00565985"/>
    <w:rPr>
      <w:rFonts w:ascii="Arial" w:hAnsi="Arial" w:cs="Arial"/>
      <w:sz w:val="20"/>
      <w:szCs w:val="20"/>
    </w:rPr>
  </w:style>
  <w:style w:type="character" w:styleId="EndnoteReference">
    <w:name w:val="endnote reference"/>
    <w:basedOn w:val="DefaultParagraphFont"/>
    <w:uiPriority w:val="99"/>
    <w:semiHidden/>
    <w:unhideWhenUsed/>
    <w:rsid w:val="00565985"/>
    <w:rPr>
      <w:vertAlign w:val="superscript"/>
    </w:rPr>
  </w:style>
  <w:style w:type="paragraph" w:styleId="FootnoteText">
    <w:name w:val="footnote text"/>
    <w:basedOn w:val="Normal"/>
    <w:link w:val="FootnoteTextChar"/>
    <w:unhideWhenUsed/>
    <w:rsid w:val="00565985"/>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rsid w:val="00565985"/>
    <w:rPr>
      <w:rFonts w:ascii="Arial" w:hAnsi="Arial" w:cs="Arial"/>
      <w:sz w:val="20"/>
      <w:szCs w:val="20"/>
    </w:rPr>
  </w:style>
  <w:style w:type="character" w:styleId="FootnoteReference">
    <w:name w:val="footnote reference"/>
    <w:basedOn w:val="DefaultParagraphFont"/>
    <w:unhideWhenUsed/>
    <w:rsid w:val="00565985"/>
    <w:rPr>
      <w:vertAlign w:val="superscript"/>
    </w:rPr>
  </w:style>
  <w:style w:type="table" w:styleId="TableGrid">
    <w:name w:val="Table Grid"/>
    <w:basedOn w:val="TableNormal"/>
    <w:uiPriority w:val="59"/>
    <w:rsid w:val="00565985"/>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5985"/>
    <w:rPr>
      <w:color w:val="808080"/>
    </w:rPr>
  </w:style>
  <w:style w:type="paragraph" w:styleId="Revision">
    <w:name w:val="Revision"/>
    <w:hidden/>
    <w:uiPriority w:val="99"/>
    <w:semiHidden/>
    <w:rsid w:val="00565985"/>
    <w:pPr>
      <w:spacing w:after="0" w:line="240" w:lineRule="auto"/>
    </w:pPr>
    <w:rPr>
      <w:rFonts w:ascii="Arial" w:hAnsi="Arial" w:cs="Arial"/>
      <w:lang w:val="en-GB"/>
    </w:rPr>
  </w:style>
  <w:style w:type="paragraph" w:styleId="Title">
    <w:name w:val="Title"/>
    <w:basedOn w:val="Normal"/>
    <w:link w:val="TitleChar"/>
    <w:qFormat/>
    <w:rsid w:val="00565985"/>
    <w:pPr>
      <w:keepNext/>
      <w:widowControl w:val="0"/>
      <w:spacing w:after="120" w:line="360" w:lineRule="auto"/>
    </w:pPr>
    <w:rPr>
      <w:rFonts w:ascii="Arial" w:eastAsia="Times New Roman" w:hAnsi="Arial" w:cs="Times New Roman"/>
      <w:b/>
      <w:sz w:val="21"/>
      <w:szCs w:val="24"/>
    </w:rPr>
  </w:style>
  <w:style w:type="character" w:customStyle="1" w:styleId="TitleChar">
    <w:name w:val="Title Char"/>
    <w:basedOn w:val="DefaultParagraphFont"/>
    <w:link w:val="Title"/>
    <w:rsid w:val="00565985"/>
    <w:rPr>
      <w:rFonts w:ascii="Arial" w:eastAsia="Times New Roman" w:hAnsi="Arial" w:cs="Times New Roman"/>
      <w:b/>
      <w:sz w:val="21"/>
      <w:szCs w:val="24"/>
    </w:rPr>
  </w:style>
  <w:style w:type="paragraph" w:customStyle="1" w:styleId="Style8ptBoldUnderlineJustified">
    <w:name w:val="Style 8 pt Bold Underline Justified"/>
    <w:basedOn w:val="Normal"/>
    <w:autoRedefine/>
    <w:semiHidden/>
    <w:rsid w:val="00565985"/>
    <w:pPr>
      <w:widowControl w:val="0"/>
      <w:spacing w:after="0" w:line="240" w:lineRule="auto"/>
      <w:jc w:val="both"/>
    </w:pPr>
    <w:rPr>
      <w:rFonts w:ascii="Arial" w:eastAsia="Times New Roman" w:hAnsi="Arial" w:cs="Times New Roman"/>
      <w:b/>
      <w:bCs/>
      <w:sz w:val="16"/>
      <w:szCs w:val="20"/>
      <w:u w:val="single"/>
    </w:rPr>
  </w:style>
  <w:style w:type="paragraph" w:customStyle="1" w:styleId="Style8ptBoldJustified">
    <w:name w:val="Style 8 pt Bold Justified"/>
    <w:basedOn w:val="Normal"/>
    <w:autoRedefine/>
    <w:semiHidden/>
    <w:rsid w:val="00565985"/>
    <w:pPr>
      <w:widowControl w:val="0"/>
      <w:spacing w:after="0" w:line="360" w:lineRule="auto"/>
      <w:jc w:val="both"/>
    </w:pPr>
    <w:rPr>
      <w:rFonts w:ascii="Arial" w:eastAsia="Times New Roman" w:hAnsi="Arial" w:cs="Times New Roman"/>
      <w:b/>
      <w:bCs/>
      <w:sz w:val="16"/>
      <w:szCs w:val="20"/>
    </w:rPr>
  </w:style>
  <w:style w:type="paragraph" w:customStyle="1" w:styleId="plain">
    <w:name w:val="plain"/>
    <w:basedOn w:val="Style8ptBoldJustified"/>
    <w:semiHidden/>
    <w:rsid w:val="00565985"/>
    <w:pPr>
      <w:spacing w:line="240" w:lineRule="auto"/>
    </w:pPr>
  </w:style>
  <w:style w:type="paragraph" w:customStyle="1" w:styleId="Content">
    <w:name w:val="Content"/>
    <w:link w:val="ContentChar"/>
    <w:qFormat/>
    <w:rsid w:val="00565985"/>
    <w:pPr>
      <w:widowControl w:val="0"/>
      <w:spacing w:after="120" w:line="360" w:lineRule="auto"/>
    </w:pPr>
    <w:rPr>
      <w:rFonts w:ascii="Arial" w:eastAsia="Times New Roman" w:hAnsi="Arial" w:cs="Nimbus Sans L"/>
      <w:color w:val="000000"/>
      <w:sz w:val="21"/>
      <w:szCs w:val="23"/>
    </w:rPr>
  </w:style>
  <w:style w:type="character" w:customStyle="1" w:styleId="ContentChar">
    <w:name w:val="Content Char"/>
    <w:basedOn w:val="DefaultParagraphFont"/>
    <w:link w:val="Content"/>
    <w:locked/>
    <w:rsid w:val="00565985"/>
    <w:rPr>
      <w:rFonts w:ascii="Arial" w:eastAsia="Times New Roman" w:hAnsi="Arial" w:cs="Nimbus Sans L"/>
      <w:color w:val="000000"/>
      <w:sz w:val="21"/>
      <w:szCs w:val="23"/>
    </w:rPr>
  </w:style>
  <w:style w:type="paragraph" w:styleId="BodyText">
    <w:name w:val="Body Text"/>
    <w:basedOn w:val="Normal"/>
    <w:link w:val="BodyTextChar"/>
    <w:uiPriority w:val="99"/>
    <w:rsid w:val="00565985"/>
    <w:pPr>
      <w:widowControl w:val="0"/>
      <w:spacing w:after="120" w:line="360" w:lineRule="auto"/>
    </w:pPr>
    <w:rPr>
      <w:rFonts w:ascii="Arial" w:eastAsia="Times New Roman" w:hAnsi="Arial" w:cs="Times New Roman"/>
      <w:sz w:val="23"/>
    </w:rPr>
  </w:style>
  <w:style w:type="character" w:customStyle="1" w:styleId="BodyTextChar">
    <w:name w:val="Body Text Char"/>
    <w:basedOn w:val="DefaultParagraphFont"/>
    <w:link w:val="BodyText"/>
    <w:uiPriority w:val="99"/>
    <w:rsid w:val="00565985"/>
    <w:rPr>
      <w:rFonts w:ascii="Arial" w:eastAsia="Times New Roman" w:hAnsi="Arial" w:cs="Times New Roman"/>
      <w:sz w:val="23"/>
    </w:rPr>
  </w:style>
  <w:style w:type="character" w:styleId="Strong">
    <w:name w:val="Strong"/>
    <w:basedOn w:val="DefaultParagraphFont"/>
    <w:uiPriority w:val="22"/>
    <w:qFormat/>
    <w:rsid w:val="00565985"/>
    <w:rPr>
      <w:rFonts w:ascii="Arial" w:hAnsi="Arial"/>
      <w:b/>
      <w:bCs/>
      <w:sz w:val="21"/>
    </w:rPr>
  </w:style>
  <w:style w:type="paragraph" w:customStyle="1" w:styleId="BodyTextSMS">
    <w:name w:val="Body Text SMS"/>
    <w:basedOn w:val="BodyText"/>
    <w:link w:val="BodyTextSMSChar"/>
    <w:rsid w:val="00565985"/>
    <w:pPr>
      <w:widowControl/>
    </w:pPr>
    <w:rPr>
      <w:rFonts w:cs="Arial"/>
      <w:bCs/>
      <w:iCs/>
      <w:sz w:val="22"/>
      <w:lang w:val="en-CA"/>
    </w:rPr>
  </w:style>
  <w:style w:type="character" w:customStyle="1" w:styleId="BodyTextSMSChar">
    <w:name w:val="Body Text SMS Char"/>
    <w:basedOn w:val="DefaultParagraphFont"/>
    <w:link w:val="BodyTextSMS"/>
    <w:rsid w:val="00565985"/>
    <w:rPr>
      <w:rFonts w:ascii="Arial" w:eastAsia="Times New Roman" w:hAnsi="Arial" w:cs="Arial"/>
      <w:bCs/>
      <w:iCs/>
      <w:lang w:val="en-CA"/>
    </w:rPr>
  </w:style>
  <w:style w:type="numbering" w:styleId="1ai">
    <w:name w:val="Outline List 1"/>
    <w:basedOn w:val="NoList"/>
    <w:semiHidden/>
    <w:rsid w:val="00565985"/>
    <w:pPr>
      <w:numPr>
        <w:numId w:val="3"/>
      </w:numPr>
    </w:pPr>
  </w:style>
  <w:style w:type="paragraph" w:customStyle="1" w:styleId="Proposaltext1">
    <w:name w:val="Proposal text 1"/>
    <w:rsid w:val="00565985"/>
    <w:pPr>
      <w:spacing w:before="120" w:after="120" w:line="240" w:lineRule="auto"/>
    </w:pPr>
    <w:rPr>
      <w:rFonts w:ascii="Times New Roman" w:eastAsia="Times New Roman" w:hAnsi="Times New Roman" w:cs="Times New Roman"/>
      <w:color w:val="000000"/>
      <w:sz w:val="20"/>
      <w:szCs w:val="20"/>
    </w:rPr>
  </w:style>
  <w:style w:type="paragraph" w:customStyle="1" w:styleId="ProposalTitle">
    <w:name w:val="Proposal Title"/>
    <w:semiHidden/>
    <w:locked/>
    <w:rsid w:val="00565985"/>
    <w:pPr>
      <w:widowControl w:val="0"/>
      <w:spacing w:after="0" w:line="0" w:lineRule="atLeast"/>
      <w:contextualSpacing/>
      <w:jc w:val="center"/>
    </w:pPr>
    <w:rPr>
      <w:rFonts w:ascii="Arial" w:eastAsia="Times New Roman" w:hAnsi="Arial" w:cs="Nimbus Sans L"/>
      <w:b/>
      <w:bCs/>
      <w:color w:val="000000"/>
      <w:sz w:val="38"/>
      <w:szCs w:val="38"/>
    </w:rPr>
  </w:style>
  <w:style w:type="paragraph" w:customStyle="1" w:styleId="Proposalsubtitle">
    <w:name w:val="Proposal subtitle"/>
    <w:uiPriority w:val="99"/>
    <w:semiHidden/>
    <w:locked/>
    <w:rsid w:val="00565985"/>
    <w:pPr>
      <w:widowControl w:val="0"/>
      <w:spacing w:after="0" w:line="240" w:lineRule="auto"/>
      <w:contextualSpacing/>
      <w:jc w:val="center"/>
    </w:pPr>
    <w:rPr>
      <w:rFonts w:ascii="Arial" w:eastAsia="Times New Roman" w:hAnsi="Arial" w:cs="Nimbus Sans L"/>
      <w:bCs/>
      <w:noProof/>
      <w:color w:val="000000"/>
      <w:sz w:val="29"/>
      <w:szCs w:val="26"/>
    </w:rPr>
  </w:style>
  <w:style w:type="paragraph" w:customStyle="1" w:styleId="ContactDetail">
    <w:name w:val="Contact Detail"/>
    <w:semiHidden/>
    <w:locked/>
    <w:rsid w:val="00565985"/>
    <w:pPr>
      <w:widowControl w:val="0"/>
      <w:spacing w:after="0" w:line="240" w:lineRule="auto"/>
      <w:jc w:val="center"/>
    </w:pPr>
    <w:rPr>
      <w:rFonts w:ascii="Arial" w:eastAsia="Times New Roman" w:hAnsi="Arial" w:cs="Times New Roman"/>
      <w:sz w:val="29"/>
      <w:szCs w:val="24"/>
    </w:rPr>
  </w:style>
  <w:style w:type="paragraph" w:customStyle="1" w:styleId="ContactHeading">
    <w:name w:val="Contact Heading"/>
    <w:uiPriority w:val="99"/>
    <w:semiHidden/>
    <w:locked/>
    <w:rsid w:val="00565985"/>
    <w:pPr>
      <w:widowControl w:val="0"/>
      <w:spacing w:after="0" w:line="240" w:lineRule="auto"/>
      <w:jc w:val="center"/>
    </w:pPr>
    <w:rPr>
      <w:rFonts w:ascii="Arial" w:eastAsia="Times New Roman" w:hAnsi="Arial" w:cs="Times New Roman"/>
      <w:b/>
      <w:sz w:val="29"/>
      <w:szCs w:val="31"/>
    </w:rPr>
  </w:style>
  <w:style w:type="paragraph" w:customStyle="1" w:styleId="HeaderFooter">
    <w:name w:val="Header &amp; Footer"/>
    <w:uiPriority w:val="1"/>
    <w:semiHidden/>
    <w:qFormat/>
    <w:locked/>
    <w:rsid w:val="00565985"/>
    <w:pPr>
      <w:widowControl w:val="0"/>
      <w:spacing w:after="0" w:line="240" w:lineRule="auto"/>
    </w:pPr>
    <w:rPr>
      <w:rFonts w:ascii="Arial" w:eastAsia="Times New Roman" w:hAnsi="Arial" w:cs="Times New Roman"/>
      <w:sz w:val="23"/>
      <w:szCs w:val="24"/>
    </w:rPr>
  </w:style>
  <w:style w:type="paragraph" w:styleId="TableofFigures">
    <w:name w:val="table of figures"/>
    <w:basedOn w:val="Normal"/>
    <w:next w:val="Normal"/>
    <w:uiPriority w:val="99"/>
    <w:unhideWhenUsed/>
    <w:rsid w:val="00565985"/>
    <w:pPr>
      <w:spacing w:after="0"/>
    </w:pPr>
    <w:rPr>
      <w:rFonts w:ascii="Arial" w:hAnsi="Arial" w:cs="Arial"/>
    </w:rPr>
  </w:style>
  <w:style w:type="paragraph" w:styleId="TOC4">
    <w:name w:val="toc 4"/>
    <w:basedOn w:val="Normal"/>
    <w:next w:val="Normal"/>
    <w:autoRedefine/>
    <w:uiPriority w:val="39"/>
    <w:unhideWhenUsed/>
    <w:rsid w:val="00565985"/>
    <w:pPr>
      <w:spacing w:after="0"/>
      <w:ind w:left="660"/>
    </w:pPr>
    <w:rPr>
      <w:rFonts w:ascii="Arial" w:hAnsi="Arial" w:cs="Arial"/>
      <w:szCs w:val="18"/>
    </w:rPr>
  </w:style>
  <w:style w:type="paragraph" w:styleId="TOC5">
    <w:name w:val="toc 5"/>
    <w:basedOn w:val="Normal"/>
    <w:next w:val="Normal"/>
    <w:autoRedefine/>
    <w:uiPriority w:val="39"/>
    <w:unhideWhenUsed/>
    <w:rsid w:val="00565985"/>
    <w:pPr>
      <w:spacing w:after="0"/>
      <w:ind w:left="880"/>
    </w:pPr>
    <w:rPr>
      <w:rFonts w:cs="Arial"/>
      <w:sz w:val="18"/>
      <w:szCs w:val="18"/>
    </w:rPr>
  </w:style>
  <w:style w:type="paragraph" w:styleId="TOC6">
    <w:name w:val="toc 6"/>
    <w:basedOn w:val="Normal"/>
    <w:next w:val="Normal"/>
    <w:autoRedefine/>
    <w:uiPriority w:val="39"/>
    <w:unhideWhenUsed/>
    <w:rsid w:val="00565985"/>
    <w:pPr>
      <w:spacing w:after="0"/>
      <w:ind w:left="1100"/>
    </w:pPr>
    <w:rPr>
      <w:rFonts w:cs="Arial"/>
      <w:sz w:val="18"/>
      <w:szCs w:val="18"/>
    </w:rPr>
  </w:style>
  <w:style w:type="paragraph" w:styleId="TOC7">
    <w:name w:val="toc 7"/>
    <w:basedOn w:val="Normal"/>
    <w:next w:val="Normal"/>
    <w:autoRedefine/>
    <w:uiPriority w:val="39"/>
    <w:unhideWhenUsed/>
    <w:rsid w:val="00565985"/>
    <w:pPr>
      <w:spacing w:after="0"/>
      <w:ind w:left="1320"/>
    </w:pPr>
    <w:rPr>
      <w:rFonts w:cs="Arial"/>
      <w:sz w:val="18"/>
      <w:szCs w:val="18"/>
    </w:rPr>
  </w:style>
  <w:style w:type="paragraph" w:styleId="TOC8">
    <w:name w:val="toc 8"/>
    <w:basedOn w:val="Normal"/>
    <w:next w:val="Normal"/>
    <w:autoRedefine/>
    <w:uiPriority w:val="39"/>
    <w:unhideWhenUsed/>
    <w:rsid w:val="00565985"/>
    <w:pPr>
      <w:spacing w:after="0"/>
      <w:ind w:left="1540"/>
    </w:pPr>
    <w:rPr>
      <w:rFonts w:cs="Arial"/>
      <w:sz w:val="18"/>
      <w:szCs w:val="18"/>
    </w:rPr>
  </w:style>
  <w:style w:type="paragraph" w:styleId="TOC9">
    <w:name w:val="toc 9"/>
    <w:basedOn w:val="Normal"/>
    <w:next w:val="Normal"/>
    <w:autoRedefine/>
    <w:uiPriority w:val="39"/>
    <w:unhideWhenUsed/>
    <w:rsid w:val="00565985"/>
    <w:pPr>
      <w:spacing w:after="0"/>
      <w:ind w:left="1760"/>
    </w:pPr>
    <w:rPr>
      <w:rFonts w:cs="Arial"/>
      <w:sz w:val="18"/>
      <w:szCs w:val="18"/>
    </w:rPr>
  </w:style>
  <w:style w:type="character" w:customStyle="1" w:styleId="TOC2Char">
    <w:name w:val="TOC 2 Char"/>
    <w:basedOn w:val="DefaultParagraphFont"/>
    <w:link w:val="TOC2"/>
    <w:uiPriority w:val="39"/>
    <w:rsid w:val="00565985"/>
    <w:rPr>
      <w:rFonts w:ascii="Arial" w:hAnsi="Arial" w:cs="Arial"/>
      <w:smallCaps/>
      <w:noProof/>
      <w:szCs w:val="20"/>
    </w:rPr>
  </w:style>
  <w:style w:type="numbering" w:customStyle="1" w:styleId="Headings">
    <w:name w:val="Headings"/>
    <w:uiPriority w:val="99"/>
    <w:rsid w:val="00565985"/>
    <w:pPr>
      <w:numPr>
        <w:numId w:val="4"/>
      </w:numPr>
    </w:pPr>
  </w:style>
  <w:style w:type="table" w:customStyle="1" w:styleId="TableGrid1">
    <w:name w:val="Table Grid1"/>
    <w:basedOn w:val="TableNormal"/>
    <w:next w:val="TableGrid"/>
    <w:uiPriority w:val="59"/>
    <w:rsid w:val="005659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659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5985"/>
    <w:rPr>
      <w:rFonts w:asciiTheme="majorHAnsi" w:eastAsiaTheme="majorEastAsia" w:hAnsiTheme="majorHAnsi" w:cstheme="majorBidi"/>
      <w:i/>
      <w:iCs/>
      <w:color w:val="4F81BD" w:themeColor="accent1"/>
      <w:spacing w:val="15"/>
      <w:sz w:val="24"/>
      <w:szCs w:val="24"/>
    </w:rPr>
  </w:style>
  <w:style w:type="paragraph" w:customStyle="1" w:styleId="FHCProposalText">
    <w:name w:val="FHC Proposal Text"/>
    <w:basedOn w:val="Normal"/>
    <w:rsid w:val="00565985"/>
    <w:pPr>
      <w:snapToGrid w:val="0"/>
      <w:spacing w:after="0" w:line="260" w:lineRule="exact"/>
      <w:ind w:left="1134"/>
    </w:pPr>
    <w:rPr>
      <w:rFonts w:ascii="Tahoma" w:eastAsia="Calibri" w:hAnsi="Tahoma" w:cs="Tahoma"/>
      <w:spacing w:val="-2"/>
      <w:sz w:val="20"/>
      <w:szCs w:val="20"/>
    </w:rPr>
  </w:style>
  <w:style w:type="paragraph" w:customStyle="1" w:styleId="Default">
    <w:name w:val="Default"/>
    <w:basedOn w:val="Normal"/>
    <w:rsid w:val="00565985"/>
    <w:pPr>
      <w:autoSpaceDE w:val="0"/>
      <w:autoSpaceDN w:val="0"/>
      <w:spacing w:after="0"/>
    </w:pPr>
    <w:rPr>
      <w:rFonts w:ascii="Arial" w:eastAsia="Calibri" w:hAnsi="Arial" w:cs="Arial"/>
      <w:color w:val="000000"/>
      <w:sz w:val="24"/>
      <w:szCs w:val="24"/>
    </w:rPr>
  </w:style>
  <w:style w:type="paragraph" w:styleId="PlainText">
    <w:name w:val="Plain Text"/>
    <w:basedOn w:val="Normal"/>
    <w:link w:val="PlainTextChar"/>
    <w:uiPriority w:val="99"/>
    <w:unhideWhenUsed/>
    <w:rsid w:val="00565985"/>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65985"/>
    <w:rPr>
      <w:rFonts w:ascii="Consolas" w:eastAsia="Calibri" w:hAnsi="Consolas" w:cs="Times New Roman"/>
      <w:sz w:val="21"/>
      <w:szCs w:val="21"/>
    </w:rPr>
  </w:style>
  <w:style w:type="paragraph" w:styleId="BodyTextIndent3">
    <w:name w:val="Body Text Indent 3"/>
    <w:basedOn w:val="Normal"/>
    <w:link w:val="BodyTextIndent3Char"/>
    <w:uiPriority w:val="99"/>
    <w:semiHidden/>
    <w:unhideWhenUsed/>
    <w:rsid w:val="00565985"/>
    <w:pPr>
      <w:spacing w:after="120"/>
      <w:ind w:left="360"/>
    </w:pPr>
    <w:rPr>
      <w:rFonts w:ascii="Arial" w:eastAsia="Calibri" w:hAnsi="Arial" w:cs="Times New Roman"/>
      <w:sz w:val="16"/>
      <w:szCs w:val="16"/>
    </w:rPr>
  </w:style>
  <w:style w:type="character" w:customStyle="1" w:styleId="BodyTextIndent3Char">
    <w:name w:val="Body Text Indent 3 Char"/>
    <w:basedOn w:val="DefaultParagraphFont"/>
    <w:link w:val="BodyTextIndent3"/>
    <w:uiPriority w:val="99"/>
    <w:semiHidden/>
    <w:rsid w:val="00565985"/>
    <w:rPr>
      <w:rFonts w:ascii="Arial" w:eastAsia="Calibri" w:hAnsi="Arial" w:cs="Times New Roman"/>
      <w:sz w:val="16"/>
      <w:szCs w:val="16"/>
    </w:rPr>
  </w:style>
  <w:style w:type="table" w:customStyle="1" w:styleId="ColorfulList1">
    <w:name w:val="Colorful List1"/>
    <w:basedOn w:val="TableNormal"/>
    <w:rsid w:val="00565985"/>
    <w:pPr>
      <w:spacing w:after="0" w:line="240" w:lineRule="auto"/>
    </w:pPr>
    <w:rPr>
      <w:rFonts w:ascii="Calibri" w:eastAsia="Times New Roman" w:hAnsi="Calibri" w:cs="Times New Roman"/>
      <w:color w:val="000000"/>
      <w:sz w:val="24"/>
      <w:szCs w:val="24"/>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Level1">
    <w:name w:val="Level 1"/>
    <w:basedOn w:val="Normal"/>
    <w:rsid w:val="00565985"/>
    <w:pPr>
      <w:numPr>
        <w:numId w:val="13"/>
      </w:numPr>
      <w:spacing w:after="240" w:line="312" w:lineRule="auto"/>
      <w:jc w:val="both"/>
      <w:outlineLvl w:val="0"/>
    </w:pPr>
    <w:rPr>
      <w:rFonts w:ascii="Times New Roman" w:eastAsia="Times New Roman" w:hAnsi="Times New Roman" w:cs="Times New Roman"/>
      <w:sz w:val="24"/>
      <w:szCs w:val="20"/>
      <w:lang w:val="en-GB" w:eastAsia="en-GB"/>
    </w:rPr>
  </w:style>
  <w:style w:type="paragraph" w:customStyle="1" w:styleId="Level2">
    <w:name w:val="Level 2"/>
    <w:basedOn w:val="Normal"/>
    <w:rsid w:val="00565985"/>
    <w:pPr>
      <w:numPr>
        <w:ilvl w:val="1"/>
        <w:numId w:val="13"/>
      </w:numPr>
      <w:spacing w:after="240" w:line="312" w:lineRule="auto"/>
      <w:jc w:val="both"/>
      <w:outlineLvl w:val="1"/>
    </w:pPr>
    <w:rPr>
      <w:rFonts w:ascii="Times New Roman" w:eastAsia="Times New Roman" w:hAnsi="Times New Roman" w:cs="Times New Roman"/>
      <w:sz w:val="24"/>
      <w:szCs w:val="20"/>
      <w:lang w:val="en-GB" w:eastAsia="en-GB"/>
    </w:rPr>
  </w:style>
  <w:style w:type="paragraph" w:customStyle="1" w:styleId="Level3">
    <w:name w:val="Level 3"/>
    <w:basedOn w:val="Normal"/>
    <w:rsid w:val="00565985"/>
    <w:pPr>
      <w:numPr>
        <w:ilvl w:val="2"/>
        <w:numId w:val="13"/>
      </w:numPr>
      <w:spacing w:after="240" w:line="312" w:lineRule="auto"/>
      <w:jc w:val="both"/>
      <w:outlineLvl w:val="2"/>
    </w:pPr>
    <w:rPr>
      <w:rFonts w:ascii="Times New Roman" w:eastAsia="Times New Roman" w:hAnsi="Times New Roman" w:cs="Times New Roman"/>
      <w:sz w:val="24"/>
      <w:szCs w:val="20"/>
      <w:lang w:val="en-GB" w:eastAsia="en-GB"/>
    </w:rPr>
  </w:style>
  <w:style w:type="paragraph" w:customStyle="1" w:styleId="Level4">
    <w:name w:val="Level 4"/>
    <w:basedOn w:val="Normal"/>
    <w:rsid w:val="00565985"/>
    <w:pPr>
      <w:numPr>
        <w:ilvl w:val="3"/>
        <w:numId w:val="13"/>
      </w:numPr>
      <w:spacing w:after="240" w:line="312" w:lineRule="auto"/>
      <w:jc w:val="both"/>
      <w:outlineLvl w:val="3"/>
    </w:pPr>
    <w:rPr>
      <w:rFonts w:ascii="Times New Roman" w:eastAsia="Times New Roman" w:hAnsi="Times New Roman" w:cs="Times New Roman"/>
      <w:sz w:val="24"/>
      <w:szCs w:val="20"/>
      <w:lang w:val="en-GB" w:eastAsia="en-GB"/>
    </w:rPr>
  </w:style>
  <w:style w:type="paragraph" w:customStyle="1" w:styleId="Level5">
    <w:name w:val="Level 5"/>
    <w:basedOn w:val="Normal"/>
    <w:rsid w:val="00565985"/>
    <w:pPr>
      <w:numPr>
        <w:ilvl w:val="4"/>
        <w:numId w:val="13"/>
      </w:numPr>
      <w:spacing w:after="240" w:line="312" w:lineRule="auto"/>
      <w:jc w:val="both"/>
      <w:outlineLvl w:val="4"/>
    </w:pPr>
    <w:rPr>
      <w:rFonts w:ascii="Times New Roman" w:eastAsia="Times New Roman" w:hAnsi="Times New Roman" w:cs="Times New Roman"/>
      <w:sz w:val="24"/>
      <w:szCs w:val="20"/>
      <w:lang w:val="en-GB" w:eastAsia="en-GB"/>
    </w:rPr>
  </w:style>
  <w:style w:type="character" w:customStyle="1" w:styleId="Level1asHeadingtext">
    <w:name w:val="Level 1 as Heading (text)"/>
    <w:rsid w:val="00565985"/>
    <w:rPr>
      <w:b/>
    </w:rPr>
  </w:style>
  <w:style w:type="paragraph" w:customStyle="1" w:styleId="SynopsisText">
    <w:name w:val="Synopsis Text"/>
    <w:basedOn w:val="Normal"/>
    <w:rsid w:val="00565985"/>
    <w:pPr>
      <w:spacing w:before="80" w:after="80" w:line="240" w:lineRule="exact"/>
    </w:pPr>
    <w:rPr>
      <w:rFonts w:ascii="Arial" w:eastAsia="Times New Roman" w:hAnsi="Arial" w:cs="Times New Roman"/>
      <w:sz w:val="20"/>
      <w:szCs w:val="20"/>
    </w:rPr>
  </w:style>
  <w:style w:type="paragraph" w:customStyle="1" w:styleId="ReportTitle">
    <w:name w:val="Report Title"/>
    <w:uiPriority w:val="99"/>
    <w:semiHidden/>
    <w:locked/>
    <w:rsid w:val="00565985"/>
    <w:pPr>
      <w:widowControl w:val="0"/>
      <w:spacing w:after="0" w:line="240" w:lineRule="atLeast"/>
      <w:jc w:val="center"/>
    </w:pPr>
    <w:rPr>
      <w:rFonts w:ascii="Arial" w:eastAsia="Times New Roman" w:hAnsi="Arial" w:cs="Arial"/>
      <w:b/>
      <w:bCs/>
      <w:color w:val="000000"/>
      <w:sz w:val="38"/>
      <w:szCs w:val="38"/>
    </w:rPr>
  </w:style>
  <w:style w:type="paragraph" w:customStyle="1" w:styleId="StyleHeading2Linespacing15lines1">
    <w:name w:val="Style Heading 2 + Line spacing:  1.5 lines1"/>
    <w:basedOn w:val="Heading2"/>
    <w:rsid w:val="00565985"/>
    <w:pPr>
      <w:keepLines w:val="0"/>
      <w:numPr>
        <w:numId w:val="2"/>
      </w:numPr>
      <w:spacing w:before="240" w:after="120" w:line="360" w:lineRule="auto"/>
    </w:pPr>
    <w:rPr>
      <w:rFonts w:eastAsia="Times New Roman" w:cs="Times New Roman"/>
      <w:iCs/>
      <w:color w:val="auto"/>
      <w:sz w:val="28"/>
      <w:szCs w:val="20"/>
      <w:lang w:val="x-none" w:eastAsia="x-none"/>
    </w:rPr>
  </w:style>
  <w:style w:type="character" w:customStyle="1" w:styleId="slug-pub-date3">
    <w:name w:val="slug-pub-date3"/>
    <w:rsid w:val="00565985"/>
    <w:rPr>
      <w:b/>
      <w:bCs/>
    </w:rPr>
  </w:style>
  <w:style w:type="character" w:customStyle="1" w:styleId="slug-vol">
    <w:name w:val="slug-vol"/>
    <w:basedOn w:val="DefaultParagraphFont"/>
    <w:rsid w:val="00565985"/>
  </w:style>
  <w:style w:type="character" w:customStyle="1" w:styleId="slug-issue">
    <w:name w:val="slug-issue"/>
    <w:basedOn w:val="DefaultParagraphFont"/>
    <w:rsid w:val="00565985"/>
  </w:style>
  <w:style w:type="character" w:customStyle="1" w:styleId="slug-pages3">
    <w:name w:val="slug-pages3"/>
    <w:rsid w:val="00565985"/>
    <w:rPr>
      <w:b/>
      <w:bCs/>
    </w:rPr>
  </w:style>
  <w:style w:type="character" w:styleId="Emphasis">
    <w:name w:val="Emphasis"/>
    <w:uiPriority w:val="20"/>
    <w:qFormat/>
    <w:rsid w:val="00565985"/>
    <w:rPr>
      <w:i/>
      <w:iCs/>
    </w:rPr>
  </w:style>
  <w:style w:type="table" w:styleId="LightShading-Accent4">
    <w:name w:val="Light Shading Accent 4"/>
    <w:basedOn w:val="TableNormal"/>
    <w:uiPriority w:val="60"/>
    <w:rsid w:val="00565985"/>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Table-Budgets">
    <w:name w:val="Table - Budgets"/>
    <w:basedOn w:val="Normal"/>
    <w:semiHidden/>
    <w:rsid w:val="00565985"/>
    <w:pPr>
      <w:widowControl w:val="0"/>
      <w:spacing w:after="0"/>
    </w:pPr>
    <w:rPr>
      <w:rFonts w:ascii="Arial" w:eastAsia="Times New Roman" w:hAnsi="Arial" w:cs="Times New Roman"/>
      <w:b/>
      <w:color w:val="FFFFFF"/>
      <w:sz w:val="20"/>
      <w:szCs w:val="20"/>
      <w:lang w:val="en-GB"/>
    </w:rPr>
  </w:style>
  <w:style w:type="paragraph" w:customStyle="1" w:styleId="TableBudgetMain">
    <w:name w:val="TableBudgetMain"/>
    <w:basedOn w:val="Normal"/>
    <w:link w:val="TableBudgetMainChar"/>
    <w:semiHidden/>
    <w:rsid w:val="00565985"/>
    <w:pPr>
      <w:widowControl w:val="0"/>
      <w:spacing w:after="0"/>
    </w:pPr>
    <w:rPr>
      <w:rFonts w:ascii="Arial" w:eastAsia="Times New Roman" w:hAnsi="Arial" w:cs="Times New Roman"/>
      <w:b/>
      <w:color w:val="000000"/>
      <w:sz w:val="18"/>
      <w:szCs w:val="18"/>
      <w:lang w:val="en-GB"/>
    </w:rPr>
  </w:style>
  <w:style w:type="character" w:customStyle="1" w:styleId="TableBudgetMainChar">
    <w:name w:val="TableBudgetMain Char"/>
    <w:link w:val="TableBudgetMain"/>
    <w:semiHidden/>
    <w:rsid w:val="00565985"/>
    <w:rPr>
      <w:rFonts w:ascii="Arial" w:eastAsia="Times New Roman" w:hAnsi="Arial" w:cs="Times New Roman"/>
      <w:b/>
      <w:color w:val="000000"/>
      <w:sz w:val="18"/>
      <w:szCs w:val="18"/>
      <w:lang w:val="en-GB"/>
    </w:rPr>
  </w:style>
  <w:style w:type="paragraph" w:customStyle="1" w:styleId="TableBudgetItalics">
    <w:name w:val="TableBudgetItalics"/>
    <w:basedOn w:val="Normal"/>
    <w:link w:val="TableBudgetItalicsChar"/>
    <w:semiHidden/>
    <w:rsid w:val="00565985"/>
    <w:pPr>
      <w:widowControl w:val="0"/>
      <w:spacing w:after="0"/>
    </w:pPr>
    <w:rPr>
      <w:rFonts w:ascii="Arial" w:eastAsia="Times New Roman" w:hAnsi="Arial" w:cs="Times New Roman"/>
      <w:b/>
      <w:i/>
      <w:color w:val="000000"/>
      <w:sz w:val="18"/>
      <w:szCs w:val="18"/>
      <w:lang w:val="en-GB"/>
    </w:rPr>
  </w:style>
  <w:style w:type="character" w:customStyle="1" w:styleId="TableBudgetItalicsChar">
    <w:name w:val="TableBudgetItalics Char"/>
    <w:link w:val="TableBudgetItalics"/>
    <w:semiHidden/>
    <w:rsid w:val="00565985"/>
    <w:rPr>
      <w:rFonts w:ascii="Arial" w:eastAsia="Times New Roman" w:hAnsi="Arial" w:cs="Times New Roman"/>
      <w:b/>
      <w:i/>
      <w:color w:val="000000"/>
      <w:sz w:val="18"/>
      <w:szCs w:val="18"/>
      <w:lang w:val="en-GB"/>
    </w:rPr>
  </w:style>
  <w:style w:type="paragraph" w:customStyle="1" w:styleId="TableBudgetWeak">
    <w:name w:val="TableBudgetWeak"/>
    <w:basedOn w:val="Normal"/>
    <w:semiHidden/>
    <w:rsid w:val="00565985"/>
    <w:pPr>
      <w:widowControl w:val="0"/>
      <w:spacing w:after="0"/>
    </w:pPr>
    <w:rPr>
      <w:rFonts w:ascii="Arial" w:eastAsia="Times New Roman" w:hAnsi="Arial" w:cs="Times New Roman"/>
      <w:sz w:val="18"/>
      <w:szCs w:val="18"/>
      <w:lang w:val="en-GB"/>
    </w:rPr>
  </w:style>
  <w:style w:type="character" w:customStyle="1" w:styleId="hitorg">
    <w:name w:val="hit_org"/>
    <w:rsid w:val="00565985"/>
  </w:style>
  <w:style w:type="character" w:customStyle="1" w:styleId="st">
    <w:name w:val="st"/>
    <w:rsid w:val="00565985"/>
  </w:style>
  <w:style w:type="character" w:styleId="HTMLTypewriter">
    <w:name w:val="HTML Typewriter"/>
    <w:rsid w:val="00565985"/>
    <w:rPr>
      <w:rFonts w:ascii="Courier New" w:eastAsia="Times New Roman" w:hAnsi="Courier New" w:cs="Courier New"/>
      <w:sz w:val="20"/>
      <w:szCs w:val="20"/>
    </w:rPr>
  </w:style>
  <w:style w:type="paragraph" w:customStyle="1" w:styleId="ProposalsHeading1">
    <w:name w:val="Proposals Heading 1"/>
    <w:basedOn w:val="Heading1"/>
    <w:rsid w:val="00565985"/>
    <w:pPr>
      <w:keepLines w:val="0"/>
      <w:pageBreakBefore w:val="0"/>
      <w:numPr>
        <w:numId w:val="0"/>
      </w:numPr>
      <w:pBdr>
        <w:top w:val="double" w:sz="4" w:space="4" w:color="auto"/>
        <w:left w:val="double" w:sz="4" w:space="2" w:color="auto"/>
        <w:bottom w:val="double" w:sz="4" w:space="4" w:color="auto"/>
        <w:right w:val="double" w:sz="4" w:space="2" w:color="auto"/>
      </w:pBdr>
      <w:shd w:val="clear" w:color="auto" w:fill="00877D"/>
      <w:tabs>
        <w:tab w:val="num" w:pos="360"/>
      </w:tabs>
      <w:spacing w:before="0"/>
    </w:pPr>
    <w:rPr>
      <w:rFonts w:eastAsia="Times New Roman"/>
      <w:caps w:val="0"/>
      <w:color w:val="FFFFFF"/>
      <w:sz w:val="28"/>
      <w:szCs w:val="20"/>
    </w:rPr>
  </w:style>
  <w:style w:type="numbering" w:customStyle="1" w:styleId="NumberedHeadings">
    <w:name w:val="NumberedHeadings"/>
    <w:uiPriority w:val="99"/>
    <w:rsid w:val="00565985"/>
    <w:pPr>
      <w:numPr>
        <w:numId w:val="14"/>
      </w:numPr>
    </w:pPr>
  </w:style>
  <w:style w:type="character" w:customStyle="1" w:styleId="BMSBodyTextChar">
    <w:name w:val="BMS Body Text Char"/>
    <w:link w:val="BMSBodyText"/>
    <w:locked/>
    <w:rsid w:val="00565985"/>
    <w:rPr>
      <w:rFonts w:ascii="Times New Roman" w:eastAsia="Times New Roman" w:hAnsi="Times New Roman"/>
      <w:color w:val="000000"/>
      <w:sz w:val="24"/>
    </w:rPr>
  </w:style>
  <w:style w:type="paragraph" w:customStyle="1" w:styleId="BMSBodyText">
    <w:name w:val="BMS Body Text"/>
    <w:link w:val="BMSBodyTextChar"/>
    <w:rsid w:val="00565985"/>
    <w:pPr>
      <w:spacing w:before="120" w:after="120" w:line="300" w:lineRule="auto"/>
      <w:jc w:val="both"/>
    </w:pPr>
    <w:rPr>
      <w:rFonts w:ascii="Times New Roman" w:eastAsia="Times New Roman" w:hAnsi="Times New Roman"/>
      <w:color w:val="000000"/>
      <w:sz w:val="24"/>
    </w:rPr>
  </w:style>
  <w:style w:type="character" w:customStyle="1" w:styleId="A8">
    <w:name w:val="A8"/>
    <w:uiPriority w:val="99"/>
    <w:rsid w:val="00565985"/>
    <w:rPr>
      <w:color w:val="000000"/>
    </w:rPr>
  </w:style>
  <w:style w:type="character" w:customStyle="1" w:styleId="A6">
    <w:name w:val="A6"/>
    <w:uiPriority w:val="99"/>
    <w:rsid w:val="00565985"/>
    <w:rPr>
      <w:rFonts w:cs="Times"/>
      <w:color w:val="000000"/>
      <w:sz w:val="20"/>
      <w:szCs w:val="20"/>
    </w:rPr>
  </w:style>
  <w:style w:type="character" w:styleId="IntenseEmphasis">
    <w:name w:val="Intense Emphasis"/>
    <w:uiPriority w:val="21"/>
    <w:qFormat/>
    <w:rsid w:val="00565985"/>
    <w:rPr>
      <w:b/>
      <w:bCs/>
      <w:i/>
      <w:iCs/>
      <w:color w:val="4F81BD"/>
    </w:rPr>
  </w:style>
  <w:style w:type="character" w:styleId="SubtleEmphasis">
    <w:name w:val="Subtle Emphasis"/>
    <w:uiPriority w:val="19"/>
    <w:qFormat/>
    <w:rsid w:val="00565985"/>
    <w:rPr>
      <w:i/>
      <w:iCs/>
      <w:color w:val="808080"/>
    </w:rPr>
  </w:style>
  <w:style w:type="numbering" w:styleId="111111">
    <w:name w:val="Outline List 2"/>
    <w:basedOn w:val="NoList"/>
    <w:semiHidden/>
    <w:rsid w:val="00565985"/>
    <w:pPr>
      <w:numPr>
        <w:numId w:val="18"/>
      </w:numPr>
    </w:pPr>
  </w:style>
  <w:style w:type="character" w:customStyle="1" w:styleId="li-content">
    <w:name w:val="li-content"/>
    <w:basedOn w:val="DefaultParagraphFont"/>
    <w:rsid w:val="00565985"/>
    <w:rPr>
      <w:color w:val="000000"/>
    </w:rPr>
  </w:style>
  <w:style w:type="character" w:customStyle="1" w:styleId="Heading2Char1">
    <w:name w:val="Heading 2 Char1"/>
    <w:basedOn w:val="DefaultParagraphFont"/>
    <w:uiPriority w:val="9"/>
    <w:semiHidden/>
    <w:rsid w:val="00565985"/>
    <w:rPr>
      <w:rFonts w:ascii="Arial" w:eastAsiaTheme="majorEastAsia" w:hAnsi="Arial" w:cstheme="majorBidi"/>
      <w:b/>
      <w:bCs/>
      <w:i/>
      <w:sz w:val="26"/>
      <w:szCs w:val="26"/>
    </w:rPr>
  </w:style>
  <w:style w:type="character" w:customStyle="1" w:styleId="Heading2Char2">
    <w:name w:val="Heading 2 Char2"/>
    <w:basedOn w:val="DefaultParagraphFont"/>
    <w:uiPriority w:val="9"/>
    <w:rsid w:val="00565985"/>
    <w:rPr>
      <w:rFonts w:ascii="Arial" w:eastAsiaTheme="majorEastAsia" w:hAnsi="Arial" w:cstheme="majorBidi"/>
      <w:bCs/>
      <w:i/>
      <w:sz w:val="26"/>
      <w:szCs w:val="26"/>
    </w:rPr>
  </w:style>
  <w:style w:type="paragraph" w:customStyle="1" w:styleId="CRTable">
    <w:name w:val="CR Table"/>
    <w:basedOn w:val="Normal"/>
    <w:rsid w:val="00565985"/>
    <w:pPr>
      <w:spacing w:after="0" w:line="200" w:lineRule="exact"/>
    </w:pPr>
    <w:rPr>
      <w:rFonts w:ascii="Courier New" w:eastAsia="Times New Roman" w:hAnsi="Courier New" w:cs="Courier New"/>
      <w:spacing w:val="-12"/>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573471">
      <w:bodyDiv w:val="1"/>
      <w:marLeft w:val="0"/>
      <w:marRight w:val="0"/>
      <w:marTop w:val="0"/>
      <w:marBottom w:val="0"/>
      <w:divBdr>
        <w:top w:val="none" w:sz="0" w:space="0" w:color="auto"/>
        <w:left w:val="none" w:sz="0" w:space="0" w:color="auto"/>
        <w:bottom w:val="none" w:sz="0" w:space="0" w:color="auto"/>
        <w:right w:val="none" w:sz="0" w:space="0" w:color="auto"/>
      </w:divBdr>
    </w:div>
    <w:div w:id="176456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17</Pages>
  <Words>12935</Words>
  <Characters>73730</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ICON Plc</Company>
  <LinksUpToDate>false</LinksUpToDate>
  <CharactersWithSpaces>86493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Kerstin</dc:creator>
  <cp:lastModifiedBy>Greta Lozano-Ortega</cp:lastModifiedBy>
  <cp:revision>5</cp:revision>
  <dcterms:created xsi:type="dcterms:W3CDTF">2015-10-22T22:05:00Z</dcterms:created>
  <dcterms:modified xsi:type="dcterms:W3CDTF">2015-11-03T22:12:00Z</dcterms:modified>
</cp:coreProperties>
</file>