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585" w:rsidRDefault="006F31B4" w:rsidP="005465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171450</wp:posOffset>
            </wp:positionV>
            <wp:extent cx="3048000" cy="1714500"/>
            <wp:effectExtent l="19050" t="0" r="0" b="0"/>
            <wp:wrapSquare wrapText="bothSides"/>
            <wp:docPr id="1" name="Picture 47" descr="reported interaction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ported interactions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-31750</wp:posOffset>
            </wp:positionV>
            <wp:extent cx="2819400" cy="2469515"/>
            <wp:effectExtent l="19050" t="0" r="0" b="0"/>
            <wp:wrapSquare wrapText="bothSides"/>
            <wp:docPr id="13" name="Picture 46" descr="5hu1_66F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hu1_66F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Default="00546585" w:rsidP="00546585">
      <w:pPr>
        <w:tabs>
          <w:tab w:val="left" w:pos="90"/>
          <w:tab w:val="left" w:pos="5025"/>
        </w:tabs>
        <w:spacing w:after="0" w:line="48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1B4" w:rsidRDefault="00F80972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5F4308">
        <w:rPr>
          <w:rFonts w:ascii="Times New Roman" w:eastAsia="Times New Roman" w:hAnsi="Times New Roman" w:cs="Times New Roman"/>
          <w:b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S1</w:t>
      </w:r>
      <w:r w:rsidR="002B2F9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46585" w:rsidRPr="008A5C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2530A">
        <w:rPr>
          <w:rFonts w:ascii="Times New Roman" w:eastAsia="Times New Roman" w:hAnsi="Times New Roman" w:cs="Times New Roman"/>
          <w:sz w:val="24"/>
          <w:szCs w:val="24"/>
        </w:rPr>
        <w:t>S</w:t>
      </w:r>
      <w:r w:rsidR="00546585" w:rsidRPr="008A5C9B">
        <w:rPr>
          <w:rFonts w:ascii="Times New Roman" w:eastAsia="Times New Roman" w:hAnsi="Times New Roman" w:cs="Times New Roman"/>
          <w:sz w:val="24"/>
          <w:szCs w:val="24"/>
        </w:rPr>
        <w:t>hows the intermolecular interaction of the verubecestat-BACE1 complex from reported results.</w:t>
      </w:r>
      <w:proofErr w:type="gramEnd"/>
      <w:r w:rsidR="006F3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6585" w:rsidRPr="006F31B4" w:rsidRDefault="006F31B4" w:rsidP="006F31B4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31B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309880</wp:posOffset>
            </wp:positionV>
            <wp:extent cx="4019550" cy="2057400"/>
            <wp:effectExtent l="19050" t="0" r="0" b="0"/>
            <wp:wrapSquare wrapText="bothSides"/>
            <wp:docPr id="14" name="Picture 1" descr="F:\Others\MPhil\Mathi\QMMM\QMMM_Ver\Hydrophobic interac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 descr="F:\Others\MPhil\Mathi\QMMM\QMMM_Ver\Hydrophobic interaction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31B4">
        <w:rPr>
          <w:rFonts w:ascii="Times New Roman" w:eastAsia="Times New Roman" w:hAnsi="Times New Roman" w:cs="Times New Roman"/>
          <w:b/>
          <w:sz w:val="24"/>
          <w:szCs w:val="24"/>
        </w:rPr>
        <w:t>Hydrophobic Interactions</w:t>
      </w:r>
    </w:p>
    <w:p w:rsidR="006F31B4" w:rsidRDefault="006F31B4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1B4" w:rsidRDefault="006F31B4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6F31B4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31B4">
        <w:rPr>
          <w:rFonts w:ascii="Times New Roman" w:eastAsia="Times New Roman" w:hAnsi="Times New Roman" w:cs="Times New Roman"/>
          <w:b/>
          <w:sz w:val="24"/>
          <w:szCs w:val="24"/>
        </w:rPr>
        <w:t>Halogen type Interactions</w:t>
      </w: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14605</wp:posOffset>
            </wp:positionV>
            <wp:extent cx="4333875" cy="2133600"/>
            <wp:effectExtent l="19050" t="0" r="9525" b="0"/>
            <wp:wrapSquare wrapText="bothSides"/>
            <wp:docPr id="21" name="Picture 2" descr="F:\Others\MPhil\Mathi\QMMM\QMMM_Ver\Halogen-Interac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F:\Others\MPhil\Mathi\QMMM\QMMM_Ver\Halogen-Interaction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31B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-314325</wp:posOffset>
            </wp:positionV>
            <wp:extent cx="3590925" cy="3314700"/>
            <wp:effectExtent l="19050" t="0" r="9525" b="0"/>
            <wp:wrapSquare wrapText="bothSides"/>
            <wp:docPr id="23" name="Picture 3" descr="F:\Others\MPhil\Mathi\QMMM\QMMM_Ver\PI-PI interac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3" descr="F:\Others\MPhil\Mathi\QMMM\QMMM_Ver\PI-PI interactio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131445</wp:posOffset>
            </wp:positionV>
            <wp:extent cx="4191000" cy="2914650"/>
            <wp:effectExtent l="19050" t="0" r="0" b="0"/>
            <wp:wrapSquare wrapText="bothSides"/>
            <wp:docPr id="24" name="Picture 4" descr="F:\Others\MPhil\Mathi\QMMM\QMMM_Ver\Pi-Alkyl interac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F:\Others\MPhil\Mathi\QMMM\QMMM_Ver\Pi-Alkyl interaction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1B4" w:rsidRDefault="006F31B4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7B4028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5F4308">
        <w:rPr>
          <w:rFonts w:ascii="Times New Roman" w:eastAsia="Times New Roman" w:hAnsi="Times New Roman" w:cs="Times New Roman"/>
          <w:b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S2</w:t>
      </w:r>
      <w:r w:rsidR="005F43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2530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hows the </w:t>
      </w:r>
      <w:r w:rsidR="00D2530A">
        <w:rPr>
          <w:rFonts w:ascii="Times New Roman" w:eastAsia="Times New Roman" w:hAnsi="Times New Roman" w:cs="Times New Roman"/>
          <w:sz w:val="24"/>
          <w:szCs w:val="24"/>
        </w:rPr>
        <w:t xml:space="preserve">different types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important 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>intermolecular interaction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verubecestat-BACE1 complex.</w:t>
      </w:r>
      <w:proofErr w:type="gramEnd"/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3D515F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-142875</wp:posOffset>
            </wp:positionV>
            <wp:extent cx="3733800" cy="2829560"/>
            <wp:effectExtent l="19050" t="0" r="0" b="0"/>
            <wp:wrapSquare wrapText="bothSides"/>
            <wp:docPr id="26" name="Picture 1" descr="C:\Users\Saravanan\Desktop\PES\Final-29.4.18\PES-ne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vanan\Desktop\PES\Final-29.4.18\PES-new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45720</wp:posOffset>
            </wp:positionV>
            <wp:extent cx="4895850" cy="3638550"/>
            <wp:effectExtent l="19050" t="0" r="0" b="0"/>
            <wp:wrapSquare wrapText="bothSides"/>
            <wp:docPr id="22" name="Picture 1" descr="C:\Users\Saravanan\Desktop\PES\Final-29.4.18\PES-Asp230 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vanan\Desktop\PES\Final-29.4.18\PES-Asp230 copy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6825" w:rsidRDefault="00916825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7B4028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825" w:rsidRDefault="00916825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3797" w:rsidRDefault="00CB3797" w:rsidP="00CB3797">
      <w:pPr>
        <w:tabs>
          <w:tab w:val="left" w:pos="90"/>
          <w:tab w:val="left" w:pos="5025"/>
        </w:tabs>
        <w:spacing w:after="0" w:line="360" w:lineRule="auto"/>
        <w:ind w:right="-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</w:t>
      </w:r>
    </w:p>
    <w:p w:rsidR="00CB3797" w:rsidRDefault="00CB3797" w:rsidP="003D515F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D8E">
        <w:rPr>
          <w:rFonts w:ascii="Times New Roman" w:eastAsia="Times New Roman" w:hAnsi="Times New Roman" w:cs="Times New Roman"/>
          <w:b/>
          <w:sz w:val="24"/>
          <w:szCs w:val="24"/>
        </w:rPr>
        <w:t>Figure S3:</w:t>
      </w:r>
      <w:r w:rsidR="00D41D8E">
        <w:rPr>
          <w:rFonts w:ascii="Times New Roman" w:eastAsia="Times New Roman" w:hAnsi="Times New Roman" w:cs="Times New Roman"/>
          <w:sz w:val="24"/>
          <w:szCs w:val="24"/>
        </w:rPr>
        <w:t xml:space="preserve"> Shows the Potential energy surface scanning of the catalytic dyad interaction</w:t>
      </w:r>
      <w:r w:rsidR="003D515F">
        <w:rPr>
          <w:rFonts w:ascii="Times New Roman" w:eastAsia="Times New Roman" w:hAnsi="Times New Roman" w:cs="Times New Roman"/>
          <w:sz w:val="24"/>
          <w:szCs w:val="24"/>
        </w:rPr>
        <w:t xml:space="preserve"> of N−H∙∙∙O interaction with Asp34 and Asp230.</w:t>
      </w:r>
    </w:p>
    <w:p w:rsidR="002F2760" w:rsidRDefault="002F2760" w:rsidP="003D515F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BB29DA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4.1pt;margin-top:3.7pt;width:84.45pt;height:23.3pt;z-index:251672576" strokecolor="#603">
            <v:textbox>
              <w:txbxContent>
                <w:p w:rsidR="00546585" w:rsidRPr="00C06BA1" w:rsidRDefault="00546585" w:rsidP="0054658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06BA1">
                    <w:rPr>
                      <w:rFonts w:ascii="Times New Roman" w:hAnsi="Times New Roman" w:cs="Times New Roman"/>
                      <w:b/>
                      <w:sz w:val="24"/>
                    </w:rPr>
                    <w:t>QM/MM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30.3pt;margin-top:3.7pt;width:84.45pt;height:23.3pt;z-index:251671552" strokecolor="#c09">
            <v:textbox>
              <w:txbxContent>
                <w:p w:rsidR="00546585" w:rsidRPr="00C06BA1" w:rsidRDefault="00546585" w:rsidP="0054658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06BA1">
                    <w:rPr>
                      <w:rFonts w:ascii="Times New Roman" w:hAnsi="Times New Roman" w:cs="Times New Roman"/>
                      <w:b/>
                      <w:sz w:val="24"/>
                    </w:rPr>
                    <w:t>Gas Phase</w:t>
                  </w:r>
                </w:p>
              </w:txbxContent>
            </v:textbox>
          </v:shape>
        </w:pict>
      </w:r>
      <w:r w:rsidR="00546585"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1509395</wp:posOffset>
            </wp:positionV>
            <wp:extent cx="3114675" cy="2130425"/>
            <wp:effectExtent l="19050" t="19050" r="28575" b="22225"/>
            <wp:wrapSquare wrapText="bothSides"/>
            <wp:docPr id="20" name="Picture 13" descr="F:\Others\MPhil\Mathi\Final\ffinal\ver plot\deformation\Untitled-1 copy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thers\MPhil\Mathi\Final\ffinal\ver plot\deformation\Untitled-1 copy-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111125</wp:posOffset>
            </wp:positionV>
            <wp:extent cx="2047875" cy="2329815"/>
            <wp:effectExtent l="38100" t="19050" r="28575" b="13335"/>
            <wp:wrapSquare wrapText="bothSides"/>
            <wp:docPr id="2" name="Picture 18" descr="F:\Others\MPhil\Mathi\Final\ffinal\new-1 ver\D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Others\MPhil\Mathi\Final\ffinal\new-1 ver\D1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2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BB29DA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29.55pt;margin-top:67.65pt;width:20.2pt;height:13.5pt;flip:y;z-index:25167872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29.55pt;margin-top:67.65pt;width:20.2pt;height:13.5pt;flip:y;z-index:251673600" o:connectortype="straight">
            <v:stroke endarrow="block"/>
          </v:shape>
        </w:pict>
      </w: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BB29DA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-191.2pt;margin-top:10.35pt;width:20.2pt;height:23.55pt;z-index:251674624" o:connectortype="straight">
            <v:stroke endarrow="block"/>
          </v:shape>
        </w:pict>
      </w:r>
      <w:r w:rsidR="005465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78105</wp:posOffset>
            </wp:positionV>
            <wp:extent cx="2038985" cy="1835785"/>
            <wp:effectExtent l="19050" t="19050" r="18415" b="12065"/>
            <wp:wrapSquare wrapText="bothSides"/>
            <wp:docPr id="3" name="Picture 19" descr="F:\Others\MPhil\Mathi\Final\ffinal\new-1 ver\D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Others\MPhil\Mathi\Final\ffinal\new-1 ver\D2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835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125095</wp:posOffset>
            </wp:positionV>
            <wp:extent cx="1971675" cy="2371725"/>
            <wp:effectExtent l="38100" t="19050" r="28575" b="28575"/>
            <wp:wrapSquare wrapText="bothSides"/>
            <wp:docPr id="4" name="Picture 21" descr="F:\Others\MPhil\Mathi\Final\ffinal\new-1 ver\D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Others\MPhil\Mathi\Final\ffinal\new-1 ver\D4 cop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161290</wp:posOffset>
            </wp:positionV>
            <wp:extent cx="2560955" cy="1598930"/>
            <wp:effectExtent l="19050" t="19050" r="10795" b="20320"/>
            <wp:wrapSquare wrapText="bothSides"/>
            <wp:docPr id="5" name="Picture 1" descr="F:\Others\MPhil\Mathi\Final\ffinal\ver plot\ver plot\deformation\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thers\MPhil\Mathi\Final\ffinal\ver plot\ver plot\deformation\2 cop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598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BB29DA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left:0;text-align:left;margin-left:-9.8pt;margin-top:4.05pt;width:57.55pt;height:0;z-index:251675648" o:connectortype="straight">
            <v:stroke endarrow="block"/>
          </v:shape>
        </w:pict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(continue…)</w:t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137795</wp:posOffset>
            </wp:positionV>
            <wp:extent cx="2011680" cy="1850390"/>
            <wp:effectExtent l="19050" t="19050" r="26670" b="16510"/>
            <wp:wrapSquare wrapText="bothSides"/>
            <wp:docPr id="6" name="Picture 20" descr="F:\Others\MPhil\Mathi\Final\ffinal\new-1 ver\D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Others\MPhil\Mathi\Final\ffinal\new-1 ver\D3 cop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5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137795</wp:posOffset>
            </wp:positionV>
            <wp:extent cx="2305050" cy="1771650"/>
            <wp:effectExtent l="19050" t="19050" r="19050" b="19050"/>
            <wp:wrapSquare wrapText="bothSides"/>
            <wp:docPr id="7" name="Picture 2" descr="F:\Others\MPhil\Mathi\Final\ffinal\ver plot\ver plot\deformation\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thers\MPhil\Mathi\Final\ffinal\ver plot\ver plot\deformation\4 cop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BB29DA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left:0;text-align:left;margin-left:-9.85pt;margin-top:4.8pt;width:45.6pt;height:0;z-index:251676672" o:connectortype="straight">
            <v:stroke endarrow="block"/>
          </v:shape>
        </w:pict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135255</wp:posOffset>
            </wp:positionV>
            <wp:extent cx="2085975" cy="2162175"/>
            <wp:effectExtent l="19050" t="19050" r="28575" b="28575"/>
            <wp:wrapSquare wrapText="bothSides"/>
            <wp:docPr id="8" name="Picture 22" descr="F:\Others\MPhil\Mathi\Final\ffinal\new-1 ver\D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Others\MPhil\Mathi\Final\ffinal\new-1 ver\D5 cop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59055</wp:posOffset>
            </wp:positionV>
            <wp:extent cx="2286000" cy="2238375"/>
            <wp:effectExtent l="19050" t="19050" r="19050" b="28575"/>
            <wp:wrapSquare wrapText="bothSides"/>
            <wp:docPr id="9" name="Picture 3" descr="F:\Others\MPhil\Mathi\Final\ffinal\ver plot\ver plot\deformation\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thers\MPhil\Mathi\Final\ffinal\ver plot\ver plot\deformation\3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BB29DA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2" type="#_x0000_t32" style="position:absolute;left:0;text-align:left;margin-left:-9.85pt;margin-top:.45pt;width:39.75pt;height:0;z-index:251677696" o:connectortype="straight">
            <v:stroke endarrow="block"/>
          </v:shape>
        </w:pict>
      </w: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b/>
          <w:noProof/>
          <w:sz w:val="24"/>
          <w:szCs w:val="24"/>
        </w:rPr>
        <w:t>Fig</w:t>
      </w:r>
      <w:r w:rsidR="005F4308">
        <w:rPr>
          <w:rFonts w:ascii="Times New Roman" w:eastAsia="Times New Roman" w:hAnsi="Times New Roman" w:cs="Times New Roman"/>
          <w:b/>
          <w:noProof/>
          <w:sz w:val="24"/>
          <w:szCs w:val="24"/>
        </w:rPr>
        <w:t>ure</w:t>
      </w:r>
      <w:r w:rsidR="00D41D8E">
        <w:rPr>
          <w:rFonts w:ascii="Times New Roman" w:eastAsia="Times New Roman" w:hAnsi="Times New Roman" w:cs="Times New Roman"/>
          <w:b/>
          <w:sz w:val="24"/>
          <w:szCs w:val="24"/>
        </w:rPr>
        <w:t xml:space="preserve"> S4</w:t>
      </w:r>
      <w:r w:rsidR="005F43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The deformation electron density map of verubecestat molecule in the gas phase and in the active site of β-Secretase from QM/MM. The blue colour represents positive contours (solid lines), the red colour represents negative contours (dotted lines) and green colour represents zero contours (dashed lines) are drawn at     0.05 eÅ</w:t>
      </w:r>
      <w:r w:rsidRPr="008A5C9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intervals.</w:t>
      </w: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Default="00546585" w:rsidP="00546585">
      <w:pPr>
        <w:rPr>
          <w:rFonts w:ascii="Times New Roman" w:hAnsi="Times New Roman" w:cs="Times New Roman"/>
          <w:sz w:val="24"/>
        </w:rPr>
      </w:pPr>
    </w:p>
    <w:p w:rsidR="00546585" w:rsidRPr="008A5C9B" w:rsidRDefault="00BB29DA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 id="_x0000_s1039" type="#_x0000_t202" style="position:absolute;left:0;text-align:left;margin-left:267pt;margin-top:8.7pt;width:83.25pt;height:22.5pt;z-index:251694080" strokecolor="#0070c0">
            <v:textbox style="mso-next-textbox:#_x0000_s1039">
              <w:txbxContent>
                <w:p w:rsidR="00546585" w:rsidRPr="00C06BA1" w:rsidRDefault="00546585" w:rsidP="0054658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</w:pPr>
                  <w:r w:rsidRPr="00C06BA1"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  <w:t>QM/MM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202" style="position:absolute;left:0;text-align:left;margin-left:54.75pt;margin-top:6.45pt;width:83.25pt;height:22.5pt;z-index:251693056" strokecolor="#00b050">
            <v:textbox style="mso-next-textbox:#_x0000_s1038">
              <w:txbxContent>
                <w:p w:rsidR="00546585" w:rsidRPr="00C06BA1" w:rsidRDefault="00546585" w:rsidP="00546585">
                  <w:pPr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24"/>
                    </w:rPr>
                  </w:pPr>
                  <w:r w:rsidRPr="00C06BA1">
                    <w:rPr>
                      <w:rFonts w:ascii="Times New Roman" w:hAnsi="Times New Roman" w:cs="Times New Roman"/>
                      <w:b/>
                      <w:color w:val="006600"/>
                      <w:sz w:val="24"/>
                    </w:rPr>
                    <w:t>Gas Phase</w:t>
                  </w:r>
                </w:p>
              </w:txbxContent>
            </v:textbox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219710</wp:posOffset>
            </wp:positionV>
            <wp:extent cx="2447925" cy="1971675"/>
            <wp:effectExtent l="19050" t="19050" r="28575" b="28575"/>
            <wp:wrapTight wrapText="bothSides">
              <wp:wrapPolygon edited="0">
                <wp:start x="-168" y="-209"/>
                <wp:lineTo x="-168" y="21913"/>
                <wp:lineTo x="21852" y="21913"/>
                <wp:lineTo x="21852" y="-209"/>
                <wp:lineTo x="-168" y="-209"/>
              </wp:wrapPolygon>
            </wp:wrapTight>
            <wp:docPr id="10" name="Picture 12" descr="F:\Others\MPhil\Mathi\Final\ffinal\new-1 ver\L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thers\MPhil\Mathi\Final\ffinal\new-1 ver\L5 cop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153035</wp:posOffset>
            </wp:positionV>
            <wp:extent cx="2597785" cy="2151380"/>
            <wp:effectExtent l="19050" t="19050" r="12065" b="20320"/>
            <wp:wrapTight wrapText="bothSides">
              <wp:wrapPolygon edited="0">
                <wp:start x="-158" y="-191"/>
                <wp:lineTo x="-158" y="21804"/>
                <wp:lineTo x="21700" y="21804"/>
                <wp:lineTo x="21700" y="-191"/>
                <wp:lineTo x="-158" y="-191"/>
              </wp:wrapPolygon>
            </wp:wrapTight>
            <wp:docPr id="11" name="Picture 6" descr="F:\Others\MPhil\Mathi\Final\ffinal\ver plot\ver plot\Laplacion\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thers\MPhil\Mathi\Final\ffinal\ver plot\ver plot\Laplacion\3 cop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BB29DA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-223.5pt;margin-top:12.6pt;width:19.55pt;height:0;z-index:251695104" o:connectortype="straight">
            <v:stroke endarrow="block"/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62230</wp:posOffset>
            </wp:positionV>
            <wp:extent cx="1840230" cy="1957070"/>
            <wp:effectExtent l="19050" t="19050" r="26670" b="24130"/>
            <wp:wrapSquare wrapText="bothSides"/>
            <wp:docPr id="12" name="Picture 9" descr="F:\Others\MPhil\Mathi\Final\ffinal\new-1 ver\L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thers\MPhil\Mathi\Final\ffinal\new-1 ver\L1 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95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120015</wp:posOffset>
            </wp:positionV>
            <wp:extent cx="2762250" cy="1646555"/>
            <wp:effectExtent l="19050" t="19050" r="19050" b="10795"/>
            <wp:wrapSquare wrapText="bothSides"/>
            <wp:docPr id="15" name="Picture 4" descr="F:\Others\MPhil\Mathi\Final\ffinal\ver plot\ver plot\Laplacion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thers\MPhil\Mathi\Final\ffinal\ver plot\ver plot\Laplacion\Untitled-1 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BB29DA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-9.8pt;margin-top:1.8pt;width:42.1pt;height:34.5pt;flip:y;z-index:251688960" o:connectortype="straight">
            <v:stroke endarrow="block"/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323850</wp:posOffset>
            </wp:positionV>
            <wp:extent cx="1969770" cy="1867535"/>
            <wp:effectExtent l="19050" t="19050" r="11430" b="18415"/>
            <wp:wrapSquare wrapText="bothSides"/>
            <wp:docPr id="16" name="Picture 10" descr="F:\Others\MPhil\Mathi\Final\ffinal\new-1 ver\L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thers\MPhil\Mathi\Final\ffinal\new-1 ver\L2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867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9D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-9.7pt;margin-top:49.2pt;width:32.1pt;height:33pt;z-index:251689984;mso-position-horizontal-relative:text;mso-position-vertical-relative:text" o:connectortype="straight">
            <v:stroke endarrow="block"/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153035</wp:posOffset>
            </wp:positionV>
            <wp:extent cx="1842770" cy="2181225"/>
            <wp:effectExtent l="19050" t="19050" r="24130" b="28575"/>
            <wp:wrapSquare wrapText="bothSides"/>
            <wp:docPr id="17" name="Picture 11" descr="F:\Others\MPhil\Mathi\Final\ffinal\new-1 ver\L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thers\MPhil\Mathi\Final\ffinal\new-1 ver\L4 cop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40640</wp:posOffset>
            </wp:positionV>
            <wp:extent cx="1971040" cy="1847850"/>
            <wp:effectExtent l="19050" t="19050" r="10160" b="19050"/>
            <wp:wrapSquare wrapText="bothSides"/>
            <wp:docPr id="18" name="Picture 5" descr="F:\Others\MPhil\Mathi\Final\ffinal\ver plot\ver plot\Laplacion\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thers\MPhil\Mathi\Final\ffinal\ver plot\ver plot\Laplacion\2 cop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BB29DA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-9.85pt;margin-top:7.55pt;width:90.95pt;height:0;z-index:251691008" o:connectortype="straight">
            <v:stroke endarrow="block"/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146685</wp:posOffset>
            </wp:positionV>
            <wp:extent cx="1645920" cy="1586230"/>
            <wp:effectExtent l="19050" t="19050" r="11430" b="13970"/>
            <wp:wrapTight wrapText="bothSides">
              <wp:wrapPolygon edited="0">
                <wp:start x="-250" y="-259"/>
                <wp:lineTo x="-250" y="21790"/>
                <wp:lineTo x="21750" y="21790"/>
                <wp:lineTo x="21750" y="-259"/>
                <wp:lineTo x="-250" y="-259"/>
              </wp:wrapPolygon>
            </wp:wrapTight>
            <wp:docPr id="19" name="Picture 13" descr="F:\Others\MPhil\Mathi\Final\ffinal\new-1 ver\L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thers\MPhil\Mathi\Final\ffinal\new-1 ver\L3 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86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71120</wp:posOffset>
            </wp:positionV>
            <wp:extent cx="1897380" cy="1379855"/>
            <wp:effectExtent l="19050" t="19050" r="26670" b="10795"/>
            <wp:wrapSquare wrapText="bothSides"/>
            <wp:docPr id="45" name="Picture 7" descr="F:\Others\MPhil\Mathi\Final\ffinal\ver plot\ver plot\Laplacion\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thers\MPhil\Mathi\Final\ffinal\ver plot\ver plot\Laplacion\4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79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85" w:rsidRPr="008A5C9B" w:rsidRDefault="00546585" w:rsidP="00546585">
      <w:pPr>
        <w:tabs>
          <w:tab w:val="left" w:pos="90"/>
          <w:tab w:val="left" w:pos="2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BB29DA" w:rsidP="00546585">
      <w:pPr>
        <w:tabs>
          <w:tab w:val="left" w:pos="9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-9.8pt;margin-top:8.05pt;width:112.1pt;height:0;z-index:251692032" o:connectortype="straight">
            <v:stroke endarrow="block"/>
          </v:shape>
        </w:pict>
      </w: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  <w:tab w:val="left" w:pos="801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C9B">
        <w:rPr>
          <w:rFonts w:ascii="Times New Roman" w:eastAsia="Times New Roman" w:hAnsi="Times New Roman" w:cs="Times New Roman"/>
          <w:b/>
          <w:noProof/>
          <w:sz w:val="24"/>
          <w:szCs w:val="24"/>
        </w:rPr>
        <w:t>Fig</w:t>
      </w:r>
      <w:r w:rsidR="005F4308">
        <w:rPr>
          <w:rFonts w:ascii="Times New Roman" w:eastAsia="Times New Roman" w:hAnsi="Times New Roman" w:cs="Times New Roman"/>
          <w:b/>
          <w:noProof/>
          <w:sz w:val="24"/>
          <w:szCs w:val="24"/>
        </w:rPr>
        <w:t>ure</w:t>
      </w:r>
      <w:r w:rsidRPr="008A5C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8097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D41D8E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5F43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The Laplacian of electron density map of verubecestat molecule in the gas phase and in the active site of BACE1 from QM/MM. Contours are drawn in logarithmic scale, 3.0 x 2</w:t>
      </w:r>
      <w:r w:rsidRPr="008A5C9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 xml:space="preserve"> eÅ</w:t>
      </w:r>
      <w:r w:rsidRPr="008A5C9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-5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>, where N = 2, 4 and 8</w:t>
      </w:r>
      <w:r w:rsidRPr="008A5C9B">
        <w:rPr>
          <w:rFonts w:ascii="Times New Roman" w:eastAsia="Times New Roman" w:hAnsi="Times New Roman" w:cs="Times New Roman"/>
          <w:b/>
          <w:sz w:val="24"/>
          <w:szCs w:val="24"/>
        </w:rPr>
        <w:t>×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A5C9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</w:t>
      </w:r>
      <w:r w:rsidRPr="008A5C9B">
        <w:rPr>
          <w:rFonts w:ascii="Times New Roman" w:eastAsia="Times New Roman" w:hAnsi="Times New Roman" w:cs="Times New Roman"/>
          <w:sz w:val="24"/>
          <w:szCs w:val="24"/>
        </w:rPr>
        <w:t>, n= -2, -1, 0, 1, 2. Blue (solid lines): positive contour, Red (dashed lines): negative contour.</w:t>
      </w: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Default="00546585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585" w:rsidRPr="00546585" w:rsidRDefault="00F80972" w:rsidP="005465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</w:t>
      </w:r>
      <w:r w:rsidR="009D4FF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B2F9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46585" w:rsidRPr="00546585">
        <w:rPr>
          <w:rFonts w:ascii="Times New Roman" w:eastAsia="Times New Roman" w:hAnsi="Times New Roman" w:cs="Times New Roman"/>
          <w:sz w:val="24"/>
          <w:szCs w:val="24"/>
        </w:rPr>
        <w:t xml:space="preserve"> The geometrical parameters of verubecestat molecule in gas phase (I) [HF/6-311G** and B3LYP/6-311G**] and in the active site of BACE1 (II) [single point energy B3LYP/6-311G** from QM/MM] calculated from HF and DFT level of theory.</w:t>
      </w:r>
    </w:p>
    <w:tbl>
      <w:tblPr>
        <w:tblW w:w="7935" w:type="dxa"/>
        <w:tblInd w:w="93" w:type="dxa"/>
        <w:tblLook w:val="04A0"/>
      </w:tblPr>
      <w:tblGrid>
        <w:gridCol w:w="3435"/>
        <w:gridCol w:w="1067"/>
        <w:gridCol w:w="1350"/>
        <w:gridCol w:w="733"/>
        <w:gridCol w:w="1350"/>
      </w:tblGrid>
      <w:tr w:rsidR="00546585" w:rsidRPr="00546585" w:rsidTr="00EE21D9">
        <w:trPr>
          <w:trHeight w:val="300"/>
        </w:trPr>
        <w:tc>
          <w:tcPr>
            <w:tcW w:w="343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240" w:line="240" w:lineRule="auto"/>
              <w:ind w:right="151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Bonds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II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HF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DFT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QM/MM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Bonds Lengths (Å)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C(1)–C(2)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C(5)–C(6)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1.511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1.512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1.507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C(9)–C(10)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1.411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1.543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1.522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1.553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1.562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1.549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1.538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1.330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1.351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1.338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1.361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1.362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1.423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1.408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1.438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1.454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1.484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1.279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1.337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1.408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1.460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1.469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1.468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1.482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1.370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C(6)–O(1)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S(1)–O(2)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1.458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1.485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S(1)–O(3)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1.457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1.508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1.721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1.758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1.792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1.800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F(1)–C(2)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1.344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1.336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F(2)–C(10)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1.368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1.348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1.078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1.053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1.110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1.128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C(16)–H(16A)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C(16)–H(16B)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1.110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C(17)–H(17A)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1.104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1.013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1.019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N(5)–H(5A)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1.008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1.017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N(5)–H(5B)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1.026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Bond Angles (°)</w:t>
            </w:r>
          </w:p>
        </w:tc>
        <w:tc>
          <w:tcPr>
            <w:tcW w:w="1067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C(1)–C(2)–C(3)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C(2)–C(3)–C(4)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C(3)–C(4)–C(5)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C(4)–C(5)–C(6)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C(7)–C(8)–C(9)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C(7)–C(12)–C(11)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C(8)–C(7)–C(12)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C(8)–C(9)–C(10)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C(9)–C(10)–C(11)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116.2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C(12)–C(11)–C(13)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C(2)–C(1)–N(1)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C(2)–C(6)–N(2)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112.9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C(8)–C(7)–N(2)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123.1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124.1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C(12)–C(7)–N(2)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115.6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106.1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105.4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C(5)–N(1)–C(1)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C(7)–N(2)–C(6)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128.9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125.5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C(13)–N(3)–C(15)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125.3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123.8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C(15)–N(4)–C(16)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N(4)–C(15)–N(3)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N(4)–S(1)–C(14)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97.2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102.0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O(1)–C(6)–N(2)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126.2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123.8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O(1)–C(6)–C(5)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105.8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112.6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O(2)–S(1)–O(3)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115.5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S(1)–C(14)–C(13)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112.1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115.0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F(1)–C(2)–C(3)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F(1)–C(2)–C(1)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F(2)–C(10)–C(11)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F(2)–C(10)–C(9)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121.1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112.7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106.6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C(13)–C(17)–H(17A)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C(15)–N(5)–H(5A)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C(15)–N(5)–H(5B)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N(1)–C(1)–H(1)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116.5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N(4)–C(16)–H(16A)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112.3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N(4)–C(16)–H(16B)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111.9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104.7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106.0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H(5A)–N(5)–H(5B)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115.5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H(14A)–C(14)–H(14B)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103.8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H(16A)–C(16)–H(16B)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H(16A)–C(16)–H(16C)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H(16B)–C(16)–H(16C)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110.1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H(17A)–C(17)–H(17B)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H(17A)–C(17)–H(17C)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109.3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H(17B)–C(17)–H(17C)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107.1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Torsion Angles (°)</w:t>
            </w:r>
          </w:p>
        </w:tc>
        <w:tc>
          <w:tcPr>
            <w:tcW w:w="1067" w:type="dxa"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C(1)–C(2)–C(3)–C(4)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C(2)–C(3)–C(4)–C(5)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C(3)–C(4)–C(5)–C(6)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173.7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C(7)–C(8)–C(9)–C(10)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C(7)–C(12)–C(11)–C(13)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-178.9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C(7)–C(12)–C(11)–C(10)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C(8)–C(7)–C(12)–C(11)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C(8)–C(9)–C(10)–C(11)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C(9)–C(10)–C(11)–C(13)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-177.9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-176.3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C(9)–C(10)–C(11)–C(12)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C(10)–C(11)–C(13)–C(14)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-55.4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-54.8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-51.3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C(12)–C(7)–C(8)–C(9)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C(12)–C(11)–C(13)–C(14)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127.8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128.2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C(12)–C(11)–C(13)–C(17)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-113.6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-114.4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-113.2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C(3)–C(4)–C(5)–N(1)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C(3)–C(2)–C(1)–N(1)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C(4)–C(5)–C(6)–N(2)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C(9)–C(8)–C(7)–N(2)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178.6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-175.0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C(11)–C(12)–C(7)–N(2)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178.6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C(12)–C(11)–C(13)–N(3)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C(8)–C(9)–C(10)–F(2)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175.8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C(12)–C(11)–C(10)–F(2)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-175.7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C(13)–C(11)–C(10)–F(2)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C(4)–C(5)–C(6)–O(1)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-134.4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C(1)–N(1)–C(5)–C(4)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C(1)–N(1)–C(5)–C(6)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-173.4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C(5)–N(1)–C(1)–C(2)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C(6)–N(2)–C(7)–C(8)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C(6)–N(2)–C(7)–C(12)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178.3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-155.5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C(7)–N(2)–C(6)–C(5)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C(15)–N(3)–C(13)–C(11)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108.2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C(15)–N(3)–C(13)–C(14)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-32.4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C(15)–N(3)–C(13)–C(17)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-134.4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-134.4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-150.4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C(7)–N(2)–C(6)–O(1)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C(13)–N(3)–C(15)–N(4)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C(13)–N(3)–C(15)–N(5)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-176.9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162.4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C(16)–N(4)–C(15)–N(3)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-170.5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-174.0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-160.9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C(16)–N(4)–C(15)–N(5)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C(14)–S(1)–N(4)–C(15)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C(14)–S(1)–N(4)–C(16)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-165.3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-162.0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-172.9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C(17)–C(13)–C(14)–S(1)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163.5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169.0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C(11)–C(13)–C(14)–S(1)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-78.4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-77.8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-72.1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C(4)–C(3)–C(2)–F(1)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-176.3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N(3)–C(13)–C(14)–S(1)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N(4)–S(1)–C(14)–C(13)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-53.7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-55.3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-27.8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N(2)–C(6)–C(5)–N(1)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-141.2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N(1)–C(1)–C(2)–F(1)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176.6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O(2)–S(1)–N(4)–C(15)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155.9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-138.1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O(2)–S(1)–N(4)–C(16)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-51.2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-48.0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O(3)–S(1)–N(4)–C(15)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-76.9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-73.2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101.7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O(3)–S(1)–N(4)–C(16)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-53.6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O(3)–S(1)–C(14)–C(13)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-144.4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O(2)–S(1)–C(14)–C(13)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-165.2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-165.4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89.7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O(1)–C(6)–C(5)–N(1)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S(1)–N(4)–C(15)–N(3)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S(1)–N(4)–C(15)–N(5)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159.4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-136.2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C(1)–C(2)–C(3)–H(3)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-176.0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C(2)–C(3)–C(4)–H(4)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C(3)–C(2)–C(1)–H(1)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176.3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C(5)–C(4)–C(3)–H(3)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C(6)–C(5)–C(4)–H(4)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C(7)–C(8)–C(9)–H(9)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C(8)–C(7)–C(12)–H(12)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173.5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C(10)–C(9)–C(8)–H(8)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C(11)–C(10)–C(9)–H(9)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174.4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C(12)–C(7)–C(8)–H(8)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-176.1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C(10)–C(11)–C(12)–H(12)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-179.2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-178.3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165.2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162.5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C(11)–C(13)–C(17)–H(17A)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-62.4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-61.1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-57.1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C(11)–C(13)–C(17)–H(17C)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-177.3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C(13)–C(11)–C(12)–H(12)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C(14)–C(13)–C(17)–H(17A)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C(14)–C(13)–C(17)–H(17B)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-178.8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C(14)–C(13)–C(17)–H(17C)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-61.8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-61.7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-59.6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C(17)–C(13)–C(14)–H(14A)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C(17)–C(13)–C(14)–H(14B)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-77.7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-76.7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-68.1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C(5)–N(1)–C(1)–H(1)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C(15)–N(4)–C(16)–H(16A)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-32.9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C(15)–N(4)–C(16)–H(16B)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-68.6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C(15)–N(4)–C(16)–H(16C)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-153.7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C(5)–C(6)–N(2)–H(2)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C(8)–C(7)–N(2)–H(2)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167.5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C(12)–C(7)–N(2)–H(2)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-16.7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N(1)–C(5)–C(4)–H(4)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175.2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N(2)–C(7)–C(8)–H(8)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N(2)–C(7)–C(12)–H(12)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-70.8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-72.0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166.7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176.0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N(3)–C(13)–C(17)–H(17A)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-179.5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N(3)–C(13)–C(17)–H(17B)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-59.0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-59.4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N(3)–C(13)–C(17)–H(17C)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N(3)–C(15)–N(5)–H(5A)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-145.1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32.6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N(3)–C(15)–N(5)–H(5B)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-147.9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159.6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N(4)–C(15)–N(5)–H(5A)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166.4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171.2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N(3)–C(15)–N(5)–H(5B)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-20.3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N(4)–S(1)–C(14)–H(14A)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65.2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97.1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N(4)–S(1)–C(14)–H(14B)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-178.9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-148.5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O(1)–C(6)–N(2)–H(2)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-146.0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O(2)–S(1)–C(14)–H(14B)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-31.0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O(3)–S(1)–C(14)–H(14A)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179.9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O(3)–S(1)–C(14)–H(14B)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-63.0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-64.1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S(1)–N(4)–C(16)–H(16A)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22.9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122.3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S(1)–N(4)–C(16)–H(16B)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139.3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-117.4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S(1)–N(4)–C(16)–H(16C)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-97.8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F(1)–C(2)–C(1)–H(1)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-3.8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F(1)–C(2)–C(3)–H(3)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4.1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F(2)–C(10)–C(9)–H(9)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-5.7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H(4)–C(4)–C(3)–H(3) </w:t>
            </w:r>
          </w:p>
        </w:tc>
        <w:tc>
          <w:tcPr>
            <w:tcW w:w="1067" w:type="dxa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33" w:type="dxa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</w:t>
            </w:r>
          </w:p>
        </w:tc>
      </w:tr>
      <w:tr w:rsidR="00546585" w:rsidRPr="00546585" w:rsidTr="00EE21D9">
        <w:trPr>
          <w:trHeight w:val="300"/>
        </w:trPr>
        <w:tc>
          <w:tcPr>
            <w:tcW w:w="3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H(9)–C(9)–C(8)–H(8) 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-0.1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46585" w:rsidRPr="00546585" w:rsidRDefault="00546585" w:rsidP="00546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4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2.1</w:t>
            </w:r>
          </w:p>
        </w:tc>
      </w:tr>
    </w:tbl>
    <w:p w:rsidR="00546585" w:rsidRPr="00546585" w:rsidRDefault="00546585" w:rsidP="00546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Default="00546585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585" w:rsidRPr="008A5C9B" w:rsidRDefault="00546585" w:rsidP="00546585">
      <w:pPr>
        <w:tabs>
          <w:tab w:val="left" w:pos="90"/>
          <w:tab w:val="left" w:pos="5025"/>
        </w:tabs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065C" w:rsidRDefault="002E065C"/>
    <w:sectPr w:rsidR="002E065C" w:rsidSect="002E0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CL Vaidehi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7C1A48"/>
    <w:multiLevelType w:val="multilevel"/>
    <w:tmpl w:val="03AA1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1D57BCC"/>
    <w:multiLevelType w:val="multilevel"/>
    <w:tmpl w:val="35EE7074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24533D0"/>
    <w:multiLevelType w:val="hybridMultilevel"/>
    <w:tmpl w:val="6A941DD6"/>
    <w:lvl w:ilvl="0" w:tplc="061EECF8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2AA660E"/>
    <w:multiLevelType w:val="hybridMultilevel"/>
    <w:tmpl w:val="F9721348"/>
    <w:lvl w:ilvl="0" w:tplc="0CB4AE1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3013E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30417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2AFFE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4C75A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70923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347F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7652A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008FA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58A3822"/>
    <w:multiLevelType w:val="multilevel"/>
    <w:tmpl w:val="491298D4"/>
    <w:lvl w:ilvl="0">
      <w:start w:val="1"/>
      <w:numFmt w:val="none"/>
      <w:lvlText w:val="18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9F26BF"/>
    <w:multiLevelType w:val="multilevel"/>
    <w:tmpl w:val="72A4695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540CD7"/>
    <w:multiLevelType w:val="hybridMultilevel"/>
    <w:tmpl w:val="325C73B8"/>
    <w:lvl w:ilvl="0" w:tplc="B4080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B017EF"/>
    <w:multiLevelType w:val="hybridMultilevel"/>
    <w:tmpl w:val="D1428E0A"/>
    <w:lvl w:ilvl="0" w:tplc="8EF4BF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E00C4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4847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12A90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1299F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1ABB7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B858A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AC4BA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B2B29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7BD7166"/>
    <w:multiLevelType w:val="hybridMultilevel"/>
    <w:tmpl w:val="3B5A750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BA6A18A0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6C223B"/>
    <w:multiLevelType w:val="hybridMultilevel"/>
    <w:tmpl w:val="EF9E3AC0"/>
    <w:lvl w:ilvl="0" w:tplc="47945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96F89"/>
    <w:multiLevelType w:val="hybridMultilevel"/>
    <w:tmpl w:val="55FC2886"/>
    <w:lvl w:ilvl="0" w:tplc="AA9A66FC">
      <w:start w:val="1"/>
      <w:numFmt w:val="lowerLetter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1BB92C61"/>
    <w:multiLevelType w:val="hybridMultilevel"/>
    <w:tmpl w:val="22EC0580"/>
    <w:lvl w:ilvl="0" w:tplc="70A4A93C">
      <w:start w:val="2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CE52C860">
      <w:numFmt w:val="none"/>
      <w:lvlText w:val=""/>
      <w:lvlJc w:val="left"/>
      <w:pPr>
        <w:tabs>
          <w:tab w:val="num" w:pos="360"/>
        </w:tabs>
      </w:pPr>
    </w:lvl>
    <w:lvl w:ilvl="2" w:tplc="B860CC60">
      <w:numFmt w:val="none"/>
      <w:lvlText w:val=""/>
      <w:lvlJc w:val="left"/>
      <w:pPr>
        <w:tabs>
          <w:tab w:val="num" w:pos="360"/>
        </w:tabs>
      </w:pPr>
    </w:lvl>
    <w:lvl w:ilvl="3" w:tplc="3EB4F656">
      <w:numFmt w:val="none"/>
      <w:lvlText w:val=""/>
      <w:lvlJc w:val="left"/>
      <w:pPr>
        <w:tabs>
          <w:tab w:val="num" w:pos="360"/>
        </w:tabs>
      </w:pPr>
    </w:lvl>
    <w:lvl w:ilvl="4" w:tplc="0D864E72">
      <w:numFmt w:val="none"/>
      <w:lvlText w:val=""/>
      <w:lvlJc w:val="left"/>
      <w:pPr>
        <w:tabs>
          <w:tab w:val="num" w:pos="360"/>
        </w:tabs>
      </w:pPr>
    </w:lvl>
    <w:lvl w:ilvl="5" w:tplc="017AE462">
      <w:numFmt w:val="none"/>
      <w:lvlText w:val=""/>
      <w:lvlJc w:val="left"/>
      <w:pPr>
        <w:tabs>
          <w:tab w:val="num" w:pos="360"/>
        </w:tabs>
      </w:pPr>
    </w:lvl>
    <w:lvl w:ilvl="6" w:tplc="3730A1B4">
      <w:numFmt w:val="none"/>
      <w:lvlText w:val=""/>
      <w:lvlJc w:val="left"/>
      <w:pPr>
        <w:tabs>
          <w:tab w:val="num" w:pos="360"/>
        </w:tabs>
      </w:pPr>
    </w:lvl>
    <w:lvl w:ilvl="7" w:tplc="E04AFBA6">
      <w:numFmt w:val="none"/>
      <w:lvlText w:val=""/>
      <w:lvlJc w:val="left"/>
      <w:pPr>
        <w:tabs>
          <w:tab w:val="num" w:pos="360"/>
        </w:tabs>
      </w:pPr>
    </w:lvl>
    <w:lvl w:ilvl="8" w:tplc="AE72DDD4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C5F1993"/>
    <w:multiLevelType w:val="multilevel"/>
    <w:tmpl w:val="9F248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8E63864"/>
    <w:multiLevelType w:val="hybridMultilevel"/>
    <w:tmpl w:val="48A8E2AE"/>
    <w:lvl w:ilvl="0" w:tplc="D87204A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ECDAB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482AE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58617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B27A5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04B0E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0AB1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A8C5E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8A41B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5CA452F"/>
    <w:multiLevelType w:val="hybridMultilevel"/>
    <w:tmpl w:val="9AD8FD82"/>
    <w:lvl w:ilvl="0" w:tplc="47945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275D44"/>
    <w:multiLevelType w:val="multilevel"/>
    <w:tmpl w:val="3C56F94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BED314E"/>
    <w:multiLevelType w:val="multilevel"/>
    <w:tmpl w:val="99CA43B2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8">
    <w:nsid w:val="3E324D9A"/>
    <w:multiLevelType w:val="hybridMultilevel"/>
    <w:tmpl w:val="7E82AFC8"/>
    <w:lvl w:ilvl="0" w:tplc="2DB83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8786C57E">
      <w:start w:val="1"/>
      <w:numFmt w:val="upperLetter"/>
      <w:lvlText w:val="%2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5F105D"/>
    <w:multiLevelType w:val="hybridMultilevel"/>
    <w:tmpl w:val="33AC95D2"/>
    <w:lvl w:ilvl="0" w:tplc="95A084DA">
      <w:start w:val="19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41CD1E69"/>
    <w:multiLevelType w:val="multilevel"/>
    <w:tmpl w:val="9B441DD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34D1973"/>
    <w:multiLevelType w:val="hybridMultilevel"/>
    <w:tmpl w:val="EFC01D56"/>
    <w:lvl w:ilvl="0" w:tplc="E5AC97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8A4AD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3484B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C68C3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2AEF9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3E2FE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A8E70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1EB0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692D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77758F6"/>
    <w:multiLevelType w:val="hybridMultilevel"/>
    <w:tmpl w:val="8D2AFB3A"/>
    <w:lvl w:ilvl="0" w:tplc="82740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F36C4E"/>
    <w:multiLevelType w:val="multilevel"/>
    <w:tmpl w:val="9342EE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BB408B7"/>
    <w:multiLevelType w:val="hybridMultilevel"/>
    <w:tmpl w:val="D778BBDC"/>
    <w:lvl w:ilvl="0" w:tplc="708411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2C5FD6"/>
    <w:multiLevelType w:val="multilevel"/>
    <w:tmpl w:val="664CE52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A7B5B92"/>
    <w:multiLevelType w:val="multilevel"/>
    <w:tmpl w:val="54AA917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B8B6F9D"/>
    <w:multiLevelType w:val="multilevel"/>
    <w:tmpl w:val="A230828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7"/>
        <w:szCs w:val="27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28">
    <w:nsid w:val="6F816669"/>
    <w:multiLevelType w:val="hybridMultilevel"/>
    <w:tmpl w:val="3482BD58"/>
    <w:lvl w:ilvl="0" w:tplc="733C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8351C4"/>
    <w:multiLevelType w:val="hybridMultilevel"/>
    <w:tmpl w:val="A086CBB0"/>
    <w:lvl w:ilvl="0" w:tplc="A926A1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8C2E7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59D5E4C"/>
    <w:multiLevelType w:val="multilevel"/>
    <w:tmpl w:val="4F7C99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6822EF3"/>
    <w:multiLevelType w:val="hybridMultilevel"/>
    <w:tmpl w:val="E97CB6EC"/>
    <w:lvl w:ilvl="0" w:tplc="1D4A1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E16D14"/>
    <w:multiLevelType w:val="hybridMultilevel"/>
    <w:tmpl w:val="CBE6B4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29"/>
  </w:num>
  <w:num w:numId="4">
    <w:abstractNumId w:val="16"/>
  </w:num>
  <w:num w:numId="5">
    <w:abstractNumId w:val="12"/>
  </w:num>
  <w:num w:numId="6">
    <w:abstractNumId w:val="10"/>
  </w:num>
  <w:num w:numId="7">
    <w:abstractNumId w:val="26"/>
  </w:num>
  <w:num w:numId="8">
    <w:abstractNumId w:val="17"/>
  </w:num>
  <w:num w:numId="9">
    <w:abstractNumId w:val="2"/>
  </w:num>
  <w:num w:numId="10">
    <w:abstractNumId w:val="18"/>
  </w:num>
  <w:num w:numId="11">
    <w:abstractNumId w:val="28"/>
  </w:num>
  <w:num w:numId="12">
    <w:abstractNumId w:val="11"/>
  </w:num>
  <w:num w:numId="13">
    <w:abstractNumId w:val="20"/>
  </w:num>
  <w:num w:numId="14">
    <w:abstractNumId w:val="6"/>
  </w:num>
  <w:num w:numId="15">
    <w:abstractNumId w:val="27"/>
  </w:num>
  <w:num w:numId="16">
    <w:abstractNumId w:val="15"/>
  </w:num>
  <w:num w:numId="17">
    <w:abstractNumId w:val="19"/>
  </w:num>
  <w:num w:numId="18">
    <w:abstractNumId w:val="22"/>
  </w:num>
  <w:num w:numId="19">
    <w:abstractNumId w:val="31"/>
  </w:num>
  <w:num w:numId="20">
    <w:abstractNumId w:val="24"/>
  </w:num>
  <w:num w:numId="21">
    <w:abstractNumId w:val="7"/>
  </w:num>
  <w:num w:numId="22">
    <w:abstractNumId w:val="0"/>
  </w:num>
  <w:num w:numId="23">
    <w:abstractNumId w:val="3"/>
  </w:num>
  <w:num w:numId="24">
    <w:abstractNumId w:val="5"/>
  </w:num>
  <w:num w:numId="25">
    <w:abstractNumId w:val="23"/>
  </w:num>
  <w:num w:numId="26">
    <w:abstractNumId w:val="1"/>
  </w:num>
  <w:num w:numId="27">
    <w:abstractNumId w:val="13"/>
  </w:num>
  <w:num w:numId="28">
    <w:abstractNumId w:val="8"/>
  </w:num>
  <w:num w:numId="29">
    <w:abstractNumId w:val="4"/>
  </w:num>
  <w:num w:numId="30">
    <w:abstractNumId w:val="21"/>
  </w:num>
  <w:num w:numId="31">
    <w:abstractNumId w:val="14"/>
  </w:num>
  <w:num w:numId="32">
    <w:abstractNumId w:val="32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6585"/>
    <w:rsid w:val="00044B08"/>
    <w:rsid w:val="001C40D5"/>
    <w:rsid w:val="001C4BF9"/>
    <w:rsid w:val="0020562A"/>
    <w:rsid w:val="0024489E"/>
    <w:rsid w:val="0025782E"/>
    <w:rsid w:val="002B2F9B"/>
    <w:rsid w:val="002E065C"/>
    <w:rsid w:val="002F2760"/>
    <w:rsid w:val="0038160C"/>
    <w:rsid w:val="003D515F"/>
    <w:rsid w:val="003E7F3C"/>
    <w:rsid w:val="0041483A"/>
    <w:rsid w:val="00417465"/>
    <w:rsid w:val="004B6133"/>
    <w:rsid w:val="004D43EF"/>
    <w:rsid w:val="00546585"/>
    <w:rsid w:val="005714B0"/>
    <w:rsid w:val="00593DDF"/>
    <w:rsid w:val="005F4308"/>
    <w:rsid w:val="006A56D1"/>
    <w:rsid w:val="006F31B4"/>
    <w:rsid w:val="00752892"/>
    <w:rsid w:val="007B4028"/>
    <w:rsid w:val="007D46C9"/>
    <w:rsid w:val="007E674D"/>
    <w:rsid w:val="008062CF"/>
    <w:rsid w:val="00916825"/>
    <w:rsid w:val="00937496"/>
    <w:rsid w:val="00974036"/>
    <w:rsid w:val="0098031A"/>
    <w:rsid w:val="009D4FF6"/>
    <w:rsid w:val="009E228E"/>
    <w:rsid w:val="00AF4507"/>
    <w:rsid w:val="00AF6F4D"/>
    <w:rsid w:val="00BB29DA"/>
    <w:rsid w:val="00BE0F90"/>
    <w:rsid w:val="00C06BA1"/>
    <w:rsid w:val="00CA582B"/>
    <w:rsid w:val="00CB3797"/>
    <w:rsid w:val="00D00976"/>
    <w:rsid w:val="00D2530A"/>
    <w:rsid w:val="00D41D8E"/>
    <w:rsid w:val="00E07F06"/>
    <w:rsid w:val="00E52847"/>
    <w:rsid w:val="00E56AD4"/>
    <w:rsid w:val="00EA70AA"/>
    <w:rsid w:val="00F8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2" type="connector" idref="#_x0000_s1032"/>
        <o:r id="V:Rule13" type="connector" idref="#_x0000_s1036"/>
        <o:r id="V:Rule14" type="connector" idref="#_x0000_s1035"/>
        <o:r id="V:Rule15" type="connector" idref="#_x0000_s1040"/>
        <o:r id="V:Rule16" type="connector" idref="#_x0000_s1037"/>
        <o:r id="V:Rule17" type="connector" idref="#_x0000_s1031"/>
        <o:r id="V:Rule18" type="connector" idref="#_x0000_s1029"/>
        <o:r id="V:Rule19" type="connector" idref="#_x0000_s1030"/>
        <o:r id="V:Rule20" type="connector" idref="#_x0000_s1033"/>
        <o:r id="V:Rule21" type="connector" idref="#_x0000_s1028"/>
        <o:r id="V:Rule2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85"/>
  </w:style>
  <w:style w:type="paragraph" w:styleId="Heading1">
    <w:name w:val="heading 1"/>
    <w:basedOn w:val="Normal"/>
    <w:next w:val="Normal"/>
    <w:link w:val="Heading1Char"/>
    <w:qFormat/>
    <w:rsid w:val="0054658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465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465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46585"/>
    <w:pPr>
      <w:keepNext/>
      <w:spacing w:before="240" w:after="60" w:line="240" w:lineRule="auto"/>
      <w:outlineLvl w:val="3"/>
    </w:pPr>
    <w:rPr>
      <w:rFonts w:ascii="Times New Roman" w:eastAsia="Times New Roman" w:hAnsi="Times New Roman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46585"/>
    <w:pPr>
      <w:spacing w:before="240" w:after="60" w:line="240" w:lineRule="auto"/>
      <w:outlineLvl w:val="4"/>
    </w:pPr>
    <w:rPr>
      <w:rFonts w:ascii="MCL Vaidehi" w:eastAsia="Times New Roman" w:hAnsi="MCL Vaideh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658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4658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46585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46585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546585"/>
    <w:rPr>
      <w:rFonts w:ascii="MCL Vaidehi" w:eastAsia="Times New Roman" w:hAnsi="MCL Vaidehi" w:cs="Arial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546585"/>
  </w:style>
  <w:style w:type="character" w:customStyle="1" w:styleId="apple-style-span">
    <w:name w:val="apple-style-span"/>
    <w:basedOn w:val="DefaultParagraphFont"/>
    <w:rsid w:val="00546585"/>
  </w:style>
  <w:style w:type="character" w:styleId="Hyperlink">
    <w:name w:val="Hyperlink"/>
    <w:basedOn w:val="DefaultParagraphFont"/>
    <w:uiPriority w:val="99"/>
    <w:rsid w:val="0054658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46585"/>
  </w:style>
  <w:style w:type="paragraph" w:styleId="EndnoteText">
    <w:name w:val="endnote text"/>
    <w:basedOn w:val="Normal"/>
    <w:link w:val="EndnoteTextChar"/>
    <w:semiHidden/>
    <w:rsid w:val="00546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4658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4658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46585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46585"/>
  </w:style>
  <w:style w:type="paragraph" w:styleId="PlainText">
    <w:name w:val="Plain Text"/>
    <w:basedOn w:val="Normal"/>
    <w:link w:val="PlainTextChar"/>
    <w:rsid w:val="0054658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46585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54658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4658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54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qFormat/>
    <w:rsid w:val="00546585"/>
    <w:rPr>
      <w:i/>
      <w:iCs/>
    </w:rPr>
  </w:style>
  <w:style w:type="character" w:customStyle="1" w:styleId="Absatz-Standardschriftart">
    <w:name w:val="Absatz-Standardschriftart"/>
    <w:rsid w:val="00546585"/>
  </w:style>
  <w:style w:type="character" w:customStyle="1" w:styleId="WW-Absatz-Standardschriftart">
    <w:name w:val="WW-Absatz-Standardschriftart"/>
    <w:rsid w:val="00546585"/>
  </w:style>
  <w:style w:type="character" w:customStyle="1" w:styleId="NumberingSymbols">
    <w:name w:val="Numbering Symbols"/>
    <w:rsid w:val="00546585"/>
  </w:style>
  <w:style w:type="paragraph" w:styleId="BodyText">
    <w:name w:val="Body Text"/>
    <w:basedOn w:val="Normal"/>
    <w:link w:val="BodyTextChar"/>
    <w:rsid w:val="0054658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54658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rsid w:val="00546585"/>
    <w:rPr>
      <w:rFonts w:cs="Lucidasans"/>
    </w:rPr>
  </w:style>
  <w:style w:type="paragraph" w:styleId="Caption">
    <w:name w:val="caption"/>
    <w:basedOn w:val="Normal"/>
    <w:qFormat/>
    <w:rsid w:val="005465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0"/>
      <w:szCs w:val="20"/>
      <w:lang w:eastAsia="ar-SA"/>
    </w:rPr>
  </w:style>
  <w:style w:type="paragraph" w:customStyle="1" w:styleId="Index">
    <w:name w:val="Index"/>
    <w:basedOn w:val="Normal"/>
    <w:rsid w:val="00546585"/>
    <w:pPr>
      <w:suppressLineNumbers/>
      <w:suppressAutoHyphens/>
      <w:spacing w:after="0" w:line="240" w:lineRule="auto"/>
    </w:pPr>
    <w:rPr>
      <w:rFonts w:ascii="Times New Roman" w:eastAsia="Times New Roman" w:hAnsi="Times New Roman" w:cs="Lucidasans"/>
      <w:sz w:val="24"/>
      <w:szCs w:val="24"/>
      <w:lang w:eastAsia="ar-SA"/>
    </w:rPr>
  </w:style>
  <w:style w:type="paragraph" w:styleId="ListParagraph">
    <w:name w:val="List Paragraph"/>
    <w:basedOn w:val="Normal"/>
    <w:qFormat/>
    <w:rsid w:val="00546585"/>
    <w:pPr>
      <w:ind w:left="720"/>
      <w:contextualSpacing/>
    </w:pPr>
    <w:rPr>
      <w:rFonts w:ascii="Calibri" w:eastAsia="Calibri" w:hAnsi="Calibri" w:cs="Times New Roman"/>
    </w:rPr>
  </w:style>
  <w:style w:type="paragraph" w:styleId="DocumentMap">
    <w:name w:val="Document Map"/>
    <w:basedOn w:val="Normal"/>
    <w:link w:val="DocumentMapChar"/>
    <w:semiHidden/>
    <w:rsid w:val="00546585"/>
    <w:pPr>
      <w:shd w:val="clear" w:color="auto" w:fill="000080"/>
      <w:spacing w:after="0" w:line="240" w:lineRule="auto"/>
    </w:pPr>
    <w:rPr>
      <w:rFonts w:ascii="Tahoma" w:eastAsia="Times New Roman" w:hAnsi="Tahoma" w:cs="Arial"/>
      <w:bCs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546585"/>
    <w:rPr>
      <w:rFonts w:ascii="Tahoma" w:eastAsia="Times New Roman" w:hAnsi="Tahoma" w:cs="Arial"/>
      <w:bCs/>
      <w:sz w:val="20"/>
      <w:szCs w:val="20"/>
      <w:shd w:val="clear" w:color="auto" w:fill="000080"/>
    </w:rPr>
  </w:style>
  <w:style w:type="paragraph" w:styleId="List2">
    <w:name w:val="List 2"/>
    <w:basedOn w:val="Normal"/>
    <w:rsid w:val="00546585"/>
    <w:pPr>
      <w:spacing w:after="0" w:line="240" w:lineRule="auto"/>
      <w:ind w:left="720" w:hanging="360"/>
    </w:pPr>
    <w:rPr>
      <w:rFonts w:ascii="MCL Vaidehi" w:eastAsia="Times New Roman" w:hAnsi="MCL Vaidehi" w:cs="Arial"/>
      <w:bCs/>
      <w:sz w:val="24"/>
      <w:szCs w:val="24"/>
    </w:rPr>
  </w:style>
  <w:style w:type="paragraph" w:styleId="Title">
    <w:name w:val="Title"/>
    <w:basedOn w:val="Normal"/>
    <w:link w:val="TitleChar"/>
    <w:qFormat/>
    <w:rsid w:val="00546585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46585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qFormat/>
    <w:rsid w:val="00546585"/>
    <w:pPr>
      <w:spacing w:after="60" w:line="240" w:lineRule="auto"/>
      <w:jc w:val="center"/>
      <w:outlineLvl w:val="1"/>
    </w:pPr>
    <w:rPr>
      <w:rFonts w:ascii="Arial" w:eastAsia="Times New Roman" w:hAnsi="Arial" w:cs="Arial"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46585"/>
    <w:rPr>
      <w:rFonts w:ascii="Arial" w:eastAsia="Times New Roman" w:hAnsi="Arial" w:cs="Arial"/>
      <w:bCs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546585"/>
    <w:pPr>
      <w:suppressAutoHyphens w:val="0"/>
      <w:ind w:firstLine="210"/>
    </w:pPr>
    <w:rPr>
      <w:rFonts w:ascii="MCL Vaidehi" w:hAnsi="MCL Vaidehi" w:cs="Arial"/>
      <w:bCs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546585"/>
    <w:rPr>
      <w:rFonts w:ascii="MCL Vaidehi" w:hAnsi="MCL Vaidehi" w:cs="Arial"/>
      <w:bCs/>
    </w:rPr>
  </w:style>
  <w:style w:type="paragraph" w:styleId="BalloonText">
    <w:name w:val="Balloon Text"/>
    <w:basedOn w:val="Normal"/>
    <w:link w:val="BalloonTextChar"/>
    <w:rsid w:val="00546585"/>
    <w:pPr>
      <w:spacing w:after="0" w:line="240" w:lineRule="auto"/>
    </w:pPr>
    <w:rPr>
      <w:rFonts w:ascii="Tahoma" w:eastAsia="Times New Roman" w:hAnsi="Tahoma" w:cs="Tahoma"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6585"/>
    <w:rPr>
      <w:rFonts w:ascii="Tahoma" w:eastAsia="Times New Roman" w:hAnsi="Tahoma" w:cs="Tahoma"/>
      <w:bCs/>
      <w:sz w:val="16"/>
      <w:szCs w:val="16"/>
    </w:rPr>
  </w:style>
  <w:style w:type="paragraph" w:styleId="BodyText3">
    <w:name w:val="Body Text 3"/>
    <w:basedOn w:val="Normal"/>
    <w:link w:val="BodyText3Char"/>
    <w:rsid w:val="0054658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46585"/>
    <w:rPr>
      <w:rFonts w:ascii="Times New Roman" w:eastAsia="Times New Roman" w:hAnsi="Times New Roman" w:cs="Times New Roman"/>
      <w:sz w:val="16"/>
      <w:szCs w:val="16"/>
    </w:rPr>
  </w:style>
  <w:style w:type="paragraph" w:customStyle="1" w:styleId="ZKrist">
    <w:name w:val="ZKrist"/>
    <w:basedOn w:val="Normal"/>
    <w:autoRedefine/>
    <w:rsid w:val="00546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546585"/>
    <w:rPr>
      <w:color w:val="800080"/>
      <w:u w:val="single"/>
    </w:rPr>
  </w:style>
  <w:style w:type="character" w:customStyle="1" w:styleId="it">
    <w:name w:val="it"/>
    <w:basedOn w:val="DefaultParagraphFont"/>
    <w:rsid w:val="00546585"/>
  </w:style>
  <w:style w:type="character" w:styleId="Strong">
    <w:name w:val="Strong"/>
    <w:basedOn w:val="DefaultParagraphFont"/>
    <w:qFormat/>
    <w:rsid w:val="00546585"/>
    <w:rPr>
      <w:b/>
      <w:bCs/>
    </w:rPr>
  </w:style>
  <w:style w:type="numbering" w:customStyle="1" w:styleId="NoList11">
    <w:name w:val="No List11"/>
    <w:next w:val="NoList"/>
    <w:uiPriority w:val="99"/>
    <w:semiHidden/>
    <w:unhideWhenUsed/>
    <w:rsid w:val="00546585"/>
  </w:style>
  <w:style w:type="numbering" w:customStyle="1" w:styleId="NoList111">
    <w:name w:val="No List111"/>
    <w:next w:val="NoList"/>
    <w:uiPriority w:val="99"/>
    <w:semiHidden/>
    <w:rsid w:val="00546585"/>
  </w:style>
  <w:style w:type="table" w:styleId="TableGrid">
    <w:name w:val="Table Grid"/>
    <w:basedOn w:val="TableNormal"/>
    <w:uiPriority w:val="59"/>
    <w:rsid w:val="005465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46585"/>
    <w:pPr>
      <w:spacing w:after="0" w:line="240" w:lineRule="auto"/>
      <w:ind w:left="288" w:firstLine="432"/>
      <w:jc w:val="both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Saravanan</dc:creator>
  <cp:lastModifiedBy>Saravanan</cp:lastModifiedBy>
  <cp:revision>17</cp:revision>
  <dcterms:created xsi:type="dcterms:W3CDTF">2017-07-03T06:09:00Z</dcterms:created>
  <dcterms:modified xsi:type="dcterms:W3CDTF">2018-05-01T09:28:00Z</dcterms:modified>
</cp:coreProperties>
</file>