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706" w:rsidRPr="002E6706" w:rsidRDefault="002E6706" w:rsidP="002E6706">
      <w:pPr>
        <w:jc w:val="center"/>
        <w:rPr>
          <w:b/>
          <w:sz w:val="30"/>
          <w:szCs w:val="30"/>
          <w:lang w:val="en-US"/>
        </w:rPr>
      </w:pPr>
      <w:bookmarkStart w:id="0" w:name="_GoBack"/>
      <w:bookmarkEnd w:id="0"/>
      <w:r w:rsidRPr="002E6706">
        <w:rPr>
          <w:b/>
          <w:sz w:val="30"/>
          <w:szCs w:val="30"/>
          <w:lang w:val="en-US"/>
        </w:rPr>
        <w:t>Supplementary information</w:t>
      </w:r>
    </w:p>
    <w:p w:rsidR="002E6706" w:rsidRDefault="002E6706" w:rsidP="002E6706">
      <w:pPr>
        <w:jc w:val="center"/>
      </w:pPr>
    </w:p>
    <w:p w:rsidR="00BB3F24" w:rsidRDefault="002E6706" w:rsidP="002E6706">
      <w:pPr>
        <w:jc w:val="center"/>
      </w:pPr>
      <w:r w:rsidRPr="002E6706">
        <w:object w:dxaOrig="4876" w:dyaOrig="34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pt;height:211.5pt" o:ole="">
            <v:imagedata r:id="rId4" o:title=""/>
          </v:shape>
          <o:OLEObject Type="Embed" ProgID="Origin50.Graph" ShapeID="_x0000_i1025" DrawAspect="Content" ObjectID="_1578981869" r:id="rId5"/>
        </w:object>
      </w:r>
    </w:p>
    <w:p w:rsidR="002E6706" w:rsidRPr="009E14F1" w:rsidRDefault="002E6706" w:rsidP="002E6706">
      <w:pPr>
        <w:rPr>
          <w:lang w:val="en-US"/>
        </w:rPr>
      </w:pPr>
      <w:r w:rsidRPr="009E14F1">
        <w:rPr>
          <w:lang w:val="en-US"/>
        </w:rPr>
        <w:t xml:space="preserve">Figure S1: CTAB </w:t>
      </w:r>
      <w:proofErr w:type="spellStart"/>
      <w:r w:rsidRPr="009E14F1">
        <w:rPr>
          <w:lang w:val="en-US"/>
        </w:rPr>
        <w:t>thermogravimetric</w:t>
      </w:r>
      <w:proofErr w:type="spellEnd"/>
      <w:r w:rsidRPr="009E14F1">
        <w:rPr>
          <w:lang w:val="en-US"/>
        </w:rPr>
        <w:t xml:space="preserve"> curve</w:t>
      </w:r>
      <w:r w:rsidR="004B44A0" w:rsidRPr="009E14F1">
        <w:rPr>
          <w:lang w:val="en-US"/>
        </w:rPr>
        <w:t>.</w:t>
      </w:r>
    </w:p>
    <w:p w:rsidR="00C70EEC" w:rsidRPr="009E14F1" w:rsidRDefault="00C70EEC" w:rsidP="002E6706">
      <w:pPr>
        <w:rPr>
          <w:lang w:val="en-US"/>
        </w:rPr>
      </w:pPr>
    </w:p>
    <w:p w:rsidR="00C70EEC" w:rsidRDefault="00C70EEC" w:rsidP="00C70EEC">
      <w:pPr>
        <w:jc w:val="center"/>
      </w:pPr>
      <w:r w:rsidRPr="00065062">
        <w:rPr>
          <w:noProof/>
          <w:lang w:eastAsia="fr-FR"/>
        </w:rPr>
        <w:drawing>
          <wp:inline distT="0" distB="0" distL="0" distR="0" wp14:anchorId="60D51945" wp14:editId="6A37557D">
            <wp:extent cx="2886075" cy="3903980"/>
            <wp:effectExtent l="0" t="0" r="9525" b="1270"/>
            <wp:docPr id="12" name="Image 12" descr="D:\Schlur\Desktop\Image1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Schlur\Desktop\Image111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90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EEC" w:rsidRDefault="00C70EEC" w:rsidP="00C70EEC">
      <w:pPr>
        <w:jc w:val="both"/>
        <w:rPr>
          <w:lang w:val="en-US"/>
        </w:rPr>
      </w:pPr>
      <w:r w:rsidRPr="00C70EEC">
        <w:rPr>
          <w:lang w:val="en-US"/>
        </w:rPr>
        <w:t>Figure S2</w:t>
      </w:r>
      <w:r>
        <w:rPr>
          <w:lang w:val="en-US"/>
        </w:rPr>
        <w:t>:</w:t>
      </w:r>
      <w:r w:rsidRPr="00C70EEC">
        <w:rPr>
          <w:lang w:val="en-US"/>
        </w:rPr>
        <w:t xml:space="preserve"> SEM top view a) of the </w:t>
      </w:r>
      <w:r w:rsidR="004B44A0">
        <w:rPr>
          <w:lang w:val="en-US"/>
        </w:rPr>
        <w:t>LASER</w:t>
      </w:r>
      <w:r w:rsidRPr="00C70EEC">
        <w:rPr>
          <w:lang w:val="en-US"/>
        </w:rPr>
        <w:t xml:space="preserve"> reflection</w:t>
      </w:r>
      <w:r>
        <w:rPr>
          <w:lang w:val="en-US"/>
        </w:rPr>
        <w:t xml:space="preserve"> side and b) of the other side, after the synthesis of </w:t>
      </w:r>
      <w:proofErr w:type="spellStart"/>
      <w:r>
        <w:rPr>
          <w:lang w:val="en-US"/>
        </w:rPr>
        <w:t>ZnO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nanorods</w:t>
      </w:r>
      <w:proofErr w:type="spellEnd"/>
      <w:r>
        <w:rPr>
          <w:lang w:val="en-US"/>
        </w:rPr>
        <w:t xml:space="preserve">. The </w:t>
      </w:r>
      <w:r w:rsidR="004B44A0">
        <w:rPr>
          <w:lang w:val="en-US"/>
        </w:rPr>
        <w:t>LASER</w:t>
      </w:r>
      <w:r>
        <w:rPr>
          <w:lang w:val="en-US"/>
        </w:rPr>
        <w:t xml:space="preserve"> reflection side is covered with a) 1nm and b) 3 nm of gold before the </w:t>
      </w:r>
      <w:proofErr w:type="spellStart"/>
      <w:r>
        <w:rPr>
          <w:lang w:val="en-US"/>
        </w:rPr>
        <w:t>nanorods</w:t>
      </w:r>
      <w:proofErr w:type="spellEnd"/>
      <w:r>
        <w:rPr>
          <w:lang w:val="en-US"/>
        </w:rPr>
        <w:t xml:space="preserve"> growth.</w:t>
      </w:r>
    </w:p>
    <w:p w:rsidR="002E02EE" w:rsidRDefault="002E02EE" w:rsidP="002E02EE">
      <w:pPr>
        <w:jc w:val="center"/>
        <w:rPr>
          <w:lang w:val="en-US"/>
        </w:rPr>
      </w:pPr>
      <w:r w:rsidRPr="002E02EE">
        <w:rPr>
          <w:noProof/>
          <w:lang w:eastAsia="fr-FR"/>
        </w:rPr>
        <w:lastRenderedPageBreak/>
        <w:drawing>
          <wp:inline distT="0" distB="0" distL="0" distR="0">
            <wp:extent cx="4171950" cy="2838450"/>
            <wp:effectExtent l="0" t="0" r="0" b="0"/>
            <wp:docPr id="1" name="Image 1" descr="D:\Schlur\Desktop\Image1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chlur\Desktop\Image111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2EE" w:rsidRPr="002E02EE" w:rsidRDefault="002E02EE" w:rsidP="002E02EE">
      <w:pPr>
        <w:jc w:val="both"/>
        <w:rPr>
          <w:lang w:val="en-US"/>
        </w:rPr>
      </w:pPr>
      <w:r>
        <w:rPr>
          <w:lang w:val="en-US"/>
        </w:rPr>
        <w:t xml:space="preserve">Figure S3: SEM top view of the nanotubes obtained after the dissolution during 3.5h of the </w:t>
      </w:r>
      <w:proofErr w:type="spellStart"/>
      <w:r>
        <w:rPr>
          <w:lang w:val="en-US"/>
        </w:rPr>
        <w:t>nanorods</w:t>
      </w:r>
      <w:proofErr w:type="spellEnd"/>
      <w:r>
        <w:rPr>
          <w:lang w:val="en-US"/>
        </w:rPr>
        <w:t xml:space="preserve"> in a solution containing 0.5 </w:t>
      </w:r>
      <w:proofErr w:type="spellStart"/>
      <w:r>
        <w:rPr>
          <w:lang w:val="en-US"/>
        </w:rPr>
        <w:t>wt</w:t>
      </w:r>
      <w:proofErr w:type="spellEnd"/>
      <w:r>
        <w:rPr>
          <w:lang w:val="en-US"/>
        </w:rPr>
        <w:t xml:space="preserve">% of CTAB and 0.5 </w:t>
      </w:r>
      <w:proofErr w:type="spellStart"/>
      <w:r>
        <w:rPr>
          <w:lang w:val="en-US"/>
        </w:rPr>
        <w:t>wt</w:t>
      </w:r>
      <w:proofErr w:type="spellEnd"/>
      <w:r>
        <w:rPr>
          <w:lang w:val="en-US"/>
        </w:rPr>
        <w:t>% of NH</w:t>
      </w:r>
      <w:r>
        <w:rPr>
          <w:vertAlign w:val="subscript"/>
          <w:lang w:val="en-US"/>
        </w:rPr>
        <w:t>3(</w:t>
      </w:r>
      <w:proofErr w:type="spellStart"/>
      <w:r>
        <w:rPr>
          <w:vertAlign w:val="subscript"/>
          <w:lang w:val="en-US"/>
        </w:rPr>
        <w:t>aq</w:t>
      </w:r>
      <w:proofErr w:type="spellEnd"/>
      <w:r>
        <w:rPr>
          <w:vertAlign w:val="subscript"/>
          <w:lang w:val="en-US"/>
        </w:rPr>
        <w:t>)</w:t>
      </w:r>
      <w:r>
        <w:rPr>
          <w:lang w:val="en-US"/>
        </w:rPr>
        <w:t xml:space="preserve">. The </w:t>
      </w:r>
      <w:proofErr w:type="spellStart"/>
      <w:r>
        <w:rPr>
          <w:lang w:val="en-US"/>
        </w:rPr>
        <w:t>nanorods</w:t>
      </w:r>
      <w:proofErr w:type="spellEnd"/>
      <w:r>
        <w:rPr>
          <w:lang w:val="en-US"/>
        </w:rPr>
        <w:t xml:space="preserve"> were synthesized in an autoclave filled with 6 mL of ammonia (25 </w:t>
      </w:r>
      <w:proofErr w:type="spellStart"/>
      <w:r>
        <w:rPr>
          <w:lang w:val="en-US"/>
        </w:rPr>
        <w:t>wt</w:t>
      </w:r>
      <w:proofErr w:type="spellEnd"/>
      <w:r>
        <w:rPr>
          <w:lang w:val="en-US"/>
        </w:rPr>
        <w:t xml:space="preserve">%) and with 80 mL of zinc chloride aqueous solution (0.1 </w:t>
      </w:r>
      <w:proofErr w:type="spellStart"/>
      <w:r>
        <w:rPr>
          <w:lang w:val="en-US"/>
        </w:rPr>
        <w:t>mol</w:t>
      </w:r>
      <w:proofErr w:type="spellEnd"/>
      <w:r>
        <w:rPr>
          <w:lang w:val="en-US"/>
        </w:rPr>
        <w:t>/L). The autoclave is heated to 95°C during 70 min</w:t>
      </w:r>
      <w:r w:rsidR="004B44A0">
        <w:rPr>
          <w:lang w:val="en-US"/>
        </w:rPr>
        <w:t>.</w:t>
      </w:r>
    </w:p>
    <w:sectPr w:rsidR="002E02EE" w:rsidRPr="002E0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06"/>
    <w:rsid w:val="002E02EE"/>
    <w:rsid w:val="002E6706"/>
    <w:rsid w:val="004B44A0"/>
    <w:rsid w:val="00971CA3"/>
    <w:rsid w:val="009E14F1"/>
    <w:rsid w:val="00BB3F24"/>
    <w:rsid w:val="00C7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213B60-306E-4C38-A22D-6ADD439C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44A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44A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ISL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SCHLUR Laurent (PCN)</dc:creator>
  <cp:keywords/>
  <dc:description/>
  <cp:lastModifiedBy>SCHLUR Laurent (PCN)</cp:lastModifiedBy>
  <cp:revision>2</cp:revision>
  <dcterms:created xsi:type="dcterms:W3CDTF">2018-02-01T08:18:00Z</dcterms:created>
  <dcterms:modified xsi:type="dcterms:W3CDTF">2018-02-01T08:18:00Z</dcterms:modified>
</cp:coreProperties>
</file>