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11" w:rsidRPr="00E7149A" w:rsidRDefault="00F22311" w:rsidP="00F223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E7149A">
        <w:rPr>
          <w:rFonts w:ascii="Times New Roman" w:hAnsi="Times New Roman" w:cs="Times New Roman"/>
          <w:b/>
          <w:sz w:val="28"/>
          <w:szCs w:val="28"/>
          <w:lang w:val="en-US"/>
        </w:rPr>
        <w:t>Supplementary Information</w:t>
      </w:r>
    </w:p>
    <w:p w:rsidR="00E7149A" w:rsidRPr="00E7149A" w:rsidRDefault="00E7149A" w:rsidP="00E714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149A">
        <w:rPr>
          <w:rFonts w:ascii="Times New Roman" w:hAnsi="Times New Roman" w:cs="Times New Roman"/>
          <w:sz w:val="26"/>
          <w:szCs w:val="26"/>
        </w:rPr>
        <w:t>Electrostatic bending and outer-sphere intervalence transfer in a flexible ligand-bridged ruthenium(III)-iron(II) complex</w:t>
      </w:r>
    </w:p>
    <w:p w:rsidR="00E7149A" w:rsidRPr="00E7149A" w:rsidRDefault="00E7149A" w:rsidP="00E71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49A" w:rsidRPr="00E7149A" w:rsidRDefault="00E7149A" w:rsidP="00E71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149A">
        <w:rPr>
          <w:rFonts w:ascii="Times New Roman" w:hAnsi="Times New Roman" w:cs="Times New Roman"/>
          <w:sz w:val="20"/>
          <w:szCs w:val="20"/>
        </w:rPr>
        <w:t>JUAN S. AGUIRRE-ARAQUE, REGINALDO C. ROCHA and HENRIQUE E. TOMA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E7149A" w:rsidRDefault="00E7149A" w:rsidP="00E71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149A" w:rsidRDefault="00E7149A" w:rsidP="00E71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149A" w:rsidRPr="00E7149A" w:rsidRDefault="00E7149A" w:rsidP="00E71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3DC" w:rsidRDefault="003C33D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3244FE" w:rsidRPr="00E7149A" w:rsidRDefault="004132CE" w:rsidP="00FA1D9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149A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200400" cy="3191256"/>
            <wp:effectExtent l="0" t="0" r="0" b="0"/>
            <wp:docPr id="1" name="Picture 1" descr="C:\Users\L181853\Desktop\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181853\Desktop\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370704" w:rsidRDefault="00DC3643" w:rsidP="00113873">
      <w:pPr>
        <w:pStyle w:val="VDTableTitle"/>
        <w:spacing w:before="120" w:after="360" w:line="276" w:lineRule="auto"/>
        <w:ind w:left="86" w:right="86"/>
        <w:rPr>
          <w:sz w:val="22"/>
          <w:szCs w:val="24"/>
        </w:rPr>
      </w:pPr>
      <w:r w:rsidRPr="00E7149A">
        <w:rPr>
          <w:sz w:val="22"/>
        </w:rPr>
        <w:t>Table S1.</w:t>
      </w:r>
      <w:r w:rsidR="00214159" w:rsidRPr="00E7149A">
        <w:rPr>
          <w:sz w:val="22"/>
        </w:rPr>
        <w:t xml:space="preserve"> Selected</w:t>
      </w:r>
      <w:r w:rsidR="00214159" w:rsidRPr="00370704">
        <w:rPr>
          <w:sz w:val="22"/>
        </w:rPr>
        <w:t xml:space="preserve"> bond </w:t>
      </w:r>
      <w:r w:rsidR="009266E3" w:rsidRPr="00370704">
        <w:rPr>
          <w:sz w:val="22"/>
        </w:rPr>
        <w:t>distances</w:t>
      </w:r>
      <w:r w:rsidR="00214159" w:rsidRPr="00370704">
        <w:rPr>
          <w:sz w:val="22"/>
        </w:rPr>
        <w:t xml:space="preserve"> (</w:t>
      </w:r>
      <w:r w:rsidR="00214159" w:rsidRPr="00370704">
        <w:rPr>
          <w:sz w:val="22"/>
          <w:szCs w:val="24"/>
        </w:rPr>
        <w:t>Å</w:t>
      </w:r>
      <w:r w:rsidR="00214159" w:rsidRPr="00370704">
        <w:rPr>
          <w:sz w:val="22"/>
        </w:rPr>
        <w:t xml:space="preserve">) </w:t>
      </w:r>
      <w:r w:rsidR="001B662A" w:rsidRPr="00370704">
        <w:rPr>
          <w:sz w:val="22"/>
        </w:rPr>
        <w:t xml:space="preserve">and angles (deg) </w:t>
      </w:r>
      <w:r w:rsidRPr="00370704">
        <w:rPr>
          <w:sz w:val="22"/>
        </w:rPr>
        <w:t xml:space="preserve">for the DFT optimized </w:t>
      </w:r>
      <w:r w:rsidR="00E13809" w:rsidRPr="00370704">
        <w:rPr>
          <w:sz w:val="22"/>
        </w:rPr>
        <w:t xml:space="preserve">molecular </w:t>
      </w:r>
      <w:r w:rsidR="00214159" w:rsidRPr="00370704">
        <w:rPr>
          <w:sz w:val="22"/>
        </w:rPr>
        <w:t xml:space="preserve">geometry of </w:t>
      </w:r>
      <w:r w:rsidR="000B40C6" w:rsidRPr="00370704">
        <w:rPr>
          <w:sz w:val="22"/>
        </w:rPr>
        <w:t>[Ru</w:t>
      </w:r>
      <w:r w:rsidR="000B40C6" w:rsidRPr="00370704">
        <w:rPr>
          <w:sz w:val="22"/>
          <w:vertAlign w:val="superscript"/>
        </w:rPr>
        <w:t>III</w:t>
      </w:r>
      <w:r w:rsidR="000B40C6" w:rsidRPr="00370704">
        <w:rPr>
          <w:sz w:val="22"/>
        </w:rPr>
        <w:t>(NH</w:t>
      </w:r>
      <w:r w:rsidR="000B40C6" w:rsidRPr="00370704">
        <w:rPr>
          <w:sz w:val="22"/>
          <w:vertAlign w:val="subscript"/>
        </w:rPr>
        <w:t>3</w:t>
      </w:r>
      <w:r w:rsidR="000B40C6" w:rsidRPr="00370704">
        <w:rPr>
          <w:sz w:val="22"/>
        </w:rPr>
        <w:t>)</w:t>
      </w:r>
      <w:r w:rsidR="000B40C6" w:rsidRPr="00370704">
        <w:rPr>
          <w:sz w:val="22"/>
          <w:vertAlign w:val="subscript"/>
        </w:rPr>
        <w:t>5</w:t>
      </w:r>
      <w:r w:rsidR="000B40C6" w:rsidRPr="00370704">
        <w:rPr>
          <w:sz w:val="22"/>
        </w:rPr>
        <w:t>(</w:t>
      </w:r>
      <w:r w:rsidR="000B40C6" w:rsidRPr="00370704">
        <w:rPr>
          <w:sz w:val="22"/>
        </w:rPr>
        <w:sym w:font="Symbol" w:char="F06D"/>
      </w:r>
      <w:r w:rsidR="000B40C6" w:rsidRPr="00370704">
        <w:rPr>
          <w:sz w:val="22"/>
        </w:rPr>
        <w:t>-dpypn)Fe</w:t>
      </w:r>
      <w:r w:rsidR="000B40C6" w:rsidRPr="00370704">
        <w:rPr>
          <w:sz w:val="22"/>
          <w:vertAlign w:val="superscript"/>
        </w:rPr>
        <w:t>II</w:t>
      </w:r>
      <w:r w:rsidR="000B40C6" w:rsidRPr="00370704">
        <w:rPr>
          <w:sz w:val="22"/>
        </w:rPr>
        <w:t>(CN)</w:t>
      </w:r>
      <w:r w:rsidR="000B40C6" w:rsidRPr="00370704">
        <w:rPr>
          <w:sz w:val="22"/>
          <w:vertAlign w:val="subscript"/>
        </w:rPr>
        <w:t>5</w:t>
      </w:r>
      <w:r w:rsidR="000B40C6" w:rsidRPr="00370704">
        <w:rPr>
          <w:sz w:val="22"/>
        </w:rPr>
        <w:t>]</w:t>
      </w:r>
      <w:r w:rsidRPr="00370704">
        <w:rPr>
          <w:sz w:val="22"/>
        </w:rPr>
        <w:t>. E</w:t>
      </w:r>
      <w:r w:rsidR="00214159" w:rsidRPr="00370704">
        <w:rPr>
          <w:sz w:val="22"/>
        </w:rPr>
        <w:t xml:space="preserve">xperimental </w:t>
      </w:r>
      <w:r w:rsidRPr="00370704">
        <w:rPr>
          <w:sz w:val="22"/>
        </w:rPr>
        <w:t xml:space="preserve">data from the crystal structures of </w:t>
      </w:r>
      <w:r w:rsidR="000B40C6" w:rsidRPr="00370704">
        <w:rPr>
          <w:sz w:val="22"/>
          <w:szCs w:val="24"/>
        </w:rPr>
        <w:t>[Ru</w:t>
      </w:r>
      <w:r w:rsidR="000B40C6" w:rsidRPr="00370704">
        <w:rPr>
          <w:sz w:val="22"/>
          <w:szCs w:val="24"/>
          <w:vertAlign w:val="superscript"/>
        </w:rPr>
        <w:t>III</w:t>
      </w:r>
      <w:r w:rsidR="000B40C6" w:rsidRPr="00370704">
        <w:rPr>
          <w:sz w:val="22"/>
          <w:szCs w:val="24"/>
        </w:rPr>
        <w:t>(NH</w:t>
      </w:r>
      <w:r w:rsidR="000B40C6" w:rsidRPr="00370704">
        <w:rPr>
          <w:sz w:val="22"/>
          <w:szCs w:val="24"/>
          <w:vertAlign w:val="subscript"/>
        </w:rPr>
        <w:t>3</w:t>
      </w:r>
      <w:r w:rsidR="000B40C6" w:rsidRPr="00370704">
        <w:rPr>
          <w:sz w:val="22"/>
          <w:szCs w:val="24"/>
        </w:rPr>
        <w:t>)</w:t>
      </w:r>
      <w:r w:rsidR="000B40C6" w:rsidRPr="00370704">
        <w:rPr>
          <w:sz w:val="22"/>
          <w:szCs w:val="24"/>
          <w:vertAlign w:val="subscript"/>
        </w:rPr>
        <w:t>5</w:t>
      </w:r>
      <w:r w:rsidR="00F20FBB" w:rsidRPr="00370704">
        <w:rPr>
          <w:sz w:val="22"/>
          <w:szCs w:val="24"/>
        </w:rPr>
        <w:t>(</w:t>
      </w:r>
      <w:r w:rsidR="00E12A80" w:rsidRPr="00370704">
        <w:rPr>
          <w:sz w:val="22"/>
          <w:szCs w:val="24"/>
        </w:rPr>
        <w:t>pyridine</w:t>
      </w:r>
      <w:r w:rsidR="000B40C6" w:rsidRPr="00370704">
        <w:rPr>
          <w:sz w:val="22"/>
          <w:szCs w:val="24"/>
        </w:rPr>
        <w:t>)]</w:t>
      </w:r>
      <w:r w:rsidR="00E12A80" w:rsidRPr="00370704">
        <w:rPr>
          <w:sz w:val="22"/>
          <w:szCs w:val="24"/>
        </w:rPr>
        <w:t>Cl</w:t>
      </w:r>
      <w:r w:rsidR="00E12A80" w:rsidRPr="00370704">
        <w:rPr>
          <w:sz w:val="22"/>
          <w:szCs w:val="24"/>
          <w:vertAlign w:val="subscript"/>
        </w:rPr>
        <w:t>3</w:t>
      </w:r>
      <w:r w:rsidR="000B40C6" w:rsidRPr="00370704">
        <w:rPr>
          <w:sz w:val="22"/>
          <w:szCs w:val="24"/>
        </w:rPr>
        <w:t xml:space="preserve"> </w:t>
      </w:r>
      <w:r w:rsidRPr="00370704">
        <w:rPr>
          <w:sz w:val="22"/>
          <w:szCs w:val="24"/>
        </w:rPr>
        <w:t xml:space="preserve">and </w:t>
      </w:r>
      <w:r w:rsidR="00787CF2" w:rsidRPr="00370704">
        <w:rPr>
          <w:sz w:val="22"/>
          <w:szCs w:val="24"/>
        </w:rPr>
        <w:t>(Et</w:t>
      </w:r>
      <w:r w:rsidR="00787CF2" w:rsidRPr="00370704">
        <w:rPr>
          <w:sz w:val="22"/>
          <w:szCs w:val="24"/>
          <w:vertAlign w:val="subscript"/>
        </w:rPr>
        <w:t>4</w:t>
      </w:r>
      <w:r w:rsidR="00787CF2" w:rsidRPr="00370704">
        <w:rPr>
          <w:sz w:val="22"/>
          <w:szCs w:val="24"/>
        </w:rPr>
        <w:t>N)</w:t>
      </w:r>
      <w:r w:rsidR="00787CF2" w:rsidRPr="00370704">
        <w:rPr>
          <w:sz w:val="22"/>
          <w:szCs w:val="24"/>
          <w:vertAlign w:val="subscript"/>
        </w:rPr>
        <w:t>3</w:t>
      </w:r>
      <w:r w:rsidR="00787CF2" w:rsidRPr="00370704">
        <w:rPr>
          <w:sz w:val="22"/>
          <w:szCs w:val="24"/>
        </w:rPr>
        <w:t>[Fe</w:t>
      </w:r>
      <w:r w:rsidR="00787CF2" w:rsidRPr="00370704">
        <w:rPr>
          <w:sz w:val="22"/>
          <w:szCs w:val="24"/>
          <w:vertAlign w:val="superscript"/>
        </w:rPr>
        <w:t>II</w:t>
      </w:r>
      <w:r w:rsidR="00787CF2" w:rsidRPr="00370704">
        <w:rPr>
          <w:sz w:val="22"/>
          <w:szCs w:val="24"/>
        </w:rPr>
        <w:t>(CN)</w:t>
      </w:r>
      <w:r w:rsidR="00787CF2" w:rsidRPr="00370704">
        <w:rPr>
          <w:sz w:val="22"/>
          <w:szCs w:val="24"/>
          <w:vertAlign w:val="subscript"/>
        </w:rPr>
        <w:t>5</w:t>
      </w:r>
      <w:r w:rsidR="00787CF2" w:rsidRPr="00370704">
        <w:rPr>
          <w:sz w:val="22"/>
          <w:szCs w:val="24"/>
        </w:rPr>
        <w:t>(pyridine)]</w:t>
      </w:r>
      <w:r w:rsidRPr="00370704">
        <w:rPr>
          <w:sz w:val="22"/>
          <w:szCs w:val="24"/>
        </w:rPr>
        <w:t xml:space="preserve"> are also included for comparison</w:t>
      </w:r>
      <w:r w:rsidR="00214159" w:rsidRPr="00370704">
        <w:rPr>
          <w:sz w:val="22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710"/>
        <w:gridCol w:w="2749"/>
        <w:gridCol w:w="2242"/>
      </w:tblGrid>
      <w:tr w:rsidR="00DB5CC9" w:rsidRPr="00542EF5" w:rsidTr="00310B4F">
        <w:trPr>
          <w:jc w:val="center"/>
        </w:trPr>
        <w:tc>
          <w:tcPr>
            <w:tcW w:w="1728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DB5CC9" w:rsidRPr="00542EF5" w:rsidRDefault="00E7149A" w:rsidP="00DB5CC9">
            <w:pPr>
              <w:pStyle w:val="TCTableBody"/>
              <w:spacing w:before="360" w:after="120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DB5CC9" w:rsidRPr="00542EF5">
              <w:rPr>
                <w:szCs w:val="24"/>
              </w:rPr>
              <w:t>ond/angle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DB5CC9" w:rsidRPr="00542EF5" w:rsidRDefault="00E7149A" w:rsidP="00DB5CC9">
            <w:pPr>
              <w:pStyle w:val="TCTableBody"/>
              <w:spacing w:before="360" w:after="120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DB5CC9" w:rsidRPr="00542EF5">
              <w:rPr>
                <w:szCs w:val="24"/>
              </w:rPr>
              <w:t>alculated</w:t>
            </w:r>
            <w:r w:rsidR="00DB5CC9" w:rsidRPr="00542EF5">
              <w:rPr>
                <w:i/>
                <w:szCs w:val="24"/>
                <w:vertAlign w:val="superscript"/>
              </w:rPr>
              <w:t>a</w:t>
            </w:r>
          </w:p>
        </w:tc>
        <w:tc>
          <w:tcPr>
            <w:tcW w:w="49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DB5CC9" w:rsidRPr="00542EF5" w:rsidRDefault="00E7149A" w:rsidP="00793591">
            <w:pPr>
              <w:pStyle w:val="TCTableBody"/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DB5CC9" w:rsidRPr="00542EF5">
              <w:rPr>
                <w:szCs w:val="24"/>
              </w:rPr>
              <w:t>xperimental</w:t>
            </w:r>
            <w:r w:rsidR="00DB5CC9" w:rsidRPr="00542EF5">
              <w:rPr>
                <w:i/>
                <w:szCs w:val="24"/>
                <w:vertAlign w:val="superscript"/>
              </w:rPr>
              <w:t>b</w:t>
            </w:r>
          </w:p>
        </w:tc>
      </w:tr>
      <w:tr w:rsidR="00DB5CC9" w:rsidRPr="00542EF5" w:rsidTr="00310B4F">
        <w:trPr>
          <w:jc w:val="center"/>
        </w:trPr>
        <w:tc>
          <w:tcPr>
            <w:tcW w:w="1728" w:type="dxa"/>
            <w:vMerge/>
            <w:tcBorders>
              <w:left w:val="nil"/>
              <w:bottom w:val="nil"/>
              <w:right w:val="nil"/>
            </w:tcBorders>
          </w:tcPr>
          <w:p w:rsidR="00DB5CC9" w:rsidRPr="00542EF5" w:rsidRDefault="00DB5CC9" w:rsidP="00793591">
            <w:pPr>
              <w:pStyle w:val="TCTableBody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:rsidR="00DB5CC9" w:rsidRPr="00542EF5" w:rsidRDefault="00DB5CC9" w:rsidP="00793591">
            <w:pPr>
              <w:pStyle w:val="TCTableBody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B5CC9" w:rsidRPr="00542EF5" w:rsidRDefault="00DB5CC9" w:rsidP="00793591">
            <w:pPr>
              <w:pStyle w:val="TCTableBody"/>
              <w:spacing w:before="120" w:after="120"/>
              <w:jc w:val="center"/>
              <w:rPr>
                <w:szCs w:val="24"/>
              </w:rPr>
            </w:pPr>
            <w:r w:rsidRPr="00C13D77">
              <w:rPr>
                <w:sz w:val="22"/>
              </w:rPr>
              <w:t>[Ru(NH</w:t>
            </w:r>
            <w:r w:rsidRPr="00C13D77">
              <w:rPr>
                <w:sz w:val="22"/>
                <w:vertAlign w:val="subscript"/>
              </w:rPr>
              <w:t>3</w:t>
            </w:r>
            <w:r w:rsidRPr="00C13D77">
              <w:rPr>
                <w:sz w:val="22"/>
              </w:rPr>
              <w:t>)</w:t>
            </w:r>
            <w:r w:rsidRPr="00C13D77">
              <w:rPr>
                <w:sz w:val="22"/>
                <w:vertAlign w:val="subscript"/>
              </w:rPr>
              <w:t>5</w:t>
            </w:r>
            <w:r w:rsidR="00787CF2">
              <w:rPr>
                <w:sz w:val="22"/>
              </w:rPr>
              <w:t>(py</w:t>
            </w:r>
            <w:r w:rsidRPr="00C13D77">
              <w:rPr>
                <w:sz w:val="22"/>
              </w:rPr>
              <w:t>)]Cl</w:t>
            </w:r>
            <w:r w:rsidRPr="00C13D77">
              <w:rPr>
                <w:sz w:val="22"/>
                <w:vertAlign w:val="subscript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B5CC9" w:rsidRPr="00542EF5" w:rsidRDefault="009F0A25" w:rsidP="00793591">
            <w:pPr>
              <w:pStyle w:val="TCTableBody"/>
              <w:spacing w:before="120" w:after="120"/>
              <w:jc w:val="center"/>
              <w:rPr>
                <w:szCs w:val="24"/>
              </w:rPr>
            </w:pPr>
            <w:r>
              <w:rPr>
                <w:sz w:val="22"/>
              </w:rPr>
              <w:t>(Et</w:t>
            </w:r>
            <w:r w:rsidRPr="009F0A25"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>N)</w:t>
            </w:r>
            <w:r w:rsidR="00DB5CC9" w:rsidRPr="00C13D77">
              <w:rPr>
                <w:sz w:val="22"/>
                <w:vertAlign w:val="subscript"/>
              </w:rPr>
              <w:t>3</w:t>
            </w:r>
            <w:r w:rsidR="00DB5CC9" w:rsidRPr="00C13D77">
              <w:rPr>
                <w:sz w:val="22"/>
              </w:rPr>
              <w:t>[Fe(CN)</w:t>
            </w:r>
            <w:r w:rsidR="00DB5CC9" w:rsidRPr="00C13D77">
              <w:rPr>
                <w:sz w:val="22"/>
                <w:vertAlign w:val="subscript"/>
              </w:rPr>
              <w:t>5</w:t>
            </w:r>
            <w:r w:rsidR="00787CF2">
              <w:rPr>
                <w:sz w:val="22"/>
              </w:rPr>
              <w:t>(py</w:t>
            </w:r>
            <w:r w:rsidR="00DB5CC9" w:rsidRPr="00C13D77">
              <w:rPr>
                <w:sz w:val="22"/>
              </w:rPr>
              <w:t>)]</w:t>
            </w:r>
          </w:p>
        </w:tc>
      </w:tr>
      <w:tr w:rsidR="003B5BB1" w:rsidRPr="00542EF5" w:rsidTr="00A841E8">
        <w:trPr>
          <w:jc w:val="center"/>
        </w:trPr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5BB1" w:rsidRPr="00AE1E77" w:rsidRDefault="003B5BB1" w:rsidP="00AE1E77">
            <w:pPr>
              <w:pStyle w:val="TCTableBody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Ru–N1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5BB1" w:rsidRPr="00AE1E77" w:rsidRDefault="003B5BB1" w:rsidP="00AE1E77">
            <w:pPr>
              <w:pStyle w:val="TCTableBody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3B5BB1" w:rsidRPr="00AE1E77" w:rsidRDefault="003B5BB1" w:rsidP="003B5BB1">
            <w:pPr>
              <w:pStyle w:val="TCTableBody"/>
              <w:spacing w:before="84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2.08</w:t>
            </w:r>
            <w:r w:rsidR="00427DB4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2.12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3B5BB1" w:rsidRPr="00AE1E77" w:rsidRDefault="003B5BB1" w:rsidP="003B5BB1">
            <w:pPr>
              <w:pStyle w:val="TCTableBody"/>
              <w:spacing w:before="84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5BB1" w:rsidRPr="00542EF5" w:rsidTr="00A841E8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Ru–N2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5BB1" w:rsidRPr="00542EF5" w:rsidTr="00A841E8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Ru–N3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5BB1" w:rsidRPr="00542EF5" w:rsidTr="00A841E8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Ru–N4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5BB1" w:rsidRPr="00542EF5" w:rsidTr="00A841E8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Ru–N5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B5BB1" w:rsidRPr="00542EF5" w:rsidTr="00A841E8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Ru–N6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B5BB1" w:rsidRPr="00AE1E77" w:rsidRDefault="003B5BB1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841E8" w:rsidRPr="00542EF5" w:rsidTr="00A841E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E8" w:rsidRPr="00AE1E77" w:rsidRDefault="00A841E8" w:rsidP="009F4243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Pr="00AE1E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E8" w:rsidRPr="00AE1E77" w:rsidRDefault="00A841E8" w:rsidP="009F4243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1.95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841E8" w:rsidRPr="00AE1E77" w:rsidRDefault="00A841E8" w:rsidP="009F4243">
            <w:pPr>
              <w:pStyle w:val="TCTableBody"/>
              <w:spacing w:before="66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841E8" w:rsidRPr="00AE1E77" w:rsidRDefault="00976F83" w:rsidP="009F4243">
            <w:pPr>
              <w:pStyle w:val="TCTableBody"/>
              <w:spacing w:before="6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</w:t>
            </w:r>
            <w:r w:rsidR="00647F54">
              <w:rPr>
                <w:sz w:val="22"/>
                <w:szCs w:val="22"/>
              </w:rPr>
              <w:t>—1.93</w:t>
            </w:r>
          </w:p>
        </w:tc>
      </w:tr>
      <w:tr w:rsidR="00A841E8" w:rsidRPr="00542EF5" w:rsidTr="00A841E8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Pr="00AE1E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C2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841E8" w:rsidRPr="00542EF5" w:rsidTr="00A841E8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Pr="00AE1E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C3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1.93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841E8" w:rsidRPr="00542EF5" w:rsidTr="00A841E8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Pr="00AE1E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C4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841E8" w:rsidRPr="00542EF5" w:rsidTr="009F4243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Pr="00AE1E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C5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1.95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841E8" w:rsidRPr="00AE1E77" w:rsidRDefault="00A841E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24F5" w:rsidRPr="00542EF5" w:rsidTr="009F424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4F5" w:rsidRPr="00AE1E77" w:rsidRDefault="002624F5" w:rsidP="009F4243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Pr="00AE1E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N9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4F5" w:rsidRPr="00AE1E77" w:rsidRDefault="002624F5" w:rsidP="009F4243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4F5" w:rsidRPr="00AE1E77" w:rsidRDefault="002624F5" w:rsidP="009F4243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4F5" w:rsidRPr="00AE1E77" w:rsidRDefault="009F0A25" w:rsidP="009F4243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</w:tr>
      <w:tr w:rsidR="00FA73A4" w:rsidRPr="00542EF5" w:rsidTr="00976F8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3A4" w:rsidRDefault="00FA73A4" w:rsidP="00FA73A4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  <w:r w:rsidRPr="00AE1E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N7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3A4" w:rsidRPr="00AE1E77" w:rsidRDefault="00FA73A4" w:rsidP="00FA73A4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A73A4" w:rsidRPr="00AE1E77" w:rsidRDefault="00FA73A4" w:rsidP="00FA73A4">
            <w:pPr>
              <w:pStyle w:val="TCTableBody"/>
              <w:spacing w:before="66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A73A4" w:rsidRPr="00AE1E77" w:rsidRDefault="002E18C2" w:rsidP="00FA73A4">
            <w:pPr>
              <w:pStyle w:val="TCTableBody"/>
              <w:spacing w:before="6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 (average)</w:t>
            </w:r>
          </w:p>
        </w:tc>
      </w:tr>
      <w:tr w:rsidR="00FA73A4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A73A4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</w:t>
            </w:r>
            <w:r w:rsidRPr="00AE1E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N12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A73A4" w:rsidRPr="00AE1E77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FA73A4" w:rsidRPr="00AE1E77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FA73A4" w:rsidRPr="00AE1E77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73A4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A73A4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</w:t>
            </w:r>
            <w:r w:rsidRPr="00AE1E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N10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A73A4" w:rsidRPr="00AE1E77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FA73A4" w:rsidRPr="00AE1E77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FA73A4" w:rsidRPr="00AE1E77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73A4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A73A4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</w:t>
            </w:r>
            <w:r w:rsidRPr="00AE1E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N8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A73A4" w:rsidRPr="00AE1E77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FA73A4" w:rsidRPr="00AE1E77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FA73A4" w:rsidRPr="00AE1E77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73A4" w:rsidRPr="00542EF5" w:rsidTr="00391087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3A4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</w:t>
            </w:r>
            <w:r w:rsidRPr="00AE1E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N11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3A4" w:rsidRPr="00AE1E77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A73A4" w:rsidRPr="00AE1E77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A73A4" w:rsidRPr="00AE1E77" w:rsidRDefault="00FA73A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24F5" w:rsidRPr="00542EF5" w:rsidTr="00391087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4F5" w:rsidRDefault="002624F5" w:rsidP="00FA73A4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Pr="00AE1E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Ru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4F5" w:rsidRPr="00AE1E77" w:rsidRDefault="002624F5" w:rsidP="00FA73A4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5.36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4F5" w:rsidRPr="00AE1E77" w:rsidRDefault="002624F5" w:rsidP="00FA73A4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4F5" w:rsidRPr="00AE1E77" w:rsidRDefault="002624F5" w:rsidP="00FA73A4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17B8" w:rsidRPr="00542EF5" w:rsidTr="008F225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B8" w:rsidRDefault="000F17B8" w:rsidP="00113873">
            <w:pPr>
              <w:pStyle w:val="TCTableBody"/>
              <w:keepNext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H1···N11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B8" w:rsidRDefault="000F17B8" w:rsidP="00113873">
            <w:pPr>
              <w:pStyle w:val="TCTableBody"/>
              <w:keepNext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F17B8" w:rsidRPr="00AE1E77" w:rsidRDefault="000F17B8" w:rsidP="00113873">
            <w:pPr>
              <w:pStyle w:val="TCTableBody"/>
              <w:keepNext/>
              <w:spacing w:before="84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F17B8" w:rsidRPr="00AE1E77" w:rsidRDefault="000F17B8" w:rsidP="00113873">
            <w:pPr>
              <w:pStyle w:val="TCTableBody"/>
              <w:keepNext/>
              <w:spacing w:before="84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17B8" w:rsidRPr="00542EF5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F17B8" w:rsidRDefault="000F17B8" w:rsidP="00113873">
            <w:pPr>
              <w:pStyle w:val="TCTableBody"/>
              <w:keepNext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H2···N12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F17B8" w:rsidRDefault="000F17B8" w:rsidP="00113873">
            <w:pPr>
              <w:pStyle w:val="TCTableBody"/>
              <w:keepNext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0F17B8" w:rsidRPr="00AE1E77" w:rsidRDefault="000F17B8" w:rsidP="00113873">
            <w:pPr>
              <w:pStyle w:val="TCTableBody"/>
              <w:keepNext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0F17B8" w:rsidRPr="00AE1E77" w:rsidRDefault="000F17B8" w:rsidP="00113873">
            <w:pPr>
              <w:pStyle w:val="TCTableBody"/>
              <w:keepNext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17B8" w:rsidRPr="00542EF5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F17B8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H3···N12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F17B8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0F17B8" w:rsidRPr="00AE1E77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0F17B8" w:rsidRPr="00AE1E77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17B8" w:rsidRPr="00542EF5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F17B8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H4···N12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F17B8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0F17B8" w:rsidRPr="00AE1E77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0F17B8" w:rsidRPr="00AE1E77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17B8" w:rsidRPr="00542EF5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F17B8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H5···N11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F17B8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0F17B8" w:rsidRPr="00AE1E77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0F17B8" w:rsidRPr="00AE1E77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17B8" w:rsidRPr="00542EF5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7B8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H6···N11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7B8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F17B8" w:rsidRPr="00AE1E77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F17B8" w:rsidRPr="00AE1E77" w:rsidRDefault="000F17B8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087" w:rsidRPr="00AE1E77" w:rsidRDefault="00391087" w:rsidP="00270A82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N1–Ru–N2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087" w:rsidRPr="00AE1E77" w:rsidRDefault="00391087" w:rsidP="00270A82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83.3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1087" w:rsidRDefault="00391087" w:rsidP="00E51A19">
            <w:pPr>
              <w:pStyle w:val="TCTableBody"/>
              <w:spacing w:before="180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88.8—92.0</w:t>
            </w:r>
          </w:p>
          <w:p w:rsidR="00391087" w:rsidRPr="00AE1E77" w:rsidRDefault="00391087" w:rsidP="00270A82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177.9—179.8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1087" w:rsidRPr="00AE1E77" w:rsidRDefault="00391087" w:rsidP="00391087">
            <w:pPr>
              <w:pStyle w:val="TCTableBody"/>
              <w:spacing w:before="180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N1–Ru–N3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93.1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N1–Ru–N4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N1–Ru–N5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85.8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N1–Ru–N6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N2–Ru–N3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N2–Ru–N4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N2–Ru–N5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168.0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N2–Ru–N6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N3–Ru–N4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N3–Ru–N5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94.3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N3–Ru–N6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N4–Ru–N5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N4–Ru–N6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81.8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91087" w:rsidRPr="00542EF5" w:rsidTr="00976F83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87" w:rsidRPr="00AE1E77" w:rsidRDefault="00391087" w:rsidP="002624F5">
            <w:pPr>
              <w:pStyle w:val="TAMainText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N5–Ru–N6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087" w:rsidRPr="00AE1E77" w:rsidRDefault="00391087" w:rsidP="002624F5">
            <w:pPr>
              <w:pStyle w:val="TAMainText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85.6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91087" w:rsidRPr="00AE1E77" w:rsidRDefault="00391087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984" w:rsidRPr="00AE1E77" w:rsidRDefault="00B40984" w:rsidP="00913CEC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C1–Fe–C</w:t>
            </w:r>
            <w:r w:rsidRPr="00AE1E77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984" w:rsidRPr="00AE1E77" w:rsidRDefault="00B40984" w:rsidP="00913CEC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178.8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40984" w:rsidRPr="00AE1E77" w:rsidRDefault="00B40984" w:rsidP="00B40984">
            <w:pPr>
              <w:pStyle w:val="TCTableBody"/>
              <w:spacing w:before="192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40984" w:rsidRPr="00AE1E77" w:rsidRDefault="00B40984" w:rsidP="00787CF2">
            <w:pPr>
              <w:pStyle w:val="TCTableBody"/>
              <w:spacing w:before="192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88.7—91.4</w:t>
            </w:r>
          </w:p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178.6—179.3</w:t>
            </w: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C1–Fe–C</w:t>
            </w:r>
            <w:r w:rsidRPr="00AE1E77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C1–Fe–C</w:t>
            </w:r>
            <w:r w:rsidRPr="00AE1E77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90.3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C1–Fe–C</w:t>
            </w:r>
            <w:r w:rsidRPr="00AE1E77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C1–Fe–N9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C2–Fe–C</w:t>
            </w:r>
            <w:r w:rsidRPr="00AE1E77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C2–Fe–C</w:t>
            </w:r>
            <w:r w:rsidRPr="00AE1E77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90.8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C2–Fe–C</w:t>
            </w:r>
            <w:r w:rsidRPr="00AE1E77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C2–Fe–N9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91.1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C3–Fe–C</w:t>
            </w:r>
            <w:r w:rsidRPr="00AE1E77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C3–Fe–C</w:t>
            </w:r>
            <w:r w:rsidRPr="00AE1E77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C3–Fe–N9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178.9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C4–Fe–C</w:t>
            </w:r>
            <w:r w:rsidRPr="00AE1E77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178.1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AE1E77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C4–Fe–N9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40984" w:rsidRPr="00542EF5" w:rsidTr="008F2250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40984" w:rsidRPr="00AE1E77" w:rsidRDefault="00B40984" w:rsidP="002624F5">
            <w:pPr>
              <w:pStyle w:val="TAMainText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C5–Fe–N9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40984" w:rsidRPr="00AE1E77" w:rsidRDefault="00B40984" w:rsidP="002624F5">
            <w:pPr>
              <w:pStyle w:val="TAMainText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89.7</w:t>
            </w:r>
          </w:p>
        </w:tc>
        <w:tc>
          <w:tcPr>
            <w:tcW w:w="2749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B40984" w:rsidRPr="00AE1E77" w:rsidRDefault="00B40984" w:rsidP="002624F5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14159" w:rsidRDefault="00214159" w:rsidP="00113873">
      <w:pPr>
        <w:pStyle w:val="TAMainText"/>
        <w:spacing w:before="120" w:line="240" w:lineRule="auto"/>
        <w:ind w:left="86" w:right="86" w:firstLine="0"/>
        <w:rPr>
          <w:rFonts w:ascii="Times New Roman" w:hAnsi="Times New Roman"/>
          <w:noProof/>
          <w:sz w:val="20"/>
          <w:szCs w:val="22"/>
        </w:rPr>
      </w:pPr>
      <w:r w:rsidRPr="00CF583F">
        <w:rPr>
          <w:rFonts w:ascii="Times New Roman" w:hAnsi="Times New Roman"/>
          <w:i/>
          <w:sz w:val="20"/>
          <w:szCs w:val="22"/>
          <w:vertAlign w:val="superscript"/>
        </w:rPr>
        <w:t>a</w:t>
      </w:r>
      <w:r w:rsidRPr="00CF583F">
        <w:rPr>
          <w:rFonts w:ascii="Times New Roman" w:hAnsi="Times New Roman"/>
          <w:sz w:val="20"/>
          <w:szCs w:val="22"/>
        </w:rPr>
        <w:t xml:space="preserve"> </w:t>
      </w:r>
      <w:r w:rsidR="0016488E" w:rsidRPr="00CF583F">
        <w:rPr>
          <w:rFonts w:ascii="Times New Roman" w:hAnsi="Times New Roman"/>
          <w:sz w:val="20"/>
          <w:szCs w:val="22"/>
        </w:rPr>
        <w:t xml:space="preserve">From full geometry optimization without constraints at the </w:t>
      </w:r>
      <w:r w:rsidR="008F6FF1" w:rsidRPr="00CF583F">
        <w:rPr>
          <w:spacing w:val="-4"/>
          <w:sz w:val="20"/>
        </w:rPr>
        <w:t>at the unrestricted CAM-B3LYP//6-31G*</w:t>
      </w:r>
      <w:r w:rsidR="008F6FF1" w:rsidRPr="00CF583F">
        <w:rPr>
          <w:spacing w:val="-4"/>
          <w:sz w:val="20"/>
          <w:vertAlign w:val="subscript"/>
        </w:rPr>
        <w:t>(C,H,N)</w:t>
      </w:r>
      <w:r w:rsidR="008F6FF1" w:rsidRPr="00CF583F">
        <w:rPr>
          <w:spacing w:val="-4"/>
          <w:sz w:val="20"/>
        </w:rPr>
        <w:t>/LANL2DZ</w:t>
      </w:r>
      <w:r w:rsidR="008F6FF1" w:rsidRPr="00CF583F">
        <w:rPr>
          <w:spacing w:val="-4"/>
          <w:sz w:val="20"/>
          <w:vertAlign w:val="subscript"/>
        </w:rPr>
        <w:t>(Fe,Ru)</w:t>
      </w:r>
      <w:r w:rsidR="008F6FF1" w:rsidRPr="00CF583F">
        <w:rPr>
          <w:spacing w:val="-4"/>
          <w:sz w:val="20"/>
        </w:rPr>
        <w:t>//C-PCM</w:t>
      </w:r>
      <w:r w:rsidR="008F6FF1" w:rsidRPr="00CF583F">
        <w:rPr>
          <w:spacing w:val="-4"/>
          <w:sz w:val="20"/>
          <w:vertAlign w:val="subscript"/>
        </w:rPr>
        <w:t>(water)</w:t>
      </w:r>
      <w:r w:rsidR="008F6FF1" w:rsidRPr="00CF583F">
        <w:rPr>
          <w:spacing w:val="-4"/>
          <w:sz w:val="20"/>
        </w:rPr>
        <w:t xml:space="preserve"> level</w:t>
      </w:r>
      <w:r w:rsidR="008F6FF1" w:rsidRPr="00CF583F">
        <w:rPr>
          <w:rFonts w:ascii="Times New Roman" w:hAnsi="Times New Roman"/>
          <w:sz w:val="20"/>
          <w:szCs w:val="22"/>
        </w:rPr>
        <w:t>.</w:t>
      </w:r>
      <w:r w:rsidRPr="00CF583F">
        <w:rPr>
          <w:rFonts w:ascii="Times New Roman" w:hAnsi="Times New Roman"/>
          <w:sz w:val="20"/>
          <w:szCs w:val="22"/>
        </w:rPr>
        <w:t xml:space="preserve"> </w:t>
      </w:r>
      <w:r w:rsidR="008F6FF1" w:rsidRPr="00CF583F">
        <w:rPr>
          <w:rFonts w:ascii="Times New Roman" w:hAnsi="Times New Roman"/>
          <w:sz w:val="20"/>
          <w:szCs w:val="22"/>
        </w:rPr>
        <w:t xml:space="preserve"> </w:t>
      </w:r>
      <w:r w:rsidRPr="00CF583F">
        <w:rPr>
          <w:rFonts w:ascii="Times New Roman" w:hAnsi="Times New Roman"/>
          <w:i/>
          <w:sz w:val="20"/>
          <w:szCs w:val="22"/>
          <w:vertAlign w:val="superscript"/>
        </w:rPr>
        <w:t>b</w:t>
      </w:r>
      <w:r w:rsidRPr="00CF583F">
        <w:rPr>
          <w:rFonts w:ascii="Times New Roman" w:hAnsi="Times New Roman"/>
          <w:sz w:val="20"/>
          <w:szCs w:val="22"/>
        </w:rPr>
        <w:t xml:space="preserve"> X-ray crystal data for the </w:t>
      </w:r>
      <w:r w:rsidR="009D67D7" w:rsidRPr="00CF583F">
        <w:rPr>
          <w:rFonts w:ascii="Times New Roman" w:hAnsi="Times New Roman"/>
          <w:sz w:val="20"/>
          <w:szCs w:val="22"/>
        </w:rPr>
        <w:t xml:space="preserve">most </w:t>
      </w:r>
      <w:r w:rsidR="00B756CB" w:rsidRPr="00CF583F">
        <w:rPr>
          <w:rFonts w:ascii="Times New Roman" w:hAnsi="Times New Roman"/>
          <w:sz w:val="20"/>
          <w:szCs w:val="22"/>
        </w:rPr>
        <w:t xml:space="preserve">closely </w:t>
      </w:r>
      <w:r w:rsidRPr="00CF583F">
        <w:rPr>
          <w:rFonts w:ascii="Times New Roman" w:hAnsi="Times New Roman"/>
          <w:sz w:val="20"/>
          <w:szCs w:val="22"/>
        </w:rPr>
        <w:t>related complex</w:t>
      </w:r>
      <w:r w:rsidR="009D67D7" w:rsidRPr="00CF583F">
        <w:rPr>
          <w:rFonts w:ascii="Times New Roman" w:hAnsi="Times New Roman"/>
          <w:sz w:val="20"/>
          <w:szCs w:val="22"/>
        </w:rPr>
        <w:t>es</w:t>
      </w:r>
      <w:r w:rsidR="00B756CB" w:rsidRPr="00CF583F">
        <w:rPr>
          <w:rFonts w:ascii="Times New Roman" w:hAnsi="Times New Roman"/>
          <w:sz w:val="20"/>
          <w:szCs w:val="22"/>
        </w:rPr>
        <w:t xml:space="preserve"> </w:t>
      </w:r>
      <w:r w:rsidR="009D67D7" w:rsidRPr="00CF583F">
        <w:rPr>
          <w:rFonts w:ascii="Times New Roman" w:hAnsi="Times New Roman"/>
          <w:sz w:val="20"/>
          <w:szCs w:val="22"/>
        </w:rPr>
        <w:t xml:space="preserve">that could be found in the literature: </w:t>
      </w:r>
      <w:r w:rsidR="009D67D7" w:rsidRPr="00CF583F">
        <w:rPr>
          <w:sz w:val="20"/>
        </w:rPr>
        <w:t>[Ru(NH</w:t>
      </w:r>
      <w:r w:rsidR="009D67D7" w:rsidRPr="00CF583F">
        <w:rPr>
          <w:sz w:val="20"/>
          <w:vertAlign w:val="subscript"/>
        </w:rPr>
        <w:t>3</w:t>
      </w:r>
      <w:r w:rsidR="009D67D7" w:rsidRPr="00CF583F">
        <w:rPr>
          <w:sz w:val="20"/>
        </w:rPr>
        <w:t>)</w:t>
      </w:r>
      <w:r w:rsidR="009D67D7" w:rsidRPr="00CF583F">
        <w:rPr>
          <w:sz w:val="20"/>
          <w:vertAlign w:val="subscript"/>
        </w:rPr>
        <w:t>5</w:t>
      </w:r>
      <w:r w:rsidR="009D67D7" w:rsidRPr="00CF583F">
        <w:rPr>
          <w:sz w:val="20"/>
        </w:rPr>
        <w:t>(pyridine)]Cl</w:t>
      </w:r>
      <w:r w:rsidR="009D67D7" w:rsidRPr="00CF583F">
        <w:rPr>
          <w:sz w:val="20"/>
          <w:vertAlign w:val="subscript"/>
        </w:rPr>
        <w:t>3</w:t>
      </w:r>
      <w:r w:rsidR="0098312A" w:rsidRPr="00CF583F">
        <w:rPr>
          <w:rFonts w:ascii="Times New Roman" w:hAnsi="Times New Roman"/>
          <w:sz w:val="20"/>
          <w:szCs w:val="22"/>
        </w:rPr>
        <w:sym w:font="Symbol" w:char="F0D7"/>
      </w:r>
      <w:r w:rsidR="0098312A" w:rsidRPr="00CF583F">
        <w:rPr>
          <w:rFonts w:ascii="Times New Roman" w:hAnsi="Times New Roman"/>
          <w:sz w:val="20"/>
          <w:szCs w:val="22"/>
        </w:rPr>
        <w:t>1.4H</w:t>
      </w:r>
      <w:r w:rsidR="0098312A" w:rsidRPr="00CF583F">
        <w:rPr>
          <w:rFonts w:ascii="Times New Roman" w:hAnsi="Times New Roman"/>
          <w:sz w:val="20"/>
          <w:szCs w:val="22"/>
          <w:vertAlign w:val="subscript"/>
        </w:rPr>
        <w:t>2</w:t>
      </w:r>
      <w:r w:rsidR="0098312A" w:rsidRPr="00CF583F">
        <w:rPr>
          <w:rFonts w:ascii="Times New Roman" w:hAnsi="Times New Roman"/>
          <w:sz w:val="20"/>
          <w:szCs w:val="22"/>
        </w:rPr>
        <w:t xml:space="preserve">O </w:t>
      </w:r>
      <w:r w:rsidR="005B592C" w:rsidRPr="00CF583F">
        <w:rPr>
          <w:rFonts w:ascii="Times New Roman" w:hAnsi="Times New Roman"/>
          <w:sz w:val="20"/>
          <w:szCs w:val="22"/>
        </w:rPr>
        <w:t xml:space="preserve">[Y.G.K. Shin, D.J. Szalda, B.S. </w:t>
      </w:r>
      <w:r w:rsidR="005B592C" w:rsidRPr="00A80EBE">
        <w:rPr>
          <w:rFonts w:ascii="Times New Roman" w:hAnsi="Times New Roman"/>
          <w:sz w:val="20"/>
        </w:rPr>
        <w:t>Brunschwig, C. Creutz, N. Sutin, Inorg. Chem. 36 (1997) 3190</w:t>
      </w:r>
      <w:r w:rsidR="005B592C" w:rsidRPr="00A80EBE">
        <w:rPr>
          <w:rFonts w:ascii="Times New Roman" w:hAnsi="Times New Roman"/>
          <w:noProof/>
          <w:sz w:val="20"/>
        </w:rPr>
        <w:t>]</w:t>
      </w:r>
      <w:r w:rsidR="009D67D7" w:rsidRPr="00A80EBE">
        <w:rPr>
          <w:rFonts w:ascii="Times New Roman" w:hAnsi="Times New Roman"/>
          <w:noProof/>
          <w:sz w:val="20"/>
        </w:rPr>
        <w:t xml:space="preserve"> and </w:t>
      </w:r>
      <w:r w:rsidR="00A80EBE" w:rsidRPr="00A80EBE">
        <w:rPr>
          <w:sz w:val="20"/>
        </w:rPr>
        <w:t>(Et</w:t>
      </w:r>
      <w:r w:rsidR="00A80EBE" w:rsidRPr="00A80EBE">
        <w:rPr>
          <w:sz w:val="20"/>
          <w:vertAlign w:val="subscript"/>
        </w:rPr>
        <w:t>4</w:t>
      </w:r>
      <w:r w:rsidR="00A80EBE" w:rsidRPr="00A80EBE">
        <w:rPr>
          <w:sz w:val="20"/>
        </w:rPr>
        <w:t>N)</w:t>
      </w:r>
      <w:r w:rsidR="00A80EBE" w:rsidRPr="00A80EBE">
        <w:rPr>
          <w:sz w:val="20"/>
          <w:vertAlign w:val="subscript"/>
        </w:rPr>
        <w:t>3</w:t>
      </w:r>
      <w:r w:rsidR="009D67D7" w:rsidRPr="00A80EBE">
        <w:rPr>
          <w:sz w:val="20"/>
        </w:rPr>
        <w:t>[Fe(CN)</w:t>
      </w:r>
      <w:r w:rsidR="009D67D7" w:rsidRPr="00A80EBE">
        <w:rPr>
          <w:sz w:val="20"/>
          <w:vertAlign w:val="subscript"/>
        </w:rPr>
        <w:t>5</w:t>
      </w:r>
      <w:r w:rsidR="00E01B9B">
        <w:rPr>
          <w:sz w:val="20"/>
        </w:rPr>
        <w:t>(pyridine</w:t>
      </w:r>
      <w:r w:rsidR="009D67D7" w:rsidRPr="00A80EBE">
        <w:rPr>
          <w:sz w:val="20"/>
        </w:rPr>
        <w:t>)]</w:t>
      </w:r>
      <w:r w:rsidR="0098312A" w:rsidRPr="00A80EBE">
        <w:rPr>
          <w:sz w:val="20"/>
        </w:rPr>
        <w:sym w:font="Symbol" w:char="F0D7"/>
      </w:r>
      <w:r w:rsidR="00A80EBE">
        <w:rPr>
          <w:sz w:val="20"/>
        </w:rPr>
        <w:t>6</w:t>
      </w:r>
      <w:r w:rsidR="0098312A" w:rsidRPr="00A80EBE">
        <w:rPr>
          <w:sz w:val="20"/>
        </w:rPr>
        <w:t>H</w:t>
      </w:r>
      <w:r w:rsidR="0098312A" w:rsidRPr="00A80EBE">
        <w:rPr>
          <w:sz w:val="20"/>
          <w:vertAlign w:val="subscript"/>
        </w:rPr>
        <w:t>2</w:t>
      </w:r>
      <w:r w:rsidR="0098312A" w:rsidRPr="00A80EBE">
        <w:rPr>
          <w:sz w:val="20"/>
        </w:rPr>
        <w:t>O</w:t>
      </w:r>
      <w:r w:rsidR="009D67D7" w:rsidRPr="00A80EBE">
        <w:rPr>
          <w:sz w:val="20"/>
        </w:rPr>
        <w:t xml:space="preserve"> </w:t>
      </w:r>
      <w:r w:rsidR="005B592C" w:rsidRPr="00A80EBE">
        <w:rPr>
          <w:rFonts w:ascii="Times New Roman" w:hAnsi="Times New Roman"/>
          <w:sz w:val="20"/>
        </w:rPr>
        <w:t>[</w:t>
      </w:r>
      <w:r w:rsidR="00A80EBE" w:rsidRPr="00A80EBE">
        <w:rPr>
          <w:rFonts w:ascii="Times New Roman" w:hAnsi="Times New Roman"/>
          <w:sz w:val="20"/>
        </w:rPr>
        <w:t>G.M.</w:t>
      </w:r>
      <w:r w:rsidR="00A80EBE" w:rsidRPr="00A80EBE">
        <w:rPr>
          <w:rFonts w:ascii="Times New Roman" w:hAnsi="Times New Roman"/>
          <w:sz w:val="20"/>
          <w:szCs w:val="22"/>
        </w:rPr>
        <w:t xml:space="preserve"> Chiare</w:t>
      </w:r>
      <w:r w:rsidR="001979F8">
        <w:rPr>
          <w:rFonts w:ascii="Times New Roman" w:hAnsi="Times New Roman"/>
          <w:sz w:val="20"/>
          <w:szCs w:val="22"/>
        </w:rPr>
        <w:t xml:space="preserve">lla, D.Y. Melgarejo, S.A. Koch. </w:t>
      </w:r>
      <w:r w:rsidR="00A80EBE" w:rsidRPr="001979F8">
        <w:rPr>
          <w:rFonts w:ascii="Times New Roman" w:hAnsi="Times New Roman"/>
          <w:i/>
          <w:sz w:val="20"/>
          <w:szCs w:val="22"/>
        </w:rPr>
        <w:t>J. Am. Chem. Soc.</w:t>
      </w:r>
      <w:r w:rsidR="001979F8">
        <w:rPr>
          <w:rFonts w:ascii="Times New Roman" w:hAnsi="Times New Roman"/>
          <w:sz w:val="20"/>
          <w:szCs w:val="22"/>
        </w:rPr>
        <w:t>,</w:t>
      </w:r>
      <w:r w:rsidR="00A80EBE">
        <w:rPr>
          <w:rFonts w:ascii="Times New Roman" w:hAnsi="Times New Roman"/>
          <w:sz w:val="20"/>
          <w:szCs w:val="22"/>
        </w:rPr>
        <w:t xml:space="preserve"> </w:t>
      </w:r>
      <w:r w:rsidR="00A80EBE" w:rsidRPr="001979F8">
        <w:rPr>
          <w:rFonts w:ascii="Times New Roman" w:hAnsi="Times New Roman"/>
          <w:b/>
          <w:sz w:val="20"/>
          <w:szCs w:val="22"/>
        </w:rPr>
        <w:t>128</w:t>
      </w:r>
      <w:r w:rsidR="001979F8">
        <w:rPr>
          <w:rFonts w:ascii="Times New Roman" w:hAnsi="Times New Roman"/>
          <w:sz w:val="20"/>
          <w:szCs w:val="22"/>
        </w:rPr>
        <w:t>,</w:t>
      </w:r>
      <w:r w:rsidR="00A80EBE">
        <w:rPr>
          <w:rFonts w:ascii="Times New Roman" w:hAnsi="Times New Roman"/>
          <w:sz w:val="20"/>
          <w:szCs w:val="22"/>
        </w:rPr>
        <w:t xml:space="preserve"> 1416</w:t>
      </w:r>
      <w:r w:rsidR="001979F8">
        <w:rPr>
          <w:rFonts w:ascii="Times New Roman" w:hAnsi="Times New Roman"/>
          <w:sz w:val="20"/>
          <w:szCs w:val="22"/>
        </w:rPr>
        <w:t xml:space="preserve"> (2006)</w:t>
      </w:r>
      <w:r w:rsidR="005B592C" w:rsidRPr="00CF583F">
        <w:rPr>
          <w:rFonts w:ascii="Times New Roman" w:hAnsi="Times New Roman"/>
          <w:sz w:val="20"/>
          <w:szCs w:val="22"/>
        </w:rPr>
        <w:t>]</w:t>
      </w:r>
      <w:r w:rsidR="009D67D7" w:rsidRPr="00CF583F">
        <w:rPr>
          <w:rFonts w:ascii="Times New Roman" w:hAnsi="Times New Roman"/>
          <w:noProof/>
          <w:sz w:val="20"/>
          <w:szCs w:val="22"/>
        </w:rPr>
        <w:t>.</w:t>
      </w:r>
    </w:p>
    <w:p w:rsidR="0096280B" w:rsidRDefault="0096280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484EA4" w:rsidRDefault="00370704" w:rsidP="003707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38344" cy="1472184"/>
            <wp:effectExtent l="0" t="0" r="0" b="0"/>
            <wp:docPr id="2" name="Picture 2" descr="C:\Users\L181853\Desktop\_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181853\Desktop\_S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344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A4" w:rsidRDefault="00484EA4" w:rsidP="00484E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4EA4" w:rsidRPr="00370704" w:rsidRDefault="007849DA" w:rsidP="00437ABA">
      <w:pPr>
        <w:pStyle w:val="VDTableTitle"/>
        <w:spacing w:after="360" w:line="276" w:lineRule="auto"/>
        <w:rPr>
          <w:sz w:val="22"/>
        </w:rPr>
      </w:pPr>
      <w:r w:rsidRPr="003C33DC">
        <w:rPr>
          <w:sz w:val="22"/>
        </w:rPr>
        <w:t>Table S2</w:t>
      </w:r>
      <w:r w:rsidR="00484EA4" w:rsidRPr="003C33DC">
        <w:rPr>
          <w:sz w:val="22"/>
        </w:rPr>
        <w:t xml:space="preserve">. </w:t>
      </w:r>
      <w:r w:rsidR="00B954C7" w:rsidRPr="003C33DC">
        <w:rPr>
          <w:sz w:val="22"/>
        </w:rPr>
        <w:t>Selected</w:t>
      </w:r>
      <w:r w:rsidR="00B954C7" w:rsidRPr="00370704">
        <w:rPr>
          <w:sz w:val="22"/>
        </w:rPr>
        <w:t xml:space="preserve"> bond distances (</w:t>
      </w:r>
      <w:r w:rsidR="00B954C7" w:rsidRPr="00370704">
        <w:rPr>
          <w:sz w:val="22"/>
          <w:szCs w:val="24"/>
        </w:rPr>
        <w:t>Å</w:t>
      </w:r>
      <w:r w:rsidR="00B954C7" w:rsidRPr="00370704">
        <w:rPr>
          <w:sz w:val="22"/>
        </w:rPr>
        <w:t>) and angles (deg) for the DFT optimized molecular geometry of</w:t>
      </w:r>
      <w:r w:rsidR="00484EA4" w:rsidRPr="00370704">
        <w:rPr>
          <w:sz w:val="22"/>
        </w:rPr>
        <w:t xml:space="preserve"> [Ru</w:t>
      </w:r>
      <w:r w:rsidR="00265827">
        <w:rPr>
          <w:sz w:val="22"/>
          <w:vertAlign w:val="superscript"/>
        </w:rPr>
        <w:t>I</w:t>
      </w:r>
      <w:r w:rsidR="00484EA4" w:rsidRPr="00370704">
        <w:rPr>
          <w:sz w:val="22"/>
          <w:vertAlign w:val="superscript"/>
        </w:rPr>
        <w:t>I</w:t>
      </w:r>
      <w:r w:rsidR="00484EA4" w:rsidRPr="00370704">
        <w:rPr>
          <w:sz w:val="22"/>
        </w:rPr>
        <w:t>(NH</w:t>
      </w:r>
      <w:r w:rsidR="00484EA4" w:rsidRPr="00370704">
        <w:rPr>
          <w:sz w:val="22"/>
          <w:vertAlign w:val="subscript"/>
        </w:rPr>
        <w:t>3</w:t>
      </w:r>
      <w:r w:rsidR="00484EA4" w:rsidRPr="00370704">
        <w:rPr>
          <w:sz w:val="22"/>
        </w:rPr>
        <w:t>)</w:t>
      </w:r>
      <w:r w:rsidR="00484EA4" w:rsidRPr="00370704">
        <w:rPr>
          <w:sz w:val="22"/>
          <w:vertAlign w:val="subscript"/>
        </w:rPr>
        <w:t>5</w:t>
      </w:r>
      <w:r w:rsidR="00484EA4" w:rsidRPr="00370704">
        <w:rPr>
          <w:sz w:val="22"/>
        </w:rPr>
        <w:t>(</w:t>
      </w:r>
      <w:r w:rsidR="00484EA4" w:rsidRPr="00370704">
        <w:rPr>
          <w:sz w:val="22"/>
        </w:rPr>
        <w:sym w:font="Symbol" w:char="F06D"/>
      </w:r>
      <w:r w:rsidRPr="00370704">
        <w:rPr>
          <w:sz w:val="22"/>
        </w:rPr>
        <w:t>-dpypn)Ru</w:t>
      </w:r>
      <w:r w:rsidR="00484EA4" w:rsidRPr="00370704">
        <w:rPr>
          <w:sz w:val="22"/>
          <w:vertAlign w:val="superscript"/>
        </w:rPr>
        <w:t>I</w:t>
      </w:r>
      <w:r w:rsidR="00265827">
        <w:rPr>
          <w:sz w:val="22"/>
          <w:vertAlign w:val="superscript"/>
        </w:rPr>
        <w:t>I</w:t>
      </w:r>
      <w:r w:rsidR="00484EA4" w:rsidRPr="00370704">
        <w:rPr>
          <w:sz w:val="22"/>
          <w:vertAlign w:val="superscript"/>
        </w:rPr>
        <w:t>I</w:t>
      </w:r>
      <w:r w:rsidRPr="00370704">
        <w:rPr>
          <w:sz w:val="22"/>
        </w:rPr>
        <w:t>(NH</w:t>
      </w:r>
      <w:r w:rsidRPr="00370704">
        <w:rPr>
          <w:sz w:val="22"/>
          <w:vertAlign w:val="subscript"/>
        </w:rPr>
        <w:t>3</w:t>
      </w:r>
      <w:r w:rsidR="00484EA4" w:rsidRPr="00370704">
        <w:rPr>
          <w:sz w:val="22"/>
        </w:rPr>
        <w:t>)</w:t>
      </w:r>
      <w:r w:rsidR="00484EA4" w:rsidRPr="00370704">
        <w:rPr>
          <w:sz w:val="22"/>
          <w:vertAlign w:val="subscript"/>
        </w:rPr>
        <w:t>5</w:t>
      </w:r>
      <w:r w:rsidR="00484EA4" w:rsidRPr="00370704">
        <w:rPr>
          <w:sz w:val="22"/>
        </w:rPr>
        <w:t>]</w:t>
      </w:r>
      <w:r w:rsidRPr="00370704">
        <w:rPr>
          <w:sz w:val="22"/>
          <w:vertAlign w:val="superscript"/>
        </w:rPr>
        <w:t>5+</w:t>
      </w:r>
      <w:r w:rsidR="00484EA4" w:rsidRPr="00370704">
        <w:rPr>
          <w:sz w:val="22"/>
        </w:rPr>
        <w:t>. Experimental data from the crystal structures of [Ru</w:t>
      </w:r>
      <w:r w:rsidR="00484EA4" w:rsidRPr="00370704">
        <w:rPr>
          <w:sz w:val="22"/>
          <w:vertAlign w:val="superscript"/>
        </w:rPr>
        <w:t>III</w:t>
      </w:r>
      <w:r w:rsidR="00484EA4" w:rsidRPr="00370704">
        <w:rPr>
          <w:sz w:val="22"/>
        </w:rPr>
        <w:t>(NH</w:t>
      </w:r>
      <w:r w:rsidR="00484EA4" w:rsidRPr="00370704">
        <w:rPr>
          <w:sz w:val="22"/>
          <w:vertAlign w:val="subscript"/>
        </w:rPr>
        <w:t>3</w:t>
      </w:r>
      <w:r w:rsidR="00484EA4" w:rsidRPr="00370704">
        <w:rPr>
          <w:sz w:val="22"/>
        </w:rPr>
        <w:t>)</w:t>
      </w:r>
      <w:r w:rsidR="00484EA4" w:rsidRPr="00370704">
        <w:rPr>
          <w:sz w:val="22"/>
          <w:vertAlign w:val="subscript"/>
        </w:rPr>
        <w:t>5</w:t>
      </w:r>
      <w:r w:rsidR="00484EA4" w:rsidRPr="00370704">
        <w:rPr>
          <w:sz w:val="22"/>
        </w:rPr>
        <w:t>(pyridine)]Cl</w:t>
      </w:r>
      <w:r w:rsidR="00484EA4" w:rsidRPr="00370704">
        <w:rPr>
          <w:sz w:val="22"/>
          <w:vertAlign w:val="subscript"/>
        </w:rPr>
        <w:t>3</w:t>
      </w:r>
      <w:r w:rsidR="00484EA4" w:rsidRPr="00370704">
        <w:rPr>
          <w:sz w:val="22"/>
        </w:rPr>
        <w:t xml:space="preserve"> and </w:t>
      </w:r>
      <w:r w:rsidR="001811AE" w:rsidRPr="00370704">
        <w:rPr>
          <w:sz w:val="22"/>
        </w:rPr>
        <w:t>[Ru</w:t>
      </w:r>
      <w:r w:rsidR="001811AE" w:rsidRPr="00370704">
        <w:rPr>
          <w:sz w:val="22"/>
          <w:vertAlign w:val="superscript"/>
        </w:rPr>
        <w:t>II</w:t>
      </w:r>
      <w:r w:rsidR="001811AE" w:rsidRPr="00370704">
        <w:rPr>
          <w:sz w:val="22"/>
        </w:rPr>
        <w:t>(NH</w:t>
      </w:r>
      <w:r w:rsidR="001811AE" w:rsidRPr="00370704">
        <w:rPr>
          <w:sz w:val="22"/>
          <w:vertAlign w:val="subscript"/>
        </w:rPr>
        <w:t>3</w:t>
      </w:r>
      <w:r w:rsidR="001811AE" w:rsidRPr="00370704">
        <w:rPr>
          <w:sz w:val="22"/>
        </w:rPr>
        <w:t>)</w:t>
      </w:r>
      <w:r w:rsidR="001811AE" w:rsidRPr="00370704">
        <w:rPr>
          <w:sz w:val="22"/>
          <w:vertAlign w:val="subscript"/>
        </w:rPr>
        <w:t>5</w:t>
      </w:r>
      <w:r w:rsidR="001811AE" w:rsidRPr="00370704">
        <w:rPr>
          <w:sz w:val="22"/>
        </w:rPr>
        <w:t>(pyridine)](CF</w:t>
      </w:r>
      <w:r w:rsidR="001811AE" w:rsidRPr="00370704">
        <w:rPr>
          <w:sz w:val="22"/>
          <w:vertAlign w:val="subscript"/>
        </w:rPr>
        <w:t>3</w:t>
      </w:r>
      <w:r w:rsidR="001811AE" w:rsidRPr="00370704">
        <w:rPr>
          <w:sz w:val="22"/>
        </w:rPr>
        <w:t>SO</w:t>
      </w:r>
      <w:r w:rsidR="001811AE" w:rsidRPr="00370704">
        <w:rPr>
          <w:sz w:val="22"/>
          <w:vertAlign w:val="subscript"/>
        </w:rPr>
        <w:t>3</w:t>
      </w:r>
      <w:r w:rsidR="001811AE" w:rsidRPr="00370704">
        <w:rPr>
          <w:sz w:val="22"/>
        </w:rPr>
        <w:t>)</w:t>
      </w:r>
      <w:r w:rsidR="001811AE" w:rsidRPr="00370704">
        <w:rPr>
          <w:sz w:val="22"/>
          <w:vertAlign w:val="subscript"/>
        </w:rPr>
        <w:t>2</w:t>
      </w:r>
      <w:r w:rsidR="00484EA4" w:rsidRPr="00370704">
        <w:rPr>
          <w:sz w:val="22"/>
        </w:rPr>
        <w:t xml:space="preserve"> are included for comparison.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710"/>
        <w:gridCol w:w="2749"/>
        <w:gridCol w:w="2497"/>
      </w:tblGrid>
      <w:tr w:rsidR="00484EA4" w:rsidRPr="00542EF5" w:rsidTr="00B82936">
        <w:trPr>
          <w:jc w:val="center"/>
        </w:trPr>
        <w:tc>
          <w:tcPr>
            <w:tcW w:w="1728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484EA4" w:rsidRPr="00542EF5" w:rsidRDefault="003C33DC" w:rsidP="00EF5BF3">
            <w:pPr>
              <w:pStyle w:val="TCTableBody"/>
              <w:spacing w:before="360" w:after="120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484EA4" w:rsidRPr="00542EF5">
              <w:rPr>
                <w:szCs w:val="24"/>
              </w:rPr>
              <w:t>ond/angle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484EA4" w:rsidRPr="00542EF5" w:rsidRDefault="003C33DC" w:rsidP="00EF5BF3">
            <w:pPr>
              <w:pStyle w:val="TCTableBody"/>
              <w:spacing w:before="360" w:after="120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484EA4" w:rsidRPr="00542EF5">
              <w:rPr>
                <w:szCs w:val="24"/>
              </w:rPr>
              <w:t>alculated</w:t>
            </w:r>
            <w:r w:rsidR="00484EA4" w:rsidRPr="00542EF5">
              <w:rPr>
                <w:i/>
                <w:szCs w:val="24"/>
                <w:vertAlign w:val="superscript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484EA4" w:rsidRPr="00542EF5" w:rsidRDefault="003C33DC" w:rsidP="00EF5BF3">
            <w:pPr>
              <w:pStyle w:val="TCTableBody"/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484EA4" w:rsidRPr="00542EF5">
              <w:rPr>
                <w:szCs w:val="24"/>
              </w:rPr>
              <w:t>xperimental</w:t>
            </w:r>
            <w:r w:rsidR="00484EA4" w:rsidRPr="00542EF5">
              <w:rPr>
                <w:i/>
                <w:szCs w:val="24"/>
                <w:vertAlign w:val="superscript"/>
              </w:rPr>
              <w:t>b</w:t>
            </w:r>
          </w:p>
        </w:tc>
      </w:tr>
      <w:tr w:rsidR="00484EA4" w:rsidRPr="00542EF5" w:rsidTr="00B82936">
        <w:trPr>
          <w:jc w:val="center"/>
        </w:trPr>
        <w:tc>
          <w:tcPr>
            <w:tcW w:w="1728" w:type="dxa"/>
            <w:vMerge/>
            <w:tcBorders>
              <w:left w:val="nil"/>
              <w:bottom w:val="nil"/>
              <w:right w:val="nil"/>
            </w:tcBorders>
          </w:tcPr>
          <w:p w:rsidR="00484EA4" w:rsidRPr="00542EF5" w:rsidRDefault="00484EA4" w:rsidP="00EF5BF3">
            <w:pPr>
              <w:pStyle w:val="TCTableBody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:rsidR="00484EA4" w:rsidRPr="00542EF5" w:rsidRDefault="00484EA4" w:rsidP="00EF5BF3">
            <w:pPr>
              <w:pStyle w:val="TCTableBody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484EA4" w:rsidRPr="00212952" w:rsidRDefault="00484EA4" w:rsidP="00EF5BF3">
            <w:pPr>
              <w:pStyle w:val="TCTableBody"/>
              <w:spacing w:before="120" w:after="120"/>
              <w:jc w:val="center"/>
              <w:rPr>
                <w:sz w:val="22"/>
                <w:szCs w:val="22"/>
              </w:rPr>
            </w:pPr>
            <w:r w:rsidRPr="00212952">
              <w:rPr>
                <w:sz w:val="22"/>
                <w:szCs w:val="22"/>
              </w:rPr>
              <w:t>[Ru(NH</w:t>
            </w:r>
            <w:r w:rsidRPr="00212952">
              <w:rPr>
                <w:sz w:val="22"/>
                <w:szCs w:val="22"/>
                <w:vertAlign w:val="subscript"/>
              </w:rPr>
              <w:t>3</w:t>
            </w:r>
            <w:r w:rsidRPr="00212952">
              <w:rPr>
                <w:sz w:val="22"/>
                <w:szCs w:val="22"/>
              </w:rPr>
              <w:t>)</w:t>
            </w:r>
            <w:r w:rsidRPr="00212952">
              <w:rPr>
                <w:sz w:val="22"/>
                <w:szCs w:val="22"/>
                <w:vertAlign w:val="subscript"/>
              </w:rPr>
              <w:t>5</w:t>
            </w:r>
            <w:r w:rsidR="00B954C7">
              <w:rPr>
                <w:sz w:val="22"/>
                <w:szCs w:val="22"/>
              </w:rPr>
              <w:t>(py</w:t>
            </w:r>
            <w:r w:rsidRPr="00212952">
              <w:rPr>
                <w:sz w:val="22"/>
                <w:szCs w:val="22"/>
              </w:rPr>
              <w:t>)]Cl</w:t>
            </w:r>
            <w:r w:rsidRPr="00212952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484EA4" w:rsidRPr="00212952" w:rsidRDefault="00212952" w:rsidP="00EF5BF3">
            <w:pPr>
              <w:pStyle w:val="TCTableBody"/>
              <w:spacing w:before="120" w:after="120"/>
              <w:jc w:val="center"/>
              <w:rPr>
                <w:sz w:val="22"/>
                <w:szCs w:val="22"/>
              </w:rPr>
            </w:pPr>
            <w:r w:rsidRPr="00212952">
              <w:rPr>
                <w:sz w:val="22"/>
                <w:szCs w:val="22"/>
              </w:rPr>
              <w:t>[Ru(NH</w:t>
            </w:r>
            <w:r w:rsidRPr="00212952">
              <w:rPr>
                <w:sz w:val="22"/>
                <w:szCs w:val="22"/>
                <w:vertAlign w:val="subscript"/>
              </w:rPr>
              <w:t>3</w:t>
            </w:r>
            <w:r w:rsidRPr="00212952">
              <w:rPr>
                <w:sz w:val="22"/>
                <w:szCs w:val="22"/>
              </w:rPr>
              <w:t>)</w:t>
            </w:r>
            <w:r w:rsidRPr="00212952">
              <w:rPr>
                <w:sz w:val="22"/>
                <w:szCs w:val="22"/>
                <w:vertAlign w:val="subscript"/>
              </w:rPr>
              <w:t>5</w:t>
            </w:r>
            <w:r w:rsidR="00B954C7">
              <w:rPr>
                <w:sz w:val="22"/>
                <w:szCs w:val="22"/>
              </w:rPr>
              <w:t>(py</w:t>
            </w:r>
            <w:r w:rsidRPr="00212952">
              <w:rPr>
                <w:sz w:val="22"/>
                <w:szCs w:val="22"/>
              </w:rPr>
              <w:t>)](CF</w:t>
            </w:r>
            <w:r w:rsidRPr="00212952">
              <w:rPr>
                <w:sz w:val="22"/>
                <w:szCs w:val="22"/>
                <w:vertAlign w:val="subscript"/>
              </w:rPr>
              <w:t>3</w:t>
            </w:r>
            <w:r w:rsidRPr="00212952">
              <w:rPr>
                <w:sz w:val="22"/>
                <w:szCs w:val="22"/>
              </w:rPr>
              <w:t>SO</w:t>
            </w:r>
            <w:r w:rsidRPr="00212952">
              <w:rPr>
                <w:sz w:val="22"/>
                <w:szCs w:val="22"/>
                <w:vertAlign w:val="subscript"/>
              </w:rPr>
              <w:t>3</w:t>
            </w:r>
            <w:r w:rsidRPr="00212952">
              <w:rPr>
                <w:sz w:val="22"/>
                <w:szCs w:val="22"/>
              </w:rPr>
              <w:t>)</w:t>
            </w:r>
            <w:r w:rsidRPr="00212952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6C7E31" w:rsidRPr="00542EF5" w:rsidTr="005F4321">
        <w:trPr>
          <w:jc w:val="center"/>
        </w:trPr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–N1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6C7E31" w:rsidRPr="00AE1E77" w:rsidRDefault="006C7E31" w:rsidP="006C7E31">
            <w:pPr>
              <w:pStyle w:val="TCTableBody"/>
              <w:spacing w:before="84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2.08—2.12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6C7E31" w:rsidRPr="00AE1E77" w:rsidRDefault="006C7E31" w:rsidP="006C7E31">
            <w:pPr>
              <w:pStyle w:val="TCTableBody"/>
              <w:spacing w:before="84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7E31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7E31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7E31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7E31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7E31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Ru1–N6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C7E31" w:rsidRPr="00AE1E77" w:rsidRDefault="006C7E31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D3D64" w:rsidRPr="00542EF5" w:rsidTr="005F4321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D64" w:rsidRPr="00AE1E77" w:rsidRDefault="009D3D64" w:rsidP="00CC5BD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Ru2–N7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D64" w:rsidRPr="00AE1E77" w:rsidRDefault="009D3D64" w:rsidP="00CC5BD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D3D64" w:rsidRPr="00AE1E77" w:rsidRDefault="009D3D64" w:rsidP="009D3D64">
            <w:pPr>
              <w:pStyle w:val="TCTableBody"/>
              <w:spacing w:before="84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D3D64" w:rsidRPr="00AE1E77" w:rsidRDefault="000977B7" w:rsidP="009D3D64">
            <w:pPr>
              <w:pStyle w:val="TCTableBody"/>
              <w:spacing w:before="84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2.06—2.16</w:t>
            </w:r>
          </w:p>
        </w:tc>
      </w:tr>
      <w:tr w:rsidR="009D3D64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2–N8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D3D64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2–N9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D3D64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2–N10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D3D64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2–N11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D3D64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Ru2–N12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D3D64" w:rsidRPr="00AE1E77" w:rsidRDefault="009D3D64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2936" w:rsidRPr="00542EF5" w:rsidTr="00B8293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936" w:rsidRDefault="00B82936" w:rsidP="00CC5BD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Ru1–Ru2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936" w:rsidRPr="00AE1E77" w:rsidRDefault="002447BB" w:rsidP="00CC5BD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13.94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936" w:rsidRPr="00AE1E77" w:rsidRDefault="00B82936" w:rsidP="00CC5BD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936" w:rsidRPr="00AE1E77" w:rsidRDefault="00B82936" w:rsidP="00CC5BD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C7D" w:rsidRPr="00AE1E77" w:rsidRDefault="006C3C7D" w:rsidP="00CC5BD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N1–Ru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C7D" w:rsidRPr="00AE1E77" w:rsidRDefault="006C3C7D" w:rsidP="00CC5BD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C3C7D" w:rsidRDefault="006C3C7D" w:rsidP="007775B3">
            <w:pPr>
              <w:pStyle w:val="TCTableBody"/>
              <w:spacing w:before="180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88.8—92.0</w:t>
            </w:r>
          </w:p>
          <w:p w:rsidR="006C3C7D" w:rsidRPr="00AE1E77" w:rsidRDefault="006C3C7D" w:rsidP="007775B3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177.9—179.8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C3C7D" w:rsidRPr="00AE1E77" w:rsidRDefault="006C3C7D" w:rsidP="00E2083C">
            <w:pPr>
              <w:pStyle w:val="TCTableBody"/>
              <w:spacing w:before="192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N1–Ru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89.8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N1–Ru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179.9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N1–Ru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N1–Ru1–N6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N2–Ru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N2–Ru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N2–Ru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N2–Ru1–N6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N3–Ru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N3–Ru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7775B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N3–Ru1–N6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 w:rsidRPr="00AE1E77">
              <w:rPr>
                <w:sz w:val="22"/>
                <w:szCs w:val="22"/>
              </w:rPr>
              <w:t>N4–Ru</w:t>
            </w:r>
            <w:r>
              <w:rPr>
                <w:sz w:val="22"/>
                <w:szCs w:val="22"/>
              </w:rPr>
              <w:t>1</w:t>
            </w:r>
            <w:r w:rsidRPr="00AE1E77">
              <w:rPr>
                <w:sz w:val="22"/>
                <w:szCs w:val="22"/>
              </w:rPr>
              <w:t>–N5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N4–Ru1–N6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C3C7D" w:rsidRPr="00AE1E77" w:rsidRDefault="006C3C7D" w:rsidP="00EF5BF3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3C7D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N5–Ru1–N6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3C7D" w:rsidRPr="00AE1E77" w:rsidRDefault="006C3C7D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87.0</w:t>
            </w:r>
          </w:p>
        </w:tc>
        <w:tc>
          <w:tcPr>
            <w:tcW w:w="2749" w:type="dxa"/>
            <w:vMerge/>
            <w:tcBorders>
              <w:left w:val="nil"/>
              <w:bottom w:val="nil"/>
              <w:right w:val="nil"/>
            </w:tcBorders>
          </w:tcPr>
          <w:p w:rsidR="006C3C7D" w:rsidRPr="00AE1E77" w:rsidRDefault="006C3C7D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bottom w:val="nil"/>
              <w:right w:val="nil"/>
            </w:tcBorders>
          </w:tcPr>
          <w:p w:rsidR="006C3C7D" w:rsidRPr="00AE1E77" w:rsidRDefault="006C3C7D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BBB" w:rsidRPr="00AE1E77" w:rsidRDefault="006A4BBB" w:rsidP="00CC5BD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N7</w:t>
            </w:r>
            <w:r w:rsidRPr="00AE1E77">
              <w:rPr>
                <w:sz w:val="22"/>
                <w:szCs w:val="22"/>
              </w:rPr>
              <w:t>–Ru</w:t>
            </w:r>
            <w:r>
              <w:rPr>
                <w:sz w:val="22"/>
                <w:szCs w:val="22"/>
              </w:rPr>
              <w:t>2–N8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BBB" w:rsidRPr="00AE1E77" w:rsidRDefault="006A4BBB" w:rsidP="00CC5BD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90.6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A4BBB" w:rsidRPr="00AE1E77" w:rsidRDefault="006A4BBB" w:rsidP="006A4BBB">
            <w:pPr>
              <w:pStyle w:val="TCTableBody"/>
              <w:spacing w:before="192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37AE" w:rsidRDefault="0004388B" w:rsidP="009237AE">
            <w:pPr>
              <w:pStyle w:val="TCTableBody"/>
              <w:spacing w:before="180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89.2—91.5</w:t>
            </w:r>
          </w:p>
          <w:p w:rsidR="006A4BBB" w:rsidRPr="00AE1E77" w:rsidRDefault="00DD2672" w:rsidP="009237AE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178.4</w:t>
            </w: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N7</w:t>
            </w:r>
            <w:r w:rsidRPr="00AE1E77">
              <w:rPr>
                <w:sz w:val="22"/>
                <w:szCs w:val="22"/>
              </w:rPr>
              <w:t>–Ru</w:t>
            </w:r>
            <w:r>
              <w:rPr>
                <w:sz w:val="22"/>
                <w:szCs w:val="22"/>
              </w:rPr>
              <w:t>2–N9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N7</w:t>
            </w:r>
            <w:r w:rsidRPr="00AE1E77">
              <w:rPr>
                <w:sz w:val="22"/>
                <w:szCs w:val="22"/>
              </w:rPr>
              <w:t>–Ru</w:t>
            </w:r>
            <w:r>
              <w:rPr>
                <w:sz w:val="22"/>
                <w:szCs w:val="22"/>
              </w:rPr>
              <w:t>2–N10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89.3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N7</w:t>
            </w:r>
            <w:r w:rsidRPr="00AE1E77">
              <w:rPr>
                <w:sz w:val="22"/>
                <w:szCs w:val="22"/>
              </w:rPr>
              <w:t>–Ru</w:t>
            </w:r>
            <w:r>
              <w:rPr>
                <w:sz w:val="22"/>
                <w:szCs w:val="22"/>
              </w:rPr>
              <w:t>2–N11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87.9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N7–Ru2–N12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N8</w:t>
            </w:r>
            <w:r w:rsidRPr="00AE1E77">
              <w:rPr>
                <w:sz w:val="22"/>
                <w:szCs w:val="22"/>
              </w:rPr>
              <w:t>–Ru</w:t>
            </w:r>
            <w:r>
              <w:rPr>
                <w:sz w:val="22"/>
                <w:szCs w:val="22"/>
              </w:rPr>
              <w:t>2–N9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N8</w:t>
            </w:r>
            <w:r w:rsidRPr="00AE1E77">
              <w:rPr>
                <w:sz w:val="22"/>
                <w:szCs w:val="22"/>
              </w:rPr>
              <w:t>–Ru</w:t>
            </w:r>
            <w:r>
              <w:rPr>
                <w:sz w:val="22"/>
                <w:szCs w:val="22"/>
              </w:rPr>
              <w:t>2–N10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N8</w:t>
            </w:r>
            <w:r w:rsidRPr="00AE1E77">
              <w:rPr>
                <w:sz w:val="22"/>
                <w:szCs w:val="22"/>
              </w:rPr>
              <w:t>–Ru</w:t>
            </w:r>
            <w:r>
              <w:rPr>
                <w:sz w:val="22"/>
                <w:szCs w:val="22"/>
              </w:rPr>
              <w:t>2–N11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N8–Ru2–N12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N9</w:t>
            </w:r>
            <w:r w:rsidRPr="00AE1E77">
              <w:rPr>
                <w:sz w:val="22"/>
                <w:szCs w:val="22"/>
              </w:rPr>
              <w:t>–Ru</w:t>
            </w:r>
            <w:r>
              <w:rPr>
                <w:sz w:val="22"/>
                <w:szCs w:val="22"/>
              </w:rPr>
              <w:t>2–N10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N9</w:t>
            </w:r>
            <w:r w:rsidRPr="00AE1E77">
              <w:rPr>
                <w:sz w:val="22"/>
                <w:szCs w:val="22"/>
              </w:rPr>
              <w:t>–Ru</w:t>
            </w:r>
            <w:r>
              <w:rPr>
                <w:sz w:val="22"/>
                <w:szCs w:val="22"/>
              </w:rPr>
              <w:t>2–N11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92.0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N9–Ru2–N12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87.8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N10</w:t>
            </w:r>
            <w:r w:rsidRPr="00AE1E77">
              <w:rPr>
                <w:sz w:val="22"/>
                <w:szCs w:val="22"/>
              </w:rPr>
              <w:t>–Ru</w:t>
            </w:r>
            <w:r>
              <w:rPr>
                <w:sz w:val="22"/>
                <w:szCs w:val="22"/>
              </w:rPr>
              <w:t>2–N11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A4BBB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N10</w:t>
            </w:r>
            <w:r w:rsidRPr="00AE1E77">
              <w:rPr>
                <w:sz w:val="22"/>
                <w:szCs w:val="22"/>
              </w:rPr>
              <w:t>–Ru</w:t>
            </w:r>
            <w:r>
              <w:rPr>
                <w:sz w:val="22"/>
                <w:szCs w:val="22"/>
              </w:rPr>
              <w:t>2–N12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89.3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BB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4BBB" w:rsidRPr="00AE1E77" w:rsidRDefault="006A4BBB" w:rsidP="008F2250">
            <w:pPr>
              <w:pStyle w:val="TAMainText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N11–Ru2–N12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4BBB" w:rsidRPr="00AE1E77" w:rsidRDefault="006A4BBB" w:rsidP="008F2250">
            <w:pPr>
              <w:pStyle w:val="TAMainText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179.2</w:t>
            </w:r>
          </w:p>
        </w:tc>
        <w:tc>
          <w:tcPr>
            <w:tcW w:w="2749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6A4BBB" w:rsidRPr="00AE1E77" w:rsidRDefault="006A4BBB" w:rsidP="008F2250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84EA4" w:rsidRDefault="00484EA4" w:rsidP="002259E4">
      <w:pPr>
        <w:pStyle w:val="TAMainText"/>
        <w:spacing w:before="120" w:line="240" w:lineRule="auto"/>
        <w:ind w:firstLine="0"/>
        <w:rPr>
          <w:rFonts w:ascii="Times New Roman" w:eastAsia="Calibri" w:hAnsi="Times New Roman"/>
          <w:szCs w:val="24"/>
        </w:rPr>
      </w:pPr>
      <w:r w:rsidRPr="00CF583F">
        <w:rPr>
          <w:rFonts w:ascii="Times New Roman" w:hAnsi="Times New Roman"/>
          <w:i/>
          <w:sz w:val="20"/>
          <w:szCs w:val="22"/>
          <w:vertAlign w:val="superscript"/>
        </w:rPr>
        <w:t>a</w:t>
      </w:r>
      <w:r w:rsidRPr="00CF583F">
        <w:rPr>
          <w:rFonts w:ascii="Times New Roman" w:hAnsi="Times New Roman"/>
          <w:sz w:val="20"/>
          <w:szCs w:val="22"/>
        </w:rPr>
        <w:t xml:space="preserve"> From full geometry optimization without constraints at the </w:t>
      </w:r>
      <w:r w:rsidRPr="00CF583F">
        <w:rPr>
          <w:spacing w:val="-4"/>
          <w:sz w:val="20"/>
        </w:rPr>
        <w:t>at the unrestricted CAM-B3LYP//6-31G*</w:t>
      </w:r>
      <w:r w:rsidRPr="00CF583F">
        <w:rPr>
          <w:spacing w:val="-4"/>
          <w:sz w:val="20"/>
          <w:vertAlign w:val="subscript"/>
        </w:rPr>
        <w:t>(C,H,N)</w:t>
      </w:r>
      <w:r w:rsidRPr="00CF583F">
        <w:rPr>
          <w:spacing w:val="-4"/>
          <w:sz w:val="20"/>
        </w:rPr>
        <w:t>/LANL2DZ</w:t>
      </w:r>
      <w:r w:rsidR="00212952" w:rsidRPr="00CF583F">
        <w:rPr>
          <w:spacing w:val="-4"/>
          <w:sz w:val="20"/>
          <w:vertAlign w:val="subscript"/>
        </w:rPr>
        <w:t>(</w:t>
      </w:r>
      <w:r w:rsidRPr="00CF583F">
        <w:rPr>
          <w:spacing w:val="-4"/>
          <w:sz w:val="20"/>
          <w:vertAlign w:val="subscript"/>
        </w:rPr>
        <w:t>Ru)</w:t>
      </w:r>
      <w:r w:rsidRPr="00CF583F">
        <w:rPr>
          <w:spacing w:val="-4"/>
          <w:sz w:val="20"/>
        </w:rPr>
        <w:t>//C-PCM</w:t>
      </w:r>
      <w:r w:rsidRPr="00CF583F">
        <w:rPr>
          <w:spacing w:val="-4"/>
          <w:sz w:val="20"/>
          <w:vertAlign w:val="subscript"/>
        </w:rPr>
        <w:t>(water)</w:t>
      </w:r>
      <w:r w:rsidRPr="00CF583F">
        <w:rPr>
          <w:spacing w:val="-4"/>
          <w:sz w:val="20"/>
        </w:rPr>
        <w:t xml:space="preserve"> level</w:t>
      </w:r>
      <w:r w:rsidRPr="00CF583F">
        <w:rPr>
          <w:rFonts w:ascii="Times New Roman" w:hAnsi="Times New Roman"/>
          <w:sz w:val="20"/>
          <w:szCs w:val="22"/>
        </w:rPr>
        <w:t xml:space="preserve">.  </w:t>
      </w:r>
      <w:r w:rsidRPr="00CF583F">
        <w:rPr>
          <w:rFonts w:ascii="Times New Roman" w:hAnsi="Times New Roman"/>
          <w:i/>
          <w:sz w:val="20"/>
          <w:szCs w:val="22"/>
          <w:vertAlign w:val="superscript"/>
        </w:rPr>
        <w:t>b</w:t>
      </w:r>
      <w:r w:rsidRPr="00CF583F">
        <w:rPr>
          <w:rFonts w:ascii="Times New Roman" w:hAnsi="Times New Roman"/>
          <w:sz w:val="20"/>
          <w:szCs w:val="22"/>
        </w:rPr>
        <w:t xml:space="preserve"> X-ray crystal data for the most closely related complexes that could be found in the literature: </w:t>
      </w:r>
      <w:r w:rsidRPr="00CF583F">
        <w:rPr>
          <w:sz w:val="20"/>
        </w:rPr>
        <w:t>[Ru(NH</w:t>
      </w:r>
      <w:r w:rsidRPr="00CF583F">
        <w:rPr>
          <w:sz w:val="20"/>
          <w:vertAlign w:val="subscript"/>
        </w:rPr>
        <w:t>3</w:t>
      </w:r>
      <w:r w:rsidRPr="00CF583F">
        <w:rPr>
          <w:sz w:val="20"/>
        </w:rPr>
        <w:t>)</w:t>
      </w:r>
      <w:r w:rsidRPr="00CF583F">
        <w:rPr>
          <w:sz w:val="20"/>
          <w:vertAlign w:val="subscript"/>
        </w:rPr>
        <w:t>5</w:t>
      </w:r>
      <w:r w:rsidRPr="00CF583F">
        <w:rPr>
          <w:sz w:val="20"/>
        </w:rPr>
        <w:t>(pyridine)]Cl</w:t>
      </w:r>
      <w:r w:rsidRPr="00CF583F">
        <w:rPr>
          <w:sz w:val="20"/>
          <w:vertAlign w:val="subscript"/>
        </w:rPr>
        <w:t>3</w:t>
      </w:r>
      <w:r w:rsidRPr="00CF583F">
        <w:rPr>
          <w:rFonts w:ascii="Times New Roman" w:hAnsi="Times New Roman"/>
          <w:sz w:val="20"/>
          <w:szCs w:val="22"/>
        </w:rPr>
        <w:sym w:font="Symbol" w:char="F0D7"/>
      </w:r>
      <w:r w:rsidRPr="00CF583F">
        <w:rPr>
          <w:rFonts w:ascii="Times New Roman" w:hAnsi="Times New Roman"/>
          <w:sz w:val="20"/>
          <w:szCs w:val="22"/>
        </w:rPr>
        <w:t>1.4H</w:t>
      </w:r>
      <w:r w:rsidRPr="00CF583F">
        <w:rPr>
          <w:rFonts w:ascii="Times New Roman" w:hAnsi="Times New Roman"/>
          <w:sz w:val="20"/>
          <w:szCs w:val="22"/>
          <w:vertAlign w:val="subscript"/>
        </w:rPr>
        <w:t>2</w:t>
      </w:r>
      <w:r w:rsidRPr="00CF583F">
        <w:rPr>
          <w:rFonts w:ascii="Times New Roman" w:hAnsi="Times New Roman"/>
          <w:sz w:val="20"/>
          <w:szCs w:val="22"/>
        </w:rPr>
        <w:t xml:space="preserve">O </w:t>
      </w:r>
      <w:r w:rsidR="00212952" w:rsidRPr="00CF583F">
        <w:rPr>
          <w:rFonts w:ascii="Times New Roman" w:hAnsi="Times New Roman"/>
          <w:sz w:val="20"/>
          <w:szCs w:val="22"/>
        </w:rPr>
        <w:t xml:space="preserve">and </w:t>
      </w:r>
      <w:r w:rsidR="00212952" w:rsidRPr="00CF583F">
        <w:rPr>
          <w:sz w:val="20"/>
          <w:szCs w:val="22"/>
        </w:rPr>
        <w:t>[Ru(NH</w:t>
      </w:r>
      <w:r w:rsidR="00212952" w:rsidRPr="00CF583F">
        <w:rPr>
          <w:sz w:val="20"/>
          <w:szCs w:val="22"/>
          <w:vertAlign w:val="subscript"/>
        </w:rPr>
        <w:t>3</w:t>
      </w:r>
      <w:r w:rsidR="00212952" w:rsidRPr="00CF583F">
        <w:rPr>
          <w:sz w:val="20"/>
          <w:szCs w:val="22"/>
        </w:rPr>
        <w:t>)</w:t>
      </w:r>
      <w:r w:rsidR="00212952" w:rsidRPr="00CF583F">
        <w:rPr>
          <w:sz w:val="20"/>
          <w:szCs w:val="22"/>
          <w:vertAlign w:val="subscript"/>
        </w:rPr>
        <w:t>5</w:t>
      </w:r>
      <w:r w:rsidR="00212952" w:rsidRPr="00CF583F">
        <w:rPr>
          <w:sz w:val="20"/>
          <w:szCs w:val="22"/>
        </w:rPr>
        <w:t>(pyridine)](CF</w:t>
      </w:r>
      <w:r w:rsidR="00212952" w:rsidRPr="00CF583F">
        <w:rPr>
          <w:sz w:val="20"/>
          <w:szCs w:val="22"/>
          <w:vertAlign w:val="subscript"/>
        </w:rPr>
        <w:t>3</w:t>
      </w:r>
      <w:r w:rsidR="00212952" w:rsidRPr="00CF583F">
        <w:rPr>
          <w:sz w:val="20"/>
          <w:szCs w:val="22"/>
        </w:rPr>
        <w:t>SO</w:t>
      </w:r>
      <w:r w:rsidR="00212952" w:rsidRPr="00CF583F">
        <w:rPr>
          <w:sz w:val="20"/>
          <w:szCs w:val="22"/>
          <w:vertAlign w:val="subscript"/>
        </w:rPr>
        <w:t>3</w:t>
      </w:r>
      <w:r w:rsidR="00212952" w:rsidRPr="00CF583F">
        <w:rPr>
          <w:sz w:val="20"/>
          <w:szCs w:val="22"/>
        </w:rPr>
        <w:t>)</w:t>
      </w:r>
      <w:r w:rsidR="00212952" w:rsidRPr="00CF583F">
        <w:rPr>
          <w:sz w:val="20"/>
          <w:szCs w:val="22"/>
          <w:vertAlign w:val="subscript"/>
        </w:rPr>
        <w:t>2</w:t>
      </w:r>
      <w:r w:rsidR="00212952" w:rsidRPr="00CF583F">
        <w:rPr>
          <w:rFonts w:ascii="Times New Roman" w:hAnsi="Times New Roman"/>
          <w:sz w:val="20"/>
          <w:szCs w:val="22"/>
        </w:rPr>
        <w:t xml:space="preserve"> </w:t>
      </w:r>
      <w:r w:rsidRPr="00CF583F">
        <w:rPr>
          <w:rFonts w:ascii="Times New Roman" w:hAnsi="Times New Roman"/>
          <w:sz w:val="20"/>
          <w:szCs w:val="22"/>
        </w:rPr>
        <w:t>[Y.G.K. Shin, D.J. Szalda, B.S. Brunschwig, C. Creutz, N. Sutin</w:t>
      </w:r>
      <w:r w:rsidR="002259E4">
        <w:rPr>
          <w:rFonts w:ascii="Times New Roman" w:hAnsi="Times New Roman"/>
          <w:sz w:val="20"/>
          <w:szCs w:val="22"/>
        </w:rPr>
        <w:t xml:space="preserve">. </w:t>
      </w:r>
      <w:r w:rsidRPr="002259E4">
        <w:rPr>
          <w:rFonts w:ascii="Times New Roman" w:hAnsi="Times New Roman"/>
          <w:i/>
          <w:sz w:val="20"/>
          <w:szCs w:val="22"/>
        </w:rPr>
        <w:t>Inorg. Chem.</w:t>
      </w:r>
      <w:r w:rsidR="002259E4">
        <w:rPr>
          <w:rFonts w:ascii="Times New Roman" w:hAnsi="Times New Roman"/>
          <w:sz w:val="20"/>
          <w:szCs w:val="22"/>
        </w:rPr>
        <w:t xml:space="preserve">, </w:t>
      </w:r>
      <w:r w:rsidRPr="002259E4">
        <w:rPr>
          <w:rFonts w:ascii="Times New Roman" w:hAnsi="Times New Roman"/>
          <w:b/>
          <w:sz w:val="20"/>
          <w:szCs w:val="22"/>
        </w:rPr>
        <w:t>36</w:t>
      </w:r>
      <w:r w:rsidR="002259E4">
        <w:rPr>
          <w:rFonts w:ascii="Times New Roman" w:hAnsi="Times New Roman"/>
          <w:sz w:val="20"/>
          <w:szCs w:val="22"/>
        </w:rPr>
        <w:t>,</w:t>
      </w:r>
      <w:r w:rsidRPr="00CF583F">
        <w:rPr>
          <w:rFonts w:ascii="Times New Roman" w:hAnsi="Times New Roman"/>
          <w:sz w:val="20"/>
          <w:szCs w:val="22"/>
        </w:rPr>
        <w:t xml:space="preserve"> 3190</w:t>
      </w:r>
      <w:r w:rsidR="002259E4" w:rsidRPr="00CF583F">
        <w:rPr>
          <w:rFonts w:ascii="Times New Roman" w:hAnsi="Times New Roman"/>
          <w:sz w:val="20"/>
          <w:szCs w:val="22"/>
        </w:rPr>
        <w:t xml:space="preserve"> (1997)</w:t>
      </w:r>
      <w:r w:rsidRPr="00CF583F">
        <w:rPr>
          <w:rFonts w:ascii="Times New Roman" w:hAnsi="Times New Roman"/>
          <w:noProof/>
          <w:sz w:val="20"/>
          <w:szCs w:val="22"/>
        </w:rPr>
        <w:t>].</w:t>
      </w:r>
      <w:r>
        <w:rPr>
          <w:rFonts w:ascii="Times New Roman" w:eastAsia="Calibri" w:hAnsi="Times New Roman"/>
          <w:szCs w:val="24"/>
        </w:rPr>
        <w:br w:type="page"/>
      </w:r>
    </w:p>
    <w:p w:rsidR="00484EA4" w:rsidRDefault="00484EA4" w:rsidP="00484E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4EA4" w:rsidRDefault="0086045C" w:rsidP="00484E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7CC4C32" wp14:editId="539401DD">
            <wp:extent cx="5038344" cy="1673352"/>
            <wp:effectExtent l="0" t="0" r="0" b="0"/>
            <wp:docPr id="3" name="Picture 3" descr="C:\Users\L181853\Desktop\_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181853\Desktop\_S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344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5C" w:rsidRDefault="0086045C" w:rsidP="00484E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4EA4" w:rsidRPr="00705496" w:rsidRDefault="0010404B" w:rsidP="00484EA4">
      <w:pPr>
        <w:pStyle w:val="VDTableTitle"/>
        <w:spacing w:after="0" w:line="276" w:lineRule="auto"/>
        <w:rPr>
          <w:sz w:val="22"/>
        </w:rPr>
      </w:pPr>
      <w:r w:rsidRPr="003C33DC">
        <w:rPr>
          <w:sz w:val="22"/>
        </w:rPr>
        <w:t>Table S3</w:t>
      </w:r>
      <w:r w:rsidR="00484EA4" w:rsidRPr="003C33DC">
        <w:rPr>
          <w:sz w:val="22"/>
        </w:rPr>
        <w:t>. Selected</w:t>
      </w:r>
      <w:r w:rsidR="00484EA4" w:rsidRPr="00705496">
        <w:rPr>
          <w:sz w:val="22"/>
        </w:rPr>
        <w:t xml:space="preserve"> bond lengths (</w:t>
      </w:r>
      <w:r w:rsidR="00484EA4" w:rsidRPr="00705496">
        <w:rPr>
          <w:sz w:val="22"/>
          <w:szCs w:val="24"/>
        </w:rPr>
        <w:t>Å</w:t>
      </w:r>
      <w:r w:rsidR="00484EA4" w:rsidRPr="00705496">
        <w:rPr>
          <w:sz w:val="22"/>
        </w:rPr>
        <w:t xml:space="preserve">) and angles (deg) for the DFT optimized </w:t>
      </w:r>
      <w:r w:rsidR="00705496" w:rsidRPr="00705496">
        <w:rPr>
          <w:sz w:val="22"/>
        </w:rPr>
        <w:t xml:space="preserve">molecular </w:t>
      </w:r>
      <w:r w:rsidR="00484EA4" w:rsidRPr="00705496">
        <w:rPr>
          <w:sz w:val="22"/>
        </w:rPr>
        <w:t xml:space="preserve">geometry of </w:t>
      </w:r>
      <w:r w:rsidRPr="00705496">
        <w:rPr>
          <w:sz w:val="22"/>
        </w:rPr>
        <w:t>[Fe</w:t>
      </w:r>
      <w:r w:rsidRPr="00705496">
        <w:rPr>
          <w:sz w:val="22"/>
          <w:vertAlign w:val="superscript"/>
        </w:rPr>
        <w:t>I</w:t>
      </w:r>
      <w:r w:rsidR="008C43A3">
        <w:rPr>
          <w:sz w:val="22"/>
          <w:vertAlign w:val="superscript"/>
        </w:rPr>
        <w:t>I</w:t>
      </w:r>
      <w:r w:rsidR="00484EA4" w:rsidRPr="00705496">
        <w:rPr>
          <w:sz w:val="22"/>
          <w:vertAlign w:val="superscript"/>
        </w:rPr>
        <w:t>I</w:t>
      </w:r>
      <w:r w:rsidR="00484EA4" w:rsidRPr="00705496">
        <w:rPr>
          <w:sz w:val="22"/>
        </w:rPr>
        <w:t>(NH</w:t>
      </w:r>
      <w:r w:rsidR="00484EA4" w:rsidRPr="00705496">
        <w:rPr>
          <w:sz w:val="22"/>
          <w:vertAlign w:val="subscript"/>
        </w:rPr>
        <w:t>3</w:t>
      </w:r>
      <w:r w:rsidR="00484EA4" w:rsidRPr="00705496">
        <w:rPr>
          <w:sz w:val="22"/>
        </w:rPr>
        <w:t>)</w:t>
      </w:r>
      <w:r w:rsidR="00484EA4" w:rsidRPr="00705496">
        <w:rPr>
          <w:sz w:val="22"/>
          <w:vertAlign w:val="subscript"/>
        </w:rPr>
        <w:t>5</w:t>
      </w:r>
      <w:r w:rsidR="00484EA4" w:rsidRPr="00705496">
        <w:rPr>
          <w:sz w:val="22"/>
        </w:rPr>
        <w:t>(</w:t>
      </w:r>
      <w:r w:rsidR="00484EA4" w:rsidRPr="00705496">
        <w:rPr>
          <w:sz w:val="22"/>
        </w:rPr>
        <w:sym w:font="Symbol" w:char="F06D"/>
      </w:r>
      <w:r w:rsidR="00484EA4" w:rsidRPr="00705496">
        <w:rPr>
          <w:sz w:val="22"/>
        </w:rPr>
        <w:t>-dpypn)Fe</w:t>
      </w:r>
      <w:r w:rsidR="00484EA4" w:rsidRPr="00705496">
        <w:rPr>
          <w:sz w:val="22"/>
          <w:vertAlign w:val="superscript"/>
        </w:rPr>
        <w:t>II</w:t>
      </w:r>
      <w:r w:rsidR="00484EA4" w:rsidRPr="00705496">
        <w:rPr>
          <w:sz w:val="22"/>
        </w:rPr>
        <w:t>(CN)</w:t>
      </w:r>
      <w:r w:rsidR="00484EA4" w:rsidRPr="00705496">
        <w:rPr>
          <w:sz w:val="22"/>
          <w:vertAlign w:val="subscript"/>
        </w:rPr>
        <w:t>5</w:t>
      </w:r>
      <w:r w:rsidR="00484EA4" w:rsidRPr="00705496">
        <w:rPr>
          <w:sz w:val="22"/>
        </w:rPr>
        <w:t xml:space="preserve">]. Experimental data from the crystal structures of </w:t>
      </w:r>
      <w:r w:rsidR="00705496" w:rsidRPr="00370704">
        <w:rPr>
          <w:sz w:val="22"/>
          <w:szCs w:val="24"/>
        </w:rPr>
        <w:t>(Et</w:t>
      </w:r>
      <w:r w:rsidR="00705496" w:rsidRPr="00370704">
        <w:rPr>
          <w:sz w:val="22"/>
          <w:szCs w:val="24"/>
          <w:vertAlign w:val="subscript"/>
        </w:rPr>
        <w:t>4</w:t>
      </w:r>
      <w:r w:rsidR="00705496" w:rsidRPr="00370704">
        <w:rPr>
          <w:sz w:val="22"/>
          <w:szCs w:val="24"/>
        </w:rPr>
        <w:t>N)</w:t>
      </w:r>
      <w:r w:rsidR="00705496" w:rsidRPr="00370704">
        <w:rPr>
          <w:sz w:val="22"/>
          <w:szCs w:val="24"/>
          <w:vertAlign w:val="subscript"/>
        </w:rPr>
        <w:t>3</w:t>
      </w:r>
      <w:r w:rsidR="00705496" w:rsidRPr="00370704">
        <w:rPr>
          <w:sz w:val="22"/>
          <w:szCs w:val="24"/>
        </w:rPr>
        <w:t>[Fe</w:t>
      </w:r>
      <w:r w:rsidR="00705496" w:rsidRPr="00370704">
        <w:rPr>
          <w:sz w:val="22"/>
          <w:szCs w:val="24"/>
          <w:vertAlign w:val="superscript"/>
        </w:rPr>
        <w:t>II</w:t>
      </w:r>
      <w:r w:rsidR="00705496" w:rsidRPr="00370704">
        <w:rPr>
          <w:sz w:val="22"/>
          <w:szCs w:val="24"/>
        </w:rPr>
        <w:t>(CN)</w:t>
      </w:r>
      <w:r w:rsidR="00705496" w:rsidRPr="00370704">
        <w:rPr>
          <w:sz w:val="22"/>
          <w:szCs w:val="24"/>
          <w:vertAlign w:val="subscript"/>
        </w:rPr>
        <w:t>5</w:t>
      </w:r>
      <w:r w:rsidR="00705496" w:rsidRPr="00370704">
        <w:rPr>
          <w:sz w:val="22"/>
          <w:szCs w:val="24"/>
        </w:rPr>
        <w:t>(pyridine)]</w:t>
      </w:r>
      <w:r w:rsidR="00484EA4" w:rsidRPr="00705496">
        <w:rPr>
          <w:sz w:val="22"/>
        </w:rPr>
        <w:t xml:space="preserve"> and </w:t>
      </w:r>
      <w:r w:rsidR="00705496" w:rsidRPr="00370704">
        <w:rPr>
          <w:sz w:val="22"/>
          <w:szCs w:val="24"/>
        </w:rPr>
        <w:t>(</w:t>
      </w:r>
      <w:r w:rsidR="00705496" w:rsidRPr="00892FE2">
        <w:rPr>
          <w:i/>
          <w:sz w:val="22"/>
          <w:szCs w:val="24"/>
        </w:rPr>
        <w:t>n</w:t>
      </w:r>
      <w:r w:rsidR="00705496">
        <w:rPr>
          <w:sz w:val="22"/>
          <w:szCs w:val="24"/>
        </w:rPr>
        <w:t>Bu</w:t>
      </w:r>
      <w:r w:rsidR="00705496" w:rsidRPr="00370704">
        <w:rPr>
          <w:sz w:val="22"/>
          <w:szCs w:val="24"/>
          <w:vertAlign w:val="subscript"/>
        </w:rPr>
        <w:t>4</w:t>
      </w:r>
      <w:r w:rsidR="00705496" w:rsidRPr="00370704">
        <w:rPr>
          <w:sz w:val="22"/>
          <w:szCs w:val="24"/>
        </w:rPr>
        <w:t>N)</w:t>
      </w:r>
      <w:r w:rsidR="00705496">
        <w:rPr>
          <w:sz w:val="22"/>
          <w:szCs w:val="24"/>
          <w:vertAlign w:val="subscript"/>
        </w:rPr>
        <w:t>2</w:t>
      </w:r>
      <w:r w:rsidR="00705496" w:rsidRPr="00370704">
        <w:rPr>
          <w:sz w:val="22"/>
          <w:szCs w:val="24"/>
        </w:rPr>
        <w:t>[Fe</w:t>
      </w:r>
      <w:r w:rsidR="00705496" w:rsidRPr="00370704">
        <w:rPr>
          <w:sz w:val="22"/>
          <w:szCs w:val="24"/>
          <w:vertAlign w:val="superscript"/>
        </w:rPr>
        <w:t>I</w:t>
      </w:r>
      <w:r w:rsidR="00705496">
        <w:rPr>
          <w:sz w:val="22"/>
          <w:szCs w:val="24"/>
          <w:vertAlign w:val="superscript"/>
        </w:rPr>
        <w:t>I</w:t>
      </w:r>
      <w:r w:rsidR="00705496" w:rsidRPr="00370704">
        <w:rPr>
          <w:sz w:val="22"/>
          <w:szCs w:val="24"/>
          <w:vertAlign w:val="superscript"/>
        </w:rPr>
        <w:t>I</w:t>
      </w:r>
      <w:r w:rsidR="00705496" w:rsidRPr="00370704">
        <w:rPr>
          <w:sz w:val="22"/>
          <w:szCs w:val="24"/>
        </w:rPr>
        <w:t>(CN)</w:t>
      </w:r>
      <w:r w:rsidR="00705496" w:rsidRPr="00370704">
        <w:rPr>
          <w:sz w:val="22"/>
          <w:szCs w:val="24"/>
          <w:vertAlign w:val="subscript"/>
        </w:rPr>
        <w:t>5</w:t>
      </w:r>
      <w:r w:rsidR="00705496" w:rsidRPr="00370704">
        <w:rPr>
          <w:sz w:val="22"/>
          <w:szCs w:val="24"/>
        </w:rPr>
        <w:t>(pyridine)]</w:t>
      </w:r>
      <w:r w:rsidR="00484EA4" w:rsidRPr="00705496">
        <w:rPr>
          <w:sz w:val="22"/>
        </w:rPr>
        <w:t xml:space="preserve"> are included for comparison.</w:t>
      </w:r>
    </w:p>
    <w:p w:rsidR="00484EA4" w:rsidRPr="00012F37" w:rsidRDefault="00484EA4" w:rsidP="00484EA4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710"/>
        <w:gridCol w:w="2749"/>
        <w:gridCol w:w="2497"/>
      </w:tblGrid>
      <w:tr w:rsidR="00012F37" w:rsidRPr="00542EF5" w:rsidTr="005F4321">
        <w:trPr>
          <w:jc w:val="center"/>
        </w:trPr>
        <w:tc>
          <w:tcPr>
            <w:tcW w:w="1728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12F37" w:rsidRPr="00542EF5" w:rsidRDefault="003C33DC" w:rsidP="005F4321">
            <w:pPr>
              <w:pStyle w:val="TCTableBody"/>
              <w:spacing w:before="360" w:after="120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012F37" w:rsidRPr="00542EF5">
              <w:rPr>
                <w:szCs w:val="24"/>
              </w:rPr>
              <w:t>ond/angle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12F37" w:rsidRPr="00542EF5" w:rsidRDefault="003C33DC" w:rsidP="005F4321">
            <w:pPr>
              <w:pStyle w:val="TCTableBody"/>
              <w:spacing w:before="360" w:after="120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012F37" w:rsidRPr="00542EF5">
              <w:rPr>
                <w:szCs w:val="24"/>
              </w:rPr>
              <w:t>alculated</w:t>
            </w:r>
            <w:r w:rsidR="00012F37" w:rsidRPr="00542EF5">
              <w:rPr>
                <w:i/>
                <w:szCs w:val="24"/>
                <w:vertAlign w:val="superscript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012F37" w:rsidRPr="00542EF5" w:rsidRDefault="003C33DC" w:rsidP="005F4321">
            <w:pPr>
              <w:pStyle w:val="TCTableBody"/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012F37" w:rsidRPr="00542EF5">
              <w:rPr>
                <w:szCs w:val="24"/>
              </w:rPr>
              <w:t>xperimental</w:t>
            </w:r>
            <w:r w:rsidR="00012F37" w:rsidRPr="00542EF5">
              <w:rPr>
                <w:i/>
                <w:szCs w:val="24"/>
                <w:vertAlign w:val="superscript"/>
              </w:rPr>
              <w:t>b</w:t>
            </w:r>
          </w:p>
        </w:tc>
      </w:tr>
      <w:tr w:rsidR="00012F37" w:rsidRPr="00542EF5" w:rsidTr="005F4321">
        <w:trPr>
          <w:jc w:val="center"/>
        </w:trPr>
        <w:tc>
          <w:tcPr>
            <w:tcW w:w="1728" w:type="dxa"/>
            <w:vMerge/>
            <w:tcBorders>
              <w:left w:val="nil"/>
              <w:bottom w:val="nil"/>
              <w:right w:val="nil"/>
            </w:tcBorders>
          </w:tcPr>
          <w:p w:rsidR="00012F37" w:rsidRPr="00542EF5" w:rsidRDefault="00012F37" w:rsidP="00012F37">
            <w:pPr>
              <w:pStyle w:val="TCTableBody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:rsidR="00012F37" w:rsidRPr="00542EF5" w:rsidRDefault="00012F37" w:rsidP="00012F37">
            <w:pPr>
              <w:pStyle w:val="TCTableBody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012F37" w:rsidRPr="00542EF5" w:rsidRDefault="00012F37" w:rsidP="00012F37">
            <w:pPr>
              <w:pStyle w:val="TCTableBody"/>
              <w:spacing w:before="120" w:after="120"/>
              <w:jc w:val="center"/>
              <w:rPr>
                <w:szCs w:val="24"/>
              </w:rPr>
            </w:pPr>
            <w:r w:rsidRPr="00370704">
              <w:rPr>
                <w:sz w:val="22"/>
                <w:szCs w:val="24"/>
              </w:rPr>
              <w:t>(Et</w:t>
            </w:r>
            <w:r w:rsidRPr="00370704">
              <w:rPr>
                <w:sz w:val="22"/>
                <w:szCs w:val="24"/>
                <w:vertAlign w:val="subscript"/>
              </w:rPr>
              <w:t>4</w:t>
            </w:r>
            <w:r w:rsidRPr="00370704">
              <w:rPr>
                <w:sz w:val="22"/>
                <w:szCs w:val="24"/>
              </w:rPr>
              <w:t>N)</w:t>
            </w:r>
            <w:r w:rsidRPr="00370704">
              <w:rPr>
                <w:sz w:val="22"/>
                <w:szCs w:val="24"/>
                <w:vertAlign w:val="subscript"/>
              </w:rPr>
              <w:t>3</w:t>
            </w:r>
            <w:r w:rsidRPr="00370704">
              <w:rPr>
                <w:sz w:val="22"/>
                <w:szCs w:val="24"/>
              </w:rPr>
              <w:t>[Fe(CN)</w:t>
            </w:r>
            <w:r w:rsidRPr="00370704">
              <w:rPr>
                <w:sz w:val="22"/>
                <w:szCs w:val="24"/>
                <w:vertAlign w:val="subscript"/>
              </w:rPr>
              <w:t>5</w:t>
            </w:r>
            <w:r w:rsidRPr="00370704">
              <w:rPr>
                <w:sz w:val="22"/>
                <w:szCs w:val="24"/>
              </w:rPr>
              <w:t>(py)]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012F37" w:rsidRPr="00542EF5" w:rsidRDefault="00012F37" w:rsidP="00012F37">
            <w:pPr>
              <w:pStyle w:val="TCTableBody"/>
              <w:spacing w:before="120" w:after="120"/>
              <w:jc w:val="center"/>
              <w:rPr>
                <w:szCs w:val="24"/>
              </w:rPr>
            </w:pPr>
            <w:r w:rsidRPr="00370704">
              <w:rPr>
                <w:sz w:val="22"/>
                <w:szCs w:val="24"/>
              </w:rPr>
              <w:t>(</w:t>
            </w:r>
            <w:r w:rsidRPr="00892FE2">
              <w:rPr>
                <w:i/>
                <w:sz w:val="22"/>
                <w:szCs w:val="24"/>
              </w:rPr>
              <w:t>n</w:t>
            </w:r>
            <w:r>
              <w:rPr>
                <w:sz w:val="22"/>
                <w:szCs w:val="24"/>
              </w:rPr>
              <w:t>Bu</w:t>
            </w:r>
            <w:r w:rsidRPr="00370704">
              <w:rPr>
                <w:sz w:val="22"/>
                <w:szCs w:val="24"/>
                <w:vertAlign w:val="subscript"/>
              </w:rPr>
              <w:t>4</w:t>
            </w:r>
            <w:r w:rsidRPr="00370704">
              <w:rPr>
                <w:sz w:val="22"/>
                <w:szCs w:val="24"/>
              </w:rPr>
              <w:t>N)</w:t>
            </w:r>
            <w:r>
              <w:rPr>
                <w:sz w:val="22"/>
                <w:szCs w:val="24"/>
                <w:vertAlign w:val="subscript"/>
              </w:rPr>
              <w:t>2</w:t>
            </w:r>
            <w:r w:rsidRPr="00370704">
              <w:rPr>
                <w:sz w:val="22"/>
                <w:szCs w:val="24"/>
              </w:rPr>
              <w:t>[Fe(CN)</w:t>
            </w:r>
            <w:r w:rsidRPr="00370704">
              <w:rPr>
                <w:sz w:val="22"/>
                <w:szCs w:val="24"/>
                <w:vertAlign w:val="subscript"/>
              </w:rPr>
              <w:t>5</w:t>
            </w:r>
            <w:r w:rsidRPr="00370704">
              <w:rPr>
                <w:sz w:val="22"/>
                <w:szCs w:val="24"/>
              </w:rPr>
              <w:t>(py)]</w:t>
            </w:r>
          </w:p>
        </w:tc>
      </w:tr>
      <w:tr w:rsidR="00012F37" w:rsidRPr="00542EF5" w:rsidTr="005F4321">
        <w:trPr>
          <w:jc w:val="center"/>
        </w:trPr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12F37" w:rsidRPr="00AE1E77" w:rsidRDefault="007F3126" w:rsidP="005F4321">
            <w:pPr>
              <w:pStyle w:val="TCTableBody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="00012F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012F37" w:rsidRPr="00AE1E77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12F37" w:rsidRPr="00AE1E77" w:rsidRDefault="00FE6EDE" w:rsidP="005F4321">
            <w:pPr>
              <w:pStyle w:val="TCTableBody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1.93</w:t>
            </w:r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12F37" w:rsidRPr="00AE1E77" w:rsidRDefault="00730F6B" w:rsidP="008D39F2">
            <w:pPr>
              <w:pStyle w:val="TCTableBody"/>
              <w:spacing w:before="72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1.88—1.93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12F37" w:rsidRPr="00AE1E77" w:rsidRDefault="00012F37" w:rsidP="008D39F2">
            <w:pPr>
              <w:pStyle w:val="TCTableBody"/>
              <w:spacing w:before="72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F37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12F37" w:rsidRPr="00AE1E77" w:rsidRDefault="007F3126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="00012F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012F37" w:rsidRPr="00AE1E77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12F37" w:rsidRPr="00AE1E77" w:rsidRDefault="00FE6EDE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012F37" w:rsidRPr="00AE1E77" w:rsidRDefault="00012F37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012F37" w:rsidRPr="00AE1E77" w:rsidRDefault="00012F37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F37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12F37" w:rsidRPr="00AE1E77" w:rsidRDefault="007F3126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="00012F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012F37" w:rsidRPr="00AE1E77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12F37" w:rsidRPr="00AE1E77" w:rsidRDefault="00FE6EDE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012F37" w:rsidRPr="00AE1E77" w:rsidRDefault="00012F37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012F37" w:rsidRPr="00AE1E77" w:rsidRDefault="00012F37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F37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12F37" w:rsidRPr="00AE1E77" w:rsidRDefault="007F3126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="00012F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012F37" w:rsidRPr="00AE1E77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12F37" w:rsidRPr="00AE1E77" w:rsidRDefault="00FE6EDE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012F37" w:rsidRPr="00AE1E77" w:rsidRDefault="00012F37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012F37" w:rsidRPr="00AE1E77" w:rsidRDefault="00012F37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F37" w:rsidRPr="00542EF5" w:rsidTr="00FE6EDE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F37" w:rsidRPr="00AE1E77" w:rsidRDefault="007F3126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="00012F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012F37" w:rsidRPr="00AE1E77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F37" w:rsidRPr="00AE1E77" w:rsidRDefault="00FE6EDE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1.96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12F37" w:rsidRPr="00AE1E77" w:rsidRDefault="00012F37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12F37" w:rsidRPr="00AE1E77" w:rsidRDefault="00012F37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6EDE" w:rsidRPr="00542EF5" w:rsidTr="005F4321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DE" w:rsidRDefault="00FE6EDE" w:rsidP="005F432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Fe1–N1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DE" w:rsidRPr="00AE1E77" w:rsidRDefault="00FE6EDE" w:rsidP="005F432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DE" w:rsidRPr="00AE1E77" w:rsidRDefault="00730F6B" w:rsidP="005F432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DE" w:rsidRPr="00AE1E77" w:rsidRDefault="00FE6EDE" w:rsidP="005F432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Default="007F3126" w:rsidP="00A77E27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C1–N</w:t>
            </w:r>
            <w:r w:rsidR="002C24B5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Default="009B4FA2" w:rsidP="00A77E27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749" w:type="dxa"/>
            <w:vMerge w:val="restart"/>
            <w:tcBorders>
              <w:left w:val="nil"/>
              <w:right w:val="nil"/>
            </w:tcBorders>
          </w:tcPr>
          <w:p w:rsidR="007F3126" w:rsidRPr="00AE1E77" w:rsidRDefault="00730F6B" w:rsidP="00A77E27">
            <w:pPr>
              <w:pStyle w:val="TCTableBody"/>
              <w:spacing w:before="6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 (average)</w:t>
            </w:r>
          </w:p>
        </w:tc>
        <w:tc>
          <w:tcPr>
            <w:tcW w:w="2497" w:type="dxa"/>
            <w:vMerge w:val="restart"/>
            <w:tcBorders>
              <w:left w:val="nil"/>
              <w:right w:val="nil"/>
            </w:tcBorders>
          </w:tcPr>
          <w:p w:rsidR="007F3126" w:rsidRPr="00AE1E77" w:rsidRDefault="007F3126" w:rsidP="00A77E27">
            <w:pPr>
              <w:pStyle w:val="TCTableBody"/>
              <w:spacing w:before="66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C24B5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C24B5" w:rsidRDefault="002C24B5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C2–N5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C24B5" w:rsidRDefault="009B4FA2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2C24B5" w:rsidRPr="00AE1E77" w:rsidRDefault="002C24B5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2C24B5" w:rsidRPr="00AE1E77" w:rsidRDefault="002C24B5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C24B5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C24B5" w:rsidRDefault="002C24B5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C3–N3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C24B5" w:rsidRDefault="009B4FA2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2C24B5" w:rsidRPr="00AE1E77" w:rsidRDefault="002C24B5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2C24B5" w:rsidRPr="00AE1E77" w:rsidRDefault="002C24B5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C24B5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C24B5" w:rsidRDefault="002C24B5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C4–N4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C24B5" w:rsidRDefault="009B4FA2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2C24B5" w:rsidRPr="00AE1E77" w:rsidRDefault="002C24B5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2C24B5" w:rsidRPr="00AE1E77" w:rsidRDefault="002C24B5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126" w:rsidRPr="00AE1E77" w:rsidRDefault="002C24B5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</w:t>
            </w:r>
            <w:r w:rsidR="007F3126">
              <w:rPr>
                <w:sz w:val="22"/>
                <w:szCs w:val="22"/>
              </w:rPr>
              <w:t>–N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126" w:rsidRPr="00AE1E77" w:rsidRDefault="009B4FA2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4F85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F85" w:rsidRPr="00AE1E77" w:rsidRDefault="00BB4F85" w:rsidP="00B73017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="00EF0F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</w:t>
            </w:r>
            <w:r w:rsidR="00EF0F9B">
              <w:rPr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4F85" w:rsidRPr="00AE1E77" w:rsidRDefault="000E3DD8" w:rsidP="00B73017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1.95</w:t>
            </w:r>
          </w:p>
        </w:tc>
        <w:tc>
          <w:tcPr>
            <w:tcW w:w="2749" w:type="dxa"/>
            <w:vMerge w:val="restart"/>
            <w:tcBorders>
              <w:left w:val="nil"/>
              <w:right w:val="nil"/>
            </w:tcBorders>
          </w:tcPr>
          <w:p w:rsidR="00BB4F85" w:rsidRPr="00AE1E77" w:rsidRDefault="00BB4F85" w:rsidP="00B73017">
            <w:pPr>
              <w:pStyle w:val="TCTableBody"/>
              <w:spacing w:before="66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 w:val="restart"/>
            <w:tcBorders>
              <w:left w:val="nil"/>
              <w:right w:val="nil"/>
            </w:tcBorders>
          </w:tcPr>
          <w:p w:rsidR="00BB4F85" w:rsidRPr="00AE1E77" w:rsidRDefault="002B3C57" w:rsidP="00B73017">
            <w:pPr>
              <w:pStyle w:val="TCTableBody"/>
              <w:spacing w:before="6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1.91—1.95</w:t>
            </w:r>
          </w:p>
        </w:tc>
      </w:tr>
      <w:tr w:rsidR="00BB4F85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="00EF0F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</w:t>
            </w:r>
            <w:r w:rsidR="00EF0F9B">
              <w:rPr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4F85" w:rsidRPr="00AE1E77" w:rsidRDefault="000E3DD8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4F85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="00EF0F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</w:t>
            </w:r>
            <w:r w:rsidR="00EF0F9B">
              <w:rPr>
                <w:sz w:val="22"/>
                <w:szCs w:val="22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4F85" w:rsidRPr="00AE1E77" w:rsidRDefault="000E3DD8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F9B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0F9B" w:rsidRDefault="00EF0F9B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Fe2–C9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F0F9B" w:rsidRDefault="000E3DD8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EF0F9B" w:rsidRPr="00AE1E77" w:rsidRDefault="00EF0F9B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EF0F9B" w:rsidRPr="00AE1E77" w:rsidRDefault="00EF0F9B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4F85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  <w:r w:rsidR="00EF0F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</w:t>
            </w:r>
            <w:r w:rsidR="00EF0F9B"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85" w:rsidRPr="00AE1E77" w:rsidRDefault="000E3DD8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1.95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4F85" w:rsidRPr="00542EF5" w:rsidTr="005F4321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F85" w:rsidRDefault="00841F27" w:rsidP="005F432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Fe2</w:t>
            </w:r>
            <w:r w:rsidR="00BB4F8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N9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F85" w:rsidRPr="00AE1E77" w:rsidRDefault="000E3DD8" w:rsidP="005F432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F85" w:rsidRPr="00AE1E77" w:rsidRDefault="006947AD" w:rsidP="005F4321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</w:tr>
      <w:tr w:rsidR="00BB4F85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F85" w:rsidRDefault="00361C6F" w:rsidP="00067DBE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</w:t>
            </w:r>
            <w:r w:rsidR="00BB4F85">
              <w:rPr>
                <w:sz w:val="22"/>
                <w:szCs w:val="22"/>
              </w:rPr>
              <w:t>–N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4F85" w:rsidRDefault="0006392C" w:rsidP="00067DBE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749" w:type="dxa"/>
            <w:vMerge w:val="restart"/>
            <w:tcBorders>
              <w:left w:val="nil"/>
              <w:right w:val="nil"/>
            </w:tcBorders>
          </w:tcPr>
          <w:p w:rsidR="00BB4F85" w:rsidRPr="00AE1E77" w:rsidRDefault="00BB4F85" w:rsidP="00067DBE">
            <w:pPr>
              <w:pStyle w:val="TCTableBody"/>
              <w:spacing w:before="66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 w:val="restart"/>
            <w:tcBorders>
              <w:left w:val="nil"/>
              <w:right w:val="nil"/>
            </w:tcBorders>
          </w:tcPr>
          <w:p w:rsidR="00BB4F85" w:rsidRPr="00AE1E77" w:rsidRDefault="006947AD" w:rsidP="00067DBE">
            <w:pPr>
              <w:pStyle w:val="TCTableBody"/>
              <w:spacing w:before="6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 (average)</w:t>
            </w:r>
          </w:p>
        </w:tc>
      </w:tr>
      <w:tr w:rsidR="00BB4F85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F85" w:rsidRDefault="00361C6F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</w:t>
            </w:r>
            <w:r w:rsidR="00BB4F85">
              <w:rPr>
                <w:sz w:val="22"/>
                <w:szCs w:val="22"/>
              </w:rPr>
              <w:t>–N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4F85" w:rsidRDefault="0006392C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4F85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F85" w:rsidRDefault="00361C6F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</w:t>
            </w:r>
            <w:r w:rsidR="00BB4F85">
              <w:rPr>
                <w:sz w:val="22"/>
                <w:szCs w:val="22"/>
              </w:rPr>
              <w:t>–N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4F85" w:rsidRDefault="0006392C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4F85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F85" w:rsidRDefault="00361C6F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</w:t>
            </w:r>
            <w:r w:rsidR="00BB4F85">
              <w:rPr>
                <w:sz w:val="22"/>
                <w:szCs w:val="22"/>
              </w:rPr>
              <w:t>–N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4F85" w:rsidRDefault="0006392C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4F85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85" w:rsidRPr="00AE1E77" w:rsidRDefault="00361C6F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C10</w:t>
            </w:r>
            <w:r w:rsidR="00BB4F85">
              <w:rPr>
                <w:sz w:val="22"/>
                <w:szCs w:val="22"/>
              </w:rPr>
              <w:t>–N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85" w:rsidRPr="00AE1E77" w:rsidRDefault="0006392C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B4F85" w:rsidRPr="00AE1E77" w:rsidRDefault="00BB4F85" w:rsidP="005F4321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6" w:rsidRDefault="004442CB" w:rsidP="007F3126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Fe1–Fe</w:t>
            </w:r>
            <w:r w:rsidR="007F3126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6" w:rsidRPr="00AE1E77" w:rsidRDefault="00E4264D" w:rsidP="007F3126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C1–Fe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7F3126" w:rsidRPr="00AE1E77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126" w:rsidRPr="00AE1E77" w:rsidRDefault="00B809F7" w:rsidP="007F3126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90.6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F3126" w:rsidRDefault="00A47BE6" w:rsidP="00AA462B">
            <w:pPr>
              <w:pStyle w:val="TCTableBody"/>
              <w:spacing w:before="180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88.7</w:t>
            </w:r>
            <w:r w:rsidR="001C60FD">
              <w:rPr>
                <w:sz w:val="22"/>
                <w:szCs w:val="22"/>
              </w:rPr>
              <w:t>—91.4</w:t>
            </w:r>
          </w:p>
          <w:p w:rsidR="00B55A3F" w:rsidRPr="00AE1E77" w:rsidRDefault="00B55A3F" w:rsidP="007F3126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178.6–179.3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before="192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7F3126" w:rsidRPr="00AE1E77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B809F7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7F3126" w:rsidRPr="00AE1E77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B809F7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C1–Fe1–C</w:t>
            </w:r>
            <w:r w:rsidR="007F3126" w:rsidRPr="00AE1E77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B809F7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90.3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–N1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B809F7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179.9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7F3126" w:rsidRPr="00AE1E77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E10B21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7F3126" w:rsidRPr="00AE1E77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E10B21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178.9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7F3126" w:rsidRPr="00AE1E77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E10B21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–N1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E10B21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7F3126" w:rsidRPr="00AE1E77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E10B21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89.8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7F3126" w:rsidRPr="00AE1E77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E10B21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–N1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E10B21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–C</w:t>
            </w:r>
            <w:r w:rsidR="007F3126" w:rsidRPr="00AE1E77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E10B21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–N1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E10B21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89.5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C5–Fe</w:t>
            </w:r>
            <w:r w:rsidR="007F3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–N1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E10B21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89.5</w:t>
            </w:r>
          </w:p>
        </w:tc>
        <w:tc>
          <w:tcPr>
            <w:tcW w:w="2749" w:type="dxa"/>
            <w:vMerge/>
            <w:tcBorders>
              <w:left w:val="nil"/>
              <w:bottom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bottom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126" w:rsidRPr="00AE1E77" w:rsidRDefault="00596D27" w:rsidP="007F3126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178.5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before="192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F3126" w:rsidRDefault="00B55A3F" w:rsidP="007F3126">
            <w:pPr>
              <w:pStyle w:val="TCTableBody"/>
              <w:spacing w:before="180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86.4—92.1</w:t>
            </w:r>
          </w:p>
          <w:p w:rsidR="007F3126" w:rsidRPr="00AE1E77" w:rsidRDefault="007F3126" w:rsidP="007F3126">
            <w:pPr>
              <w:pStyle w:val="TCTableBody"/>
              <w:spacing w:before="6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55A3F">
              <w:rPr>
                <w:sz w:val="22"/>
                <w:szCs w:val="22"/>
              </w:rPr>
              <w:t>6.8–177.8</w:t>
            </w: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596D27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89.3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596D27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596D27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92.8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–N9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596D27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0C6528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89.3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0C6528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92.8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0C6528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87.2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–N9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0C6528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006157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89.4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C8–Fe</w:t>
            </w:r>
            <w:r w:rsidR="007F3126">
              <w:rPr>
                <w:sz w:val="22"/>
                <w:szCs w:val="22"/>
              </w:rPr>
              <w:t>2–</w:t>
            </w:r>
            <w:r>
              <w:rPr>
                <w:sz w:val="22"/>
                <w:szCs w:val="22"/>
              </w:rPr>
              <w:t>C10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006157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89.3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–N9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006157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–C10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006157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178.7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3126" w:rsidRDefault="0081058F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–N9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F3126" w:rsidRPr="00AE1E77" w:rsidRDefault="00D6256E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90.6</w:t>
            </w:r>
          </w:p>
        </w:tc>
        <w:tc>
          <w:tcPr>
            <w:tcW w:w="2749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126" w:rsidRPr="00542EF5" w:rsidTr="005F4321">
        <w:trPr>
          <w:jc w:val="center"/>
        </w:trPr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3126" w:rsidRPr="00AE1E77" w:rsidRDefault="0081058F" w:rsidP="007F3126">
            <w:pPr>
              <w:pStyle w:val="TAMainText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C10–Fe</w:t>
            </w:r>
            <w:r w:rsidR="007F3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–N9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3126" w:rsidRPr="00AE1E77" w:rsidRDefault="00D6256E" w:rsidP="007F3126">
            <w:pPr>
              <w:pStyle w:val="TAMainText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90.7</w:t>
            </w:r>
          </w:p>
        </w:tc>
        <w:tc>
          <w:tcPr>
            <w:tcW w:w="2749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7F3126" w:rsidRPr="00AE1E77" w:rsidRDefault="007F3126" w:rsidP="007F3126">
            <w:pPr>
              <w:pStyle w:val="TCTableBody"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84EA4" w:rsidRPr="00CF583F" w:rsidRDefault="00484EA4" w:rsidP="00484EA4">
      <w:pPr>
        <w:pStyle w:val="TAMainText"/>
        <w:spacing w:before="120" w:line="240" w:lineRule="auto"/>
        <w:ind w:firstLine="0"/>
        <w:rPr>
          <w:rFonts w:ascii="Times New Roman" w:hAnsi="Times New Roman"/>
          <w:sz w:val="20"/>
          <w:szCs w:val="22"/>
        </w:rPr>
      </w:pPr>
      <w:r w:rsidRPr="00CF583F">
        <w:rPr>
          <w:rFonts w:ascii="Times New Roman" w:hAnsi="Times New Roman"/>
          <w:i/>
          <w:sz w:val="20"/>
          <w:szCs w:val="22"/>
          <w:vertAlign w:val="superscript"/>
        </w:rPr>
        <w:t>a</w:t>
      </w:r>
      <w:r w:rsidRPr="00CF583F">
        <w:rPr>
          <w:rFonts w:ascii="Times New Roman" w:hAnsi="Times New Roman"/>
          <w:sz w:val="20"/>
          <w:szCs w:val="22"/>
        </w:rPr>
        <w:t xml:space="preserve"> From full geometry optimization without constraints at the </w:t>
      </w:r>
      <w:r w:rsidRPr="00CF583F">
        <w:rPr>
          <w:spacing w:val="-4"/>
          <w:sz w:val="20"/>
        </w:rPr>
        <w:t>at the unrestricted CAM-B3LYP//6-31G*</w:t>
      </w:r>
      <w:r w:rsidRPr="00CF583F">
        <w:rPr>
          <w:spacing w:val="-4"/>
          <w:sz w:val="20"/>
          <w:vertAlign w:val="subscript"/>
        </w:rPr>
        <w:t>(C,H,N)</w:t>
      </w:r>
      <w:r w:rsidRPr="00CF583F">
        <w:rPr>
          <w:spacing w:val="-4"/>
          <w:sz w:val="20"/>
        </w:rPr>
        <w:t>/LANL2DZ</w:t>
      </w:r>
      <w:r w:rsidR="00971D7C" w:rsidRPr="00CF583F">
        <w:rPr>
          <w:spacing w:val="-4"/>
          <w:sz w:val="20"/>
          <w:vertAlign w:val="subscript"/>
        </w:rPr>
        <w:t>(Fe</w:t>
      </w:r>
      <w:r w:rsidRPr="00CF583F">
        <w:rPr>
          <w:spacing w:val="-4"/>
          <w:sz w:val="20"/>
          <w:vertAlign w:val="subscript"/>
        </w:rPr>
        <w:t>)</w:t>
      </w:r>
      <w:r w:rsidRPr="00CF583F">
        <w:rPr>
          <w:spacing w:val="-4"/>
          <w:sz w:val="20"/>
        </w:rPr>
        <w:t>//C-PCM</w:t>
      </w:r>
      <w:r w:rsidRPr="00CF583F">
        <w:rPr>
          <w:spacing w:val="-4"/>
          <w:sz w:val="20"/>
          <w:vertAlign w:val="subscript"/>
        </w:rPr>
        <w:t>(water)</w:t>
      </w:r>
      <w:r w:rsidRPr="00CF583F">
        <w:rPr>
          <w:spacing w:val="-4"/>
          <w:sz w:val="20"/>
        </w:rPr>
        <w:t xml:space="preserve"> level</w:t>
      </w:r>
      <w:r w:rsidRPr="00CF583F">
        <w:rPr>
          <w:rFonts w:ascii="Times New Roman" w:hAnsi="Times New Roman"/>
          <w:sz w:val="20"/>
          <w:szCs w:val="22"/>
        </w:rPr>
        <w:t xml:space="preserve">.  </w:t>
      </w:r>
      <w:r w:rsidRPr="00CF583F">
        <w:rPr>
          <w:rFonts w:ascii="Times New Roman" w:hAnsi="Times New Roman"/>
          <w:i/>
          <w:sz w:val="20"/>
          <w:szCs w:val="22"/>
          <w:vertAlign w:val="superscript"/>
        </w:rPr>
        <w:t>b</w:t>
      </w:r>
      <w:r w:rsidRPr="00CF583F">
        <w:rPr>
          <w:rFonts w:ascii="Times New Roman" w:hAnsi="Times New Roman"/>
          <w:sz w:val="20"/>
          <w:szCs w:val="22"/>
        </w:rPr>
        <w:t xml:space="preserve"> X-ray crystal data for the most closely related complexes </w:t>
      </w:r>
      <w:r w:rsidRPr="003354B6">
        <w:rPr>
          <w:rFonts w:ascii="Times New Roman" w:hAnsi="Times New Roman"/>
          <w:sz w:val="20"/>
        </w:rPr>
        <w:t xml:space="preserve">that could be found in the literature: </w:t>
      </w:r>
      <w:r w:rsidR="003354B6" w:rsidRPr="003354B6">
        <w:rPr>
          <w:sz w:val="20"/>
        </w:rPr>
        <w:t>(Et</w:t>
      </w:r>
      <w:r w:rsidR="003354B6" w:rsidRPr="003354B6">
        <w:rPr>
          <w:sz w:val="20"/>
          <w:vertAlign w:val="subscript"/>
        </w:rPr>
        <w:t>4</w:t>
      </w:r>
      <w:r w:rsidR="003354B6" w:rsidRPr="003354B6">
        <w:rPr>
          <w:sz w:val="20"/>
        </w:rPr>
        <w:t>N)</w:t>
      </w:r>
      <w:r w:rsidR="003354B6" w:rsidRPr="003354B6">
        <w:rPr>
          <w:sz w:val="20"/>
          <w:vertAlign w:val="subscript"/>
        </w:rPr>
        <w:t>3</w:t>
      </w:r>
      <w:r w:rsidR="003354B6" w:rsidRPr="003354B6">
        <w:rPr>
          <w:sz w:val="20"/>
        </w:rPr>
        <w:t>[Fe(CN)</w:t>
      </w:r>
      <w:r w:rsidR="003354B6" w:rsidRPr="003354B6">
        <w:rPr>
          <w:sz w:val="20"/>
          <w:vertAlign w:val="subscript"/>
        </w:rPr>
        <w:t>5</w:t>
      </w:r>
      <w:r w:rsidR="003354B6" w:rsidRPr="003354B6">
        <w:rPr>
          <w:sz w:val="20"/>
        </w:rPr>
        <w:t>(py</w:t>
      </w:r>
      <w:r w:rsidR="003354B6">
        <w:rPr>
          <w:sz w:val="20"/>
        </w:rPr>
        <w:t>ridine</w:t>
      </w:r>
      <w:r w:rsidR="003354B6" w:rsidRPr="003354B6">
        <w:rPr>
          <w:sz w:val="20"/>
        </w:rPr>
        <w:t>)]</w:t>
      </w:r>
      <w:r w:rsidRPr="003354B6">
        <w:rPr>
          <w:sz w:val="20"/>
        </w:rPr>
        <w:sym w:font="Symbol" w:char="F0D7"/>
      </w:r>
      <w:r w:rsidR="003354B6" w:rsidRPr="003354B6">
        <w:rPr>
          <w:sz w:val="20"/>
        </w:rPr>
        <w:t>6</w:t>
      </w:r>
      <w:r w:rsidRPr="003354B6">
        <w:rPr>
          <w:sz w:val="20"/>
        </w:rPr>
        <w:t>H</w:t>
      </w:r>
      <w:r w:rsidRPr="003354B6">
        <w:rPr>
          <w:sz w:val="20"/>
          <w:vertAlign w:val="subscript"/>
        </w:rPr>
        <w:t>2</w:t>
      </w:r>
      <w:r w:rsidR="00423BFA" w:rsidRPr="003354B6">
        <w:rPr>
          <w:sz w:val="20"/>
        </w:rPr>
        <w:t>O</w:t>
      </w:r>
      <w:r w:rsidR="00971D7C" w:rsidRPr="003354B6">
        <w:rPr>
          <w:rFonts w:ascii="Times New Roman" w:hAnsi="Times New Roman"/>
          <w:sz w:val="20"/>
        </w:rPr>
        <w:t xml:space="preserve"> and </w:t>
      </w:r>
      <w:r w:rsidR="003354B6" w:rsidRPr="003354B6">
        <w:rPr>
          <w:sz w:val="20"/>
        </w:rPr>
        <w:t>(</w:t>
      </w:r>
      <w:r w:rsidR="003354B6" w:rsidRPr="003354B6">
        <w:rPr>
          <w:i/>
          <w:sz w:val="20"/>
        </w:rPr>
        <w:t>n</w:t>
      </w:r>
      <w:r w:rsidR="003354B6" w:rsidRPr="003354B6">
        <w:rPr>
          <w:sz w:val="20"/>
        </w:rPr>
        <w:t>Bu</w:t>
      </w:r>
      <w:r w:rsidR="003354B6" w:rsidRPr="003354B6">
        <w:rPr>
          <w:sz w:val="20"/>
          <w:vertAlign w:val="subscript"/>
        </w:rPr>
        <w:t>4</w:t>
      </w:r>
      <w:r w:rsidR="003354B6" w:rsidRPr="003354B6">
        <w:rPr>
          <w:sz w:val="20"/>
        </w:rPr>
        <w:t>N)</w:t>
      </w:r>
      <w:r w:rsidR="003354B6" w:rsidRPr="003354B6">
        <w:rPr>
          <w:sz w:val="20"/>
          <w:vertAlign w:val="subscript"/>
        </w:rPr>
        <w:t>2</w:t>
      </w:r>
      <w:r w:rsidR="003354B6" w:rsidRPr="003354B6">
        <w:rPr>
          <w:sz w:val="20"/>
        </w:rPr>
        <w:t>[Fe(CN)</w:t>
      </w:r>
      <w:r w:rsidR="003354B6" w:rsidRPr="003354B6">
        <w:rPr>
          <w:sz w:val="20"/>
          <w:vertAlign w:val="subscript"/>
        </w:rPr>
        <w:t>5</w:t>
      </w:r>
      <w:r w:rsidR="003354B6" w:rsidRPr="003354B6">
        <w:rPr>
          <w:sz w:val="20"/>
        </w:rPr>
        <w:t>(pyridine)]</w:t>
      </w:r>
      <w:r w:rsidR="00971D7C" w:rsidRPr="00CF583F">
        <w:rPr>
          <w:sz w:val="20"/>
        </w:rPr>
        <w:t xml:space="preserve"> </w:t>
      </w:r>
      <w:r w:rsidR="00971D7C" w:rsidRPr="00CF583F">
        <w:rPr>
          <w:rFonts w:ascii="Times New Roman" w:hAnsi="Times New Roman"/>
          <w:sz w:val="20"/>
          <w:szCs w:val="22"/>
        </w:rPr>
        <w:t>[</w:t>
      </w:r>
      <w:r w:rsidR="003172B9" w:rsidRPr="00A80EBE">
        <w:rPr>
          <w:rFonts w:ascii="Times New Roman" w:hAnsi="Times New Roman"/>
          <w:sz w:val="20"/>
        </w:rPr>
        <w:t>G.M.</w:t>
      </w:r>
      <w:r w:rsidR="003172B9" w:rsidRPr="00A80EBE">
        <w:rPr>
          <w:rFonts w:ascii="Times New Roman" w:hAnsi="Times New Roman"/>
          <w:sz w:val="20"/>
          <w:szCs w:val="22"/>
        </w:rPr>
        <w:t xml:space="preserve"> Chiarella, D.Y. Melgarejo, S.A. Koch</w:t>
      </w:r>
      <w:r w:rsidR="007C5AE1">
        <w:rPr>
          <w:rFonts w:ascii="Times New Roman" w:hAnsi="Times New Roman"/>
          <w:sz w:val="20"/>
          <w:szCs w:val="22"/>
        </w:rPr>
        <w:t xml:space="preserve">. </w:t>
      </w:r>
      <w:r w:rsidR="003172B9" w:rsidRPr="007C5AE1">
        <w:rPr>
          <w:rFonts w:ascii="Times New Roman" w:hAnsi="Times New Roman"/>
          <w:i/>
          <w:sz w:val="20"/>
          <w:szCs w:val="22"/>
        </w:rPr>
        <w:t>J. Am. Chem. Soc.</w:t>
      </w:r>
      <w:r w:rsidR="007C5AE1">
        <w:rPr>
          <w:rFonts w:ascii="Times New Roman" w:hAnsi="Times New Roman"/>
          <w:sz w:val="20"/>
          <w:szCs w:val="22"/>
        </w:rPr>
        <w:t xml:space="preserve">, </w:t>
      </w:r>
      <w:r w:rsidR="003172B9" w:rsidRPr="007C5AE1">
        <w:rPr>
          <w:rFonts w:ascii="Times New Roman" w:hAnsi="Times New Roman"/>
          <w:b/>
          <w:sz w:val="20"/>
          <w:szCs w:val="22"/>
        </w:rPr>
        <w:t>128</w:t>
      </w:r>
      <w:r w:rsidR="007C5AE1">
        <w:rPr>
          <w:rFonts w:ascii="Times New Roman" w:hAnsi="Times New Roman"/>
          <w:sz w:val="20"/>
          <w:szCs w:val="22"/>
        </w:rPr>
        <w:t>,</w:t>
      </w:r>
      <w:r w:rsidR="003172B9">
        <w:rPr>
          <w:rFonts w:ascii="Times New Roman" w:hAnsi="Times New Roman"/>
          <w:sz w:val="20"/>
          <w:szCs w:val="22"/>
        </w:rPr>
        <w:t xml:space="preserve"> 1416</w:t>
      </w:r>
      <w:r w:rsidR="007C5AE1">
        <w:rPr>
          <w:rFonts w:ascii="Times New Roman" w:hAnsi="Times New Roman"/>
          <w:sz w:val="20"/>
          <w:szCs w:val="22"/>
        </w:rPr>
        <w:t xml:space="preserve"> (2006)</w:t>
      </w:r>
      <w:r w:rsidR="00971D7C" w:rsidRPr="00CF583F">
        <w:rPr>
          <w:rFonts w:ascii="Times New Roman" w:hAnsi="Times New Roman"/>
          <w:sz w:val="20"/>
          <w:szCs w:val="22"/>
        </w:rPr>
        <w:t>]</w:t>
      </w:r>
      <w:r w:rsidRPr="00CF583F">
        <w:rPr>
          <w:rFonts w:ascii="Times New Roman" w:hAnsi="Times New Roman"/>
          <w:noProof/>
          <w:sz w:val="20"/>
          <w:szCs w:val="22"/>
        </w:rPr>
        <w:t>.</w:t>
      </w:r>
    </w:p>
    <w:p w:rsidR="005F4321" w:rsidRDefault="005F432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484EA4" w:rsidRDefault="005F4321" w:rsidP="005F4321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887015" cy="2255974"/>
            <wp:effectExtent l="0" t="0" r="0" b="0"/>
            <wp:docPr id="4" name="Picture 4" descr="C:\Users\Lab\Dropbox\Juan\Complejos\Ru\2Ru(NH3)5PyC3Py\Electroquimica\Ru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Dropbox\Juan\Complejos\Ru\2Ru(NH3)5PyC3Py\Electroquimica\RuL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7" t="8257" r="14863" b="2626"/>
                    <a:stretch/>
                  </pic:blipFill>
                  <pic:spPr bwMode="auto">
                    <a:xfrm>
                      <a:off x="0" y="0"/>
                      <a:ext cx="2892423" cy="226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321" w:rsidRDefault="005F4321" w:rsidP="003C33DC">
      <w:pPr>
        <w:spacing w:before="240"/>
        <w:jc w:val="both"/>
        <w:rPr>
          <w:rFonts w:ascii="Times New Roman" w:eastAsia="Calibri" w:hAnsi="Times New Roman" w:cs="Times New Roman"/>
          <w:lang w:val="en-US"/>
        </w:rPr>
      </w:pPr>
      <w:r w:rsidRPr="003C33DC">
        <w:rPr>
          <w:rFonts w:ascii="Times New Roman" w:eastAsia="Calibri" w:hAnsi="Times New Roman" w:cs="Times New Roman"/>
          <w:lang w:val="en-US"/>
        </w:rPr>
        <w:t>Figure S1. Cyclic</w:t>
      </w:r>
      <w:r>
        <w:rPr>
          <w:rFonts w:ascii="Times New Roman" w:eastAsia="Calibri" w:hAnsi="Times New Roman" w:cs="Times New Roman"/>
          <w:lang w:val="en-US"/>
        </w:rPr>
        <w:t xml:space="preserve"> voltammetry of the [Ru</w:t>
      </w:r>
      <w:r w:rsidRPr="00064AA7">
        <w:rPr>
          <w:rFonts w:ascii="Times New Roman" w:eastAsia="Calibri" w:hAnsi="Times New Roman" w:cs="Times New Roman"/>
          <w:vertAlign w:val="superscript"/>
          <w:lang w:val="en-US"/>
        </w:rPr>
        <w:t>II</w:t>
      </w:r>
      <w:r>
        <w:rPr>
          <w:rFonts w:ascii="Times New Roman" w:eastAsia="Calibri" w:hAnsi="Times New Roman" w:cs="Times New Roman"/>
          <w:lang w:val="en-US"/>
        </w:rPr>
        <w:t>(NH</w:t>
      </w:r>
      <w:r w:rsidRPr="00064AA7">
        <w:rPr>
          <w:rFonts w:ascii="Times New Roman" w:eastAsia="Calibri" w:hAnsi="Times New Roman" w:cs="Times New Roman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lang w:val="en-US"/>
        </w:rPr>
        <w:t>)</w:t>
      </w:r>
      <w:r w:rsidRPr="00064AA7">
        <w:rPr>
          <w:rFonts w:ascii="Times New Roman" w:eastAsia="Calibri" w:hAnsi="Times New Roman" w:cs="Times New Roman"/>
          <w:vertAlign w:val="subscript"/>
          <w:lang w:val="en-US"/>
        </w:rPr>
        <w:t>5</w:t>
      </w:r>
      <w:r>
        <w:rPr>
          <w:rFonts w:ascii="Times New Roman" w:eastAsia="Calibri" w:hAnsi="Times New Roman" w:cs="Times New Roman"/>
          <w:lang w:val="en-US"/>
        </w:rPr>
        <w:t>(</w:t>
      </w:r>
      <w:r w:rsidR="00064AA7">
        <w:rPr>
          <w:rFonts w:ascii="Times New Roman" w:eastAsia="Calibri" w:hAnsi="Times New Roman" w:cs="Times New Roman"/>
          <w:lang w:val="en-US"/>
        </w:rPr>
        <w:t>dpypn)](PF</w:t>
      </w:r>
      <w:r w:rsidR="00064AA7" w:rsidRPr="00064AA7">
        <w:rPr>
          <w:rFonts w:ascii="Times New Roman" w:eastAsia="Calibri" w:hAnsi="Times New Roman" w:cs="Times New Roman"/>
          <w:vertAlign w:val="subscript"/>
          <w:lang w:val="en-US"/>
        </w:rPr>
        <w:t>6</w:t>
      </w:r>
      <w:r w:rsidR="00064AA7">
        <w:rPr>
          <w:rFonts w:ascii="Times New Roman" w:eastAsia="Calibri" w:hAnsi="Times New Roman" w:cs="Times New Roman"/>
          <w:lang w:val="en-US"/>
        </w:rPr>
        <w:t>)</w:t>
      </w:r>
      <w:r w:rsidR="00064AA7" w:rsidRPr="00064AA7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064AA7">
        <w:rPr>
          <w:rFonts w:ascii="Times New Roman" w:eastAsia="Calibri" w:hAnsi="Times New Roman" w:cs="Times New Roman"/>
          <w:lang w:val="en-US"/>
        </w:rPr>
        <w:t xml:space="preserve"> complex 0.01 mol</w:t>
      </w:r>
      <w:r w:rsidR="009607F5">
        <w:rPr>
          <w:rFonts w:ascii="Times New Roman" w:eastAsia="Calibri" w:hAnsi="Times New Roman" w:cs="Times New Roman"/>
          <w:lang w:val="en-US"/>
        </w:rPr>
        <w:t> </w:t>
      </w:r>
      <w:r w:rsidR="00064AA7">
        <w:rPr>
          <w:rFonts w:ascii="Times New Roman" w:eastAsia="Calibri" w:hAnsi="Times New Roman" w:cs="Times New Roman"/>
          <w:lang w:val="en-US"/>
        </w:rPr>
        <w:t>L</w:t>
      </w:r>
      <w:r w:rsidR="00064AA7" w:rsidRPr="00E3147F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="00064AA7">
        <w:rPr>
          <w:rFonts w:ascii="Times New Roman" w:eastAsia="Calibri" w:hAnsi="Times New Roman" w:cs="Times New Roman"/>
          <w:lang w:val="en-US"/>
        </w:rPr>
        <w:t>, KCl 0.1 mol</w:t>
      </w:r>
      <w:r w:rsidR="009607F5">
        <w:rPr>
          <w:rFonts w:ascii="Times New Roman" w:eastAsia="Calibri" w:hAnsi="Times New Roman" w:cs="Times New Roman"/>
          <w:lang w:val="en-US"/>
        </w:rPr>
        <w:t> </w:t>
      </w:r>
      <w:r w:rsidR="00064AA7">
        <w:rPr>
          <w:rFonts w:ascii="Times New Roman" w:eastAsia="Calibri" w:hAnsi="Times New Roman" w:cs="Times New Roman"/>
          <w:lang w:val="en-US"/>
        </w:rPr>
        <w:t>L</w:t>
      </w:r>
      <w:r w:rsidR="00064AA7" w:rsidRPr="00E3147F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="00064AA7">
        <w:rPr>
          <w:rFonts w:ascii="Times New Roman" w:eastAsia="Calibri" w:hAnsi="Times New Roman" w:cs="Times New Roman"/>
          <w:lang w:val="en-US"/>
        </w:rPr>
        <w:t>. Glassy carbon working electrode. Ag/AgCl reference electrode. Coiled platinum wire as counter electrode.</w:t>
      </w:r>
    </w:p>
    <w:p w:rsidR="00FD7794" w:rsidRDefault="00FD7794" w:rsidP="005F4321">
      <w:pPr>
        <w:jc w:val="center"/>
        <w:rPr>
          <w:rFonts w:ascii="Times New Roman" w:eastAsia="Calibri" w:hAnsi="Times New Roman" w:cs="Times New Roman"/>
          <w:lang w:val="en-US"/>
        </w:rPr>
      </w:pPr>
    </w:p>
    <w:p w:rsidR="00113873" w:rsidRDefault="00113873" w:rsidP="005F4321">
      <w:pPr>
        <w:jc w:val="center"/>
        <w:rPr>
          <w:rFonts w:ascii="Times New Roman" w:eastAsia="Calibri" w:hAnsi="Times New Roman" w:cs="Times New Roman"/>
          <w:lang w:val="en-US"/>
        </w:rPr>
      </w:pPr>
    </w:p>
    <w:p w:rsidR="00113873" w:rsidRDefault="00113873" w:rsidP="005F4321">
      <w:pPr>
        <w:jc w:val="center"/>
        <w:rPr>
          <w:rFonts w:ascii="Times New Roman" w:eastAsia="Calibri" w:hAnsi="Times New Roman" w:cs="Times New Roman"/>
          <w:lang w:val="en-US"/>
        </w:rPr>
      </w:pPr>
    </w:p>
    <w:p w:rsidR="00F648A5" w:rsidRDefault="00FD7794" w:rsidP="009607F5">
      <w:pPr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:rsidR="00F648A5" w:rsidRDefault="009607F5" w:rsidP="005F4321">
      <w:pPr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>
            <wp:extent cx="3437846" cy="241263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L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095" cy="241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F5" w:rsidRPr="005F4321" w:rsidRDefault="009607F5" w:rsidP="00086787">
      <w:pPr>
        <w:jc w:val="both"/>
        <w:rPr>
          <w:rFonts w:ascii="Times New Roman" w:eastAsia="Calibri" w:hAnsi="Times New Roman" w:cs="Times New Roman"/>
          <w:lang w:val="en-US"/>
        </w:rPr>
      </w:pPr>
      <w:r w:rsidRPr="003C33DC">
        <w:rPr>
          <w:rFonts w:ascii="Times New Roman" w:eastAsia="Calibri" w:hAnsi="Times New Roman" w:cs="Times New Roman"/>
          <w:lang w:val="en-US"/>
        </w:rPr>
        <w:t>Figure S2. Cyclic</w:t>
      </w:r>
      <w:r>
        <w:rPr>
          <w:rFonts w:ascii="Times New Roman" w:eastAsia="Calibri" w:hAnsi="Times New Roman" w:cs="Times New Roman"/>
          <w:lang w:val="en-US"/>
        </w:rPr>
        <w:t xml:space="preserve"> voltammetry of the [Fe</w:t>
      </w:r>
      <w:r w:rsidRPr="00064AA7">
        <w:rPr>
          <w:rFonts w:ascii="Times New Roman" w:eastAsia="Calibri" w:hAnsi="Times New Roman" w:cs="Times New Roman"/>
          <w:vertAlign w:val="superscript"/>
          <w:lang w:val="en-US"/>
        </w:rPr>
        <w:t>II</w:t>
      </w:r>
      <w:r>
        <w:rPr>
          <w:rFonts w:ascii="Times New Roman" w:eastAsia="Calibri" w:hAnsi="Times New Roman" w:cs="Times New Roman"/>
          <w:lang w:val="en-US"/>
        </w:rPr>
        <w:t>(CN)</w:t>
      </w:r>
      <w:r w:rsidRPr="00064AA7">
        <w:rPr>
          <w:rFonts w:ascii="Times New Roman" w:eastAsia="Calibri" w:hAnsi="Times New Roman" w:cs="Times New Roman"/>
          <w:vertAlign w:val="subscript"/>
          <w:lang w:val="en-US"/>
        </w:rPr>
        <w:t>5</w:t>
      </w:r>
      <w:r>
        <w:rPr>
          <w:rFonts w:ascii="Times New Roman" w:eastAsia="Calibri" w:hAnsi="Times New Roman" w:cs="Times New Roman"/>
          <w:lang w:val="en-US"/>
        </w:rPr>
        <w:t>(dpypn)]</w:t>
      </w:r>
      <w:r>
        <w:rPr>
          <w:rFonts w:ascii="Times New Roman" w:eastAsia="Calibri" w:hAnsi="Times New Roman" w:cs="Times New Roman"/>
          <w:vertAlign w:val="superscript"/>
          <w:lang w:val="en-US"/>
        </w:rPr>
        <w:t>3-</w:t>
      </w:r>
      <w:r>
        <w:rPr>
          <w:rFonts w:ascii="Times New Roman" w:eastAsia="Calibri" w:hAnsi="Times New Roman" w:cs="Times New Roman"/>
          <w:lang w:val="en-US"/>
        </w:rPr>
        <w:t xml:space="preserve"> complex,</w:t>
      </w:r>
      <w:r w:rsidR="001F0AED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0.01 mol L</w:t>
      </w:r>
      <w:r w:rsidRPr="00E3147F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="003C33DC">
        <w:rPr>
          <w:rFonts w:ascii="Times New Roman" w:eastAsia="Calibri" w:hAnsi="Times New Roman" w:cs="Times New Roman"/>
          <w:lang w:val="en-US"/>
        </w:rPr>
        <w:t>, KCl 0.1 </w:t>
      </w:r>
      <w:r>
        <w:rPr>
          <w:rFonts w:ascii="Times New Roman" w:eastAsia="Calibri" w:hAnsi="Times New Roman" w:cs="Times New Roman"/>
          <w:lang w:val="en-US"/>
        </w:rPr>
        <w:t>mol L</w:t>
      </w:r>
      <w:r w:rsidRPr="00E3147F">
        <w:rPr>
          <w:rFonts w:ascii="Times New Roman" w:eastAsia="Calibri" w:hAnsi="Times New Roman" w:cs="Times New Roman"/>
          <w:vertAlign w:val="superscript"/>
          <w:lang w:val="en-US"/>
        </w:rPr>
        <w:t>-1</w:t>
      </w:r>
      <w:r>
        <w:rPr>
          <w:rFonts w:ascii="Times New Roman" w:eastAsia="Calibri" w:hAnsi="Times New Roman" w:cs="Times New Roman"/>
          <w:lang w:val="en-US"/>
        </w:rPr>
        <w:t>. Glassy carbon working electrode. Ag/AgCl reference electrode. Coiled pla</w:t>
      </w:r>
      <w:r w:rsidR="00086787">
        <w:rPr>
          <w:rFonts w:ascii="Times New Roman" w:eastAsia="Calibri" w:hAnsi="Times New Roman" w:cs="Times New Roman"/>
          <w:lang w:val="en-US"/>
        </w:rPr>
        <w:t>tinum wire as counter electrode.</w:t>
      </w:r>
    </w:p>
    <w:sectPr w:rsidR="009607F5" w:rsidRPr="005F4321" w:rsidSect="00806381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38" w:rsidRDefault="00783938" w:rsidP="009C0231">
      <w:pPr>
        <w:spacing w:after="0" w:line="240" w:lineRule="auto"/>
      </w:pPr>
      <w:r>
        <w:separator/>
      </w:r>
    </w:p>
  </w:endnote>
  <w:endnote w:type="continuationSeparator" w:id="0">
    <w:p w:rsidR="00783938" w:rsidRDefault="00783938" w:rsidP="009C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802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13873" w:rsidRPr="00113873" w:rsidRDefault="0011387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8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38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32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138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38" w:rsidRDefault="00783938" w:rsidP="009C0231">
      <w:pPr>
        <w:spacing w:after="0" w:line="240" w:lineRule="auto"/>
      </w:pPr>
      <w:r>
        <w:separator/>
      </w:r>
    </w:p>
  </w:footnote>
  <w:footnote w:type="continuationSeparator" w:id="0">
    <w:p w:rsidR="00783938" w:rsidRDefault="00783938" w:rsidP="009C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6196C"/>
    <w:multiLevelType w:val="hybridMultilevel"/>
    <w:tmpl w:val="F9F8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2ss92a9b2f9fkeedpvv9dwo0r5r52fes0zz&quot;&gt;My EndNote Library&lt;record-ids&gt;&lt;item&gt;1049&lt;/item&gt;&lt;/record-ids&gt;&lt;/item&gt;&lt;/Libraries&gt;"/>
  </w:docVars>
  <w:rsids>
    <w:rsidRoot w:val="00BC01B5"/>
    <w:rsid w:val="00006157"/>
    <w:rsid w:val="00012F37"/>
    <w:rsid w:val="00013B23"/>
    <w:rsid w:val="00020F5C"/>
    <w:rsid w:val="00023116"/>
    <w:rsid w:val="000251D3"/>
    <w:rsid w:val="00030C68"/>
    <w:rsid w:val="000333E0"/>
    <w:rsid w:val="0004388B"/>
    <w:rsid w:val="00060010"/>
    <w:rsid w:val="0006028E"/>
    <w:rsid w:val="0006392C"/>
    <w:rsid w:val="00064AA7"/>
    <w:rsid w:val="00067DBE"/>
    <w:rsid w:val="0008384E"/>
    <w:rsid w:val="00086787"/>
    <w:rsid w:val="000947DF"/>
    <w:rsid w:val="000977B7"/>
    <w:rsid w:val="000A2E54"/>
    <w:rsid w:val="000B2D19"/>
    <w:rsid w:val="000B40C6"/>
    <w:rsid w:val="000C6528"/>
    <w:rsid w:val="000D28E2"/>
    <w:rsid w:val="000D7DCD"/>
    <w:rsid w:val="000E3DD8"/>
    <w:rsid w:val="000F17B8"/>
    <w:rsid w:val="0010404B"/>
    <w:rsid w:val="00105811"/>
    <w:rsid w:val="00112A1F"/>
    <w:rsid w:val="00113873"/>
    <w:rsid w:val="00115AF4"/>
    <w:rsid w:val="001211F1"/>
    <w:rsid w:val="0012266C"/>
    <w:rsid w:val="001235D6"/>
    <w:rsid w:val="00153AFA"/>
    <w:rsid w:val="001604BD"/>
    <w:rsid w:val="0016488E"/>
    <w:rsid w:val="001648A4"/>
    <w:rsid w:val="001805AE"/>
    <w:rsid w:val="00180F10"/>
    <w:rsid w:val="001811AE"/>
    <w:rsid w:val="001819F8"/>
    <w:rsid w:val="00187AE1"/>
    <w:rsid w:val="00193053"/>
    <w:rsid w:val="001979F8"/>
    <w:rsid w:val="001A0507"/>
    <w:rsid w:val="001B662A"/>
    <w:rsid w:val="001C41EE"/>
    <w:rsid w:val="001C60FD"/>
    <w:rsid w:val="001C6A09"/>
    <w:rsid w:val="001D0956"/>
    <w:rsid w:val="001E1F9A"/>
    <w:rsid w:val="001E2750"/>
    <w:rsid w:val="001E34D0"/>
    <w:rsid w:val="001E60E2"/>
    <w:rsid w:val="001F0AED"/>
    <w:rsid w:val="00207162"/>
    <w:rsid w:val="002110C4"/>
    <w:rsid w:val="00212952"/>
    <w:rsid w:val="00214159"/>
    <w:rsid w:val="00216F21"/>
    <w:rsid w:val="00217799"/>
    <w:rsid w:val="002259E4"/>
    <w:rsid w:val="00227E51"/>
    <w:rsid w:val="00235C71"/>
    <w:rsid w:val="002447BB"/>
    <w:rsid w:val="0024743C"/>
    <w:rsid w:val="00247FE1"/>
    <w:rsid w:val="002624F5"/>
    <w:rsid w:val="00265733"/>
    <w:rsid w:val="00265827"/>
    <w:rsid w:val="00265977"/>
    <w:rsid w:val="00270A82"/>
    <w:rsid w:val="00280CA3"/>
    <w:rsid w:val="00285DF8"/>
    <w:rsid w:val="0029159A"/>
    <w:rsid w:val="0029749A"/>
    <w:rsid w:val="002A06E2"/>
    <w:rsid w:val="002B3C57"/>
    <w:rsid w:val="002B7C64"/>
    <w:rsid w:val="002C24B5"/>
    <w:rsid w:val="002C5725"/>
    <w:rsid w:val="002D10B6"/>
    <w:rsid w:val="002D20FF"/>
    <w:rsid w:val="002D2E60"/>
    <w:rsid w:val="002E18C2"/>
    <w:rsid w:val="002E2FAA"/>
    <w:rsid w:val="002E3D87"/>
    <w:rsid w:val="002E7A89"/>
    <w:rsid w:val="002F3A6B"/>
    <w:rsid w:val="002F5D4A"/>
    <w:rsid w:val="00300BE6"/>
    <w:rsid w:val="003015CE"/>
    <w:rsid w:val="00310B4F"/>
    <w:rsid w:val="003172B9"/>
    <w:rsid w:val="003244FE"/>
    <w:rsid w:val="0033273D"/>
    <w:rsid w:val="00334540"/>
    <w:rsid w:val="003354B6"/>
    <w:rsid w:val="003457BC"/>
    <w:rsid w:val="00345E4D"/>
    <w:rsid w:val="00352C86"/>
    <w:rsid w:val="00360DAF"/>
    <w:rsid w:val="00361C6F"/>
    <w:rsid w:val="00370704"/>
    <w:rsid w:val="00375B90"/>
    <w:rsid w:val="003901F0"/>
    <w:rsid w:val="0039068D"/>
    <w:rsid w:val="00391087"/>
    <w:rsid w:val="003A2BD8"/>
    <w:rsid w:val="003B5BB1"/>
    <w:rsid w:val="003B6D2A"/>
    <w:rsid w:val="003C33DC"/>
    <w:rsid w:val="003D2B68"/>
    <w:rsid w:val="003E412A"/>
    <w:rsid w:val="003E742C"/>
    <w:rsid w:val="003F0425"/>
    <w:rsid w:val="003F57D5"/>
    <w:rsid w:val="0040007B"/>
    <w:rsid w:val="004132CE"/>
    <w:rsid w:val="004137D9"/>
    <w:rsid w:val="00415E24"/>
    <w:rsid w:val="0042201E"/>
    <w:rsid w:val="00423BFA"/>
    <w:rsid w:val="00427DB4"/>
    <w:rsid w:val="00437ABA"/>
    <w:rsid w:val="004442CB"/>
    <w:rsid w:val="0044530F"/>
    <w:rsid w:val="00451A2D"/>
    <w:rsid w:val="00455FC1"/>
    <w:rsid w:val="0047228F"/>
    <w:rsid w:val="00473324"/>
    <w:rsid w:val="004804C2"/>
    <w:rsid w:val="00484168"/>
    <w:rsid w:val="00484EA4"/>
    <w:rsid w:val="00492108"/>
    <w:rsid w:val="00493CBC"/>
    <w:rsid w:val="004A2AAB"/>
    <w:rsid w:val="004A5249"/>
    <w:rsid w:val="004B12AE"/>
    <w:rsid w:val="004B566E"/>
    <w:rsid w:val="004D066D"/>
    <w:rsid w:val="004D63A1"/>
    <w:rsid w:val="004E2C67"/>
    <w:rsid w:val="004E6028"/>
    <w:rsid w:val="004E6577"/>
    <w:rsid w:val="004F4512"/>
    <w:rsid w:val="00501381"/>
    <w:rsid w:val="0050750A"/>
    <w:rsid w:val="00531661"/>
    <w:rsid w:val="005324C4"/>
    <w:rsid w:val="00546E30"/>
    <w:rsid w:val="00555BF1"/>
    <w:rsid w:val="005606F3"/>
    <w:rsid w:val="0056159A"/>
    <w:rsid w:val="00565F93"/>
    <w:rsid w:val="005677DB"/>
    <w:rsid w:val="0057317C"/>
    <w:rsid w:val="005769F9"/>
    <w:rsid w:val="00593CB8"/>
    <w:rsid w:val="00596D27"/>
    <w:rsid w:val="005A17E2"/>
    <w:rsid w:val="005A62D7"/>
    <w:rsid w:val="005B05C6"/>
    <w:rsid w:val="005B592C"/>
    <w:rsid w:val="005B5966"/>
    <w:rsid w:val="005D0740"/>
    <w:rsid w:val="005D0947"/>
    <w:rsid w:val="005E2BA3"/>
    <w:rsid w:val="005F4321"/>
    <w:rsid w:val="005F462B"/>
    <w:rsid w:val="00600426"/>
    <w:rsid w:val="00613FFA"/>
    <w:rsid w:val="00616885"/>
    <w:rsid w:val="00617F0F"/>
    <w:rsid w:val="0063697F"/>
    <w:rsid w:val="00640421"/>
    <w:rsid w:val="00643E0A"/>
    <w:rsid w:val="00647F54"/>
    <w:rsid w:val="00664B46"/>
    <w:rsid w:val="00676955"/>
    <w:rsid w:val="00685D46"/>
    <w:rsid w:val="006908E7"/>
    <w:rsid w:val="00692159"/>
    <w:rsid w:val="006947AD"/>
    <w:rsid w:val="006A4BBB"/>
    <w:rsid w:val="006A5CD7"/>
    <w:rsid w:val="006A74E0"/>
    <w:rsid w:val="006B44B6"/>
    <w:rsid w:val="006B4F94"/>
    <w:rsid w:val="006B6F79"/>
    <w:rsid w:val="006C3C7D"/>
    <w:rsid w:val="006C7E31"/>
    <w:rsid w:val="006D5BD4"/>
    <w:rsid w:val="006E04DD"/>
    <w:rsid w:val="006F2885"/>
    <w:rsid w:val="006F76E8"/>
    <w:rsid w:val="00702687"/>
    <w:rsid w:val="00703F05"/>
    <w:rsid w:val="00705496"/>
    <w:rsid w:val="00730F6B"/>
    <w:rsid w:val="00745A03"/>
    <w:rsid w:val="0075216A"/>
    <w:rsid w:val="007530CD"/>
    <w:rsid w:val="00770439"/>
    <w:rsid w:val="00775ACE"/>
    <w:rsid w:val="007775B3"/>
    <w:rsid w:val="00783938"/>
    <w:rsid w:val="007849DA"/>
    <w:rsid w:val="00787507"/>
    <w:rsid w:val="00787CF2"/>
    <w:rsid w:val="00793591"/>
    <w:rsid w:val="007A46DF"/>
    <w:rsid w:val="007A6F36"/>
    <w:rsid w:val="007C5AE1"/>
    <w:rsid w:val="007D1B7E"/>
    <w:rsid w:val="007D36E3"/>
    <w:rsid w:val="007E63BD"/>
    <w:rsid w:val="007F3126"/>
    <w:rsid w:val="007F753D"/>
    <w:rsid w:val="00806381"/>
    <w:rsid w:val="0081058F"/>
    <w:rsid w:val="00814128"/>
    <w:rsid w:val="008177D5"/>
    <w:rsid w:val="00821885"/>
    <w:rsid w:val="0083446E"/>
    <w:rsid w:val="00841F27"/>
    <w:rsid w:val="0086045C"/>
    <w:rsid w:val="00865CBC"/>
    <w:rsid w:val="00874FCB"/>
    <w:rsid w:val="0087715E"/>
    <w:rsid w:val="00882761"/>
    <w:rsid w:val="0089048B"/>
    <w:rsid w:val="00892FE2"/>
    <w:rsid w:val="008B19C8"/>
    <w:rsid w:val="008B34EB"/>
    <w:rsid w:val="008B66E1"/>
    <w:rsid w:val="008C43A3"/>
    <w:rsid w:val="008C71E4"/>
    <w:rsid w:val="008D0C47"/>
    <w:rsid w:val="008D39F2"/>
    <w:rsid w:val="008D5478"/>
    <w:rsid w:val="008E58C6"/>
    <w:rsid w:val="008E5DAA"/>
    <w:rsid w:val="008E7A7B"/>
    <w:rsid w:val="008F2250"/>
    <w:rsid w:val="008F5B94"/>
    <w:rsid w:val="008F6FF1"/>
    <w:rsid w:val="009057AF"/>
    <w:rsid w:val="00912D39"/>
    <w:rsid w:val="00913CEC"/>
    <w:rsid w:val="009237AE"/>
    <w:rsid w:val="00923D67"/>
    <w:rsid w:val="009266E3"/>
    <w:rsid w:val="00931D4C"/>
    <w:rsid w:val="009438AF"/>
    <w:rsid w:val="009473A0"/>
    <w:rsid w:val="009526E0"/>
    <w:rsid w:val="009607F5"/>
    <w:rsid w:val="0096280B"/>
    <w:rsid w:val="00971D7C"/>
    <w:rsid w:val="00973870"/>
    <w:rsid w:val="00976F83"/>
    <w:rsid w:val="0098312A"/>
    <w:rsid w:val="009852EA"/>
    <w:rsid w:val="00992329"/>
    <w:rsid w:val="009949E1"/>
    <w:rsid w:val="009A2664"/>
    <w:rsid w:val="009B2EA3"/>
    <w:rsid w:val="009B4FA2"/>
    <w:rsid w:val="009C0231"/>
    <w:rsid w:val="009C1E8E"/>
    <w:rsid w:val="009C43FB"/>
    <w:rsid w:val="009C454B"/>
    <w:rsid w:val="009D3D64"/>
    <w:rsid w:val="009D67D7"/>
    <w:rsid w:val="009E5B23"/>
    <w:rsid w:val="009E6BC7"/>
    <w:rsid w:val="009E6CB5"/>
    <w:rsid w:val="009F0A25"/>
    <w:rsid w:val="009F4243"/>
    <w:rsid w:val="00A0270D"/>
    <w:rsid w:val="00A047B0"/>
    <w:rsid w:val="00A11C8B"/>
    <w:rsid w:val="00A14EEF"/>
    <w:rsid w:val="00A238D7"/>
    <w:rsid w:val="00A3725D"/>
    <w:rsid w:val="00A44D6B"/>
    <w:rsid w:val="00A47BE6"/>
    <w:rsid w:val="00A50163"/>
    <w:rsid w:val="00A5732E"/>
    <w:rsid w:val="00A710B3"/>
    <w:rsid w:val="00A7443C"/>
    <w:rsid w:val="00A77BCF"/>
    <w:rsid w:val="00A77E27"/>
    <w:rsid w:val="00A80EBE"/>
    <w:rsid w:val="00A841E8"/>
    <w:rsid w:val="00A91440"/>
    <w:rsid w:val="00A97E70"/>
    <w:rsid w:val="00AA462B"/>
    <w:rsid w:val="00AB0AB5"/>
    <w:rsid w:val="00AD2275"/>
    <w:rsid w:val="00AD7843"/>
    <w:rsid w:val="00AE1E77"/>
    <w:rsid w:val="00AF1FEE"/>
    <w:rsid w:val="00AF78CC"/>
    <w:rsid w:val="00B116F4"/>
    <w:rsid w:val="00B165F8"/>
    <w:rsid w:val="00B21064"/>
    <w:rsid w:val="00B210C0"/>
    <w:rsid w:val="00B217E8"/>
    <w:rsid w:val="00B244B9"/>
    <w:rsid w:val="00B40984"/>
    <w:rsid w:val="00B55A3F"/>
    <w:rsid w:val="00B65965"/>
    <w:rsid w:val="00B65DAC"/>
    <w:rsid w:val="00B66CCE"/>
    <w:rsid w:val="00B73017"/>
    <w:rsid w:val="00B756CB"/>
    <w:rsid w:val="00B772E2"/>
    <w:rsid w:val="00B809F7"/>
    <w:rsid w:val="00B80C20"/>
    <w:rsid w:val="00B82936"/>
    <w:rsid w:val="00B82D82"/>
    <w:rsid w:val="00B8452A"/>
    <w:rsid w:val="00B9406E"/>
    <w:rsid w:val="00B954C7"/>
    <w:rsid w:val="00BB4F85"/>
    <w:rsid w:val="00BB4FC8"/>
    <w:rsid w:val="00BC01B5"/>
    <w:rsid w:val="00BC7A54"/>
    <w:rsid w:val="00BD5D9B"/>
    <w:rsid w:val="00BD65F6"/>
    <w:rsid w:val="00C13D77"/>
    <w:rsid w:val="00C312B6"/>
    <w:rsid w:val="00C521B0"/>
    <w:rsid w:val="00C56591"/>
    <w:rsid w:val="00C62256"/>
    <w:rsid w:val="00C65A49"/>
    <w:rsid w:val="00C7540C"/>
    <w:rsid w:val="00C8196E"/>
    <w:rsid w:val="00C81C0F"/>
    <w:rsid w:val="00C85FC7"/>
    <w:rsid w:val="00C9633F"/>
    <w:rsid w:val="00CA0961"/>
    <w:rsid w:val="00CA0F47"/>
    <w:rsid w:val="00CC04B9"/>
    <w:rsid w:val="00CC3BBE"/>
    <w:rsid w:val="00CC56DB"/>
    <w:rsid w:val="00CC5BD1"/>
    <w:rsid w:val="00CD06F3"/>
    <w:rsid w:val="00CE3062"/>
    <w:rsid w:val="00CE7FE4"/>
    <w:rsid w:val="00CF583F"/>
    <w:rsid w:val="00D322D6"/>
    <w:rsid w:val="00D431F4"/>
    <w:rsid w:val="00D52C31"/>
    <w:rsid w:val="00D54FF3"/>
    <w:rsid w:val="00D6256E"/>
    <w:rsid w:val="00D709A8"/>
    <w:rsid w:val="00D72FAF"/>
    <w:rsid w:val="00D80ADD"/>
    <w:rsid w:val="00D81DF9"/>
    <w:rsid w:val="00D855B5"/>
    <w:rsid w:val="00DA029D"/>
    <w:rsid w:val="00DA3BF9"/>
    <w:rsid w:val="00DA70FB"/>
    <w:rsid w:val="00DB09C4"/>
    <w:rsid w:val="00DB5611"/>
    <w:rsid w:val="00DB5CC9"/>
    <w:rsid w:val="00DC3643"/>
    <w:rsid w:val="00DC5F85"/>
    <w:rsid w:val="00DD0801"/>
    <w:rsid w:val="00DD2672"/>
    <w:rsid w:val="00DD3057"/>
    <w:rsid w:val="00DE01ED"/>
    <w:rsid w:val="00DF3C44"/>
    <w:rsid w:val="00E01B9B"/>
    <w:rsid w:val="00E05277"/>
    <w:rsid w:val="00E10B21"/>
    <w:rsid w:val="00E12A80"/>
    <w:rsid w:val="00E13809"/>
    <w:rsid w:val="00E2083C"/>
    <w:rsid w:val="00E24350"/>
    <w:rsid w:val="00E3147F"/>
    <w:rsid w:val="00E40256"/>
    <w:rsid w:val="00E4264D"/>
    <w:rsid w:val="00E5094A"/>
    <w:rsid w:val="00E51A19"/>
    <w:rsid w:val="00E552FA"/>
    <w:rsid w:val="00E7149A"/>
    <w:rsid w:val="00E85FBE"/>
    <w:rsid w:val="00E869AB"/>
    <w:rsid w:val="00E93E1E"/>
    <w:rsid w:val="00E96E65"/>
    <w:rsid w:val="00EB0B40"/>
    <w:rsid w:val="00EB23F7"/>
    <w:rsid w:val="00EB34CC"/>
    <w:rsid w:val="00EB6BE1"/>
    <w:rsid w:val="00ED050E"/>
    <w:rsid w:val="00ED35A6"/>
    <w:rsid w:val="00EE0B93"/>
    <w:rsid w:val="00EE5EB9"/>
    <w:rsid w:val="00EF0F9B"/>
    <w:rsid w:val="00EF423F"/>
    <w:rsid w:val="00EF5BF3"/>
    <w:rsid w:val="00F16751"/>
    <w:rsid w:val="00F20FBB"/>
    <w:rsid w:val="00F21352"/>
    <w:rsid w:val="00F22311"/>
    <w:rsid w:val="00F36851"/>
    <w:rsid w:val="00F40781"/>
    <w:rsid w:val="00F46EB8"/>
    <w:rsid w:val="00F4787A"/>
    <w:rsid w:val="00F648A5"/>
    <w:rsid w:val="00F7118A"/>
    <w:rsid w:val="00F72B81"/>
    <w:rsid w:val="00F74D15"/>
    <w:rsid w:val="00F8455D"/>
    <w:rsid w:val="00FA1D98"/>
    <w:rsid w:val="00FA73A4"/>
    <w:rsid w:val="00FB364C"/>
    <w:rsid w:val="00FD4A01"/>
    <w:rsid w:val="00FD7794"/>
    <w:rsid w:val="00FE2A20"/>
    <w:rsid w:val="00FE6EDE"/>
    <w:rsid w:val="00FF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uiPriority w:val="99"/>
    <w:rsid w:val="00214159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DTableTitle">
    <w:name w:val="VD_Table_Title"/>
    <w:basedOn w:val="Normal"/>
    <w:next w:val="Normal"/>
    <w:uiPriority w:val="99"/>
    <w:rsid w:val="00214159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CTableBody">
    <w:name w:val="TC_Table_Body"/>
    <w:basedOn w:val="Normal"/>
    <w:uiPriority w:val="99"/>
    <w:rsid w:val="00214159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047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5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231"/>
  </w:style>
  <w:style w:type="paragraph" w:styleId="Footer">
    <w:name w:val="footer"/>
    <w:basedOn w:val="Normal"/>
    <w:link w:val="FooterChar"/>
    <w:uiPriority w:val="99"/>
    <w:unhideWhenUsed/>
    <w:rsid w:val="009C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231"/>
  </w:style>
  <w:style w:type="paragraph" w:styleId="Revision">
    <w:name w:val="Revision"/>
    <w:hidden/>
    <w:uiPriority w:val="99"/>
    <w:semiHidden/>
    <w:rsid w:val="00617F0F"/>
    <w:pPr>
      <w:spacing w:after="0" w:line="240" w:lineRule="auto"/>
    </w:pPr>
  </w:style>
  <w:style w:type="paragraph" w:customStyle="1" w:styleId="FigureCaption">
    <w:name w:val="FigureCaption"/>
    <w:basedOn w:val="Normal"/>
    <w:rsid w:val="006B6F79"/>
    <w:pPr>
      <w:spacing w:before="230" w:after="46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/>
    </w:rPr>
  </w:style>
  <w:style w:type="character" w:customStyle="1" w:styleId="st">
    <w:name w:val="st"/>
    <w:basedOn w:val="DefaultParagraphFont"/>
    <w:rsid w:val="005B592C"/>
  </w:style>
  <w:style w:type="character" w:styleId="Emphasis">
    <w:name w:val="Emphasis"/>
    <w:basedOn w:val="DefaultParagraphFont"/>
    <w:uiPriority w:val="20"/>
    <w:qFormat/>
    <w:rsid w:val="005B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8D46-6075-4B02-A8EB-B3339497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2018-06-28T07:24:00Z</dcterms:created>
  <dcterms:modified xsi:type="dcterms:W3CDTF">2018-06-28T07:24:00Z</dcterms:modified>
</cp:coreProperties>
</file>