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58B7C" w14:textId="5AD400A4" w:rsidR="00542C98" w:rsidRPr="0097185D" w:rsidRDefault="0073513A" w:rsidP="00542C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OLE_LINK146"/>
      <w:r w:rsidRPr="0097185D">
        <w:rPr>
          <w:rFonts w:ascii="Arial" w:hAnsi="Arial" w:cs="Arial"/>
          <w:b/>
          <w:sz w:val="22"/>
          <w:szCs w:val="22"/>
        </w:rPr>
        <w:t>S</w:t>
      </w:r>
      <w:r w:rsidR="00542C98" w:rsidRPr="0097185D">
        <w:rPr>
          <w:rFonts w:ascii="Arial" w:hAnsi="Arial" w:cs="Arial"/>
          <w:b/>
          <w:sz w:val="22"/>
          <w:szCs w:val="22"/>
        </w:rPr>
        <w:t>upplementary Information</w:t>
      </w:r>
    </w:p>
    <w:p w14:paraId="6DC4DB87" w14:textId="77777777" w:rsidR="00542C98" w:rsidRPr="0097185D" w:rsidRDefault="00542C98" w:rsidP="00542C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37B7A5E1" w14:textId="77777777" w:rsidR="00BA3CF7" w:rsidRDefault="00BA3CF7" w:rsidP="00BA3CF7">
      <w:pPr>
        <w:pStyle w:val="aa"/>
        <w:kinsoku w:val="0"/>
        <w:overflowPunct w:val="0"/>
        <w:spacing w:line="360" w:lineRule="auto"/>
        <w:jc w:val="center"/>
        <w:rPr>
          <w:rFonts w:ascii="Arial" w:hAnsi="Arial" w:cs="Arial"/>
          <w:b/>
          <w:kern w:val="2"/>
        </w:rPr>
      </w:pPr>
      <w:r w:rsidRPr="00BA3CF7">
        <w:rPr>
          <w:rFonts w:ascii="Arial" w:hAnsi="Arial" w:cs="Arial"/>
          <w:b/>
          <w:kern w:val="2"/>
        </w:rPr>
        <w:t>Cefquinome-loaded microsphere formulations against Klebsiella pneumonia infection during experimental infections</w:t>
      </w:r>
    </w:p>
    <w:p w14:paraId="1670254E" w14:textId="718A8934" w:rsidR="00434DBE" w:rsidRPr="00BD4397" w:rsidRDefault="00BA3CF7" w:rsidP="00BA3CF7">
      <w:pPr>
        <w:pStyle w:val="aa"/>
        <w:kinsoku w:val="0"/>
        <w:overflowPunct w:val="0"/>
        <w:spacing w:line="360" w:lineRule="auto"/>
        <w:jc w:val="both"/>
        <w:rPr>
          <w:rFonts w:ascii="Arial" w:hAnsi="Arial" w:cs="Arial"/>
        </w:rPr>
      </w:pPr>
      <w:r w:rsidRPr="00BA3CF7">
        <w:rPr>
          <w:rFonts w:ascii="Arial" w:hAnsi="Arial" w:cs="Arial"/>
        </w:rPr>
        <w:t>Shaoqi Qu,</w:t>
      </w:r>
      <w:r w:rsidRPr="00BA3CF7">
        <w:rPr>
          <w:rFonts w:ascii="Arial" w:hAnsi="Arial" w:cs="Arial"/>
          <w:vertAlign w:val="superscript"/>
        </w:rPr>
        <w:t>1,2</w:t>
      </w:r>
      <w:r w:rsidRPr="00BA3CF7">
        <w:rPr>
          <w:rFonts w:ascii="Arial" w:hAnsi="Arial" w:cs="Arial"/>
        </w:rPr>
        <w:t xml:space="preserve"> Cunchun Dai,</w:t>
      </w:r>
      <w:r w:rsidRPr="00BA3CF7">
        <w:rPr>
          <w:rFonts w:ascii="Arial" w:hAnsi="Arial" w:cs="Arial"/>
          <w:vertAlign w:val="superscript"/>
        </w:rPr>
        <w:t>1,2</w:t>
      </w:r>
      <w:r w:rsidRPr="00BA3CF7">
        <w:rPr>
          <w:rFonts w:ascii="Arial" w:hAnsi="Arial" w:cs="Arial"/>
        </w:rPr>
        <w:t xml:space="preserve"> Jiajia Zhu,</w:t>
      </w:r>
      <w:r w:rsidRPr="00BA3CF7">
        <w:rPr>
          <w:rFonts w:ascii="Arial" w:hAnsi="Arial" w:cs="Arial"/>
          <w:vertAlign w:val="superscript"/>
        </w:rPr>
        <w:t>1,2</w:t>
      </w:r>
      <w:r w:rsidRPr="00BA3CF7">
        <w:rPr>
          <w:rFonts w:ascii="Arial" w:hAnsi="Arial" w:cs="Arial"/>
        </w:rPr>
        <w:t xml:space="preserve"> Li Zhao,</w:t>
      </w:r>
      <w:r w:rsidRPr="00BA3CF7">
        <w:rPr>
          <w:rFonts w:ascii="Arial" w:hAnsi="Arial" w:cs="Arial"/>
          <w:vertAlign w:val="superscript"/>
        </w:rPr>
        <w:t>1,2</w:t>
      </w:r>
      <w:r w:rsidRPr="00BA3CF7">
        <w:rPr>
          <w:rFonts w:ascii="Arial" w:hAnsi="Arial" w:cs="Arial"/>
        </w:rPr>
        <w:t xml:space="preserve"> Yuwen Li,</w:t>
      </w:r>
      <w:r w:rsidRPr="00BA3CF7">
        <w:rPr>
          <w:rFonts w:ascii="Arial" w:hAnsi="Arial" w:cs="Arial"/>
          <w:vertAlign w:val="superscript"/>
        </w:rPr>
        <w:t>1,2</w:t>
      </w:r>
      <w:r w:rsidRPr="00BA3CF7">
        <w:rPr>
          <w:rFonts w:ascii="Arial" w:hAnsi="Arial" w:cs="Arial"/>
        </w:rPr>
        <w:t xml:space="preserve"> Zhihui Hao</w:t>
      </w:r>
      <w:r w:rsidRPr="00BA3CF7">
        <w:rPr>
          <w:rFonts w:ascii="Arial" w:hAnsi="Arial" w:cs="Arial"/>
          <w:vertAlign w:val="superscript"/>
        </w:rPr>
        <w:t>1,2*</w:t>
      </w:r>
    </w:p>
    <w:p w14:paraId="6753E0CC" w14:textId="77777777" w:rsidR="00434DBE" w:rsidRPr="00BD4397" w:rsidRDefault="00434DBE" w:rsidP="00434DBE">
      <w:pPr>
        <w:pStyle w:val="aa"/>
        <w:kinsoku w:val="0"/>
        <w:overflowPunct w:val="0"/>
        <w:spacing w:line="360" w:lineRule="auto"/>
        <w:jc w:val="both"/>
        <w:rPr>
          <w:rFonts w:ascii="Arial" w:hAnsi="Arial" w:cs="Arial"/>
        </w:rPr>
      </w:pPr>
      <w:bookmarkStart w:id="1" w:name="OLE_LINK63"/>
      <w:r w:rsidRPr="00BD4397">
        <w:rPr>
          <w:rFonts w:ascii="Arial" w:hAnsi="Arial" w:cs="Arial"/>
          <w:vertAlign w:val="superscript"/>
        </w:rPr>
        <w:t>1</w:t>
      </w:r>
      <w:r w:rsidRPr="00BD4397">
        <w:rPr>
          <w:rFonts w:ascii="Arial" w:hAnsi="Arial" w:cs="Arial"/>
        </w:rPr>
        <w:t>Agricultural Bio-pharmaceutical Laboratory</w:t>
      </w:r>
      <w:bookmarkEnd w:id="1"/>
      <w:r w:rsidRPr="00BD4397">
        <w:rPr>
          <w:rFonts w:ascii="Arial" w:hAnsi="Arial" w:cs="Arial"/>
        </w:rPr>
        <w:t xml:space="preserve">, Qingdao Agricultural University, Qingdao 266109, P.R. China </w:t>
      </w:r>
    </w:p>
    <w:p w14:paraId="17E3EC8C" w14:textId="77777777" w:rsidR="00434DBE" w:rsidRPr="00BD4397" w:rsidRDefault="00434DBE" w:rsidP="00434DBE">
      <w:pPr>
        <w:pStyle w:val="aa"/>
        <w:kinsoku w:val="0"/>
        <w:overflowPunct w:val="0"/>
        <w:spacing w:line="360" w:lineRule="auto"/>
        <w:jc w:val="both"/>
        <w:rPr>
          <w:rFonts w:ascii="Arial" w:hAnsi="Arial" w:cs="Arial"/>
        </w:rPr>
      </w:pPr>
      <w:r w:rsidRPr="00BD4397">
        <w:rPr>
          <w:rFonts w:ascii="Arial" w:hAnsi="Arial" w:cs="Arial"/>
          <w:vertAlign w:val="superscript"/>
        </w:rPr>
        <w:t>2</w:t>
      </w:r>
      <w:r w:rsidRPr="00BD4397">
        <w:rPr>
          <w:rFonts w:ascii="Arial" w:hAnsi="Arial" w:cs="Arial"/>
        </w:rPr>
        <w:t>National-Local Joint Engineering Laboratory of Agricultural Bio-pharmaceutical Technology, Qingdao 266109, P.R. China</w:t>
      </w:r>
    </w:p>
    <w:p w14:paraId="1035041C" w14:textId="77777777" w:rsidR="00434DBE" w:rsidRPr="00BD4397" w:rsidRDefault="00434DBE" w:rsidP="00434DBE">
      <w:pPr>
        <w:pStyle w:val="aa"/>
        <w:kinsoku w:val="0"/>
        <w:overflowPunct w:val="0"/>
        <w:spacing w:line="360" w:lineRule="auto"/>
        <w:jc w:val="both"/>
        <w:rPr>
          <w:rFonts w:ascii="Arial" w:hAnsi="Arial" w:cs="Arial"/>
        </w:rPr>
      </w:pPr>
    </w:p>
    <w:p w14:paraId="5CEB578C" w14:textId="77777777" w:rsidR="00434DBE" w:rsidRPr="00BD4397" w:rsidRDefault="00434DBE" w:rsidP="00434DBE">
      <w:pPr>
        <w:pStyle w:val="aa"/>
        <w:kinsoku w:val="0"/>
        <w:overflowPunct w:val="0"/>
        <w:spacing w:line="360" w:lineRule="auto"/>
        <w:jc w:val="both"/>
        <w:rPr>
          <w:rFonts w:ascii="Arial" w:hAnsi="Arial" w:cs="Arial"/>
        </w:rPr>
      </w:pPr>
    </w:p>
    <w:p w14:paraId="6ABE90C4" w14:textId="77777777" w:rsidR="00BA3CF7" w:rsidRDefault="00BA3CF7" w:rsidP="00434DBE">
      <w:pPr>
        <w:pStyle w:val="aa"/>
        <w:kinsoku w:val="0"/>
        <w:overflowPunct w:val="0"/>
        <w:spacing w:line="360" w:lineRule="auto"/>
        <w:jc w:val="both"/>
        <w:rPr>
          <w:rFonts w:ascii="Arial" w:hAnsi="Arial" w:cs="Arial"/>
        </w:rPr>
      </w:pPr>
    </w:p>
    <w:p w14:paraId="5448E62A" w14:textId="77777777" w:rsidR="00434DBE" w:rsidRPr="00BD4397" w:rsidRDefault="00434DBE" w:rsidP="00434DBE">
      <w:pPr>
        <w:pStyle w:val="aa"/>
        <w:kinsoku w:val="0"/>
        <w:overflowPunct w:val="0"/>
        <w:spacing w:line="360" w:lineRule="auto"/>
        <w:jc w:val="both"/>
        <w:rPr>
          <w:rFonts w:ascii="Arial" w:hAnsi="Arial" w:cs="Arial"/>
        </w:rPr>
      </w:pPr>
      <w:r w:rsidRPr="00BD4397">
        <w:rPr>
          <w:rFonts w:ascii="Arial" w:hAnsi="Arial" w:cs="Arial"/>
        </w:rPr>
        <w:t xml:space="preserve">*Corresponding author: Prof. and Dr. Zhihui Hao. Tel: +86 0532 8803 0364;   E-mail: </w:t>
      </w:r>
      <w:hyperlink r:id="rId6" w:history="1">
        <w:r w:rsidRPr="00BD4397">
          <w:rPr>
            <w:rFonts w:ascii="Arial" w:hAnsi="Arial" w:cs="Arial"/>
          </w:rPr>
          <w:t xml:space="preserve"> abplab@126.com.</w:t>
        </w:r>
      </w:hyperlink>
      <w:r w:rsidRPr="00BD4397">
        <w:rPr>
          <w:rFonts w:ascii="Arial" w:hAnsi="Arial" w:cs="Arial"/>
        </w:rPr>
        <w:t xml:space="preserve"> </w:t>
      </w:r>
    </w:p>
    <w:p w14:paraId="255233A8" w14:textId="77777777" w:rsidR="00A33BE1" w:rsidRPr="0097185D" w:rsidRDefault="00A33BE1" w:rsidP="00A33BE1">
      <w:pPr>
        <w:spacing w:line="480" w:lineRule="auto"/>
        <w:ind w:left="330" w:hangingChars="150" w:hanging="33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D947930" w14:textId="77777777" w:rsidR="00542C98" w:rsidRPr="0097185D" w:rsidRDefault="00542C98" w:rsidP="00A33BE1">
      <w:pPr>
        <w:spacing w:line="480" w:lineRule="auto"/>
        <w:ind w:left="330" w:hangingChars="150" w:hanging="33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82FCB37" w14:textId="77777777" w:rsidR="0097185D" w:rsidRPr="0097185D" w:rsidRDefault="0097185D" w:rsidP="00A33BE1">
      <w:pPr>
        <w:spacing w:line="480" w:lineRule="auto"/>
        <w:ind w:left="330" w:hangingChars="150" w:hanging="33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BEA8763" w14:textId="77777777" w:rsidR="0097185D" w:rsidRDefault="0097185D" w:rsidP="00A33BE1">
      <w:pPr>
        <w:spacing w:line="480" w:lineRule="auto"/>
        <w:ind w:left="330" w:hangingChars="150" w:hanging="33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C9EA521" w14:textId="4C0E05D4" w:rsidR="00564466" w:rsidRDefault="00564466" w:rsidP="00A33BE1">
      <w:pPr>
        <w:spacing w:line="480" w:lineRule="auto"/>
        <w:ind w:left="330" w:hangingChars="150" w:hanging="33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BC4993A" w14:textId="77777777" w:rsidR="00BA3CF7" w:rsidRDefault="00BA3CF7" w:rsidP="00A33BE1">
      <w:pPr>
        <w:spacing w:line="480" w:lineRule="auto"/>
        <w:ind w:left="330" w:hangingChars="150" w:hanging="33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03720BC" w14:textId="77777777" w:rsidR="00BA3CF7" w:rsidRDefault="00BA3CF7" w:rsidP="00A33BE1">
      <w:pPr>
        <w:spacing w:line="480" w:lineRule="auto"/>
        <w:ind w:left="330" w:hangingChars="150" w:hanging="33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DEF9DE5" w14:textId="77777777" w:rsidR="00BA3CF7" w:rsidRDefault="00BA3CF7" w:rsidP="00A33BE1">
      <w:pPr>
        <w:spacing w:line="480" w:lineRule="auto"/>
        <w:ind w:left="330" w:hangingChars="150" w:hanging="33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C892C9C" w14:textId="77777777" w:rsidR="00BA3CF7" w:rsidRDefault="00BA3CF7" w:rsidP="00A33BE1">
      <w:pPr>
        <w:spacing w:line="480" w:lineRule="auto"/>
        <w:ind w:left="330" w:hangingChars="150" w:hanging="33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5815562" w14:textId="77777777" w:rsidR="00BA3CF7" w:rsidRDefault="00BA3CF7" w:rsidP="00564466">
      <w:pPr>
        <w:spacing w:line="480" w:lineRule="auto"/>
        <w:rPr>
          <w:rFonts w:ascii="Arial" w:hAnsi="Arial" w:cs="Arial"/>
          <w:b/>
          <w:color w:val="000000"/>
          <w:sz w:val="24"/>
          <w:szCs w:val="22"/>
        </w:rPr>
      </w:pPr>
    </w:p>
    <w:p w14:paraId="23FA1961" w14:textId="787DF026" w:rsidR="00542C98" w:rsidRPr="002C0FF8" w:rsidRDefault="00542C98" w:rsidP="00564466">
      <w:pPr>
        <w:spacing w:line="480" w:lineRule="auto"/>
        <w:rPr>
          <w:rFonts w:ascii="Arial" w:hAnsi="Arial" w:cs="Arial"/>
          <w:color w:val="000000"/>
          <w:sz w:val="24"/>
          <w:szCs w:val="22"/>
          <w:shd w:val="clear" w:color="auto" w:fill="FFFFFF"/>
        </w:rPr>
      </w:pPr>
      <w:r w:rsidRPr="002C0FF8">
        <w:rPr>
          <w:rFonts w:ascii="Arial" w:hAnsi="Arial" w:cs="Arial"/>
          <w:b/>
          <w:color w:val="000000"/>
          <w:sz w:val="24"/>
          <w:szCs w:val="22"/>
        </w:rPr>
        <w:lastRenderedPageBreak/>
        <w:t xml:space="preserve">Supplement </w:t>
      </w:r>
      <w:r w:rsidRPr="002C0FF8">
        <w:rPr>
          <w:rFonts w:ascii="Arial" w:hAnsi="Arial" w:cs="Arial" w:hint="eastAsia"/>
          <w:b/>
          <w:color w:val="000000"/>
          <w:sz w:val="24"/>
          <w:szCs w:val="22"/>
        </w:rPr>
        <w:t xml:space="preserve">Figure </w:t>
      </w:r>
      <w:r w:rsidRPr="002C0FF8">
        <w:rPr>
          <w:rFonts w:ascii="Arial" w:hAnsi="Arial" w:cs="Arial"/>
          <w:b/>
          <w:color w:val="000000"/>
          <w:sz w:val="24"/>
          <w:szCs w:val="22"/>
        </w:rPr>
        <w:t>1</w:t>
      </w:r>
    </w:p>
    <w:p w14:paraId="7F686864" w14:textId="4A7C7828" w:rsidR="0097185D" w:rsidRPr="0097185D" w:rsidRDefault="004C2B2B" w:rsidP="00473AB0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4C2B2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881DF3C" wp14:editId="6E6241A0">
            <wp:extent cx="4517390" cy="5158740"/>
            <wp:effectExtent l="0" t="0" r="0" b="3810"/>
            <wp:docPr id="3" name="图片 3" descr="C:\Users\Administrator\Desktop\补充材料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补充材料-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A4604" w14:textId="78FA097A" w:rsidR="00E6029D" w:rsidRPr="002C0FF8" w:rsidRDefault="00973189" w:rsidP="0000375A">
      <w:pPr>
        <w:spacing w:line="480" w:lineRule="auto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 xml:space="preserve">Figure 1. </w:t>
      </w:r>
      <w:r w:rsidRPr="00973189">
        <w:rPr>
          <w:rFonts w:ascii="Arial" w:hAnsi="Arial" w:cs="Arial"/>
          <w:color w:val="000000"/>
          <w:sz w:val="22"/>
          <w:szCs w:val="22"/>
        </w:rPr>
        <w:t>(A) Distribution of CEQ in mouse tissues following i.v. administration of a single dose (12.5 mg/kg) of CEQ. Each point represents the mean ±</w:t>
      </w:r>
      <w:r w:rsidR="00396A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3189">
        <w:rPr>
          <w:rFonts w:ascii="Arial" w:hAnsi="Arial" w:cs="Arial"/>
          <w:color w:val="000000"/>
          <w:sz w:val="22"/>
          <w:szCs w:val="22"/>
        </w:rPr>
        <w:t xml:space="preserve">SD from six </w:t>
      </w:r>
      <w:r w:rsidR="00AB65FF">
        <w:rPr>
          <w:rFonts w:ascii="Arial" w:hAnsi="Arial" w:cs="Arial"/>
          <w:color w:val="000000"/>
          <w:sz w:val="22"/>
          <w:szCs w:val="22"/>
        </w:rPr>
        <w:t>rats</w:t>
      </w:r>
      <w:r w:rsidRPr="00973189">
        <w:rPr>
          <w:rFonts w:ascii="Arial" w:hAnsi="Arial" w:cs="Arial"/>
          <w:color w:val="000000"/>
          <w:sz w:val="22"/>
          <w:szCs w:val="22"/>
        </w:rPr>
        <w:t>. (B) CEQ distribution in mouse tissues following i.v. administration of a single</w:t>
      </w:r>
      <w:r>
        <w:rPr>
          <w:rFonts w:ascii="Arial" w:hAnsi="Arial" w:cs="Arial" w:hint="eastAsia"/>
          <w:color w:val="000000"/>
          <w:sz w:val="24"/>
          <w:szCs w:val="22"/>
        </w:rPr>
        <w:t xml:space="preserve"> </w:t>
      </w:r>
      <w:r w:rsidRPr="00973189">
        <w:rPr>
          <w:rFonts w:ascii="Arial" w:hAnsi="Arial" w:cs="Arial"/>
          <w:color w:val="000000"/>
          <w:sz w:val="22"/>
          <w:szCs w:val="22"/>
        </w:rPr>
        <w:t>12.5 mg/kg dose of CEQ-</w:t>
      </w:r>
      <w:r w:rsidR="00163B69">
        <w:rPr>
          <w:rFonts w:ascii="Arial" w:hAnsi="Arial" w:cs="Arial"/>
          <w:color w:val="000000"/>
          <w:sz w:val="22"/>
          <w:szCs w:val="22"/>
        </w:rPr>
        <w:t>PLA-</w:t>
      </w:r>
      <w:r w:rsidRPr="00973189">
        <w:rPr>
          <w:rFonts w:ascii="Arial" w:hAnsi="Arial" w:cs="Arial"/>
          <w:color w:val="000000"/>
          <w:sz w:val="22"/>
          <w:szCs w:val="22"/>
        </w:rPr>
        <w:t>microspheres. Each point represents the mean</w:t>
      </w:r>
      <w:r w:rsidR="00396A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3189">
        <w:rPr>
          <w:rFonts w:ascii="Arial" w:hAnsi="Arial" w:cs="Arial"/>
          <w:color w:val="000000"/>
          <w:sz w:val="22"/>
          <w:szCs w:val="22"/>
        </w:rPr>
        <w:t>±</w:t>
      </w:r>
      <w:r w:rsidR="00396A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3189">
        <w:rPr>
          <w:rFonts w:ascii="Arial" w:hAnsi="Arial" w:cs="Arial"/>
          <w:color w:val="000000"/>
          <w:sz w:val="22"/>
          <w:szCs w:val="22"/>
        </w:rPr>
        <w:t xml:space="preserve">SD from six </w:t>
      </w:r>
      <w:r w:rsidR="00AB65FF">
        <w:rPr>
          <w:rFonts w:ascii="Arial" w:hAnsi="Arial" w:cs="Arial"/>
          <w:color w:val="000000"/>
          <w:sz w:val="22"/>
          <w:szCs w:val="22"/>
        </w:rPr>
        <w:t>ra</w:t>
      </w:r>
      <w:bookmarkStart w:id="2" w:name="_GoBack"/>
      <w:bookmarkEnd w:id="2"/>
      <w:r w:rsidR="00AB65FF">
        <w:rPr>
          <w:rFonts w:ascii="Arial" w:hAnsi="Arial" w:cs="Arial"/>
          <w:color w:val="000000"/>
          <w:sz w:val="22"/>
          <w:szCs w:val="22"/>
        </w:rPr>
        <w:t>ts</w:t>
      </w:r>
      <w:r w:rsidRPr="00973189">
        <w:rPr>
          <w:rFonts w:ascii="Arial" w:hAnsi="Arial" w:cs="Arial"/>
          <w:color w:val="000000"/>
          <w:sz w:val="22"/>
          <w:szCs w:val="22"/>
        </w:rPr>
        <w:t>.</w:t>
      </w:r>
    </w:p>
    <w:sectPr w:rsidR="00E6029D" w:rsidRPr="002C0FF8" w:rsidSect="00A33BE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79A19" w14:textId="77777777" w:rsidR="006352E7" w:rsidRDefault="006352E7" w:rsidP="00A33BE1">
      <w:r>
        <w:separator/>
      </w:r>
    </w:p>
  </w:endnote>
  <w:endnote w:type="continuationSeparator" w:id="0">
    <w:p w14:paraId="7CDF44EE" w14:textId="77777777" w:rsidR="006352E7" w:rsidRDefault="006352E7" w:rsidP="00A3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FECEA" w14:textId="77777777" w:rsidR="006352E7" w:rsidRDefault="006352E7" w:rsidP="00A33BE1">
      <w:r>
        <w:separator/>
      </w:r>
    </w:p>
  </w:footnote>
  <w:footnote w:type="continuationSeparator" w:id="0">
    <w:p w14:paraId="0FCA01CB" w14:textId="77777777" w:rsidR="006352E7" w:rsidRDefault="006352E7" w:rsidP="00A3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0A"/>
    <w:rsid w:val="0000375A"/>
    <w:rsid w:val="00031492"/>
    <w:rsid w:val="00163B69"/>
    <w:rsid w:val="001873CE"/>
    <w:rsid w:val="001B1828"/>
    <w:rsid w:val="0024704D"/>
    <w:rsid w:val="002505A9"/>
    <w:rsid w:val="002C0FF8"/>
    <w:rsid w:val="00396A13"/>
    <w:rsid w:val="003B580A"/>
    <w:rsid w:val="003C3E0E"/>
    <w:rsid w:val="003F6D37"/>
    <w:rsid w:val="0043021D"/>
    <w:rsid w:val="00434C16"/>
    <w:rsid w:val="00434DBE"/>
    <w:rsid w:val="00473AB0"/>
    <w:rsid w:val="004C2B2B"/>
    <w:rsid w:val="00542C98"/>
    <w:rsid w:val="00564466"/>
    <w:rsid w:val="00625CFD"/>
    <w:rsid w:val="006352E7"/>
    <w:rsid w:val="006B0634"/>
    <w:rsid w:val="00711383"/>
    <w:rsid w:val="0073513A"/>
    <w:rsid w:val="00736F40"/>
    <w:rsid w:val="008424F9"/>
    <w:rsid w:val="00893761"/>
    <w:rsid w:val="008C62E6"/>
    <w:rsid w:val="008E0D99"/>
    <w:rsid w:val="00932B22"/>
    <w:rsid w:val="0097185D"/>
    <w:rsid w:val="00973189"/>
    <w:rsid w:val="00990940"/>
    <w:rsid w:val="00A33BE1"/>
    <w:rsid w:val="00A3680A"/>
    <w:rsid w:val="00A372A7"/>
    <w:rsid w:val="00AB65FF"/>
    <w:rsid w:val="00AF12A7"/>
    <w:rsid w:val="00B414CC"/>
    <w:rsid w:val="00B447A9"/>
    <w:rsid w:val="00B53184"/>
    <w:rsid w:val="00B9191E"/>
    <w:rsid w:val="00BA3CF7"/>
    <w:rsid w:val="00BB5784"/>
    <w:rsid w:val="00BB7297"/>
    <w:rsid w:val="00BE358C"/>
    <w:rsid w:val="00C91349"/>
    <w:rsid w:val="00CA36CF"/>
    <w:rsid w:val="00D92698"/>
    <w:rsid w:val="00E6029D"/>
    <w:rsid w:val="00F42745"/>
    <w:rsid w:val="00FC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4D3C0"/>
  <w15:docId w15:val="{D7B75E05-039A-424B-BF6B-F90B3D27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BE1"/>
    <w:rPr>
      <w:sz w:val="18"/>
      <w:szCs w:val="18"/>
    </w:rPr>
  </w:style>
  <w:style w:type="character" w:styleId="a5">
    <w:name w:val="annotation reference"/>
    <w:uiPriority w:val="99"/>
    <w:qFormat/>
    <w:rsid w:val="00A33BE1"/>
    <w:rPr>
      <w:sz w:val="16"/>
      <w:szCs w:val="16"/>
    </w:rPr>
  </w:style>
  <w:style w:type="paragraph" w:styleId="a6">
    <w:name w:val="annotation text"/>
    <w:basedOn w:val="a"/>
    <w:link w:val="Char1"/>
    <w:uiPriority w:val="99"/>
    <w:qFormat/>
    <w:rsid w:val="00A33BE1"/>
    <w:rPr>
      <w:sz w:val="20"/>
    </w:rPr>
  </w:style>
  <w:style w:type="character" w:customStyle="1" w:styleId="Char1">
    <w:name w:val="批注文字 Char"/>
    <w:basedOn w:val="a0"/>
    <w:link w:val="a6"/>
    <w:uiPriority w:val="99"/>
    <w:qFormat/>
    <w:rsid w:val="00A33BE1"/>
    <w:rPr>
      <w:rFonts w:ascii="Times New Roman" w:eastAsia="宋体" w:hAnsi="Times New Roman" w:cs="Times New Roman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A33BE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33BE1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C91349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C91349"/>
    <w:rPr>
      <w:rFonts w:ascii="Times New Roman" w:eastAsia="宋体" w:hAnsi="Times New Roman" w:cs="Times New Roman"/>
      <w:b/>
      <w:bCs/>
      <w:sz w:val="20"/>
      <w:szCs w:val="20"/>
    </w:rPr>
  </w:style>
  <w:style w:type="character" w:styleId="a9">
    <w:name w:val="Hyperlink"/>
    <w:rsid w:val="00542C98"/>
    <w:rPr>
      <w:color w:val="0000FF"/>
      <w:u w:val="single"/>
    </w:rPr>
  </w:style>
  <w:style w:type="paragraph" w:styleId="aa">
    <w:name w:val="Body Text"/>
    <w:basedOn w:val="a"/>
    <w:link w:val="Char4"/>
    <w:uiPriority w:val="99"/>
    <w:unhideWhenUsed/>
    <w:qFormat/>
    <w:rsid w:val="00434DBE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4">
    <w:name w:val="正文文本 Char"/>
    <w:basedOn w:val="a0"/>
    <w:link w:val="aa"/>
    <w:uiPriority w:val="99"/>
    <w:rsid w:val="00434DBE"/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56446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7516517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daichongshan</dc:creator>
  <cp:keywords/>
  <dc:description/>
  <cp:lastModifiedBy>Sky123.Org</cp:lastModifiedBy>
  <cp:revision>15</cp:revision>
  <dcterms:created xsi:type="dcterms:W3CDTF">2016-04-13T05:49:00Z</dcterms:created>
  <dcterms:modified xsi:type="dcterms:W3CDTF">2018-04-03T03:01:00Z</dcterms:modified>
</cp:coreProperties>
</file>