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F44" w:rsidRDefault="002A654E" w:rsidP="00221F44">
      <w:pPr>
        <w:spacing w:after="0" w:line="360" w:lineRule="auto"/>
        <w:rPr>
          <w:rFonts w:ascii="Times New Roman" w:hAnsi="Times New Roman" w:cs="Times New Roman"/>
          <w:sz w:val="24"/>
          <w:szCs w:val="20"/>
        </w:rPr>
      </w:pPr>
      <w:r>
        <w:rPr>
          <w:rFonts w:ascii="Times New Roman" w:hAnsi="Times New Roman" w:cs="Times New Roman"/>
          <w:b/>
          <w:sz w:val="24"/>
          <w:szCs w:val="20"/>
        </w:rPr>
        <w:t xml:space="preserve">Text 1. </w:t>
      </w:r>
      <w:r w:rsidR="00221F44" w:rsidRPr="00513510">
        <w:rPr>
          <w:rFonts w:ascii="Times New Roman" w:hAnsi="Times New Roman" w:cs="Times New Roman"/>
          <w:sz w:val="24"/>
          <w:szCs w:val="20"/>
        </w:rPr>
        <w:t>Lists of references used to build</w:t>
      </w:r>
      <w:r w:rsidR="00221F44">
        <w:rPr>
          <w:rFonts w:ascii="Times New Roman" w:hAnsi="Times New Roman" w:cs="Times New Roman"/>
          <w:sz w:val="24"/>
          <w:szCs w:val="20"/>
        </w:rPr>
        <w:t xml:space="preserve"> the</w:t>
      </w:r>
      <w:r w:rsidR="00221F44" w:rsidRPr="00513510">
        <w:rPr>
          <w:rFonts w:ascii="Times New Roman" w:hAnsi="Times New Roman" w:cs="Times New Roman"/>
          <w:sz w:val="24"/>
          <w:szCs w:val="20"/>
        </w:rPr>
        <w:t xml:space="preserve"> global database of </w:t>
      </w:r>
      <w:r w:rsidR="00221F44">
        <w:rPr>
          <w:rFonts w:ascii="Times New Roman" w:hAnsi="Times New Roman" w:cs="Times New Roman"/>
          <w:sz w:val="24"/>
          <w:szCs w:val="20"/>
        </w:rPr>
        <w:t xml:space="preserve">field </w:t>
      </w:r>
      <w:r w:rsidR="00221F44" w:rsidRPr="00513510">
        <w:rPr>
          <w:rFonts w:ascii="Times New Roman" w:hAnsi="Times New Roman" w:cs="Times New Roman"/>
          <w:sz w:val="24"/>
          <w:szCs w:val="20"/>
        </w:rPr>
        <w:t xml:space="preserve">P </w:t>
      </w:r>
      <w:r w:rsidR="00221F44">
        <w:rPr>
          <w:rFonts w:ascii="Times New Roman" w:hAnsi="Times New Roman" w:cs="Times New Roman"/>
          <w:sz w:val="24"/>
          <w:szCs w:val="20"/>
        </w:rPr>
        <w:t>addition</w:t>
      </w:r>
      <w:r w:rsidR="00221F44" w:rsidRPr="00513510">
        <w:rPr>
          <w:rFonts w:ascii="Times New Roman" w:hAnsi="Times New Roman" w:cs="Times New Roman"/>
          <w:sz w:val="24"/>
          <w:szCs w:val="20"/>
        </w:rPr>
        <w:t xml:space="preserve"> experiments</w:t>
      </w:r>
    </w:p>
    <w:p w:rsidR="00221F44" w:rsidRPr="00513510" w:rsidRDefault="00221F44" w:rsidP="00221F44">
      <w:pPr>
        <w:spacing w:after="0" w:line="360" w:lineRule="auto"/>
        <w:rPr>
          <w:rFonts w:ascii="Times New Roman" w:hAnsi="Times New Roman" w:cs="Times New Roman"/>
          <w:sz w:val="24"/>
          <w:szCs w:val="20"/>
        </w:rPr>
      </w:pPr>
      <w:bookmarkStart w:id="0" w:name="_GoBack"/>
      <w:bookmarkEnd w:id="0"/>
    </w:p>
    <w:p w:rsidR="00221F44" w:rsidRPr="006C6A82" w:rsidRDefault="00221F44" w:rsidP="00221F44">
      <w:pPr>
        <w:spacing w:after="0" w:line="360" w:lineRule="auto"/>
        <w:rPr>
          <w:rFonts w:ascii="Times New Roman" w:hAnsi="Times New Roman" w:cs="Times New Roman"/>
          <w:b/>
          <w:sz w:val="20"/>
          <w:szCs w:val="20"/>
          <w:u w:val="single"/>
        </w:rPr>
      </w:pPr>
      <w:r w:rsidRPr="006C6A82">
        <w:rPr>
          <w:rFonts w:ascii="Times New Roman" w:hAnsi="Times New Roman" w:cs="Times New Roman"/>
          <w:b/>
          <w:sz w:val="20"/>
          <w:szCs w:val="20"/>
          <w:u w:val="single"/>
        </w:rPr>
        <w:t>Previous published syntheses referred to build the global database</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1</w:t>
      </w:r>
      <w:r w:rsidRPr="002E386B">
        <w:rPr>
          <w:rFonts w:ascii="Times New Roman" w:hAnsi="Times New Roman" w:cs="Times New Roman"/>
          <w:sz w:val="20"/>
          <w:szCs w:val="20"/>
        </w:rPr>
        <w:tab/>
        <w:t>Anisfeld, S. C. &amp; Hill, T. D. Fertilization effects on elevation change and belowground carbon balance in a Long Island Sound tidal marsh. Estuaries and Coasts 35, 201-211 (2012).</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2</w:t>
      </w:r>
      <w:r w:rsidRPr="002E386B">
        <w:rPr>
          <w:rFonts w:ascii="Times New Roman" w:hAnsi="Times New Roman" w:cs="Times New Roman"/>
          <w:sz w:val="20"/>
          <w:szCs w:val="20"/>
        </w:rPr>
        <w:tab/>
        <w:t>Augusto, L., Achat, D. L., Jonard, M., Vidal, D. &amp; Ringeval, B. Soil parent material - a major driver of plant nutrient limitations in terrestrial ecosystems. Global Change Biology 23, 3808-3824 (2017).</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3</w:t>
      </w:r>
      <w:r w:rsidRPr="002E386B">
        <w:rPr>
          <w:rFonts w:ascii="Times New Roman" w:hAnsi="Times New Roman" w:cs="Times New Roman"/>
          <w:sz w:val="20"/>
          <w:szCs w:val="20"/>
        </w:rPr>
        <w:tab/>
        <w:t>Bowatte, S., Tillman, R., Carran, A. &amp; Gillingham, A. Can phosphorus fertilisers alone increase levels of soil nitrogen in New Zealand hill country pastures? Nutrient Cycling in Agroecosystems 75, 57-66 (2006).</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4</w:t>
      </w:r>
      <w:r w:rsidRPr="002E386B">
        <w:rPr>
          <w:rFonts w:ascii="Times New Roman" w:hAnsi="Times New Roman" w:cs="Times New Roman"/>
          <w:sz w:val="20"/>
          <w:szCs w:val="20"/>
        </w:rPr>
        <w:tab/>
        <w:t>Camenzind, T., Hättenschwiler, S., Treseder, K., Lehmann, A. &amp; Rillig, M. C. Nutrient limitation of soil microbial processes in tropical forests. Ecological Monographs, 10.1002/ecm.1279 (2017).</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5</w:t>
      </w:r>
      <w:r w:rsidRPr="002E386B">
        <w:rPr>
          <w:rFonts w:ascii="Times New Roman" w:hAnsi="Times New Roman" w:cs="Times New Roman"/>
          <w:sz w:val="20"/>
          <w:szCs w:val="20"/>
        </w:rPr>
        <w:tab/>
        <w:t>Elser, J. J. et al. Global analysis of nitrogen and phosphorus limitation of primary producers in freshwater, marine and terrestrial ecosystems. Ecology Letters 10, 1135-1142 (2007).</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6</w:t>
      </w:r>
      <w:r w:rsidRPr="002E386B">
        <w:rPr>
          <w:rFonts w:ascii="Times New Roman" w:hAnsi="Times New Roman" w:cs="Times New Roman"/>
          <w:sz w:val="20"/>
          <w:szCs w:val="20"/>
        </w:rPr>
        <w:tab/>
        <w:t>Gough, L. et al. Effects of long-term nutrient additions on Arctic tundra, stream, and lake ecosystems: beyond NPP. Oecologia 182, 653-665 (2016).</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7</w:t>
      </w:r>
      <w:r w:rsidRPr="002E386B">
        <w:rPr>
          <w:rFonts w:ascii="Times New Roman" w:hAnsi="Times New Roman" w:cs="Times New Roman"/>
          <w:sz w:val="20"/>
          <w:szCs w:val="20"/>
        </w:rPr>
        <w:tab/>
        <w:t>Haynes, R. J. &amp; Naidu, R. Influence of lime, fertilizer and manure applications on soil organic matter content and soil physical conditions: a review. Nutrient Cycling in Agroecosystems 51, 123-137 (1998).</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8</w:t>
      </w:r>
      <w:r w:rsidRPr="002E386B">
        <w:rPr>
          <w:rFonts w:ascii="Times New Roman" w:hAnsi="Times New Roman" w:cs="Times New Roman"/>
          <w:sz w:val="20"/>
          <w:szCs w:val="20"/>
        </w:rPr>
        <w:tab/>
        <w:t>Kuchenbuch, R. O. &amp; Buczko, U. Re-visiting potassium- and phosphate-fertilizer responses in field experiments and soil-test interpretations by means of data mining. Journal of Plant Nutrition and Soil Science 174, 171-185 (2011).</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9</w:t>
      </w:r>
      <w:r w:rsidRPr="002E386B">
        <w:rPr>
          <w:rFonts w:ascii="Times New Roman" w:hAnsi="Times New Roman" w:cs="Times New Roman"/>
          <w:sz w:val="20"/>
          <w:szCs w:val="20"/>
        </w:rPr>
        <w:tab/>
        <w:t>Lester, D. W., Birch, C. J. &amp; Dowling, C. W. Fertiliser N and P applications on two Vertosols in north-eastern Australia. 2. Grain P concentration and P removal in grain from two long-term experiments. Crop and Pasture Science 60, 218-229 (2009).</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hint="eastAsia"/>
          <w:sz w:val="20"/>
          <w:szCs w:val="20"/>
        </w:rPr>
        <w:t>10</w:t>
      </w:r>
      <w:r w:rsidRPr="002E386B">
        <w:rPr>
          <w:rFonts w:ascii="Times New Roman" w:hAnsi="Times New Roman" w:cs="Times New Roman" w:hint="eastAsia"/>
          <w:sz w:val="20"/>
          <w:szCs w:val="20"/>
        </w:rPr>
        <w:tab/>
        <w:t>Li, Y., Niu, S. &amp; Yu, G. Aggravated phosphorus limitation on biomass production under increasing nitrogen loading: a meta</w:t>
      </w:r>
      <w:r w:rsidRPr="002E386B">
        <w:rPr>
          <w:rFonts w:ascii="Times New Roman" w:hAnsi="Times New Roman" w:cs="Times New Roman" w:hint="eastAsia"/>
          <w:sz w:val="20"/>
          <w:szCs w:val="20"/>
        </w:rPr>
        <w:t>‐</w:t>
      </w:r>
      <w:r w:rsidRPr="002E386B">
        <w:rPr>
          <w:rFonts w:ascii="Times New Roman" w:hAnsi="Times New Roman" w:cs="Times New Roman" w:hint="eastAsia"/>
          <w:sz w:val="20"/>
          <w:szCs w:val="20"/>
        </w:rPr>
        <w:t>analysis. Global Change Biology 22, 934-943 (2016).</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11</w:t>
      </w:r>
      <w:r w:rsidRPr="002E386B">
        <w:rPr>
          <w:rFonts w:ascii="Times New Roman" w:hAnsi="Times New Roman" w:cs="Times New Roman"/>
          <w:sz w:val="20"/>
          <w:szCs w:val="20"/>
        </w:rPr>
        <w:tab/>
        <w:t>Peng, X., Peng, Y., Yue, K. &amp; Deng, Y. Different responses of terrestrial C, N, and P pools and C/N/P Ratios to P, NP, and NPK addition: a meta-analysis. Water, Air, &amp; Soil Pollution 228 (2017).</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12</w:t>
      </w:r>
      <w:r w:rsidRPr="002E386B">
        <w:rPr>
          <w:rFonts w:ascii="Times New Roman" w:hAnsi="Times New Roman" w:cs="Times New Roman"/>
          <w:sz w:val="20"/>
          <w:szCs w:val="20"/>
        </w:rPr>
        <w:tab/>
        <w:t>Rickard, D. A. Review of phosphorus acid and its salts as fertilizer materials. Journal of Plant Nutrition 23, 161-180 (2000).</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13</w:t>
      </w:r>
      <w:r w:rsidRPr="002E386B">
        <w:rPr>
          <w:rFonts w:ascii="Times New Roman" w:hAnsi="Times New Roman" w:cs="Times New Roman"/>
          <w:sz w:val="20"/>
          <w:szCs w:val="20"/>
        </w:rPr>
        <w:tab/>
        <w:t>Shang, Q. et al. Soil fertility and its significance to crop productivity and sustainability in typical agroecosystem: a summary of long-term fertilizer experiments in China. Plant and Soil 381, 13-23 (2014).</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14</w:t>
      </w:r>
      <w:r w:rsidRPr="002E386B">
        <w:rPr>
          <w:rFonts w:ascii="Times New Roman" w:hAnsi="Times New Roman" w:cs="Times New Roman"/>
          <w:sz w:val="20"/>
          <w:szCs w:val="20"/>
        </w:rPr>
        <w:tab/>
        <w:t>Shaver, G. &amp; Chapin, F. S. Long–term responses to factorial, NPK fertilizer treatment by Alaskan wet and moist tundra sedge species. Ecography 18, 259-275 (1995).</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15</w:t>
      </w:r>
      <w:r w:rsidRPr="002E386B">
        <w:rPr>
          <w:rFonts w:ascii="Times New Roman" w:hAnsi="Times New Roman" w:cs="Times New Roman"/>
          <w:sz w:val="20"/>
          <w:szCs w:val="20"/>
        </w:rPr>
        <w:tab/>
        <w:t>Smethurst, P. J. Forest fertilization: Trends in knowledge and practice compared to agriculture. Plant and Soil 335, 83-100 (2010).</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16</w:t>
      </w:r>
      <w:r w:rsidRPr="002E386B">
        <w:rPr>
          <w:rFonts w:ascii="Times New Roman" w:hAnsi="Times New Roman" w:cs="Times New Roman"/>
          <w:sz w:val="20"/>
          <w:szCs w:val="20"/>
        </w:rPr>
        <w:tab/>
        <w:t>Soldat, D. J. &amp; Petrovic, A. M. The fate and transport of phosphorus in turfgrass ecosystems. Crop science 48, 2051-2065 (2008).</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17</w:t>
      </w:r>
      <w:r w:rsidRPr="002E386B">
        <w:rPr>
          <w:rFonts w:ascii="Times New Roman" w:hAnsi="Times New Roman" w:cs="Times New Roman"/>
          <w:sz w:val="20"/>
          <w:szCs w:val="20"/>
        </w:rPr>
        <w:tab/>
        <w:t>Suriyagoda, L. D., Ryan, M. H., Renton, M. &amp; Lambers, H. Plant responses to limited moisture and phosphorus availability–a meta-analysis. Adv Agron 124, 133-200 (2014).</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18</w:t>
      </w:r>
      <w:r w:rsidRPr="002E386B">
        <w:rPr>
          <w:rFonts w:ascii="Times New Roman" w:hAnsi="Times New Roman" w:cs="Times New Roman"/>
          <w:sz w:val="20"/>
          <w:szCs w:val="20"/>
        </w:rPr>
        <w:tab/>
        <w:t>Thormann, M. N. &amp; Bayley, S. E. Response of aboveground net primary plant production to nitrogen and phosphorus fertilization in peatlands in southern boreal Alberta, Canada. Wetlands 17, 502-512 (1997).</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19</w:t>
      </w:r>
      <w:r w:rsidRPr="002E386B">
        <w:rPr>
          <w:rFonts w:ascii="Times New Roman" w:hAnsi="Times New Roman" w:cs="Times New Roman"/>
          <w:sz w:val="20"/>
          <w:szCs w:val="20"/>
        </w:rPr>
        <w:tab/>
        <w:t>Treseder, K. K. A meta-analysis of mycorrhizal responses to nitrogen, phosphorus, and atmospheric CO2 in field studies. New Phytologist 164, 347-355 (2004).</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20</w:t>
      </w:r>
      <w:r w:rsidRPr="002E386B">
        <w:rPr>
          <w:rFonts w:ascii="Times New Roman" w:hAnsi="Times New Roman" w:cs="Times New Roman"/>
          <w:sz w:val="20"/>
          <w:szCs w:val="20"/>
        </w:rPr>
        <w:tab/>
        <w:t>Turner, J., Lambert, M. J. &amp; Humphreys, F. Continuing growth response to phosphate fertilizers by a Pinus radiata plantation over fifty years. Forest Science 48, 556-568 (2002).</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21</w:t>
      </w:r>
      <w:r w:rsidRPr="002E386B">
        <w:rPr>
          <w:rFonts w:ascii="Times New Roman" w:hAnsi="Times New Roman" w:cs="Times New Roman"/>
          <w:sz w:val="20"/>
          <w:szCs w:val="20"/>
        </w:rPr>
        <w:tab/>
        <w:t>Valkama, E., Uusitalo, R., Ylivainio, K., Virkajärvi, P. &amp; Turtola, E. Phosphorus fertilization: a meta-analysis of 80 years of research in Finland. Agriculture, Ecosystems &amp; Environment 130, 75-85 (2009).</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22</w:t>
      </w:r>
      <w:r w:rsidRPr="002E386B">
        <w:rPr>
          <w:rFonts w:ascii="Times New Roman" w:hAnsi="Times New Roman" w:cs="Times New Roman"/>
          <w:sz w:val="20"/>
          <w:szCs w:val="20"/>
        </w:rPr>
        <w:tab/>
        <w:t>Valkama, E., Virkajärvi, P., Uusitalo, R., Ylivainio, K. &amp; Turtola, E. Meta-analysis of grass ley response to phosphorus fertilization in Finland. Grass and Forage Science 71, 36-53 (2016).</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23</w:t>
      </w:r>
      <w:r w:rsidRPr="002E386B">
        <w:rPr>
          <w:rFonts w:ascii="Times New Roman" w:hAnsi="Times New Roman" w:cs="Times New Roman"/>
          <w:sz w:val="20"/>
          <w:szCs w:val="20"/>
        </w:rPr>
        <w:tab/>
        <w:t>Veraart, A. J., Steenbergh, A. K., Ho, A., Kim, S. Y. &amp; Bodelier, P. L. Beyond nitrogen: the importance of phosphorus for CH4 oxidation in soils and sediments. Geoderma 259, 337-346 (2015).</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24</w:t>
      </w:r>
      <w:r w:rsidRPr="002E386B">
        <w:rPr>
          <w:rFonts w:ascii="Times New Roman" w:hAnsi="Times New Roman" w:cs="Times New Roman"/>
          <w:sz w:val="20"/>
          <w:szCs w:val="20"/>
        </w:rPr>
        <w:tab/>
        <w:t>Wang, C. et al. Changes in cropland topsoil organic carbon with different fertilizations under long-term agro-ecosystem experiments across mainland China. Science China Life Sciences 53, 858-867 (2010).</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25</w:t>
      </w:r>
      <w:r w:rsidRPr="002E386B">
        <w:rPr>
          <w:rFonts w:ascii="Times New Roman" w:hAnsi="Times New Roman" w:cs="Times New Roman"/>
          <w:sz w:val="20"/>
          <w:szCs w:val="20"/>
        </w:rPr>
        <w:tab/>
        <w:t>Weintraub, M. N. in Phosphorus in Action     295-316 (Springer, 2011).</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lastRenderedPageBreak/>
        <w:t>26</w:t>
      </w:r>
      <w:r w:rsidRPr="002E386B">
        <w:rPr>
          <w:rFonts w:ascii="Times New Roman" w:hAnsi="Times New Roman" w:cs="Times New Roman"/>
          <w:sz w:val="20"/>
          <w:szCs w:val="20"/>
        </w:rPr>
        <w:tab/>
        <w:t>Yue, K. et al. Influence of multiple global change drivers on terrestrial carbon storage: additive effects are common. Ecology Letters 20, 663-672 (2017).</w:t>
      </w:r>
    </w:p>
    <w:p w:rsidR="00221F44" w:rsidRPr="002E386B" w:rsidRDefault="00221F44" w:rsidP="00221F44">
      <w:pPr>
        <w:spacing w:after="0" w:line="240" w:lineRule="auto"/>
        <w:rPr>
          <w:rFonts w:ascii="Times New Roman" w:hAnsi="Times New Roman" w:cs="Times New Roman"/>
          <w:sz w:val="20"/>
          <w:szCs w:val="20"/>
        </w:rPr>
      </w:pPr>
      <w:r w:rsidRPr="002E386B">
        <w:rPr>
          <w:rFonts w:ascii="Times New Roman" w:hAnsi="Times New Roman" w:cs="Times New Roman"/>
          <w:sz w:val="20"/>
          <w:szCs w:val="20"/>
        </w:rPr>
        <w:t>27</w:t>
      </w:r>
      <w:r w:rsidRPr="002E386B">
        <w:rPr>
          <w:rFonts w:ascii="Times New Roman" w:hAnsi="Times New Roman" w:cs="Times New Roman"/>
          <w:sz w:val="20"/>
          <w:szCs w:val="20"/>
        </w:rPr>
        <w:tab/>
        <w:t>Zhu, L., Li, J., Tao, B. &amp; Hu, N. Effect of different fertilization modes on soil organic carbon sequestration in paddy fields in South China: a meta-analysis. Ecological Indicators 53, 144-153 (2015).</w:t>
      </w:r>
    </w:p>
    <w:p w:rsidR="00221F44" w:rsidRDefault="00221F44" w:rsidP="00221F44">
      <w:pPr>
        <w:spacing w:after="0" w:line="360" w:lineRule="auto"/>
        <w:rPr>
          <w:rFonts w:ascii="Times New Roman" w:hAnsi="Times New Roman" w:cs="Times New Roman"/>
          <w:b/>
          <w:sz w:val="24"/>
          <w:szCs w:val="20"/>
        </w:rPr>
      </w:pPr>
    </w:p>
    <w:p w:rsidR="00221F44" w:rsidRDefault="00221F44" w:rsidP="00221F44">
      <w:pPr>
        <w:spacing w:after="0" w:line="360" w:lineRule="auto"/>
        <w:rPr>
          <w:rFonts w:ascii="Times New Roman" w:hAnsi="Times New Roman" w:cs="Times New Roman"/>
          <w:b/>
          <w:sz w:val="20"/>
          <w:szCs w:val="20"/>
          <w:u w:val="single"/>
        </w:rPr>
      </w:pPr>
      <w:r>
        <w:rPr>
          <w:rFonts w:ascii="Times New Roman" w:hAnsi="Times New Roman" w:cs="Times New Roman"/>
          <w:b/>
          <w:sz w:val="20"/>
          <w:szCs w:val="20"/>
          <w:u w:val="single"/>
        </w:rPr>
        <w:br w:type="page"/>
      </w:r>
    </w:p>
    <w:p w:rsidR="00221F44" w:rsidRPr="009A3C13" w:rsidRDefault="00221F44" w:rsidP="00221F44">
      <w:pPr>
        <w:spacing w:after="0" w:line="360" w:lineRule="auto"/>
        <w:rPr>
          <w:rFonts w:ascii="Times New Roman" w:hAnsi="Times New Roman" w:cs="Times New Roman"/>
          <w:b/>
          <w:sz w:val="20"/>
          <w:szCs w:val="20"/>
          <w:u w:val="single"/>
        </w:rPr>
      </w:pPr>
      <w:r>
        <w:rPr>
          <w:rFonts w:ascii="Times New Roman" w:hAnsi="Times New Roman" w:cs="Times New Roman"/>
          <w:b/>
          <w:sz w:val="20"/>
          <w:szCs w:val="20"/>
          <w:u w:val="single"/>
        </w:rPr>
        <w:lastRenderedPageBreak/>
        <w:t>References used</w:t>
      </w:r>
      <w:r w:rsidRPr="006C6A82">
        <w:rPr>
          <w:rFonts w:ascii="Times New Roman" w:hAnsi="Times New Roman" w:cs="Times New Roman"/>
          <w:b/>
          <w:sz w:val="20"/>
          <w:szCs w:val="20"/>
          <w:u w:val="single"/>
        </w:rPr>
        <w:t xml:space="preserve"> to build the global database</w:t>
      </w:r>
      <w:r>
        <w:rPr>
          <w:rFonts w:ascii="Times New Roman" w:hAnsi="Times New Roman" w:cs="Times New Roman"/>
          <w:b/>
          <w:sz w:val="20"/>
          <w:szCs w:val="20"/>
          <w:u w:val="single"/>
        </w:rPr>
        <w:t xml:space="preserve"> of field P addition experiments</w:t>
      </w:r>
    </w:p>
    <w:p w:rsidR="00F71AA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5F4542">
        <w:rPr>
          <w:rFonts w:ascii="Times New Roman" w:hAnsi="Times New Roman" w:cs="Times New Roman"/>
          <w:sz w:val="20"/>
          <w:szCs w:val="20"/>
        </w:rPr>
        <w:t>Abbasi, M. K., Manzoor, M. &amp; Tahir, M. M. Efficiency of rhizobium inoculation and P fertilization in enhancing nodulation, seed yield, and phosphorus use efficiency by field grown soybean under hilly region of Rawalakot Azad Jammu and Kashmir, Pakistan. Journal of Plant Nutrition 33, 1080-1102 (2010).</w:t>
      </w:r>
    </w:p>
    <w:p w:rsidR="00F71AAE" w:rsidRPr="00C56D6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C56D64">
        <w:rPr>
          <w:rFonts w:ascii="Times New Roman" w:hAnsi="Times New Roman" w:cs="Times New Roman"/>
          <w:sz w:val="20"/>
          <w:szCs w:val="20"/>
        </w:rPr>
        <w:t>Abdissa, Y., Tekalign, T. &amp; Pant, L. Growth, bulb yield and quality of onion (Allium cepa L.) as influenced by nitrogen and phosphorus fertilization on vertisol I. growth attributes, biomass production and bulb yield. African Journal of Agricultural Research 6, 3252-3258 (2011).</w:t>
      </w:r>
    </w:p>
    <w:p w:rsidR="00F71AAE" w:rsidRPr="005F454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5F4542">
        <w:rPr>
          <w:rFonts w:ascii="Times New Roman" w:hAnsi="Times New Roman" w:cs="Times New Roman"/>
          <w:sz w:val="20"/>
          <w:szCs w:val="20"/>
        </w:rPr>
        <w:t>Aerts, R. &amp; Berendse, F. The effect of increased nutrient availability on vegetation dynamics in wet heathlands. Plant Ecology 76, 63-69 (1988).</w:t>
      </w:r>
    </w:p>
    <w:p w:rsidR="00C56D64" w:rsidRPr="00C56D6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5F4542">
        <w:rPr>
          <w:rFonts w:ascii="Times New Roman" w:hAnsi="Times New Roman" w:cs="Times New Roman"/>
          <w:sz w:val="20"/>
          <w:szCs w:val="20"/>
        </w:rPr>
        <w:t>Aerts, R., De Caluwe, H. &amp; Beltman, B. Plant community mediated vs. nutritional controls on litter decomposition rates in grasslands. Ecology 84, 3198-3208 (2003).</w:t>
      </w:r>
    </w:p>
    <w:p w:rsidR="00C56D64" w:rsidRPr="005F454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5F4542">
        <w:rPr>
          <w:rFonts w:ascii="Times New Roman" w:hAnsi="Times New Roman" w:cs="Times New Roman"/>
          <w:sz w:val="20"/>
          <w:szCs w:val="20"/>
        </w:rPr>
        <w:t>Aerts, R., Wallén, B., Malmer, N. &amp; De Caluwe, H. Nutritional constraints on Sphagnum</w:t>
      </w:r>
      <w:r w:rsidRPr="005F4542">
        <w:rPr>
          <w:rFonts w:ascii="Times New Roman" w:hAnsi="Times New Roman" w:cs="Times New Roman" w:hint="eastAsia"/>
          <w:sz w:val="20"/>
          <w:szCs w:val="20"/>
        </w:rPr>
        <w:t>‐</w:t>
      </w:r>
      <w:r w:rsidRPr="005F4542">
        <w:rPr>
          <w:rFonts w:ascii="Times New Roman" w:hAnsi="Times New Roman" w:cs="Times New Roman"/>
          <w:sz w:val="20"/>
          <w:szCs w:val="20"/>
        </w:rPr>
        <w:t>growth and potential decay in northern peatlands. Journal of Ecology 89, 292-299 (2001).</w:t>
      </w:r>
    </w:p>
    <w:p w:rsidR="007F159A" w:rsidRPr="00C56D6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C56D64">
        <w:rPr>
          <w:rFonts w:ascii="Times New Roman" w:hAnsi="Times New Roman" w:cs="Times New Roman"/>
          <w:sz w:val="20"/>
          <w:szCs w:val="20"/>
        </w:rPr>
        <w:t>Alvarez-Clare, S., Mack, M. C. &amp; Brooks, M. A direct test of nitrogen and phosphorus limitation to net primary productivity in a lowland tropical wet forest. Ecology 94, 1540-1551 (2013).</w:t>
      </w:r>
    </w:p>
    <w:p w:rsidR="007F159A" w:rsidRPr="007B08B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Anisfeld, S. C. &amp; Hill, T. D. Fertilization effects on elevation change and belowground carbon balance in a Long Island Sound tidal marsh. Estuaries and Coasts 35, 201-211 (2012).</w:t>
      </w:r>
    </w:p>
    <w:p w:rsidR="007F159A"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5F4542">
        <w:rPr>
          <w:rFonts w:ascii="Times New Roman" w:hAnsi="Times New Roman" w:cs="Times New Roman"/>
          <w:sz w:val="20"/>
          <w:szCs w:val="20"/>
        </w:rPr>
        <w:t>Arens, S. J., Sullivan, P. F. &amp; Welker, J. M. Nonlinear responses to nitrogen and strong interactions with nitrogen and phosphorus additions drastically alter the structure and function of a high arctic ecosystem. Journal of Geophysical Research: Biogeosciences 113, G03S09 (2008).</w:t>
      </w:r>
    </w:p>
    <w:p w:rsidR="007F159A"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Armitage, A. R. &amp; Fourqurean, J. W. Carbon storage in seagrass soils: long-term nutrient history exceeds the effects of near-term nutrient enrichment. Biogeosciences 13, 313-321 (2016).</w:t>
      </w:r>
    </w:p>
    <w:p w:rsidR="009C1A1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Armitage, H. F., Britton, A. J., van der Wal, R. &amp; Woodin, S. J. Grazing exclusion and phosphorus addition as potential local management options for the restoration of alpine moss-sedge heath. Biological Conservation 153, 17-24 (2012).</w:t>
      </w:r>
    </w:p>
    <w:p w:rsidR="009C1A1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Asiwe, J. The impact of phosphate fertilizer as a pest management tactic in four cowpea varieties. African Journal of Biotechnology 8, 7182-7186 (2009).</w:t>
      </w:r>
    </w:p>
    <w:p w:rsidR="0082186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Augusto, L. et al. High rates of nitrogen fixation of Ulex species in the understory of maritime pine stands and the potential effect of phosphorus fertilization. Canadian Journal of Forest Research 35, 1183-1192 (2005).</w:t>
      </w:r>
    </w:p>
    <w:p w:rsidR="0082186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Avolio, M. L. et al. Changes in plant community composition, not diversity, during a decade of nitrogen and phosphorus additions drive above‐ground productivity in a tallgrass prairie. Journal of Ecology 102, 1649-1660 (2014).</w:t>
      </w:r>
    </w:p>
    <w:p w:rsidR="0037007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Aydin, I. &amp; Uzun, F. Nitrogen and phosphorus fertilization of rangelands affects yield, forage quality and the botanical composition. European Journal of Agronomy 23, 8-14 (2005).</w:t>
      </w:r>
    </w:p>
    <w:p w:rsidR="008766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Bailey, L., Spratt, E., Read, D., Warder, F. &amp; Ferguson, W. Residual effects of phosphorus fertilizer. II. For wheat and flax grown on chernozemic soils in Manitoba. Canadian Journal of Soil Science 57, 263-270 (1977).</w:t>
      </w:r>
    </w:p>
    <w:p w:rsidR="008766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Bartsch, I. Effects of fertilization on growth and nutrient use by Chamaedaphne calyculata in a raised bog. Canadian Journal of Botany 72, 323-329 (1994).</w:t>
      </w:r>
    </w:p>
    <w:p w:rsidR="008766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Bationo, A., Christianson, C., Baethgen, W. &amp; Mokwunye, A. A farm-level evaluation of nitrogen and phosphorus fertilizer use and planting density for pearl millet production in Niger. Nutrient Cycling in Agroecosystems 31, 175-184 (1992).</w:t>
      </w:r>
    </w:p>
    <w:p w:rsidR="008766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Baur, G. Responses to phosphate, Barcoongere plantation, NSW. Australian Forestry 23, 12-18 (1959).</w:t>
      </w:r>
    </w:p>
    <w:p w:rsidR="008766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Beauregard, M., Hamel, C. &amp; St-Arnaud, M. Long-term phosphorus fertilization impacts soil fungal and bacterial diversity but not AM fungal community in alfalfa. Microbial Ecology 59, 379-389 (2010).</w:t>
      </w:r>
    </w:p>
    <w:p w:rsidR="008766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Behnia, M. R., Estilai, A. &amp; Ehdaie, B. Application of fertilizers for increased Saffron yield. Journal of Agronomy and Crop Science 182, 9-15 (1999).</w:t>
      </w:r>
    </w:p>
    <w:p w:rsidR="00EE718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Belay, A., Claassens, A. &amp; Wehner, F. Effect of direct nitrogen and potassium and residual phosphorus fertilizers on soil chemical properties, microbial components and maize yield under long-term crop rotation. Biology and Fertility of Soils 35, 420-427 (2002).</w:t>
      </w:r>
    </w:p>
    <w:p w:rsidR="00EE718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Bennett, L., Weston, C. &amp; Attiwill, P. Biomass, nutrient content and growth response to fertilisers of six-year-old Eucalyptus globulus plantations at three contrasting sites in Gippsland, Victoria. Australian Journal of Botany 45, 103-121 (1997).</w:t>
      </w:r>
    </w:p>
    <w:p w:rsidR="005C3EB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lastRenderedPageBreak/>
        <w:t>Bennett, L. T. &amp; Adams, M. A. Response of a perennial grassland to nitrogen and phosphorus additions in sub-tropical, semi-arid Australia. Journal of Arid Environments 48, 289-308 (2001).</w:t>
      </w:r>
    </w:p>
    <w:p w:rsidR="005C3EB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Blackshaw, R. E. &amp; Molnar, L. J. Phosphorus fertilizer application method affects weed growth and competition with wheat. Weed Science 57, 311-318 (2009).</w:t>
      </w:r>
    </w:p>
    <w:p w:rsidR="005C3EB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Blevins, L. L., Prescott, C. E. &amp; Van Niejenhuis, A. The roles of nitrogen and phosphorus in increasing productivity of western hemlock and western redcedar plantations on northern Vancouver Island. Forest Ecology and Management 234, 116-122 (2006).</w:t>
      </w:r>
    </w:p>
    <w:p w:rsidR="0033756C"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Bobbink, R. Effects of nutrient enrichment in Dutch chalk grassland. Journal of Applied Ecology 28, 28-41 (1991).</w:t>
      </w:r>
    </w:p>
    <w:p w:rsidR="0036499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Boeye, D., Verhagen, B., Van Haesebroeck, V. &amp; Verheyen, R. F. Nutrient limitation in species‐rich lowland fens. Journal of Vegetation Science 8, 415-424 (1997).</w:t>
      </w:r>
    </w:p>
    <w:p w:rsidR="00367C96" w:rsidRDefault="00364994" w:rsidP="005F4542">
      <w:pPr>
        <w:pStyle w:val="ListParagraph"/>
        <w:numPr>
          <w:ilvl w:val="0"/>
          <w:numId w:val="1"/>
        </w:numPr>
        <w:spacing w:after="0" w:line="240" w:lineRule="auto"/>
        <w:ind w:left="576" w:hanging="576"/>
        <w:rPr>
          <w:rFonts w:ascii="Times New Roman" w:hAnsi="Times New Roman" w:cs="Times New Roman"/>
          <w:sz w:val="20"/>
          <w:szCs w:val="20"/>
        </w:rPr>
      </w:pPr>
      <w:r w:rsidRPr="005F4542">
        <w:rPr>
          <w:rFonts w:ascii="Times New Roman" w:hAnsi="Times New Roman" w:cs="Times New Roman"/>
          <w:sz w:val="20"/>
          <w:szCs w:val="20"/>
        </w:rPr>
        <w:t>Boeye D., Verhagen B., Haesebroeck V., &amp; El</w:t>
      </w:r>
      <w:r w:rsidRPr="005F4542">
        <w:rPr>
          <w:rFonts w:ascii="Times New Roman" w:hAnsi="Times New Roman" w:cs="Times New Roman" w:hint="eastAsia"/>
          <w:sz w:val="20"/>
          <w:szCs w:val="20"/>
        </w:rPr>
        <w:t>‐</w:t>
      </w:r>
      <w:r w:rsidRPr="005F4542">
        <w:rPr>
          <w:rFonts w:ascii="Times New Roman" w:hAnsi="Times New Roman" w:cs="Times New Roman"/>
          <w:sz w:val="20"/>
          <w:szCs w:val="20"/>
        </w:rPr>
        <w:t>Kahl</w:t>
      </w:r>
      <w:r w:rsidR="000E5047">
        <w:rPr>
          <w:rFonts w:ascii="Times New Roman" w:hAnsi="Times New Roman" w:cs="Times New Roman"/>
          <w:sz w:val="20"/>
          <w:szCs w:val="20"/>
        </w:rPr>
        <w:t xml:space="preserve">oun M. </w:t>
      </w:r>
      <w:r w:rsidRPr="005F4542">
        <w:rPr>
          <w:rFonts w:ascii="Times New Roman" w:hAnsi="Times New Roman" w:cs="Times New Roman"/>
          <w:sz w:val="20"/>
          <w:szCs w:val="20"/>
        </w:rPr>
        <w:t>Phosphorus fertilization in a phosphorus</w:t>
      </w:r>
      <w:r w:rsidRPr="005F4542">
        <w:rPr>
          <w:rFonts w:ascii="Times New Roman" w:hAnsi="Times New Roman" w:cs="Times New Roman" w:hint="eastAsia"/>
          <w:sz w:val="20"/>
          <w:szCs w:val="20"/>
        </w:rPr>
        <w:t>‐</w:t>
      </w:r>
      <w:r w:rsidRPr="005F4542">
        <w:rPr>
          <w:rFonts w:ascii="Times New Roman" w:hAnsi="Times New Roman" w:cs="Times New Roman"/>
          <w:sz w:val="20"/>
          <w:szCs w:val="20"/>
        </w:rPr>
        <w:t>limited fen: effects of timing. Applied Vegetation Science, 2, 71-78</w:t>
      </w:r>
      <w:r w:rsidR="003623B0">
        <w:rPr>
          <w:rFonts w:ascii="Times New Roman" w:hAnsi="Times New Roman" w:cs="Times New Roman"/>
          <w:sz w:val="20"/>
          <w:szCs w:val="20"/>
        </w:rPr>
        <w:t xml:space="preserve"> (1999)</w:t>
      </w:r>
      <w:r w:rsidRPr="005F4542">
        <w:rPr>
          <w:rFonts w:ascii="Times New Roman" w:hAnsi="Times New Roman" w:cs="Times New Roman"/>
          <w:sz w:val="20"/>
          <w:szCs w:val="20"/>
        </w:rPr>
        <w:t>.</w:t>
      </w:r>
    </w:p>
    <w:p w:rsidR="008E7CD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Borges, R. &amp; Mallarino, A. P. Grain yield, early growth, and nutrient uptake of no-till soybean as affected by phosphorus and potassium placement. Agronomy Journal 92, 380-388 (2000).</w:t>
      </w:r>
    </w:p>
    <w:p w:rsidR="008E7CD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Bowman, W. D., Theodose, T. A., Schardt, J. C. &amp; Conant, R. T. Constraints of nutrient availability on primary production in two alpine tundra communities. Ecology 74, 2085-2097 (1993).</w:t>
      </w:r>
    </w:p>
    <w:p w:rsidR="00D4110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Bowns, J. E. Low level nitrogen and phosphorus fertilization on high elevation ranges. Journal of Range Management 25, 273-276 (1972).</w:t>
      </w:r>
    </w:p>
    <w:p w:rsidR="00B9064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Brown, K. R. &amp; Courtin, P. Effects of phosphorus fertilization on the early growth of red alder plantations.  (Vancouver Forest Region, 2003).</w:t>
      </w:r>
    </w:p>
    <w:p w:rsidR="00B9064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Brunetto, G., Nava, G., Ambrosini, V. G., Comin, J. J. &amp; Kaminski, J. The pear tree response to phosphorus and potassium fertilization. Revista Brasileira de Fruticultura 37, 507-516 (2015).</w:t>
      </w:r>
    </w:p>
    <w:p w:rsidR="00B9064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Bu, Z., Rydin, H. &amp; Chen, X. Direct and interaction-mediated effects of environmental changes on peatland bryophytes. Oecologia 166, 555-563 (2011).</w:t>
      </w:r>
    </w:p>
    <w:p w:rsidR="00A22A73"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Bucci, S. J. et al. Nutrient availability constrains the hydraulic architecture and water relations of savannah trees. Plant, Cell &amp; Environment 29, 2153-2167 (2006).</w:t>
      </w:r>
    </w:p>
    <w:p w:rsidR="00A22A73"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Cameron, D., Rance, S. &amp; Williams, E. Effects of fertilizers on growth, form, and concentration of nutrient in the needles of Pinus caribaea var. hondurensis in the Northern Territory. Australian Forest Research 12, 105-119 (1982).</w:t>
      </w:r>
    </w:p>
    <w:p w:rsidR="00E97CA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Cameron, D., Rance, S. &amp; Williams, E. R. Fertilizer responses of Pinus caribaea var. hondurensis on a tropical red earth. Australian Forest Research 11, 35-45 (1981).</w:t>
      </w:r>
    </w:p>
    <w:p w:rsidR="00E97CA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Campo, J. &amp; Vázquez-Yanes, C. Effects of nutrient limitation on aboveground carbon dynamics during tropical dry forest regeneration in Yucatán, Mexico. Ecosystems 7, 311-319 (2004).</w:t>
      </w:r>
    </w:p>
    <w:p w:rsidR="00C103F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Cargill, S. &amp; Jefferies, R. Nutrient limitation of primary production in a sub-arctic salt marsh. Journal of Applied Ecology, 657-668 (1984).</w:t>
      </w:r>
    </w:p>
    <w:p w:rsidR="00E975F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Carpici, E. B. Changes in leaf area index, light interception, quality and dry matter yield of an abandoned rangeland as affected by the different levels of nitrogen. Turkish Journal of Field Crops 16, 117-120 (2011).</w:t>
      </w:r>
    </w:p>
    <w:p w:rsidR="00B6434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Chamshama, S. &amp; Hall, J. B. Effects of site preparation and fertilizer application at planting on Eucalyptus tereticornis at Morogoro, Tanzania. Forest Ecology and Management 18, 103-112 (1987).</w:t>
      </w:r>
    </w:p>
    <w:p w:rsidR="004C643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Chapman, D., Mackay, A., Devantier, B., Dymock, N. &amp; Anderson, C. Effects of cultivar introduction and fertiliser on characteristics of white clover (Trifolium repens L.) plants and populations in a hill pasture. New Zealand Journal of Agricultural Research 36, 87-98 (1993).</w:t>
      </w:r>
    </w:p>
    <w:p w:rsidR="004C643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Chen, F.-S. et al. Nitrogen and phosphorus additions alter nutrient dynamics but not resorption efficiencies of Chinese fir leaves and twigs differing in age. Tree Physiology 35, 1106-1117 (2015).</w:t>
      </w:r>
    </w:p>
    <w:p w:rsidR="004C643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Chen, L., Hao, M., Zhang, S. &amp; Gao, C. Effect of long-term fertilization on the soil water and nutrient contents of rainfed wheat and alfalfa lands in Loess Plateau. Acta Agrestia Sinica 15, 371-375 (2007).</w:t>
      </w:r>
    </w:p>
    <w:p w:rsidR="00C47AFF"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Chen, X. B. &amp; Zou, Z. R. Dry Yuan of River West Lorridor Uhich has long-term location fertilizer increase soil properties and the production of spring wheat. Chinese Journal of Soil Science 36, 888-890 (2005).</w:t>
      </w:r>
    </w:p>
    <w:p w:rsidR="00C47AFF"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Clarkson, N., Swann, I. &amp; Chaplain, N. Sulphur and phosphorus fertilizers increase the yield of barrel medic (Medicago truncatula) five-fold in native pasture on a traprock soil. Australian Journal of Experimental Agriculture 29, 527-531 (1989).</w:t>
      </w:r>
    </w:p>
    <w:p w:rsidR="00997A3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Cleve, K. V. &amp; Oliver, L. K. Growth response of postfire quaking aspen (Populus tremuloides Michx.) to N, P, and K fertilization. Canadian Journal of Forest Research 12, 160-165 (1982).</w:t>
      </w:r>
    </w:p>
    <w:p w:rsidR="00A9475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Cooke, G. W. &amp; Gasser, J. K. R. Residual effects of phosphate fertilizers on a wealden soil. Journal of Soil Science 6, 248-253 (1955).</w:t>
      </w:r>
    </w:p>
    <w:p w:rsidR="00A9475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lastRenderedPageBreak/>
        <w:t>Craine, J. M., Morrow, C. &amp; Stock, W. D. Nutrient concentration ratios and co‐limitation in South African grasslands. New Phytologist 179, 829-836 (2008).</w:t>
      </w:r>
    </w:p>
    <w:p w:rsidR="00A9475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Cromer, R., Barr, N., Williams, E. &amp; McNaught, A. Response to fertiliser in a Pinus radiata plantation. 1. Above-ground biomass and wood density. New Zealand Journal of Forestry Science 15, 59-70 (1985).</w:t>
      </w:r>
    </w:p>
    <w:p w:rsidR="00E74D0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Cromer, R. et al. Response of eucalypt species to fertiliser applied soon after planting at several sites. Australian Forestry 44, 3-13 (1981).</w:t>
      </w:r>
    </w:p>
    <w:p w:rsidR="009D783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Daramy, M. A., Addo, J. S. &amp; Dumbuya, G. Effect of nitrogen and phosphorus fertilizer application on growth and yield performance of cowpea in Ghana. Journal of Experimental Biology and Agricultural Sciences 5, 38-44 (2017).</w:t>
      </w:r>
    </w:p>
    <w:p w:rsidR="009D783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Darby, F. A. &amp; Turner, R. E. Effects of eutrophication on salt marsh root and rhizome biomass accumulation. Marine Ecology Progress Series 363, 63-70 (2008).</w:t>
      </w:r>
    </w:p>
    <w:p w:rsidR="009D783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Davidson, E. A. et al. Nitrogen and phosphorus limitation of biomass growth in a tropical secondary forest. Ecological Applications 14, 150-163 (2004).</w:t>
      </w:r>
    </w:p>
    <w:p w:rsidR="009D783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de Almeida Ribeiro, P. R. et al. Formononetin associated with phosphorus influences soybean symbiosis with mycorrhizal fungi and Bradyrhizobium. Bioscience Journal 32, 940-951 (2016).</w:t>
      </w:r>
    </w:p>
    <w:p w:rsidR="005C62A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Deguchi, S. et al. White clover living mulch reduces the need for phosphorus fertilizer application to corn. European Journal of Agronomy 86, 87-92 (2017).</w:t>
      </w:r>
    </w:p>
    <w:p w:rsidR="005C62A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Dekkers, T. &amp; Van der Werff, P. Mutualistic functioning of indigenous arbuscular mycorrhizae in spring barley and winter wheat after cessation of long-term phosphate fertilization. Mycorrhiza 10, 195-201 (2001).</w:t>
      </w:r>
    </w:p>
    <w:p w:rsidR="005C62A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Djumaeva, D., Lamers, J. P. A., Khamzina, A. &amp; Vlek, P. L. G. The benefits of phosphorus fertilization of trees grown on salinized croplands in the lower reaches of Amu Darya, Uzbekistan. Agroforestry Systems 87, 555-569 (2013).</w:t>
      </w:r>
    </w:p>
    <w:p w:rsidR="005C62A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Drenovsky, R. &amp; Richards, J. Critical N: P values: predicting nutrient deficiencies in desert shrublands. Plant and Soil 259, 59-69 (2004).</w:t>
      </w:r>
    </w:p>
    <w:p w:rsidR="008D27B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Dunn, M. A., Farrish, K. W. &amp; Adams, J. C. Fertilization response in a natural bottomland hardwood stand in north-central Louisiana. Forest Ecology and Management 114, 261-264 (1999).</w:t>
      </w:r>
    </w:p>
    <w:p w:rsidR="008D27B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El-Nakhlawy, F. S., Shaheen, M. A. &amp; Al-Shareef, A. R. Response of forage yield, protein and proline contents of alfalfa genotypes to irrigation water salinity and phosphorus fertilizer. J. Food Agric. Environ 10, 551-557 (2012).</w:t>
      </w:r>
    </w:p>
    <w:p w:rsidR="008D27B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Erbas, S., Kucukyumuk, Z., Baydar, H., Erdal, I. &amp; Sanli, A. Effects of different phosphorus does on nutrient concentrations as well as yield and quality characteristics of Lavandin. Turkish Journal of Field Crops 22, 32-38 (2017).</w:t>
      </w:r>
    </w:p>
    <w:p w:rsidR="008D27B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Erkovan, H. I., Güllap, M. K., Daşçi, M. &amp; Koc, A. Effects of phosphorus fertilizer and phosphorus solubilizing bacteria application on clover dominant meadow: I. Hay yield and botanical composition. Turkish Journal of Field Crops 15, 12-17 (2010).</w:t>
      </w:r>
    </w:p>
    <w:p w:rsidR="002B3FD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Erkovan, H. I., Gullap, M. K., Haliloglu, K. &amp; Ali, K. Substitution possibility of some biofertilizers for mineral phosphorus fertilizer in pea cultivation. Turkish Journal of Field Crops 19, 175-182 (2014).</w:t>
      </w:r>
    </w:p>
    <w:p w:rsidR="00D024C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Fageria, N., Moreira, A. &amp; Castro, C. d. Response of soybean to phosphorus fertilization in Brazilian Oxisol. Communications in Soil Science and Plant Analysis 42, 2716-2723 (2011).</w:t>
      </w:r>
    </w:p>
    <w:p w:rsidR="00D024C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Falk, K. et al. Molinia caerulea responses to N and P fertilisation in a dry heathland ecosystem (NW-Germany). Plant Ecology 209, 47-56 (2010).</w:t>
      </w:r>
    </w:p>
    <w:p w:rsidR="0089205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Farmaha, B. S., Fernández, F. G. &amp; Nafziger, E. D. No-till and strip-till soybean production with surface and subsurface phosphorus and potassium fertilization. Agronomy Journal 103, 1862-1869 (2011).</w:t>
      </w:r>
    </w:p>
    <w:p w:rsidR="00B943C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Farmer, R., Snow, E. &amp; Curlin, J. Effects of nitrogen and phosphorus fertilization on juvenile growth of planted yellow poplar on an eroded old field. Soil Science Society of America Journal 34, 312-313 (1970).</w:t>
      </w:r>
    </w:p>
    <w:p w:rsidR="00B943C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Faust, C., Storm, C. &amp; Schwabe, A. Shifts in plant community structure of a threatened sandy grassland over a 9-yr period under experimentally induced nutrient regimes: is there a lag phase? Journal of Vegetation Science 23, 372-386 (2012).</w:t>
      </w:r>
    </w:p>
    <w:p w:rsidR="00B943C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Faustino, L. I., Bulfe, N. M., Pinazo, M. A., Monteoliva, S. E. &amp; Graciano, C. Dry weight partitioning and hydraulic traits in young Pinus taeda trees fertilized with nitrogen and phosphorus in a subtropical area. Tree Physiology 33, 241-251 (2013).</w:t>
      </w:r>
    </w:p>
    <w:p w:rsidR="00B943C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Fay, P. A. et al. Grassland productivity limited by multiple nutrients. Nature Plants 1, 15080 (2015).</w:t>
      </w:r>
    </w:p>
    <w:p w:rsidR="00B943C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Feller, I. C., Lovelock, C. E. &amp; McKee, K. L. Nutrient addition differentially affects ecological processes of Avicennia germinans in nitrogen versus phosphorus limited mangrove ecosystems. Ecosystems 10, 347-359 (2007).</w:t>
      </w:r>
    </w:p>
    <w:p w:rsidR="0077772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lastRenderedPageBreak/>
        <w:t>Feller, I. C., McKee, K. L., Whigham, D. F. &amp; O'neill, J. P. Nitrogen vs. phosphorus limitation across an ecotonal gradient in a mangrove forest. Biogeochemistry 62, 145-175 (2003).</w:t>
      </w:r>
    </w:p>
    <w:p w:rsidR="0077772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Fernández, F. G. &amp; White, C. No-till and strip-till corn production with broadcast and subsurface-band phosphorus and potassium. Agronomy Journal 104, 996-1005 (2012).</w:t>
      </w:r>
    </w:p>
    <w:p w:rsidR="00B45FAF"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Fernandez, J., Dias, L., Barros, N., Novais, R. &amp; Moraes, E. Productivity of Eucalyptus camaldulensis affected by rate and placement of two phosphorus fertilizers to a Brazilian Oxisol. Forest Ecology and Management 127, 93-102 (2000).</w:t>
      </w:r>
    </w:p>
    <w:p w:rsidR="00B45FAF"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Fetcher, N. et al. Responses of tropical plants to nutrients and light on a landslide in Puerto Rico. Journal of Ecology 84, 331-341 (1996).</w:t>
      </w:r>
    </w:p>
    <w:p w:rsidR="00B45FAF"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Fife, D. &amp; Nambiar, E. Response to phosphorus application of second rotation radiata pine on podsolised sands from planting to first thinning: implications for management. Australian Forestry 62, 109-119 (1999).</w:t>
      </w:r>
    </w:p>
    <w:p w:rsidR="00B45FAF"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Fisher, J. B. et al. Nutrient limitation in rainforests and cloud forests along a 3,000-m elevation gradient in the Peruvian Andes. Oecologia 172, 889-902 (2013).</w:t>
      </w:r>
    </w:p>
    <w:p w:rsidR="00B45FAF"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Flinn, D., Moller, I. &amp; Hopmans, P. Sustained growth responses to superphosphate applied to established stands of Pinus radiata. NZJ For. Sci 9, 201-211 (1979).</w:t>
      </w:r>
    </w:p>
    <w:p w:rsidR="00B45FAF"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Fox, L. R. &amp; Morrow, P. Eucalypt responses to fertilization and reduced herbivory. Oecologia 89, 214-222 (1992).</w:t>
      </w:r>
    </w:p>
    <w:p w:rsidR="00B45FAF"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Fritz, C. et al. Nutrient additions in pristine Patagonian Sphagnum bog vegetation: can phosphorus addition alleviate (the effects of) increased nitrogen loads. Plant Biology 14, 491-499 (2012).</w:t>
      </w:r>
    </w:p>
    <w:p w:rsidR="00B45FAF"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Fynn, R. W. &amp; O'connor, T. G. Determinants of community organization of a South African mesic grassland. Journal of Vegetation Science 16, 93-102 (2005).</w:t>
      </w:r>
    </w:p>
    <w:p w:rsidR="00E75D3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Gao, Y., Cooper, D. J. &amp; Ma, X. Phosphorus additions have no impact on plant biomass or soil nitrogen in an alpine meadow on the Qinghai-Tibetan Plateau, China. Applied Soil Ecology 106, 18-23 (2016).</w:t>
      </w:r>
    </w:p>
    <w:p w:rsidR="00E75D3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Gentle, S., Humphreys, F. &amp; Lambert, M. J. Continuing response of Pinus radiata to phosphatic fertilizers over two rotations. Forest Science 32, 822-829 (1986).</w:t>
      </w:r>
    </w:p>
    <w:p w:rsidR="00E75D3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Gentle, W., Humphreys, F. &amp; Lambert, M. J. An examination of a Pinus radiata phosphate fertilizer trial fifteen years after treatment. Forest Science 11, 315-324 (1965).</w:t>
      </w:r>
    </w:p>
    <w:p w:rsidR="00A7362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Gill, R. A. et al. Linking community and ecosystem development on Mount St. Helens. Oecologia 148, 312-324 (2006).</w:t>
      </w:r>
    </w:p>
    <w:p w:rsidR="00A7362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Glaz, B., Powell, G., Perdomo, R. &amp; Ulloa, M. F. Sugarcane response to phosphorus fertilizer in relation to soil test recommendations on everglades histosols. Agronomy Journal 92, 375-380 (2000).</w:t>
      </w:r>
    </w:p>
    <w:p w:rsidR="00A7362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Goldberg, D. E. &amp; Miller, T. E. Effects of different resource additions of species diversity in an annual plant community. Ecology 71, 213-225 (1990).</w:t>
      </w:r>
    </w:p>
    <w:p w:rsidR="00A7362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Golzarfar, M., Shirani Rad, A. H., Delkhosh, B. &amp; Bitarafan, Z. Safflower (Carthamus tinctorius L.) response to different nitrogen and phosphorus fertilizer rates in two planting seasons. Žemdirbystė (Agriculture) 99, 159-166 (2012).</w:t>
      </w:r>
    </w:p>
    <w:p w:rsidR="00B61B7A"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Goos, R., Johnson, B. &amp; Stack, R. Penicillium bilaji and phosphorus fertilization effects on the growth, development, yield and common root rot severity of spring wheat. Nutrient Cycling in Agroecosystems 39, 97-103 (1994).</w:t>
      </w:r>
    </w:p>
    <w:p w:rsidR="00B61B7A"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Gorji, M., Rafahi, H. &amp; Shahoee, S. Effects of surface soil removal (simulated erosion) and fertilizer application on wheat yield. Journal of Agricultural Science and Technology 10, 317-323 (2010).</w:t>
      </w:r>
    </w:p>
    <w:p w:rsidR="003474A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Gotore, T., Murepa, R. &amp; Gapare, W. Effects of nitrogen, phosphorus and potassium on the early growth of Pinus patula and Eucalyptus grandis. Journal of Tropical Forest Science 26, 22-31 (2014).</w:t>
      </w:r>
    </w:p>
    <w:p w:rsidR="003474A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Gough, L., Wookey, P. &amp; Shaver, G. Dry heath arctic tundra responses to long-term nutrient and light manipulation. Arctic, Antarctic, and Alpine Research 34, 211-218 (2002).</w:t>
      </w:r>
    </w:p>
    <w:p w:rsidR="003474A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Green, P., Turner, J. &amp; Knott, J. Effects of fertiliser applications after thinning of Pinus radiata on a high-elevation site in south-eastern Australia. Australian Forestry 79, 196-202 (2016).</w:t>
      </w:r>
    </w:p>
    <w:p w:rsidR="00831673"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Griffith Jr, C. The response of Viola blanda Willd.(Violaceae) to phosphorus fertilization and shading. Journal of the Torrey Botanical Society 125, 194-198 (1998).</w:t>
      </w:r>
    </w:p>
    <w:p w:rsidR="00831673"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Grogan, P. &amp; Chapin, F. Nitrogen limitation of production in a Californian annual grassland: The contribution of arbuscular mycorrhizae. Biogeochemistry 49, 37-51 (2000).</w:t>
      </w:r>
    </w:p>
    <w:p w:rsidR="00831673"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Güsewell, S., Koerselman, W. &amp; Verhoeven, J. T. Time-dependent effects of fertilization on plant biomass in floating fens. Journal of Vegetation Science 13, 705-718 (2002).</w:t>
      </w:r>
    </w:p>
    <w:p w:rsidR="00FD373C"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Güsewell, S., Koerselman, W. &amp; Verhoeven, J. T. Biomass N: P ratios as indicators of nutrient limitation for plant populations in wetlands. Ecological Applications 13, 372-384 (2003).</w:t>
      </w:r>
    </w:p>
    <w:p w:rsidR="00FD373C"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lastRenderedPageBreak/>
        <w:t>Haag, R. W. Nutrient limitations to plant production in two tundra communities. Canadian Journal of Botany 52, 103-116 (1974).</w:t>
      </w:r>
    </w:p>
    <w:p w:rsidR="00FD373C"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Haines, S. A., Gehl, R. J., Havlin, J. L. &amp; Ranney, T. G. Nitrogen and phosphorus fertilizer effects on establishment of Giant miscanthus. BioEnergy Research 8, 17-27 (2015).</w:t>
      </w:r>
    </w:p>
    <w:p w:rsidR="00FD373C"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Hall, S. J. et al. Ecosystem response to nutrient enrichment across an urban airshed in the Sonoran Desert. Ecological Applications 21, 640-660 (2011).</w:t>
      </w:r>
    </w:p>
    <w:p w:rsidR="00FD373C"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Han, X., Tsunekawa, A., Tsubo, M. &amp; Li, S. Aboveground biomass response to increasing nitrogen deposition on grassland on the northern Loess Plateau of China. Acta Agriculturae Scandinavica Section B–Soil and Plant Science 61, 112-121 (2011).</w:t>
      </w:r>
    </w:p>
    <w:p w:rsidR="00FD373C"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Harding, R. &amp; Jokela, E. Long-term effects of forest fertilization on site organic matter and nutrients. Soil Science Society of America Journal 58, 216-221 (1994).</w:t>
      </w:r>
    </w:p>
    <w:p w:rsidR="00FD373C"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Harrington, R. A., Fownes, J. H. &amp; Vitousek, P. M. Production and resource use efficiencies in N-and P-limited tropical forests: a comparison of responses to long-term fertilization. Ecosystems 4, 646-657 (2001).</w:t>
      </w:r>
    </w:p>
    <w:p w:rsidR="00BD4F3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Haubensak, K. A. &amp; D’Antonio, C. M. The importance of nitrogen-fixation for an invader of a coastal California grassland. Biological Invasions 13, 1275-1282 (2010).</w:t>
      </w:r>
    </w:p>
    <w:p w:rsidR="00BD4F3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He, D. et al. Composition of the soil fungal community is more sensitive to phosphorus than nitrogen addition in the alpine meadow on the Qinghai-Tibetan Plateau. Biology and Fertility of Soils 52, 1059-1072 (2016).</w:t>
      </w:r>
    </w:p>
    <w:p w:rsidR="00902F1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Hejcman, M., Strnad, L., Hejcmanová, P. &amp; Pavlů, V. Response of plant species composition, biomass production and biomass chemical properties to high N, P and K application rates in Dactylis glomerata‐and Festuca arundinacea‐dominated grassland. Grass and Forage Science 67, 488-506 (2012).</w:t>
      </w:r>
    </w:p>
    <w:p w:rsidR="00902F1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Henkin, Z., Noy-Meir, I., Kafkafi, U., Gutman, M. &amp; Seligman, N. Phosphate fertilization primes production of rangeland on brown rendzina soils in the Galilee, Israel. Agriculture, Ecosystems &amp; Environment 59, 43-53 (1996).</w:t>
      </w:r>
    </w:p>
    <w:p w:rsidR="0054345A"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Henkin, Z., Seligman, N. a. G., Noy‐Meir, I. &amp; Kafkafi, U. Secondary succession after fire in a Mediterranean dwarf‐shrub community. Journal of Vegetation Science 10, 503-514 (1999).</w:t>
      </w:r>
    </w:p>
    <w:p w:rsidR="00EB3F0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Hicks, P. &amp; Loynachan, T. Phosphorus fertilization reduces vesicular-arbuscular mycorrhizal infection and changes nodule occupancy of field-grown soybean. Agronomy Journal 79, 841-844 (1987).</w:t>
      </w:r>
    </w:p>
    <w:p w:rsidR="00EB3F0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Holford, I., Doyle, A. &amp; Leckie, C. Nitrogen response characteristics of wheat protein in relation to yield responses and their interactions with phosphorus. Australian Journal of Agricultural Research 43, 969-986 (1992).</w:t>
      </w:r>
    </w:p>
    <w:p w:rsidR="00EB3F0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Homeier, J. et al. Tropical Andean forests are highly susceptible to nutrient inputs—Rapid effects of experimental N and P addition to an Ecuadorian montane forest. PloS One 7, e47128 (2012).</w:t>
      </w:r>
    </w:p>
    <w:p w:rsidR="00EB3F0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Hopmans, P., Flinn, D., Geary, P. &amp; Tomkins, I. Sustained growth response of Pinus radiata on podzolised sands to site management practices. Australian Forestry 56, 27-33 (1993).</w:t>
      </w:r>
    </w:p>
    <w:p w:rsidR="00EB3F0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Huenneke, L. F., Hamburg, S. P., Koide, R., Mooney, H. A. &amp; Vitousek, P. M. Effects of soil resources on plant invasion and community structure in Californian serpentine grassland. Ecology 71, 478-491 (1990).</w:t>
      </w:r>
    </w:p>
    <w:p w:rsidR="00EB3F0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Huff, L., Potts, D. &amp; Hamerlynck, E. Ecosystem CO2 exchange in response to nitrogen and phosphorus addition in a restored, temperate grassland. The American Midland Naturalist 173, 73-87 (2015).</w:t>
      </w:r>
    </w:p>
    <w:p w:rsidR="00EB3F0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Hunter, I. &amp; Graham, J. Growth response of phosphorus-deficient Pinus radiata to various rates of superphosphate fertiliser. New Zealand Journal of Forestry Science 12, 49-61 (1982).</w:t>
      </w:r>
    </w:p>
    <w:p w:rsidR="00EB3F0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Hunter, I. &amp; Graham, J. Three-year response of Pinus radiata to several types and rates of phosphorus fertiliser on soils of contrasting phosphorus retention. New Zealand Journal of Forestry Science 13, 229-238 (1983).</w:t>
      </w:r>
    </w:p>
    <w:p w:rsidR="0005502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Hynynen, J., Burkhart, H. E. &amp; Allen, H. L. Modeling tree growth in fertilized midrotation loblolly pine plantations. Forest Ecology and Management 107, 213-229 (1998).</w:t>
      </w:r>
    </w:p>
    <w:p w:rsidR="0005502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Idol, T. W., Morales, R. M., Friday, J. B. &amp; Scowcroft, P. G. Precommercial release thinning of potential Acacia koa crop trees increases stem and crown growth in dense, 8-year-old stands in Hawaii. Forest Ecology and Management 392, 105-114 (2017).</w:t>
      </w:r>
    </w:p>
    <w:p w:rsidR="0005502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Ikhajiagbe, B., Mgbeze, G. &amp; Erhenhi, H. Growth and yield responses of Sphenostylis stenocarpa (Hochst ex A. Rich) Harms to phosphate enrichment of soil. African Journal of Biotechnology 8 (2009).</w:t>
      </w:r>
    </w:p>
    <w:p w:rsidR="0005502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Islam, R., Ayanaba, A. &amp; Sanders, F. Response of cowpea (Vigna unguiculata) to inoculation with VA-mycorrhizal fungi and to rock phosphate fertilization in some unsterilized Nigerian soils. Plant and soil 54, 107-117 (1980).</w:t>
      </w:r>
    </w:p>
    <w:p w:rsidR="0005502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Iversen, C. M., Bridgham, S. D. &amp; Kellogg, L. E. Scaling plant nitrogen use and uptake efficiencies in response to nutrient addition in peatlands. Ecology 91, 693-707 (2010).</w:t>
      </w:r>
    </w:p>
    <w:p w:rsidR="0005502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lastRenderedPageBreak/>
        <w:t>Jama, B., Buresh, R. J. &amp; Place, F. M. Sesbania tree fallows on phosphorus-deficient sites: Maize yield and financial benefit. Agronomy Journal 90, 717-726 (1998).</w:t>
      </w:r>
    </w:p>
    <w:p w:rsidR="00B8014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Jefferies, R. &amp; Perkins, N. The effects on the vegetation of the additions of inorganic nutrients to salt marsh soils at Stiffkey, Norfolk. The Journal of Ecology, 867-882 (1977).</w:t>
      </w:r>
    </w:p>
    <w:p w:rsidR="00B8014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Johnstone, P., Hartz, T., Cahn, M. &amp; Johnstone, M. Lettuce response to phosphorus fertilization in high phosphorus soils. HortScience 40, 1499-1503 (2005).</w:t>
      </w:r>
    </w:p>
    <w:p w:rsidR="00B8014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Jorquera, M. A. et al. Effect of nitrogen and phosphorus fertilization on the composition of rhizobacterial communities of two Chilean Andisol pastures. World J Microbiol Biotechnol 30, 99-107 (2014).</w:t>
      </w:r>
    </w:p>
    <w:p w:rsidR="00B8014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Kamanga, B. et al. Farmer evaluation of phosphorus fertilizer application to annual legumes in Chisepo, Central Malawi. African journal of agricultural research 5, 668-680 (2010).</w:t>
      </w:r>
    </w:p>
    <w:p w:rsidR="00B8014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Keith, H., Raison, R. &amp; Jacobsen, K. Allocation of carbon in a mature eucalypt forest and some effects of soil phosphorus availability. Plant and Soil 196, 81-99 (1997).</w:t>
      </w:r>
    </w:p>
    <w:p w:rsidR="00B8014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Ket, W. A., Schubauer-Berigan, J. P. &amp; Craft, C. B. Effects of five years of nitrogen and phosphorus additions on a Zizaniopsis miliacea tidal freshwater marsh. Aquatic Botany 95, 17-23 (2011).</w:t>
      </w:r>
    </w:p>
    <w:p w:rsidR="00B8014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Kiehl, K., Esselink, P. &amp; Bakker, J. Nutrient limitation and plant species composition in temperate salt marshes. Oecologia 111, 325-330 (1997).</w:t>
      </w:r>
    </w:p>
    <w:p w:rsidR="00B8014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Koide, R., Huenneke, L., Hamburg, S. &amp; Mooney, H. Effects of applications of fungicide, phosphorus and nitrogen on the structure and productivity of an annual serpentine plant community. Functional Ecology 2, 335-344 (1988).</w:t>
      </w:r>
    </w:p>
    <w:p w:rsidR="00B73A5A"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Kost, D. A., Vimmerstedt, J. P. &amp; Brown, J. H. Topsoiling, ripping, and fertilizing effects on tree growth and nutrition on calcareous minesoils. Forest Ecology and Management 103, 307-319 (1998).</w:t>
      </w:r>
    </w:p>
    <w:p w:rsidR="0000031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K</w:t>
      </w:r>
      <w:r w:rsidR="00C4725F">
        <w:rPr>
          <w:rFonts w:ascii="Times New Roman" w:hAnsi="Times New Roman" w:cs="Times New Roman"/>
          <w:sz w:val="20"/>
          <w:szCs w:val="20"/>
        </w:rPr>
        <w:t>uang</w:t>
      </w:r>
      <w:r w:rsidRPr="007B08BB">
        <w:rPr>
          <w:rFonts w:ascii="Times New Roman" w:hAnsi="Times New Roman" w:cs="Times New Roman"/>
          <w:sz w:val="20"/>
          <w:szCs w:val="20"/>
        </w:rPr>
        <w:t xml:space="preserve">, R. B., Liao, H., </w:t>
      </w:r>
      <w:r w:rsidR="00C4725F" w:rsidRPr="007B08BB">
        <w:rPr>
          <w:rFonts w:ascii="Times New Roman" w:hAnsi="Times New Roman" w:cs="Times New Roman"/>
          <w:sz w:val="20"/>
          <w:szCs w:val="20"/>
        </w:rPr>
        <w:t>Y</w:t>
      </w:r>
      <w:r w:rsidR="00C4725F">
        <w:rPr>
          <w:rFonts w:ascii="Times New Roman" w:hAnsi="Times New Roman" w:cs="Times New Roman"/>
          <w:sz w:val="20"/>
          <w:szCs w:val="20"/>
        </w:rPr>
        <w:t>an</w:t>
      </w:r>
      <w:r w:rsidRPr="007B08BB">
        <w:rPr>
          <w:rFonts w:ascii="Times New Roman" w:hAnsi="Times New Roman" w:cs="Times New Roman"/>
          <w:sz w:val="20"/>
          <w:szCs w:val="20"/>
        </w:rPr>
        <w:t xml:space="preserve">, X. L. &amp; </w:t>
      </w:r>
      <w:r w:rsidR="00C4725F" w:rsidRPr="007B08BB">
        <w:rPr>
          <w:rFonts w:ascii="Times New Roman" w:hAnsi="Times New Roman" w:cs="Times New Roman"/>
          <w:sz w:val="20"/>
          <w:szCs w:val="20"/>
        </w:rPr>
        <w:t>D</w:t>
      </w:r>
      <w:r w:rsidR="00C4725F">
        <w:rPr>
          <w:rFonts w:ascii="Times New Roman" w:hAnsi="Times New Roman" w:cs="Times New Roman"/>
          <w:sz w:val="20"/>
          <w:szCs w:val="20"/>
        </w:rPr>
        <w:t>ong</w:t>
      </w:r>
      <w:r w:rsidRPr="007B08BB">
        <w:rPr>
          <w:rFonts w:ascii="Times New Roman" w:hAnsi="Times New Roman" w:cs="Times New Roman"/>
          <w:sz w:val="20"/>
          <w:szCs w:val="20"/>
        </w:rPr>
        <w:t>, Y. S. Phosphorus and nitrogen interactions in field‐grown soybean as related to genetic attributes of root morphological and nodular traits. Journal of Integrative Plant Biology 47, 549-559 (2005).</w:t>
      </w:r>
    </w:p>
    <w:p w:rsidR="0000031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Kundu, M. &amp; Sarkar, S. Growth and evapotranspiration pattern of rajmash (Phaseolus vulgaris L.) under varying irrigation schedules and phosphate levels in a hot sub-humid climate. Agricultural Water Management 96, 1268-1274 (2009).</w:t>
      </w:r>
    </w:p>
    <w:p w:rsidR="0000031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Kyei-Boahen, S., Savala, C. E. N., Chikoye, D. &amp; Abaidoo, R. Growth and yield responses of cowpea to inoculation and phosphorus fertilization in different environments. Front Plant Sci 8, 646 (2017).</w:t>
      </w:r>
    </w:p>
    <w:p w:rsidR="0000031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Lee, K.-K., Wani, S. P., Sahrawat, K. L., Trimurtulu, N. &amp; Ito, O. Nitrogen and/or phosphorus fertilization effects on organic carbon and mineral contents in the rhizosphere of field grown sorghum. Soil Science and Plant Nutrition 43, 117-126 (1997).</w:t>
      </w:r>
    </w:p>
    <w:p w:rsidR="00F94B9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Lee, S., Woodard, H. J. &amp; Doolittle, J. J. Effect of phosphate and sulfate fertilizers on selenium uptake by wheat (Triticum aestivum). Soil Science and Plant Nutrition 57, 696-704 (2011).</w:t>
      </w:r>
    </w:p>
    <w:p w:rsidR="00F94B9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Lester, D. W., Birch, C. J. &amp; Dowling, C. W. Fertiliser N and P applications on two Vertosols in north-eastern Australia. 2. Grain P concentration and P removal in grain from two long-term experiments. Crop and Pasture Science 60, 218-229 (2009).</w:t>
      </w:r>
    </w:p>
    <w:p w:rsidR="003105B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Li, C., Li, Q., Zhao, L. &amp; Zhao, X. Responses of plant community biomass to nitrogen and phosphorus additions in natural and restored grasslands around Qinghai Lake Basin. Chinese Journal of Plant Ecology 40, 1015-1027 (2016).</w:t>
      </w:r>
    </w:p>
    <w:p w:rsidR="003105B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Li, H. et al. Eco-physiological responses of the declining population Spartina anglica to N and P fertilizer addition. Acta Ecologica Sinica 27, 2725-2732 (2007).</w:t>
      </w:r>
    </w:p>
    <w:p w:rsidR="003105B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Li, J., Eneji, A. E., Duan, L., Inanaga, S. &amp; Li, Z. Saving irrigation water for winter wheat with phosphorus application in the North China Plain. Journal of Plant Nutrition 28, 2001-2010 (2005).</w:t>
      </w:r>
    </w:p>
    <w:p w:rsidR="00B65C2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Li, J. H. et al. Effects of nitrogen and phosphorus fertilization on soil carbon fractions in alpine meadows on the Qinghai-Tibetan Plateau. PloS One 9, e103266 (2014).</w:t>
      </w:r>
    </w:p>
    <w:p w:rsidR="00B65C2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Li, M., XU, J., Tian, D., Yu, X. &amp; Xu, X. Effect of nitrogen and phosphorus addition on litterfall production and nutrient dynamics in a Castanopsis sclerophylla secondary forest. Chinese Agricultural Science Bulletin 32, 7-13 (2017).</w:t>
      </w:r>
    </w:p>
    <w:p w:rsidR="00D87CD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Liu, C.-A., Zhang, S., Hua, S. &amp; Rao, X. Effects of nitrogen and phosphorus fertilizer on crop yields in a field pea-spring wheat-potato rotation system with calcareous soil in semi-arid environments. Spanish Journal of Agricultural Research 14, e1101 (2016).</w:t>
      </w:r>
    </w:p>
    <w:p w:rsidR="0028239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Lovelock, C. E. et al. Linking physiological processes with mangrove forest structure: phosphorus deficiency limits canopy development, hydraulic conductivity and photosynthetic carbon gain in dwarf Rhizophora mangle. Plant, Cell &amp; Environment 29, 793-802 (2006).</w:t>
      </w:r>
    </w:p>
    <w:p w:rsidR="0028239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lastRenderedPageBreak/>
        <w:t>Lund, M., Christensen, T., Mastepanov, M., Lindroth, A. &amp; Ström, L. Effects of N and P fertilization on the greenhouse gas exchange in two northern peatlands with contrasting N deposition rates. Biogeosciences 6, 2135-2144 (2009).</w:t>
      </w:r>
    </w:p>
    <w:p w:rsidR="005D163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Lutz, J., Pinto, R. A., Garcia-Lagos, R. &amp; Hilton, H. G. Effect of phosphorus on some physical properties of soils: II. Water retention. Soil Science Society of America Journal 30, 433-437 (1966).</w:t>
      </w:r>
    </w:p>
    <w:p w:rsidR="00E95BD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Mahamood, J., Abayomi, Y. &amp; Aduloju, M. Comparative growth and grain yield responses of soybean genotypes to phosphorous fertilizer application. African Journal of Biotechnology 8 (2009).</w:t>
      </w:r>
    </w:p>
    <w:p w:rsidR="00E95BD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Mahler, R. &amp; Menser, H. Forage production on andic soils: 1. The influence of phosphorus fertilization on alfalfa and birdsfoot trefoil. Soil Science 141, 417-422 (1986).</w:t>
      </w:r>
    </w:p>
    <w:p w:rsidR="00E95BD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Mälkönen, E. &amp; Kukkola, M. Effect of long-term fertilization on the biomass production and nutrient status of Scots pine stands. Nutrient Cycling in Agroecosystems 27, 113-127 (1991).</w:t>
      </w:r>
    </w:p>
    <w:p w:rsidR="00E95BDD"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Mallarino, A. P. Evaluation of excess soil phosphorus supply for corn by the ear-leaf test. Agronomy journal 87, 687-691 (1995).</w:t>
      </w:r>
    </w:p>
    <w:p w:rsidR="00DC2C2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Mallarino, A. P., Barcos, S. R., Prater, J. R. &amp; Wittry, D. J. Timing of broadcast phosphorus fertilization for no-till corn and soybean research supported in part by the Iowa soybean association. Soil Science Society of America Journal 73, 2143-2150 (2009).</w:t>
      </w:r>
    </w:p>
    <w:p w:rsidR="00DC2C2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Mandimba, G. R. &amp; Djondo, Y. M. Nodulation and yields of Arachis hypogaea L. as affected by soil management in the Congo. Biological Agriculture &amp; Horticulture 12, 339-351 (1996).</w:t>
      </w:r>
    </w:p>
    <w:p w:rsidR="00DC2C2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Mao, R., Chen, H. M., Zhang, X. H., Shi, F. X. &amp; Song, C. C. Effects of P addition on plant C:N:P stoichiometry in an N-limited temperate wetland of Northeast China. Sci Total Environ 559, 1-6 (2016).</w:t>
      </w:r>
    </w:p>
    <w:p w:rsidR="00DC2C2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Maranville, J., Larson, J. &amp; Ross, W. Uptake and distribution of nitrogen and phosphorus in grain sorghum hybrids and their parents. Journal of Plant Nutrition 2, 267-281 (1980).</w:t>
      </w:r>
    </w:p>
    <w:p w:rsidR="00642F4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Markewitz, D., Figueiredo, R. d. O., de Carvalho, C. J. R. &amp; Davidson, E. A. Soil and tree response to P fertilization in a secondary tropical forest supported by an Oxisol. Biology and fertility of soils 48, 665-678 (2012).</w:t>
      </w:r>
    </w:p>
    <w:p w:rsidR="00642F4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Martiniello, P. &amp; Berardo, N. Residual fertilizer effects on dry-matter yield and nutritive value of Mediterranean pastures. Grass and Forage Science 62, 87-99 (2007).</w:t>
      </w:r>
    </w:p>
    <w:p w:rsidR="00642F4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Matocha, J., Conrad, B., Reyes, L. &amp; Thomas, G. Residual value of phosphorus fertilizer on a calcareous soil. Agronomy Journal 62, 572-574 (1970).</w:t>
      </w:r>
    </w:p>
    <w:p w:rsidR="00642F4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McCarthy, J. &amp; Stone, E. Changes in soil water tables following phosphorus fertilization of young slash pine. Soil Science Society of America Journal 55, 1440-1446 (1991).</w:t>
      </w:r>
    </w:p>
    <w:p w:rsidR="00B9594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McGrath, J., Copeland, B. &amp; Dumbrell, I. Magnitude and duration of growth and wood quality responses to phosphorus and nitrogen in thinned Pinus radiata in southern Western Australia. Australian Forestry 66, 223-230 (2003).</w:t>
      </w:r>
    </w:p>
    <w:p w:rsidR="00B9594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McKell, C. M., Major, J. &amp; Perrier, E. R. Annual-range fertilization in relation to soil moisture depletion. Journal of Range Management 12, 189-193 (1959).</w:t>
      </w:r>
    </w:p>
    <w:p w:rsidR="00B9594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Mead, D. &amp; Gadgil, R. L. Fertiliser use in established radiata pine stands in New Zealand. New Zealand Journal of Forestry Science 8, 105-134 (1978).</w:t>
      </w:r>
    </w:p>
    <w:p w:rsidR="00B9594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Mendoza, R., Bailleres, M., García, I. &amp; Ruiz, O. Phosphorus fertilization of a grass-legume mixture: Effect on plant growth, nutrients acquisition and symbiotic associations with soil microorganisms. Journal of Plant Nutrition 39, 691-701 (2015).</w:t>
      </w:r>
    </w:p>
    <w:p w:rsidR="00B9594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Mori, T. et al. Soil greenhouse gas fluxes and C stocks as affected by phosphorus addition in a newly established Acacia mangium plantation in Indonesia. Forest Ecology and Management 310, 643-651 (2013).</w:t>
      </w:r>
    </w:p>
    <w:p w:rsidR="00B9594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Morrison, I. &amp; Foster, N. Effect of nitrogen, phosphorus and magnesium fertilizers on growth of a semimature jack pine forest, northwestern Ontario. The Forestry Chronicle 71, 422-425 (1995).</w:t>
      </w:r>
    </w:p>
    <w:p w:rsidR="00B9594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Mtui, E. et al. Early response of second-rotation Pinus patula stands to nitrogen and phosphate fertilizers at Sao Hill forest plantation, Tanzania. Journal of Tropical Forest Science 17, 76-86 (2005).</w:t>
      </w:r>
    </w:p>
    <w:p w:rsidR="00B9594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Muir, J. P., Pitman, W. D. &amp; Coombs, D. F. Seeding rate, phosphorus fertilization, and location effects on 'Armadillo' burr medic. Agronomy Journal 93, 1269-1275 (2001).</w:t>
      </w:r>
    </w:p>
    <w:p w:rsidR="00B9594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Muleba, N. &amp; Coulibaly, M. Effects of phosphorus fertilizer sources on cowpea and subsequent cereal crop productivity in semi-arid West Africa. The Journal of Agricultural Science 132, 45-60 (1999).</w:t>
      </w:r>
    </w:p>
    <w:p w:rsidR="00B9594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Mullen, R., Phillips, S., Raun, W., Johnson, G. &amp; Thomason, W. Forage yield and crude protein of interseeded legume‐bermudagrass mixtures as affected by phosphorus fertilizer. Journal of Plant Nutrition 23, 673-681 (2000).</w:t>
      </w:r>
    </w:p>
    <w:p w:rsidR="00216F8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lastRenderedPageBreak/>
        <w:t>Naab, J., Mahama, G., Koo, J., Jones, J. &amp; Boote, K. Nitrogen and phosphorus fertilization with crop residue retention enhances crop productivity, soil organic carbon, and total soil nitrogen concentrations in sandy-loam soils in Ghana. Nutrient Cycling in Agroecosystems 102, 33-43 (2015).</w:t>
      </w:r>
    </w:p>
    <w:p w:rsidR="00216F8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Nava, G., Ciotta, M. N. &amp; Brunetto, G. ‘FUJI’ apple tree response to phosphorus fertilization. Revista Brasileira de Fruticultura 39, e-369 (2017).</w:t>
      </w:r>
    </w:p>
    <w:p w:rsidR="0024268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Nebiyu, A., Vandorpe, A., Diels, J. &amp; Boeckx, P. Nitrogen and phosphorus benefits from faba bean (Vicia faba L.) residues to subsequent wheat crop in the humid highlands of Ethiopia. Nutrient Cycling in Agroecosystems 98, 253-266 (2014).</w:t>
      </w:r>
    </w:p>
    <w:p w:rsidR="0024268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Neilsen, W., Davis, G., Pataczek, W. &amp; McDavitt, J. Growth and nutrient uptake of Pinus radiata seedlings over the first 3 years following treatment with nitrogen and phosphorus fertilizers. Australian Forest Research 14, 1-10 (1984).</w:t>
      </w:r>
    </w:p>
    <w:p w:rsidR="0024268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Neilsen, W., McDavitt, J. &amp; Pataczek, W. Response of radiata pine at Fingal, Tasmania, to aerial fertilisation. Australian Forestry 44, 26-34 (1981).</w:t>
      </w:r>
    </w:p>
    <w:p w:rsidR="0024268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Newbery, D. et al. Does low phosphorus supply limit seedling establishment and tree growth in groves of ectomycorrhizal trees in a central African rainforest? New Phytologist 156, 297-311 (2002).</w:t>
      </w:r>
    </w:p>
    <w:p w:rsidR="0024268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Ngai, J. T. &amp; Jefferies, R. L. Nutrient limitation of plant growth and forage quality in Arctic coastal marshes. Journal of Ecology 92, 1001-1010 (2004).</w:t>
      </w:r>
    </w:p>
    <w:p w:rsidR="0024268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Niinemets, Ü. &amp; Kull, K. Co-limitation of plant primary productivity by nitrogen and phosphorus in a species-rich wooded meadow on calcareous soils. Acta Oecologica 28, 345-356 (2005).</w:t>
      </w:r>
    </w:p>
    <w:p w:rsidR="0024268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Nutall, W., Zandstra, H. &amp; Bowren, K. Yield and N percentage of spring wheat as affected by phosphate fertilizer moisture use, and available soil P and N. Agronomy Journal 71, 385-391 (1979).</w:t>
      </w:r>
    </w:p>
    <w:p w:rsidR="0024268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Nwoke, O. et al. Phosphate rock utilization by soybean genotypes on a low-P savanna soil and the status of soil P fractions after a subsequent maize crop. African Journal of Biotechnology 8 (2009).</w:t>
      </w:r>
    </w:p>
    <w:p w:rsidR="0024268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Nyakuengama, J. G., Downes, G. M. &amp; Ng, J. Growth and wood density responses to later-age fertilizer application in Pinus radiata. Iawa Journal 23, 431-448 (2002).</w:t>
      </w:r>
    </w:p>
    <w:p w:rsidR="00DB021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Ogoke, I. J., Togun, A. O., Carsky, R. J. &amp; Dashiell, K. Effect of phosphorus fertilizer on soya bean residue turnover in the tropical moist savanna. Journal of Agronomy and Crop Science 190, 367-373 (2004).</w:t>
      </w:r>
    </w:p>
    <w:p w:rsidR="00DB021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Øien, D.-I. Nutrient limitation in boreal rich-fen vegetation: A fertilization experiment. Applied Vegetation Science 7, 119-132 (2004).</w:t>
      </w:r>
    </w:p>
    <w:p w:rsidR="00DB021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Oskarsson, H., Sigurgeirsson, A. &amp; Raulund-Rasmussen, K. Survival, growth, and nutrition of tree seedlings fertilized at planting on Andisol soils in Iceland: Six-year results. Forest Ecology and Management 229, 88-97 (2006).</w:t>
      </w:r>
    </w:p>
    <w:p w:rsidR="00DB021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Osman, A., Salkini, A. &amp; Ghassali, F. Productivity and botanical composition of Mediterranean grassland in relation to residual phosphate. The Journal of Agricultural Science 132, 399-405 (1999).</w:t>
      </w:r>
    </w:p>
    <w:p w:rsidR="00DB021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Owolade, O., Adediran, J., Akande, M. &amp; Alabi, B. Effects of application of phosphorus fertilizer on brown blotch disease of cowpea. African Journal of Biotechnology 5, 343-347 (2006).</w:t>
      </w:r>
    </w:p>
    <w:p w:rsidR="00DB021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Pakeman, R. &amp; Lee, J. The ecology of the strandline annuals Cakile maritima and Salsola kali. II. The role of nitrogen in controlling plant performance. The Journal of Ecology 79, 155-165 (1991).</w:t>
      </w:r>
    </w:p>
    <w:p w:rsidR="000C2C4A"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Perrott, K., Sarathchandra, S. &amp; Dow, B. Seasonal and fertilizer effects on the organic cycle and microbial biomass in a hill country soil under pasture. Soil Research 30, 383-394 (1992).</w:t>
      </w:r>
    </w:p>
    <w:p w:rsidR="00CA58E3"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Phoenix, G. K. et al. Effects of enhanced nitrogen deposition and phosphorus limitation on nitrogen budgets of semi‐natural grasslands. Global Change Biology 9, 1309-1321 (2003).</w:t>
      </w:r>
    </w:p>
    <w:p w:rsidR="00CA58E3"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Pinkard, E. Growth and physiological responses of Blackwood (Acacia melanoxylon) growing with a Pinus radiata nurse crop following applications of nitrogen and phosphorus. Trees 17, 325-335 (2003).</w:t>
      </w:r>
    </w:p>
    <w:p w:rsidR="00CA58E3"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Pinkard, E., Baillie, C., Patel, V. &amp; Mohammed, C. Effects of fertilising with nitrogen and phosphorus on growth and crown condition of Eucalyptus globulus Labill. experiencing insect defoliation. Forest Ecology and Management 231, 131-137 (2006).</w:t>
      </w:r>
    </w:p>
    <w:p w:rsidR="00CA58E3"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Pivničková, B., Rejmánková, E., Snyder, J. M. &amp; Šantrůčková, H. Heterotrophic microbial activities and nutritional status of microbial communities in tropical marsh sediments of different salinities: the effects of phosphorus addition and plant species. Plant and Soil 336, 49-63 (2010).</w:t>
      </w:r>
    </w:p>
    <w:p w:rsidR="00CA58E3"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Polat, T., Bukun, B. &amp; Okant, M. Dose response effect of nitrogen and phosphorus on forage quality, yield and economic return of rangelands. Pakistan Journal of Botany 39, 151-160 (2007).</w:t>
      </w:r>
    </w:p>
    <w:p w:rsidR="00300B1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Potthast, K., Hamer, U. &amp; Makeschin, F. In an Ecuadorian pasture soil the growth of Setaria sphacelata, but not of soil microorganisms, is co-limited by N and P. Applied Soil Ecology 62, 103-114 (2012).</w:t>
      </w:r>
    </w:p>
    <w:p w:rsidR="00300B1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lastRenderedPageBreak/>
        <w:t>Radwan, M., Shumway, J., DeBell, D. S. &amp; Kraft, J. Variance in response of pole-size trees and seedlings of Douglas-fir and western hemlock to nitrogen and phosphorus fertilizers. Canadian Journal of Forest Research 21, 1431-1438 (1991).</w:t>
      </w:r>
    </w:p>
    <w:p w:rsidR="0073046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Raich, J. W., Russell, A. E., Crews, T. E., Farrington, H. &amp; Vitousek, P. M. Both nitrogen and phosphorus limit plant production on young Hawaiian lava flows. Biogeochemistry 32, 1-14 (1996).</w:t>
      </w:r>
    </w:p>
    <w:p w:rsidR="0073046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Rajan, S. Phosphate rock and phosphate rock/sulphur granules as phosphate fertilizers and their dissolution in soil. Nutrient Cycling in Agroecosystems 11, 43-60 (1987).</w:t>
      </w:r>
    </w:p>
    <w:p w:rsidR="0073046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Rajan, S. Comparison of phosphate fertilizers for pasture and their effect on soil solution phosphate. Communications in Soil Science and Plant Analysis 33, 2227-2245 (2002).</w:t>
      </w:r>
    </w:p>
    <w:p w:rsidR="00CB1C6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Rao, M. et al. Duration of sesbania fallow effect for nitrogen requirement of maize in planted fallow–maize rotation in western Kenya. Experimental Agriculture 38, 223-236 (2002).</w:t>
      </w:r>
    </w:p>
    <w:p w:rsidR="00CB1C6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Rayment, G. &amp; Bruce, R. Effect of topdressed phosphorus fertilizer on established white clover based pastures in south-east Queensland. 1. Prediction of yield responses using soil tests. Australian Journal of Experimental Agriculture 19, 454-462 (1979).</w:t>
      </w:r>
    </w:p>
    <w:p w:rsidR="0040213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Raymond, C. A. &amp; Muneri, A. Effect of fertilizer on wood properties of Eucalyptus globulus. Canadian Journal of Forest Research 30, 136-144 (2000).</w:t>
      </w:r>
    </w:p>
    <w:p w:rsidR="0040213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Read, D., Spratt, E., Bailey, L., Warder, F. &amp; Ferguson, W. Residual value of phosphatic fertilizer on Chernozemic soils. Canadian Journal of Soil Science 53, 389-398 (1973).</w:t>
      </w:r>
    </w:p>
    <w:p w:rsidR="0040213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Rebafka, F.-P., Hebel, A., Bationo, A., Stahr, K. &amp; Marschner, H. Short-and long-term effects of crop residues and of phosphorus fertilization on pearl millet yield on an acid sandy soil in Niger, West Africa. Field Crops Research 36, 113-124 (1994).</w:t>
      </w:r>
    </w:p>
    <w:p w:rsidR="008218F3"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Redmon, L., Rouquette Jr, F., Smith, G., Florence, M. &amp; Stuth, J. Interseeded legumes with loblolly pine. I. Effect of phosphorus and legume variety on pine seedling establishment and mortality. Journal of Plant Nutrition 20, 1755-1764 (1997).</w:t>
      </w:r>
    </w:p>
    <w:p w:rsidR="00531F4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Rejmánková, E., Macek, P. &amp; Epps, K. Wetland ecosystem changes after three years of phosphorus addition. Wetlands 28, 914-927 (2008).</w:t>
      </w:r>
    </w:p>
    <w:p w:rsidR="00531F4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Ren, F. et al. Contrasting effects of nitrogen and phosphorus addition on soil respiration in an alpine grassland on the Qinghai-Tibetan Plateau. Sci Rep 6, 34786 (2016).</w:t>
      </w:r>
    </w:p>
    <w:p w:rsidR="00531F4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Rice, W., Lupwayi, N., Olsen, P., Schlechte, D. &amp; Gleddie, S. Field evaluation of dual inoculation of alfalfa with Sinorhizobium meliloti and Penicillium bilaii. Canadian Journal of Plant Science 80, 303-308 (2000).</w:t>
      </w:r>
    </w:p>
    <w:p w:rsidR="00531F4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Richards, B. &amp; Bevege, D. Effect of cultivation and fertilizing on potential yield of pulpwood from loblolly pine. Australian Forestry 31, 202-210 (1967).</w:t>
      </w:r>
    </w:p>
    <w:p w:rsidR="00EB032A"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Ringrose, C. &amp; Neilsen, W. Growth response of Eucalyptus regnans and soil changes following periodic fertilization. Soil Science Society of America Journal 69, 1806-1812 (2005</w:t>
      </w:r>
      <w:r w:rsidR="00C50F4D">
        <w:rPr>
          <w:rFonts w:ascii="Times New Roman" w:hAnsi="Times New Roman" w:cs="Times New Roman"/>
          <w:sz w:val="20"/>
          <w:szCs w:val="20"/>
        </w:rPr>
        <w:t>a</w:t>
      </w:r>
      <w:r w:rsidRPr="007B08BB">
        <w:rPr>
          <w:rFonts w:ascii="Times New Roman" w:hAnsi="Times New Roman" w:cs="Times New Roman"/>
          <w:sz w:val="20"/>
          <w:szCs w:val="20"/>
        </w:rPr>
        <w:t>).</w:t>
      </w:r>
    </w:p>
    <w:p w:rsidR="00531F49" w:rsidRPr="005F4542" w:rsidRDefault="00D033C7" w:rsidP="005F4542">
      <w:pPr>
        <w:pStyle w:val="ListParagraph"/>
        <w:numPr>
          <w:ilvl w:val="0"/>
          <w:numId w:val="1"/>
        </w:numPr>
        <w:spacing w:after="0" w:line="240" w:lineRule="auto"/>
        <w:ind w:left="576" w:hanging="576"/>
        <w:rPr>
          <w:rFonts w:ascii="Times New Roman" w:hAnsi="Times New Roman" w:cs="Times New Roman"/>
          <w:sz w:val="20"/>
          <w:szCs w:val="20"/>
        </w:rPr>
      </w:pPr>
      <w:r>
        <w:rPr>
          <w:rFonts w:ascii="Times New Roman" w:hAnsi="Times New Roman" w:cs="Times New Roman"/>
          <w:sz w:val="20"/>
          <w:szCs w:val="20"/>
        </w:rPr>
        <w:t>Ringrose C., &amp; Neilsen W</w:t>
      </w:r>
      <w:r w:rsidR="00EB032A" w:rsidRPr="005F4542">
        <w:rPr>
          <w:rFonts w:ascii="Times New Roman" w:hAnsi="Times New Roman" w:cs="Times New Roman"/>
          <w:sz w:val="20"/>
          <w:szCs w:val="20"/>
        </w:rPr>
        <w:t>. Growth responses of Pinus radiata and soil changes following periodic fertilization. Soil Science Society of America Journal, 69, 1799-1805.</w:t>
      </w:r>
      <w:r w:rsidR="00EB032A" w:rsidRPr="005F4542" w:rsidDel="00531F49">
        <w:rPr>
          <w:rFonts w:ascii="Times New Roman" w:hAnsi="Times New Roman" w:cs="Times New Roman"/>
          <w:sz w:val="20"/>
          <w:szCs w:val="20"/>
        </w:rPr>
        <w:t xml:space="preserve"> </w:t>
      </w:r>
      <w:r w:rsidR="00AC6A3D">
        <w:rPr>
          <w:rFonts w:ascii="Times New Roman" w:hAnsi="Times New Roman" w:cs="Times New Roman"/>
          <w:sz w:val="20"/>
          <w:szCs w:val="20"/>
        </w:rPr>
        <w:t>(2005b)</w:t>
      </w:r>
    </w:p>
    <w:p w:rsidR="00531F4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Ritson, P., Pettit, N. &amp; McGrath, J. Fertilising eucalypts at plantation establishment on farmland in south-west Western Australia. Australian Forestry 54, 139-147 (1991).</w:t>
      </w:r>
    </w:p>
    <w:p w:rsidR="00531F4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Robertson, F. A. &amp; Nash, D. M. Phosphorus and nitrogen in soil, plants, and overland flow from sheep-grazed pastures fertilized with different rates of superphosphate. Agriculture, Ecosystems &amp; Environment 126, 195-208 (2008).</w:t>
      </w:r>
    </w:p>
    <w:p w:rsidR="00531F4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Rudman, P. &amp; McKinnell, F. Effect of fertilizers on wood density of young radiata pine. Australian Forestry 34, 170-178 (1970).</w:t>
      </w:r>
    </w:p>
    <w:p w:rsidR="0054702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Sadji-Ait Kaci, H., Chaker-Haddadj, A. &amp; Aid, F. Interactive effects of salinity and two phosphorus fertilizers on growth and grain yield of Cicer arietinum L. Acta Agriculturae Scandinavica, Section B—Soil &amp; Plant Science 67, 208-216 (2017).</w:t>
      </w:r>
    </w:p>
    <w:p w:rsidR="0054702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Sanginga, N., Okogun, J., Akobundu, I. &amp; Kang, B. Phosphorus requirement and nodulation of herbaceous and shrub legumes in low P soils of a Guinean savanna in Nigeria. Applied Soil Ecology 3, 247-255 (1996).</w:t>
      </w:r>
    </w:p>
    <w:p w:rsidR="0054702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Sarmiento, G., Da Silva, M. P., Naranjo, M. E. &amp; Pinillos, M. Nitrogen and phosphorus as limiting factors for growth and primary production in a flooded savanna in the Venezuelan Llanos. Journal of Tropical Ecology 22, 203-212 (2006).</w:t>
      </w:r>
    </w:p>
    <w:p w:rsidR="0054702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Schipper, L. A. et al. Decadal changes in soil carbon and nitrogen under a range of irrigation and phosphorus fertilizer treatments. Soil Science Society of America Journal 77, 246-256 (2013).</w:t>
      </w:r>
    </w:p>
    <w:p w:rsidR="0054702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Schlegel, A., Dhuyvetter, K. &amp; Havlin, J. Economic and environmental impacts of long-term nitrogen and phosphorus fertilization. Journal of Production Agriculture 9, 114-118 (1996).</w:t>
      </w:r>
    </w:p>
    <w:p w:rsidR="00B9705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lastRenderedPageBreak/>
        <w:t>Schlegel, A. J. &amp; Havlin, J. L. Corn yield and grain nutrient uptake from 50 years of nitrogen and phosphorus fertilization. Agronomy Journal 109, 335-342 (2017).</w:t>
      </w:r>
    </w:p>
    <w:p w:rsidR="00B9705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Scott, J. et al. Carbon and nitrogen leaching under high and low phosphate fertility pasture with increasing nitrogen inputs. Agriculture, Ecosystems &amp; Environment 202, 139-147 (2015).</w:t>
      </w:r>
    </w:p>
    <w:p w:rsidR="00A85F7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Scowcroft, P. &amp; Silva, J. Effects of phosphorus fertilization, seed source, and soil type on growth of Acacia koa. Journal of plant nutrition 28, 1581-1603 (2005).</w:t>
      </w:r>
    </w:p>
    <w:p w:rsidR="00A85F7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Scowcroft, P. G. et al. Growth response of Acacia koa trees to thinning, grass control, and phosphorus fertilization in a secondary forest in Hawai ‘i. Forest Ecology and Management 239, 69-80 (2007).</w:t>
      </w:r>
    </w:p>
    <w:p w:rsidR="003C6AA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Seastedt, T. &amp; Vaccaro, L. Plant species richness, productivity, and nitrogen and phosphorus limitations across a snowpack gradient in alpine tundra, Colorado, USA. Arctic, Antarctic, and Alpine Research 33, 100-106 (2001).</w:t>
      </w:r>
    </w:p>
    <w:p w:rsidR="003C6AA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Semmartin, M., Oyarzabal, M., Loreti, J. &amp; Oesterheld, M. Controls of primary productivity and nutrient cycling in a temperate grassland with year-round production. Austral Ecology 32, 416-428 (2007).</w:t>
      </w:r>
    </w:p>
    <w:p w:rsidR="003C6AA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Shaver, G. &amp; Chapin, F. S. Long–term responses to factorial, NPK fertilizer treatment by Alaskan wet and moist tundra sedge species. Ecography 18, 259-275 (1995).</w:t>
      </w:r>
    </w:p>
    <w:p w:rsidR="003C6AA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Shaw, K., Gilbert, M., Armour, J. &amp; Dwyer, M. Residual effects of phosphorus fertiliser in a stylo-native grass pasture on a duplex red earth soil in the semi-arid tropics of North Queensland. Australian Journal of Experimental Agriculture 34, 173-179 (1994).</w:t>
      </w:r>
    </w:p>
    <w:p w:rsidR="003C6AA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Shi, Y., Ziadi, N., Hamel, C., Lajeunesse, J. &amp; Lafond, J. Phosphorus fertilization effect on timothy root growth, and associated arbuscular mycorrhizal development. Agronomy Journal 108, 930 (2016).</w:t>
      </w:r>
    </w:p>
    <w:p w:rsidR="003C6AA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Siddique, I. et al. Nitrogen and phosphorus additions negatively affect tree species diversity in tropical forest regrowth trajectories. Ecology 91, 2121-2131 (2010).</w:t>
      </w:r>
    </w:p>
    <w:p w:rsidR="006703E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Siemann, E. &amp; Rogers, W. E. The role of soil resources in an exotic tree invasion in Texas coastal prairie. Journal of Ecology 95, 689-697 (2007).</w:t>
      </w:r>
    </w:p>
    <w:p w:rsidR="006703E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Simms, E. The effect of nitrogen and phosphorus addition on the growth, reproduction, and nutrient dynamics of two ericaceous shrubs. Oecologia 71, 541-547 (1987).</w:t>
      </w:r>
    </w:p>
    <w:p w:rsidR="0007130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Sinclair, A. et al. Patterns of, and a model for, dry matter yield response in grass/clover pastures to annual applications of triple superphosphate fertiliser. New Zealand Journal of Agricultural Research 37, 239-253 (1994).</w:t>
      </w:r>
    </w:p>
    <w:p w:rsidR="0007130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Singh, J. et al. Impact of long-term phosphorous fertilization on Olsen-P and grain yields in maize–wheat cropping sequence. Nutrient Cycling in Agroecosystems 106, 157-168 (2016).</w:t>
      </w:r>
    </w:p>
    <w:p w:rsidR="0007130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Sisie, S. A. &amp; Mirshekari, B. Effect of phosphorus fertilization and seed biofertilization on harvest index and phosphorus use efficiency of wheat cultivars. Journal of Food, Agriculture &amp; Environment 9, 388-391 (2011).</w:t>
      </w:r>
    </w:p>
    <w:p w:rsidR="0007130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Slaton, N. A., Wilson, C. E., Norman, R. J., Ntamatungiro, S. &amp; Frizzell, D. L. Rice response to phosphorus fertilizer application rate and timing on alkaline soils in Arkansas. Agronomy Journal 94, 1393-1399 (2002).</w:t>
      </w:r>
    </w:p>
    <w:p w:rsidR="0007130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Šmilauer, P. &amp; Šmilauerová, M. Effect of AM symbiosis exclusion on grassland community composition. Folia Geobotanica 35, 13-25 (2000).</w:t>
      </w:r>
    </w:p>
    <w:p w:rsidR="0007130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Smith, L. &amp; Sinclair, A. Effects and interactions of P fertiliser forms and rates of lime on a clover/ryegrass sward. New Zealand Journal of Agricultural Research 41, 75-89 (1998).</w:t>
      </w:r>
    </w:p>
    <w:p w:rsidR="00FD0C6C"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Snowdon, P. &amp; Waring, H. Responses of some genotypes of Pinus radiata to clover and fertilization. Australian Forest Research 15, 125-134 (1985</w:t>
      </w:r>
      <w:r w:rsidR="0083007D">
        <w:rPr>
          <w:rFonts w:ascii="Times New Roman" w:hAnsi="Times New Roman" w:cs="Times New Roman"/>
          <w:sz w:val="20"/>
          <w:szCs w:val="20"/>
        </w:rPr>
        <w:t>a</w:t>
      </w:r>
      <w:r w:rsidRPr="007B08BB">
        <w:rPr>
          <w:rFonts w:ascii="Times New Roman" w:hAnsi="Times New Roman" w:cs="Times New Roman"/>
          <w:sz w:val="20"/>
          <w:szCs w:val="20"/>
        </w:rPr>
        <w:t>).</w:t>
      </w:r>
    </w:p>
    <w:p w:rsidR="00071301" w:rsidRPr="005F4542" w:rsidRDefault="00BA0B69" w:rsidP="005F4542">
      <w:pPr>
        <w:pStyle w:val="ListParagraph"/>
        <w:numPr>
          <w:ilvl w:val="0"/>
          <w:numId w:val="1"/>
        </w:numPr>
        <w:spacing w:after="0" w:line="240" w:lineRule="auto"/>
        <w:ind w:left="576" w:hanging="576"/>
        <w:rPr>
          <w:rFonts w:ascii="Times New Roman" w:hAnsi="Times New Roman" w:cs="Times New Roman"/>
          <w:sz w:val="20"/>
          <w:szCs w:val="20"/>
        </w:rPr>
      </w:pPr>
      <w:r>
        <w:rPr>
          <w:rFonts w:ascii="Times New Roman" w:hAnsi="Times New Roman" w:cs="Times New Roman"/>
          <w:sz w:val="20"/>
          <w:szCs w:val="20"/>
        </w:rPr>
        <w:t>Snowdon P., &amp; Waring H</w:t>
      </w:r>
      <w:r w:rsidR="00FD0C6C" w:rsidRPr="005F4542">
        <w:rPr>
          <w:rFonts w:ascii="Times New Roman" w:hAnsi="Times New Roman" w:cs="Times New Roman"/>
          <w:sz w:val="20"/>
          <w:szCs w:val="20"/>
        </w:rPr>
        <w:t>. Effects of factorial combinations of urea, dicalcium phosphate, gypsum and potassium chloride on growth and foliage composition of closely spaced Pinus radiata. Australian forest research, 15, 333-352.</w:t>
      </w:r>
      <w:r w:rsidR="00FD0C6C" w:rsidRPr="005F4542" w:rsidDel="00071301">
        <w:rPr>
          <w:rFonts w:ascii="Times New Roman" w:hAnsi="Times New Roman" w:cs="Times New Roman"/>
          <w:sz w:val="20"/>
          <w:szCs w:val="20"/>
        </w:rPr>
        <w:t xml:space="preserve"> </w:t>
      </w:r>
      <w:r w:rsidR="00A474C9">
        <w:rPr>
          <w:rFonts w:ascii="Times New Roman" w:hAnsi="Times New Roman" w:cs="Times New Roman"/>
          <w:sz w:val="20"/>
          <w:szCs w:val="20"/>
        </w:rPr>
        <w:t>(1985b)</w:t>
      </w:r>
    </w:p>
    <w:p w:rsidR="005664E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Solis, A., Vidal, I., Paulino, L., Johnson, B. L. &amp; Berti, M. T. Camelina seed yield response to nitrogen, sulfur, and phosphorus fertilizer in South Central Chile. Industrial Crops and Products 44, 132-138 (2013).</w:t>
      </w:r>
    </w:p>
    <w:p w:rsidR="005664E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Song, C. et al. Effect of exogenous phosphorus addition on soil respiration in Calamagrostis angustifolia freshwater marshes of Northeast China. Atmospheric Environment 45, 1402-1406 (2011).</w:t>
      </w:r>
    </w:p>
    <w:p w:rsidR="005664E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Soudzilovskaia, N., Onipchenko, V., Cornelissen, J. H. C. &amp; Aerts, R. Biomass production, N: P ratio and nutrient limitation in a Caucasian alpine tundra plant community. Journal of Vegetation Science 16, 399-406 (2005).</w:t>
      </w:r>
    </w:p>
    <w:p w:rsidR="005664E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Stroia, C., Morel, C. &amp; Jouany, C. Nitrogen fertilization effects on grassland soil acidification: consequences on diffusive phosphorus ions. Soil Science Society of America Journal 75, 112-120 (2011).</w:t>
      </w:r>
    </w:p>
    <w:p w:rsidR="005664E9"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Sun, K. Response to yield and soil fertility of rotation between wheat and maize (soybean) on the permanent fertilization of N,P,K fertilizer. Chinese Agricultural Science Bulletin 15, 18-23 (1999).</w:t>
      </w:r>
    </w:p>
    <w:p w:rsidR="002A594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lastRenderedPageBreak/>
        <w:t>Sundareshwar, P., Morris, J., Koepfler, E. &amp; Fornwalt, B. Phosphorus limitation of coastal ecosystem processes. Science 299, 563-565 (2003).</w:t>
      </w:r>
    </w:p>
    <w:p w:rsidR="00C47AD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Tanner, E., Kapos, V., Freskos, S., Healey, J. &amp; Theobald, A. Nitrogen and phosphorus fertilization of Jamaican montane forest trees. Journal of Tropical Ecology 6, 231-238 (1990).</w:t>
      </w:r>
    </w:p>
    <w:p w:rsidR="00C47AD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Teixeira, W. G., Xavier de Sousa, R. T. &amp; Korndoerfer, G. H. Response of sugarcane to does of phosphorus provided by organomineral fertilizer. Bioscience Journal 30, 1729-1736 (2014).</w:t>
      </w:r>
    </w:p>
    <w:p w:rsidR="00C47AD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Thind, H. S. et al. Phosphorus fertilizing potential of bagasse ash and rice husk ash in wheat–rice system on alkaline loamy sand soil. The Journal of Agricultural Science 155, 465-474 (2016).</w:t>
      </w:r>
    </w:p>
    <w:p w:rsidR="00C47AD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Thormann, M. N. &amp; Bayley, S. E. Response of aboveground net primary plant production to nitrogen and phosphorus fertilization in peatlands in southern boreal Alberta, Canada. Wetlands 17, 502-512 (1997).</w:t>
      </w:r>
    </w:p>
    <w:p w:rsidR="00C47AD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Tischer, A. et al. Above-and belowground linkages of a nitrogen and phosphorus co-limited tropical mountain pasture system–responses to nutrient enrichment. Plant and Soil 391, 333-352 (2015).</w:t>
      </w:r>
    </w:p>
    <w:p w:rsidR="00C47AD0"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Turitzin, S. N. Nutrient limitations to plant growth in a California serpentine grassland. American Midland Naturalist 107, 95-99 (1982).</w:t>
      </w:r>
    </w:p>
    <w:p w:rsidR="002A668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Turner, J. Long-term super-phosphate trail in regeneration of Pinus radiata at Belanglo State Forest, NSW. Australian Forest Research 12, 1-9 (1982).</w:t>
      </w:r>
    </w:p>
    <w:p w:rsidR="002A668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Turner, J., Lambert, M., Bowman, V. &amp; Knott, J. Two post thinning fertilizer trials in Pinus radiata in New South Wales, Australia. Nutrient Cycling in Agroecosystems 32, 259-267 (1992).</w:t>
      </w:r>
    </w:p>
    <w:p w:rsidR="002A6682"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Turner, J. &amp; Lambert, M. J. Long-term growth responses to phosphatic fertilisers in a Pinus radiata plantation. Australian Forestry 78, 207-218 (2015).</w:t>
      </w:r>
    </w:p>
    <w:p w:rsidR="009A7A9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Turner, J., Lambert, M. J. &amp; Humphreys, F. Continuing growth response to phosphate fertilizers by a Pinus radiata plantation over fifty years. Forest Science 48, 556-568 (2002).</w:t>
      </w:r>
    </w:p>
    <w:p w:rsidR="009A7A9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Turrión, M., Gallardo, J. &amp; González, M. Distribution of P forms in natural and fertilized forest soils of the Central Western Spain: Plant response to superphosphate fertilization. Arid Soil Research and Rehabilitation 14, 159-173 (2000).</w:t>
      </w:r>
    </w:p>
    <w:p w:rsidR="009A7A9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Valkama, E., Virkajärvi, P., Uusitalo, R., Ylivainio, K. &amp; Turtola, E. Meta-analysis of grass ley response to phosphorus fertilization in Finland. Grass and Forage Science 71, 36-53 (2016).</w:t>
      </w:r>
    </w:p>
    <w:p w:rsidR="009A7A9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Van Cleve, K. Short-term growth response to fertilization in young quaking aspen. Journal of Forestry 71, 758-759 (1973).</w:t>
      </w:r>
    </w:p>
    <w:p w:rsidR="009A7A9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van der Hoek, D., van Mierlo, A. J. E. M. &amp; van Groenendael, J. M. Nutrient limitation and nutrient-driven shifts in plant species composition in a species-rich fen meadow. Journal of Vegetation Science 15, 389-396 (2004).</w:t>
      </w:r>
    </w:p>
    <w:p w:rsidR="00844C25"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van der Waal, C. et al. Scale of nutrient patchiness mediates resource partitioning between trees and grasses in a semi-arid savanna. Journal of Ecology 99, 1124-1133 (2011).</w:t>
      </w:r>
    </w:p>
    <w:p w:rsidR="0038048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Van Lear, D. Effects of nitrogen, phosphorus, and lime on the forest floor and growth of pole-size loblolly pine. Soil Science Society of America Journal 44, 838-841 (1980).</w:t>
      </w:r>
    </w:p>
    <w:p w:rsidR="0038048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Van Wijnen, H. &amp; Bakker, J. Nitrogen and phosphorus limitation in a coastal barrier salt marsh: the implications for vegetation succession. Journal of Ecology 87, 265-272 (1999).</w:t>
      </w:r>
    </w:p>
    <w:p w:rsidR="00961C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Vandamme, E. et al. Residual phosphorus effects and nitrogen × phosphorus interactions in soybean–maize rotations on a P-deficient Ferralsol. Nutrient Cycling in Agroecosystems 98, 187-201 (2014).</w:t>
      </w:r>
    </w:p>
    <w:p w:rsidR="00961C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Vanlauwe, B. et al. Utilization of rock phosphate by crops on a representative toposequence in the Northern Guinea savanna zone of Nigeria: response by Mucuna pruriens, Lablab purpureus and maize. Soil Biology and Biochemistry 32, 2063-2077 (2000).</w:t>
      </w:r>
    </w:p>
    <w:p w:rsidR="00961C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Vanoverstraeten, M. &amp; Hanotiaux, G. Coordinated phosphorus research within a network of six European institutions. Fertilizer Research 43, 109-115 (1995).</w:t>
      </w:r>
    </w:p>
    <w:p w:rsidR="00961C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Venterink, H. O., Van der Vliet, R. &amp; Wassen, M. Nutrient limitation along a productivity gradient in wet meadows. Plant and Soil 234, 171-179 (2001).</w:t>
      </w:r>
    </w:p>
    <w:p w:rsidR="00961C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Veresoglou, S., Voulgari, O., Sen, R., Mamolos, A. &amp; Veresoglou, D. Effects of nitrogen and phosphorus fertilization on soil pH-plant productivity relationships in upland grasslands of northern Greece. Pedosphere 21, 750-752 (2011).</w:t>
      </w:r>
    </w:p>
    <w:p w:rsidR="00961C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Verhoeven, J. &amp; Schmitz, M. Control of plant growth by nitrogen and phosphorus in mesotrophic fens. Biogeochemistry 12, 135-148 (1991).</w:t>
      </w:r>
    </w:p>
    <w:p w:rsidR="00961C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Visser, M., Collin, P., Belgacem, A. O. &amp; Neffati, M. Argyrolobium uniflorum seedlings respond strongly to small doses of phosphorus: Consequences for rehabilitating degraded arid fallows in presaharian Tunisia. Arid Land Research and Management 26, 261-269 (2012).</w:t>
      </w:r>
    </w:p>
    <w:p w:rsidR="00961C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lastRenderedPageBreak/>
        <w:t>Vitousek, P. M. &amp; Farrington, H. Nutrient limitation and soil development: experimental test of a biogeochemical theory. Biogeochemistry 37, 63-75 (1997).</w:t>
      </w:r>
    </w:p>
    <w:p w:rsidR="00961C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Vitousek, P. M., Walker, L. R., Whiteaker, L. D. &amp; Matson, P. A. Nutrient limitations to plant growth during primary succession in Hawaii Volcanoes National Park. Biogeochemistry 23, 197-215 (1993).</w:t>
      </w:r>
    </w:p>
    <w:p w:rsidR="00961CE4"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Wahbi, A., Matar, A. &amp; Jones, M. Responses of a forage hay crop to the residual effects of nitrogen and phosphorus fertilizers in on-farm trials in northern Syria. Experimental Agriculture 29, 429-435 (1993).</w:t>
      </w:r>
    </w:p>
    <w:p w:rsidR="008B5D1F"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Ward, S., Pickersgill, G., Michaelsen, D. &amp; Bell, D. Response to factorial combinations of nitrogen, phosphorus and potassium fertilizers by saplings of Eucalyptus saligna Sm., and the prediction of the responses by DRIS indices. Australian Forest Research 15, 27-32 (1985).</w:t>
      </w:r>
    </w:p>
    <w:p w:rsidR="00AE5ED4" w:rsidRDefault="008B5D1F"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W</w:t>
      </w:r>
      <w:r>
        <w:rPr>
          <w:rFonts w:ascii="Times New Roman" w:hAnsi="Times New Roman" w:cs="Times New Roman"/>
          <w:sz w:val="20"/>
          <w:szCs w:val="20"/>
        </w:rPr>
        <w:t>en</w:t>
      </w:r>
      <w:r w:rsidR="00221F44" w:rsidRPr="007B08BB">
        <w:rPr>
          <w:rFonts w:ascii="Times New Roman" w:hAnsi="Times New Roman" w:cs="Times New Roman"/>
          <w:sz w:val="20"/>
          <w:szCs w:val="20"/>
        </w:rPr>
        <w:t>, Z. et al. Combined applications of nitrogen and phosphorus fertilizers with manure increase maize yield and nutrient uptake via stimulating root growth in a long-term experiment. Pedosphere 26, 62-73 (2016).</w:t>
      </w:r>
    </w:p>
    <w:p w:rsidR="006A18B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Wojcik, P. &amp; Wojcik, M. Response of mature phosphorus-deficient apple trees to phosphorus fertilization and liming. Journal of Plant Nutrition 30, 1623-1637 (2007).</w:t>
      </w:r>
    </w:p>
    <w:p w:rsidR="006A18B1"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Wu, M., Niu, S. &amp; Wan, S. Contrasting effects of clipping and nutrient addition on reproductive traits of Heteropappus altaicus at the individual and population levels. Ecological Research 25, 867-874 (2010).</w:t>
      </w:r>
    </w:p>
    <w:p w:rsidR="00D157E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Xu, D., Dell, B., Yang, Z., Malajczuk, N. &amp; Gong, M. Effects of phosphorus application on productivity and nutrient accumulation of a Eucalyptus urophylla plantation. Journal of Tropical Forest Science, 447-461 (2005).</w:t>
      </w:r>
    </w:p>
    <w:p w:rsidR="00D157E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Yang, G. et al. The interaction between arbuscular mycorrhizal fungi and soil phosphorus availability influences plant community productivity and ecosystem stability. Journal of Ecology 102, 1072-1082 (2014).</w:t>
      </w:r>
    </w:p>
    <w:p w:rsidR="00D157E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Yang, G. et al. Nitrogen deposition influences the response of Potentilla tanacetifolia to phosphorus addition. Phyton-Int J Exp Bot 85, 100-107 (2016).</w:t>
      </w:r>
    </w:p>
    <w:p w:rsidR="00D157E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Yao, W., Qin, J., Zhang, J., Zhou, R. &amp; Zhang, B. Effects of different patterns of fertilization on rice nutrient use in Jinxian Country of Jiangxi Province. Soils 42, 467-472 (2010).</w:t>
      </w:r>
    </w:p>
    <w:p w:rsidR="00D157E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Yelenik, S. &amp; Levine, J. Native shrub reestablishment in exotic annual grasslands: do ecosystem processes recover? Ecological Applications 20, 716-727 (2010).</w:t>
      </w:r>
    </w:p>
    <w:p w:rsidR="00D157E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Yu, Z., Zeng, D., Jiang, F. &amp; Zhao, Q. Responses of biomass to the addition of water, nitrogen and phosphorus in Keerqin sandy grassland, Inner Mongolia, China. Journal of Forestry Research 20, 23-26 (2009).</w:t>
      </w:r>
    </w:p>
    <w:p w:rsidR="00D157E8"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Zeng, W. &amp; Wang, W. Combination of nitrogen and phosphorus fertilization enhance ecosystem carbon sequestration in a nitrogen-limited temperate plantation of Northern China. Forest Ecology and Management 341, 59-66 (2015).</w:t>
      </w:r>
    </w:p>
    <w:p w:rsidR="00EE5CAE"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Zerihun, A. &amp; Montagu, K. D. Belowground to aboveground biomass ratio and vertical root distribution responses of mature Pinus radiata stands to phosphorus fertilization at planting. Canadian Journal of Forest Research 34, 1883-1894 (2004).</w:t>
      </w:r>
    </w:p>
    <w:p w:rsidR="0014599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Zhang, S., Hao, M. &amp; Liu, Y. Effects of long-term application of P fertilizer on the yield of winter wheat and characteristic of N absorption and soil fertility in dry-land of Loess Plateau. Journal of Northwest Sci-Tech University of Agriculture and Forestry 35, 159-163 (2007).</w:t>
      </w:r>
    </w:p>
    <w:p w:rsidR="0014599B"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7B08BB">
        <w:rPr>
          <w:rFonts w:ascii="Times New Roman" w:hAnsi="Times New Roman" w:cs="Times New Roman"/>
          <w:sz w:val="20"/>
          <w:szCs w:val="20"/>
        </w:rPr>
        <w:t>Zhou, X. et al. Different categories of biodiversity explain productivity variation after fertilization in a Tibetan alpine meadow community. Ecol Evol 7, 3464-3474 (2017).</w:t>
      </w:r>
    </w:p>
    <w:p w:rsidR="00221F44" w:rsidRPr="00303A57" w:rsidRDefault="00221F44" w:rsidP="005F4542">
      <w:pPr>
        <w:pStyle w:val="ListParagraph"/>
        <w:numPr>
          <w:ilvl w:val="0"/>
          <w:numId w:val="1"/>
        </w:numPr>
        <w:spacing w:after="0" w:line="240" w:lineRule="auto"/>
        <w:ind w:left="576" w:hanging="576"/>
        <w:rPr>
          <w:rFonts w:ascii="Times New Roman" w:hAnsi="Times New Roman" w:cs="Times New Roman"/>
          <w:sz w:val="20"/>
          <w:szCs w:val="20"/>
        </w:rPr>
      </w:pPr>
      <w:r w:rsidRPr="00303A57">
        <w:rPr>
          <w:rFonts w:ascii="Times New Roman" w:hAnsi="Times New Roman" w:cs="Times New Roman"/>
          <w:sz w:val="20"/>
          <w:szCs w:val="20"/>
        </w:rPr>
        <w:t>Zhou, X., Xu, P., Yao, J. &amp; Zeng, Q. Effect of integrated fertilization with different fertilizers on double rice fields.  5, 26-29 (1994).</w:t>
      </w:r>
    </w:p>
    <w:p w:rsidR="009A2C46" w:rsidRPr="008061CE" w:rsidRDefault="009A2C46" w:rsidP="008061CE">
      <w:pPr>
        <w:spacing w:after="0" w:line="480" w:lineRule="auto"/>
        <w:rPr>
          <w:rFonts w:ascii="Times New Roman" w:hAnsi="Times New Roman" w:cs="Times New Roman"/>
          <w:b/>
          <w:sz w:val="24"/>
          <w:szCs w:val="24"/>
        </w:rPr>
      </w:pPr>
    </w:p>
    <w:sectPr w:rsidR="009A2C46" w:rsidRPr="008061CE" w:rsidSect="00A7370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46D" w:rsidRDefault="00A8046D" w:rsidP="001C1657">
      <w:pPr>
        <w:spacing w:after="0" w:line="240" w:lineRule="auto"/>
      </w:pPr>
      <w:r>
        <w:separator/>
      </w:r>
    </w:p>
  </w:endnote>
  <w:endnote w:type="continuationSeparator" w:id="0">
    <w:p w:rsidR="00A8046D" w:rsidRDefault="00A8046D" w:rsidP="001C1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Italic">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0526334"/>
      <w:docPartObj>
        <w:docPartGallery w:val="Page Numbers (Bottom of Page)"/>
        <w:docPartUnique/>
      </w:docPartObj>
    </w:sdtPr>
    <w:sdtEndPr/>
    <w:sdtContent>
      <w:p w:rsidR="00321203" w:rsidRDefault="00321203">
        <w:pPr>
          <w:pStyle w:val="Footer"/>
          <w:jc w:val="center"/>
        </w:pPr>
        <w:r>
          <w:fldChar w:fldCharType="begin"/>
        </w:r>
        <w:r>
          <w:instrText>PAGE   \* MERGEFORMAT</w:instrText>
        </w:r>
        <w:r>
          <w:fldChar w:fldCharType="separate"/>
        </w:r>
        <w:r w:rsidR="005F4542" w:rsidRPr="005F4542">
          <w:rPr>
            <w:noProof/>
            <w:lang w:val="zh-CN"/>
          </w:rPr>
          <w:t>1</w:t>
        </w:r>
        <w:r>
          <w:fldChar w:fldCharType="end"/>
        </w:r>
      </w:p>
    </w:sdtContent>
  </w:sdt>
  <w:p w:rsidR="00321203" w:rsidRDefault="003212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46D" w:rsidRDefault="00A8046D" w:rsidP="001C1657">
      <w:pPr>
        <w:spacing w:after="0" w:line="240" w:lineRule="auto"/>
      </w:pPr>
      <w:r>
        <w:separator/>
      </w:r>
    </w:p>
  </w:footnote>
  <w:footnote w:type="continuationSeparator" w:id="0">
    <w:p w:rsidR="00A8046D" w:rsidRDefault="00A8046D" w:rsidP="001C16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F7F61"/>
    <w:multiLevelType w:val="hybridMultilevel"/>
    <w:tmpl w:val="182A7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A861E3"/>
    <w:multiLevelType w:val="hybridMultilevel"/>
    <w:tmpl w:val="E9CE2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5f9xe222df5tpe2wxovvd2xsxff5fz9vss5&quot;&gt;P addition on nutrient cycle&lt;record-ids&gt;&lt;item&gt;39&lt;/item&gt;&lt;item&gt;44&lt;/item&gt;&lt;item&gt;780&lt;/item&gt;&lt;item&gt;924&lt;/item&gt;&lt;item&gt;937&lt;/item&gt;&lt;item&gt;1070&lt;/item&gt;&lt;item&gt;1071&lt;/item&gt;&lt;item&gt;1131&lt;/item&gt;&lt;item&gt;1133&lt;/item&gt;&lt;item&gt;1139&lt;/item&gt;&lt;item&gt;1144&lt;/item&gt;&lt;item&gt;1149&lt;/item&gt;&lt;item&gt;1162&lt;/item&gt;&lt;item&gt;1163&lt;/item&gt;&lt;item&gt;1164&lt;/item&gt;&lt;item&gt;1165&lt;/item&gt;&lt;item&gt;1173&lt;/item&gt;&lt;item&gt;1174&lt;/item&gt;&lt;item&gt;1175&lt;/item&gt;&lt;item&gt;1176&lt;/item&gt;&lt;item&gt;1177&lt;/item&gt;&lt;item&gt;1178&lt;/item&gt;&lt;item&gt;1179&lt;/item&gt;&lt;item&gt;1180&lt;/item&gt;&lt;item&gt;1181&lt;/item&gt;&lt;item&gt;1182&lt;/item&gt;&lt;item&gt;1183&lt;/item&gt;&lt;item&gt;1184&lt;/item&gt;&lt;item&gt;1189&lt;/item&gt;&lt;item&gt;1190&lt;/item&gt;&lt;item&gt;1191&lt;/item&gt;&lt;item&gt;1192&lt;/item&gt;&lt;item&gt;1193&lt;/item&gt;&lt;item&gt;1194&lt;/item&gt;&lt;item&gt;1195&lt;/item&gt;&lt;item&gt;1197&lt;/item&gt;&lt;item&gt;1198&lt;/item&gt;&lt;/record-ids&gt;&lt;/item&gt;&lt;/Libraries&gt;"/>
  </w:docVars>
  <w:rsids>
    <w:rsidRoot w:val="00FF6CEE"/>
    <w:rsid w:val="0000031E"/>
    <w:rsid w:val="000043C7"/>
    <w:rsid w:val="00007D16"/>
    <w:rsid w:val="00010025"/>
    <w:rsid w:val="0001151C"/>
    <w:rsid w:val="00014931"/>
    <w:rsid w:val="00015962"/>
    <w:rsid w:val="000179CC"/>
    <w:rsid w:val="00022514"/>
    <w:rsid w:val="0002563C"/>
    <w:rsid w:val="00026FB4"/>
    <w:rsid w:val="00027C5D"/>
    <w:rsid w:val="00034264"/>
    <w:rsid w:val="0004058C"/>
    <w:rsid w:val="000419C0"/>
    <w:rsid w:val="00044B2B"/>
    <w:rsid w:val="00045ED3"/>
    <w:rsid w:val="00046292"/>
    <w:rsid w:val="0004751B"/>
    <w:rsid w:val="00047D97"/>
    <w:rsid w:val="00050AF6"/>
    <w:rsid w:val="00050E88"/>
    <w:rsid w:val="00051983"/>
    <w:rsid w:val="00053E81"/>
    <w:rsid w:val="00054487"/>
    <w:rsid w:val="00054DBC"/>
    <w:rsid w:val="0005502D"/>
    <w:rsid w:val="000563CE"/>
    <w:rsid w:val="00056EC3"/>
    <w:rsid w:val="00057F8F"/>
    <w:rsid w:val="00070B15"/>
    <w:rsid w:val="00071301"/>
    <w:rsid w:val="00073712"/>
    <w:rsid w:val="000760A5"/>
    <w:rsid w:val="00080E4B"/>
    <w:rsid w:val="00082097"/>
    <w:rsid w:val="00082C72"/>
    <w:rsid w:val="000870C2"/>
    <w:rsid w:val="0009027B"/>
    <w:rsid w:val="0009559C"/>
    <w:rsid w:val="00097FAB"/>
    <w:rsid w:val="000A31BF"/>
    <w:rsid w:val="000A43EC"/>
    <w:rsid w:val="000A5CE1"/>
    <w:rsid w:val="000B1B39"/>
    <w:rsid w:val="000B6228"/>
    <w:rsid w:val="000B63F3"/>
    <w:rsid w:val="000C2C4A"/>
    <w:rsid w:val="000D0CCA"/>
    <w:rsid w:val="000D1014"/>
    <w:rsid w:val="000D588D"/>
    <w:rsid w:val="000D7021"/>
    <w:rsid w:val="000E3E0A"/>
    <w:rsid w:val="000E43B1"/>
    <w:rsid w:val="000E449B"/>
    <w:rsid w:val="000E5047"/>
    <w:rsid w:val="000F2497"/>
    <w:rsid w:val="000F5F58"/>
    <w:rsid w:val="0010452E"/>
    <w:rsid w:val="00104655"/>
    <w:rsid w:val="00104D26"/>
    <w:rsid w:val="001058B8"/>
    <w:rsid w:val="00112089"/>
    <w:rsid w:val="00113695"/>
    <w:rsid w:val="0011550A"/>
    <w:rsid w:val="00120FF4"/>
    <w:rsid w:val="00121442"/>
    <w:rsid w:val="001249AD"/>
    <w:rsid w:val="001335C9"/>
    <w:rsid w:val="00136D5F"/>
    <w:rsid w:val="00137BC7"/>
    <w:rsid w:val="0014250D"/>
    <w:rsid w:val="00143C6A"/>
    <w:rsid w:val="001458C7"/>
    <w:rsid w:val="0014599B"/>
    <w:rsid w:val="001471F8"/>
    <w:rsid w:val="00147C54"/>
    <w:rsid w:val="00152F05"/>
    <w:rsid w:val="001533B8"/>
    <w:rsid w:val="001553BB"/>
    <w:rsid w:val="00155507"/>
    <w:rsid w:val="00162CCD"/>
    <w:rsid w:val="001638A8"/>
    <w:rsid w:val="00164424"/>
    <w:rsid w:val="00170F4F"/>
    <w:rsid w:val="001728B8"/>
    <w:rsid w:val="00173DF6"/>
    <w:rsid w:val="00174895"/>
    <w:rsid w:val="0017496C"/>
    <w:rsid w:val="00176784"/>
    <w:rsid w:val="00183B16"/>
    <w:rsid w:val="00185B5D"/>
    <w:rsid w:val="00187621"/>
    <w:rsid w:val="0019262E"/>
    <w:rsid w:val="00192689"/>
    <w:rsid w:val="001B03C1"/>
    <w:rsid w:val="001B2EB0"/>
    <w:rsid w:val="001B497E"/>
    <w:rsid w:val="001C0308"/>
    <w:rsid w:val="001C0461"/>
    <w:rsid w:val="001C1657"/>
    <w:rsid w:val="001C2BA0"/>
    <w:rsid w:val="001C2BAE"/>
    <w:rsid w:val="001C648C"/>
    <w:rsid w:val="001C6D23"/>
    <w:rsid w:val="001C75FF"/>
    <w:rsid w:val="001D3742"/>
    <w:rsid w:val="001D478B"/>
    <w:rsid w:val="001D6685"/>
    <w:rsid w:val="001E65BB"/>
    <w:rsid w:val="001E7252"/>
    <w:rsid w:val="001F400E"/>
    <w:rsid w:val="001F7349"/>
    <w:rsid w:val="00200001"/>
    <w:rsid w:val="0020052D"/>
    <w:rsid w:val="00204B7D"/>
    <w:rsid w:val="00206F71"/>
    <w:rsid w:val="00206FF8"/>
    <w:rsid w:val="002110A9"/>
    <w:rsid w:val="00211568"/>
    <w:rsid w:val="00212352"/>
    <w:rsid w:val="00213975"/>
    <w:rsid w:val="0021558A"/>
    <w:rsid w:val="002164EF"/>
    <w:rsid w:val="00216D80"/>
    <w:rsid w:val="00216F87"/>
    <w:rsid w:val="002177A4"/>
    <w:rsid w:val="0022004C"/>
    <w:rsid w:val="00221F44"/>
    <w:rsid w:val="0022602B"/>
    <w:rsid w:val="0024189C"/>
    <w:rsid w:val="00241AEF"/>
    <w:rsid w:val="0024261D"/>
    <w:rsid w:val="00242685"/>
    <w:rsid w:val="0024789C"/>
    <w:rsid w:val="00247982"/>
    <w:rsid w:val="00247B0C"/>
    <w:rsid w:val="00253299"/>
    <w:rsid w:val="00257D75"/>
    <w:rsid w:val="00266702"/>
    <w:rsid w:val="00267A32"/>
    <w:rsid w:val="00273D6C"/>
    <w:rsid w:val="0028017A"/>
    <w:rsid w:val="00281C04"/>
    <w:rsid w:val="00281ED2"/>
    <w:rsid w:val="0028239B"/>
    <w:rsid w:val="00283EE1"/>
    <w:rsid w:val="00287BF7"/>
    <w:rsid w:val="00290BDA"/>
    <w:rsid w:val="0029130C"/>
    <w:rsid w:val="002950F3"/>
    <w:rsid w:val="002A52A3"/>
    <w:rsid w:val="002A5942"/>
    <w:rsid w:val="002A6098"/>
    <w:rsid w:val="002A654E"/>
    <w:rsid w:val="002A6682"/>
    <w:rsid w:val="002A78F2"/>
    <w:rsid w:val="002B040E"/>
    <w:rsid w:val="002B0F27"/>
    <w:rsid w:val="002B3FDE"/>
    <w:rsid w:val="002C3E81"/>
    <w:rsid w:val="002C5F88"/>
    <w:rsid w:val="002C6986"/>
    <w:rsid w:val="002D449B"/>
    <w:rsid w:val="002D507E"/>
    <w:rsid w:val="002D552A"/>
    <w:rsid w:val="002D58E3"/>
    <w:rsid w:val="002D7888"/>
    <w:rsid w:val="002E1396"/>
    <w:rsid w:val="002E13DC"/>
    <w:rsid w:val="002E338E"/>
    <w:rsid w:val="002E49E5"/>
    <w:rsid w:val="002E7C3A"/>
    <w:rsid w:val="002F0B7A"/>
    <w:rsid w:val="002F3FCD"/>
    <w:rsid w:val="002F4402"/>
    <w:rsid w:val="002F6DB8"/>
    <w:rsid w:val="00300B19"/>
    <w:rsid w:val="00303A57"/>
    <w:rsid w:val="003100D1"/>
    <w:rsid w:val="003105B4"/>
    <w:rsid w:val="00314A75"/>
    <w:rsid w:val="00315D3C"/>
    <w:rsid w:val="003200A6"/>
    <w:rsid w:val="00320D31"/>
    <w:rsid w:val="00321203"/>
    <w:rsid w:val="0032261D"/>
    <w:rsid w:val="00327B52"/>
    <w:rsid w:val="003300F9"/>
    <w:rsid w:val="00330BF3"/>
    <w:rsid w:val="00331916"/>
    <w:rsid w:val="00332499"/>
    <w:rsid w:val="00335597"/>
    <w:rsid w:val="00335ADA"/>
    <w:rsid w:val="00336570"/>
    <w:rsid w:val="00336D34"/>
    <w:rsid w:val="0033756C"/>
    <w:rsid w:val="00341C23"/>
    <w:rsid w:val="00341F34"/>
    <w:rsid w:val="00346080"/>
    <w:rsid w:val="003474AD"/>
    <w:rsid w:val="0035387C"/>
    <w:rsid w:val="003544B7"/>
    <w:rsid w:val="00356504"/>
    <w:rsid w:val="0035749B"/>
    <w:rsid w:val="00360B2E"/>
    <w:rsid w:val="003623B0"/>
    <w:rsid w:val="00364994"/>
    <w:rsid w:val="00364997"/>
    <w:rsid w:val="003669A9"/>
    <w:rsid w:val="00367C96"/>
    <w:rsid w:val="0037007B"/>
    <w:rsid w:val="00370FB0"/>
    <w:rsid w:val="00373B8C"/>
    <w:rsid w:val="0038048E"/>
    <w:rsid w:val="00392F6C"/>
    <w:rsid w:val="00394358"/>
    <w:rsid w:val="00396426"/>
    <w:rsid w:val="003976B1"/>
    <w:rsid w:val="00397DDE"/>
    <w:rsid w:val="003A0847"/>
    <w:rsid w:val="003A0C2F"/>
    <w:rsid w:val="003A0DCA"/>
    <w:rsid w:val="003A176E"/>
    <w:rsid w:val="003A303C"/>
    <w:rsid w:val="003A3DF5"/>
    <w:rsid w:val="003A5D67"/>
    <w:rsid w:val="003B0755"/>
    <w:rsid w:val="003B20F3"/>
    <w:rsid w:val="003B4661"/>
    <w:rsid w:val="003C10A1"/>
    <w:rsid w:val="003C33A3"/>
    <w:rsid w:val="003C5339"/>
    <w:rsid w:val="003C6AA8"/>
    <w:rsid w:val="003C76AB"/>
    <w:rsid w:val="003D4394"/>
    <w:rsid w:val="003E2630"/>
    <w:rsid w:val="003E2A2C"/>
    <w:rsid w:val="003E2DCF"/>
    <w:rsid w:val="003E2EB7"/>
    <w:rsid w:val="003E3B0A"/>
    <w:rsid w:val="003E54CE"/>
    <w:rsid w:val="003E586D"/>
    <w:rsid w:val="003F0FA9"/>
    <w:rsid w:val="003F1A38"/>
    <w:rsid w:val="003F2970"/>
    <w:rsid w:val="003F59DD"/>
    <w:rsid w:val="003F5BDC"/>
    <w:rsid w:val="003F5DA7"/>
    <w:rsid w:val="003F72E8"/>
    <w:rsid w:val="0040213B"/>
    <w:rsid w:val="00411585"/>
    <w:rsid w:val="00413C42"/>
    <w:rsid w:val="00415E9F"/>
    <w:rsid w:val="004161E0"/>
    <w:rsid w:val="0042308B"/>
    <w:rsid w:val="00423CD9"/>
    <w:rsid w:val="004249EA"/>
    <w:rsid w:val="004272D5"/>
    <w:rsid w:val="00430DF4"/>
    <w:rsid w:val="004322F9"/>
    <w:rsid w:val="00437723"/>
    <w:rsid w:val="00437B5A"/>
    <w:rsid w:val="00440E55"/>
    <w:rsid w:val="00452954"/>
    <w:rsid w:val="00452B80"/>
    <w:rsid w:val="00452B9D"/>
    <w:rsid w:val="00453F4E"/>
    <w:rsid w:val="00455DE7"/>
    <w:rsid w:val="00456A6D"/>
    <w:rsid w:val="00460BD9"/>
    <w:rsid w:val="00460E74"/>
    <w:rsid w:val="0047423E"/>
    <w:rsid w:val="0047475C"/>
    <w:rsid w:val="004812F2"/>
    <w:rsid w:val="00483709"/>
    <w:rsid w:val="004849EE"/>
    <w:rsid w:val="00496755"/>
    <w:rsid w:val="004A22F6"/>
    <w:rsid w:val="004A2A2B"/>
    <w:rsid w:val="004A4BA7"/>
    <w:rsid w:val="004A56AB"/>
    <w:rsid w:val="004A578E"/>
    <w:rsid w:val="004B13B7"/>
    <w:rsid w:val="004B3A1A"/>
    <w:rsid w:val="004B48DC"/>
    <w:rsid w:val="004B58E5"/>
    <w:rsid w:val="004B6302"/>
    <w:rsid w:val="004B7587"/>
    <w:rsid w:val="004C1BC5"/>
    <w:rsid w:val="004C2A82"/>
    <w:rsid w:val="004C6432"/>
    <w:rsid w:val="004D1314"/>
    <w:rsid w:val="004D482E"/>
    <w:rsid w:val="004D48FE"/>
    <w:rsid w:val="004E242C"/>
    <w:rsid w:val="004E7919"/>
    <w:rsid w:val="004F388B"/>
    <w:rsid w:val="00501B2C"/>
    <w:rsid w:val="005043BA"/>
    <w:rsid w:val="005049E7"/>
    <w:rsid w:val="00507711"/>
    <w:rsid w:val="0051087F"/>
    <w:rsid w:val="0051273A"/>
    <w:rsid w:val="00514C0C"/>
    <w:rsid w:val="005161F0"/>
    <w:rsid w:val="0051682E"/>
    <w:rsid w:val="0051783D"/>
    <w:rsid w:val="00521F94"/>
    <w:rsid w:val="00522C72"/>
    <w:rsid w:val="00525E3D"/>
    <w:rsid w:val="00531F49"/>
    <w:rsid w:val="00534250"/>
    <w:rsid w:val="00535925"/>
    <w:rsid w:val="00537A09"/>
    <w:rsid w:val="0054345A"/>
    <w:rsid w:val="00543534"/>
    <w:rsid w:val="0054395B"/>
    <w:rsid w:val="00543976"/>
    <w:rsid w:val="00545302"/>
    <w:rsid w:val="00547024"/>
    <w:rsid w:val="00553509"/>
    <w:rsid w:val="00553B31"/>
    <w:rsid w:val="00557DC9"/>
    <w:rsid w:val="0056497D"/>
    <w:rsid w:val="005664E9"/>
    <w:rsid w:val="00573713"/>
    <w:rsid w:val="00574145"/>
    <w:rsid w:val="00574CA5"/>
    <w:rsid w:val="005825E8"/>
    <w:rsid w:val="00582857"/>
    <w:rsid w:val="005828A5"/>
    <w:rsid w:val="00591FDC"/>
    <w:rsid w:val="00592532"/>
    <w:rsid w:val="005943DD"/>
    <w:rsid w:val="00595B76"/>
    <w:rsid w:val="005974B4"/>
    <w:rsid w:val="005A27A5"/>
    <w:rsid w:val="005B1525"/>
    <w:rsid w:val="005B2000"/>
    <w:rsid w:val="005B225C"/>
    <w:rsid w:val="005B273F"/>
    <w:rsid w:val="005B3D6C"/>
    <w:rsid w:val="005B5B50"/>
    <w:rsid w:val="005C16DB"/>
    <w:rsid w:val="005C3EB0"/>
    <w:rsid w:val="005C47F4"/>
    <w:rsid w:val="005C540E"/>
    <w:rsid w:val="005C62A7"/>
    <w:rsid w:val="005D1637"/>
    <w:rsid w:val="005D276F"/>
    <w:rsid w:val="005E1497"/>
    <w:rsid w:val="005E1ACB"/>
    <w:rsid w:val="005E491B"/>
    <w:rsid w:val="005E5903"/>
    <w:rsid w:val="005E6CFE"/>
    <w:rsid w:val="005F0B65"/>
    <w:rsid w:val="005F1682"/>
    <w:rsid w:val="005F20B2"/>
    <w:rsid w:val="005F4542"/>
    <w:rsid w:val="005F4F79"/>
    <w:rsid w:val="005F67F0"/>
    <w:rsid w:val="00602B78"/>
    <w:rsid w:val="0061217F"/>
    <w:rsid w:val="00614C90"/>
    <w:rsid w:val="0061615A"/>
    <w:rsid w:val="00622498"/>
    <w:rsid w:val="00622F7C"/>
    <w:rsid w:val="006236A7"/>
    <w:rsid w:val="00624E9D"/>
    <w:rsid w:val="0062654B"/>
    <w:rsid w:val="006300A7"/>
    <w:rsid w:val="00633EB7"/>
    <w:rsid w:val="006404AB"/>
    <w:rsid w:val="00642C89"/>
    <w:rsid w:val="00642F41"/>
    <w:rsid w:val="006441A1"/>
    <w:rsid w:val="00651063"/>
    <w:rsid w:val="00653140"/>
    <w:rsid w:val="00653BE3"/>
    <w:rsid w:val="00654D59"/>
    <w:rsid w:val="00656BAF"/>
    <w:rsid w:val="0066074C"/>
    <w:rsid w:val="0066452B"/>
    <w:rsid w:val="00666DF0"/>
    <w:rsid w:val="006703E8"/>
    <w:rsid w:val="006741AB"/>
    <w:rsid w:val="0067463E"/>
    <w:rsid w:val="00674FDD"/>
    <w:rsid w:val="006769DB"/>
    <w:rsid w:val="00680A77"/>
    <w:rsid w:val="00684023"/>
    <w:rsid w:val="006851A0"/>
    <w:rsid w:val="00685C20"/>
    <w:rsid w:val="00693607"/>
    <w:rsid w:val="00695592"/>
    <w:rsid w:val="006A02C4"/>
    <w:rsid w:val="006A178F"/>
    <w:rsid w:val="006A18B1"/>
    <w:rsid w:val="006A1F4C"/>
    <w:rsid w:val="006B694F"/>
    <w:rsid w:val="006B74EA"/>
    <w:rsid w:val="006C5AAB"/>
    <w:rsid w:val="006C6265"/>
    <w:rsid w:val="006D017D"/>
    <w:rsid w:val="006D1D11"/>
    <w:rsid w:val="006E03B3"/>
    <w:rsid w:val="006E0CA7"/>
    <w:rsid w:val="006E0F65"/>
    <w:rsid w:val="006E183F"/>
    <w:rsid w:val="006E29FB"/>
    <w:rsid w:val="006E41B2"/>
    <w:rsid w:val="006F11B4"/>
    <w:rsid w:val="006F30B4"/>
    <w:rsid w:val="006F36BF"/>
    <w:rsid w:val="006F5BAD"/>
    <w:rsid w:val="00700AE5"/>
    <w:rsid w:val="0070366B"/>
    <w:rsid w:val="0070371C"/>
    <w:rsid w:val="00703AE9"/>
    <w:rsid w:val="00705F3C"/>
    <w:rsid w:val="00720BD4"/>
    <w:rsid w:val="00722403"/>
    <w:rsid w:val="00722EA1"/>
    <w:rsid w:val="00725052"/>
    <w:rsid w:val="0072579E"/>
    <w:rsid w:val="007262E6"/>
    <w:rsid w:val="00730464"/>
    <w:rsid w:val="007403FF"/>
    <w:rsid w:val="00741857"/>
    <w:rsid w:val="00742652"/>
    <w:rsid w:val="00742E43"/>
    <w:rsid w:val="00744254"/>
    <w:rsid w:val="00746A29"/>
    <w:rsid w:val="007478E4"/>
    <w:rsid w:val="0075013D"/>
    <w:rsid w:val="00753C55"/>
    <w:rsid w:val="00754FD1"/>
    <w:rsid w:val="00755F28"/>
    <w:rsid w:val="00757741"/>
    <w:rsid w:val="00761AC0"/>
    <w:rsid w:val="00765330"/>
    <w:rsid w:val="007669C8"/>
    <w:rsid w:val="00777727"/>
    <w:rsid w:val="00787ECD"/>
    <w:rsid w:val="007957A3"/>
    <w:rsid w:val="00795B51"/>
    <w:rsid w:val="00796737"/>
    <w:rsid w:val="007B146F"/>
    <w:rsid w:val="007B1BE3"/>
    <w:rsid w:val="007C2367"/>
    <w:rsid w:val="007C50DC"/>
    <w:rsid w:val="007C7AF4"/>
    <w:rsid w:val="007D2CAA"/>
    <w:rsid w:val="007D2E91"/>
    <w:rsid w:val="007D3000"/>
    <w:rsid w:val="007D6F83"/>
    <w:rsid w:val="007E1EB0"/>
    <w:rsid w:val="007E6CC5"/>
    <w:rsid w:val="007F159A"/>
    <w:rsid w:val="007F42ED"/>
    <w:rsid w:val="007F4E79"/>
    <w:rsid w:val="007F7454"/>
    <w:rsid w:val="007F7820"/>
    <w:rsid w:val="007F7CC2"/>
    <w:rsid w:val="008037CB"/>
    <w:rsid w:val="008061CE"/>
    <w:rsid w:val="00811222"/>
    <w:rsid w:val="00811864"/>
    <w:rsid w:val="00812A87"/>
    <w:rsid w:val="008139E9"/>
    <w:rsid w:val="008176C9"/>
    <w:rsid w:val="00820B5E"/>
    <w:rsid w:val="0082146C"/>
    <w:rsid w:val="0082186B"/>
    <w:rsid w:val="008218F3"/>
    <w:rsid w:val="00823CC1"/>
    <w:rsid w:val="0083007D"/>
    <w:rsid w:val="00831673"/>
    <w:rsid w:val="00835A18"/>
    <w:rsid w:val="008371EB"/>
    <w:rsid w:val="00837EA2"/>
    <w:rsid w:val="0084143C"/>
    <w:rsid w:val="00843195"/>
    <w:rsid w:val="00844C0A"/>
    <w:rsid w:val="00844C25"/>
    <w:rsid w:val="00845E84"/>
    <w:rsid w:val="008556D4"/>
    <w:rsid w:val="00856C3A"/>
    <w:rsid w:val="00862A50"/>
    <w:rsid w:val="00862E99"/>
    <w:rsid w:val="00863042"/>
    <w:rsid w:val="008643E1"/>
    <w:rsid w:val="008649A2"/>
    <w:rsid w:val="00870B2E"/>
    <w:rsid w:val="00871C94"/>
    <w:rsid w:val="00873186"/>
    <w:rsid w:val="008751B6"/>
    <w:rsid w:val="00875C79"/>
    <w:rsid w:val="008765D3"/>
    <w:rsid w:val="008766E4"/>
    <w:rsid w:val="00876EAD"/>
    <w:rsid w:val="00877EEE"/>
    <w:rsid w:val="00892055"/>
    <w:rsid w:val="00893E63"/>
    <w:rsid w:val="008A15D0"/>
    <w:rsid w:val="008A6BC0"/>
    <w:rsid w:val="008B04AE"/>
    <w:rsid w:val="008B073C"/>
    <w:rsid w:val="008B2FE9"/>
    <w:rsid w:val="008B4637"/>
    <w:rsid w:val="008B4DE3"/>
    <w:rsid w:val="008B5D1F"/>
    <w:rsid w:val="008C265F"/>
    <w:rsid w:val="008D0AA1"/>
    <w:rsid w:val="008D1E0C"/>
    <w:rsid w:val="008D27B9"/>
    <w:rsid w:val="008E0182"/>
    <w:rsid w:val="008E0AC7"/>
    <w:rsid w:val="008E516D"/>
    <w:rsid w:val="008E78E7"/>
    <w:rsid w:val="008E7CD4"/>
    <w:rsid w:val="008F0EEF"/>
    <w:rsid w:val="008F2A6D"/>
    <w:rsid w:val="008F2B4F"/>
    <w:rsid w:val="008F3F53"/>
    <w:rsid w:val="008F6D2A"/>
    <w:rsid w:val="009000E7"/>
    <w:rsid w:val="00900D27"/>
    <w:rsid w:val="00902F17"/>
    <w:rsid w:val="00906D6F"/>
    <w:rsid w:val="00910EA9"/>
    <w:rsid w:val="00910F86"/>
    <w:rsid w:val="009119E5"/>
    <w:rsid w:val="00913003"/>
    <w:rsid w:val="009170DD"/>
    <w:rsid w:val="00917551"/>
    <w:rsid w:val="00921685"/>
    <w:rsid w:val="00926628"/>
    <w:rsid w:val="009314F5"/>
    <w:rsid w:val="009315A8"/>
    <w:rsid w:val="00937A4D"/>
    <w:rsid w:val="00941D9F"/>
    <w:rsid w:val="009421CC"/>
    <w:rsid w:val="00947598"/>
    <w:rsid w:val="009476FE"/>
    <w:rsid w:val="009500E6"/>
    <w:rsid w:val="00952024"/>
    <w:rsid w:val="009566C2"/>
    <w:rsid w:val="00961CE4"/>
    <w:rsid w:val="00963277"/>
    <w:rsid w:val="00965511"/>
    <w:rsid w:val="00966553"/>
    <w:rsid w:val="00966764"/>
    <w:rsid w:val="0097052A"/>
    <w:rsid w:val="00973C61"/>
    <w:rsid w:val="00976983"/>
    <w:rsid w:val="00977160"/>
    <w:rsid w:val="00986FF2"/>
    <w:rsid w:val="00987CBA"/>
    <w:rsid w:val="0099116A"/>
    <w:rsid w:val="00991C24"/>
    <w:rsid w:val="00996E38"/>
    <w:rsid w:val="00997A32"/>
    <w:rsid w:val="009A13C2"/>
    <w:rsid w:val="009A1D7C"/>
    <w:rsid w:val="009A20F2"/>
    <w:rsid w:val="009A2C46"/>
    <w:rsid w:val="009A7319"/>
    <w:rsid w:val="009A77BF"/>
    <w:rsid w:val="009A7A9E"/>
    <w:rsid w:val="009C081F"/>
    <w:rsid w:val="009C12B5"/>
    <w:rsid w:val="009C1A10"/>
    <w:rsid w:val="009C3F5A"/>
    <w:rsid w:val="009D17CC"/>
    <w:rsid w:val="009D2214"/>
    <w:rsid w:val="009D25F3"/>
    <w:rsid w:val="009D7838"/>
    <w:rsid w:val="009E056E"/>
    <w:rsid w:val="009E2CE9"/>
    <w:rsid w:val="009E39B2"/>
    <w:rsid w:val="009F38AB"/>
    <w:rsid w:val="009F394C"/>
    <w:rsid w:val="009F3F55"/>
    <w:rsid w:val="009F7907"/>
    <w:rsid w:val="00A01CE7"/>
    <w:rsid w:val="00A04ECA"/>
    <w:rsid w:val="00A057EF"/>
    <w:rsid w:val="00A06004"/>
    <w:rsid w:val="00A0659A"/>
    <w:rsid w:val="00A10207"/>
    <w:rsid w:val="00A103DD"/>
    <w:rsid w:val="00A10621"/>
    <w:rsid w:val="00A10B48"/>
    <w:rsid w:val="00A129DD"/>
    <w:rsid w:val="00A171F9"/>
    <w:rsid w:val="00A21DF2"/>
    <w:rsid w:val="00A22A73"/>
    <w:rsid w:val="00A23435"/>
    <w:rsid w:val="00A25CF4"/>
    <w:rsid w:val="00A3023E"/>
    <w:rsid w:val="00A32057"/>
    <w:rsid w:val="00A325D1"/>
    <w:rsid w:val="00A32BB0"/>
    <w:rsid w:val="00A32D0A"/>
    <w:rsid w:val="00A37371"/>
    <w:rsid w:val="00A467DC"/>
    <w:rsid w:val="00A468B7"/>
    <w:rsid w:val="00A474C9"/>
    <w:rsid w:val="00A50827"/>
    <w:rsid w:val="00A556BF"/>
    <w:rsid w:val="00A57ABB"/>
    <w:rsid w:val="00A57EE2"/>
    <w:rsid w:val="00A6117F"/>
    <w:rsid w:val="00A73625"/>
    <w:rsid w:val="00A8046D"/>
    <w:rsid w:val="00A804A4"/>
    <w:rsid w:val="00A81EA5"/>
    <w:rsid w:val="00A85F71"/>
    <w:rsid w:val="00A87FDA"/>
    <w:rsid w:val="00A94754"/>
    <w:rsid w:val="00A955C4"/>
    <w:rsid w:val="00AA4644"/>
    <w:rsid w:val="00AA6B17"/>
    <w:rsid w:val="00AA710B"/>
    <w:rsid w:val="00AB017D"/>
    <w:rsid w:val="00AB12B0"/>
    <w:rsid w:val="00AB1F9A"/>
    <w:rsid w:val="00AB31AE"/>
    <w:rsid w:val="00AB5C90"/>
    <w:rsid w:val="00AB7D06"/>
    <w:rsid w:val="00AC057D"/>
    <w:rsid w:val="00AC6A3D"/>
    <w:rsid w:val="00AC6C64"/>
    <w:rsid w:val="00AC76C8"/>
    <w:rsid w:val="00AD3E88"/>
    <w:rsid w:val="00AD4014"/>
    <w:rsid w:val="00AD5091"/>
    <w:rsid w:val="00AD6188"/>
    <w:rsid w:val="00AE538E"/>
    <w:rsid w:val="00AE5ED4"/>
    <w:rsid w:val="00AE665D"/>
    <w:rsid w:val="00AE7569"/>
    <w:rsid w:val="00AF1D31"/>
    <w:rsid w:val="00AF5E36"/>
    <w:rsid w:val="00AF777A"/>
    <w:rsid w:val="00B01DA6"/>
    <w:rsid w:val="00B02304"/>
    <w:rsid w:val="00B02EF6"/>
    <w:rsid w:val="00B061A7"/>
    <w:rsid w:val="00B143BC"/>
    <w:rsid w:val="00B20021"/>
    <w:rsid w:val="00B25DC9"/>
    <w:rsid w:val="00B34941"/>
    <w:rsid w:val="00B3581B"/>
    <w:rsid w:val="00B3642A"/>
    <w:rsid w:val="00B44FD4"/>
    <w:rsid w:val="00B45DB1"/>
    <w:rsid w:val="00B45FAF"/>
    <w:rsid w:val="00B5228C"/>
    <w:rsid w:val="00B60062"/>
    <w:rsid w:val="00B60F18"/>
    <w:rsid w:val="00B61B7A"/>
    <w:rsid w:val="00B62677"/>
    <w:rsid w:val="00B627FF"/>
    <w:rsid w:val="00B6434B"/>
    <w:rsid w:val="00B65C20"/>
    <w:rsid w:val="00B7051D"/>
    <w:rsid w:val="00B7353F"/>
    <w:rsid w:val="00B73A5A"/>
    <w:rsid w:val="00B756BB"/>
    <w:rsid w:val="00B759BA"/>
    <w:rsid w:val="00B75E07"/>
    <w:rsid w:val="00B80147"/>
    <w:rsid w:val="00B83E18"/>
    <w:rsid w:val="00B85ACE"/>
    <w:rsid w:val="00B8690B"/>
    <w:rsid w:val="00B878AE"/>
    <w:rsid w:val="00B9064B"/>
    <w:rsid w:val="00B90B51"/>
    <w:rsid w:val="00B91B9C"/>
    <w:rsid w:val="00B92069"/>
    <w:rsid w:val="00B93B85"/>
    <w:rsid w:val="00B943CD"/>
    <w:rsid w:val="00B95942"/>
    <w:rsid w:val="00B966C3"/>
    <w:rsid w:val="00B97055"/>
    <w:rsid w:val="00B97AE3"/>
    <w:rsid w:val="00BA0B69"/>
    <w:rsid w:val="00BA0DEF"/>
    <w:rsid w:val="00BA5A92"/>
    <w:rsid w:val="00BA6B5A"/>
    <w:rsid w:val="00BA7D8A"/>
    <w:rsid w:val="00BB0305"/>
    <w:rsid w:val="00BB11D6"/>
    <w:rsid w:val="00BB32B8"/>
    <w:rsid w:val="00BB350D"/>
    <w:rsid w:val="00BB6CA7"/>
    <w:rsid w:val="00BB787D"/>
    <w:rsid w:val="00BB7EF2"/>
    <w:rsid w:val="00BC35D1"/>
    <w:rsid w:val="00BC58BC"/>
    <w:rsid w:val="00BC5AA2"/>
    <w:rsid w:val="00BC70BC"/>
    <w:rsid w:val="00BC7942"/>
    <w:rsid w:val="00BD1149"/>
    <w:rsid w:val="00BD1A44"/>
    <w:rsid w:val="00BD1CCC"/>
    <w:rsid w:val="00BD2381"/>
    <w:rsid w:val="00BD386D"/>
    <w:rsid w:val="00BD4F39"/>
    <w:rsid w:val="00BD5077"/>
    <w:rsid w:val="00BE2AE7"/>
    <w:rsid w:val="00BE3255"/>
    <w:rsid w:val="00BE37D1"/>
    <w:rsid w:val="00BE405A"/>
    <w:rsid w:val="00BE4350"/>
    <w:rsid w:val="00BE4EC9"/>
    <w:rsid w:val="00BF13A3"/>
    <w:rsid w:val="00BF26F6"/>
    <w:rsid w:val="00BF60EE"/>
    <w:rsid w:val="00BF6233"/>
    <w:rsid w:val="00BF7454"/>
    <w:rsid w:val="00BF76BD"/>
    <w:rsid w:val="00C0252F"/>
    <w:rsid w:val="00C04E28"/>
    <w:rsid w:val="00C102DF"/>
    <w:rsid w:val="00C103F0"/>
    <w:rsid w:val="00C1067B"/>
    <w:rsid w:val="00C1140B"/>
    <w:rsid w:val="00C14C75"/>
    <w:rsid w:val="00C15318"/>
    <w:rsid w:val="00C159ED"/>
    <w:rsid w:val="00C15E46"/>
    <w:rsid w:val="00C234E3"/>
    <w:rsid w:val="00C24D26"/>
    <w:rsid w:val="00C25631"/>
    <w:rsid w:val="00C25E20"/>
    <w:rsid w:val="00C31188"/>
    <w:rsid w:val="00C329B8"/>
    <w:rsid w:val="00C36973"/>
    <w:rsid w:val="00C3735A"/>
    <w:rsid w:val="00C4449A"/>
    <w:rsid w:val="00C4725F"/>
    <w:rsid w:val="00C47AD0"/>
    <w:rsid w:val="00C47AFF"/>
    <w:rsid w:val="00C50F4D"/>
    <w:rsid w:val="00C56D64"/>
    <w:rsid w:val="00C6066B"/>
    <w:rsid w:val="00C61A2F"/>
    <w:rsid w:val="00C63676"/>
    <w:rsid w:val="00C641B5"/>
    <w:rsid w:val="00C65998"/>
    <w:rsid w:val="00C6645D"/>
    <w:rsid w:val="00C67D5D"/>
    <w:rsid w:val="00C74213"/>
    <w:rsid w:val="00C743CC"/>
    <w:rsid w:val="00C75405"/>
    <w:rsid w:val="00C80E0B"/>
    <w:rsid w:val="00C84509"/>
    <w:rsid w:val="00C849AD"/>
    <w:rsid w:val="00C86214"/>
    <w:rsid w:val="00C8703F"/>
    <w:rsid w:val="00C91846"/>
    <w:rsid w:val="00C92330"/>
    <w:rsid w:val="00C939DC"/>
    <w:rsid w:val="00C94548"/>
    <w:rsid w:val="00C94D85"/>
    <w:rsid w:val="00CA3291"/>
    <w:rsid w:val="00CA58E3"/>
    <w:rsid w:val="00CB1B09"/>
    <w:rsid w:val="00CB1C60"/>
    <w:rsid w:val="00CB390E"/>
    <w:rsid w:val="00CC3A0F"/>
    <w:rsid w:val="00CC47B1"/>
    <w:rsid w:val="00CC4997"/>
    <w:rsid w:val="00CC5128"/>
    <w:rsid w:val="00CD021B"/>
    <w:rsid w:val="00CD279D"/>
    <w:rsid w:val="00CE23AF"/>
    <w:rsid w:val="00CE2D1B"/>
    <w:rsid w:val="00CE51C3"/>
    <w:rsid w:val="00CE6709"/>
    <w:rsid w:val="00CE709A"/>
    <w:rsid w:val="00CE7D71"/>
    <w:rsid w:val="00CE7D88"/>
    <w:rsid w:val="00D00928"/>
    <w:rsid w:val="00D0233C"/>
    <w:rsid w:val="00D024CE"/>
    <w:rsid w:val="00D027C4"/>
    <w:rsid w:val="00D033C7"/>
    <w:rsid w:val="00D04779"/>
    <w:rsid w:val="00D04AF1"/>
    <w:rsid w:val="00D0730D"/>
    <w:rsid w:val="00D13605"/>
    <w:rsid w:val="00D157E8"/>
    <w:rsid w:val="00D15A26"/>
    <w:rsid w:val="00D177A7"/>
    <w:rsid w:val="00D307E9"/>
    <w:rsid w:val="00D31A3A"/>
    <w:rsid w:val="00D33756"/>
    <w:rsid w:val="00D40B19"/>
    <w:rsid w:val="00D41104"/>
    <w:rsid w:val="00D4281C"/>
    <w:rsid w:val="00D51F83"/>
    <w:rsid w:val="00D538F7"/>
    <w:rsid w:val="00D54C59"/>
    <w:rsid w:val="00D610E7"/>
    <w:rsid w:val="00D64A8D"/>
    <w:rsid w:val="00D65177"/>
    <w:rsid w:val="00D70934"/>
    <w:rsid w:val="00D74418"/>
    <w:rsid w:val="00D74899"/>
    <w:rsid w:val="00D75129"/>
    <w:rsid w:val="00D75B8F"/>
    <w:rsid w:val="00D83365"/>
    <w:rsid w:val="00D87CD8"/>
    <w:rsid w:val="00D90DC2"/>
    <w:rsid w:val="00D91356"/>
    <w:rsid w:val="00D93A9E"/>
    <w:rsid w:val="00D953D5"/>
    <w:rsid w:val="00DA0CE5"/>
    <w:rsid w:val="00DA1C6B"/>
    <w:rsid w:val="00DA2401"/>
    <w:rsid w:val="00DA58AE"/>
    <w:rsid w:val="00DA68AC"/>
    <w:rsid w:val="00DB0215"/>
    <w:rsid w:val="00DB1F06"/>
    <w:rsid w:val="00DB273D"/>
    <w:rsid w:val="00DB7C04"/>
    <w:rsid w:val="00DB7DEA"/>
    <w:rsid w:val="00DC22E0"/>
    <w:rsid w:val="00DC2C21"/>
    <w:rsid w:val="00DC4D0F"/>
    <w:rsid w:val="00DC5200"/>
    <w:rsid w:val="00DC5701"/>
    <w:rsid w:val="00DC5E04"/>
    <w:rsid w:val="00DC7746"/>
    <w:rsid w:val="00DD21C8"/>
    <w:rsid w:val="00DD2555"/>
    <w:rsid w:val="00DD2F38"/>
    <w:rsid w:val="00DD5268"/>
    <w:rsid w:val="00DD6C37"/>
    <w:rsid w:val="00DE07AF"/>
    <w:rsid w:val="00DE1DB8"/>
    <w:rsid w:val="00DF2D24"/>
    <w:rsid w:val="00E03BB7"/>
    <w:rsid w:val="00E04FF4"/>
    <w:rsid w:val="00E0591F"/>
    <w:rsid w:val="00E12462"/>
    <w:rsid w:val="00E147DE"/>
    <w:rsid w:val="00E14EBB"/>
    <w:rsid w:val="00E152C7"/>
    <w:rsid w:val="00E32511"/>
    <w:rsid w:val="00E361E5"/>
    <w:rsid w:val="00E450E5"/>
    <w:rsid w:val="00E45E6B"/>
    <w:rsid w:val="00E514E3"/>
    <w:rsid w:val="00E517C6"/>
    <w:rsid w:val="00E53268"/>
    <w:rsid w:val="00E57CA8"/>
    <w:rsid w:val="00E6114E"/>
    <w:rsid w:val="00E611C7"/>
    <w:rsid w:val="00E64F91"/>
    <w:rsid w:val="00E65505"/>
    <w:rsid w:val="00E66081"/>
    <w:rsid w:val="00E6622F"/>
    <w:rsid w:val="00E668C6"/>
    <w:rsid w:val="00E7265C"/>
    <w:rsid w:val="00E74D02"/>
    <w:rsid w:val="00E75D3B"/>
    <w:rsid w:val="00E760AE"/>
    <w:rsid w:val="00E76363"/>
    <w:rsid w:val="00E76D7D"/>
    <w:rsid w:val="00E81689"/>
    <w:rsid w:val="00E84586"/>
    <w:rsid w:val="00E93870"/>
    <w:rsid w:val="00E95BDD"/>
    <w:rsid w:val="00E95E86"/>
    <w:rsid w:val="00E975F9"/>
    <w:rsid w:val="00E97CA0"/>
    <w:rsid w:val="00EA014D"/>
    <w:rsid w:val="00EA3D6A"/>
    <w:rsid w:val="00EB032A"/>
    <w:rsid w:val="00EB2699"/>
    <w:rsid w:val="00EB3F07"/>
    <w:rsid w:val="00EC2CD3"/>
    <w:rsid w:val="00EC3CDE"/>
    <w:rsid w:val="00EC3D15"/>
    <w:rsid w:val="00EC70D9"/>
    <w:rsid w:val="00ED07FE"/>
    <w:rsid w:val="00ED639F"/>
    <w:rsid w:val="00ED6AAE"/>
    <w:rsid w:val="00EE3DAE"/>
    <w:rsid w:val="00EE5CAE"/>
    <w:rsid w:val="00EE7185"/>
    <w:rsid w:val="00EF43F3"/>
    <w:rsid w:val="00EF6FC4"/>
    <w:rsid w:val="00EF7DA9"/>
    <w:rsid w:val="00F002F4"/>
    <w:rsid w:val="00F03BE8"/>
    <w:rsid w:val="00F03D9A"/>
    <w:rsid w:val="00F06FC1"/>
    <w:rsid w:val="00F14F48"/>
    <w:rsid w:val="00F15C20"/>
    <w:rsid w:val="00F23587"/>
    <w:rsid w:val="00F25867"/>
    <w:rsid w:val="00F26A45"/>
    <w:rsid w:val="00F26A7D"/>
    <w:rsid w:val="00F33E4E"/>
    <w:rsid w:val="00F3605E"/>
    <w:rsid w:val="00F371B3"/>
    <w:rsid w:val="00F42D1D"/>
    <w:rsid w:val="00F46DF2"/>
    <w:rsid w:val="00F500C8"/>
    <w:rsid w:val="00F54B92"/>
    <w:rsid w:val="00F54FEE"/>
    <w:rsid w:val="00F558D5"/>
    <w:rsid w:val="00F56053"/>
    <w:rsid w:val="00F60B79"/>
    <w:rsid w:val="00F60FBC"/>
    <w:rsid w:val="00F6174C"/>
    <w:rsid w:val="00F61E3D"/>
    <w:rsid w:val="00F624F8"/>
    <w:rsid w:val="00F63123"/>
    <w:rsid w:val="00F633E3"/>
    <w:rsid w:val="00F65286"/>
    <w:rsid w:val="00F65E28"/>
    <w:rsid w:val="00F663F2"/>
    <w:rsid w:val="00F70066"/>
    <w:rsid w:val="00F71AAE"/>
    <w:rsid w:val="00F757BC"/>
    <w:rsid w:val="00F821BD"/>
    <w:rsid w:val="00F830C3"/>
    <w:rsid w:val="00F84474"/>
    <w:rsid w:val="00F85DEE"/>
    <w:rsid w:val="00F867F3"/>
    <w:rsid w:val="00F86823"/>
    <w:rsid w:val="00F87B4C"/>
    <w:rsid w:val="00F90323"/>
    <w:rsid w:val="00F9118F"/>
    <w:rsid w:val="00F92C78"/>
    <w:rsid w:val="00F94B9B"/>
    <w:rsid w:val="00FA0285"/>
    <w:rsid w:val="00FA0555"/>
    <w:rsid w:val="00FA3907"/>
    <w:rsid w:val="00FA4AFD"/>
    <w:rsid w:val="00FA6BF7"/>
    <w:rsid w:val="00FB0D44"/>
    <w:rsid w:val="00FB1D57"/>
    <w:rsid w:val="00FB3888"/>
    <w:rsid w:val="00FB62B3"/>
    <w:rsid w:val="00FC077B"/>
    <w:rsid w:val="00FC07DE"/>
    <w:rsid w:val="00FC1513"/>
    <w:rsid w:val="00FC2A98"/>
    <w:rsid w:val="00FC3364"/>
    <w:rsid w:val="00FC39F9"/>
    <w:rsid w:val="00FC56AF"/>
    <w:rsid w:val="00FC63FA"/>
    <w:rsid w:val="00FD0C6C"/>
    <w:rsid w:val="00FD373C"/>
    <w:rsid w:val="00FD3B52"/>
    <w:rsid w:val="00FD4BDE"/>
    <w:rsid w:val="00FD65B0"/>
    <w:rsid w:val="00FE3942"/>
    <w:rsid w:val="00FF12E4"/>
    <w:rsid w:val="00FF690B"/>
    <w:rsid w:val="00FF6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3D708C-0A2E-47E8-B90E-3A2264E20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16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16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1657"/>
  </w:style>
  <w:style w:type="paragraph" w:styleId="Footer">
    <w:name w:val="footer"/>
    <w:basedOn w:val="Normal"/>
    <w:link w:val="FooterChar"/>
    <w:uiPriority w:val="99"/>
    <w:unhideWhenUsed/>
    <w:rsid w:val="001C16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657"/>
  </w:style>
  <w:style w:type="paragraph" w:customStyle="1" w:styleId="EndNoteBibliography">
    <w:name w:val="EndNote Bibliography"/>
    <w:basedOn w:val="Normal"/>
    <w:link w:val="EndNoteBibliographyChar"/>
    <w:rsid w:val="001C1657"/>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1C1657"/>
    <w:rPr>
      <w:rFonts w:ascii="Calibri" w:hAnsi="Calibri" w:cs="Calibri"/>
      <w:noProof/>
    </w:rPr>
  </w:style>
  <w:style w:type="character" w:styleId="Hyperlink">
    <w:name w:val="Hyperlink"/>
    <w:basedOn w:val="DefaultParagraphFont"/>
    <w:uiPriority w:val="99"/>
    <w:unhideWhenUsed/>
    <w:rsid w:val="001C1657"/>
    <w:rPr>
      <w:color w:val="0563C1" w:themeColor="hyperlink"/>
      <w:u w:val="single"/>
    </w:rPr>
  </w:style>
  <w:style w:type="character" w:customStyle="1" w:styleId="fontstyle01">
    <w:name w:val="fontstyle01"/>
    <w:basedOn w:val="DefaultParagraphFont"/>
    <w:rsid w:val="00E65505"/>
    <w:rPr>
      <w:rFonts w:ascii="Times-Italic" w:hAnsi="Times-Italic" w:hint="default"/>
      <w:b w:val="0"/>
      <w:bCs w:val="0"/>
      <w:i/>
      <w:iCs/>
      <w:color w:val="000000"/>
      <w:sz w:val="22"/>
      <w:szCs w:val="22"/>
    </w:rPr>
  </w:style>
  <w:style w:type="character" w:customStyle="1" w:styleId="fontstyle21">
    <w:name w:val="fontstyle21"/>
    <w:basedOn w:val="DefaultParagraphFont"/>
    <w:rsid w:val="00E65505"/>
    <w:rPr>
      <w:rFonts w:ascii="Times-Roman" w:hAnsi="Times-Roman" w:hint="default"/>
      <w:b w:val="0"/>
      <w:bCs w:val="0"/>
      <w:i w:val="0"/>
      <w:iCs w:val="0"/>
      <w:color w:val="000000"/>
      <w:sz w:val="22"/>
      <w:szCs w:val="22"/>
    </w:rPr>
  </w:style>
  <w:style w:type="paragraph" w:customStyle="1" w:styleId="EndNoteBibliographyTitle">
    <w:name w:val="EndNote Bibliography Title"/>
    <w:basedOn w:val="Normal"/>
    <w:link w:val="EndNoteBibliographyTitleChar"/>
    <w:rsid w:val="00283EE1"/>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283EE1"/>
    <w:rPr>
      <w:rFonts w:ascii="Calibri" w:hAnsi="Calibri" w:cs="Calibri"/>
      <w:noProof/>
    </w:rPr>
  </w:style>
  <w:style w:type="character" w:styleId="LineNumber">
    <w:name w:val="line number"/>
    <w:basedOn w:val="DefaultParagraphFont"/>
    <w:uiPriority w:val="99"/>
    <w:semiHidden/>
    <w:unhideWhenUsed/>
    <w:rsid w:val="00C6066B"/>
  </w:style>
  <w:style w:type="paragraph" w:styleId="ListParagraph">
    <w:name w:val="List Paragraph"/>
    <w:basedOn w:val="Normal"/>
    <w:uiPriority w:val="34"/>
    <w:qFormat/>
    <w:rsid w:val="00F71AAE"/>
    <w:pPr>
      <w:ind w:left="720"/>
      <w:contextualSpacing/>
    </w:pPr>
  </w:style>
  <w:style w:type="paragraph" w:styleId="BalloonText">
    <w:name w:val="Balloon Text"/>
    <w:basedOn w:val="Normal"/>
    <w:link w:val="BalloonTextChar"/>
    <w:uiPriority w:val="99"/>
    <w:semiHidden/>
    <w:unhideWhenUsed/>
    <w:rsid w:val="00C56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6D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EBC5C-05F9-49A0-985F-EE21CF262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1108</TotalTime>
  <Pages>14</Pages>
  <Words>8985</Words>
  <Characters>51216</Characters>
  <Application>Microsoft Office Word</Application>
  <DocSecurity>0</DocSecurity>
  <Lines>426</Lines>
  <Paragraphs>120</Paragraphs>
  <ScaleCrop>false</ScaleCrop>
  <Company/>
  <LinksUpToDate>false</LinksUpToDate>
  <CharactersWithSpaces>60081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houeq</dc:creator>
  <cp:keywords/>
  <dc:description/>
  <cp:lastModifiedBy>Enqing Hou</cp:lastModifiedBy>
  <cp:revision>1003</cp:revision>
  <dcterms:created xsi:type="dcterms:W3CDTF">2017-11-03T17:25:00Z</dcterms:created>
  <dcterms:modified xsi:type="dcterms:W3CDTF">2019-09-26T17:46:00Z</dcterms:modified>
</cp:coreProperties>
</file>