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F85" w:rsidRPr="00B2358F" w:rsidRDefault="00A23F85" w:rsidP="00A23F8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lang w:val="en-US"/>
        </w:rPr>
      </w:pPr>
      <w:bookmarkStart w:id="0" w:name="_GoBack"/>
      <w:bookmarkEnd w:id="0"/>
      <w:r>
        <w:rPr>
          <w:rFonts w:cs="Arial"/>
          <w:lang w:val="en-GB"/>
        </w:rPr>
        <w:t>Appendix S2</w:t>
      </w:r>
      <w:r w:rsidRPr="00B2358F">
        <w:rPr>
          <w:rFonts w:cs="Arial"/>
          <w:lang w:val="en-GB"/>
        </w:rPr>
        <w:t xml:space="preserve">. </w:t>
      </w:r>
      <w:r>
        <w:rPr>
          <w:rFonts w:cs="Arial"/>
          <w:lang w:val="en-GB"/>
        </w:rPr>
        <w:t>Definitions</w:t>
      </w:r>
    </w:p>
    <w:tbl>
      <w:tblPr>
        <w:tblW w:w="9282" w:type="dxa"/>
        <w:tblLook w:val="0600" w:firstRow="0" w:lastRow="0" w:firstColumn="0" w:lastColumn="0" w:noHBand="1" w:noVBand="1"/>
      </w:tblPr>
      <w:tblGrid>
        <w:gridCol w:w="1809"/>
        <w:gridCol w:w="2847"/>
        <w:gridCol w:w="1973"/>
        <w:gridCol w:w="2653"/>
      </w:tblGrid>
      <w:tr w:rsidR="00A23F85" w:rsidRPr="00374D7C" w:rsidTr="007A20A5">
        <w:tc>
          <w:tcPr>
            <w:tcW w:w="1809" w:type="dxa"/>
            <w:tcBorders>
              <w:bottom w:val="single" w:sz="6" w:space="0" w:color="FFFFFF" w:themeColor="background1"/>
            </w:tcBorders>
            <w:shd w:val="clear" w:color="auto" w:fill="A6A6A6" w:themeFill="background1" w:themeFillShade="A6"/>
          </w:tcPr>
          <w:p w:rsidR="00A23F85" w:rsidRPr="0060060F" w:rsidRDefault="00A23F85" w:rsidP="007A20A5">
            <w:pPr>
              <w:spacing w:before="60" w:after="60"/>
              <w:rPr>
                <w:rFonts w:ascii="Calibri" w:hAnsi="Calibri"/>
                <w:b/>
                <w:i/>
                <w:color w:val="FFFFFF" w:themeColor="background1"/>
                <w:sz w:val="16"/>
              </w:rPr>
            </w:pPr>
            <w:r>
              <w:rPr>
                <w:rFonts w:ascii="Calibri" w:hAnsi="Calibri"/>
                <w:b/>
                <w:color w:val="FFFFFF" w:themeColor="background1"/>
                <w:sz w:val="16"/>
              </w:rPr>
              <w:t>REFERENCE</w:t>
            </w:r>
          </w:p>
        </w:tc>
        <w:tc>
          <w:tcPr>
            <w:tcW w:w="2847" w:type="dxa"/>
            <w:tcBorders>
              <w:bottom w:val="single" w:sz="6" w:space="0" w:color="FFFFFF" w:themeColor="background1"/>
            </w:tcBorders>
            <w:shd w:val="clear" w:color="auto" w:fill="A6A6A6" w:themeFill="background1" w:themeFillShade="A6"/>
          </w:tcPr>
          <w:p w:rsidR="00A23F85" w:rsidRPr="0060060F" w:rsidRDefault="00A23F85" w:rsidP="007A20A5">
            <w:pPr>
              <w:spacing w:before="60" w:after="60"/>
              <w:rPr>
                <w:rFonts w:ascii="Calibri" w:hAnsi="Calibri"/>
                <w:b/>
                <w:color w:val="FFFFFF" w:themeColor="background1"/>
                <w:sz w:val="16"/>
              </w:rPr>
            </w:pPr>
            <w:r>
              <w:rPr>
                <w:rFonts w:ascii="Calibri" w:hAnsi="Calibri"/>
                <w:b/>
                <w:color w:val="FFFFFF" w:themeColor="background1"/>
                <w:sz w:val="16"/>
              </w:rPr>
              <w:t>DEFINITION COMPLEX/PERFORATED</w:t>
            </w:r>
          </w:p>
        </w:tc>
        <w:tc>
          <w:tcPr>
            <w:tcW w:w="1973" w:type="dxa"/>
            <w:tcBorders>
              <w:bottom w:val="single" w:sz="6" w:space="0" w:color="FFFFFF" w:themeColor="background1"/>
            </w:tcBorders>
            <w:shd w:val="clear" w:color="auto" w:fill="A6A6A6" w:themeFill="background1" w:themeFillShade="A6"/>
          </w:tcPr>
          <w:p w:rsidR="00A23F85" w:rsidRPr="0060060F" w:rsidRDefault="00A23F85" w:rsidP="007A20A5">
            <w:pPr>
              <w:spacing w:before="60" w:after="60"/>
              <w:rPr>
                <w:rFonts w:ascii="Calibri" w:hAnsi="Calibri"/>
                <w:b/>
                <w:color w:val="FFFFFF" w:themeColor="background1"/>
                <w:sz w:val="16"/>
              </w:rPr>
            </w:pPr>
            <w:r>
              <w:rPr>
                <w:rFonts w:ascii="Calibri" w:hAnsi="Calibri"/>
                <w:b/>
                <w:color w:val="FFFFFF" w:themeColor="background1"/>
                <w:sz w:val="16"/>
              </w:rPr>
              <w:t>DIAGNOSIS</w:t>
            </w:r>
          </w:p>
        </w:tc>
        <w:tc>
          <w:tcPr>
            <w:tcW w:w="2653" w:type="dxa"/>
            <w:tcBorders>
              <w:bottom w:val="single" w:sz="6" w:space="0" w:color="FFFFFF" w:themeColor="background1"/>
            </w:tcBorders>
            <w:shd w:val="clear" w:color="auto" w:fill="A6A6A6" w:themeFill="background1" w:themeFillShade="A6"/>
          </w:tcPr>
          <w:p w:rsidR="00A23F85" w:rsidRPr="0060060F" w:rsidRDefault="00A23F85" w:rsidP="007A20A5">
            <w:pPr>
              <w:spacing w:before="60" w:after="60"/>
              <w:rPr>
                <w:rFonts w:ascii="Calibri" w:hAnsi="Calibri"/>
                <w:b/>
                <w:color w:val="FFFFFF" w:themeColor="background1"/>
                <w:sz w:val="16"/>
              </w:rPr>
            </w:pPr>
            <w:r>
              <w:rPr>
                <w:rFonts w:ascii="Calibri" w:hAnsi="Calibri"/>
                <w:b/>
                <w:color w:val="FFFFFF" w:themeColor="background1"/>
                <w:sz w:val="16"/>
              </w:rPr>
              <w:t>DEFINITION IAA</w:t>
            </w: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374D7C">
              <w:rPr>
                <w:rFonts w:ascii="Calibri" w:hAnsi="Calibri"/>
                <w:sz w:val="16"/>
                <w:szCs w:val="20"/>
                <w:lang w:val="en-GB"/>
              </w:rPr>
              <w:t>Basoli</w:t>
            </w:r>
            <w:proofErr w:type="spellEnd"/>
            <w:r w:rsidRPr="00374D7C">
              <w:rPr>
                <w:rFonts w:ascii="Calibri" w:hAnsi="Calibri"/>
                <w:sz w:val="16"/>
                <w:szCs w:val="20"/>
                <w:lang w:val="en-GB"/>
              </w:rPr>
              <w:t xml:space="preserve"> </w:t>
            </w:r>
            <w:r w:rsidRPr="00374D7C">
              <w:rPr>
                <w:rFonts w:ascii="Calibri" w:hAnsi="Calibri"/>
                <w:i/>
                <w:sz w:val="16"/>
                <w:szCs w:val="20"/>
                <w:lang w:val="en-GB"/>
              </w:rPr>
              <w:t>et al.</w:t>
            </w:r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 </w:t>
            </w:r>
          </w:p>
          <w:p w:rsidR="00A23F85" w:rsidRPr="00CF5575" w:rsidRDefault="00A23F85" w:rsidP="007A20A5">
            <w:pPr>
              <w:jc w:val="both"/>
              <w:rPr>
                <w:rFonts w:ascii="Calibri" w:hAnsi="Calibri"/>
                <w:i/>
                <w:sz w:val="16"/>
                <w:szCs w:val="19"/>
              </w:rPr>
            </w:pP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t xml:space="preserve">2008 </w: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begin">
                <w:fldData xml:space="preserve">PEVuZE5vdGU+PENpdGU+PEF1dGhvcj5CYXNvbGk8L0F1dGhvcj48WWVhcj4yMDA4PC9ZZWFyPjxS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</w:fldData>
              </w:fldCha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instrText xml:space="preserve"> ADDIN EN.CITE </w:instrTex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begin">
                <w:fldData xml:space="preserve">PEVuZE5vdGU+PENpdGU+PEF1dGhvcj5CYXNvbGk8L0F1dGhvcj48WWVhcj4yMDA4PC9ZZWFyPjxS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</w:fldData>
              </w:fldCha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instrText xml:space="preserve"> ADDIN EN.CITE.DATA </w:instrTex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end"/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20"/>
                <w:lang w:val="en-GB"/>
              </w:rPr>
              <w:t>(34)</w: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Localized intraabdominal infection was defined as infection from diverse sources that extends beyond the hollow viscus into the peritoneal space as a consequence of the perforation (usually with localized pus formation), but is confined near the perforated viscus and does not affect the entire peritoneal cavity.</w:t>
            </w:r>
          </w:p>
          <w:p w:rsidR="00A23F85" w:rsidRPr="0060060F" w:rsidRDefault="00A23F85" w:rsidP="007A20A5">
            <w:pPr>
              <w:rPr>
                <w:rFonts w:ascii="Calibri" w:hAnsi="Calibri"/>
                <w:sz w:val="16"/>
                <w:lang w:val="en-US"/>
              </w:rPr>
            </w:pP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rPr>
                <w:rFonts w:ascii="Calibri" w:hAnsi="Calibri"/>
                <w:sz w:val="16"/>
              </w:rPr>
            </w:pP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No definition given in article.</w:t>
            </w:r>
          </w:p>
          <w:p w:rsidR="00A23F85" w:rsidRPr="00E11D85" w:rsidRDefault="00A23F85" w:rsidP="007A20A5">
            <w:pPr>
              <w:tabs>
                <w:tab w:val="left" w:pos="1060"/>
              </w:tabs>
              <w:rPr>
                <w:rFonts w:ascii="Calibri" w:hAnsi="Calibri"/>
                <w:sz w:val="16"/>
                <w:szCs w:val="20"/>
                <w:lang w:val="en-GB"/>
              </w:rPr>
            </w:pPr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ab/>
            </w: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jc w:val="both"/>
              <w:rPr>
                <w:rFonts w:ascii="Calibri" w:hAnsi="Calibri"/>
                <w:sz w:val="16"/>
                <w:szCs w:val="19"/>
              </w:rPr>
            </w:pPr>
            <w:proofErr w:type="spellStart"/>
            <w:r w:rsidRPr="00374D7C">
              <w:rPr>
                <w:rFonts w:ascii="Calibri" w:hAnsi="Calibri"/>
                <w:sz w:val="16"/>
                <w:szCs w:val="19"/>
              </w:rPr>
              <w:t>Cho</w:t>
            </w:r>
            <w:proofErr w:type="spellEnd"/>
            <w:r w:rsidRPr="00374D7C">
              <w:rPr>
                <w:rFonts w:ascii="Calibri" w:hAnsi="Calibri"/>
                <w:sz w:val="16"/>
                <w:szCs w:val="19"/>
              </w:rPr>
              <w:t xml:space="preserve"> </w:t>
            </w:r>
            <w:r w:rsidRPr="00374D7C">
              <w:rPr>
                <w:rFonts w:ascii="Calibri" w:hAnsi="Calibri"/>
                <w:i/>
                <w:sz w:val="16"/>
                <w:szCs w:val="19"/>
              </w:rPr>
              <w:t>et al</w:t>
            </w:r>
            <w:r>
              <w:rPr>
                <w:rFonts w:ascii="Calibri" w:hAnsi="Calibri"/>
                <w:i/>
                <w:sz w:val="16"/>
                <w:szCs w:val="19"/>
              </w:rPr>
              <w:t>.</w:t>
            </w:r>
            <w:r>
              <w:rPr>
                <w:rFonts w:ascii="Calibri" w:hAnsi="Calibri"/>
                <w:sz w:val="16"/>
                <w:szCs w:val="19"/>
              </w:rPr>
              <w:t xml:space="preserve"> </w:t>
            </w:r>
          </w:p>
          <w:p w:rsidR="00A23F85" w:rsidRPr="00FB6F42" w:rsidRDefault="00A23F85" w:rsidP="007A20A5">
            <w:pPr>
              <w:jc w:val="both"/>
              <w:rPr>
                <w:rFonts w:ascii="Calibri" w:hAnsi="Calibri"/>
                <w:i/>
                <w:sz w:val="16"/>
                <w:szCs w:val="19"/>
              </w:rPr>
            </w:pPr>
            <w:r>
              <w:rPr>
                <w:rFonts w:ascii="Calibri" w:hAnsi="Calibri"/>
                <w:i/>
                <w:sz w:val="16"/>
                <w:szCs w:val="19"/>
              </w:rPr>
              <w:t xml:space="preserve">2016 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>
                <w:fldData xml:space="preserve">PEVuZE5vdGU+PENpdGU+PEF1dGhvcj5DaG88L0F1dGhvcj48WWVhcj4yMDE2PC9ZZWFyPjxSZWNO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=
</w:fldData>
              </w:fldChar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 </w:instrTex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>
                <w:fldData xml:space="preserve">PEVuZE5vdGU+PENpdGU+PEF1dGhvcj5DaG88L0F1dGhvcj48WWVhcj4yMDE2PC9ZZWFyPjxSZWNO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=
</w:fldData>
              </w:fldChar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EN.CITE.DATA </w:instrText>
            </w:r>
            <w:r>
              <w:rPr>
                <w:rFonts w:ascii="Calibri" w:hAnsi="Calibri"/>
                <w:i/>
                <w:sz w:val="16"/>
                <w:szCs w:val="19"/>
              </w:rPr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  <w:r>
              <w:rPr>
                <w:rFonts w:ascii="Calibri" w:hAnsi="Calibri"/>
                <w:i/>
                <w:sz w:val="16"/>
                <w:szCs w:val="19"/>
              </w:rPr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19"/>
              </w:rPr>
              <w:t>(35)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Any appendicitis that presented with a </w:t>
            </w: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periappendiceal</w:t>
            </w:r>
            <w:proofErr w:type="spellEnd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 abscess, localized purulent fluid collection or generalized peritonitis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No definition given in article.</w:t>
            </w:r>
          </w:p>
        </w:tc>
      </w:tr>
      <w:tr w:rsidR="00A23F85" w:rsidRPr="00417A28" w:rsidTr="007A20A5">
        <w:trPr>
          <w:trHeight w:val="67"/>
        </w:trPr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jc w:val="both"/>
              <w:rPr>
                <w:rFonts w:ascii="Calibri" w:hAnsi="Calibri"/>
                <w:sz w:val="16"/>
                <w:szCs w:val="19"/>
              </w:rPr>
            </w:pPr>
            <w:proofErr w:type="spellStart"/>
            <w:r w:rsidRPr="00374D7C">
              <w:rPr>
                <w:rFonts w:ascii="Calibri" w:hAnsi="Calibri"/>
                <w:sz w:val="16"/>
                <w:szCs w:val="19"/>
              </w:rPr>
              <w:t>Hughes</w:t>
            </w:r>
            <w:proofErr w:type="spellEnd"/>
            <w:r w:rsidRPr="00374D7C">
              <w:rPr>
                <w:rFonts w:ascii="Calibri" w:hAnsi="Calibri"/>
                <w:sz w:val="16"/>
                <w:szCs w:val="19"/>
              </w:rPr>
              <w:t xml:space="preserve"> </w:t>
            </w:r>
            <w:r w:rsidRPr="00374D7C">
              <w:rPr>
                <w:rFonts w:ascii="Calibri" w:hAnsi="Calibri"/>
                <w:i/>
                <w:sz w:val="16"/>
                <w:szCs w:val="19"/>
              </w:rPr>
              <w:t>et al</w:t>
            </w:r>
            <w:r>
              <w:rPr>
                <w:rFonts w:ascii="Calibri" w:hAnsi="Calibri"/>
                <w:i/>
                <w:sz w:val="16"/>
                <w:szCs w:val="19"/>
              </w:rPr>
              <w:t>.</w:t>
            </w:r>
            <w:r>
              <w:rPr>
                <w:rFonts w:ascii="Calibri" w:hAnsi="Calibri"/>
                <w:sz w:val="16"/>
                <w:szCs w:val="19"/>
              </w:rPr>
              <w:t xml:space="preserve"> </w:t>
            </w:r>
          </w:p>
          <w:p w:rsidR="00A23F85" w:rsidRPr="00FB6F42" w:rsidRDefault="00A23F85" w:rsidP="007A20A5">
            <w:pPr>
              <w:jc w:val="both"/>
              <w:rPr>
                <w:rFonts w:ascii="Calibri" w:hAnsi="Calibri"/>
                <w:i/>
                <w:sz w:val="16"/>
                <w:szCs w:val="19"/>
              </w:rPr>
            </w:pPr>
            <w:r>
              <w:rPr>
                <w:rFonts w:ascii="Calibri" w:hAnsi="Calibri"/>
                <w:i/>
                <w:sz w:val="16"/>
                <w:szCs w:val="19"/>
              </w:rPr>
              <w:t xml:space="preserve">2013 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>
                <w:fldData xml:space="preserve">PEVuZE5vdGU+PENpdGU+PEF1dGhvcj5IdWdoZXM8L0F1dGhvcj48WWVhcj4yMDEzPC9ZZWFyPjxS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</w:fldData>
              </w:fldChar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 </w:instrTex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>
                <w:fldData xml:space="preserve">PEVuZE5vdGU+PENpdGU+PEF1dGhvcj5IdWdoZXM8L0F1dGhvcj48WWVhcj4yMDEzPC9ZZWFyPjxS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</w:fldData>
              </w:fldChar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EN.CITE.DATA </w:instrText>
            </w:r>
            <w:r>
              <w:rPr>
                <w:rFonts w:ascii="Calibri" w:hAnsi="Calibri"/>
                <w:i/>
                <w:sz w:val="16"/>
                <w:szCs w:val="19"/>
              </w:rPr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  <w:r>
              <w:rPr>
                <w:rFonts w:ascii="Calibri" w:hAnsi="Calibri"/>
                <w:i/>
                <w:sz w:val="16"/>
                <w:szCs w:val="19"/>
              </w:rPr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19"/>
              </w:rPr>
              <w:t>(38)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>
              <w:rPr>
                <w:rFonts w:ascii="Calibri" w:hAnsi="Calibri"/>
                <w:sz w:val="16"/>
                <w:szCs w:val="20"/>
                <w:lang w:val="en-GB"/>
              </w:rPr>
              <w:t>Perforated or gangrenous appendix with intraperitoneal contamination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Demonstrated either by ultrasound scan or by CT in the presence of at least one of the following within 30 days </w:t>
            </w:r>
            <w:proofErr w:type="gramStart"/>
            <w:r>
              <w:rPr>
                <w:rFonts w:ascii="Calibri" w:hAnsi="Calibri"/>
                <w:sz w:val="16"/>
                <w:szCs w:val="20"/>
                <w:lang w:val="en-GB"/>
              </w:rPr>
              <w:t>of  the</w:t>
            </w:r>
            <w:proofErr w:type="gramEnd"/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 operation: increased WBC, CRP &gt;5u/l or pyrexia.</w:t>
            </w:r>
          </w:p>
        </w:tc>
      </w:tr>
      <w:tr w:rsidR="00A23F85" w:rsidRPr="00374D7C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rPr>
                <w:rFonts w:ascii="Calibri" w:hAnsi="Calibri"/>
                <w:sz w:val="16"/>
                <w:szCs w:val="20"/>
                <w:lang w:val="en-GB"/>
              </w:rPr>
            </w:pPr>
            <w:r w:rsidRPr="00374D7C">
              <w:rPr>
                <w:rFonts w:ascii="Calibri" w:hAnsi="Calibri"/>
                <w:sz w:val="16"/>
                <w:szCs w:val="20"/>
                <w:lang w:val="en-GB"/>
              </w:rPr>
              <w:t xml:space="preserve">Kim </w:t>
            </w:r>
            <w:r w:rsidRPr="00374D7C">
              <w:rPr>
                <w:rFonts w:ascii="Calibri" w:hAnsi="Calibri"/>
                <w:i/>
                <w:sz w:val="16"/>
                <w:szCs w:val="19"/>
              </w:rPr>
              <w:t>et al</w:t>
            </w:r>
            <w:r>
              <w:rPr>
                <w:rFonts w:ascii="Calibri" w:hAnsi="Calibri"/>
                <w:i/>
                <w:sz w:val="16"/>
                <w:szCs w:val="19"/>
              </w:rPr>
              <w:t>.</w:t>
            </w:r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 </w:t>
            </w:r>
          </w:p>
          <w:p w:rsidR="00A23F85" w:rsidRPr="00FB6F42" w:rsidRDefault="00A23F85" w:rsidP="007A20A5">
            <w:pPr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t xml:space="preserve">2015 </w: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begin">
                <w:fldData xml:space="preserve">PEVuZE5vdGU+PENpdGU+PEF1dGhvcj5LaW08L0F1dGhvcj48WWVhcj4yMDE1PC9ZZWFyPjxSZWNO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</w:fldData>
              </w:fldCha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instrText xml:space="preserve"> ADDIN EN.CITE </w:instrTex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begin">
                <w:fldData xml:space="preserve">PEVuZE5vdGU+PENpdGU+PEF1dGhvcj5LaW08L0F1dGhvcj48WWVhcj4yMDE1PC9ZZWFyPjxSZWNO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</w:fldData>
              </w:fldCha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instrText xml:space="preserve"> ADDIN EN.CITE.DATA </w:instrTex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end"/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20"/>
                <w:lang w:val="en-GB"/>
              </w:rPr>
              <w:t>(36)</w: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Appendiceal</w:t>
            </w:r>
            <w:proofErr w:type="spellEnd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 luminal disruption, visible hole in the appendix, or evidence of a </w:t>
            </w: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faecolith</w:t>
            </w:r>
            <w:proofErr w:type="spellEnd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 outside the appendix or presence of </w:t>
            </w: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gray</w:t>
            </w:r>
            <w:proofErr w:type="spellEnd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 or black discoloration of the </w:t>
            </w: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appendiceal</w:t>
            </w:r>
            <w:proofErr w:type="spellEnd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 wall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Not applicable</w:t>
            </w: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374D7C">
              <w:rPr>
                <w:rFonts w:ascii="Calibri" w:hAnsi="Calibri"/>
                <w:sz w:val="16"/>
                <w:szCs w:val="20"/>
                <w:lang w:val="en-GB"/>
              </w:rPr>
              <w:t>Kimbrell</w:t>
            </w:r>
            <w:proofErr w:type="spellEnd"/>
            <w:r w:rsidRPr="00374D7C">
              <w:rPr>
                <w:rFonts w:ascii="Calibri" w:hAnsi="Calibri"/>
                <w:sz w:val="16"/>
                <w:szCs w:val="20"/>
                <w:lang w:val="en-GB"/>
              </w:rPr>
              <w:t xml:space="preserve"> </w:t>
            </w:r>
            <w:r w:rsidRPr="00374D7C">
              <w:rPr>
                <w:rFonts w:ascii="Calibri" w:hAnsi="Calibri"/>
                <w:i/>
                <w:sz w:val="16"/>
                <w:szCs w:val="19"/>
              </w:rPr>
              <w:t>et al</w:t>
            </w:r>
            <w:r>
              <w:rPr>
                <w:rFonts w:ascii="Calibri" w:hAnsi="Calibri"/>
                <w:i/>
                <w:sz w:val="16"/>
                <w:szCs w:val="19"/>
              </w:rPr>
              <w:t>.</w:t>
            </w:r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 </w:t>
            </w:r>
          </w:p>
          <w:p w:rsidR="00A23F85" w:rsidRPr="00FB6F42" w:rsidRDefault="00A23F85" w:rsidP="007A20A5">
            <w:pPr>
              <w:rPr>
                <w:rFonts w:ascii="Calibri" w:hAnsi="Calibri"/>
                <w:i/>
                <w:sz w:val="16"/>
              </w:rPr>
            </w:pP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t xml:space="preserve">2014 </w: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begin">
                <w:fldData xml:space="preserve">PEVuZE5vdGU+PENpdGU+PEF1dGhvcj5LaW1icmVsbDwvQXV0aG9yPjxZZWFyPjIwMTQ8L1llYXI+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</w:fldData>
              </w:fldCha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instrText xml:space="preserve"> ADDIN EN.CITE </w:instrTex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begin">
                <w:fldData xml:space="preserve">PEVuZE5vdGU+PENpdGU+PEF1dGhvcj5LaW1icmVsbDwvQXV0aG9yPjxZZWFyPjIwMTQ8L1llYXI+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</w:fldData>
              </w:fldCha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instrText xml:space="preserve"> ADDIN EN.CITE.DATA </w:instrTex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end"/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20"/>
                <w:lang w:val="en-GB"/>
              </w:rPr>
              <w:t>(37)</w:t>
            </w:r>
            <w:r>
              <w:rPr>
                <w:rFonts w:ascii="Calibri" w:hAnsi="Calibri"/>
                <w:i/>
                <w:sz w:val="16"/>
                <w:szCs w:val="20"/>
                <w:lang w:val="en-GB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60060F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US"/>
              </w:rPr>
            </w:pPr>
            <w:r w:rsidRPr="0060060F">
              <w:rPr>
                <w:rFonts w:ascii="Calibri" w:hAnsi="Calibri"/>
                <w:sz w:val="16"/>
                <w:szCs w:val="20"/>
                <w:lang w:val="en-US"/>
              </w:rPr>
              <w:t xml:space="preserve">Perforated, gangrenous and/or necrotic or </w:t>
            </w:r>
            <w:proofErr w:type="spellStart"/>
            <w:r w:rsidRPr="0060060F">
              <w:rPr>
                <w:rFonts w:ascii="Calibri" w:hAnsi="Calibri"/>
                <w:sz w:val="16"/>
                <w:szCs w:val="20"/>
                <w:lang w:val="en-US"/>
              </w:rPr>
              <w:t>periappendiceal</w:t>
            </w:r>
            <w:proofErr w:type="spellEnd"/>
            <w:r w:rsidRPr="0060060F">
              <w:rPr>
                <w:rFonts w:ascii="Calibri" w:hAnsi="Calibri"/>
                <w:sz w:val="16"/>
                <w:szCs w:val="20"/>
                <w:lang w:val="en-US"/>
              </w:rPr>
              <w:t xml:space="preserve"> abscess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E11D85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  <w:r w:rsidRPr="00E11D85">
              <w:rPr>
                <w:rFonts w:ascii="Calibri" w:hAnsi="Calibri"/>
                <w:sz w:val="16"/>
                <w:szCs w:val="20"/>
                <w:lang w:val="en-GB"/>
              </w:rPr>
              <w:t xml:space="preserve"> or pathology reports</w:t>
            </w:r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60060F" w:rsidRDefault="00A23F85" w:rsidP="007A20A5">
            <w:pPr>
              <w:rPr>
                <w:rFonts w:ascii="Calibri" w:hAnsi="Calibri"/>
                <w:sz w:val="16"/>
                <w:szCs w:val="20"/>
                <w:lang w:val="en-US"/>
              </w:rPr>
            </w:pPr>
            <w:r>
              <w:rPr>
                <w:rFonts w:ascii="Calibri" w:hAnsi="Calibri"/>
                <w:sz w:val="16"/>
                <w:szCs w:val="20"/>
                <w:lang w:val="en-GB"/>
              </w:rPr>
              <w:t>IAA formation was determined clinically by postoperative visits and imaging with CT.</w:t>
            </w:r>
          </w:p>
          <w:p w:rsidR="00A23F85" w:rsidRPr="0060060F" w:rsidRDefault="00A23F85" w:rsidP="007A20A5">
            <w:pPr>
              <w:jc w:val="center"/>
              <w:rPr>
                <w:rFonts w:ascii="Calibri" w:hAnsi="Calibri"/>
                <w:sz w:val="16"/>
                <w:szCs w:val="20"/>
                <w:lang w:val="en-US"/>
              </w:rPr>
            </w:pP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jc w:val="both"/>
              <w:rPr>
                <w:rFonts w:ascii="Calibri" w:hAnsi="Calibri"/>
                <w:sz w:val="16"/>
                <w:szCs w:val="19"/>
              </w:rPr>
            </w:pPr>
            <w:r w:rsidRPr="00374D7C">
              <w:rPr>
                <w:rFonts w:ascii="Calibri" w:hAnsi="Calibri"/>
                <w:sz w:val="16"/>
                <w:szCs w:val="19"/>
              </w:rPr>
              <w:t xml:space="preserve">Van Rossem </w:t>
            </w:r>
            <w:r w:rsidRPr="00374D7C">
              <w:rPr>
                <w:rFonts w:ascii="Calibri" w:hAnsi="Calibri"/>
                <w:i/>
                <w:sz w:val="16"/>
                <w:szCs w:val="19"/>
              </w:rPr>
              <w:t>et al</w:t>
            </w:r>
            <w:r>
              <w:rPr>
                <w:rFonts w:ascii="Calibri" w:hAnsi="Calibri"/>
                <w:i/>
                <w:sz w:val="16"/>
                <w:szCs w:val="19"/>
              </w:rPr>
              <w:t>.</w:t>
            </w:r>
            <w:r>
              <w:rPr>
                <w:rFonts w:ascii="Calibri" w:hAnsi="Calibri"/>
                <w:sz w:val="16"/>
                <w:szCs w:val="19"/>
              </w:rPr>
              <w:t xml:space="preserve"> </w:t>
            </w:r>
          </w:p>
          <w:p w:rsidR="00A23F85" w:rsidRPr="00FB6F42" w:rsidRDefault="00A23F85" w:rsidP="007A20A5">
            <w:pPr>
              <w:jc w:val="both"/>
              <w:rPr>
                <w:rFonts w:ascii="Calibri" w:hAnsi="Calibri"/>
                <w:i/>
                <w:sz w:val="16"/>
                <w:szCs w:val="19"/>
              </w:rPr>
            </w:pPr>
            <w:r>
              <w:rPr>
                <w:rFonts w:ascii="Calibri" w:hAnsi="Calibri"/>
                <w:i/>
                <w:sz w:val="16"/>
                <w:szCs w:val="19"/>
              </w:rPr>
              <w:t xml:space="preserve">2014 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/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 &lt;EndNote&gt;&lt;Cite&gt;&lt;Author&gt;Van Rossem&lt;/Author&gt;&lt;Year&gt;2014&lt;/Year&gt;&lt;RecNum&gt;8&lt;/RecNum&gt;&lt;DisplayText&gt;(8)&lt;/DisplayText&gt;&lt;record&gt;&lt;rec-number&gt;8&lt;/rec-number&gt;&lt;foreign-keys&gt;&lt;key app="EN" db-id="25we9aaresfv2jeazpevztdffeefp2arez5r" timestamp="1525449617"&gt;8&lt;/key&gt;&lt;/foreign-keys&gt;&lt;ref-type name="Journal Article"&gt;17&lt;/ref-type&gt;&lt;contributors&gt;&lt;authors&gt;&lt;author&gt;Van Rossem, C. C.&lt;/author&gt;&lt;author&gt;Schreinemacher, M. H. F.&lt;/author&gt;&lt;author&gt;Treskes, K.&lt;/author&gt;&lt;author&gt;Van Hogezand, R. M.&lt;/author&gt;&lt;author&gt;Van Geloven, A. A. W.&lt;/author&gt;&lt;/authors&gt;&lt;/contributors&gt;&lt;auth-address&gt;C.C. Van Rossem&lt;/auth-address&gt;&lt;titles&gt;&lt;title&gt;Duration of antibiotic treatment after appendicectomy for acute complicated appendicitis&lt;/title&gt;&lt;secondary-title&gt;British Journal of Surgery&lt;/secondary-title&gt;&lt;/titles&gt;&lt;periodical&gt;&lt;full-title&gt;British Journal of Surgery&lt;/full-title&gt;&lt;/periodical&gt;&lt;pages&gt;715-719&lt;/pages&gt;&lt;volume&gt;101&lt;/volume&gt;&lt;number&gt;6&lt;/number&gt;&lt;keywords&gt;&lt;keyword&gt;antiinfective agent&lt;/keyword&gt;&lt;keyword&gt;abdominal infection&lt;/keyword&gt;&lt;keyword&gt;acute disease&lt;/keyword&gt;&lt;keyword&gt;adult&lt;/keyword&gt;&lt;keyword&gt;appendectomy&lt;/keyword&gt;&lt;keyword&gt;appendicitis&lt;/keyword&gt;&lt;keyword&gt;article&lt;/keyword&gt;&lt;keyword&gt;female&lt;/keyword&gt;&lt;keyword&gt;human&lt;/keyword&gt;&lt;keyword&gt;length of stay&lt;/keyword&gt;&lt;keyword&gt;male&lt;/keyword&gt;&lt;keyword&gt;methodology&lt;/keyword&gt;&lt;keyword&gt;middle aged&lt;/keyword&gt;&lt;keyword&gt;multicenter study&lt;/keyword&gt;&lt;keyword&gt;operation duration&lt;/keyword&gt;&lt;keyword&gt;postoperative care&lt;/keyword&gt;&lt;keyword&gt;postoperative complication&lt;/keyword&gt;&lt;keyword&gt;retrospective study&lt;/keyword&gt;&lt;keyword&gt;surgical infection&lt;/keyword&gt;&lt;keyword&gt;treatment outcome&lt;/keyword&gt;&lt;/keywords&gt;&lt;dates&gt;&lt;year&gt;2014&lt;/year&gt;&lt;/dates&gt;&lt;isbn&gt;1365-2168&amp;#xD;0007-1323&lt;/isbn&gt;&lt;urls&gt;&lt;related-urls&gt;&lt;url&gt;http://www.embase.com/search/results?subaction=viewrecord&amp;amp;from=export&amp;amp;id=L1053076178&lt;/url&gt;&lt;url&gt;http://dx.doi.org/10.1002/bjs.9481&lt;/url&gt;&lt;url&gt;http://onlinelibrary.wiley.com/store/10.1002/bjs.9481/asset/bjs9481.pdf?v=1&amp;amp;t=i5tp1zx6&amp;amp;s=5ade36d8dc90a497f1d73f5f76482c54faa67769&lt;/url&gt;&lt;/related-urls&gt;&lt;/urls&gt;&lt;/record&gt;&lt;/Cite&gt;&lt;/EndNote&gt;</w:instrTex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19"/>
              </w:rPr>
              <w:t>(8)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60060F" w:rsidRDefault="00A23F85" w:rsidP="007A20A5">
            <w:pPr>
              <w:rPr>
                <w:rFonts w:ascii="Calibri" w:hAnsi="Calibri"/>
                <w:sz w:val="16"/>
                <w:lang w:val="en-US"/>
              </w:rPr>
            </w:pPr>
            <w:r w:rsidRPr="0060060F">
              <w:rPr>
                <w:rFonts w:ascii="Calibri" w:hAnsi="Calibri"/>
                <w:sz w:val="16"/>
                <w:lang w:val="en-US"/>
              </w:rPr>
              <w:t>Perforation of the appendix or appendicitis in the presence of purulent peritonitis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C146B8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>
              <w:rPr>
                <w:rFonts w:ascii="Calibri" w:hAnsi="Calibri"/>
                <w:sz w:val="16"/>
                <w:szCs w:val="20"/>
                <w:lang w:val="en-GB"/>
              </w:rPr>
              <w:t>Pre- or intra</w:t>
            </w:r>
            <w:r w:rsidRPr="00C146B8">
              <w:rPr>
                <w:rFonts w:ascii="Calibri" w:hAnsi="Calibri"/>
                <w:sz w:val="16"/>
                <w:szCs w:val="20"/>
                <w:lang w:val="en-GB"/>
              </w:rPr>
              <w:t>operatively</w:t>
            </w:r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C146B8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A clinically relevant IAA (not otherwise specified) for which readmission, </w:t>
            </w:r>
            <w:proofErr w:type="spellStart"/>
            <w:r>
              <w:rPr>
                <w:rFonts w:ascii="Calibri" w:hAnsi="Calibri"/>
                <w:sz w:val="16"/>
                <w:szCs w:val="20"/>
                <w:lang w:val="en-GB"/>
              </w:rPr>
              <w:t>reintervention</w:t>
            </w:r>
            <w:proofErr w:type="spellEnd"/>
            <w:r>
              <w:rPr>
                <w:rFonts w:ascii="Calibri" w:hAnsi="Calibri"/>
                <w:sz w:val="16"/>
                <w:szCs w:val="20"/>
                <w:lang w:val="en-GB"/>
              </w:rPr>
              <w:t xml:space="preserve"> or antibiotic treatment was necessary</w:t>
            </w: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jc w:val="both"/>
              <w:rPr>
                <w:rFonts w:ascii="Calibri" w:hAnsi="Calibri"/>
                <w:sz w:val="16"/>
                <w:szCs w:val="19"/>
              </w:rPr>
            </w:pPr>
            <w:r w:rsidRPr="00374D7C">
              <w:rPr>
                <w:rFonts w:ascii="Calibri" w:hAnsi="Calibri"/>
                <w:sz w:val="16"/>
                <w:szCs w:val="19"/>
              </w:rPr>
              <w:t xml:space="preserve">Van Rossem </w:t>
            </w:r>
            <w:r w:rsidRPr="00374D7C">
              <w:rPr>
                <w:rFonts w:ascii="Calibri" w:hAnsi="Calibri"/>
                <w:i/>
                <w:sz w:val="16"/>
                <w:szCs w:val="19"/>
              </w:rPr>
              <w:t>et al</w:t>
            </w:r>
            <w:r>
              <w:rPr>
                <w:rFonts w:ascii="Calibri" w:hAnsi="Calibri"/>
                <w:i/>
                <w:sz w:val="16"/>
                <w:szCs w:val="19"/>
              </w:rPr>
              <w:t>.</w:t>
            </w:r>
            <w:r>
              <w:rPr>
                <w:rFonts w:ascii="Calibri" w:hAnsi="Calibri"/>
                <w:sz w:val="16"/>
                <w:szCs w:val="19"/>
              </w:rPr>
              <w:t xml:space="preserve"> </w:t>
            </w:r>
          </w:p>
          <w:p w:rsidR="00A23F85" w:rsidRPr="00FB6F42" w:rsidRDefault="00A23F85" w:rsidP="007A20A5">
            <w:pPr>
              <w:jc w:val="both"/>
              <w:rPr>
                <w:rFonts w:ascii="Calibri" w:hAnsi="Calibri"/>
                <w:i/>
                <w:sz w:val="16"/>
                <w:szCs w:val="19"/>
              </w:rPr>
            </w:pPr>
            <w:r>
              <w:rPr>
                <w:rFonts w:ascii="Calibri" w:hAnsi="Calibri"/>
                <w:i/>
                <w:sz w:val="16"/>
                <w:szCs w:val="19"/>
              </w:rPr>
              <w:t xml:space="preserve">2016 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>
                <w:fldData xml:space="preserve">PEVuZE5vdGU+PENpdGU+PEF1dGhvcj52YW4gUm9zc2VtPC9BdXRob3I+PFllYXI+MjAxNjwvWWVh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</w:fldData>
              </w:fldChar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 </w:instrTex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begin">
                <w:fldData xml:space="preserve">PEVuZE5vdGU+PENpdGU+PEF1dGhvcj52YW4gUm9zc2VtPC9BdXRob3I+PFllYXI+MjAxNjwvWWVh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</w:fldData>
              </w:fldChar>
            </w:r>
            <w:r>
              <w:rPr>
                <w:rFonts w:ascii="Calibri" w:hAnsi="Calibri"/>
                <w:i/>
                <w:sz w:val="16"/>
                <w:szCs w:val="19"/>
              </w:rPr>
              <w:instrText xml:space="preserve"> ADDIN EN.CITE.DATA </w:instrText>
            </w:r>
            <w:r>
              <w:rPr>
                <w:rFonts w:ascii="Calibri" w:hAnsi="Calibri"/>
                <w:i/>
                <w:sz w:val="16"/>
                <w:szCs w:val="19"/>
              </w:rPr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  <w:r>
              <w:rPr>
                <w:rFonts w:ascii="Calibri" w:hAnsi="Calibri"/>
                <w:i/>
                <w:sz w:val="16"/>
                <w:szCs w:val="19"/>
              </w:rPr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separate"/>
            </w:r>
            <w:r>
              <w:rPr>
                <w:rFonts w:ascii="Calibri" w:hAnsi="Calibri"/>
                <w:i/>
                <w:noProof/>
                <w:sz w:val="16"/>
                <w:szCs w:val="19"/>
              </w:rPr>
              <w:t>(22)</w:t>
            </w:r>
            <w:r>
              <w:rPr>
                <w:rFonts w:ascii="Calibri" w:hAnsi="Calibri"/>
                <w:i/>
                <w:sz w:val="16"/>
                <w:szCs w:val="19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60060F" w:rsidRDefault="00A23F85" w:rsidP="007A20A5">
            <w:pPr>
              <w:rPr>
                <w:rFonts w:ascii="Calibri" w:hAnsi="Calibri"/>
                <w:sz w:val="16"/>
                <w:lang w:val="en-US"/>
              </w:rPr>
            </w:pPr>
            <w:r w:rsidRPr="0060060F">
              <w:rPr>
                <w:rFonts w:ascii="Calibri" w:hAnsi="Calibri"/>
                <w:sz w:val="16"/>
                <w:lang w:val="en-US"/>
              </w:rPr>
              <w:t>Necrosis or perforation of the appendix or extensive purulent peritonitis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>Intraoperatively</w:t>
            </w:r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Postoperative intra-abdominal fluid collection diagnosed by </w:t>
            </w:r>
            <w:proofErr w:type="spellStart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>crossectional</w:t>
            </w:r>
            <w:proofErr w:type="spellEnd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 imaging for which administration of antibiotics or a radiological or surgical intervention was needed</w:t>
            </w: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Default="00A23F85" w:rsidP="007A20A5">
            <w:pPr>
              <w:jc w:val="both"/>
              <w:rPr>
                <w:rFonts w:asciiTheme="majorHAnsi" w:hAnsiTheme="majorHAnsi"/>
                <w:sz w:val="16"/>
                <w:szCs w:val="19"/>
              </w:rPr>
            </w:pPr>
            <w:r w:rsidRPr="00C93CE9">
              <w:rPr>
                <w:rFonts w:asciiTheme="majorHAnsi" w:hAnsiTheme="majorHAnsi"/>
                <w:sz w:val="16"/>
                <w:szCs w:val="19"/>
              </w:rPr>
              <w:t xml:space="preserve">Van </w:t>
            </w:r>
            <w:proofErr w:type="spellStart"/>
            <w:r w:rsidRPr="00C93CE9">
              <w:rPr>
                <w:rFonts w:asciiTheme="majorHAnsi" w:hAnsiTheme="majorHAnsi"/>
                <w:sz w:val="16"/>
                <w:szCs w:val="19"/>
              </w:rPr>
              <w:t>Wijck</w:t>
            </w:r>
            <w:proofErr w:type="spellEnd"/>
            <w:r w:rsidRPr="00C93CE9">
              <w:rPr>
                <w:rFonts w:ascii="Calibri" w:hAnsi="Calibri"/>
                <w:sz w:val="16"/>
                <w:szCs w:val="19"/>
              </w:rPr>
              <w:t xml:space="preserve"> </w:t>
            </w:r>
            <w:r w:rsidRPr="00C93CE9">
              <w:rPr>
                <w:rFonts w:ascii="Calibri" w:hAnsi="Calibri"/>
                <w:i/>
                <w:sz w:val="16"/>
                <w:szCs w:val="19"/>
              </w:rPr>
              <w:t>et al.</w:t>
            </w:r>
            <w:r w:rsidRPr="00C93CE9">
              <w:rPr>
                <w:rFonts w:asciiTheme="majorHAnsi" w:hAnsiTheme="majorHAnsi"/>
                <w:sz w:val="16"/>
                <w:szCs w:val="19"/>
              </w:rPr>
              <w:t xml:space="preserve"> </w:t>
            </w:r>
          </w:p>
          <w:p w:rsidR="00A23F85" w:rsidRPr="00FB6F42" w:rsidRDefault="00A23F85" w:rsidP="007A20A5">
            <w:pPr>
              <w:jc w:val="both"/>
              <w:rPr>
                <w:rFonts w:asciiTheme="majorHAnsi" w:hAnsiTheme="majorHAnsi"/>
                <w:i/>
                <w:sz w:val="16"/>
                <w:szCs w:val="19"/>
              </w:rPr>
            </w:pPr>
            <w:r>
              <w:rPr>
                <w:rFonts w:asciiTheme="majorHAnsi" w:hAnsiTheme="majorHAnsi"/>
                <w:i/>
                <w:sz w:val="16"/>
                <w:szCs w:val="19"/>
              </w:rPr>
              <w:t xml:space="preserve">2010 </w:t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begin"/>
            </w:r>
            <w:r>
              <w:rPr>
                <w:rFonts w:asciiTheme="majorHAnsi" w:hAnsiTheme="majorHAnsi"/>
                <w:i/>
                <w:sz w:val="16"/>
                <w:szCs w:val="19"/>
              </w:rPr>
              <w:instrText xml:space="preserve"> ADDIN EN.CITE &lt;EndNote&gt;&lt;Cite&gt;&lt;Author&gt;van Wijck&lt;/Author&gt;&lt;Year&gt;2010&lt;/Year&gt;&lt;RecNum&gt;10&lt;/RecNum&gt;&lt;DisplayText&gt;(10)&lt;/DisplayText&gt;&lt;record&gt;&lt;rec-number&gt;10&lt;/rec-number&gt;&lt;foreign-keys&gt;&lt;key app="EN" db-id="25we9aaresfv2jeazpevztdffeefp2arez5r" timestamp="1525449617"&gt;10&lt;/key&gt;&lt;/foreign-keys&gt;&lt;ref-type name="Journal Article"&gt;17&lt;/ref-type&gt;&lt;contributors&gt;&lt;authors&gt;&lt;author&gt;van Wijck, K.&lt;/author&gt;&lt;author&gt;de Jong, J. R.&lt;/author&gt;&lt;author&gt;van Heurn, L. W.&lt;/author&gt;&lt;author&gt;van der Zee, D. C.&lt;/author&gt;&lt;/authors&gt;&lt;/contributors&gt;&lt;auth-address&gt;K. van Wijck, Department of Surgery, Maastricht University Medical Center, P.O. Box 616, 6200, Maastricht, MD, The Netherlands.&lt;/auth-address&gt;&lt;titles&gt;&lt;title&gt;Prolonged antibiotic treatment does not prevent intra-abdominal abscesses in perforated appendicitis&lt;/title&gt;&lt;secondary-title&gt;World journal of surgery&lt;/secondary-title&gt;&lt;/titles&gt;&lt;periodical&gt;&lt;full-title&gt;World journal of surgery&lt;/full-title&gt;&lt;/periodical&gt;&lt;pages&gt;3049-3053&lt;/pages&gt;&lt;volume&gt;34&lt;/volume&gt;&lt;number&gt;12&lt;/number&gt;&lt;keywords&gt;&lt;keyword&gt;antiinfective agent&lt;/keyword&gt;&lt;keyword&gt;C reactive protein&lt;/keyword&gt;&lt;keyword&gt;abdominal abscess&lt;/keyword&gt;&lt;keyword&gt;adolescent&lt;/keyword&gt;&lt;keyword&gt;appendicitis&lt;/keyword&gt;&lt;keyword&gt;article&lt;/keyword&gt;&lt;keyword&gt;blood&lt;/keyword&gt;&lt;keyword&gt;child&lt;/keyword&gt;&lt;keyword&gt;female&lt;/keyword&gt;&lt;keyword&gt;human&lt;/keyword&gt;&lt;keyword&gt;infant&lt;/keyword&gt;&lt;keyword&gt;male&lt;/keyword&gt;&lt;keyword&gt;newborn&lt;/keyword&gt;&lt;keyword&gt;preschool child&lt;/keyword&gt;&lt;keyword&gt;retrospective study&lt;/keyword&gt;&lt;keyword&gt;time&lt;/keyword&gt;&lt;/keywords&gt;&lt;dates&gt;&lt;year&gt;2010&lt;/year&gt;&lt;/dates&gt;&lt;isbn&gt;1432-2323&lt;/isbn&gt;&lt;urls&gt;&lt;related-urls&gt;&lt;url&gt;http://www.embase.com/search/results?subaction=viewrecord&amp;amp;from=export&amp;amp;id=L360282820&lt;/url&gt;&lt;url&gt;http://www.ncbi.nlm.nih.gov/pmc/articles/PMC2982962/pdf/268_2010_Article_767.pdf&lt;/url&gt;&lt;/related-urls&gt;&lt;/urls&gt;&lt;/record&gt;&lt;/Cite&gt;&lt;/EndNote&gt;</w:instrText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separate"/>
            </w:r>
            <w:r>
              <w:rPr>
                <w:rFonts w:asciiTheme="majorHAnsi" w:hAnsiTheme="majorHAnsi"/>
                <w:i/>
                <w:noProof/>
                <w:sz w:val="16"/>
                <w:szCs w:val="19"/>
              </w:rPr>
              <w:t>(10)</w:t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60060F" w:rsidRDefault="00A23F85" w:rsidP="007A20A5">
            <w:pPr>
              <w:rPr>
                <w:rFonts w:ascii="Calibri" w:hAnsi="Calibri"/>
                <w:sz w:val="16"/>
                <w:lang w:val="en-US"/>
              </w:rPr>
            </w:pPr>
            <w:r w:rsidRPr="0060060F">
              <w:rPr>
                <w:rFonts w:ascii="Calibri" w:hAnsi="Calibri"/>
                <w:sz w:val="16"/>
                <w:lang w:val="en-US"/>
              </w:rPr>
              <w:t>Non-iatrogenic lesion in the appendix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, </w:t>
            </w:r>
            <w:proofErr w:type="gramStart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>confirmed  in</w:t>
            </w:r>
            <w:proofErr w:type="gramEnd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 the pathology report</w:t>
            </w:r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19"/>
                <w:lang w:val="en-GB"/>
              </w:rPr>
            </w:pPr>
            <w:r w:rsidRPr="00C179E9">
              <w:rPr>
                <w:rFonts w:ascii="Calibri" w:hAnsi="Calibri"/>
                <w:sz w:val="16"/>
                <w:szCs w:val="19"/>
                <w:lang w:val="en-GB"/>
              </w:rPr>
              <w:t>Symptomatic collection of fluid within the abdominal cavity that was diagnosed on ultrasound, CT, or at surgical intervention, and which was secondary to initial appendectomy</w:t>
            </w:r>
          </w:p>
        </w:tc>
      </w:tr>
      <w:tr w:rsidR="00A23F85" w:rsidRPr="00417A28" w:rsidTr="007A20A5">
        <w:tc>
          <w:tcPr>
            <w:tcW w:w="1809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A23F85" w:rsidRPr="00FB6F42" w:rsidRDefault="00A23F85" w:rsidP="007A20A5">
            <w:pPr>
              <w:jc w:val="both"/>
              <w:rPr>
                <w:rFonts w:asciiTheme="majorHAnsi" w:hAnsiTheme="majorHAnsi"/>
                <w:sz w:val="16"/>
                <w:szCs w:val="19"/>
                <w:lang w:val="en-GB"/>
              </w:rPr>
            </w:pPr>
            <w:proofErr w:type="spellStart"/>
            <w:r w:rsidRPr="00FB6F42">
              <w:rPr>
                <w:rFonts w:asciiTheme="majorHAnsi" w:hAnsiTheme="majorHAnsi"/>
                <w:sz w:val="16"/>
                <w:szCs w:val="19"/>
              </w:rPr>
              <w:t>Yu</w:t>
            </w:r>
            <w:proofErr w:type="spellEnd"/>
            <w:r w:rsidRPr="00FB6F42">
              <w:rPr>
                <w:rFonts w:asciiTheme="majorHAnsi" w:hAnsiTheme="majorHAnsi"/>
                <w:sz w:val="16"/>
                <w:szCs w:val="19"/>
                <w:lang w:val="en-GB"/>
              </w:rPr>
              <w:t xml:space="preserve"> </w:t>
            </w:r>
            <w:r w:rsidRPr="00FB6F42">
              <w:rPr>
                <w:rFonts w:asciiTheme="majorHAnsi" w:hAnsiTheme="majorHAnsi"/>
                <w:i/>
                <w:sz w:val="16"/>
                <w:szCs w:val="19"/>
                <w:lang w:val="en-GB"/>
              </w:rPr>
              <w:t>et al.</w:t>
            </w:r>
            <w:r w:rsidRPr="00FB6F42">
              <w:rPr>
                <w:rFonts w:asciiTheme="majorHAnsi" w:hAnsiTheme="majorHAnsi"/>
                <w:sz w:val="16"/>
                <w:szCs w:val="19"/>
                <w:lang w:val="en-GB"/>
              </w:rPr>
              <w:t xml:space="preserve"> </w:t>
            </w:r>
          </w:p>
          <w:p w:rsidR="00A23F85" w:rsidRPr="00FB6F42" w:rsidRDefault="00A23F85" w:rsidP="007A20A5">
            <w:pPr>
              <w:tabs>
                <w:tab w:val="center" w:pos="747"/>
              </w:tabs>
              <w:jc w:val="both"/>
              <w:rPr>
                <w:rFonts w:asciiTheme="majorHAnsi" w:hAnsiTheme="majorHAnsi"/>
                <w:i/>
                <w:sz w:val="16"/>
                <w:szCs w:val="19"/>
                <w:highlight w:val="yellow"/>
              </w:rPr>
            </w:pPr>
            <w:r w:rsidRPr="00FB6F42">
              <w:rPr>
                <w:rFonts w:asciiTheme="majorHAnsi" w:hAnsiTheme="majorHAnsi"/>
                <w:i/>
                <w:sz w:val="16"/>
                <w:szCs w:val="19"/>
              </w:rPr>
              <w:t>2014</w:t>
            </w:r>
            <w:r>
              <w:rPr>
                <w:rFonts w:asciiTheme="majorHAnsi" w:hAnsiTheme="majorHAnsi"/>
                <w:i/>
                <w:sz w:val="16"/>
                <w:szCs w:val="19"/>
              </w:rPr>
              <w:t xml:space="preserve"> </w:t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begin">
                <w:fldData xml:space="preserve">PEVuZE5vdGU+PENpdGU+PEF1dGhvcj5ZdTwvQXV0aG9yPjxZZWFyPjIwMTQ8L1llYXI+PFJlY051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</w:fldData>
              </w:fldChar>
            </w:r>
            <w:r>
              <w:rPr>
                <w:rFonts w:asciiTheme="majorHAnsi" w:hAnsiTheme="majorHAnsi"/>
                <w:i/>
                <w:sz w:val="16"/>
                <w:szCs w:val="19"/>
              </w:rPr>
              <w:instrText xml:space="preserve"> ADDIN EN.CITE </w:instrText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begin">
                <w:fldData xml:space="preserve">PEVuZE5vdGU+PENpdGU+PEF1dGhvcj5ZdTwvQXV0aG9yPjxZZWFyPjIwMTQ8L1llYXI+PFJlY051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</w:fldData>
              </w:fldChar>
            </w:r>
            <w:r>
              <w:rPr>
                <w:rFonts w:asciiTheme="majorHAnsi" w:hAnsiTheme="majorHAnsi"/>
                <w:i/>
                <w:sz w:val="16"/>
                <w:szCs w:val="19"/>
              </w:rPr>
              <w:instrText xml:space="preserve"> ADDIN EN.CITE.DATA </w:instrText>
            </w:r>
            <w:r>
              <w:rPr>
                <w:rFonts w:asciiTheme="majorHAnsi" w:hAnsiTheme="majorHAnsi"/>
                <w:i/>
                <w:sz w:val="16"/>
                <w:szCs w:val="19"/>
              </w:rPr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end"/>
            </w:r>
            <w:r>
              <w:rPr>
                <w:rFonts w:asciiTheme="majorHAnsi" w:hAnsiTheme="majorHAnsi"/>
                <w:i/>
                <w:sz w:val="16"/>
                <w:szCs w:val="19"/>
              </w:rPr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separate"/>
            </w:r>
            <w:r>
              <w:rPr>
                <w:rFonts w:asciiTheme="majorHAnsi" w:hAnsiTheme="majorHAnsi"/>
                <w:i/>
                <w:noProof/>
                <w:sz w:val="16"/>
                <w:szCs w:val="19"/>
              </w:rPr>
              <w:t>(30)</w:t>
            </w:r>
            <w:r>
              <w:rPr>
                <w:rFonts w:asciiTheme="majorHAnsi" w:hAnsiTheme="majorHAnsi"/>
                <w:i/>
                <w:sz w:val="16"/>
                <w:szCs w:val="19"/>
              </w:rPr>
              <w:fldChar w:fldCharType="end"/>
            </w:r>
          </w:p>
        </w:tc>
        <w:tc>
          <w:tcPr>
            <w:tcW w:w="2847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Presence of generalized peritonitis, </w:t>
            </w:r>
            <w:proofErr w:type="spellStart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>appendiceal</w:t>
            </w:r>
            <w:proofErr w:type="spellEnd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 perforation or gangrene, and/or abscess</w:t>
            </w:r>
          </w:p>
        </w:tc>
        <w:tc>
          <w:tcPr>
            <w:tcW w:w="1973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proofErr w:type="spellStart"/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>Perioperatively</w:t>
            </w:r>
            <w:proofErr w:type="spellEnd"/>
          </w:p>
        </w:tc>
        <w:tc>
          <w:tcPr>
            <w:tcW w:w="2653" w:type="dxa"/>
            <w:tcBorders>
              <w:top w:val="single" w:sz="6" w:space="0" w:color="FFFFFF" w:themeColor="background1"/>
              <w:bottom w:val="single" w:sz="8" w:space="0" w:color="FFFFFF" w:themeColor="background1"/>
            </w:tcBorders>
            <w:shd w:val="clear" w:color="auto" w:fill="D9D9D9" w:themeFill="background1" w:themeFillShade="D9"/>
          </w:tcPr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No definition given in article. </w:t>
            </w:r>
          </w:p>
          <w:p w:rsidR="00A23F85" w:rsidRPr="00C179E9" w:rsidRDefault="00A23F85" w:rsidP="007A20A5">
            <w:pPr>
              <w:jc w:val="both"/>
              <w:rPr>
                <w:rFonts w:ascii="Calibri" w:hAnsi="Calibri"/>
                <w:sz w:val="16"/>
                <w:szCs w:val="20"/>
                <w:lang w:val="en-GB"/>
              </w:rPr>
            </w:pPr>
            <w:r w:rsidRPr="00C179E9">
              <w:rPr>
                <w:rFonts w:ascii="Calibri" w:hAnsi="Calibri"/>
                <w:sz w:val="16"/>
                <w:szCs w:val="20"/>
                <w:lang w:val="en-GB"/>
              </w:rPr>
              <w:t xml:space="preserve">[Complications were defined using standardized definitions] </w:t>
            </w:r>
          </w:p>
        </w:tc>
      </w:tr>
    </w:tbl>
    <w:p w:rsidR="00D5027B" w:rsidRPr="00A23F85" w:rsidRDefault="00A23F85" w:rsidP="00A23F85">
      <w:pPr>
        <w:spacing w:line="480" w:lineRule="auto"/>
        <w:jc w:val="both"/>
        <w:rPr>
          <w:sz w:val="20"/>
          <w:szCs w:val="20"/>
          <w:lang w:val="en-GB"/>
        </w:rPr>
      </w:pPr>
      <w:r w:rsidRPr="009F44C6">
        <w:rPr>
          <w:sz w:val="20"/>
          <w:szCs w:val="20"/>
          <w:lang w:val="en-GB"/>
        </w:rPr>
        <w:fldChar w:fldCharType="begin"/>
      </w:r>
      <w:r w:rsidRPr="009F44C6">
        <w:rPr>
          <w:sz w:val="20"/>
          <w:szCs w:val="20"/>
          <w:lang w:val="en-GB"/>
        </w:rPr>
        <w:instrText xml:space="preserve"> ADDIN </w:instrText>
      </w:r>
      <w:r w:rsidRPr="009F44C6">
        <w:rPr>
          <w:sz w:val="20"/>
          <w:szCs w:val="20"/>
          <w:lang w:val="en-GB"/>
        </w:rPr>
        <w:fldChar w:fldCharType="end"/>
      </w:r>
    </w:p>
    <w:sectPr w:rsidR="00D5027B" w:rsidRPr="00A23F85" w:rsidSect="00B2358F">
      <w:pgSz w:w="11901" w:h="16834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F85"/>
    <w:rsid w:val="005439B4"/>
    <w:rsid w:val="00A23F85"/>
    <w:rsid w:val="00D5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23F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A23F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1013</Words>
  <Characters>5574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A.L. van den Boom</dc:creator>
  <cp:lastModifiedBy>Anne Loes  van den Boom</cp:lastModifiedBy>
  <cp:revision>2</cp:revision>
  <dcterms:created xsi:type="dcterms:W3CDTF">2018-08-12T13:38:00Z</dcterms:created>
  <dcterms:modified xsi:type="dcterms:W3CDTF">2018-08-12T13:38:00Z</dcterms:modified>
</cp:coreProperties>
</file>