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31E" w:rsidRPr="0051625E" w:rsidRDefault="00BA631E" w:rsidP="00BA631E">
      <w:pPr>
        <w:pStyle w:val="NoSpacing"/>
        <w:jc w:val="center"/>
        <w:rPr>
          <w:u w:val="single"/>
        </w:rPr>
      </w:pPr>
      <w:r w:rsidRPr="0051625E">
        <w:rPr>
          <w:u w:val="single"/>
        </w:rPr>
        <w:t xml:space="preserve">Risk of vertical transmission and early-onset neonatal sepsis:  </w:t>
      </w:r>
    </w:p>
    <w:p w:rsidR="00CA4447" w:rsidRDefault="00BA631E" w:rsidP="00CA4447">
      <w:pPr>
        <w:pStyle w:val="NoSpacing"/>
        <w:jc w:val="center"/>
      </w:pPr>
      <w:r>
        <w:t>Systematic Review and Meta-Analysis</w:t>
      </w:r>
      <w:r w:rsidR="00CA4447">
        <w:t xml:space="preserve"> Protocol</w:t>
      </w:r>
    </w:p>
    <w:p w:rsidR="00BA631E" w:rsidRDefault="00EC166F" w:rsidP="006957D4">
      <w:pPr>
        <w:pStyle w:val="NoSpacing"/>
        <w:jc w:val="center"/>
      </w:pPr>
      <w:r>
        <w:t xml:space="preserve"> December 21, 2011</w:t>
      </w:r>
    </w:p>
    <w:p w:rsidR="00E06104" w:rsidRPr="00644FBA" w:rsidRDefault="00E06104" w:rsidP="00BA631E">
      <w:pPr>
        <w:pStyle w:val="NoSpacing"/>
        <w:jc w:val="center"/>
      </w:pPr>
      <w:bookmarkStart w:id="0" w:name="_GoBack"/>
      <w:bookmarkEnd w:id="0"/>
    </w:p>
    <w:p w:rsidR="00BA631E" w:rsidRPr="00E06104" w:rsidRDefault="00E06104" w:rsidP="004115FF">
      <w:pPr>
        <w:pStyle w:val="NoSpacing"/>
        <w:spacing w:line="240" w:lineRule="auto"/>
        <w:rPr>
          <w:b/>
          <w:lang w:val="en-GB"/>
        </w:rPr>
      </w:pPr>
      <w:r>
        <w:rPr>
          <w:b/>
          <w:lang w:val="en-GB"/>
        </w:rPr>
        <w:t>Table of Contents</w:t>
      </w:r>
    </w:p>
    <w:bookmarkStart w:id="1" w:name="_Toc291150294"/>
    <w:bookmarkStart w:id="2" w:name="_Toc291150386"/>
    <w:bookmarkStart w:id="3" w:name="_Toc291150885"/>
    <w:bookmarkStart w:id="4" w:name="_Toc291150937"/>
    <w:p w:rsidR="00BD2281" w:rsidRDefault="005727B0">
      <w:pPr>
        <w:pStyle w:val="TOC1"/>
        <w:rPr>
          <w:rFonts w:asciiTheme="minorHAnsi" w:hAnsiTheme="minorHAnsi"/>
          <w:noProof/>
        </w:rPr>
      </w:pPr>
      <w:r>
        <w:rPr>
          <w:b/>
          <w:bCs/>
          <w:lang w:val="en-GB"/>
        </w:rPr>
        <w:fldChar w:fldCharType="begin"/>
      </w:r>
      <w:r w:rsidR="00192C1C">
        <w:rPr>
          <w:b/>
          <w:bCs/>
          <w:lang w:val="en-GB"/>
        </w:rPr>
        <w:instrText xml:space="preserve"> TOC \o "1-3" \h \z \u </w:instrText>
      </w:r>
      <w:r>
        <w:rPr>
          <w:b/>
          <w:bCs/>
          <w:lang w:val="en-GB"/>
        </w:rPr>
        <w:fldChar w:fldCharType="separate"/>
      </w:r>
      <w:hyperlink w:anchor="_Toc292380677" w:history="1">
        <w:r w:rsidR="00BD2281" w:rsidRPr="006C6D05">
          <w:rPr>
            <w:rStyle w:val="Hyperlink"/>
            <w:noProof/>
            <w:lang w:val="en-GB"/>
          </w:rPr>
          <w:t>Background</w:t>
        </w:r>
        <w:r w:rsidR="00BD2281">
          <w:rPr>
            <w:noProof/>
            <w:webHidden/>
          </w:rPr>
          <w:tab/>
        </w:r>
        <w:r w:rsidR="00BD2281">
          <w:rPr>
            <w:noProof/>
            <w:webHidden/>
          </w:rPr>
          <w:fldChar w:fldCharType="begin"/>
        </w:r>
        <w:r w:rsidR="00BD2281">
          <w:rPr>
            <w:noProof/>
            <w:webHidden/>
          </w:rPr>
          <w:instrText xml:space="preserve"> PAGEREF _Toc292380677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pPr>
        <w:pStyle w:val="TOC1"/>
        <w:rPr>
          <w:rFonts w:asciiTheme="minorHAnsi" w:hAnsiTheme="minorHAnsi"/>
          <w:noProof/>
        </w:rPr>
      </w:pPr>
      <w:hyperlink w:anchor="_Toc292380678" w:history="1">
        <w:r w:rsidR="00BD2281" w:rsidRPr="006C6D05">
          <w:rPr>
            <w:rStyle w:val="Hyperlink"/>
            <w:noProof/>
            <w:lang w:val="en-GB"/>
          </w:rPr>
          <w:t>Objectives</w:t>
        </w:r>
        <w:r w:rsidR="00BD2281">
          <w:rPr>
            <w:noProof/>
            <w:webHidden/>
          </w:rPr>
          <w:tab/>
        </w:r>
        <w:r w:rsidR="00BD2281">
          <w:rPr>
            <w:noProof/>
            <w:webHidden/>
          </w:rPr>
          <w:fldChar w:fldCharType="begin"/>
        </w:r>
        <w:r w:rsidR="00BD2281">
          <w:rPr>
            <w:noProof/>
            <w:webHidden/>
          </w:rPr>
          <w:instrText xml:space="preserve"> PAGEREF _Toc292380678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79" w:history="1">
        <w:r w:rsidR="00BD2281" w:rsidRPr="006C6D05">
          <w:rPr>
            <w:rStyle w:val="Hyperlink"/>
            <w:noProof/>
            <w:lang w:val="en-GB" w:bidi="en-US"/>
          </w:rPr>
          <w:t>Aim 1: To describe the pathophysiology of vertical transmission from the mother-to-newborn and the associated bacterial pathogens that are vertically trans</w:t>
        </w:r>
        <w:r w:rsidR="00614CFD">
          <w:rPr>
            <w:rStyle w:val="Hyperlink"/>
            <w:noProof/>
            <w:lang w:val="en-GB" w:bidi="en-US"/>
          </w:rPr>
          <w:t>mitted during the antepartum/</w:t>
        </w:r>
        <w:r w:rsidR="00BD2281" w:rsidRPr="006C6D05">
          <w:rPr>
            <w:rStyle w:val="Hyperlink"/>
            <w:noProof/>
            <w:lang w:val="en-GB" w:bidi="en-US"/>
          </w:rPr>
          <w:t>intraparutm period</w:t>
        </w:r>
        <w:r w:rsidR="00BD2281">
          <w:rPr>
            <w:noProof/>
            <w:webHidden/>
          </w:rPr>
          <w:tab/>
        </w:r>
        <w:r w:rsidR="00BD2281">
          <w:rPr>
            <w:noProof/>
            <w:webHidden/>
          </w:rPr>
          <w:fldChar w:fldCharType="begin"/>
        </w:r>
        <w:r w:rsidR="00BD2281">
          <w:rPr>
            <w:noProof/>
            <w:webHidden/>
          </w:rPr>
          <w:instrText xml:space="preserve"> PAGEREF _Toc292380679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80" w:history="1">
        <w:r w:rsidR="00BD2281" w:rsidRPr="006C6D05">
          <w:rPr>
            <w:rStyle w:val="Hyperlink"/>
            <w:noProof/>
            <w:lang w:val="en-GB" w:bidi="en-US"/>
          </w:rPr>
          <w:t>Aim 2: To assess the risk of vertical transmission of bacterial pathogens from mothers to newborns in utero or intrapartum</w:t>
        </w:r>
        <w:r w:rsidR="00BD2281">
          <w:rPr>
            <w:noProof/>
            <w:webHidden/>
          </w:rPr>
          <w:tab/>
        </w:r>
        <w:r w:rsidR="00BD2281">
          <w:rPr>
            <w:noProof/>
            <w:webHidden/>
          </w:rPr>
          <w:fldChar w:fldCharType="begin"/>
        </w:r>
        <w:r w:rsidR="00BD2281">
          <w:rPr>
            <w:noProof/>
            <w:webHidden/>
          </w:rPr>
          <w:instrText xml:space="preserve"> PAGEREF _Toc292380680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pPr>
        <w:pStyle w:val="TOC1"/>
        <w:rPr>
          <w:rFonts w:asciiTheme="minorHAnsi" w:hAnsiTheme="minorHAnsi"/>
          <w:noProof/>
        </w:rPr>
      </w:pPr>
      <w:hyperlink w:anchor="_Toc292380681" w:history="1">
        <w:r w:rsidR="00BD2281" w:rsidRPr="006C6D05">
          <w:rPr>
            <w:rStyle w:val="Hyperlink"/>
            <w:noProof/>
          </w:rPr>
          <w:t>Search strategy</w:t>
        </w:r>
        <w:r w:rsidR="00BD2281">
          <w:rPr>
            <w:noProof/>
            <w:webHidden/>
          </w:rPr>
          <w:tab/>
        </w:r>
        <w:r w:rsidR="00BD2281">
          <w:rPr>
            <w:noProof/>
            <w:webHidden/>
          </w:rPr>
          <w:fldChar w:fldCharType="begin"/>
        </w:r>
        <w:r w:rsidR="00BD2281">
          <w:rPr>
            <w:noProof/>
            <w:webHidden/>
          </w:rPr>
          <w:instrText xml:space="preserve"> PAGEREF _Toc292380681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82" w:history="1">
        <w:r w:rsidR="00BD2281" w:rsidRPr="006C6D05">
          <w:rPr>
            <w:rStyle w:val="Hyperlink"/>
            <w:noProof/>
            <w:lang w:bidi="en-US"/>
          </w:rPr>
          <w:t>Criteria for studies</w:t>
        </w:r>
        <w:r w:rsidR="00BD2281">
          <w:rPr>
            <w:noProof/>
            <w:webHidden/>
          </w:rPr>
          <w:tab/>
        </w:r>
        <w:r w:rsidR="00BD2281">
          <w:rPr>
            <w:noProof/>
            <w:webHidden/>
          </w:rPr>
          <w:fldChar w:fldCharType="begin"/>
        </w:r>
        <w:r w:rsidR="00BD2281">
          <w:rPr>
            <w:noProof/>
            <w:webHidden/>
          </w:rPr>
          <w:instrText xml:space="preserve"> PAGEREF _Toc292380682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83" w:history="1">
        <w:r w:rsidR="00BD2281" w:rsidRPr="006C6D05">
          <w:rPr>
            <w:rStyle w:val="Hyperlink"/>
            <w:noProof/>
          </w:rPr>
          <w:t>Inclusion criteria</w:t>
        </w:r>
        <w:r w:rsidR="00BD2281">
          <w:rPr>
            <w:noProof/>
            <w:webHidden/>
          </w:rPr>
          <w:tab/>
        </w:r>
        <w:r w:rsidR="00BD2281">
          <w:rPr>
            <w:noProof/>
            <w:webHidden/>
          </w:rPr>
          <w:fldChar w:fldCharType="begin"/>
        </w:r>
        <w:r w:rsidR="00BD2281">
          <w:rPr>
            <w:noProof/>
            <w:webHidden/>
          </w:rPr>
          <w:instrText xml:space="preserve"> PAGEREF _Toc292380683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84" w:history="1">
        <w:r w:rsidR="00BD2281" w:rsidRPr="006C6D05">
          <w:rPr>
            <w:rStyle w:val="Hyperlink"/>
            <w:noProof/>
          </w:rPr>
          <w:t>Exclusion criteria</w:t>
        </w:r>
        <w:r w:rsidR="00BD2281">
          <w:rPr>
            <w:noProof/>
            <w:webHidden/>
          </w:rPr>
          <w:tab/>
        </w:r>
        <w:r w:rsidR="00BD2281">
          <w:rPr>
            <w:noProof/>
            <w:webHidden/>
          </w:rPr>
          <w:fldChar w:fldCharType="begin"/>
        </w:r>
        <w:r w:rsidR="00BD2281">
          <w:rPr>
            <w:noProof/>
            <w:webHidden/>
          </w:rPr>
          <w:instrText xml:space="preserve"> PAGEREF _Toc292380684 \h </w:instrText>
        </w:r>
        <w:r w:rsidR="00BD2281">
          <w:rPr>
            <w:noProof/>
            <w:webHidden/>
          </w:rPr>
        </w:r>
        <w:r w:rsidR="00BD2281">
          <w:rPr>
            <w:noProof/>
            <w:webHidden/>
          </w:rPr>
          <w:fldChar w:fldCharType="separate"/>
        </w:r>
        <w:r w:rsidR="006D2085">
          <w:rPr>
            <w:noProof/>
            <w:webHidden/>
          </w:rPr>
          <w:t>2</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85" w:history="1">
        <w:r w:rsidR="00BD2281" w:rsidRPr="006C6D05">
          <w:rPr>
            <w:rStyle w:val="Hyperlink"/>
            <w:noProof/>
          </w:rPr>
          <w:t>Types of studies</w:t>
        </w:r>
        <w:r w:rsidR="00BD2281">
          <w:rPr>
            <w:noProof/>
            <w:webHidden/>
          </w:rPr>
          <w:tab/>
        </w:r>
        <w:r w:rsidR="00BD2281">
          <w:rPr>
            <w:noProof/>
            <w:webHidden/>
          </w:rPr>
          <w:fldChar w:fldCharType="begin"/>
        </w:r>
        <w:r w:rsidR="00BD2281">
          <w:rPr>
            <w:noProof/>
            <w:webHidden/>
          </w:rPr>
          <w:instrText xml:space="preserve"> PAGEREF _Toc292380685 \h </w:instrText>
        </w:r>
        <w:r w:rsidR="00BD2281">
          <w:rPr>
            <w:noProof/>
            <w:webHidden/>
          </w:rPr>
        </w:r>
        <w:r w:rsidR="00BD2281">
          <w:rPr>
            <w:noProof/>
            <w:webHidden/>
          </w:rPr>
          <w:fldChar w:fldCharType="separate"/>
        </w:r>
        <w:r w:rsidR="006D2085">
          <w:rPr>
            <w:noProof/>
            <w:webHidden/>
          </w:rPr>
          <w:t>3</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86" w:history="1">
        <w:r w:rsidR="00BD2281" w:rsidRPr="006C6D05">
          <w:rPr>
            <w:rStyle w:val="Hyperlink"/>
            <w:noProof/>
          </w:rPr>
          <w:t>Types of participants, exposures, outcome measures</w:t>
        </w:r>
        <w:r w:rsidR="00BD2281">
          <w:rPr>
            <w:noProof/>
            <w:webHidden/>
          </w:rPr>
          <w:tab/>
        </w:r>
        <w:r w:rsidR="00BD2281">
          <w:rPr>
            <w:noProof/>
            <w:webHidden/>
          </w:rPr>
          <w:fldChar w:fldCharType="begin"/>
        </w:r>
        <w:r w:rsidR="00BD2281">
          <w:rPr>
            <w:noProof/>
            <w:webHidden/>
          </w:rPr>
          <w:instrText xml:space="preserve"> PAGEREF _Toc292380686 \h </w:instrText>
        </w:r>
        <w:r w:rsidR="00BD2281">
          <w:rPr>
            <w:noProof/>
            <w:webHidden/>
          </w:rPr>
        </w:r>
        <w:r w:rsidR="00BD2281">
          <w:rPr>
            <w:noProof/>
            <w:webHidden/>
          </w:rPr>
          <w:fldChar w:fldCharType="separate"/>
        </w:r>
        <w:r w:rsidR="006D2085">
          <w:rPr>
            <w:noProof/>
            <w:webHidden/>
          </w:rPr>
          <w:t>3</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87" w:history="1">
        <w:r w:rsidR="00BD2281" w:rsidRPr="006C6D05">
          <w:rPr>
            <w:rStyle w:val="Hyperlink"/>
            <w:noProof/>
            <w:lang w:bidi="en-US"/>
          </w:rPr>
          <w:t>Search terms and databases</w:t>
        </w:r>
        <w:r w:rsidR="00BD2281">
          <w:rPr>
            <w:noProof/>
            <w:webHidden/>
          </w:rPr>
          <w:tab/>
        </w:r>
        <w:r w:rsidR="00BD2281">
          <w:rPr>
            <w:noProof/>
            <w:webHidden/>
          </w:rPr>
          <w:fldChar w:fldCharType="begin"/>
        </w:r>
        <w:r w:rsidR="00BD2281">
          <w:rPr>
            <w:noProof/>
            <w:webHidden/>
          </w:rPr>
          <w:instrText xml:space="preserve"> PAGEREF _Toc292380687 \h </w:instrText>
        </w:r>
        <w:r w:rsidR="00BD2281">
          <w:rPr>
            <w:noProof/>
            <w:webHidden/>
          </w:rPr>
        </w:r>
        <w:r w:rsidR="00BD2281">
          <w:rPr>
            <w:noProof/>
            <w:webHidden/>
          </w:rPr>
          <w:fldChar w:fldCharType="separate"/>
        </w:r>
        <w:r w:rsidR="006D2085">
          <w:rPr>
            <w:noProof/>
            <w:webHidden/>
          </w:rPr>
          <w:t>3</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88" w:history="1">
        <w:r w:rsidR="00BD2281" w:rsidRPr="006C6D05">
          <w:rPr>
            <w:rStyle w:val="Hyperlink"/>
            <w:noProof/>
          </w:rPr>
          <w:t>Searches for unpublished studies</w:t>
        </w:r>
        <w:r w:rsidR="00BD2281">
          <w:rPr>
            <w:noProof/>
            <w:webHidden/>
          </w:rPr>
          <w:tab/>
        </w:r>
        <w:r w:rsidR="00BD2281">
          <w:rPr>
            <w:noProof/>
            <w:webHidden/>
          </w:rPr>
          <w:fldChar w:fldCharType="begin"/>
        </w:r>
        <w:r w:rsidR="00BD2281">
          <w:rPr>
            <w:noProof/>
            <w:webHidden/>
          </w:rPr>
          <w:instrText xml:space="preserve"> PAGEREF _Toc292380688 \h </w:instrText>
        </w:r>
        <w:r w:rsidR="00BD2281">
          <w:rPr>
            <w:noProof/>
            <w:webHidden/>
          </w:rPr>
        </w:r>
        <w:r w:rsidR="00BD2281">
          <w:rPr>
            <w:noProof/>
            <w:webHidden/>
          </w:rPr>
          <w:fldChar w:fldCharType="separate"/>
        </w:r>
        <w:r w:rsidR="006D2085">
          <w:rPr>
            <w:noProof/>
            <w:webHidden/>
          </w:rPr>
          <w:t>4</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89" w:history="1">
        <w:r w:rsidR="00BD2281" w:rsidRPr="006C6D05">
          <w:rPr>
            <w:rStyle w:val="Hyperlink"/>
            <w:noProof/>
          </w:rPr>
          <w:t>Hand-searches</w:t>
        </w:r>
        <w:r w:rsidR="00BD2281">
          <w:rPr>
            <w:noProof/>
            <w:webHidden/>
          </w:rPr>
          <w:tab/>
        </w:r>
        <w:r w:rsidR="00BD2281">
          <w:rPr>
            <w:noProof/>
            <w:webHidden/>
          </w:rPr>
          <w:fldChar w:fldCharType="begin"/>
        </w:r>
        <w:r w:rsidR="00BD2281">
          <w:rPr>
            <w:noProof/>
            <w:webHidden/>
          </w:rPr>
          <w:instrText xml:space="preserve"> PAGEREF _Toc292380689 \h </w:instrText>
        </w:r>
        <w:r w:rsidR="00BD2281">
          <w:rPr>
            <w:noProof/>
            <w:webHidden/>
          </w:rPr>
        </w:r>
        <w:r w:rsidR="00BD2281">
          <w:rPr>
            <w:noProof/>
            <w:webHidden/>
          </w:rPr>
          <w:fldChar w:fldCharType="separate"/>
        </w:r>
        <w:r w:rsidR="006D2085">
          <w:rPr>
            <w:noProof/>
            <w:webHidden/>
          </w:rPr>
          <w:t>4</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90" w:history="1">
        <w:r w:rsidR="00BD2281" w:rsidRPr="006C6D05">
          <w:rPr>
            <w:rStyle w:val="Hyperlink"/>
            <w:noProof/>
            <w:lang w:bidi="en-US"/>
          </w:rPr>
          <w:t>Search results</w:t>
        </w:r>
        <w:r w:rsidR="00BD2281">
          <w:rPr>
            <w:noProof/>
            <w:webHidden/>
          </w:rPr>
          <w:tab/>
        </w:r>
        <w:r w:rsidR="00BD2281">
          <w:rPr>
            <w:noProof/>
            <w:webHidden/>
          </w:rPr>
          <w:fldChar w:fldCharType="begin"/>
        </w:r>
        <w:r w:rsidR="00BD2281">
          <w:rPr>
            <w:noProof/>
            <w:webHidden/>
          </w:rPr>
          <w:instrText xml:space="preserve"> PAGEREF _Toc292380690 \h </w:instrText>
        </w:r>
        <w:r w:rsidR="00BD2281">
          <w:rPr>
            <w:noProof/>
            <w:webHidden/>
          </w:rPr>
        </w:r>
        <w:r w:rsidR="00BD2281">
          <w:rPr>
            <w:noProof/>
            <w:webHidden/>
          </w:rPr>
          <w:fldChar w:fldCharType="separate"/>
        </w:r>
        <w:r w:rsidR="006D2085">
          <w:rPr>
            <w:noProof/>
            <w:webHidden/>
          </w:rPr>
          <w:t>4</w:t>
        </w:r>
        <w:r w:rsidR="00BD2281">
          <w:rPr>
            <w:noProof/>
            <w:webHidden/>
          </w:rPr>
          <w:fldChar w:fldCharType="end"/>
        </w:r>
      </w:hyperlink>
    </w:p>
    <w:p w:rsidR="00BD2281" w:rsidRDefault="00D4120D">
      <w:pPr>
        <w:pStyle w:val="TOC1"/>
        <w:rPr>
          <w:rFonts w:asciiTheme="minorHAnsi" w:hAnsiTheme="minorHAnsi"/>
          <w:noProof/>
        </w:rPr>
      </w:pPr>
      <w:hyperlink w:anchor="_Toc292380691" w:history="1">
        <w:r w:rsidR="00BD2281" w:rsidRPr="006C6D05">
          <w:rPr>
            <w:rStyle w:val="Hyperlink"/>
            <w:noProof/>
          </w:rPr>
          <w:t>Methods of the review</w:t>
        </w:r>
        <w:r w:rsidR="00BD2281">
          <w:rPr>
            <w:noProof/>
            <w:webHidden/>
          </w:rPr>
          <w:tab/>
        </w:r>
        <w:r w:rsidR="00BD2281">
          <w:rPr>
            <w:noProof/>
            <w:webHidden/>
          </w:rPr>
          <w:fldChar w:fldCharType="begin"/>
        </w:r>
        <w:r w:rsidR="00BD2281">
          <w:rPr>
            <w:noProof/>
            <w:webHidden/>
          </w:rPr>
          <w:instrText xml:space="preserve"> PAGEREF _Toc292380691 \h </w:instrText>
        </w:r>
        <w:r w:rsidR="00BD2281">
          <w:rPr>
            <w:noProof/>
            <w:webHidden/>
          </w:rPr>
        </w:r>
        <w:r w:rsidR="00BD2281">
          <w:rPr>
            <w:noProof/>
            <w:webHidden/>
          </w:rPr>
          <w:fldChar w:fldCharType="separate"/>
        </w:r>
        <w:r w:rsidR="006D2085">
          <w:rPr>
            <w:noProof/>
            <w:webHidden/>
          </w:rPr>
          <w:t>4</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92" w:history="1">
        <w:r w:rsidR="00BD2281" w:rsidRPr="006C6D05">
          <w:rPr>
            <w:rStyle w:val="Hyperlink"/>
            <w:noProof/>
            <w:lang w:bidi="en-US"/>
          </w:rPr>
          <w:t>Selection of studies</w:t>
        </w:r>
        <w:r w:rsidR="00BD2281">
          <w:rPr>
            <w:noProof/>
            <w:webHidden/>
          </w:rPr>
          <w:tab/>
        </w:r>
        <w:r w:rsidR="00BD2281">
          <w:rPr>
            <w:noProof/>
            <w:webHidden/>
          </w:rPr>
          <w:fldChar w:fldCharType="begin"/>
        </w:r>
        <w:r w:rsidR="00BD2281">
          <w:rPr>
            <w:noProof/>
            <w:webHidden/>
          </w:rPr>
          <w:instrText xml:space="preserve"> PAGEREF _Toc292380692 \h </w:instrText>
        </w:r>
        <w:r w:rsidR="00BD2281">
          <w:rPr>
            <w:noProof/>
            <w:webHidden/>
          </w:rPr>
        </w:r>
        <w:r w:rsidR="00BD2281">
          <w:rPr>
            <w:noProof/>
            <w:webHidden/>
          </w:rPr>
          <w:fldChar w:fldCharType="separate"/>
        </w:r>
        <w:r w:rsidR="006D2085">
          <w:rPr>
            <w:noProof/>
            <w:webHidden/>
          </w:rPr>
          <w:t>5</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93" w:history="1">
        <w:r w:rsidR="00BD2281" w:rsidRPr="006C6D05">
          <w:rPr>
            <w:rStyle w:val="Hyperlink"/>
            <w:noProof/>
            <w:lang w:bidi="en-US"/>
          </w:rPr>
          <w:t>Abstract screening</w:t>
        </w:r>
        <w:r w:rsidR="00BD2281">
          <w:rPr>
            <w:noProof/>
            <w:webHidden/>
          </w:rPr>
          <w:tab/>
        </w:r>
        <w:r w:rsidR="00BD2281">
          <w:rPr>
            <w:noProof/>
            <w:webHidden/>
          </w:rPr>
          <w:fldChar w:fldCharType="begin"/>
        </w:r>
        <w:r w:rsidR="00BD2281">
          <w:rPr>
            <w:noProof/>
            <w:webHidden/>
          </w:rPr>
          <w:instrText xml:space="preserve"> PAGEREF _Toc292380693 \h </w:instrText>
        </w:r>
        <w:r w:rsidR="00BD2281">
          <w:rPr>
            <w:noProof/>
            <w:webHidden/>
          </w:rPr>
        </w:r>
        <w:r w:rsidR="00BD2281">
          <w:rPr>
            <w:noProof/>
            <w:webHidden/>
          </w:rPr>
          <w:fldChar w:fldCharType="separate"/>
        </w:r>
        <w:r w:rsidR="006D2085">
          <w:rPr>
            <w:noProof/>
            <w:webHidden/>
          </w:rPr>
          <w:t>5</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94" w:history="1">
        <w:r w:rsidR="00BD2281" w:rsidRPr="006C6D05">
          <w:rPr>
            <w:rStyle w:val="Hyperlink"/>
            <w:noProof/>
            <w:lang w:bidi="en-US"/>
          </w:rPr>
          <w:t>Full-text screening</w:t>
        </w:r>
        <w:r w:rsidR="00BD2281">
          <w:rPr>
            <w:noProof/>
            <w:webHidden/>
          </w:rPr>
          <w:tab/>
        </w:r>
        <w:r w:rsidR="00BD2281">
          <w:rPr>
            <w:noProof/>
            <w:webHidden/>
          </w:rPr>
          <w:fldChar w:fldCharType="begin"/>
        </w:r>
        <w:r w:rsidR="00BD2281">
          <w:rPr>
            <w:noProof/>
            <w:webHidden/>
          </w:rPr>
          <w:instrText xml:space="preserve"> PAGEREF _Toc292380694 \h </w:instrText>
        </w:r>
        <w:r w:rsidR="00BD2281">
          <w:rPr>
            <w:noProof/>
            <w:webHidden/>
          </w:rPr>
        </w:r>
        <w:r w:rsidR="00BD2281">
          <w:rPr>
            <w:noProof/>
            <w:webHidden/>
          </w:rPr>
          <w:fldChar w:fldCharType="separate"/>
        </w:r>
        <w:r w:rsidR="006D2085">
          <w:rPr>
            <w:noProof/>
            <w:webHidden/>
          </w:rPr>
          <w:t>5</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95" w:history="1">
        <w:r w:rsidR="00BD2281" w:rsidRPr="006C6D05">
          <w:rPr>
            <w:rStyle w:val="Hyperlink"/>
            <w:noProof/>
            <w:lang w:bidi="en-US"/>
          </w:rPr>
          <w:t>Data Abstraction</w:t>
        </w:r>
        <w:r w:rsidR="00BD2281">
          <w:rPr>
            <w:noProof/>
            <w:webHidden/>
          </w:rPr>
          <w:tab/>
        </w:r>
        <w:r w:rsidR="00BD2281">
          <w:rPr>
            <w:noProof/>
            <w:webHidden/>
          </w:rPr>
          <w:fldChar w:fldCharType="begin"/>
        </w:r>
        <w:r w:rsidR="00BD2281">
          <w:rPr>
            <w:noProof/>
            <w:webHidden/>
          </w:rPr>
          <w:instrText xml:space="preserve"> PAGEREF _Toc292380695 \h </w:instrText>
        </w:r>
        <w:r w:rsidR="00BD2281">
          <w:rPr>
            <w:noProof/>
            <w:webHidden/>
          </w:rPr>
        </w:r>
        <w:r w:rsidR="00BD2281">
          <w:rPr>
            <w:noProof/>
            <w:webHidden/>
          </w:rPr>
          <w:fldChar w:fldCharType="separate"/>
        </w:r>
        <w:r w:rsidR="006D2085">
          <w:rPr>
            <w:noProof/>
            <w:webHidden/>
          </w:rPr>
          <w:t>5</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96" w:history="1">
        <w:r w:rsidR="00BD2281" w:rsidRPr="006C6D05">
          <w:rPr>
            <w:rStyle w:val="Hyperlink"/>
            <w:noProof/>
            <w:lang w:bidi="en-US"/>
          </w:rPr>
          <w:t>Study characteristics</w:t>
        </w:r>
        <w:r w:rsidR="00BD2281">
          <w:rPr>
            <w:noProof/>
            <w:webHidden/>
          </w:rPr>
          <w:tab/>
        </w:r>
        <w:r w:rsidR="00BD2281">
          <w:rPr>
            <w:noProof/>
            <w:webHidden/>
          </w:rPr>
          <w:fldChar w:fldCharType="begin"/>
        </w:r>
        <w:r w:rsidR="00BD2281">
          <w:rPr>
            <w:noProof/>
            <w:webHidden/>
          </w:rPr>
          <w:instrText xml:space="preserve"> PAGEREF _Toc292380696 \h </w:instrText>
        </w:r>
        <w:r w:rsidR="00BD2281">
          <w:rPr>
            <w:noProof/>
            <w:webHidden/>
          </w:rPr>
        </w:r>
        <w:r w:rsidR="00BD2281">
          <w:rPr>
            <w:noProof/>
            <w:webHidden/>
          </w:rPr>
          <w:fldChar w:fldCharType="separate"/>
        </w:r>
        <w:r w:rsidR="006D2085">
          <w:rPr>
            <w:noProof/>
            <w:webHidden/>
          </w:rPr>
          <w:t>5</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97" w:history="1">
        <w:r w:rsidR="00BD2281" w:rsidRPr="006C6D05">
          <w:rPr>
            <w:rStyle w:val="Hyperlink"/>
            <w:noProof/>
            <w:lang w:bidi="en-US"/>
          </w:rPr>
          <w:t>Assessment of quality</w:t>
        </w:r>
        <w:r w:rsidR="00BD2281">
          <w:rPr>
            <w:noProof/>
            <w:webHidden/>
          </w:rPr>
          <w:tab/>
        </w:r>
        <w:r w:rsidR="00BD2281">
          <w:rPr>
            <w:noProof/>
            <w:webHidden/>
          </w:rPr>
          <w:fldChar w:fldCharType="begin"/>
        </w:r>
        <w:r w:rsidR="00BD2281">
          <w:rPr>
            <w:noProof/>
            <w:webHidden/>
          </w:rPr>
          <w:instrText xml:space="preserve"> PAGEREF _Toc292380697 \h </w:instrText>
        </w:r>
        <w:r w:rsidR="00BD2281">
          <w:rPr>
            <w:noProof/>
            <w:webHidden/>
          </w:rPr>
        </w:r>
        <w:r w:rsidR="00BD2281">
          <w:rPr>
            <w:noProof/>
            <w:webHidden/>
          </w:rPr>
          <w:fldChar w:fldCharType="separate"/>
        </w:r>
        <w:r w:rsidR="006D2085">
          <w:rPr>
            <w:noProof/>
            <w:webHidden/>
          </w:rPr>
          <w:t>5</w:t>
        </w:r>
        <w:r w:rsidR="00BD2281">
          <w:rPr>
            <w:noProof/>
            <w:webHidden/>
          </w:rPr>
          <w:fldChar w:fldCharType="end"/>
        </w:r>
      </w:hyperlink>
    </w:p>
    <w:p w:rsidR="00BD2281" w:rsidRDefault="00D4120D" w:rsidP="00BD2281">
      <w:pPr>
        <w:pStyle w:val="TOC3"/>
        <w:rPr>
          <w:rFonts w:asciiTheme="minorHAnsi" w:eastAsiaTheme="minorEastAsia" w:hAnsiTheme="minorHAnsi" w:cstheme="minorBidi"/>
          <w:noProof/>
        </w:rPr>
      </w:pPr>
      <w:hyperlink w:anchor="_Toc292380698" w:history="1">
        <w:r w:rsidR="00BD2281" w:rsidRPr="006C6D05">
          <w:rPr>
            <w:rStyle w:val="Hyperlink"/>
            <w:noProof/>
            <w:lang w:bidi="en-US"/>
          </w:rPr>
          <w:t>Meta-analysis</w:t>
        </w:r>
        <w:r w:rsidR="00BD2281">
          <w:rPr>
            <w:noProof/>
            <w:webHidden/>
          </w:rPr>
          <w:tab/>
        </w:r>
        <w:r w:rsidR="00BD2281">
          <w:rPr>
            <w:noProof/>
            <w:webHidden/>
          </w:rPr>
          <w:fldChar w:fldCharType="begin"/>
        </w:r>
        <w:r w:rsidR="00BD2281">
          <w:rPr>
            <w:noProof/>
            <w:webHidden/>
          </w:rPr>
          <w:instrText xml:space="preserve"> PAGEREF _Toc292380698 \h </w:instrText>
        </w:r>
        <w:r w:rsidR="00BD2281">
          <w:rPr>
            <w:noProof/>
            <w:webHidden/>
          </w:rPr>
        </w:r>
        <w:r w:rsidR="00BD2281">
          <w:rPr>
            <w:noProof/>
            <w:webHidden/>
          </w:rPr>
          <w:fldChar w:fldCharType="separate"/>
        </w:r>
        <w:r w:rsidR="006D2085">
          <w:rPr>
            <w:noProof/>
            <w:webHidden/>
          </w:rPr>
          <w:t>6</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699" w:history="1">
        <w:r w:rsidR="00BD2281" w:rsidRPr="006C6D05">
          <w:rPr>
            <w:rStyle w:val="Hyperlink"/>
            <w:noProof/>
            <w:lang w:bidi="en-US"/>
          </w:rPr>
          <w:t>Data Entry</w:t>
        </w:r>
        <w:r w:rsidR="00BD2281">
          <w:rPr>
            <w:noProof/>
            <w:webHidden/>
          </w:rPr>
          <w:tab/>
        </w:r>
        <w:r w:rsidR="00BD2281">
          <w:rPr>
            <w:noProof/>
            <w:webHidden/>
          </w:rPr>
          <w:fldChar w:fldCharType="begin"/>
        </w:r>
        <w:r w:rsidR="00BD2281">
          <w:rPr>
            <w:noProof/>
            <w:webHidden/>
          </w:rPr>
          <w:instrText xml:space="preserve"> PAGEREF _Toc292380699 \h </w:instrText>
        </w:r>
        <w:r w:rsidR="00BD2281">
          <w:rPr>
            <w:noProof/>
            <w:webHidden/>
          </w:rPr>
        </w:r>
        <w:r w:rsidR="00BD2281">
          <w:rPr>
            <w:noProof/>
            <w:webHidden/>
          </w:rPr>
          <w:fldChar w:fldCharType="separate"/>
        </w:r>
        <w:r w:rsidR="006D2085">
          <w:rPr>
            <w:noProof/>
            <w:webHidden/>
          </w:rPr>
          <w:t>6</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0" w:history="1">
        <w:r w:rsidR="00BD2281" w:rsidRPr="006C6D05">
          <w:rPr>
            <w:rStyle w:val="Hyperlink"/>
            <w:noProof/>
            <w:lang w:bidi="en-US"/>
          </w:rPr>
          <w:t>Data Management</w:t>
        </w:r>
        <w:r w:rsidR="00BD2281">
          <w:rPr>
            <w:noProof/>
            <w:webHidden/>
          </w:rPr>
          <w:tab/>
        </w:r>
        <w:r w:rsidR="00BD2281">
          <w:rPr>
            <w:noProof/>
            <w:webHidden/>
          </w:rPr>
          <w:fldChar w:fldCharType="begin"/>
        </w:r>
        <w:r w:rsidR="00BD2281">
          <w:rPr>
            <w:noProof/>
            <w:webHidden/>
          </w:rPr>
          <w:instrText xml:space="preserve"> PAGEREF _Toc292380700 \h </w:instrText>
        </w:r>
        <w:r w:rsidR="00BD2281">
          <w:rPr>
            <w:noProof/>
            <w:webHidden/>
          </w:rPr>
        </w:r>
        <w:r w:rsidR="00BD2281">
          <w:rPr>
            <w:noProof/>
            <w:webHidden/>
          </w:rPr>
          <w:fldChar w:fldCharType="separate"/>
        </w:r>
        <w:r w:rsidR="006D2085">
          <w:rPr>
            <w:noProof/>
            <w:webHidden/>
          </w:rPr>
          <w:t>6</w:t>
        </w:r>
        <w:r w:rsidR="00BD2281">
          <w:rPr>
            <w:noProof/>
            <w:webHidden/>
          </w:rPr>
          <w:fldChar w:fldCharType="end"/>
        </w:r>
      </w:hyperlink>
    </w:p>
    <w:p w:rsidR="00BD2281" w:rsidRDefault="00D4120D">
      <w:pPr>
        <w:pStyle w:val="TOC1"/>
        <w:rPr>
          <w:rFonts w:asciiTheme="minorHAnsi" w:hAnsiTheme="minorHAnsi"/>
          <w:noProof/>
        </w:rPr>
      </w:pPr>
      <w:hyperlink w:anchor="_Toc292380701" w:history="1">
        <w:r w:rsidR="00BD2281" w:rsidRPr="006C6D05">
          <w:rPr>
            <w:rStyle w:val="Hyperlink"/>
            <w:noProof/>
            <w:lang w:bidi="en-US"/>
          </w:rPr>
          <w:t>Data Analysis</w:t>
        </w:r>
        <w:r w:rsidR="00BD2281">
          <w:rPr>
            <w:noProof/>
            <w:webHidden/>
          </w:rPr>
          <w:tab/>
        </w:r>
        <w:r w:rsidR="00BD2281">
          <w:rPr>
            <w:noProof/>
            <w:webHidden/>
          </w:rPr>
          <w:fldChar w:fldCharType="begin"/>
        </w:r>
        <w:r w:rsidR="00BD2281">
          <w:rPr>
            <w:noProof/>
            <w:webHidden/>
          </w:rPr>
          <w:instrText xml:space="preserve"> PAGEREF _Toc292380701 \h </w:instrText>
        </w:r>
        <w:r w:rsidR="00BD2281">
          <w:rPr>
            <w:noProof/>
            <w:webHidden/>
          </w:rPr>
        </w:r>
        <w:r w:rsidR="00BD2281">
          <w:rPr>
            <w:noProof/>
            <w:webHidden/>
          </w:rPr>
          <w:fldChar w:fldCharType="separate"/>
        </w:r>
        <w:r w:rsidR="006D2085">
          <w:rPr>
            <w:noProof/>
            <w:webHidden/>
          </w:rPr>
          <w:t>6</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2" w:history="1">
        <w:r w:rsidR="00BD2281" w:rsidRPr="006C6D05">
          <w:rPr>
            <w:rStyle w:val="Hyperlink"/>
            <w:noProof/>
            <w:lang w:bidi="en-US"/>
          </w:rPr>
          <w:t>Effect measure</w:t>
        </w:r>
        <w:r w:rsidR="00BD2281">
          <w:rPr>
            <w:noProof/>
            <w:webHidden/>
          </w:rPr>
          <w:tab/>
        </w:r>
        <w:r w:rsidR="00BD2281">
          <w:rPr>
            <w:noProof/>
            <w:webHidden/>
          </w:rPr>
          <w:fldChar w:fldCharType="begin"/>
        </w:r>
        <w:r w:rsidR="00BD2281">
          <w:rPr>
            <w:noProof/>
            <w:webHidden/>
          </w:rPr>
          <w:instrText xml:space="preserve"> PAGEREF _Toc292380702 \h </w:instrText>
        </w:r>
        <w:r w:rsidR="00BD2281">
          <w:rPr>
            <w:noProof/>
            <w:webHidden/>
          </w:rPr>
        </w:r>
        <w:r w:rsidR="00BD2281">
          <w:rPr>
            <w:noProof/>
            <w:webHidden/>
          </w:rPr>
          <w:fldChar w:fldCharType="separate"/>
        </w:r>
        <w:r w:rsidR="006D2085">
          <w:rPr>
            <w:noProof/>
            <w:webHidden/>
          </w:rPr>
          <w:t>6</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3" w:history="1">
        <w:r w:rsidR="00BD2281" w:rsidRPr="006C6D05">
          <w:rPr>
            <w:rStyle w:val="Hyperlink"/>
            <w:noProof/>
            <w:lang w:bidi="en-US"/>
          </w:rPr>
          <w:t>Analysis Model</w:t>
        </w:r>
        <w:r w:rsidR="00BD2281">
          <w:rPr>
            <w:noProof/>
            <w:webHidden/>
          </w:rPr>
          <w:tab/>
        </w:r>
        <w:r w:rsidR="00BD2281">
          <w:rPr>
            <w:noProof/>
            <w:webHidden/>
          </w:rPr>
          <w:fldChar w:fldCharType="begin"/>
        </w:r>
        <w:r w:rsidR="00BD2281">
          <w:rPr>
            <w:noProof/>
            <w:webHidden/>
          </w:rPr>
          <w:instrText xml:space="preserve"> PAGEREF _Toc292380703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4" w:history="1">
        <w:r w:rsidR="00BD2281" w:rsidRPr="006C6D05">
          <w:rPr>
            <w:rStyle w:val="Hyperlink"/>
            <w:noProof/>
            <w:lang w:bidi="en-US"/>
          </w:rPr>
          <w:t>Unit of Analysis</w:t>
        </w:r>
        <w:r w:rsidR="00BD2281">
          <w:rPr>
            <w:noProof/>
            <w:webHidden/>
          </w:rPr>
          <w:tab/>
        </w:r>
        <w:r w:rsidR="00BD2281">
          <w:rPr>
            <w:noProof/>
            <w:webHidden/>
          </w:rPr>
          <w:fldChar w:fldCharType="begin"/>
        </w:r>
        <w:r w:rsidR="00BD2281">
          <w:rPr>
            <w:noProof/>
            <w:webHidden/>
          </w:rPr>
          <w:instrText xml:space="preserve"> PAGEREF _Toc292380704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5" w:history="1">
        <w:r w:rsidR="00BD2281" w:rsidRPr="006C6D05">
          <w:rPr>
            <w:rStyle w:val="Hyperlink"/>
            <w:noProof/>
            <w:lang w:bidi="en-US"/>
          </w:rPr>
          <w:t>Missing Data</w:t>
        </w:r>
        <w:r w:rsidR="00BD2281">
          <w:rPr>
            <w:noProof/>
            <w:webHidden/>
          </w:rPr>
          <w:tab/>
        </w:r>
        <w:r w:rsidR="00BD2281">
          <w:rPr>
            <w:noProof/>
            <w:webHidden/>
          </w:rPr>
          <w:fldChar w:fldCharType="begin"/>
        </w:r>
        <w:r w:rsidR="00BD2281">
          <w:rPr>
            <w:noProof/>
            <w:webHidden/>
          </w:rPr>
          <w:instrText xml:space="preserve"> PAGEREF _Toc292380705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6" w:history="1">
        <w:r w:rsidR="00BD2281" w:rsidRPr="006C6D05">
          <w:rPr>
            <w:rStyle w:val="Hyperlink"/>
            <w:noProof/>
            <w:lang w:bidi="en-US"/>
          </w:rPr>
          <w:t>Investigation of heterogeneity</w:t>
        </w:r>
        <w:r w:rsidR="00BD2281">
          <w:rPr>
            <w:noProof/>
            <w:webHidden/>
          </w:rPr>
          <w:tab/>
        </w:r>
        <w:r w:rsidR="00BD2281">
          <w:rPr>
            <w:noProof/>
            <w:webHidden/>
          </w:rPr>
          <w:fldChar w:fldCharType="begin"/>
        </w:r>
        <w:r w:rsidR="00BD2281">
          <w:rPr>
            <w:noProof/>
            <w:webHidden/>
          </w:rPr>
          <w:instrText xml:space="preserve"> PAGEREF _Toc292380706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7" w:history="1">
        <w:r w:rsidR="00BD2281" w:rsidRPr="006C6D05">
          <w:rPr>
            <w:rStyle w:val="Hyperlink"/>
            <w:noProof/>
            <w:lang w:bidi="en-US"/>
          </w:rPr>
          <w:t>Subgroup analyses</w:t>
        </w:r>
        <w:r w:rsidR="00BD2281">
          <w:rPr>
            <w:noProof/>
            <w:webHidden/>
          </w:rPr>
          <w:tab/>
        </w:r>
        <w:r w:rsidR="00BD2281">
          <w:rPr>
            <w:noProof/>
            <w:webHidden/>
          </w:rPr>
          <w:fldChar w:fldCharType="begin"/>
        </w:r>
        <w:r w:rsidR="00BD2281">
          <w:rPr>
            <w:noProof/>
            <w:webHidden/>
          </w:rPr>
          <w:instrText xml:space="preserve"> PAGEREF _Toc292380707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8" w:history="1">
        <w:r w:rsidR="00BD2281" w:rsidRPr="006C6D05">
          <w:rPr>
            <w:rStyle w:val="Hyperlink"/>
            <w:noProof/>
            <w:lang w:bidi="en-US"/>
          </w:rPr>
          <w:t>Sensitivity Analyses</w:t>
        </w:r>
        <w:r w:rsidR="00BD2281">
          <w:rPr>
            <w:noProof/>
            <w:webHidden/>
          </w:rPr>
          <w:tab/>
        </w:r>
        <w:r w:rsidR="00BD2281">
          <w:rPr>
            <w:noProof/>
            <w:webHidden/>
          </w:rPr>
          <w:fldChar w:fldCharType="begin"/>
        </w:r>
        <w:r w:rsidR="00BD2281">
          <w:rPr>
            <w:noProof/>
            <w:webHidden/>
          </w:rPr>
          <w:instrText xml:space="preserve"> PAGEREF _Toc292380708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2"/>
        <w:rPr>
          <w:rFonts w:asciiTheme="minorHAnsi" w:eastAsiaTheme="minorEastAsia" w:hAnsiTheme="minorHAnsi" w:cstheme="minorBidi"/>
          <w:noProof/>
        </w:rPr>
      </w:pPr>
      <w:hyperlink w:anchor="_Toc292380709" w:history="1">
        <w:r w:rsidR="00BD2281" w:rsidRPr="006C6D05">
          <w:rPr>
            <w:rStyle w:val="Hyperlink"/>
            <w:noProof/>
            <w:lang w:bidi="en-US"/>
          </w:rPr>
          <w:t>Assessment of Reporting Biases</w:t>
        </w:r>
        <w:r w:rsidR="00BD2281">
          <w:rPr>
            <w:noProof/>
            <w:webHidden/>
          </w:rPr>
          <w:tab/>
        </w:r>
        <w:r w:rsidR="00BD2281">
          <w:rPr>
            <w:noProof/>
            <w:webHidden/>
          </w:rPr>
          <w:fldChar w:fldCharType="begin"/>
        </w:r>
        <w:r w:rsidR="00BD2281">
          <w:rPr>
            <w:noProof/>
            <w:webHidden/>
          </w:rPr>
          <w:instrText xml:space="preserve"> PAGEREF _Toc292380709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1"/>
        <w:rPr>
          <w:rFonts w:asciiTheme="minorHAnsi" w:hAnsiTheme="minorHAnsi"/>
          <w:noProof/>
        </w:rPr>
      </w:pPr>
      <w:hyperlink w:anchor="_Toc292380710" w:history="1">
        <w:r w:rsidR="00BD2281" w:rsidRPr="006C6D05">
          <w:rPr>
            <w:rStyle w:val="Hyperlink"/>
            <w:noProof/>
          </w:rPr>
          <w:t>References</w:t>
        </w:r>
        <w:r w:rsidR="00BD2281">
          <w:rPr>
            <w:noProof/>
            <w:webHidden/>
          </w:rPr>
          <w:tab/>
        </w:r>
        <w:r w:rsidR="00BD2281">
          <w:rPr>
            <w:noProof/>
            <w:webHidden/>
          </w:rPr>
          <w:fldChar w:fldCharType="begin"/>
        </w:r>
        <w:r w:rsidR="00BD2281">
          <w:rPr>
            <w:noProof/>
            <w:webHidden/>
          </w:rPr>
          <w:instrText xml:space="preserve"> PAGEREF _Toc292380710 \h </w:instrText>
        </w:r>
        <w:r w:rsidR="00BD2281">
          <w:rPr>
            <w:noProof/>
            <w:webHidden/>
          </w:rPr>
        </w:r>
        <w:r w:rsidR="00BD2281">
          <w:rPr>
            <w:noProof/>
            <w:webHidden/>
          </w:rPr>
          <w:fldChar w:fldCharType="separate"/>
        </w:r>
        <w:r w:rsidR="006D2085">
          <w:rPr>
            <w:noProof/>
            <w:webHidden/>
          </w:rPr>
          <w:t>7</w:t>
        </w:r>
        <w:r w:rsidR="00BD2281">
          <w:rPr>
            <w:noProof/>
            <w:webHidden/>
          </w:rPr>
          <w:fldChar w:fldCharType="end"/>
        </w:r>
      </w:hyperlink>
    </w:p>
    <w:p w:rsidR="00BD2281" w:rsidRDefault="00D4120D">
      <w:pPr>
        <w:pStyle w:val="TOC1"/>
        <w:rPr>
          <w:rFonts w:asciiTheme="minorHAnsi" w:hAnsiTheme="minorHAnsi"/>
          <w:noProof/>
        </w:rPr>
      </w:pPr>
      <w:hyperlink w:anchor="_Toc292380711" w:history="1">
        <w:r w:rsidR="00BD2281" w:rsidRPr="006C6D05">
          <w:rPr>
            <w:rStyle w:val="Hyperlink"/>
            <w:noProof/>
          </w:rPr>
          <w:t>Appendix 1:  Search Terms for Neonatal sepsis caused by vertical transmission of maternal infection:</w:t>
        </w:r>
        <w:r w:rsidR="00BD2281">
          <w:rPr>
            <w:noProof/>
            <w:webHidden/>
          </w:rPr>
          <w:tab/>
        </w:r>
        <w:r w:rsidR="00BD2281">
          <w:rPr>
            <w:noProof/>
            <w:webHidden/>
          </w:rPr>
          <w:fldChar w:fldCharType="begin"/>
        </w:r>
        <w:r w:rsidR="00BD2281">
          <w:rPr>
            <w:noProof/>
            <w:webHidden/>
          </w:rPr>
          <w:instrText xml:space="preserve"> PAGEREF _Toc292380711 \h </w:instrText>
        </w:r>
        <w:r w:rsidR="00BD2281">
          <w:rPr>
            <w:noProof/>
            <w:webHidden/>
          </w:rPr>
        </w:r>
        <w:r w:rsidR="00BD2281">
          <w:rPr>
            <w:noProof/>
            <w:webHidden/>
          </w:rPr>
          <w:fldChar w:fldCharType="separate"/>
        </w:r>
        <w:r w:rsidR="006D2085">
          <w:rPr>
            <w:noProof/>
            <w:webHidden/>
          </w:rPr>
          <w:t>9</w:t>
        </w:r>
        <w:r w:rsidR="00BD2281">
          <w:rPr>
            <w:noProof/>
            <w:webHidden/>
          </w:rPr>
          <w:fldChar w:fldCharType="end"/>
        </w:r>
      </w:hyperlink>
    </w:p>
    <w:p w:rsidR="00BA631E" w:rsidRDefault="005727B0" w:rsidP="004115FF">
      <w:pPr>
        <w:pStyle w:val="Heading1"/>
        <w:spacing w:before="0" w:after="0"/>
        <w:rPr>
          <w:lang w:val="en-GB"/>
        </w:rPr>
      </w:pPr>
      <w:r>
        <w:rPr>
          <w:rFonts w:eastAsiaTheme="minorEastAsia" w:cstheme="minorBidi"/>
          <w:b w:val="0"/>
          <w:bCs w:val="0"/>
          <w:kern w:val="0"/>
          <w:szCs w:val="22"/>
          <w:u w:val="none"/>
          <w:lang w:val="en-GB"/>
        </w:rPr>
        <w:fldChar w:fldCharType="end"/>
      </w:r>
    </w:p>
    <w:p w:rsidR="008F71A1" w:rsidRDefault="006D2085">
      <w:pPr>
        <w:tabs>
          <w:tab w:val="clear" w:pos="720"/>
        </w:tabs>
        <w:spacing w:after="0"/>
        <w:contextualSpacing w:val="0"/>
        <w:rPr>
          <w:rFonts w:eastAsia="Times New Roman"/>
          <w:b/>
          <w:bCs/>
          <w:kern w:val="32"/>
          <w:szCs w:val="32"/>
          <w:u w:val="single"/>
          <w:lang w:val="en-GB"/>
        </w:rPr>
      </w:pPr>
      <w:r w:rsidRPr="006D2085">
        <w:rPr>
          <w:lang w:val="en-GB"/>
        </w:rPr>
        <w:t xml:space="preserve"> </w:t>
      </w:r>
      <w:r w:rsidR="008F71A1">
        <w:rPr>
          <w:lang w:val="en-GB"/>
        </w:rPr>
        <w:br w:type="page"/>
      </w:r>
    </w:p>
    <w:p w:rsidR="00BA631E" w:rsidRDefault="00BA631E" w:rsidP="00BA631E">
      <w:pPr>
        <w:pStyle w:val="Heading1"/>
        <w:rPr>
          <w:lang w:val="en-GB"/>
        </w:rPr>
      </w:pPr>
      <w:bookmarkStart w:id="5" w:name="_Toc292380677"/>
      <w:r>
        <w:rPr>
          <w:lang w:val="en-GB"/>
        </w:rPr>
        <w:lastRenderedPageBreak/>
        <w:t>Background</w:t>
      </w:r>
      <w:bookmarkEnd w:id="1"/>
      <w:bookmarkEnd w:id="2"/>
      <w:bookmarkEnd w:id="3"/>
      <w:bookmarkEnd w:id="4"/>
      <w:bookmarkEnd w:id="5"/>
    </w:p>
    <w:p w:rsidR="004E7DF0" w:rsidRDefault="004E7DF0" w:rsidP="004E7DF0">
      <w:r>
        <w:tab/>
      </w:r>
      <w:r w:rsidRPr="005970E6">
        <w:t>Neonatal infections account for 39% of the world’s 3.6 million neonatal deaths</w:t>
      </w:r>
      <w:hyperlink w:anchor="_ENREF_1" w:tooltip="Baqui, 2008 #202" w:history="1">
        <w:r w:rsidR="005727B0" w:rsidRPr="005970E6">
          <w:fldChar w:fldCharType="begin">
            <w:fldData xml:space="preserve">PEVuZE5vdGU+PENpdGU+PEF1dGhvcj5CYXF1aTwvQXV0aG9yPjxZZWFyPjIwMDg8L1llYXI+PFJl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</w:fldData>
          </w:fldChar>
        </w:r>
        <w:r w:rsidR="00C666D9">
          <w:instrText xml:space="preserve"> ADDIN EN.CITE </w:instrText>
        </w:r>
        <w:r w:rsidR="005727B0">
          <w:fldChar w:fldCharType="begin">
            <w:fldData xml:space="preserve">PEVuZE5vdGU+PENpdGU+PEF1dGhvcj5CYXF1aTwvQXV0aG9yPjxZZWFyPjIwMDg8L1llYXI+PFJl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</w:fldData>
          </w:fldChar>
        </w:r>
        <w:r w:rsidR="00C666D9">
          <w:instrText xml:space="preserve"> ADDIN EN.CITE.DATA </w:instrText>
        </w:r>
        <w:r w:rsidR="005727B0">
          <w:fldChar w:fldCharType="end"/>
        </w:r>
        <w:r w:rsidR="005727B0" w:rsidRPr="005970E6">
          <w:fldChar w:fldCharType="separate"/>
        </w:r>
        <w:r w:rsidR="00C666D9" w:rsidRPr="00C666D9">
          <w:rPr>
            <w:noProof/>
            <w:vertAlign w:val="superscript"/>
          </w:rPr>
          <w:t>1-3</w:t>
        </w:r>
        <w:r w:rsidR="005727B0" w:rsidRPr="005970E6">
          <w:fldChar w:fldCharType="end"/>
        </w:r>
      </w:hyperlink>
      <w:r>
        <w:t>, with</w:t>
      </w:r>
      <w:r w:rsidRPr="005970E6">
        <w:t xml:space="preserve"> </w:t>
      </w:r>
      <w:r>
        <w:t xml:space="preserve">60% </w:t>
      </w:r>
      <w:r w:rsidRPr="005970E6">
        <w:t>occu</w:t>
      </w:r>
      <w:r>
        <w:t>r</w:t>
      </w:r>
      <w:r w:rsidRPr="005970E6">
        <w:t>r</w:t>
      </w:r>
      <w:r>
        <w:t>ing in the newborn’s first week of life</w:t>
      </w:r>
      <w:hyperlink w:anchor="_ENREF_4" w:tooltip="Baqui, 2006 #43" w:history="1">
        <w:r w:rsidR="005727B0" w:rsidRPr="005970E6">
          <w:fldChar w:fldCharType="begin">
            <w:fldData xml:space="preserve">PEVuZE5vdGU+PENpdGU+PEF1dGhvcj5CYXF1aTwvQXV0aG9yPjxZZWFyPjIwMDY8L1llYXI+PFJl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</w:fldData>
          </w:fldChar>
        </w:r>
        <w:r w:rsidR="00C666D9">
          <w:instrText xml:space="preserve"> ADDIN EN.CITE </w:instrText>
        </w:r>
        <w:r w:rsidR="005727B0">
          <w:fldChar w:fldCharType="begin">
            <w:fldData xml:space="preserve">PEVuZE5vdGU+PENpdGU+PEF1dGhvcj5CYXF1aTwvQXV0aG9yPjxZZWFyPjIwMDY8L1llYXI+PFJl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</w:fldData>
          </w:fldChar>
        </w:r>
        <w:r w:rsidR="00C666D9">
          <w:instrText xml:space="preserve"> ADDIN EN.CITE.DATA </w:instrText>
        </w:r>
        <w:r w:rsidR="005727B0">
          <w:fldChar w:fldCharType="end"/>
        </w:r>
        <w:r w:rsidR="005727B0" w:rsidRPr="005970E6">
          <w:fldChar w:fldCharType="separate"/>
        </w:r>
        <w:r w:rsidR="00C666D9" w:rsidRPr="00C666D9">
          <w:rPr>
            <w:noProof/>
            <w:vertAlign w:val="superscript"/>
          </w:rPr>
          <w:t>4</w:t>
        </w:r>
        <w:r w:rsidR="005727B0" w:rsidRPr="005970E6">
          <w:fldChar w:fldCharType="end"/>
        </w:r>
      </w:hyperlink>
      <w:r w:rsidRPr="005970E6">
        <w:t xml:space="preserve">.  </w:t>
      </w:r>
      <w:r>
        <w:t>M</w:t>
      </w:r>
      <w:r w:rsidRPr="005970E6">
        <w:t>any of these newborns are born</w:t>
      </w:r>
      <w:r>
        <w:t xml:space="preserve"> and die</w:t>
      </w:r>
      <w:r w:rsidRPr="005970E6">
        <w:t xml:space="preserve"> at home</w:t>
      </w:r>
      <w:r>
        <w:t>,</w:t>
      </w:r>
      <w:r w:rsidRPr="005970E6">
        <w:t xml:space="preserve"> far from access to h</w:t>
      </w:r>
      <w:r>
        <w:t>ealth care.  The r</w:t>
      </w:r>
      <w:r w:rsidRPr="005970E6">
        <w:t>isk factors and pathways</w:t>
      </w:r>
      <w:r>
        <w:t xml:space="preserve"> of</w:t>
      </w:r>
      <w:r w:rsidRPr="005970E6">
        <w:t xml:space="preserve"> transmission </w:t>
      </w:r>
      <w:r>
        <w:t>for</w:t>
      </w:r>
      <w:r w:rsidRPr="005970E6">
        <w:t xml:space="preserve"> early-onset neonatal sepsis </w:t>
      </w:r>
      <w:r>
        <w:t xml:space="preserve">in this context </w:t>
      </w:r>
      <w:r w:rsidRPr="005970E6">
        <w:t>are poorly understood.</w:t>
      </w:r>
      <w:r>
        <w:t xml:space="preserve">  </w:t>
      </w:r>
    </w:p>
    <w:p w:rsidR="00693AFC" w:rsidRDefault="009E21B4" w:rsidP="004A0106">
      <w:pPr>
        <w:rPr>
          <w:rFonts w:cs="Arial"/>
        </w:rPr>
      </w:pPr>
      <w:r>
        <w:tab/>
        <w:t>Newborns may acquire e</w:t>
      </w:r>
      <w:r w:rsidRPr="005970E6">
        <w:t xml:space="preserve">arly-onset neonatal sepsis </w:t>
      </w:r>
      <w:r>
        <w:t>“vertically”</w:t>
      </w:r>
      <w:r w:rsidR="00AD3527">
        <w:t xml:space="preserve"> (mother</w:t>
      </w:r>
      <w:r w:rsidR="00372167">
        <w:t>-to-newborn</w:t>
      </w:r>
      <w:r>
        <w:t xml:space="preserve"> before and during birth</w:t>
      </w:r>
      <w:r w:rsidR="00AD3527">
        <w:t>)</w:t>
      </w:r>
      <w:r>
        <w:t xml:space="preserve">, </w:t>
      </w:r>
      <w:r w:rsidRPr="005970E6">
        <w:t xml:space="preserve">from </w:t>
      </w:r>
      <w:r w:rsidR="00372167">
        <w:t xml:space="preserve">endogenous non-pathogenic or pathogenic </w:t>
      </w:r>
      <w:r w:rsidR="00693AFC">
        <w:t>maternal infections.</w:t>
      </w:r>
      <w:r w:rsidR="00693AFC">
        <w:rPr>
          <w:rFonts w:cs="Arial"/>
        </w:rPr>
        <w:t xml:space="preserve">  Bacterial pathogens, often common colonizers in the maternal vaginal tract, may be transmitted to newborns during the delivery process.  </w:t>
      </w:r>
      <w:r w:rsidR="00424831">
        <w:rPr>
          <w:rFonts w:cs="Arial"/>
        </w:rPr>
        <w:t>N</w:t>
      </w:r>
      <w:r w:rsidR="00424831" w:rsidRPr="00F16B4C">
        <w:rPr>
          <w:rFonts w:cs="Arial"/>
        </w:rPr>
        <w:t>ewborn</w:t>
      </w:r>
      <w:r w:rsidR="00424831">
        <w:rPr>
          <w:rFonts w:cs="Arial"/>
        </w:rPr>
        <w:t xml:space="preserve">s </w:t>
      </w:r>
      <w:r w:rsidR="00424831" w:rsidRPr="00F16B4C">
        <w:rPr>
          <w:rFonts w:cs="Arial"/>
        </w:rPr>
        <w:t>come into direct contact with bacteria flora in the vaginal canal and peri</w:t>
      </w:r>
      <w:r w:rsidR="00424831">
        <w:rPr>
          <w:rFonts w:cs="Arial"/>
        </w:rPr>
        <w:t>neum during labor and delivery, in which case they</w:t>
      </w:r>
      <w:r w:rsidR="00424831" w:rsidRPr="00F16B4C">
        <w:rPr>
          <w:rFonts w:cs="Arial"/>
        </w:rPr>
        <w:t xml:space="preserve"> may acquire infection through the mouth, the umbilicus, or a break in the skin</w:t>
      </w:r>
      <w:r w:rsidR="00424831">
        <w:rPr>
          <w:rFonts w:cs="Arial"/>
        </w:rPr>
        <w:t xml:space="preserve">.  </w:t>
      </w:r>
      <w:r w:rsidRPr="00CB72A8">
        <w:rPr>
          <w:rFonts w:cs="Arial"/>
        </w:rPr>
        <w:t xml:space="preserve">Ascending infections from the mother to the fetus may occur </w:t>
      </w:r>
      <w:r w:rsidR="00372167">
        <w:rPr>
          <w:rFonts w:cs="Arial"/>
        </w:rPr>
        <w:t xml:space="preserve">before or </w:t>
      </w:r>
      <w:r w:rsidRPr="00CB72A8">
        <w:rPr>
          <w:rFonts w:cs="Arial"/>
        </w:rPr>
        <w:t xml:space="preserve">during labor when colonized pathogens from the maternal perineum spread through the vaginal canal, </w:t>
      </w:r>
      <w:r w:rsidR="00B329FC">
        <w:rPr>
          <w:rFonts w:cs="Arial"/>
        </w:rPr>
        <w:t>amniotic sac</w:t>
      </w:r>
      <w:r w:rsidRPr="00CB72A8">
        <w:rPr>
          <w:rFonts w:cs="Arial"/>
        </w:rPr>
        <w:t>, and into the once</w:t>
      </w:r>
      <w:r>
        <w:rPr>
          <w:rFonts w:cs="Arial"/>
        </w:rPr>
        <w:t xml:space="preserve">-sterile amniotic </w:t>
      </w:r>
      <w:r w:rsidRPr="00CB72A8">
        <w:rPr>
          <w:rFonts w:cs="Arial"/>
        </w:rPr>
        <w:t>fluid</w:t>
      </w:r>
      <w:r w:rsidR="005727B0">
        <w:rPr>
          <w:rFonts w:cs="Arial"/>
        </w:rPr>
        <w:fldChar w:fldCharType="begin">
          <w:fldData xml:space="preserve">PEVuZE5vdGU+PENpdGU+PEF1dGhvcj5BbC1BZG5hbmk8L0F1dGhvcj48WWVhcj4yMDA3PC9ZZWFy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</w:fldData>
        </w:fldChar>
      </w:r>
      <w:r w:rsidR="00C666D9">
        <w:rPr>
          <w:rFonts w:cs="Arial"/>
        </w:rPr>
        <w:instrText xml:space="preserve"> ADDIN EN.CITE </w:instrText>
      </w:r>
      <w:r w:rsidR="005727B0">
        <w:rPr>
          <w:rFonts w:cs="Arial"/>
        </w:rPr>
        <w:fldChar w:fldCharType="begin">
          <w:fldData xml:space="preserve">PEVuZE5vdGU+PENpdGU+PEF1dGhvcj5BbC1BZG5hbmk8L0F1dGhvcj48WWVhcj4yMDA3PC9ZZWFy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</w:fldData>
        </w:fldChar>
      </w:r>
      <w:r w:rsidR="00C666D9">
        <w:rPr>
          <w:rFonts w:cs="Arial"/>
        </w:rPr>
        <w:instrText xml:space="preserve"> ADDIN EN.CITE.DATA </w:instrText>
      </w:r>
      <w:r w:rsidR="005727B0">
        <w:rPr>
          <w:rFonts w:cs="Arial"/>
        </w:rPr>
      </w:r>
      <w:r w:rsidR="005727B0">
        <w:rPr>
          <w:rFonts w:cs="Arial"/>
        </w:rPr>
        <w:fldChar w:fldCharType="end"/>
      </w:r>
      <w:r w:rsidR="005727B0">
        <w:rPr>
          <w:rFonts w:cs="Arial"/>
        </w:rPr>
      </w:r>
      <w:r w:rsidR="005727B0">
        <w:rPr>
          <w:rFonts w:cs="Arial"/>
        </w:rPr>
        <w:fldChar w:fldCharType="separate"/>
      </w:r>
      <w:hyperlink w:anchor="_ENREF_5" w:tooltip="Al-Adnani, 2007 #17" w:history="1">
        <w:r w:rsidR="00C666D9" w:rsidRPr="00C666D9">
          <w:rPr>
            <w:rFonts w:cs="Arial"/>
            <w:noProof/>
            <w:vertAlign w:val="superscript"/>
          </w:rPr>
          <w:t>5</w:t>
        </w:r>
      </w:hyperlink>
      <w:proofErr w:type="gramStart"/>
      <w:r w:rsidR="00C666D9" w:rsidRPr="00C666D9">
        <w:rPr>
          <w:rFonts w:cs="Arial"/>
          <w:noProof/>
          <w:vertAlign w:val="superscript"/>
        </w:rPr>
        <w:t xml:space="preserve">, </w:t>
      </w:r>
      <w:hyperlink w:anchor="_ENREF_6" w:tooltip="Ayengar, 1991 #24" w:history="1">
        <w:r w:rsidR="00C666D9" w:rsidRPr="00C666D9">
          <w:rPr>
            <w:rFonts w:cs="Arial"/>
            <w:noProof/>
            <w:vertAlign w:val="superscript"/>
          </w:rPr>
          <w:t>6</w:t>
        </w:r>
      </w:hyperlink>
      <w:r w:rsidR="005727B0">
        <w:rPr>
          <w:rFonts w:cs="Arial"/>
        </w:rPr>
        <w:fldChar w:fldCharType="end"/>
      </w:r>
      <w:r w:rsidRPr="00CB72A8">
        <w:rPr>
          <w:rFonts w:cs="Arial"/>
        </w:rPr>
        <w:t>.</w:t>
      </w:r>
      <w:proofErr w:type="gramEnd"/>
      <w:r w:rsidRPr="00CB72A8">
        <w:rPr>
          <w:rFonts w:cs="Arial"/>
        </w:rPr>
        <w:t xml:space="preserve">  The amniotic fluid</w:t>
      </w:r>
      <w:r>
        <w:rPr>
          <w:rFonts w:cs="Arial"/>
        </w:rPr>
        <w:t>,</w:t>
      </w:r>
      <w:r w:rsidRPr="00CB72A8">
        <w:rPr>
          <w:rFonts w:cs="Arial"/>
        </w:rPr>
        <w:t xml:space="preserve"> which bathes the neonate</w:t>
      </w:r>
      <w:r>
        <w:rPr>
          <w:rFonts w:cs="Arial"/>
        </w:rPr>
        <w:t>,</w:t>
      </w:r>
      <w:r w:rsidRPr="00CB72A8">
        <w:rPr>
          <w:rFonts w:cs="Arial"/>
        </w:rPr>
        <w:t xml:space="preserve"> also circulates through </w:t>
      </w:r>
      <w:r>
        <w:rPr>
          <w:rFonts w:cs="Arial"/>
        </w:rPr>
        <w:t xml:space="preserve">the </w:t>
      </w:r>
      <w:r w:rsidRPr="00CB72A8">
        <w:rPr>
          <w:rFonts w:cs="Arial"/>
        </w:rPr>
        <w:t>neonat</w:t>
      </w:r>
      <w:r>
        <w:rPr>
          <w:rFonts w:cs="Arial"/>
        </w:rPr>
        <w:t>e’s</w:t>
      </w:r>
      <w:r w:rsidRPr="00CB72A8">
        <w:rPr>
          <w:rFonts w:cs="Arial"/>
        </w:rPr>
        <w:t xml:space="preserve"> lungs and intestinal</w:t>
      </w:r>
      <w:r>
        <w:rPr>
          <w:rFonts w:cs="Arial"/>
        </w:rPr>
        <w:t xml:space="preserve"> tract, which </w:t>
      </w:r>
      <w:r w:rsidRPr="00CB72A8">
        <w:rPr>
          <w:rFonts w:cs="Arial"/>
        </w:rPr>
        <w:t xml:space="preserve">are potential hot spots for bacterial translocation. </w:t>
      </w:r>
      <w:r w:rsidR="00693AFC">
        <w:rPr>
          <w:rFonts w:cs="Arial"/>
        </w:rPr>
        <w:t xml:space="preserve"> </w:t>
      </w:r>
      <w:r w:rsidR="00424831" w:rsidRPr="00CB72A8">
        <w:rPr>
          <w:rFonts w:cs="Arial"/>
        </w:rPr>
        <w:t xml:space="preserve">Amniotic fluid infection is </w:t>
      </w:r>
      <w:r w:rsidR="00424831">
        <w:rPr>
          <w:rFonts w:cs="Arial"/>
        </w:rPr>
        <w:t>highly correlated with early onset infection in the first twenty-four hours of life</w:t>
      </w:r>
      <w:hyperlink w:anchor="_ENREF_7" w:tooltip="Carroll, 1996 #74" w:history="1">
        <w:r w:rsidR="005727B0">
          <w:rPr>
            <w:rFonts w:cs="Arial"/>
          </w:rPr>
          <w:fldChar w:fldCharType="begin"/>
        </w:r>
        <w:r w:rsidR="00424831">
          <w:rPr>
            <w:rFonts w:cs="Arial"/>
          </w:rPr>
          <w:instrText xml:space="preserve"> ADDIN EN.CITE &lt;EndNote&gt;&lt;Cite&gt;&lt;Author&gt;Carroll&lt;/Author&gt;&lt;Year&gt;1996&lt;/Year&gt;&lt;RecNum&gt;74&lt;/RecNum&gt;&lt;DisplayText&gt;&lt;style face="superscript"&gt;7&lt;/style&gt;&lt;/DisplayText&gt;&lt;record&gt;&lt;rec-number&gt;74&lt;/rec-number&gt;&lt;foreign-keys&gt;&lt;key app="EN" db-id="dr5rt02z02std4eerx45erfs0pzzwzwwfs5t"&gt;74&lt;/key&gt;&lt;/foreign-keys&gt;&lt;ref-type name="Journal Article"&gt;17&lt;/ref-type&gt;&lt;contributors&gt;&lt;authors&gt;&lt;author&gt;Carroll, S. G.&lt;/author&gt;&lt;author&gt;Papaioannou, S.&lt;/author&gt;&lt;author&gt;Ntumazah, I. L.&lt;/author&gt;&lt;author&gt;Philpott-Howard, J.&lt;/author&gt;&lt;author&gt;Nicolaides, K. H.&lt;/author&gt;&lt;/authors&gt;&lt;/contributors&gt;&lt;auth-address&gt;Harris Birthright Research Centre for Fetal Medicine, King&amp;apos;s College Hospital, London.&lt;/auth-address&gt;&lt;titles&gt;&lt;title&gt;Lower genital tract swabs in the prediction of intrauterine infection in preterm prelabour rupture of the membranes&lt;/title&gt;&lt;secondary-title&gt;British journal of obstetrics and gynaecology&lt;/secondary-title&gt;&lt;/titles&gt;&lt;periodical&gt;&lt;full-title&gt;British journal of obstetrics and gynaecology&lt;/full-title&gt;&lt;/periodical&gt;&lt;pages&gt;54-59&lt;/pages&gt;&lt;volume&gt;103&lt;/volume&gt;&lt;number&gt;1&lt;/number&gt;&lt;keywords&gt;&lt;keyword&gt;Amniotic Fluid/microbiology&lt;/keyword&gt;&lt;keyword&gt;Bacterial Infections/diagnosis&lt;/keyword&gt;&lt;keyword&gt;Cervix Uteri/microbiology&lt;/keyword&gt;&lt;keyword&gt;Female&lt;/keyword&gt;&lt;keyword&gt;Fetal Blood/microbiology&lt;/keyword&gt;&lt;keyword&gt;Fetal Membranes, Premature Rupture/microbiology&lt;/keyword&gt;&lt;keyword&gt;Forecasting&lt;/keyword&gt;&lt;keyword&gt;Humans&lt;/keyword&gt;&lt;keyword&gt;Obstetric Labor, Premature/microbiology&lt;/keyword&gt;&lt;keyword&gt;Pregnancy&lt;/keyword&gt;&lt;keyword&gt;Pregnancy Complications, Infectious/diagnosis&lt;/keyword&gt;&lt;keyword&gt;Prospective Studies&lt;/keyword&gt;&lt;keyword&gt;Sensitivity and Specificity&lt;/keyword&gt;&lt;keyword&gt;Vagina/microbiology&lt;/keyword&gt;&lt;keyword&gt;Vaginal Smears&lt;/keyword&gt;&lt;/keywords&gt;&lt;dates&gt;&lt;year&gt;1996&lt;/year&gt;&lt;/dates&gt;&lt;pub-location&gt;ENGLAND&lt;/pub-location&gt;&lt;isbn&gt;0306-5456; 0306-5456&lt;/isbn&gt;&lt;urls&gt;&lt;/urls&gt;&lt;access-date&gt;Jan&lt;/access-date&gt;&lt;/record&gt;&lt;/Cite&gt;&lt;/EndNote&gt;</w:instrText>
        </w:r>
        <w:r w:rsidR="005727B0">
          <w:rPr>
            <w:rFonts w:cs="Arial"/>
          </w:rPr>
          <w:fldChar w:fldCharType="separate"/>
        </w:r>
        <w:r w:rsidR="00424831" w:rsidRPr="00C666D9">
          <w:rPr>
            <w:rFonts w:cs="Arial"/>
            <w:noProof/>
            <w:vertAlign w:val="superscript"/>
          </w:rPr>
          <w:t>7</w:t>
        </w:r>
        <w:r w:rsidR="005727B0">
          <w:rPr>
            <w:rFonts w:cs="Arial"/>
          </w:rPr>
          <w:fldChar w:fldCharType="end"/>
        </w:r>
      </w:hyperlink>
      <w:r w:rsidR="00424831" w:rsidRPr="00CB72A8">
        <w:rPr>
          <w:rFonts w:cs="Arial"/>
        </w:rPr>
        <w:t>.</w:t>
      </w:r>
      <w:r w:rsidR="00424831" w:rsidRPr="00424831">
        <w:rPr>
          <w:rFonts w:cs="Arial"/>
        </w:rPr>
        <w:t xml:space="preserve"> </w:t>
      </w:r>
      <w:r w:rsidR="00424831">
        <w:rPr>
          <w:rFonts w:cs="Arial"/>
        </w:rPr>
        <w:t xml:space="preserve"> </w:t>
      </w:r>
      <w:r w:rsidR="00424831" w:rsidRPr="006A3524">
        <w:rPr>
          <w:rFonts w:cs="Arial"/>
        </w:rPr>
        <w:t xml:space="preserve">Bacteria also can be transmitted hematogenously from maternal blood to the </w:t>
      </w:r>
      <w:r w:rsidR="00424831">
        <w:rPr>
          <w:rFonts w:cs="Arial"/>
        </w:rPr>
        <w:t>fetus in utero.</w:t>
      </w:r>
    </w:p>
    <w:p w:rsidR="009E21B4" w:rsidRPr="009E21B4" w:rsidRDefault="00693AFC" w:rsidP="004A0106">
      <w:pPr>
        <w:rPr>
          <w:lang w:val="en-GB" w:bidi="en-US"/>
        </w:rPr>
      </w:pPr>
      <w:r>
        <w:rPr>
          <w:rFonts w:cs="Arial"/>
        </w:rPr>
        <w:tab/>
        <w:t>U</w:t>
      </w:r>
      <w:r w:rsidR="001C7AB0">
        <w:rPr>
          <w:rFonts w:cs="Arial"/>
        </w:rPr>
        <w:t>nderstanding</w:t>
      </w:r>
      <w:r w:rsidR="009E21B4">
        <w:rPr>
          <w:lang w:val="en-GB" w:bidi="en-US"/>
        </w:rPr>
        <w:t xml:space="preserve"> the </w:t>
      </w:r>
      <w:r w:rsidR="00B434F8">
        <w:rPr>
          <w:lang w:val="en-GB" w:bidi="en-US"/>
        </w:rPr>
        <w:t>risk of developing early-onset neonatal sepsis from</w:t>
      </w:r>
      <w:r w:rsidR="004A0106">
        <w:rPr>
          <w:lang w:val="en-GB" w:bidi="en-US"/>
        </w:rPr>
        <w:t xml:space="preserve"> maternal infections </w:t>
      </w:r>
      <w:r w:rsidR="00B434F8">
        <w:rPr>
          <w:lang w:val="en-GB" w:bidi="en-US"/>
        </w:rPr>
        <w:t>and/or maternal colonization during pregnancy and labor for newborns around the world will provide opportunities to identify research priorities and develop strategies for the primary prevention of serious neonatal infections.</w:t>
      </w:r>
    </w:p>
    <w:p w:rsidR="00BA631E" w:rsidRDefault="00BA631E" w:rsidP="00BA631E">
      <w:pPr>
        <w:pStyle w:val="Heading1"/>
        <w:rPr>
          <w:lang w:val="en-GB"/>
        </w:rPr>
      </w:pPr>
      <w:bookmarkStart w:id="6" w:name="_Toc291150299"/>
      <w:bookmarkStart w:id="7" w:name="_Toc291150391"/>
      <w:bookmarkStart w:id="8" w:name="_Toc291150890"/>
      <w:bookmarkStart w:id="9" w:name="_Toc291150942"/>
      <w:bookmarkStart w:id="10" w:name="_Toc292380678"/>
      <w:r>
        <w:rPr>
          <w:lang w:val="en-GB"/>
        </w:rPr>
        <w:t>Objectives</w:t>
      </w:r>
      <w:bookmarkEnd w:id="6"/>
      <w:bookmarkEnd w:id="7"/>
      <w:bookmarkEnd w:id="8"/>
      <w:bookmarkEnd w:id="9"/>
      <w:bookmarkEnd w:id="10"/>
    </w:p>
    <w:p w:rsidR="00D67278" w:rsidRDefault="00D67278" w:rsidP="00D67278">
      <w:pPr>
        <w:rPr>
          <w:lang w:val="en-GB"/>
        </w:rPr>
      </w:pPr>
      <w:bookmarkStart w:id="11" w:name="_Toc291150300"/>
      <w:bookmarkStart w:id="12" w:name="_Toc291150392"/>
      <w:bookmarkStart w:id="13" w:name="_Toc291150891"/>
      <w:bookmarkStart w:id="14" w:name="_Toc291150943"/>
      <w:r>
        <w:rPr>
          <w:lang w:val="en-GB"/>
        </w:rPr>
        <w:t>We are interested in answering the research question:  Does ex</w:t>
      </w:r>
      <w:r w:rsidR="009E21B4">
        <w:rPr>
          <w:lang w:val="en-GB"/>
        </w:rPr>
        <w:t xml:space="preserve">posure to maternal infection and/or maternal vaginal bacterial </w:t>
      </w:r>
      <w:r>
        <w:rPr>
          <w:lang w:val="en-GB"/>
        </w:rPr>
        <w:t>colonization during the antenatal and intrapartum period increase the risk of early-onset neonatal sepsis?  We will conduct a systematic review and meta-analysis to study the following aims:</w:t>
      </w:r>
    </w:p>
    <w:p w:rsidR="00AB4D49" w:rsidRDefault="00C666D9" w:rsidP="00AB4D49">
      <w:pPr>
        <w:pStyle w:val="Heading2"/>
        <w:rPr>
          <w:lang w:val="en-GB"/>
        </w:rPr>
      </w:pPr>
      <w:bookmarkStart w:id="15" w:name="_Toc292380679"/>
      <w:r>
        <w:rPr>
          <w:lang w:val="en-GB"/>
        </w:rPr>
        <w:t xml:space="preserve">Aim 1: To </w:t>
      </w:r>
      <w:r w:rsidR="00EC166F">
        <w:rPr>
          <w:lang w:val="en-GB"/>
        </w:rPr>
        <w:t xml:space="preserve">estimate </w:t>
      </w:r>
      <w:r>
        <w:rPr>
          <w:lang w:val="en-GB"/>
        </w:rPr>
        <w:t xml:space="preserve">the </w:t>
      </w:r>
      <w:r w:rsidR="00EC166F">
        <w:rPr>
          <w:lang w:val="en-GB"/>
        </w:rPr>
        <w:t xml:space="preserve">point prevalence of vertical transmission of bacterial pathogens from mothers infected or colonized </w:t>
      </w:r>
      <w:bookmarkStart w:id="16" w:name="_Toc291150301"/>
      <w:bookmarkStart w:id="17" w:name="_Toc291150393"/>
      <w:bookmarkStart w:id="18" w:name="_Toc291150892"/>
      <w:bookmarkStart w:id="19" w:name="_Toc291150944"/>
      <w:bookmarkEnd w:id="11"/>
      <w:bookmarkEnd w:id="12"/>
      <w:bookmarkEnd w:id="13"/>
      <w:bookmarkEnd w:id="14"/>
      <w:bookmarkEnd w:id="15"/>
      <w:r w:rsidR="00EC166F">
        <w:rPr>
          <w:lang w:val="en-GB"/>
        </w:rPr>
        <w:t>to their newborns</w:t>
      </w:r>
    </w:p>
    <w:p w:rsidR="00BA631E" w:rsidRDefault="00BA631E" w:rsidP="00BA631E">
      <w:pPr>
        <w:pStyle w:val="Heading2"/>
        <w:rPr>
          <w:lang w:val="en-GB"/>
        </w:rPr>
      </w:pPr>
      <w:bookmarkStart w:id="20" w:name="_Toc292380680"/>
      <w:r>
        <w:rPr>
          <w:lang w:val="en-GB"/>
        </w:rPr>
        <w:t>Aim 2: To assess the risk of vertical transmission of bacterial pathogens from mothers to newborns in utero or intrapartum</w:t>
      </w:r>
      <w:bookmarkEnd w:id="16"/>
      <w:bookmarkEnd w:id="17"/>
      <w:bookmarkEnd w:id="18"/>
      <w:bookmarkEnd w:id="19"/>
      <w:bookmarkEnd w:id="20"/>
    </w:p>
    <w:p w:rsidR="00AB4D49" w:rsidRDefault="00AB4D49" w:rsidP="00AB4D49">
      <w:pPr>
        <w:pStyle w:val="NoSpacing"/>
        <w:spacing w:line="240" w:lineRule="auto"/>
        <w:rPr>
          <w:lang w:val="en-GB"/>
        </w:rPr>
      </w:pPr>
      <w:r w:rsidRPr="00AB4D49">
        <w:rPr>
          <w:i/>
          <w:lang w:val="en-GB"/>
        </w:rPr>
        <w:t>Hypothesis</w:t>
      </w:r>
      <w:r>
        <w:rPr>
          <w:lang w:val="en-GB"/>
        </w:rPr>
        <w:t xml:space="preserve">:  The risk of developing early onset neonatal sepsis is </w:t>
      </w:r>
      <w:r w:rsidR="007C3DD1">
        <w:rPr>
          <w:lang w:val="en-GB"/>
        </w:rPr>
        <w:t>increased</w:t>
      </w:r>
      <w:r>
        <w:rPr>
          <w:lang w:val="en-GB"/>
        </w:rPr>
        <w:t xml:space="preserve"> among </w:t>
      </w:r>
      <w:r w:rsidR="007C3DD1">
        <w:rPr>
          <w:lang w:val="en-GB"/>
        </w:rPr>
        <w:t xml:space="preserve">newborns born to </w:t>
      </w:r>
      <w:r>
        <w:rPr>
          <w:lang w:val="en-GB"/>
        </w:rPr>
        <w:t xml:space="preserve">mothers with infection/colonization during pregnancy compared to the risk of developing early onset neonatal sepsis among </w:t>
      </w:r>
      <w:r w:rsidR="007C3DD1">
        <w:rPr>
          <w:lang w:val="en-GB"/>
        </w:rPr>
        <w:t xml:space="preserve">newborns born to </w:t>
      </w:r>
      <w:r>
        <w:rPr>
          <w:lang w:val="en-GB"/>
        </w:rPr>
        <w:t xml:space="preserve">those mothers who are not </w:t>
      </w:r>
      <w:proofErr w:type="gramStart"/>
      <w:r>
        <w:rPr>
          <w:lang w:val="en-GB"/>
        </w:rPr>
        <w:t>infected/colonized</w:t>
      </w:r>
      <w:proofErr w:type="gramEnd"/>
      <w:r>
        <w:rPr>
          <w:lang w:val="en-GB"/>
        </w:rPr>
        <w:t>.</w:t>
      </w:r>
    </w:p>
    <w:p w:rsidR="00EC166F" w:rsidRDefault="00EC166F" w:rsidP="00EC166F">
      <w:pPr>
        <w:pStyle w:val="Heading2"/>
        <w:rPr>
          <w:lang w:val="en-GB"/>
        </w:rPr>
      </w:pPr>
      <w:r>
        <w:rPr>
          <w:lang w:val="en-GB"/>
        </w:rPr>
        <w:t xml:space="preserve">Aim 3: To estimate </w:t>
      </w:r>
      <w:r w:rsidR="00E138B6">
        <w:rPr>
          <w:lang w:val="en-GB"/>
        </w:rPr>
        <w:t>effect of interventions aimed to reduce the</w:t>
      </w:r>
      <w:r>
        <w:rPr>
          <w:lang w:val="en-GB"/>
        </w:rPr>
        <w:t xml:space="preserve"> risk of vertical transmission and early onset ne</w:t>
      </w:r>
      <w:r w:rsidR="00E138B6">
        <w:rPr>
          <w:lang w:val="en-GB"/>
        </w:rPr>
        <w:t>onatal sepsis</w:t>
      </w:r>
    </w:p>
    <w:p w:rsidR="00BA631E" w:rsidRDefault="00BA631E" w:rsidP="00BA631E">
      <w:pPr>
        <w:pStyle w:val="Heading1"/>
      </w:pPr>
      <w:bookmarkStart w:id="21" w:name="_Toc291150302"/>
      <w:bookmarkStart w:id="22" w:name="_Toc291150394"/>
      <w:bookmarkStart w:id="23" w:name="_Toc291150893"/>
      <w:bookmarkStart w:id="24" w:name="_Toc291150945"/>
      <w:bookmarkStart w:id="25" w:name="_Toc292380681"/>
      <w:r>
        <w:t>Search strategy</w:t>
      </w:r>
      <w:bookmarkEnd w:id="21"/>
      <w:bookmarkEnd w:id="22"/>
      <w:bookmarkEnd w:id="23"/>
      <w:bookmarkEnd w:id="24"/>
      <w:bookmarkEnd w:id="25"/>
    </w:p>
    <w:p w:rsidR="00BA631E" w:rsidRDefault="00BA631E" w:rsidP="00BA631E">
      <w:pPr>
        <w:pStyle w:val="Heading2"/>
      </w:pPr>
      <w:bookmarkStart w:id="26" w:name="_Toc291150303"/>
      <w:bookmarkStart w:id="27" w:name="_Toc291150395"/>
      <w:bookmarkStart w:id="28" w:name="_Toc291150894"/>
      <w:bookmarkStart w:id="29" w:name="_Toc291150946"/>
      <w:bookmarkStart w:id="30" w:name="_Toc292380682"/>
      <w:r>
        <w:t>Criteria for studies</w:t>
      </w:r>
      <w:bookmarkEnd w:id="26"/>
      <w:bookmarkEnd w:id="27"/>
      <w:bookmarkEnd w:id="28"/>
      <w:bookmarkEnd w:id="29"/>
      <w:bookmarkEnd w:id="30"/>
    </w:p>
    <w:p w:rsidR="00D67278" w:rsidRPr="00D67278" w:rsidRDefault="00D67278" w:rsidP="00D67278">
      <w:pPr>
        <w:pStyle w:val="NoSpacing"/>
        <w:rPr>
          <w:lang w:bidi="en-US"/>
        </w:rPr>
      </w:pPr>
      <w:r>
        <w:rPr>
          <w:lang w:bidi="en-US"/>
        </w:rPr>
        <w:tab/>
        <w:t>We plan to review studies based on the following criteria:</w:t>
      </w:r>
    </w:p>
    <w:p w:rsidR="00BA631E" w:rsidRPr="00E07642" w:rsidRDefault="00BA631E" w:rsidP="00BA631E">
      <w:pPr>
        <w:pStyle w:val="Heading3"/>
      </w:pPr>
      <w:bookmarkStart w:id="31" w:name="_Toc291150304"/>
      <w:bookmarkStart w:id="32" w:name="_Toc291150396"/>
      <w:bookmarkStart w:id="33" w:name="_Toc291150895"/>
      <w:bookmarkStart w:id="34" w:name="_Toc291150947"/>
      <w:bookmarkStart w:id="35" w:name="_Toc292380683"/>
      <w:r>
        <w:t>Inclusion criteria</w:t>
      </w:r>
      <w:bookmarkEnd w:id="31"/>
      <w:bookmarkEnd w:id="32"/>
      <w:bookmarkEnd w:id="33"/>
      <w:bookmarkEnd w:id="34"/>
      <w:bookmarkEnd w:id="35"/>
      <w:r w:rsidR="00E138B6">
        <w:t xml:space="preserve"> (all of the following must be true)</w:t>
      </w:r>
    </w:p>
    <w:p w:rsidR="00DB5FB0" w:rsidRPr="00DB5FB0" w:rsidRDefault="00D67278" w:rsidP="00424831">
      <w:pPr>
        <w:pStyle w:val="NoSpacing"/>
        <w:numPr>
          <w:ilvl w:val="1"/>
          <w:numId w:val="9"/>
        </w:numPr>
        <w:spacing w:line="240" w:lineRule="auto"/>
        <w:rPr>
          <w:i/>
        </w:rPr>
      </w:pPr>
      <w:r>
        <w:t>Original r</w:t>
      </w:r>
      <w:r w:rsidR="00424831">
        <w:t xml:space="preserve">eports </w:t>
      </w:r>
      <w:r w:rsidR="00DB5FB0">
        <w:t>(primary data collection), case-con</w:t>
      </w:r>
      <w:r w:rsidR="00E138B6">
        <w:t>trol studies, cohort studies, randomized control trials, case series greater than 10 participants;</w:t>
      </w:r>
    </w:p>
    <w:p w:rsidR="00D67278" w:rsidRPr="00E138B6" w:rsidRDefault="00DB5FB0" w:rsidP="00BA631E">
      <w:pPr>
        <w:pStyle w:val="NoSpacing"/>
        <w:numPr>
          <w:ilvl w:val="1"/>
          <w:numId w:val="9"/>
        </w:numPr>
        <w:spacing w:line="240" w:lineRule="auto"/>
        <w:rPr>
          <w:i/>
        </w:rPr>
      </w:pPr>
      <w:r>
        <w:t xml:space="preserve">Studies </w:t>
      </w:r>
      <w:r w:rsidR="00424831">
        <w:t xml:space="preserve">comparing </w:t>
      </w:r>
      <w:r w:rsidR="00D67278">
        <w:t xml:space="preserve">pregnant women with maternal </w:t>
      </w:r>
      <w:r>
        <w:t xml:space="preserve">bacterial </w:t>
      </w:r>
      <w:r w:rsidR="00D67278">
        <w:t>infections or vaginal colonization during pregnancy to women without maternal infections or vagina</w:t>
      </w:r>
      <w:r w:rsidR="00E138B6">
        <w:t xml:space="preserve">l colonization during pregnancy OR </w:t>
      </w:r>
      <w:r w:rsidR="00424831">
        <w:t xml:space="preserve">Studies reporting </w:t>
      </w:r>
      <w:r w:rsidR="00D67278">
        <w:t xml:space="preserve">a measure of maternal </w:t>
      </w:r>
      <w:r>
        <w:t xml:space="preserve">bacterial </w:t>
      </w:r>
      <w:r w:rsidR="00D67278">
        <w:t>infection/colonization during pregnancy and labor;</w:t>
      </w:r>
    </w:p>
    <w:p w:rsidR="00D67278" w:rsidRPr="00D67278" w:rsidRDefault="00424831" w:rsidP="00DB5FB0">
      <w:pPr>
        <w:pStyle w:val="NoSpacing"/>
        <w:numPr>
          <w:ilvl w:val="1"/>
          <w:numId w:val="9"/>
        </w:numPr>
        <w:spacing w:line="240" w:lineRule="auto"/>
        <w:rPr>
          <w:i/>
        </w:rPr>
      </w:pPr>
      <w:r>
        <w:t xml:space="preserve">Studies reporting a </w:t>
      </w:r>
      <w:r w:rsidR="00D67278">
        <w:t>measure</w:t>
      </w:r>
      <w:r w:rsidR="00DB5FB0">
        <w:t xml:space="preserve"> of early onset neonatal bacterial infection (</w:t>
      </w:r>
      <w:r w:rsidR="00DB5FB0" w:rsidRPr="00DB5FB0">
        <w:t>sepsis, bacteremia, meningitis, pneumonia, etc</w:t>
      </w:r>
      <w:r w:rsidR="00DB5FB0">
        <w:t>) during the first seven days of life;</w:t>
      </w:r>
    </w:p>
    <w:p w:rsidR="00D67278" w:rsidRPr="00D67278" w:rsidRDefault="00424831" w:rsidP="00D67278">
      <w:pPr>
        <w:pStyle w:val="NoSpacing"/>
        <w:numPr>
          <w:ilvl w:val="1"/>
          <w:numId w:val="9"/>
        </w:numPr>
        <w:spacing w:line="240" w:lineRule="auto"/>
        <w:rPr>
          <w:i/>
        </w:rPr>
      </w:pPr>
      <w:r>
        <w:t>Studies reporting</w:t>
      </w:r>
      <w:r w:rsidR="00D67278">
        <w:t xml:space="preserve"> an effect measure</w:t>
      </w:r>
      <w:r w:rsidR="00D67278" w:rsidRPr="009313D2">
        <w:t xml:space="preserve"> for the association between </w:t>
      </w:r>
      <w:r w:rsidR="00DB5FB0">
        <w:t xml:space="preserve">bacterial </w:t>
      </w:r>
      <w:r w:rsidR="00D67278">
        <w:t xml:space="preserve">maternal and colonization during pregnancy and labor and the 95% confidence interval for the effect measure </w:t>
      </w:r>
      <w:r>
        <w:t>or studies containing</w:t>
      </w:r>
      <w:r w:rsidR="00D67278" w:rsidRPr="009313D2">
        <w:t xml:space="preserve"> the raw data neces</w:t>
      </w:r>
      <w:r w:rsidR="00E138B6">
        <w:t>sary to calculate these figures OR studies reporting a point prevalence of vertical transmission</w:t>
      </w:r>
    </w:p>
    <w:p w:rsidR="00BA631E" w:rsidRDefault="00BA631E" w:rsidP="00BA631E">
      <w:pPr>
        <w:pStyle w:val="Heading3"/>
      </w:pPr>
      <w:bookmarkStart w:id="36" w:name="_Toc291150305"/>
      <w:bookmarkStart w:id="37" w:name="_Toc291150397"/>
      <w:bookmarkStart w:id="38" w:name="_Toc291150896"/>
      <w:bookmarkStart w:id="39" w:name="_Toc291150948"/>
      <w:bookmarkStart w:id="40" w:name="_Toc292380684"/>
      <w:r>
        <w:t>Exclusion criteria</w:t>
      </w:r>
      <w:bookmarkEnd w:id="36"/>
      <w:bookmarkEnd w:id="37"/>
      <w:bookmarkEnd w:id="38"/>
      <w:bookmarkEnd w:id="39"/>
      <w:bookmarkEnd w:id="40"/>
      <w:r>
        <w:t xml:space="preserve"> </w:t>
      </w:r>
    </w:p>
    <w:p w:rsidR="00BA631E" w:rsidRPr="00DB5FB0" w:rsidRDefault="00BA631E" w:rsidP="00BA631E">
      <w:pPr>
        <w:pStyle w:val="NoSpacing"/>
        <w:numPr>
          <w:ilvl w:val="1"/>
          <w:numId w:val="9"/>
        </w:numPr>
        <w:spacing w:line="240" w:lineRule="auto"/>
        <w:rPr>
          <w:i/>
        </w:rPr>
      </w:pPr>
      <w:r>
        <w:t>Non-human</w:t>
      </w:r>
    </w:p>
    <w:p w:rsidR="00DB5FB0" w:rsidRPr="006769BD" w:rsidRDefault="00DB5FB0" w:rsidP="00BA631E">
      <w:pPr>
        <w:pStyle w:val="NoSpacing"/>
        <w:numPr>
          <w:ilvl w:val="1"/>
          <w:numId w:val="9"/>
        </w:numPr>
        <w:spacing w:line="240" w:lineRule="auto"/>
        <w:rPr>
          <w:i/>
        </w:rPr>
      </w:pPr>
      <w:r>
        <w:lastRenderedPageBreak/>
        <w:t>Case report or case study</w:t>
      </w:r>
      <w:r w:rsidR="006769BD">
        <w:t xml:space="preserve"> &lt; 10 subjects</w:t>
      </w:r>
    </w:p>
    <w:p w:rsidR="006769BD" w:rsidRPr="006769BD" w:rsidRDefault="006769BD" w:rsidP="00BA631E">
      <w:pPr>
        <w:pStyle w:val="NoSpacing"/>
        <w:numPr>
          <w:ilvl w:val="1"/>
          <w:numId w:val="9"/>
        </w:numPr>
        <w:spacing w:line="240" w:lineRule="auto"/>
        <w:rPr>
          <w:i/>
        </w:rPr>
      </w:pPr>
      <w:r>
        <w:t>Candida</w:t>
      </w:r>
    </w:p>
    <w:p w:rsidR="006769BD" w:rsidRPr="006769BD" w:rsidRDefault="006769BD" w:rsidP="00BA631E">
      <w:pPr>
        <w:pStyle w:val="NoSpacing"/>
        <w:numPr>
          <w:ilvl w:val="1"/>
          <w:numId w:val="9"/>
        </w:numPr>
        <w:spacing w:line="240" w:lineRule="auto"/>
        <w:rPr>
          <w:i/>
        </w:rPr>
      </w:pPr>
      <w:r>
        <w:t>Foreign languages</w:t>
      </w:r>
    </w:p>
    <w:p w:rsidR="006769BD" w:rsidRPr="003B4B82" w:rsidRDefault="006769BD" w:rsidP="00A816EF">
      <w:pPr>
        <w:pStyle w:val="NoSpacing"/>
        <w:spacing w:line="240" w:lineRule="auto"/>
        <w:ind w:left="1080"/>
        <w:rPr>
          <w:i/>
        </w:rPr>
      </w:pPr>
    </w:p>
    <w:p w:rsidR="00BA631E" w:rsidRPr="00E07642" w:rsidRDefault="00BA631E" w:rsidP="00BA631E">
      <w:pPr>
        <w:pStyle w:val="Heading3"/>
      </w:pPr>
      <w:bookmarkStart w:id="41" w:name="_Toc291150306"/>
      <w:bookmarkStart w:id="42" w:name="_Toc291150398"/>
      <w:bookmarkStart w:id="43" w:name="_Toc291150897"/>
      <w:bookmarkStart w:id="44" w:name="_Toc291150949"/>
      <w:bookmarkStart w:id="45" w:name="_Toc292380685"/>
      <w:r>
        <w:t>Types of studies</w:t>
      </w:r>
      <w:bookmarkEnd w:id="41"/>
      <w:bookmarkEnd w:id="42"/>
      <w:bookmarkEnd w:id="43"/>
      <w:bookmarkEnd w:id="44"/>
      <w:bookmarkEnd w:id="45"/>
    </w:p>
    <w:p w:rsidR="00BA631E" w:rsidRPr="00F73A55" w:rsidRDefault="008B71F4" w:rsidP="008B71F4">
      <w:pPr>
        <w:pStyle w:val="NoSpacing"/>
        <w:spacing w:line="240" w:lineRule="auto"/>
        <w:rPr>
          <w:i/>
        </w:rPr>
      </w:pPr>
      <w:r>
        <w:tab/>
        <w:t>We plan to review o</w:t>
      </w:r>
      <w:r w:rsidR="00BA631E">
        <w:t>bservational</w:t>
      </w:r>
      <w:r>
        <w:t xml:space="preserve"> studies including c</w:t>
      </w:r>
      <w:r w:rsidR="00BA631E">
        <w:t>ross-sectional studies, cohort studies, case-control studies</w:t>
      </w:r>
      <w:r>
        <w:t xml:space="preserve"> and randomized co</w:t>
      </w:r>
      <w:r w:rsidR="00E138B6">
        <w:t xml:space="preserve">ntrol trials.  We will include </w:t>
      </w:r>
      <w:r w:rsidR="00BA631E">
        <w:t>case studies or ca</w:t>
      </w:r>
      <w:r>
        <w:t xml:space="preserve">se series </w:t>
      </w:r>
      <w:r w:rsidR="00E138B6">
        <w:t xml:space="preserve">greater than 10 participants which have data to calculate point prevalence of vertical transmission.  </w:t>
      </w:r>
      <w:r>
        <w:t xml:space="preserve">Our search will not be restricted to a </w:t>
      </w:r>
      <w:r w:rsidR="00424831">
        <w:t>time</w:t>
      </w:r>
      <w:r>
        <w:t xml:space="preserve"> limit to include all possible studies.</w:t>
      </w:r>
    </w:p>
    <w:p w:rsidR="00BA631E" w:rsidRDefault="00BA631E" w:rsidP="00192C1C">
      <w:pPr>
        <w:pStyle w:val="Heading3"/>
      </w:pPr>
      <w:bookmarkStart w:id="46" w:name="_Toc291150307"/>
      <w:bookmarkStart w:id="47" w:name="_Toc291150399"/>
      <w:bookmarkStart w:id="48" w:name="_Toc291150898"/>
      <w:bookmarkStart w:id="49" w:name="_Toc291150950"/>
      <w:bookmarkStart w:id="50" w:name="_Toc292380686"/>
      <w:r w:rsidRPr="00192C1C">
        <w:t>Types of participants, exposures, outcome measures</w:t>
      </w:r>
      <w:bookmarkEnd w:id="46"/>
      <w:bookmarkEnd w:id="47"/>
      <w:bookmarkEnd w:id="48"/>
      <w:bookmarkEnd w:id="49"/>
      <w:bookmarkEnd w:id="50"/>
      <w:r w:rsidRPr="00192C1C">
        <w:t xml:space="preserve"> </w:t>
      </w:r>
    </w:p>
    <w:p w:rsidR="008C6340" w:rsidRPr="008C6340" w:rsidRDefault="008C6340" w:rsidP="00F12326">
      <w:pPr>
        <w:pStyle w:val="Heading4"/>
      </w:pPr>
      <w:r>
        <w:t xml:space="preserve">Population </w:t>
      </w:r>
    </w:p>
    <w:p w:rsidR="00BA631E" w:rsidRPr="006A01A3" w:rsidRDefault="008C6340" w:rsidP="005A0103">
      <w:pPr>
        <w:pStyle w:val="NoSpacing"/>
        <w:spacing w:line="240" w:lineRule="auto"/>
        <w:ind w:firstLine="720"/>
        <w:rPr>
          <w:i/>
        </w:rPr>
      </w:pPr>
      <w:r>
        <w:t xml:space="preserve">We are interested in studying </w:t>
      </w:r>
      <w:r w:rsidR="00BA631E">
        <w:t xml:space="preserve">pregnant women and </w:t>
      </w:r>
      <w:r>
        <w:t>their newborns during the first s</w:t>
      </w:r>
      <w:r w:rsidR="00F12326">
        <w:t>even days of life.  We will not</w:t>
      </w:r>
      <w:r w:rsidR="005A0103">
        <w:t xml:space="preserve"> </w:t>
      </w:r>
      <w:r>
        <w:t>restrict to specific ages.</w:t>
      </w:r>
    </w:p>
    <w:p w:rsidR="008C6340" w:rsidRPr="008C6340" w:rsidRDefault="008C6340" w:rsidP="00F12326">
      <w:pPr>
        <w:pStyle w:val="Heading4"/>
      </w:pPr>
      <w:r>
        <w:t>Exposure</w:t>
      </w:r>
    </w:p>
    <w:p w:rsidR="000639AE" w:rsidRDefault="008C6340" w:rsidP="00F12326">
      <w:pPr>
        <w:pStyle w:val="NoSpacing"/>
        <w:spacing w:line="240" w:lineRule="auto"/>
        <w:ind w:firstLine="720"/>
      </w:pPr>
      <w:r>
        <w:t xml:space="preserve">Our exposure of interest is the presence of </w:t>
      </w:r>
      <w:r w:rsidR="00BA631E">
        <w:t>maternal infection/colonization during pregnancy</w:t>
      </w:r>
      <w:r>
        <w:t xml:space="preserve">.  Maternal infections </w:t>
      </w:r>
      <w:r w:rsidR="00F70865">
        <w:t>will include</w:t>
      </w:r>
      <w:r>
        <w:t xml:space="preserve"> c</w:t>
      </w:r>
      <w:r>
        <w:rPr>
          <w:lang w:val="en-GB"/>
        </w:rPr>
        <w:t>horioamnionitis, sepsis, bacteremia, m</w:t>
      </w:r>
      <w:r>
        <w:t>aternal systematic inflammatory response syndrome, pyrexia, ur</w:t>
      </w:r>
      <w:r>
        <w:rPr>
          <w:lang w:val="en-GB"/>
        </w:rPr>
        <w:t>inary tract infections or bacterial va</w:t>
      </w:r>
      <w:r w:rsidR="00F70865">
        <w:rPr>
          <w:lang w:val="en-GB"/>
        </w:rPr>
        <w:t xml:space="preserve">ginosis.  Maternal vaginal bacterial colonization </w:t>
      </w:r>
      <w:r w:rsidR="00C666D9">
        <w:rPr>
          <w:lang w:val="en-GB"/>
        </w:rPr>
        <w:t>includes</w:t>
      </w:r>
      <w:r w:rsidR="00F70865">
        <w:rPr>
          <w:lang w:val="en-GB"/>
        </w:rPr>
        <w:t xml:space="preserve"> pathogens such as</w:t>
      </w:r>
      <w:r>
        <w:rPr>
          <w:lang w:val="en-GB"/>
        </w:rPr>
        <w:t xml:space="preserve"> </w:t>
      </w:r>
      <w:r w:rsidRPr="003D045A">
        <w:rPr>
          <w:rFonts w:cs="Arial"/>
        </w:rPr>
        <w:t>Grou</w:t>
      </w:r>
      <w:r>
        <w:rPr>
          <w:rFonts w:cs="Arial"/>
        </w:rPr>
        <w:t xml:space="preserve">p B Streptococcus, </w:t>
      </w:r>
      <w:r>
        <w:rPr>
          <w:rFonts w:cs="Arial"/>
          <w:bCs/>
        </w:rPr>
        <w:t xml:space="preserve">Escherichia coli, </w:t>
      </w:r>
      <w:r>
        <w:rPr>
          <w:lang w:val="en-GB"/>
        </w:rPr>
        <w:t xml:space="preserve">Klebseilla, </w:t>
      </w:r>
      <w:r w:rsidRPr="003D045A">
        <w:rPr>
          <w:rFonts w:cs="Arial"/>
        </w:rPr>
        <w:t>Staphylococcus aureus</w:t>
      </w:r>
      <w:r>
        <w:rPr>
          <w:rFonts w:cs="Arial"/>
        </w:rPr>
        <w:t>, a</w:t>
      </w:r>
      <w:r>
        <w:t>cinetobacter and/or pseudomonas.</w:t>
      </w:r>
      <w:r w:rsidR="00F12326">
        <w:rPr>
          <w:i/>
        </w:rPr>
        <w:t xml:space="preserve">  </w:t>
      </w:r>
      <w:r w:rsidR="00E138B6">
        <w:t xml:space="preserve">Exposure will be </w:t>
      </w:r>
      <w:r w:rsidR="000639AE">
        <w:t xml:space="preserve">defined </w:t>
      </w:r>
      <w:r w:rsidR="00E138B6">
        <w:t xml:space="preserve">by </w:t>
      </w:r>
    </w:p>
    <w:p w:rsidR="000639AE" w:rsidRPr="000639AE" w:rsidRDefault="000639AE" w:rsidP="000639AE">
      <w:pPr>
        <w:pStyle w:val="NoSpacing"/>
        <w:numPr>
          <w:ilvl w:val="0"/>
          <w:numId w:val="31"/>
        </w:numPr>
        <w:spacing w:line="240" w:lineRule="auto"/>
        <w:rPr>
          <w:i/>
        </w:rPr>
      </w:pPr>
      <w:r>
        <w:t>L</w:t>
      </w:r>
      <w:r w:rsidR="00E138B6">
        <w:t>aboratory confirmed infections (</w:t>
      </w:r>
      <w:r>
        <w:t>cultures, elevated white count, urinalysis</w:t>
      </w:r>
      <w:r w:rsidR="00C73892">
        <w:t xml:space="preserve">) </w:t>
      </w:r>
      <w:r>
        <w:t>or</w:t>
      </w:r>
    </w:p>
    <w:p w:rsidR="000639AE" w:rsidRPr="000639AE" w:rsidRDefault="000639AE" w:rsidP="000639AE">
      <w:pPr>
        <w:pStyle w:val="NoSpacing"/>
        <w:numPr>
          <w:ilvl w:val="0"/>
          <w:numId w:val="31"/>
        </w:numPr>
        <w:spacing w:line="240" w:lineRule="auto"/>
        <w:rPr>
          <w:i/>
        </w:rPr>
      </w:pPr>
      <w:r>
        <w:t>Vaginal colonization (asymptomatic presence of bacteria detected by culture) or</w:t>
      </w:r>
    </w:p>
    <w:p w:rsidR="000639AE" w:rsidRPr="000639AE" w:rsidRDefault="000639AE" w:rsidP="000639AE">
      <w:pPr>
        <w:pStyle w:val="NoSpacing"/>
        <w:numPr>
          <w:ilvl w:val="0"/>
          <w:numId w:val="31"/>
        </w:numPr>
        <w:spacing w:line="240" w:lineRule="auto"/>
        <w:rPr>
          <w:i/>
        </w:rPr>
      </w:pPr>
      <w:r>
        <w:t>Clinical signs or risk factors of infection (fever, uterine tenderness, foul smelling discharge, PROM, PPROM) OR</w:t>
      </w:r>
    </w:p>
    <w:p w:rsidR="00F70865" w:rsidRPr="006A01A3" w:rsidRDefault="000639AE" w:rsidP="000639AE">
      <w:pPr>
        <w:pStyle w:val="NoSpacing"/>
        <w:numPr>
          <w:ilvl w:val="0"/>
          <w:numId w:val="31"/>
        </w:numPr>
        <w:spacing w:line="240" w:lineRule="auto"/>
        <w:rPr>
          <w:i/>
        </w:rPr>
      </w:pPr>
      <w:r>
        <w:t>Other methods, less traditional</w:t>
      </w:r>
      <w:r w:rsidR="00C73892">
        <w:t xml:space="preserve"> measures (biomarkers, molecular testing)</w:t>
      </w:r>
    </w:p>
    <w:p w:rsidR="00F70865" w:rsidRPr="00F70865" w:rsidRDefault="00F70865" w:rsidP="00F12326">
      <w:pPr>
        <w:pStyle w:val="Heading4"/>
      </w:pPr>
      <w:r>
        <w:t>Outcome</w:t>
      </w:r>
    </w:p>
    <w:p w:rsidR="000639AE" w:rsidRDefault="00F70865" w:rsidP="00F12326">
      <w:pPr>
        <w:pStyle w:val="NoSpacing"/>
        <w:spacing w:line="240" w:lineRule="auto"/>
        <w:ind w:firstLine="720"/>
      </w:pPr>
      <w:r>
        <w:t xml:space="preserve">The outcome of interest will be </w:t>
      </w:r>
      <w:r w:rsidR="00BA631E">
        <w:t xml:space="preserve">early-onset neonatal sepsis (including meningitis, pneumonia, </w:t>
      </w:r>
      <w:r w:rsidR="00C666D9">
        <w:t>and bacteremia</w:t>
      </w:r>
      <w:r w:rsidR="00BA631E">
        <w:t xml:space="preserve">) </w:t>
      </w:r>
      <w:r>
        <w:t xml:space="preserve">during the first 7 days of life.  </w:t>
      </w:r>
      <w:r w:rsidR="00F12326">
        <w:t xml:space="preserve">Early-onset neonatal sepsis </w:t>
      </w:r>
      <w:r w:rsidR="000639AE">
        <w:t>will be defined by</w:t>
      </w:r>
    </w:p>
    <w:p w:rsidR="00BA631E" w:rsidRPr="00C73892" w:rsidRDefault="000639AE" w:rsidP="000639AE">
      <w:pPr>
        <w:pStyle w:val="NoSpacing"/>
        <w:numPr>
          <w:ilvl w:val="0"/>
          <w:numId w:val="32"/>
        </w:numPr>
        <w:spacing w:line="240" w:lineRule="auto"/>
        <w:rPr>
          <w:i/>
        </w:rPr>
      </w:pPr>
      <w:r>
        <w:t>L</w:t>
      </w:r>
      <w:r w:rsidR="00F70865">
        <w:t xml:space="preserve">aboratory testing </w:t>
      </w:r>
      <w:r w:rsidR="00F12326">
        <w:t xml:space="preserve">with </w:t>
      </w:r>
      <w:r w:rsidR="00C73892">
        <w:t>(cultures, elevated white count, urinalysis, molecular testing)</w:t>
      </w:r>
    </w:p>
    <w:p w:rsidR="00C73892" w:rsidRDefault="00C73892" w:rsidP="00C73892">
      <w:pPr>
        <w:pStyle w:val="NoSpacing"/>
        <w:numPr>
          <w:ilvl w:val="0"/>
          <w:numId w:val="32"/>
        </w:numPr>
        <w:spacing w:line="240" w:lineRule="auto"/>
        <w:rPr>
          <w:i/>
        </w:rPr>
      </w:pPr>
      <w:r>
        <w:t>Colonization (asymptomatic presence of bacteria detected by culture of skin swabs) or</w:t>
      </w:r>
    </w:p>
    <w:p w:rsidR="000639AE" w:rsidRPr="00C73892" w:rsidRDefault="00C73892" w:rsidP="00C73892">
      <w:pPr>
        <w:pStyle w:val="NoSpacing"/>
        <w:numPr>
          <w:ilvl w:val="0"/>
          <w:numId w:val="32"/>
        </w:numPr>
        <w:spacing w:line="240" w:lineRule="auto"/>
        <w:rPr>
          <w:i/>
        </w:rPr>
      </w:pPr>
      <w:r>
        <w:t>Clinical signs or risk factors of infection (fever, sepsis scores, tachypnea)</w:t>
      </w:r>
    </w:p>
    <w:p w:rsidR="00C73892" w:rsidRPr="00C73892" w:rsidRDefault="00C73892" w:rsidP="00C73892">
      <w:pPr>
        <w:pStyle w:val="NoSpacing"/>
        <w:numPr>
          <w:ilvl w:val="0"/>
          <w:numId w:val="32"/>
        </w:numPr>
        <w:spacing w:line="240" w:lineRule="auto"/>
        <w:rPr>
          <w:i/>
        </w:rPr>
      </w:pPr>
      <w:r>
        <w:t>Other methods, less traditional measures, (biomarkers, molecular testing)</w:t>
      </w:r>
    </w:p>
    <w:p w:rsidR="00BA631E" w:rsidRDefault="00BA631E" w:rsidP="00BA631E">
      <w:pPr>
        <w:pStyle w:val="Heading2"/>
      </w:pPr>
      <w:bookmarkStart w:id="51" w:name="_Toc291150308"/>
      <w:bookmarkStart w:id="52" w:name="_Toc291150400"/>
      <w:bookmarkStart w:id="53" w:name="_Toc291150899"/>
      <w:bookmarkStart w:id="54" w:name="_Toc291150951"/>
      <w:bookmarkStart w:id="55" w:name="_Toc292380687"/>
      <w:r>
        <w:t>Search terms and databases</w:t>
      </w:r>
      <w:bookmarkEnd w:id="51"/>
      <w:bookmarkEnd w:id="52"/>
      <w:bookmarkEnd w:id="53"/>
      <w:bookmarkEnd w:id="54"/>
      <w:bookmarkEnd w:id="55"/>
    </w:p>
    <w:p w:rsidR="008019E1" w:rsidRDefault="008019E1" w:rsidP="008019E1">
      <w:pPr>
        <w:pStyle w:val="NoSpacing"/>
        <w:rPr>
          <w:lang w:bidi="en-US"/>
        </w:rPr>
      </w:pPr>
      <w:r>
        <w:rPr>
          <w:lang w:bidi="en-US"/>
        </w:rPr>
        <w:tab/>
      </w:r>
      <w:r w:rsidR="00B16456">
        <w:rPr>
          <w:lang w:bidi="en-US"/>
        </w:rPr>
        <w:t xml:space="preserve">We will create three search </w:t>
      </w:r>
      <w:r>
        <w:rPr>
          <w:lang w:bidi="en-US"/>
        </w:rPr>
        <w:t>contexts:</w:t>
      </w:r>
    </w:p>
    <w:p w:rsidR="008019E1" w:rsidRDefault="008019E1" w:rsidP="008019E1">
      <w:pPr>
        <w:pStyle w:val="NoSpacing"/>
        <w:numPr>
          <w:ilvl w:val="0"/>
          <w:numId w:val="11"/>
        </w:numPr>
        <w:rPr>
          <w:lang w:bidi="en-US"/>
        </w:rPr>
      </w:pPr>
      <w:r>
        <w:rPr>
          <w:lang w:bidi="en-US"/>
        </w:rPr>
        <w:t>Maternal infections and colonization</w:t>
      </w:r>
    </w:p>
    <w:p w:rsidR="008019E1" w:rsidRDefault="008019E1" w:rsidP="008019E1">
      <w:pPr>
        <w:pStyle w:val="NoSpacing"/>
        <w:numPr>
          <w:ilvl w:val="0"/>
          <w:numId w:val="11"/>
        </w:numPr>
        <w:rPr>
          <w:lang w:bidi="en-US"/>
        </w:rPr>
      </w:pPr>
      <w:r>
        <w:rPr>
          <w:lang w:bidi="en-US"/>
        </w:rPr>
        <w:t>Vertical transmission</w:t>
      </w:r>
    </w:p>
    <w:p w:rsidR="008019E1" w:rsidRDefault="008019E1" w:rsidP="008019E1">
      <w:pPr>
        <w:pStyle w:val="NoSpacing"/>
        <w:numPr>
          <w:ilvl w:val="0"/>
          <w:numId w:val="11"/>
        </w:numPr>
        <w:rPr>
          <w:lang w:bidi="en-US"/>
        </w:rPr>
      </w:pPr>
      <w:r>
        <w:rPr>
          <w:lang w:bidi="en-US"/>
        </w:rPr>
        <w:t>Neonatal sepsis</w:t>
      </w:r>
    </w:p>
    <w:p w:rsidR="001C7AB0" w:rsidRDefault="004A1026" w:rsidP="001C7AB0">
      <w:pPr>
        <w:pStyle w:val="NoSpacing"/>
        <w:rPr>
          <w:lang w:bidi="en-US"/>
        </w:rPr>
      </w:pPr>
      <w:r>
        <w:rPr>
          <w:lang w:bidi="en-US"/>
        </w:rPr>
        <w:t>These contexts will be combined (#1 AND #2 AND #3).</w:t>
      </w:r>
      <w:r w:rsidR="00837738">
        <w:rPr>
          <w:lang w:bidi="en-US"/>
        </w:rPr>
        <w:t xml:space="preserve">  </w:t>
      </w:r>
      <w:r w:rsidR="00B16456">
        <w:rPr>
          <w:lang w:bidi="en-US"/>
        </w:rPr>
        <w:t xml:space="preserve">Each context will contain associated </w:t>
      </w:r>
      <w:r w:rsidR="001C7AB0">
        <w:rPr>
          <w:lang w:bidi="en-US"/>
        </w:rPr>
        <w:t>search terms:</w:t>
      </w:r>
    </w:p>
    <w:p w:rsidR="001C7AB0" w:rsidRDefault="001C7AB0" w:rsidP="001C7AB0">
      <w:pPr>
        <w:pStyle w:val="Heading4"/>
        <w:rPr>
          <w:lang w:val="en-GB"/>
        </w:rPr>
      </w:pPr>
      <w:bookmarkStart w:id="56" w:name="_Toc291150402"/>
      <w:bookmarkStart w:id="57" w:name="_Toc291150901"/>
      <w:bookmarkStart w:id="58" w:name="_Toc291150953"/>
      <w:r w:rsidRPr="0051625E">
        <w:rPr>
          <w:lang w:val="en-GB"/>
        </w:rPr>
        <w:t>Context 1:</w:t>
      </w:r>
      <w:r>
        <w:rPr>
          <w:lang w:val="en-GB"/>
        </w:rPr>
        <w:t xml:space="preserve"> Maternal infection</w:t>
      </w:r>
      <w:bookmarkEnd w:id="56"/>
      <w:bookmarkEnd w:id="57"/>
      <w:bookmarkEnd w:id="58"/>
    </w:p>
    <w:p w:rsidR="001C7AB0" w:rsidRPr="006169C9" w:rsidRDefault="001C7AB0" w:rsidP="001C7AB0">
      <w:pPr>
        <w:pStyle w:val="NoSpacing"/>
        <w:numPr>
          <w:ilvl w:val="0"/>
          <w:numId w:val="1"/>
        </w:numPr>
        <w:spacing w:line="240" w:lineRule="auto"/>
      </w:pPr>
      <w:r w:rsidRPr="00045A81">
        <w:rPr>
          <w:lang w:val="en-GB"/>
        </w:rPr>
        <w:t xml:space="preserve">Maternal (vaginal </w:t>
      </w:r>
      <w:r>
        <w:rPr>
          <w:lang w:val="en-GB"/>
        </w:rPr>
        <w:t>OR</w:t>
      </w:r>
      <w:r w:rsidRPr="00045A81">
        <w:rPr>
          <w:lang w:val="en-GB"/>
        </w:rPr>
        <w:t xml:space="preserve"> rectal) c</w:t>
      </w:r>
      <w:r>
        <w:rPr>
          <w:lang w:val="en-GB"/>
        </w:rPr>
        <w:t>olonization, colonisation, carriage</w:t>
      </w:r>
    </w:p>
    <w:p w:rsidR="001C7AB0" w:rsidRPr="006169C9" w:rsidRDefault="001C7AB0" w:rsidP="001C7AB0">
      <w:pPr>
        <w:pStyle w:val="NoSpacing"/>
        <w:numPr>
          <w:ilvl w:val="1"/>
          <w:numId w:val="1"/>
        </w:numPr>
        <w:spacing w:line="240" w:lineRule="auto"/>
      </w:pPr>
      <w:r w:rsidRPr="003D045A">
        <w:rPr>
          <w:rFonts w:cs="Arial"/>
        </w:rPr>
        <w:t>Grou</w:t>
      </w:r>
      <w:r>
        <w:rPr>
          <w:rFonts w:cs="Arial"/>
        </w:rPr>
        <w:t xml:space="preserve">p B Streptococcus </w:t>
      </w:r>
    </w:p>
    <w:p w:rsidR="001C7AB0" w:rsidRPr="006169C9" w:rsidRDefault="001C7AB0" w:rsidP="001C7AB0">
      <w:pPr>
        <w:pStyle w:val="NoSpacing"/>
        <w:numPr>
          <w:ilvl w:val="1"/>
          <w:numId w:val="1"/>
        </w:numPr>
        <w:spacing w:line="240" w:lineRule="auto"/>
      </w:pPr>
      <w:r w:rsidRPr="003D045A">
        <w:rPr>
          <w:rFonts w:cs="Arial"/>
          <w:bCs/>
        </w:rPr>
        <w:t xml:space="preserve">Escherichia coli </w:t>
      </w:r>
    </w:p>
    <w:p w:rsidR="001C7AB0" w:rsidRPr="006169C9" w:rsidRDefault="001C7AB0" w:rsidP="001C7AB0">
      <w:pPr>
        <w:pStyle w:val="NoSpacing"/>
        <w:numPr>
          <w:ilvl w:val="1"/>
          <w:numId w:val="1"/>
        </w:numPr>
        <w:spacing w:line="240" w:lineRule="auto"/>
      </w:pPr>
      <w:r>
        <w:rPr>
          <w:lang w:val="en-GB"/>
        </w:rPr>
        <w:t>Klebseilla</w:t>
      </w:r>
    </w:p>
    <w:p w:rsidR="001C7AB0" w:rsidRPr="005F5B7C" w:rsidRDefault="001C7AB0" w:rsidP="001C7AB0">
      <w:pPr>
        <w:pStyle w:val="NoSpacing"/>
        <w:numPr>
          <w:ilvl w:val="1"/>
          <w:numId w:val="1"/>
        </w:numPr>
        <w:spacing w:line="240" w:lineRule="auto"/>
      </w:pPr>
      <w:r w:rsidRPr="003D045A">
        <w:rPr>
          <w:rFonts w:cs="Arial"/>
        </w:rPr>
        <w:t>Staphylococcus aureus</w:t>
      </w:r>
    </w:p>
    <w:p w:rsidR="001C7AB0" w:rsidRPr="00524701" w:rsidRDefault="001C7AB0" w:rsidP="001C7AB0">
      <w:pPr>
        <w:pStyle w:val="NoSpacing"/>
        <w:numPr>
          <w:ilvl w:val="0"/>
          <w:numId w:val="1"/>
        </w:numPr>
        <w:spacing w:line="240" w:lineRule="auto"/>
      </w:pPr>
      <w:r>
        <w:rPr>
          <w:lang w:val="en-GB"/>
        </w:rPr>
        <w:t>Chorioamnionitis</w:t>
      </w:r>
      <w:r w:rsidR="003568F2">
        <w:rPr>
          <w:lang w:val="en-GB"/>
        </w:rPr>
        <w:t>, Endometritis</w:t>
      </w:r>
    </w:p>
    <w:p w:rsidR="001C7AB0" w:rsidRDefault="001C7AB0" w:rsidP="001C7AB0">
      <w:pPr>
        <w:pStyle w:val="NoSpacing"/>
        <w:numPr>
          <w:ilvl w:val="0"/>
          <w:numId w:val="1"/>
        </w:numPr>
        <w:spacing w:line="240" w:lineRule="auto"/>
      </w:pPr>
      <w:r>
        <w:t>Maternal sepsis</w:t>
      </w:r>
    </w:p>
    <w:p w:rsidR="001C7AB0" w:rsidRDefault="001C7AB0" w:rsidP="001C7AB0">
      <w:pPr>
        <w:pStyle w:val="NoSpacing"/>
        <w:numPr>
          <w:ilvl w:val="0"/>
          <w:numId w:val="1"/>
        </w:numPr>
        <w:spacing w:line="240" w:lineRule="auto"/>
      </w:pPr>
      <w:r>
        <w:t>Puerperal infection</w:t>
      </w:r>
    </w:p>
    <w:p w:rsidR="001C7AB0" w:rsidRDefault="001C7AB0" w:rsidP="001C7AB0">
      <w:pPr>
        <w:pStyle w:val="NoSpacing"/>
        <w:numPr>
          <w:ilvl w:val="0"/>
          <w:numId w:val="1"/>
        </w:numPr>
        <w:spacing w:line="240" w:lineRule="auto"/>
      </w:pPr>
      <w:r>
        <w:t>Maternal bacteremia</w:t>
      </w:r>
    </w:p>
    <w:p w:rsidR="001C7AB0" w:rsidRDefault="001C7AB0" w:rsidP="001C7AB0">
      <w:pPr>
        <w:pStyle w:val="NoSpacing"/>
        <w:numPr>
          <w:ilvl w:val="0"/>
          <w:numId w:val="1"/>
        </w:numPr>
        <w:spacing w:line="240" w:lineRule="auto"/>
      </w:pPr>
      <w:r>
        <w:t>Maternal systematic inflammatory response syndrome</w:t>
      </w:r>
    </w:p>
    <w:p w:rsidR="001C7AB0" w:rsidRDefault="001C7AB0" w:rsidP="001C7AB0">
      <w:pPr>
        <w:pStyle w:val="NoSpacing"/>
        <w:numPr>
          <w:ilvl w:val="0"/>
          <w:numId w:val="1"/>
        </w:numPr>
        <w:spacing w:line="240" w:lineRule="auto"/>
      </w:pPr>
      <w:r>
        <w:t>Maternal pyrexia</w:t>
      </w:r>
    </w:p>
    <w:p w:rsidR="001C7AB0" w:rsidRPr="005F5B7C" w:rsidRDefault="001C7AB0" w:rsidP="001C7AB0">
      <w:pPr>
        <w:pStyle w:val="NoSpacing"/>
        <w:numPr>
          <w:ilvl w:val="0"/>
          <w:numId w:val="1"/>
        </w:numPr>
        <w:spacing w:line="240" w:lineRule="auto"/>
      </w:pPr>
      <w:r>
        <w:rPr>
          <w:lang w:val="en-GB"/>
        </w:rPr>
        <w:t>Urinary tract infection or Urinary tract infections or UTI or UTIs</w:t>
      </w:r>
    </w:p>
    <w:p w:rsidR="001C7AB0" w:rsidRPr="00D80323" w:rsidRDefault="001C7AB0" w:rsidP="001C7AB0">
      <w:pPr>
        <w:pStyle w:val="NoSpacing"/>
        <w:numPr>
          <w:ilvl w:val="0"/>
          <w:numId w:val="1"/>
        </w:numPr>
        <w:spacing w:line="240" w:lineRule="auto"/>
      </w:pPr>
      <w:r>
        <w:rPr>
          <w:lang w:val="en-GB"/>
        </w:rPr>
        <w:t>Bacterial Vaginosis or BV</w:t>
      </w:r>
    </w:p>
    <w:p w:rsidR="001C7AB0" w:rsidRPr="00045A81" w:rsidRDefault="001C7AB0" w:rsidP="001C7AB0">
      <w:pPr>
        <w:pStyle w:val="NoSpacing"/>
        <w:rPr>
          <w:i/>
          <w:lang w:val="en-GB"/>
        </w:rPr>
      </w:pPr>
      <w:r w:rsidRPr="00045A81">
        <w:rPr>
          <w:i/>
          <w:lang w:val="en-GB"/>
        </w:rPr>
        <w:t>Exclude</w:t>
      </w:r>
      <w:r>
        <w:rPr>
          <w:i/>
          <w:lang w:val="en-GB"/>
        </w:rPr>
        <w:t xml:space="preserve"> if necessary </w:t>
      </w:r>
    </w:p>
    <w:p w:rsidR="001C7AB0" w:rsidRPr="00616223" w:rsidRDefault="001C7AB0" w:rsidP="001C7AB0">
      <w:pPr>
        <w:pStyle w:val="NoSpacing"/>
        <w:numPr>
          <w:ilvl w:val="0"/>
          <w:numId w:val="1"/>
        </w:numPr>
        <w:spacing w:line="240" w:lineRule="auto"/>
      </w:pPr>
      <w:r>
        <w:rPr>
          <w:lang w:val="en-GB"/>
        </w:rPr>
        <w:t>STIs (beyond scope of this review, except gonorrhoea which can cause neonatal sepsis)</w:t>
      </w:r>
    </w:p>
    <w:p w:rsidR="001C7AB0" w:rsidRPr="00524701" w:rsidRDefault="001C7AB0" w:rsidP="001C7AB0">
      <w:pPr>
        <w:pStyle w:val="NoSpacing"/>
        <w:numPr>
          <w:ilvl w:val="1"/>
          <w:numId w:val="1"/>
        </w:numPr>
        <w:spacing w:line="240" w:lineRule="auto"/>
      </w:pPr>
      <w:r>
        <w:rPr>
          <w:lang w:val="en-GB"/>
        </w:rPr>
        <w:t>Chlamydia</w:t>
      </w:r>
    </w:p>
    <w:p w:rsidR="001C7AB0" w:rsidRPr="00524701" w:rsidRDefault="001C7AB0" w:rsidP="001C7AB0">
      <w:pPr>
        <w:pStyle w:val="NoSpacing"/>
        <w:numPr>
          <w:ilvl w:val="1"/>
          <w:numId w:val="1"/>
        </w:numPr>
        <w:spacing w:line="240" w:lineRule="auto"/>
      </w:pPr>
      <w:r>
        <w:rPr>
          <w:lang w:val="en-GB"/>
        </w:rPr>
        <w:lastRenderedPageBreak/>
        <w:t>Syphilis</w:t>
      </w:r>
    </w:p>
    <w:p w:rsidR="001C7AB0" w:rsidRPr="0000326E" w:rsidRDefault="001C7AB0" w:rsidP="001C7AB0">
      <w:pPr>
        <w:pStyle w:val="NoSpacing"/>
        <w:numPr>
          <w:ilvl w:val="1"/>
          <w:numId w:val="1"/>
        </w:numPr>
        <w:spacing w:line="240" w:lineRule="auto"/>
      </w:pPr>
      <w:r>
        <w:rPr>
          <w:lang w:val="en-GB"/>
        </w:rPr>
        <w:t>HIV</w:t>
      </w:r>
    </w:p>
    <w:p w:rsidR="001C7AB0" w:rsidRPr="00524701" w:rsidRDefault="001C7AB0" w:rsidP="001C7AB0">
      <w:pPr>
        <w:pStyle w:val="NoSpacing"/>
        <w:numPr>
          <w:ilvl w:val="1"/>
          <w:numId w:val="1"/>
        </w:numPr>
        <w:spacing w:line="240" w:lineRule="auto"/>
      </w:pPr>
      <w:r>
        <w:rPr>
          <w:lang w:val="en-GB"/>
        </w:rPr>
        <w:t>Trichomonas</w:t>
      </w:r>
    </w:p>
    <w:p w:rsidR="001C7AB0" w:rsidRPr="006F7DF4" w:rsidRDefault="001C7AB0" w:rsidP="001C7AB0">
      <w:pPr>
        <w:pStyle w:val="NoSpacing"/>
        <w:numPr>
          <w:ilvl w:val="0"/>
          <w:numId w:val="1"/>
        </w:numPr>
        <w:spacing w:line="240" w:lineRule="auto"/>
      </w:pPr>
      <w:r>
        <w:rPr>
          <w:lang w:val="en-GB"/>
        </w:rPr>
        <w:t>TORCH</w:t>
      </w:r>
      <w:r w:rsidR="009E6E2C">
        <w:rPr>
          <w:lang w:val="en-GB"/>
        </w:rPr>
        <w:t xml:space="preserve"> (Toxoplasmosis, rubella, CMV, consider adding </w:t>
      </w:r>
      <w:r>
        <w:rPr>
          <w:lang w:val="en-GB"/>
        </w:rPr>
        <w:t>herpes</w:t>
      </w:r>
      <w:r w:rsidR="009E6E2C">
        <w:rPr>
          <w:lang w:val="en-GB"/>
        </w:rPr>
        <w:t xml:space="preserve"> but initially viruses will not be included</w:t>
      </w:r>
      <w:r>
        <w:rPr>
          <w:lang w:val="en-GB"/>
        </w:rPr>
        <w:t>)</w:t>
      </w:r>
    </w:p>
    <w:p w:rsidR="001C7AB0" w:rsidRPr="006F7DF4" w:rsidRDefault="001C7AB0" w:rsidP="001C7AB0">
      <w:pPr>
        <w:pStyle w:val="NoSpacing"/>
        <w:numPr>
          <w:ilvl w:val="0"/>
          <w:numId w:val="1"/>
        </w:numPr>
        <w:spacing w:line="240" w:lineRule="auto"/>
      </w:pPr>
      <w:r>
        <w:rPr>
          <w:lang w:val="en-GB"/>
        </w:rPr>
        <w:t>Malaria</w:t>
      </w:r>
    </w:p>
    <w:p w:rsidR="001C7AB0" w:rsidRDefault="001C7AB0" w:rsidP="001C7AB0">
      <w:pPr>
        <w:pStyle w:val="NoSpacing"/>
        <w:numPr>
          <w:ilvl w:val="0"/>
          <w:numId w:val="1"/>
        </w:numPr>
        <w:spacing w:line="240" w:lineRule="auto"/>
      </w:pPr>
      <w:r>
        <w:t>Tetanus</w:t>
      </w:r>
    </w:p>
    <w:p w:rsidR="001C7AB0" w:rsidRPr="00616223" w:rsidRDefault="001C7AB0" w:rsidP="001C7AB0">
      <w:pPr>
        <w:pStyle w:val="NoSpacing"/>
        <w:ind w:left="720"/>
      </w:pPr>
    </w:p>
    <w:p w:rsidR="001C7AB0" w:rsidRDefault="001C7AB0" w:rsidP="001C7AB0">
      <w:pPr>
        <w:pStyle w:val="Heading4"/>
      </w:pPr>
      <w:bookmarkStart w:id="59" w:name="_Toc291150404"/>
      <w:bookmarkStart w:id="60" w:name="_Toc291150903"/>
      <w:bookmarkStart w:id="61" w:name="_Toc291150955"/>
      <w:r w:rsidRPr="0051625E">
        <w:t xml:space="preserve">Context </w:t>
      </w:r>
      <w:r>
        <w:t>2</w:t>
      </w:r>
      <w:r w:rsidRPr="0051625E">
        <w:t>:</w:t>
      </w:r>
      <w:r>
        <w:t xml:space="preserve"> vertical transmission</w:t>
      </w:r>
      <w:bookmarkEnd w:id="59"/>
      <w:bookmarkEnd w:id="60"/>
      <w:bookmarkEnd w:id="61"/>
    </w:p>
    <w:p w:rsidR="001C7AB0" w:rsidRDefault="001C7AB0" w:rsidP="001C7AB0">
      <w:pPr>
        <w:pStyle w:val="NoSpacing"/>
        <w:numPr>
          <w:ilvl w:val="0"/>
          <w:numId w:val="8"/>
        </w:numPr>
        <w:spacing w:line="240" w:lineRule="auto"/>
      </w:pPr>
      <w:r>
        <w:t>Infectious Disease Transmission, Vertical</w:t>
      </w:r>
    </w:p>
    <w:p w:rsidR="001C7AB0" w:rsidRDefault="001C7AB0" w:rsidP="001C7AB0">
      <w:pPr>
        <w:pStyle w:val="NoSpacing"/>
        <w:numPr>
          <w:ilvl w:val="0"/>
          <w:numId w:val="8"/>
        </w:numPr>
        <w:spacing w:line="240" w:lineRule="auto"/>
      </w:pPr>
      <w:r>
        <w:t>Pregnancy complications, infectious</w:t>
      </w:r>
    </w:p>
    <w:p w:rsidR="001C7AB0" w:rsidRDefault="001C7AB0" w:rsidP="001C7AB0">
      <w:pPr>
        <w:pStyle w:val="NoSpacing"/>
        <w:numPr>
          <w:ilvl w:val="0"/>
          <w:numId w:val="8"/>
        </w:numPr>
        <w:spacing w:line="240" w:lineRule="auto"/>
      </w:pPr>
      <w:r>
        <w:t>Maternally acquired infection</w:t>
      </w:r>
    </w:p>
    <w:p w:rsidR="001C7AB0" w:rsidRDefault="001C7AB0" w:rsidP="001C7AB0">
      <w:pPr>
        <w:pStyle w:val="NoSpacing"/>
        <w:rPr>
          <w:lang w:bidi="en-US"/>
        </w:rPr>
      </w:pPr>
    </w:p>
    <w:p w:rsidR="001C7AB0" w:rsidRDefault="001C7AB0" w:rsidP="001C7AB0">
      <w:pPr>
        <w:pStyle w:val="Heading4"/>
      </w:pPr>
      <w:bookmarkStart w:id="62" w:name="_Toc291150403"/>
      <w:bookmarkStart w:id="63" w:name="_Toc291150902"/>
      <w:bookmarkStart w:id="64" w:name="_Toc291150954"/>
      <w:r w:rsidRPr="0051625E">
        <w:t xml:space="preserve">Context </w:t>
      </w:r>
      <w:r>
        <w:t>3</w:t>
      </w:r>
      <w:r w:rsidRPr="0051625E">
        <w:t>:</w:t>
      </w:r>
      <w:r>
        <w:t xml:space="preserve"> Early-onset neonatal sepsis:</w:t>
      </w:r>
      <w:bookmarkEnd w:id="62"/>
      <w:bookmarkEnd w:id="63"/>
      <w:bookmarkEnd w:id="64"/>
    </w:p>
    <w:p w:rsidR="001C7AB0" w:rsidRDefault="001C7AB0" w:rsidP="001C7AB0">
      <w:pPr>
        <w:pStyle w:val="NoSpacing"/>
        <w:numPr>
          <w:ilvl w:val="0"/>
          <w:numId w:val="2"/>
        </w:numPr>
        <w:spacing w:line="240" w:lineRule="auto"/>
      </w:pPr>
      <w:r>
        <w:t>Neonatal sepsis</w:t>
      </w:r>
    </w:p>
    <w:p w:rsidR="001C7AB0" w:rsidRDefault="001C7AB0" w:rsidP="001C7AB0">
      <w:pPr>
        <w:pStyle w:val="NoSpacing"/>
        <w:numPr>
          <w:ilvl w:val="0"/>
          <w:numId w:val="2"/>
        </w:numPr>
        <w:spacing w:line="240" w:lineRule="auto"/>
      </w:pPr>
      <w:r>
        <w:t>Neonatal pneumonia</w:t>
      </w:r>
    </w:p>
    <w:p w:rsidR="001C7AB0" w:rsidRDefault="001C7AB0" w:rsidP="001C7AB0">
      <w:pPr>
        <w:pStyle w:val="NoSpacing"/>
        <w:numPr>
          <w:ilvl w:val="0"/>
          <w:numId w:val="2"/>
        </w:numPr>
        <w:spacing w:line="240" w:lineRule="auto"/>
      </w:pPr>
      <w:r>
        <w:t>Neonatal meningitis</w:t>
      </w:r>
    </w:p>
    <w:p w:rsidR="001C7AB0" w:rsidRDefault="001C7AB0" w:rsidP="001C7AB0">
      <w:pPr>
        <w:pStyle w:val="NoSpacing"/>
        <w:numPr>
          <w:ilvl w:val="0"/>
          <w:numId w:val="2"/>
        </w:numPr>
        <w:spacing w:line="240" w:lineRule="auto"/>
      </w:pPr>
      <w:r>
        <w:t>Neonatal infection or infections</w:t>
      </w:r>
    </w:p>
    <w:p w:rsidR="001C7AB0" w:rsidRDefault="001C7AB0" w:rsidP="001C7AB0">
      <w:pPr>
        <w:pStyle w:val="NoSpacing"/>
        <w:numPr>
          <w:ilvl w:val="0"/>
          <w:numId w:val="2"/>
        </w:numPr>
        <w:spacing w:line="240" w:lineRule="auto"/>
      </w:pPr>
      <w:r>
        <w:t>early-onset sepsis, early-onset infection, early-onset infections</w:t>
      </w:r>
    </w:p>
    <w:p w:rsidR="001C7AB0" w:rsidRPr="00045A81" w:rsidRDefault="001C7AB0" w:rsidP="001C7AB0">
      <w:pPr>
        <w:pStyle w:val="NoSpacing"/>
        <w:rPr>
          <w:i/>
          <w:lang w:val="en-GB"/>
        </w:rPr>
      </w:pPr>
      <w:r>
        <w:rPr>
          <w:i/>
          <w:lang w:val="en-GB"/>
        </w:rPr>
        <w:t>Later add if necessary</w:t>
      </w:r>
    </w:p>
    <w:p w:rsidR="001C7AB0" w:rsidRDefault="001C7AB0" w:rsidP="001C7AB0">
      <w:pPr>
        <w:pStyle w:val="NoSpacing"/>
        <w:numPr>
          <w:ilvl w:val="0"/>
          <w:numId w:val="7"/>
        </w:numPr>
        <w:spacing w:line="240" w:lineRule="auto"/>
        <w:rPr>
          <w:lang w:val="en-GB"/>
        </w:rPr>
      </w:pPr>
      <w:r>
        <w:rPr>
          <w:lang w:val="en-GB"/>
        </w:rPr>
        <w:t>Prematurity</w:t>
      </w:r>
    </w:p>
    <w:p w:rsidR="001C7AB0" w:rsidRPr="00D80323" w:rsidRDefault="001C7AB0" w:rsidP="001C7AB0">
      <w:pPr>
        <w:pStyle w:val="NoSpacing"/>
        <w:numPr>
          <w:ilvl w:val="0"/>
          <w:numId w:val="7"/>
        </w:numPr>
        <w:spacing w:line="240" w:lineRule="auto"/>
      </w:pPr>
      <w:r w:rsidRPr="0000361B">
        <w:rPr>
          <w:lang w:val="en-GB"/>
        </w:rPr>
        <w:t>Preterm</w:t>
      </w:r>
    </w:p>
    <w:p w:rsidR="001C7AB0" w:rsidRDefault="001C7AB0" w:rsidP="001C7AB0">
      <w:pPr>
        <w:pStyle w:val="NoSpacing"/>
        <w:rPr>
          <w:lang w:bidi="en-US"/>
        </w:rPr>
      </w:pPr>
    </w:p>
    <w:p w:rsidR="008019E1" w:rsidRDefault="00B64260" w:rsidP="00B64260">
      <w:pPr>
        <w:pStyle w:val="NoSpacing"/>
        <w:ind w:firstLine="720"/>
      </w:pPr>
      <w:r>
        <w:rPr>
          <w:lang w:bidi="en-US"/>
        </w:rPr>
        <w:t xml:space="preserve">The contexts will be combined to generate one large search.  Databases searched will include:  </w:t>
      </w:r>
      <w:r>
        <w:t xml:space="preserve">Pubmed, Embase, Scopus, Web of Science, and WHO regional databases.  </w:t>
      </w:r>
      <w:r w:rsidR="00B16456">
        <w:rPr>
          <w:lang w:bidi="en-US"/>
        </w:rPr>
        <w:t xml:space="preserve">The results and </w:t>
      </w:r>
      <w:r w:rsidR="008019E1">
        <w:rPr>
          <w:lang w:bidi="en-US"/>
        </w:rPr>
        <w:t>dates of</w:t>
      </w:r>
      <w:r w:rsidR="00B16456">
        <w:rPr>
          <w:lang w:bidi="en-US"/>
        </w:rPr>
        <w:t xml:space="preserve"> each search will be recorded in an ongoing log.  Please see Append</w:t>
      </w:r>
      <w:r>
        <w:rPr>
          <w:lang w:bidi="en-US"/>
        </w:rPr>
        <w:t xml:space="preserve">ix 1 for a list of search terms </w:t>
      </w:r>
      <w:r w:rsidR="001C7AB0">
        <w:rPr>
          <w:lang w:bidi="en-US"/>
        </w:rPr>
        <w:t>performed for each</w:t>
      </w:r>
      <w:r>
        <w:rPr>
          <w:lang w:bidi="en-US"/>
        </w:rPr>
        <w:t xml:space="preserve"> database.</w:t>
      </w:r>
    </w:p>
    <w:p w:rsidR="00B64260" w:rsidRDefault="00B64260" w:rsidP="00B64260">
      <w:pPr>
        <w:pStyle w:val="Heading3"/>
      </w:pPr>
      <w:bookmarkStart w:id="65" w:name="_Toc286002730"/>
      <w:bookmarkStart w:id="66" w:name="_Toc292380688"/>
      <w:r>
        <w:t>Searches for unpublished studies</w:t>
      </w:r>
      <w:bookmarkEnd w:id="65"/>
      <w:bookmarkEnd w:id="66"/>
    </w:p>
    <w:p w:rsidR="00B64260" w:rsidRDefault="00B64260" w:rsidP="00B64260">
      <w:r>
        <w:tab/>
        <w:t xml:space="preserve">To search the “grey literature” for unpublished studies, we will find relevant articles using search strategies similar to that described above.  The following electronic databases will be searched:  National Library of Medicine’s Health Services Research Projects in Progress (HSRProj), OpenSIGLE (System for Information on Grey Literature in Europe) and New York Academy of Medicine’s Grey Literature Report and database.  </w:t>
      </w:r>
      <w:bookmarkStart w:id="67" w:name="_Toc286002731"/>
    </w:p>
    <w:p w:rsidR="00B64260" w:rsidRDefault="00B64260" w:rsidP="00B64260">
      <w:pPr>
        <w:pStyle w:val="Heading3"/>
        <w:rPr>
          <w:rFonts w:ascii="Calibri" w:hAnsi="Calibri"/>
        </w:rPr>
      </w:pPr>
      <w:bookmarkStart w:id="68" w:name="_Toc292380689"/>
      <w:r>
        <w:t>Hand-searches</w:t>
      </w:r>
      <w:bookmarkEnd w:id="67"/>
      <w:bookmarkEnd w:id="68"/>
    </w:p>
    <w:p w:rsidR="00B64260" w:rsidRDefault="00B64260" w:rsidP="00B64260">
      <w:r>
        <w:tab/>
        <w:t>To ensure that we have a complete list of articles relevant to our research question, we will conduct hand-searches through the reference lists of the articles included in our review and published systematic reviews.  Cochrane reviews will be searched for relevant reviews.</w:t>
      </w:r>
    </w:p>
    <w:p w:rsidR="001407CD" w:rsidRPr="00B64260" w:rsidRDefault="001407CD" w:rsidP="001407CD">
      <w:pPr>
        <w:pStyle w:val="Heading2"/>
      </w:pPr>
      <w:bookmarkStart w:id="69" w:name="_Toc292380690"/>
      <w:r>
        <w:t>Search results</w:t>
      </w:r>
      <w:bookmarkEnd w:id="69"/>
    </w:p>
    <w:p w:rsidR="00C73892" w:rsidRDefault="001407CD" w:rsidP="001407CD">
      <w:r>
        <w:tab/>
        <w:t xml:space="preserve">The final outcome of our search strategy will be our total search results list.  This list will include all articles that will be screened for inclusion in our review.  All references identified by the above searches will be merged into a single list using a reference management software such as EndNote.  In our reference management software, we will identify and remove duplicates. </w:t>
      </w:r>
    </w:p>
    <w:p w:rsidR="001407CD" w:rsidRDefault="00C73892" w:rsidP="00C73892">
      <w:pPr>
        <w:pStyle w:val="Heading2"/>
      </w:pPr>
      <w:r>
        <w:t>Languages</w:t>
      </w:r>
    </w:p>
    <w:p w:rsidR="00C73892" w:rsidRPr="00C73892" w:rsidRDefault="00C73892" w:rsidP="00C73892">
      <w:pPr>
        <w:pStyle w:val="NoSpacing"/>
        <w:rPr>
          <w:lang w:bidi="en-US"/>
        </w:rPr>
      </w:pPr>
      <w:r>
        <w:rPr>
          <w:lang w:bidi="en-US"/>
        </w:rPr>
        <w:tab/>
        <w:t xml:space="preserve">We will </w:t>
      </w:r>
      <w:r w:rsidR="00DB1447">
        <w:rPr>
          <w:lang w:bidi="en-US"/>
        </w:rPr>
        <w:t xml:space="preserve">try to find native speakers to assist in the </w:t>
      </w:r>
      <w:r>
        <w:rPr>
          <w:lang w:bidi="en-US"/>
        </w:rPr>
        <w:t>screen</w:t>
      </w:r>
      <w:r w:rsidR="00DB1447">
        <w:rPr>
          <w:lang w:bidi="en-US"/>
        </w:rPr>
        <w:t>ing and data abstraction of</w:t>
      </w:r>
      <w:r>
        <w:rPr>
          <w:lang w:bidi="en-US"/>
        </w:rPr>
        <w:t xml:space="preserve"> articles</w:t>
      </w:r>
      <w:r w:rsidR="00DB1447">
        <w:rPr>
          <w:lang w:bidi="en-US"/>
        </w:rPr>
        <w:t xml:space="preserve"> written in foreign languages.</w:t>
      </w:r>
    </w:p>
    <w:p w:rsidR="00BA631E" w:rsidRDefault="00BA631E" w:rsidP="00BA631E">
      <w:pPr>
        <w:pStyle w:val="Heading1"/>
      </w:pPr>
      <w:bookmarkStart w:id="70" w:name="_Toc291150311"/>
      <w:bookmarkStart w:id="71" w:name="_Toc291150406"/>
      <w:bookmarkStart w:id="72" w:name="_Toc291150905"/>
      <w:bookmarkStart w:id="73" w:name="_Toc291150957"/>
      <w:bookmarkStart w:id="74" w:name="_Toc292380691"/>
      <w:r>
        <w:t>Methods of the review</w:t>
      </w:r>
      <w:bookmarkEnd w:id="70"/>
      <w:bookmarkEnd w:id="71"/>
      <w:bookmarkEnd w:id="72"/>
      <w:bookmarkEnd w:id="73"/>
      <w:bookmarkEnd w:id="74"/>
    </w:p>
    <w:p w:rsidR="001407CD" w:rsidRDefault="001407CD" w:rsidP="001407CD">
      <w:r>
        <w:t xml:space="preserve">This section discusses the methodology of our review including the selection of studies and data abstraction for selected studies that will be included in our review. </w:t>
      </w:r>
      <w:r w:rsidR="00ED30D8" w:rsidRPr="002B460B">
        <w:t>There are 5 steps in this process</w:t>
      </w:r>
      <w:r w:rsidR="00ED30D8">
        <w:t xml:space="preserve">:  abstract screening, full-text screening, characteristics of included studies, quality of included studies, and data for the meta-analysis.  </w:t>
      </w:r>
      <w:r>
        <w:t>Forms will be created</w:t>
      </w:r>
      <w:r w:rsidR="00ED30D8">
        <w:t xml:space="preserve"> for each step of the process</w:t>
      </w:r>
      <w:r>
        <w:t xml:space="preserve">.  We will pilot test each form (all reviewers will test 2 articles) before use.  </w:t>
      </w:r>
      <w:r w:rsidR="00ED30D8">
        <w:t xml:space="preserve">At each step of the process, </w:t>
      </w:r>
      <w:r>
        <w:t>two reviewers</w:t>
      </w:r>
      <w:r w:rsidR="00ED30D8">
        <w:t xml:space="preserve"> will independently review each study</w:t>
      </w:r>
      <w:r>
        <w:t xml:space="preserve">. If </w:t>
      </w:r>
      <w:r>
        <w:lastRenderedPageBreak/>
        <w:t>there are disagreements between the two reviewers, resolution will be attempted by having the two reviewers meet and discuss the study.  If consensus cannot be reached, a third party will be involved.</w:t>
      </w:r>
    </w:p>
    <w:p w:rsidR="00BA631E" w:rsidRDefault="00BA631E" w:rsidP="00BA631E">
      <w:pPr>
        <w:pStyle w:val="Heading2"/>
      </w:pPr>
      <w:bookmarkStart w:id="75" w:name="_Toc291150312"/>
      <w:bookmarkStart w:id="76" w:name="_Toc291150407"/>
      <w:bookmarkStart w:id="77" w:name="_Toc291150906"/>
      <w:bookmarkStart w:id="78" w:name="_Toc291150958"/>
      <w:bookmarkStart w:id="79" w:name="_Toc292380692"/>
      <w:r>
        <w:t>Selection of studies</w:t>
      </w:r>
      <w:bookmarkEnd w:id="75"/>
      <w:bookmarkEnd w:id="76"/>
      <w:bookmarkEnd w:id="77"/>
      <w:bookmarkEnd w:id="78"/>
      <w:bookmarkEnd w:id="79"/>
    </w:p>
    <w:p w:rsidR="001407CD" w:rsidRDefault="001407CD" w:rsidP="001407CD">
      <w:r>
        <w:t xml:space="preserve">This section details the management of our search results, our study selection process, and screening of studies. </w:t>
      </w:r>
    </w:p>
    <w:p w:rsidR="00BA631E" w:rsidRDefault="00BA631E" w:rsidP="00BA631E">
      <w:pPr>
        <w:pStyle w:val="Heading3"/>
        <w:rPr>
          <w:lang w:bidi="en-US"/>
        </w:rPr>
      </w:pPr>
      <w:bookmarkStart w:id="80" w:name="_Toc291150313"/>
      <w:bookmarkStart w:id="81" w:name="_Toc291150408"/>
      <w:bookmarkStart w:id="82" w:name="_Toc291150907"/>
      <w:bookmarkStart w:id="83" w:name="_Toc291150959"/>
      <w:bookmarkStart w:id="84" w:name="_Toc292380693"/>
      <w:r>
        <w:rPr>
          <w:lang w:bidi="en-US"/>
        </w:rPr>
        <w:t>Abstract screening</w:t>
      </w:r>
      <w:bookmarkEnd w:id="80"/>
      <w:bookmarkEnd w:id="81"/>
      <w:bookmarkEnd w:id="82"/>
      <w:bookmarkEnd w:id="83"/>
      <w:bookmarkEnd w:id="84"/>
    </w:p>
    <w:p w:rsidR="001407CD" w:rsidRDefault="001407CD" w:rsidP="001407CD">
      <w:r>
        <w:t xml:space="preserve">From the search results, two team members </w:t>
      </w:r>
      <w:r w:rsidR="00ED30D8">
        <w:t xml:space="preserve">will </w:t>
      </w:r>
      <w:r>
        <w:t>independently screen abstracts following our abstract screening form and classify each reference as:</w:t>
      </w:r>
    </w:p>
    <w:p w:rsidR="001407CD" w:rsidRPr="001407CD" w:rsidRDefault="001407CD" w:rsidP="001407CD">
      <w:pPr>
        <w:pStyle w:val="NoSpacing"/>
        <w:numPr>
          <w:ilvl w:val="1"/>
          <w:numId w:val="9"/>
        </w:numPr>
        <w:rPr>
          <w:rFonts w:asciiTheme="minorHAnsi" w:hAnsiTheme="minorHAnsi" w:cstheme="minorBidi"/>
        </w:rPr>
      </w:pPr>
      <w:r w:rsidRPr="001407CD">
        <w:t>Yes definitely include</w:t>
      </w:r>
    </w:p>
    <w:p w:rsidR="001407CD" w:rsidRDefault="001407CD" w:rsidP="001407CD">
      <w:pPr>
        <w:pStyle w:val="NoSpacing"/>
        <w:numPr>
          <w:ilvl w:val="1"/>
          <w:numId w:val="9"/>
        </w:numPr>
      </w:pPr>
      <w:r>
        <w:t>No definitely exclude</w:t>
      </w:r>
    </w:p>
    <w:p w:rsidR="001407CD" w:rsidRDefault="001407CD" w:rsidP="001407CD">
      <w:pPr>
        <w:pStyle w:val="NoSpacing"/>
        <w:numPr>
          <w:ilvl w:val="1"/>
          <w:numId w:val="9"/>
        </w:numPr>
      </w:pPr>
      <w:r>
        <w:t>Unclear</w:t>
      </w:r>
    </w:p>
    <w:p w:rsidR="00BA631E" w:rsidRDefault="00BA631E" w:rsidP="00BA631E">
      <w:pPr>
        <w:pStyle w:val="Heading3"/>
        <w:rPr>
          <w:lang w:bidi="en-US"/>
        </w:rPr>
      </w:pPr>
      <w:bookmarkStart w:id="85" w:name="_Toc291150314"/>
      <w:bookmarkStart w:id="86" w:name="_Toc291150409"/>
      <w:bookmarkStart w:id="87" w:name="_Toc291150908"/>
      <w:bookmarkStart w:id="88" w:name="_Toc291150960"/>
      <w:bookmarkStart w:id="89" w:name="_Toc292380694"/>
      <w:r>
        <w:rPr>
          <w:lang w:bidi="en-US"/>
        </w:rPr>
        <w:t>Full-text screening</w:t>
      </w:r>
      <w:bookmarkEnd w:id="85"/>
      <w:bookmarkEnd w:id="86"/>
      <w:bookmarkEnd w:id="87"/>
      <w:bookmarkEnd w:id="88"/>
      <w:bookmarkEnd w:id="89"/>
    </w:p>
    <w:p w:rsidR="00ED30D8" w:rsidRDefault="00ED30D8" w:rsidP="00ED30D8">
      <w:r>
        <w:t xml:space="preserve">For all references designated as yes or unclear from the abstract screen, full text articles are retrieved and screened following our full-text screening form.  For those references that are excluded, we will document the reasons for excluding them from our review.   </w:t>
      </w:r>
    </w:p>
    <w:p w:rsidR="00BA631E" w:rsidRDefault="00BA631E" w:rsidP="00BA631E">
      <w:pPr>
        <w:pStyle w:val="Heading2"/>
      </w:pPr>
      <w:bookmarkStart w:id="90" w:name="_Toc291150315"/>
      <w:bookmarkStart w:id="91" w:name="_Toc291150410"/>
      <w:bookmarkStart w:id="92" w:name="_Toc291150909"/>
      <w:bookmarkStart w:id="93" w:name="_Toc291150961"/>
      <w:bookmarkStart w:id="94" w:name="_Toc292380695"/>
      <w:r>
        <w:t>Data Abstraction</w:t>
      </w:r>
      <w:bookmarkEnd w:id="90"/>
      <w:bookmarkEnd w:id="91"/>
      <w:bookmarkEnd w:id="92"/>
      <w:bookmarkEnd w:id="93"/>
      <w:bookmarkEnd w:id="94"/>
    </w:p>
    <w:p w:rsidR="00ED30D8" w:rsidRPr="00ED30D8" w:rsidRDefault="00ED30D8" w:rsidP="00ED30D8">
      <w:pPr>
        <w:rPr>
          <w:lang w:bidi="en-US"/>
        </w:rPr>
      </w:pPr>
      <w:r>
        <w:t>Once we have our list of studies for inclusion, we will abstract data from each study to understand the characteristics and quality of each study.  If an article contains missing information, we will attempt to contact the authors to request the information.  To facilitate this process, we will provide author with a specific table that details the information needed.</w:t>
      </w:r>
    </w:p>
    <w:p w:rsidR="00BA631E" w:rsidRDefault="00BA631E" w:rsidP="00BA631E">
      <w:pPr>
        <w:pStyle w:val="Heading3"/>
        <w:rPr>
          <w:lang w:bidi="en-US"/>
        </w:rPr>
      </w:pPr>
      <w:bookmarkStart w:id="95" w:name="_Toc291150316"/>
      <w:bookmarkStart w:id="96" w:name="_Toc291150411"/>
      <w:bookmarkStart w:id="97" w:name="_Toc291150910"/>
      <w:bookmarkStart w:id="98" w:name="_Toc291150962"/>
      <w:bookmarkStart w:id="99" w:name="_Toc292380696"/>
      <w:r>
        <w:rPr>
          <w:lang w:bidi="en-US"/>
        </w:rPr>
        <w:t>Study characteristics</w:t>
      </w:r>
      <w:bookmarkEnd w:id="95"/>
      <w:bookmarkEnd w:id="96"/>
      <w:bookmarkEnd w:id="97"/>
      <w:bookmarkEnd w:id="98"/>
      <w:bookmarkEnd w:id="99"/>
    </w:p>
    <w:p w:rsidR="00ED30D8" w:rsidRDefault="00DB1447" w:rsidP="00ED30D8">
      <w:pPr>
        <w:pStyle w:val="NoSpacing"/>
      </w:pPr>
      <w:r>
        <w:t xml:space="preserve">One </w:t>
      </w:r>
      <w:r w:rsidR="00ED30D8">
        <w:t xml:space="preserve">reviewer will independently extract data on study characteristics.  </w:t>
      </w:r>
      <w:r>
        <w:t xml:space="preserve">Ten percent of the data will be </w:t>
      </w:r>
      <w:proofErr w:type="gramStart"/>
      <w:r>
        <w:t>randomly  cross</w:t>
      </w:r>
      <w:proofErr w:type="gramEnd"/>
      <w:r>
        <w:t xml:space="preserve">-checked by a second reviewer.  </w:t>
      </w:r>
      <w:r w:rsidR="00ED30D8">
        <w:t>This data will be used to complete our table of characteristics.  Data abs</w:t>
      </w:r>
      <w:r w:rsidR="00ED30D8" w:rsidRPr="00ED30D8">
        <w:rPr>
          <w:rStyle w:val="NoSpacingChar"/>
        </w:rPr>
        <w:t>tra</w:t>
      </w:r>
      <w:r w:rsidR="00ED30D8">
        <w:t xml:space="preserve">cted in this section will include:  </w:t>
      </w:r>
    </w:p>
    <w:p w:rsidR="00ED30D8" w:rsidRDefault="00ED30D8" w:rsidP="00ED30D8">
      <w:pPr>
        <w:pStyle w:val="NoSpacing"/>
        <w:numPr>
          <w:ilvl w:val="0"/>
          <w:numId w:val="19"/>
        </w:numPr>
      </w:pPr>
      <w:r>
        <w:t>Study identifiers – study ID, author name, publication year</w:t>
      </w:r>
    </w:p>
    <w:p w:rsidR="00ED30D8" w:rsidRDefault="00ED30D8" w:rsidP="00ED30D8">
      <w:pPr>
        <w:pStyle w:val="NoSpacing"/>
        <w:numPr>
          <w:ilvl w:val="0"/>
          <w:numId w:val="18"/>
        </w:numPr>
      </w:pPr>
      <w:r>
        <w:t>Type of study/study design</w:t>
      </w:r>
    </w:p>
    <w:p w:rsidR="00ED30D8" w:rsidRDefault="00ED30D8" w:rsidP="00ED30D8">
      <w:pPr>
        <w:pStyle w:val="NoSpacing"/>
        <w:numPr>
          <w:ilvl w:val="0"/>
          <w:numId w:val="18"/>
        </w:numPr>
      </w:pPr>
      <w:r>
        <w:t xml:space="preserve">Participant characteristics of the </w:t>
      </w:r>
      <w:r w:rsidR="008F7C44">
        <w:t xml:space="preserve">pregnant women and </w:t>
      </w:r>
      <w:r>
        <w:t>newborn – total sample size, age, gender</w:t>
      </w:r>
      <w:r w:rsidR="004A1026">
        <w:t>, rural/urban, location of births - facility, home, community clinics, percent of home births, percent attended by skilled birth attendants</w:t>
      </w:r>
    </w:p>
    <w:p w:rsidR="00ED30D8" w:rsidRDefault="00ED30D8" w:rsidP="00ED30D8">
      <w:pPr>
        <w:pStyle w:val="NoSpacing"/>
        <w:numPr>
          <w:ilvl w:val="0"/>
          <w:numId w:val="18"/>
        </w:numPr>
      </w:pPr>
      <w:r>
        <w:t>Exposures measures - measures of maternal infection/colonization during pregnancy and labor</w:t>
      </w:r>
    </w:p>
    <w:p w:rsidR="00DB5FB0" w:rsidRDefault="00ED30D8" w:rsidP="00DB5FB0">
      <w:pPr>
        <w:pStyle w:val="NoSpacing"/>
        <w:numPr>
          <w:ilvl w:val="0"/>
          <w:numId w:val="18"/>
        </w:numPr>
      </w:pPr>
      <w:r>
        <w:t>Outcome measures - measures of early onset neonatal sepsis</w:t>
      </w:r>
    </w:p>
    <w:p w:rsidR="00ED30D8" w:rsidRDefault="00ED30D8" w:rsidP="00ED30D8">
      <w:pPr>
        <w:pStyle w:val="NoSpacing"/>
        <w:numPr>
          <w:ilvl w:val="0"/>
          <w:numId w:val="18"/>
        </w:numPr>
      </w:pPr>
      <w:r>
        <w:t>How were maternal infections and bacterial vaginal colonization patterns measured</w:t>
      </w:r>
    </w:p>
    <w:p w:rsidR="00ED30D8" w:rsidRDefault="00ED30D8" w:rsidP="00ED30D8">
      <w:pPr>
        <w:pStyle w:val="NoSpacing"/>
        <w:numPr>
          <w:ilvl w:val="0"/>
          <w:numId w:val="18"/>
        </w:numPr>
      </w:pPr>
      <w:r>
        <w:t xml:space="preserve">How was early-onset neonatal sepsis measured - diagnosed clinically or via laboratory testing with either culture confirmed or molecular </w:t>
      </w:r>
      <w:r w:rsidR="00C666D9">
        <w:t>testing?</w:t>
      </w:r>
      <w:r>
        <w:t xml:space="preserve">  </w:t>
      </w:r>
    </w:p>
    <w:p w:rsidR="00ED30D8" w:rsidRDefault="00ED30D8" w:rsidP="00ED30D8">
      <w:pPr>
        <w:pStyle w:val="NoSpacing"/>
        <w:numPr>
          <w:ilvl w:val="0"/>
          <w:numId w:val="18"/>
        </w:numPr>
      </w:pPr>
      <w:r>
        <w:t>Results – estimate of effect (RR, OR, CIs, p-values)</w:t>
      </w:r>
    </w:p>
    <w:p w:rsidR="00ED30D8" w:rsidRDefault="00ED30D8" w:rsidP="00ED30D8">
      <w:pPr>
        <w:pStyle w:val="NoSpacing"/>
        <w:numPr>
          <w:ilvl w:val="0"/>
          <w:numId w:val="18"/>
        </w:numPr>
      </w:pPr>
      <w:r>
        <w:t>Main conclusion from authors</w:t>
      </w:r>
    </w:p>
    <w:p w:rsidR="00ED30D8" w:rsidRDefault="00ED30D8" w:rsidP="00ED30D8">
      <w:pPr>
        <w:pStyle w:val="NoSpacing"/>
        <w:numPr>
          <w:ilvl w:val="0"/>
          <w:numId w:val="18"/>
        </w:numPr>
      </w:pPr>
      <w:r>
        <w:t>Duration of follow-up (for cohort studies), timing o</w:t>
      </w:r>
      <w:r w:rsidR="00C666D9">
        <w:t>f cross-sectional studies (5</w:t>
      </w:r>
      <w:r>
        <w:t xml:space="preserve"> years after birth, etc).</w:t>
      </w:r>
    </w:p>
    <w:p w:rsidR="00ED30D8" w:rsidRDefault="00ED30D8" w:rsidP="00ED30D8">
      <w:pPr>
        <w:pStyle w:val="NoSpacing"/>
        <w:numPr>
          <w:ilvl w:val="0"/>
          <w:numId w:val="18"/>
        </w:numPr>
      </w:pPr>
      <w:r>
        <w:t xml:space="preserve">Reviewers will add their reviewer ID and comments. </w:t>
      </w:r>
    </w:p>
    <w:p w:rsidR="00BA631E" w:rsidRDefault="00BA631E" w:rsidP="00BA631E">
      <w:pPr>
        <w:pStyle w:val="Heading3"/>
        <w:rPr>
          <w:lang w:bidi="en-US"/>
        </w:rPr>
      </w:pPr>
      <w:bookmarkStart w:id="100" w:name="_Toc291150317"/>
      <w:bookmarkStart w:id="101" w:name="_Toc291150412"/>
      <w:bookmarkStart w:id="102" w:name="_Toc291150911"/>
      <w:bookmarkStart w:id="103" w:name="_Toc291150963"/>
      <w:bookmarkStart w:id="104" w:name="_Toc292380697"/>
      <w:r>
        <w:rPr>
          <w:lang w:bidi="en-US"/>
        </w:rPr>
        <w:t>Assessment of quality</w:t>
      </w:r>
      <w:bookmarkEnd w:id="100"/>
      <w:bookmarkEnd w:id="101"/>
      <w:bookmarkEnd w:id="102"/>
      <w:bookmarkEnd w:id="103"/>
      <w:bookmarkEnd w:id="104"/>
    </w:p>
    <w:p w:rsidR="00ED30D8" w:rsidRPr="00ED30D8" w:rsidRDefault="00ED30D8" w:rsidP="00ED30D8">
      <w:pPr>
        <w:pStyle w:val="NoSpacing"/>
      </w:pPr>
      <w:r>
        <w:t xml:space="preserve">As a part of data abstraction, the two reviewers will independently extract data on the quality of each study.  This data will be used to assess the quality of each study and to complete our quality assessment table.   Data abstracted </w:t>
      </w:r>
      <w:r w:rsidRPr="00ED30D8">
        <w:t>in thi</w:t>
      </w:r>
      <w:r w:rsidRPr="00ED30D8">
        <w:rPr>
          <w:rStyle w:val="NoSpacingChar"/>
        </w:rPr>
        <w:t xml:space="preserve">s </w:t>
      </w:r>
      <w:r w:rsidRPr="00ED30D8">
        <w:t>section will include information on:</w:t>
      </w:r>
    </w:p>
    <w:p w:rsidR="00ED30D8" w:rsidRPr="002B3FC3" w:rsidRDefault="00ED30D8" w:rsidP="00ED30D8">
      <w:pPr>
        <w:pStyle w:val="NoSpacing"/>
        <w:numPr>
          <w:ilvl w:val="0"/>
          <w:numId w:val="22"/>
        </w:numPr>
        <w:rPr>
          <w:rFonts w:cs="Arial"/>
        </w:rPr>
      </w:pPr>
      <w:r w:rsidRPr="00ED30D8">
        <w:t>Selection bias</w:t>
      </w:r>
    </w:p>
    <w:p w:rsidR="00ED30D8" w:rsidRPr="002B3FC3" w:rsidRDefault="00ED30D8" w:rsidP="00ED30D8">
      <w:pPr>
        <w:pStyle w:val="ListParagraph"/>
        <w:numPr>
          <w:ilvl w:val="1"/>
          <w:numId w:val="20"/>
        </w:numPr>
        <w:spacing w:line="240" w:lineRule="auto"/>
        <w:rPr>
          <w:rFonts w:ascii="Arial" w:hAnsi="Arial" w:cs="Arial"/>
        </w:rPr>
      </w:pPr>
      <w:r w:rsidRPr="002B3FC3">
        <w:rPr>
          <w:rFonts w:ascii="Arial" w:hAnsi="Arial" w:cs="Arial"/>
        </w:rPr>
        <w:t>Definition of the sample population</w:t>
      </w:r>
    </w:p>
    <w:p w:rsidR="004A1026" w:rsidRPr="002B3FC3" w:rsidRDefault="00ED30D8" w:rsidP="004A1026">
      <w:pPr>
        <w:pStyle w:val="ListParagraph"/>
        <w:numPr>
          <w:ilvl w:val="2"/>
          <w:numId w:val="20"/>
        </w:numPr>
        <w:spacing w:line="240" w:lineRule="auto"/>
        <w:rPr>
          <w:rFonts w:ascii="Arial" w:hAnsi="Arial" w:cs="Arial"/>
        </w:rPr>
      </w:pPr>
      <w:r w:rsidRPr="002B3FC3">
        <w:rPr>
          <w:rFonts w:ascii="Arial" w:hAnsi="Arial" w:cs="Arial"/>
        </w:rPr>
        <w:t>Is the sample population representative of the entire population?</w:t>
      </w:r>
      <w:r w:rsidR="004A1026" w:rsidRPr="002B3FC3">
        <w:rPr>
          <w:rFonts w:ascii="Arial" w:hAnsi="Arial" w:cs="Arial"/>
        </w:rPr>
        <w:t xml:space="preserve">   Or </w:t>
      </w:r>
      <w:proofErr w:type="gramStart"/>
      <w:r w:rsidR="004A1026" w:rsidRPr="002B3FC3">
        <w:rPr>
          <w:rFonts w:ascii="Arial" w:hAnsi="Arial" w:cs="Arial"/>
        </w:rPr>
        <w:t>was  this</w:t>
      </w:r>
      <w:proofErr w:type="gramEnd"/>
      <w:r w:rsidR="004A1026" w:rsidRPr="002B3FC3">
        <w:rPr>
          <w:rFonts w:ascii="Arial" w:hAnsi="Arial" w:cs="Arial"/>
        </w:rPr>
        <w:t xml:space="preserve"> a selected/biased population—subset of ill mothers, or those that sought ANC?</w:t>
      </w:r>
    </w:p>
    <w:p w:rsidR="00ED30D8" w:rsidRPr="00ED30D8" w:rsidRDefault="00ED30D8" w:rsidP="00ED30D8">
      <w:pPr>
        <w:pStyle w:val="NoSpacing"/>
        <w:numPr>
          <w:ilvl w:val="2"/>
          <w:numId w:val="20"/>
        </w:numPr>
        <w:spacing w:line="240" w:lineRule="auto"/>
        <w:rPr>
          <w:rFonts w:cs="Arial"/>
        </w:rPr>
      </w:pPr>
      <w:r w:rsidRPr="00ED30D8">
        <w:rPr>
          <w:rFonts w:cs="Arial"/>
        </w:rPr>
        <w:t>Are case</w:t>
      </w:r>
      <w:r>
        <w:rPr>
          <w:rFonts w:cs="Arial"/>
        </w:rPr>
        <w:t>s</w:t>
      </w:r>
      <w:r w:rsidRPr="00ED30D8">
        <w:rPr>
          <w:rFonts w:cs="Arial"/>
        </w:rPr>
        <w:t xml:space="preserve"> and controls coming from the same source?</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Loss to follow-up</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Was the method and completeness of follow-up described?</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 xml:space="preserve">What was the percentage of observations lost to follow-up? </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How did the study address los</w:t>
      </w:r>
      <w:r w:rsidR="00B329FC">
        <w:rPr>
          <w:rFonts w:ascii="Arial" w:hAnsi="Arial" w:cs="Arial"/>
        </w:rPr>
        <w:t>s</w:t>
      </w:r>
      <w:r w:rsidRPr="00ED30D8">
        <w:rPr>
          <w:rFonts w:ascii="Arial" w:hAnsi="Arial" w:cs="Arial"/>
        </w:rPr>
        <w:t xml:space="preserve"> to follow-up?</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 xml:space="preserve">Missing data </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Were missing data described?</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How did the study address missing data?</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Exclusion of studies from the review</w:t>
      </w:r>
    </w:p>
    <w:p w:rsidR="00ED30D8" w:rsidRPr="00ED30D8" w:rsidRDefault="00ED30D8" w:rsidP="00ED30D8">
      <w:pPr>
        <w:pStyle w:val="ListParagraph"/>
        <w:numPr>
          <w:ilvl w:val="0"/>
          <w:numId w:val="20"/>
        </w:numPr>
        <w:spacing w:line="240" w:lineRule="auto"/>
        <w:rPr>
          <w:rFonts w:ascii="Arial" w:hAnsi="Arial" w:cs="Arial"/>
        </w:rPr>
      </w:pPr>
      <w:r w:rsidRPr="00ED30D8">
        <w:rPr>
          <w:rFonts w:ascii="Arial" w:hAnsi="Arial" w:cs="Arial"/>
        </w:rPr>
        <w:lastRenderedPageBreak/>
        <w:t>Information bias (misclassification</w:t>
      </w:r>
      <w:r w:rsidR="008F7C44">
        <w:rPr>
          <w:rFonts w:ascii="Arial" w:hAnsi="Arial" w:cs="Arial"/>
        </w:rPr>
        <w:t xml:space="preserve"> and recall bias</w:t>
      </w:r>
      <w:r w:rsidRPr="00ED30D8">
        <w:rPr>
          <w:rFonts w:ascii="Arial" w:hAnsi="Arial" w:cs="Arial"/>
        </w:rPr>
        <w:t>)</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Measurement of exposures and outcomes</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How were these measures defined?</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Are these measures valid?</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Potential for measurement error</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Potential for misclassification</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Timing of outcome measurement in relation to exposure measurement</w:t>
      </w:r>
    </w:p>
    <w:p w:rsidR="00ED30D8" w:rsidRPr="00ED30D8" w:rsidRDefault="00ED30D8" w:rsidP="00ED30D8">
      <w:pPr>
        <w:pStyle w:val="NoSpacing"/>
        <w:numPr>
          <w:ilvl w:val="2"/>
          <w:numId w:val="20"/>
        </w:numPr>
        <w:spacing w:line="240" w:lineRule="auto"/>
        <w:rPr>
          <w:rFonts w:cs="Arial"/>
        </w:rPr>
      </w:pPr>
      <w:r w:rsidRPr="00ED30D8">
        <w:rPr>
          <w:rFonts w:cs="Arial"/>
        </w:rPr>
        <w:t xml:space="preserve">Was the outcome determined before the exposure (case-control)?  </w:t>
      </w:r>
    </w:p>
    <w:p w:rsidR="00ED30D8" w:rsidRPr="00ED30D8" w:rsidRDefault="00ED30D8" w:rsidP="00ED30D8">
      <w:pPr>
        <w:pStyle w:val="NoSpacing"/>
        <w:numPr>
          <w:ilvl w:val="2"/>
          <w:numId w:val="20"/>
        </w:numPr>
        <w:spacing w:line="240" w:lineRule="auto"/>
        <w:rPr>
          <w:rFonts w:cs="Arial"/>
        </w:rPr>
      </w:pPr>
      <w:r w:rsidRPr="00ED30D8">
        <w:rPr>
          <w:rFonts w:cs="Arial"/>
        </w:rPr>
        <w:t>At the time of exposure, was the person determining the exposure aware of the outcome (retrospective cohort study)?</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If yes to the above questions, were the evaluators masked?</w:t>
      </w:r>
    </w:p>
    <w:p w:rsidR="00ED30D8" w:rsidRPr="00ED30D8" w:rsidRDefault="00ED30D8" w:rsidP="00ED30D8">
      <w:pPr>
        <w:pStyle w:val="NoSpacing"/>
        <w:numPr>
          <w:ilvl w:val="2"/>
          <w:numId w:val="20"/>
        </w:numPr>
        <w:spacing w:line="240" w:lineRule="auto"/>
        <w:rPr>
          <w:rFonts w:cs="Arial"/>
        </w:rPr>
      </w:pPr>
      <w:r w:rsidRPr="00ED30D8">
        <w:rPr>
          <w:rFonts w:cs="Arial"/>
        </w:rPr>
        <w:t>Was the study retrospective and did participants know the study hypothesis (recall bias)?</w:t>
      </w:r>
    </w:p>
    <w:p w:rsidR="00ED30D8" w:rsidRPr="00ED30D8" w:rsidRDefault="00ED30D8" w:rsidP="00ED30D8">
      <w:pPr>
        <w:pStyle w:val="ListParagraph"/>
        <w:numPr>
          <w:ilvl w:val="0"/>
          <w:numId w:val="20"/>
        </w:numPr>
        <w:spacing w:line="240" w:lineRule="auto"/>
        <w:rPr>
          <w:rFonts w:ascii="Arial" w:hAnsi="Arial" w:cs="Arial"/>
        </w:rPr>
      </w:pPr>
      <w:r w:rsidRPr="00ED30D8">
        <w:rPr>
          <w:rFonts w:ascii="Arial" w:hAnsi="Arial" w:cs="Arial"/>
        </w:rPr>
        <w:t>Confounding</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Did the study adjust for confounders?</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Were there residual confounders?</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Were there unmeasured confounders?</w:t>
      </w:r>
    </w:p>
    <w:p w:rsidR="00ED30D8" w:rsidRPr="00ED30D8" w:rsidRDefault="00ED30D8" w:rsidP="00ED30D8">
      <w:pPr>
        <w:pStyle w:val="ListParagraph"/>
        <w:numPr>
          <w:ilvl w:val="0"/>
          <w:numId w:val="20"/>
        </w:numPr>
        <w:spacing w:line="240" w:lineRule="auto"/>
        <w:rPr>
          <w:rFonts w:ascii="Arial" w:hAnsi="Arial" w:cs="Arial"/>
        </w:rPr>
      </w:pPr>
      <w:r w:rsidRPr="00ED30D8">
        <w:rPr>
          <w:rFonts w:ascii="Arial" w:hAnsi="Arial" w:cs="Arial"/>
        </w:rPr>
        <w:t>Quality of analyses</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Analyses plan</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How was the analyses described?</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Was the analyses plan appropriate?</w:t>
      </w:r>
    </w:p>
    <w:p w:rsidR="00ED30D8" w:rsidRPr="00ED30D8" w:rsidRDefault="00ED30D8" w:rsidP="00ED30D8">
      <w:pPr>
        <w:pStyle w:val="ListParagraph"/>
        <w:numPr>
          <w:ilvl w:val="1"/>
          <w:numId w:val="20"/>
        </w:numPr>
        <w:spacing w:line="240" w:lineRule="auto"/>
        <w:rPr>
          <w:rFonts w:ascii="Arial" w:hAnsi="Arial" w:cs="Arial"/>
        </w:rPr>
      </w:pPr>
      <w:r w:rsidRPr="00ED30D8">
        <w:rPr>
          <w:rFonts w:ascii="Arial" w:hAnsi="Arial" w:cs="Arial"/>
        </w:rPr>
        <w:t>Conclusions</w:t>
      </w:r>
    </w:p>
    <w:p w:rsidR="00ED30D8" w:rsidRPr="00ED30D8" w:rsidRDefault="00ED30D8" w:rsidP="00ED30D8">
      <w:pPr>
        <w:pStyle w:val="ListParagraph"/>
        <w:numPr>
          <w:ilvl w:val="2"/>
          <w:numId w:val="20"/>
        </w:numPr>
        <w:spacing w:line="240" w:lineRule="auto"/>
        <w:rPr>
          <w:rFonts w:ascii="Arial" w:hAnsi="Arial" w:cs="Arial"/>
        </w:rPr>
      </w:pPr>
      <w:r w:rsidRPr="00ED30D8">
        <w:rPr>
          <w:rFonts w:ascii="Arial" w:hAnsi="Arial" w:cs="Arial"/>
        </w:rPr>
        <w:t>Do the data and results from analyses support the author’s conclusions?</w:t>
      </w:r>
    </w:p>
    <w:p w:rsidR="00BA631E" w:rsidRDefault="00BA631E" w:rsidP="00BA631E">
      <w:pPr>
        <w:pStyle w:val="Heading3"/>
        <w:rPr>
          <w:lang w:bidi="en-US"/>
        </w:rPr>
      </w:pPr>
      <w:bookmarkStart w:id="105" w:name="_Toc291150318"/>
      <w:bookmarkStart w:id="106" w:name="_Toc291150413"/>
      <w:bookmarkStart w:id="107" w:name="_Toc291150912"/>
      <w:bookmarkStart w:id="108" w:name="_Toc291150964"/>
      <w:bookmarkStart w:id="109" w:name="_Toc292380698"/>
      <w:r>
        <w:rPr>
          <w:lang w:bidi="en-US"/>
        </w:rPr>
        <w:t>Meta-analysis</w:t>
      </w:r>
      <w:bookmarkEnd w:id="105"/>
      <w:bookmarkEnd w:id="106"/>
      <w:bookmarkEnd w:id="107"/>
      <w:bookmarkEnd w:id="108"/>
      <w:bookmarkEnd w:id="109"/>
    </w:p>
    <w:p w:rsidR="008F7C44" w:rsidRPr="008F7C44" w:rsidRDefault="008F7C44" w:rsidP="008F7C44">
      <w:pPr>
        <w:pStyle w:val="NoSpacing"/>
        <w:rPr>
          <w:lang w:bidi="en-US"/>
        </w:rPr>
      </w:pPr>
      <w:r>
        <w:rPr>
          <w:lang w:bidi="en-US"/>
        </w:rPr>
        <w:tab/>
        <w:t>Depending on the data available from the studies included in the full-text review, we will use data abstracted from the study characteristics for a meta-analysis to answer our question, a</w:t>
      </w:r>
      <w:r w:rsidRPr="005219DC">
        <w:rPr>
          <w:lang w:val="en-GB"/>
        </w:rPr>
        <w:t>mong mothers who have infections or colonization during pregnancy and/or labor and delivery, what is the risk of their newborns developing early onset neonatal sepsis?</w:t>
      </w:r>
    </w:p>
    <w:p w:rsidR="008F7C44" w:rsidRDefault="008F7C44" w:rsidP="008F71A1">
      <w:pPr>
        <w:pStyle w:val="NoSpacing"/>
        <w:ind w:firstLine="360"/>
      </w:pPr>
      <w:r>
        <w:t xml:space="preserve">Data for </w:t>
      </w:r>
      <w:r w:rsidRPr="008F7C44">
        <w:rPr>
          <w:rStyle w:val="NoSpacingChar"/>
        </w:rPr>
        <w:t>this s</w:t>
      </w:r>
      <w:r>
        <w:t xml:space="preserve">ection will include:  </w:t>
      </w:r>
    </w:p>
    <w:p w:rsidR="008F7C44" w:rsidRDefault="008F7C44" w:rsidP="008F7C44">
      <w:pPr>
        <w:pStyle w:val="NoSpacing"/>
        <w:numPr>
          <w:ilvl w:val="0"/>
          <w:numId w:val="23"/>
        </w:numPr>
      </w:pPr>
      <w:r>
        <w:t>Study identifiers – study ID, author name, publication year</w:t>
      </w:r>
    </w:p>
    <w:p w:rsidR="008F7C44" w:rsidRDefault="008F7C44" w:rsidP="008F7C44">
      <w:pPr>
        <w:pStyle w:val="NoSpacing"/>
        <w:numPr>
          <w:ilvl w:val="0"/>
          <w:numId w:val="18"/>
        </w:numPr>
      </w:pPr>
      <w:r>
        <w:t>Results – estimate of effect (RR, OR, CIs, p-values)</w:t>
      </w:r>
      <w:r w:rsidR="00DB5FB0">
        <w:t xml:space="preserve"> or data from which to calculate estimates of effect such as the prevalence/incidence of early onset neonatal sepsis among infected/colonized mothers and among non-infected/colonized mothers.</w:t>
      </w:r>
    </w:p>
    <w:p w:rsidR="008F7C44" w:rsidRDefault="008F7C44" w:rsidP="008F7C44">
      <w:pPr>
        <w:pStyle w:val="NoSpacing"/>
        <w:numPr>
          <w:ilvl w:val="0"/>
          <w:numId w:val="18"/>
        </w:numPr>
      </w:pPr>
      <w:r>
        <w:t>Type of study/study design</w:t>
      </w:r>
    </w:p>
    <w:p w:rsidR="008F7C44" w:rsidRDefault="008F7C44" w:rsidP="008F7C44">
      <w:pPr>
        <w:pStyle w:val="NoSpacing"/>
        <w:numPr>
          <w:ilvl w:val="0"/>
          <w:numId w:val="18"/>
        </w:numPr>
      </w:pPr>
      <w:r>
        <w:t>Total sample size</w:t>
      </w:r>
    </w:p>
    <w:p w:rsidR="008F7C44" w:rsidRDefault="008F7C44" w:rsidP="008F7C44">
      <w:pPr>
        <w:pStyle w:val="NoSpacing"/>
        <w:numPr>
          <w:ilvl w:val="0"/>
          <w:numId w:val="18"/>
        </w:numPr>
      </w:pPr>
      <w:r>
        <w:t>Age of newborns (premature or full-term)</w:t>
      </w:r>
    </w:p>
    <w:p w:rsidR="00BA631E" w:rsidRDefault="00BA631E" w:rsidP="00BA631E">
      <w:pPr>
        <w:pStyle w:val="Heading2"/>
      </w:pPr>
      <w:bookmarkStart w:id="110" w:name="_Toc291150319"/>
      <w:bookmarkStart w:id="111" w:name="_Toc291150414"/>
      <w:bookmarkStart w:id="112" w:name="_Toc291150913"/>
      <w:bookmarkStart w:id="113" w:name="_Toc291150965"/>
      <w:bookmarkStart w:id="114" w:name="_Toc292380699"/>
      <w:r>
        <w:t>Data Entry</w:t>
      </w:r>
      <w:bookmarkEnd w:id="110"/>
      <w:bookmarkEnd w:id="111"/>
      <w:bookmarkEnd w:id="112"/>
      <w:bookmarkEnd w:id="113"/>
      <w:bookmarkEnd w:id="114"/>
    </w:p>
    <w:p w:rsidR="00657D41" w:rsidRDefault="00657D41" w:rsidP="00657D41">
      <w:bookmarkStart w:id="115" w:name="_Toc291150320"/>
      <w:bookmarkStart w:id="116" w:name="_Toc291150415"/>
      <w:bookmarkStart w:id="117" w:name="_Toc291150914"/>
      <w:bookmarkStart w:id="118" w:name="_Toc291150966"/>
      <w:r>
        <w:t>For each included study, data on the study characteristics, assessment of study quality, and meta-analysis will be double-entered into a review manager.</w:t>
      </w:r>
    </w:p>
    <w:p w:rsidR="00BA631E" w:rsidRDefault="00BA631E" w:rsidP="00BA631E">
      <w:pPr>
        <w:pStyle w:val="Heading2"/>
      </w:pPr>
      <w:bookmarkStart w:id="119" w:name="_Toc292380700"/>
      <w:r>
        <w:t>Data Management</w:t>
      </w:r>
      <w:bookmarkEnd w:id="115"/>
      <w:bookmarkEnd w:id="116"/>
      <w:bookmarkEnd w:id="117"/>
      <w:bookmarkEnd w:id="118"/>
      <w:bookmarkEnd w:id="119"/>
    </w:p>
    <w:p w:rsidR="00657D41" w:rsidRDefault="00657D41" w:rsidP="00657D41">
      <w:r>
        <w:t>Data will primarily be managed in review manager (Rev Man) version 5.  The following schematic describes how data will flow through this process.</w:t>
      </w:r>
    </w:p>
    <w:p w:rsidR="00657D41" w:rsidRDefault="00657D41" w:rsidP="00657D41">
      <w:pPr>
        <w:ind w:left="720"/>
      </w:pPr>
      <w:r w:rsidRPr="009313D2">
        <w:rPr>
          <w:noProof/>
        </w:rPr>
        <w:drawing>
          <wp:inline distT="0" distB="0" distL="0" distR="0">
            <wp:extent cx="5943600" cy="729206"/>
            <wp:effectExtent l="57150" t="38100" r="95250" b="0"/>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BA631E" w:rsidRDefault="00BA631E" w:rsidP="00BA631E">
      <w:pPr>
        <w:pStyle w:val="Heading1"/>
        <w:rPr>
          <w:lang w:bidi="en-US"/>
        </w:rPr>
      </w:pPr>
      <w:bookmarkStart w:id="120" w:name="_Toc291150321"/>
      <w:bookmarkStart w:id="121" w:name="_Toc291150416"/>
      <w:bookmarkStart w:id="122" w:name="_Toc291150915"/>
      <w:bookmarkStart w:id="123" w:name="_Toc291150967"/>
      <w:bookmarkStart w:id="124" w:name="_Toc292380701"/>
      <w:r>
        <w:rPr>
          <w:lang w:bidi="en-US"/>
        </w:rPr>
        <w:t>Data Analysis</w:t>
      </w:r>
      <w:bookmarkEnd w:id="120"/>
      <w:bookmarkEnd w:id="121"/>
      <w:bookmarkEnd w:id="122"/>
      <w:bookmarkEnd w:id="123"/>
      <w:bookmarkEnd w:id="124"/>
    </w:p>
    <w:p w:rsidR="00BA631E" w:rsidRDefault="00BA631E" w:rsidP="00BA631E">
      <w:pPr>
        <w:pStyle w:val="Heading2"/>
      </w:pPr>
      <w:bookmarkStart w:id="125" w:name="_Toc291150322"/>
      <w:bookmarkStart w:id="126" w:name="_Toc291150417"/>
      <w:bookmarkStart w:id="127" w:name="_Toc291150916"/>
      <w:bookmarkStart w:id="128" w:name="_Toc291150968"/>
      <w:bookmarkStart w:id="129" w:name="_Toc292380702"/>
      <w:r>
        <w:t>Effect measure</w:t>
      </w:r>
      <w:bookmarkEnd w:id="125"/>
      <w:bookmarkEnd w:id="126"/>
      <w:bookmarkEnd w:id="127"/>
      <w:bookmarkEnd w:id="128"/>
      <w:bookmarkEnd w:id="129"/>
    </w:p>
    <w:p w:rsidR="00657D41" w:rsidRPr="00657D41" w:rsidRDefault="00657D41" w:rsidP="00D40643">
      <w:pPr>
        <w:rPr>
          <w:lang w:bidi="en-US"/>
        </w:rPr>
      </w:pPr>
      <w:r>
        <w:t xml:space="preserve">To reflect the magnitude and direction of association between maternal infections and/or colonization and early onset neonatal sepsis, we will calculate a summary effect measure between these two variables.  Our outcomes are dichotomous (sepsis or no sepsis).  For </w:t>
      </w:r>
      <w:r w:rsidR="00D40643">
        <w:t>randomized control</w:t>
      </w:r>
      <w:r w:rsidR="00B329FC">
        <w:t>led</w:t>
      </w:r>
      <w:r w:rsidR="00D40643">
        <w:t xml:space="preserve"> trials and </w:t>
      </w:r>
      <w:r>
        <w:t xml:space="preserve">cohort studies, this summary measure will </w:t>
      </w:r>
      <w:r w:rsidR="00D40643">
        <w:t>likely be a</w:t>
      </w:r>
      <w:r>
        <w:t xml:space="preserve"> relative risk.  For case-control studies, this summary measure will be an odds ratio.  If heterogeneity is found, we may explore alternate measures of effects such as the risk difference </w:t>
      </w:r>
      <w:r>
        <w:lastRenderedPageBreak/>
        <w:t xml:space="preserve">or log relative risks or log odds in attempts the make the data less heterogeneous. </w:t>
      </w:r>
      <w:r w:rsidR="00D40643">
        <w:t xml:space="preserve"> We will report the effect size and</w:t>
      </w:r>
      <w:r>
        <w:t xml:space="preserve"> measure of pr</w:t>
      </w:r>
      <w:r w:rsidR="00D40643">
        <w:t>ecision around each effect size</w:t>
      </w:r>
      <w:r>
        <w:t xml:space="preserve">.   </w:t>
      </w:r>
    </w:p>
    <w:p w:rsidR="00BA631E" w:rsidRDefault="00BA631E" w:rsidP="00BA631E">
      <w:pPr>
        <w:pStyle w:val="Heading2"/>
      </w:pPr>
      <w:bookmarkStart w:id="130" w:name="_Toc291150323"/>
      <w:bookmarkStart w:id="131" w:name="_Toc291150418"/>
      <w:bookmarkStart w:id="132" w:name="_Toc291150917"/>
      <w:bookmarkStart w:id="133" w:name="_Toc291150969"/>
      <w:bookmarkStart w:id="134" w:name="_Toc292380703"/>
      <w:r>
        <w:t>Analysis Model</w:t>
      </w:r>
      <w:bookmarkEnd w:id="130"/>
      <w:bookmarkEnd w:id="131"/>
      <w:bookmarkEnd w:id="132"/>
      <w:bookmarkEnd w:id="133"/>
      <w:bookmarkEnd w:id="134"/>
    </w:p>
    <w:p w:rsidR="00D40643" w:rsidRDefault="00D40643" w:rsidP="00D40643">
      <w:r>
        <w:t>Our choice of analysis model will depend on our assumption if the true effect size is the same or varies between studies (test for heterogeneity – see below).  We will explore both the fixed-effect and random-effect model.  We will likely use a random-effect model since we suspect our studies are not functionally equivalent.  The study populations are likely to be different in ways that would affect the each study effect size.  A random-effects model would also allow us to generalize our common effect measure to a range of populations.  Since most of our data are dichotomous, we will utilize multi-variable logistic regression models.</w:t>
      </w:r>
    </w:p>
    <w:p w:rsidR="00BA631E" w:rsidRDefault="00BA631E" w:rsidP="00BA631E">
      <w:pPr>
        <w:pStyle w:val="Heading2"/>
      </w:pPr>
      <w:bookmarkStart w:id="135" w:name="_Toc291150324"/>
      <w:bookmarkStart w:id="136" w:name="_Toc291150419"/>
      <w:bookmarkStart w:id="137" w:name="_Toc291150918"/>
      <w:bookmarkStart w:id="138" w:name="_Toc291150970"/>
      <w:bookmarkStart w:id="139" w:name="_Toc292380704"/>
      <w:r>
        <w:t>Unit of Analysis</w:t>
      </w:r>
      <w:bookmarkEnd w:id="135"/>
      <w:bookmarkEnd w:id="136"/>
      <w:bookmarkEnd w:id="137"/>
      <w:bookmarkEnd w:id="138"/>
      <w:bookmarkEnd w:id="139"/>
    </w:p>
    <w:p w:rsidR="00D40643" w:rsidRDefault="00D40643" w:rsidP="00D40643">
      <w:r>
        <w:tab/>
        <w:t>Our unit of analysis will be individual participants.</w:t>
      </w:r>
    </w:p>
    <w:p w:rsidR="00BA631E" w:rsidRDefault="00BA631E" w:rsidP="00BA631E">
      <w:pPr>
        <w:pStyle w:val="Heading2"/>
      </w:pPr>
      <w:bookmarkStart w:id="140" w:name="_Toc291150325"/>
      <w:bookmarkStart w:id="141" w:name="_Toc291150420"/>
      <w:bookmarkStart w:id="142" w:name="_Toc291150919"/>
      <w:bookmarkStart w:id="143" w:name="_Toc291150971"/>
      <w:bookmarkStart w:id="144" w:name="_Toc292380705"/>
      <w:r>
        <w:t>Missing Data</w:t>
      </w:r>
      <w:bookmarkEnd w:id="140"/>
      <w:bookmarkEnd w:id="141"/>
      <w:bookmarkEnd w:id="142"/>
      <w:bookmarkEnd w:id="143"/>
      <w:bookmarkEnd w:id="144"/>
    </w:p>
    <w:p w:rsidR="00D40643" w:rsidRDefault="00D40643" w:rsidP="00D40643">
      <w:r>
        <w:tab/>
        <w:t xml:space="preserve">If more than 10% of the data is missing from the study, we will conduct a sensitivity analyses (see below) to determine the effect of including studies with missing data versus excluding studies with missing data.  </w:t>
      </w:r>
      <w:r w:rsidR="005D6ABB">
        <w:t>We will also explore the possibility of imputing missing data (i.e. for those lost to follow-up) based on the existing data</w:t>
      </w:r>
      <w:r w:rsidR="00B329FC">
        <w:t>;</w:t>
      </w:r>
      <w:r w:rsidR="005D6ABB">
        <w:t xml:space="preserve"> however</w:t>
      </w:r>
      <w:r w:rsidR="00B329FC">
        <w:t>,</w:t>
      </w:r>
      <w:r w:rsidR="005D6ABB">
        <w:t xml:space="preserve"> this may introduce additional biases.  </w:t>
      </w:r>
    </w:p>
    <w:p w:rsidR="00BA631E" w:rsidRDefault="00BA631E" w:rsidP="00BA631E">
      <w:pPr>
        <w:pStyle w:val="Heading2"/>
      </w:pPr>
      <w:bookmarkStart w:id="145" w:name="_Toc291150326"/>
      <w:bookmarkStart w:id="146" w:name="_Toc291150421"/>
      <w:bookmarkStart w:id="147" w:name="_Toc291150920"/>
      <w:bookmarkStart w:id="148" w:name="_Toc291150972"/>
      <w:bookmarkStart w:id="149" w:name="_Toc292380706"/>
      <w:r>
        <w:t>Investigation of heterogeneity</w:t>
      </w:r>
      <w:bookmarkEnd w:id="145"/>
      <w:bookmarkEnd w:id="146"/>
      <w:bookmarkEnd w:id="147"/>
      <w:bookmarkEnd w:id="148"/>
      <w:bookmarkEnd w:id="149"/>
    </w:p>
    <w:p w:rsidR="00E06104" w:rsidRPr="009313D2" w:rsidRDefault="00E06104" w:rsidP="00E06104">
      <w:pPr>
        <w:ind w:firstLine="720"/>
      </w:pPr>
      <w:r>
        <w:t>We will assess</w:t>
      </w:r>
      <w:r w:rsidRPr="009313D2">
        <w:t xml:space="preserve"> heterogeneity qualitatively by comparing study characteristics, including measurements of exposure (</w:t>
      </w:r>
      <w:r>
        <w:t>maternal infections/colonization</w:t>
      </w:r>
      <w:r w:rsidRPr="009313D2">
        <w:t>), measurements of outcome (</w:t>
      </w:r>
      <w:r>
        <w:t>early-onset neonatal sepsis), and confounders</w:t>
      </w:r>
      <w:r w:rsidRPr="009313D2">
        <w:t xml:space="preserve">.  We </w:t>
      </w:r>
      <w:r>
        <w:t>will also assess</w:t>
      </w:r>
      <w:r w:rsidRPr="009313D2">
        <w:t xml:space="preserve"> heterogeneity quantitatively by looking at I-squared statistics. </w:t>
      </w:r>
    </w:p>
    <w:p w:rsidR="00D40643" w:rsidRDefault="00D40643" w:rsidP="00D40643">
      <w:pPr>
        <w:pStyle w:val="Heading2"/>
      </w:pPr>
      <w:bookmarkStart w:id="150" w:name="_Toc286002747"/>
      <w:bookmarkStart w:id="151" w:name="_Toc292380707"/>
      <w:r>
        <w:t>Subgroup analyses</w:t>
      </w:r>
      <w:bookmarkEnd w:id="150"/>
      <w:bookmarkEnd w:id="151"/>
    </w:p>
    <w:p w:rsidR="00C93735" w:rsidRDefault="00C93735" w:rsidP="005107F6">
      <w:pPr>
        <w:pStyle w:val="NoSpacing"/>
      </w:pPr>
      <w:r>
        <w:tab/>
        <w:t>To determine if there are differences in the association between maternal infections/vaginal colonization and early-onset neonatal sepsis by region, gestational age, and location, we plan to conduct the following sub-group analyses if there is enough</w:t>
      </w:r>
      <w:r w:rsidRPr="005107F6">
        <w:rPr>
          <w:rStyle w:val="NoSpacingChar"/>
        </w:rPr>
        <w:t xml:space="preserve"> data</w:t>
      </w:r>
      <w:r>
        <w:t xml:space="preserve">: </w:t>
      </w:r>
    </w:p>
    <w:p w:rsidR="005D6ABB" w:rsidRPr="0027497B" w:rsidRDefault="0027497B" w:rsidP="005107F6">
      <w:pPr>
        <w:pStyle w:val="NoSpacing"/>
        <w:numPr>
          <w:ilvl w:val="0"/>
          <w:numId w:val="29"/>
        </w:numPr>
      </w:pPr>
      <w:r>
        <w:rPr>
          <w:lang w:bidi="en-US"/>
        </w:rPr>
        <w:t xml:space="preserve">Examination of </w:t>
      </w:r>
      <w:r w:rsidR="005D6ABB">
        <w:rPr>
          <w:lang w:bidi="en-US"/>
        </w:rPr>
        <w:t xml:space="preserve">associations by region such </w:t>
      </w:r>
      <w:r w:rsidR="005D6ABB" w:rsidRPr="0027497B">
        <w:rPr>
          <w:lang w:bidi="en-US"/>
        </w:rPr>
        <w:t xml:space="preserve">as </w:t>
      </w:r>
      <w:r w:rsidR="005D6ABB" w:rsidRPr="0027497B">
        <w:t>Sub-Saharan Africa vs South Asia, high vs low income countries, mortality settings.</w:t>
      </w:r>
    </w:p>
    <w:p w:rsidR="0027497B" w:rsidRDefault="0027497B" w:rsidP="005107F6">
      <w:pPr>
        <w:pStyle w:val="NoSpacing"/>
        <w:numPr>
          <w:ilvl w:val="0"/>
          <w:numId w:val="28"/>
        </w:numPr>
      </w:pPr>
      <w:r>
        <w:t xml:space="preserve">Stratification of premature versus full-term newborns to determine if prematurity is an effect modifier on </w:t>
      </w:r>
      <w:r w:rsidR="00C24BA3">
        <w:t xml:space="preserve">the relationship between </w:t>
      </w:r>
      <w:r>
        <w:t>maternal infections and/or vaginal colonization and early-onset neonatal sepsis.</w:t>
      </w:r>
    </w:p>
    <w:p w:rsidR="0027497B" w:rsidRDefault="0027497B" w:rsidP="005107F6">
      <w:pPr>
        <w:pStyle w:val="NoSpacing"/>
        <w:numPr>
          <w:ilvl w:val="0"/>
          <w:numId w:val="28"/>
        </w:numPr>
      </w:pPr>
      <w:r>
        <w:t>Hospital versus community based data</w:t>
      </w:r>
    </w:p>
    <w:p w:rsidR="00BA631E" w:rsidRDefault="00BA631E" w:rsidP="00BA631E">
      <w:pPr>
        <w:pStyle w:val="Heading2"/>
      </w:pPr>
      <w:bookmarkStart w:id="152" w:name="_Toc291150328"/>
      <w:bookmarkStart w:id="153" w:name="_Toc291150423"/>
      <w:bookmarkStart w:id="154" w:name="_Toc291150922"/>
      <w:bookmarkStart w:id="155" w:name="_Toc291150974"/>
      <w:bookmarkStart w:id="156" w:name="_Toc292380708"/>
      <w:r>
        <w:t>Sensitivity Analyses</w:t>
      </w:r>
      <w:bookmarkEnd w:id="152"/>
      <w:bookmarkEnd w:id="153"/>
      <w:bookmarkEnd w:id="154"/>
      <w:bookmarkEnd w:id="155"/>
      <w:bookmarkEnd w:id="156"/>
    </w:p>
    <w:p w:rsidR="00C24BA3" w:rsidRDefault="00C24BA3" w:rsidP="005107F6">
      <w:pPr>
        <w:pStyle w:val="NoSpacing"/>
        <w:ind w:firstLine="360"/>
      </w:pPr>
      <w:r>
        <w:t>We will perform sensitivity analyses to determine the robustness of our results while varying our assumptions and decisions made when carrying out the analysis.  We will repeat our meta-analysis comparing the following situations to determine the effect on outcomes.</w:t>
      </w:r>
    </w:p>
    <w:p w:rsidR="00C24BA3" w:rsidRDefault="00C24BA3" w:rsidP="00C24BA3">
      <w:pPr>
        <w:pStyle w:val="NoSpacing"/>
        <w:numPr>
          <w:ilvl w:val="0"/>
          <w:numId w:val="26"/>
        </w:numPr>
        <w:spacing w:line="240" w:lineRule="auto"/>
      </w:pPr>
      <w:r>
        <w:t>Including studies with missing data versus excluding studies with missing data</w:t>
      </w:r>
    </w:p>
    <w:p w:rsidR="00C24BA3" w:rsidRDefault="00C24BA3" w:rsidP="00C24BA3">
      <w:pPr>
        <w:pStyle w:val="NoSpacing"/>
        <w:numPr>
          <w:ilvl w:val="0"/>
          <w:numId w:val="26"/>
        </w:numPr>
        <w:spacing w:line="240" w:lineRule="auto"/>
      </w:pPr>
      <w:r>
        <w:t>Including  all cohort and case-control studies versus excluding cohort studies versus excluding case-control studies</w:t>
      </w:r>
    </w:p>
    <w:p w:rsidR="00C24BA3" w:rsidRDefault="00C24BA3" w:rsidP="00C24BA3">
      <w:pPr>
        <w:pStyle w:val="NoSpacing"/>
        <w:numPr>
          <w:ilvl w:val="0"/>
          <w:numId w:val="26"/>
        </w:numPr>
        <w:spacing w:line="240" w:lineRule="auto"/>
      </w:pPr>
      <w:r>
        <w:t>Including studies with outliers (studies with effects that differ substantially from other studies) versus excluding studies with outliers</w:t>
      </w:r>
    </w:p>
    <w:p w:rsidR="00BA631E" w:rsidRDefault="00BA631E" w:rsidP="00BA631E">
      <w:pPr>
        <w:pStyle w:val="Heading2"/>
      </w:pPr>
      <w:bookmarkStart w:id="157" w:name="_Toc291150329"/>
      <w:bookmarkStart w:id="158" w:name="_Toc291150424"/>
      <w:bookmarkStart w:id="159" w:name="_Toc291150923"/>
      <w:bookmarkStart w:id="160" w:name="_Toc291150975"/>
      <w:bookmarkStart w:id="161" w:name="_Toc292380709"/>
      <w:r>
        <w:t>Assessment of Reporting Biases</w:t>
      </w:r>
      <w:bookmarkEnd w:id="157"/>
      <w:bookmarkEnd w:id="158"/>
      <w:bookmarkEnd w:id="159"/>
      <w:bookmarkEnd w:id="160"/>
      <w:bookmarkEnd w:id="161"/>
    </w:p>
    <w:p w:rsidR="005107F6" w:rsidRPr="009313D2" w:rsidRDefault="005107F6" w:rsidP="005107F6">
      <w:pPr>
        <w:pStyle w:val="NoSpacing"/>
        <w:ind w:firstLine="720"/>
      </w:pPr>
      <w:r>
        <w:t xml:space="preserve">We know publication bias exists and that studies with significant results are more likely to be published.  These studies with more significant results are therefore more likely to be included in a meta-analysis.  Since they are based on a biased sample of the target population, they may overestimate the true effect size.  We will attempt to minimize this bias by performing a comprehensive search of literature.  We will compare the effects in published studies with effects in unpublished studies.  </w:t>
      </w:r>
      <w:r w:rsidRPr="009313D2">
        <w:t xml:space="preserve">We </w:t>
      </w:r>
      <w:r>
        <w:t>will use a</w:t>
      </w:r>
      <w:r w:rsidRPr="009313D2">
        <w:t xml:space="preserve"> funnel plot to test our review for publication bias. </w:t>
      </w:r>
    </w:p>
    <w:p w:rsidR="005107F6" w:rsidRDefault="005107F6" w:rsidP="005107F6">
      <w:pPr>
        <w:pStyle w:val="NoSpacing"/>
      </w:pPr>
    </w:p>
    <w:p w:rsidR="005107F6" w:rsidRPr="005107F6" w:rsidRDefault="005107F6" w:rsidP="005107F6">
      <w:pPr>
        <w:pStyle w:val="NoSpacing"/>
        <w:rPr>
          <w:lang w:bidi="en-US"/>
        </w:rPr>
      </w:pPr>
    </w:p>
    <w:p w:rsidR="00BA631E" w:rsidRPr="006400B4" w:rsidRDefault="00BA631E" w:rsidP="00BA631E">
      <w:pPr>
        <w:pStyle w:val="Heading1"/>
      </w:pPr>
      <w:bookmarkStart w:id="162" w:name="_Toc291150330"/>
      <w:bookmarkStart w:id="163" w:name="_Toc291150425"/>
      <w:bookmarkStart w:id="164" w:name="_Toc291150924"/>
      <w:bookmarkStart w:id="165" w:name="_Toc291150976"/>
      <w:bookmarkStart w:id="166" w:name="_Toc292380710"/>
      <w:r>
        <w:t>References</w:t>
      </w:r>
      <w:bookmarkEnd w:id="162"/>
      <w:bookmarkEnd w:id="163"/>
      <w:bookmarkEnd w:id="164"/>
      <w:bookmarkEnd w:id="165"/>
      <w:bookmarkEnd w:id="166"/>
    </w:p>
    <w:p w:rsidR="00C666D9" w:rsidRDefault="00C666D9" w:rsidP="00BA631E">
      <w:pPr>
        <w:pStyle w:val="NoSpacing"/>
      </w:pPr>
    </w:p>
    <w:p w:rsidR="00C666D9" w:rsidRDefault="00C666D9" w:rsidP="00BA631E">
      <w:pPr>
        <w:pStyle w:val="NoSpacing"/>
      </w:pPr>
    </w:p>
    <w:p w:rsidR="00C666D9" w:rsidRPr="00C666D9" w:rsidRDefault="005727B0" w:rsidP="00C666D9">
      <w:pPr>
        <w:pStyle w:val="NoSpacing"/>
        <w:spacing w:line="240" w:lineRule="exact"/>
        <w:ind w:left="720" w:hanging="720"/>
        <w:rPr>
          <w:rFonts w:cs="Arial"/>
          <w:noProof/>
        </w:rPr>
      </w:pPr>
      <w:r>
        <w:fldChar w:fldCharType="begin"/>
      </w:r>
      <w:r w:rsidR="00C666D9">
        <w:instrText xml:space="preserve"> ADDIN EN.REFLIST </w:instrText>
      </w:r>
      <w:r>
        <w:fldChar w:fldCharType="separate"/>
      </w:r>
      <w:bookmarkStart w:id="167" w:name="_ENREF_1"/>
      <w:r w:rsidR="00C666D9" w:rsidRPr="00C666D9">
        <w:rPr>
          <w:rFonts w:cs="Arial"/>
          <w:noProof/>
        </w:rPr>
        <w:t>1.</w:t>
      </w:r>
      <w:r w:rsidR="00C666D9" w:rsidRPr="00C666D9">
        <w:rPr>
          <w:rFonts w:cs="Arial"/>
          <w:noProof/>
        </w:rPr>
        <w:tab/>
        <w:t xml:space="preserve">Baqui, A.H., et al., </w:t>
      </w:r>
      <w:r w:rsidR="00C666D9" w:rsidRPr="00C666D9">
        <w:rPr>
          <w:rFonts w:cs="Arial"/>
          <w:i/>
          <w:noProof/>
        </w:rPr>
        <w:t>Effect of community-based newborn-care intervention package implemented through two service-delivery strategies in Sylhet district, Bangladesh: a cluster-randomised controlled trial.</w:t>
      </w:r>
      <w:r w:rsidR="00C666D9" w:rsidRPr="00C666D9">
        <w:rPr>
          <w:rFonts w:cs="Arial"/>
          <w:noProof/>
        </w:rPr>
        <w:t xml:space="preserve"> The Lancet, 2008. </w:t>
      </w:r>
      <w:r w:rsidR="00C666D9" w:rsidRPr="00C666D9">
        <w:rPr>
          <w:rFonts w:cs="Arial"/>
          <w:b/>
          <w:noProof/>
        </w:rPr>
        <w:t>371</w:t>
      </w:r>
      <w:r w:rsidR="00C666D9" w:rsidRPr="00C666D9">
        <w:rPr>
          <w:rFonts w:cs="Arial"/>
          <w:noProof/>
        </w:rPr>
        <w:t>(9628): p. 1936-1944.</w:t>
      </w:r>
      <w:bookmarkEnd w:id="167"/>
    </w:p>
    <w:p w:rsidR="00C666D9" w:rsidRPr="00C666D9" w:rsidRDefault="00C666D9" w:rsidP="00C666D9">
      <w:pPr>
        <w:pStyle w:val="NoSpacing"/>
        <w:spacing w:line="240" w:lineRule="exact"/>
        <w:ind w:left="720" w:hanging="720"/>
        <w:rPr>
          <w:rFonts w:cs="Arial"/>
          <w:noProof/>
        </w:rPr>
      </w:pPr>
      <w:bookmarkStart w:id="168" w:name="_ENREF_2"/>
      <w:r w:rsidRPr="00C666D9">
        <w:rPr>
          <w:rFonts w:cs="Arial"/>
          <w:noProof/>
        </w:rPr>
        <w:t>2.</w:t>
      </w:r>
      <w:r w:rsidRPr="00C666D9">
        <w:rPr>
          <w:rFonts w:cs="Arial"/>
          <w:noProof/>
        </w:rPr>
        <w:tab/>
        <w:t xml:space="preserve">Black, R.E., et al., </w:t>
      </w:r>
      <w:r w:rsidRPr="00C666D9">
        <w:rPr>
          <w:rFonts w:cs="Arial"/>
          <w:i/>
          <w:noProof/>
        </w:rPr>
        <w:t>Global, regional, and national causes of child mortality in 2008: a systematic analysis.</w:t>
      </w:r>
      <w:r w:rsidRPr="00C666D9">
        <w:rPr>
          <w:rFonts w:cs="Arial"/>
          <w:noProof/>
        </w:rPr>
        <w:t xml:space="preserve"> Lancet, 2010. </w:t>
      </w:r>
      <w:r w:rsidRPr="00C666D9">
        <w:rPr>
          <w:rFonts w:cs="Arial"/>
          <w:b/>
          <w:noProof/>
        </w:rPr>
        <w:t>375</w:t>
      </w:r>
      <w:r w:rsidRPr="00C666D9">
        <w:rPr>
          <w:rFonts w:cs="Arial"/>
          <w:noProof/>
        </w:rPr>
        <w:t>(9730): p. 1969-87.</w:t>
      </w:r>
      <w:bookmarkEnd w:id="168"/>
    </w:p>
    <w:p w:rsidR="00C666D9" w:rsidRPr="00C666D9" w:rsidRDefault="00C666D9" w:rsidP="00C666D9">
      <w:pPr>
        <w:pStyle w:val="NoSpacing"/>
        <w:spacing w:line="240" w:lineRule="exact"/>
        <w:ind w:left="720" w:hanging="720"/>
        <w:rPr>
          <w:rFonts w:cs="Arial"/>
          <w:noProof/>
        </w:rPr>
      </w:pPr>
      <w:bookmarkStart w:id="169" w:name="_ENREF_3"/>
      <w:r w:rsidRPr="00C666D9">
        <w:rPr>
          <w:rFonts w:cs="Arial"/>
          <w:noProof/>
        </w:rPr>
        <w:t>3.</w:t>
      </w:r>
      <w:r w:rsidRPr="00C666D9">
        <w:rPr>
          <w:rFonts w:cs="Arial"/>
          <w:noProof/>
        </w:rPr>
        <w:tab/>
        <w:t xml:space="preserve">Lawn, J., S. Cousens, and J. Zupan, </w:t>
      </w:r>
      <w:r w:rsidRPr="00C666D9">
        <w:rPr>
          <w:rFonts w:cs="Arial"/>
          <w:i/>
          <w:noProof/>
        </w:rPr>
        <w:t>4 million neonatal deaths: When? Where? Why?</w:t>
      </w:r>
      <w:r w:rsidRPr="00C666D9">
        <w:rPr>
          <w:rFonts w:cs="Arial"/>
          <w:noProof/>
        </w:rPr>
        <w:t xml:space="preserve"> The Lancet, 2005. </w:t>
      </w:r>
      <w:r w:rsidRPr="00C666D9">
        <w:rPr>
          <w:rFonts w:cs="Arial"/>
          <w:b/>
          <w:noProof/>
        </w:rPr>
        <w:t>365</w:t>
      </w:r>
      <w:r w:rsidRPr="00C666D9">
        <w:rPr>
          <w:rFonts w:cs="Arial"/>
          <w:noProof/>
        </w:rPr>
        <w:t>(9462): p. 891-900.</w:t>
      </w:r>
      <w:bookmarkEnd w:id="169"/>
    </w:p>
    <w:p w:rsidR="00C666D9" w:rsidRPr="00C666D9" w:rsidRDefault="00C666D9" w:rsidP="00C666D9">
      <w:pPr>
        <w:pStyle w:val="NoSpacing"/>
        <w:spacing w:line="240" w:lineRule="exact"/>
        <w:ind w:left="720" w:hanging="720"/>
        <w:rPr>
          <w:rFonts w:cs="Arial"/>
          <w:noProof/>
        </w:rPr>
      </w:pPr>
      <w:bookmarkStart w:id="170" w:name="_ENREF_4"/>
      <w:r w:rsidRPr="00C666D9">
        <w:rPr>
          <w:rFonts w:cs="Arial"/>
          <w:noProof/>
        </w:rPr>
        <w:t>4.</w:t>
      </w:r>
      <w:r w:rsidRPr="00C666D9">
        <w:rPr>
          <w:rFonts w:cs="Arial"/>
          <w:noProof/>
        </w:rPr>
        <w:tab/>
        <w:t xml:space="preserve">Baqui, A.H., et al., </w:t>
      </w:r>
      <w:r w:rsidRPr="00C666D9">
        <w:rPr>
          <w:rFonts w:cs="Arial"/>
          <w:i/>
          <w:noProof/>
        </w:rPr>
        <w:t>Rates, timing and causes of neonatal deaths in rural India: implications for neonatal health programmes.</w:t>
      </w:r>
      <w:r w:rsidRPr="00C666D9">
        <w:rPr>
          <w:rFonts w:cs="Arial"/>
          <w:noProof/>
        </w:rPr>
        <w:t xml:space="preserve"> Bulletin of the World Health Organization, 2006. </w:t>
      </w:r>
      <w:r w:rsidRPr="00C666D9">
        <w:rPr>
          <w:rFonts w:cs="Arial"/>
          <w:b/>
          <w:noProof/>
        </w:rPr>
        <w:t>84</w:t>
      </w:r>
      <w:r w:rsidRPr="00C666D9">
        <w:rPr>
          <w:rFonts w:cs="Arial"/>
          <w:noProof/>
        </w:rPr>
        <w:t>(9): p. 706-713.</w:t>
      </w:r>
      <w:bookmarkEnd w:id="170"/>
    </w:p>
    <w:p w:rsidR="00C666D9" w:rsidRPr="00C666D9" w:rsidRDefault="00C666D9" w:rsidP="00C666D9">
      <w:pPr>
        <w:pStyle w:val="NoSpacing"/>
        <w:spacing w:line="240" w:lineRule="exact"/>
        <w:ind w:left="720" w:hanging="720"/>
        <w:rPr>
          <w:rFonts w:cs="Arial"/>
          <w:noProof/>
        </w:rPr>
      </w:pPr>
      <w:bookmarkStart w:id="171" w:name="_ENREF_5"/>
      <w:r w:rsidRPr="00C666D9">
        <w:rPr>
          <w:rFonts w:cs="Arial"/>
          <w:noProof/>
        </w:rPr>
        <w:t>5.</w:t>
      </w:r>
      <w:r w:rsidRPr="00C666D9">
        <w:rPr>
          <w:rFonts w:cs="Arial"/>
          <w:noProof/>
        </w:rPr>
        <w:tab/>
        <w:t xml:space="preserve">Al-Adnani, M. and N.J. Sebire, </w:t>
      </w:r>
      <w:r w:rsidRPr="00C666D9">
        <w:rPr>
          <w:rFonts w:cs="Arial"/>
          <w:i/>
          <w:noProof/>
        </w:rPr>
        <w:t>The role of perinatal pathological examination in subclinical infection in obstetrics.</w:t>
      </w:r>
      <w:r w:rsidRPr="00C666D9">
        <w:rPr>
          <w:rFonts w:cs="Arial"/>
          <w:noProof/>
        </w:rPr>
        <w:t xml:space="preserve"> Best practice &amp; research.Clinical obstetrics &amp; gynaecology, 2007. </w:t>
      </w:r>
      <w:r w:rsidRPr="00C666D9">
        <w:rPr>
          <w:rFonts w:cs="Arial"/>
          <w:b/>
          <w:noProof/>
        </w:rPr>
        <w:t>21</w:t>
      </w:r>
      <w:r w:rsidRPr="00C666D9">
        <w:rPr>
          <w:rFonts w:cs="Arial"/>
          <w:noProof/>
        </w:rPr>
        <w:t>(3): p. 505-521.</w:t>
      </w:r>
      <w:bookmarkEnd w:id="171"/>
    </w:p>
    <w:p w:rsidR="00C666D9" w:rsidRPr="00C666D9" w:rsidRDefault="00C666D9" w:rsidP="00C666D9">
      <w:pPr>
        <w:pStyle w:val="NoSpacing"/>
        <w:spacing w:line="240" w:lineRule="exact"/>
        <w:ind w:left="720" w:hanging="720"/>
        <w:rPr>
          <w:rFonts w:cs="Arial"/>
          <w:noProof/>
        </w:rPr>
      </w:pPr>
      <w:bookmarkStart w:id="172" w:name="_ENREF_6"/>
      <w:r w:rsidRPr="00C666D9">
        <w:rPr>
          <w:rFonts w:cs="Arial"/>
          <w:noProof/>
        </w:rPr>
        <w:t>6.</w:t>
      </w:r>
      <w:r w:rsidRPr="00C666D9">
        <w:rPr>
          <w:rFonts w:cs="Arial"/>
          <w:noProof/>
        </w:rPr>
        <w:tab/>
        <w:t xml:space="preserve">Ayengar, V., Madhulika, and S.N. Vani, </w:t>
      </w:r>
      <w:r w:rsidRPr="00C666D9">
        <w:rPr>
          <w:rFonts w:cs="Arial"/>
          <w:i/>
          <w:noProof/>
        </w:rPr>
        <w:t>Neonatal sepsis due to vertical transmission from maternal genital tract.</w:t>
      </w:r>
      <w:r w:rsidRPr="00C666D9">
        <w:rPr>
          <w:rFonts w:cs="Arial"/>
          <w:noProof/>
        </w:rPr>
        <w:t xml:space="preserve"> Indian journal of pediatrics, 1991. </w:t>
      </w:r>
      <w:r w:rsidRPr="00C666D9">
        <w:rPr>
          <w:rFonts w:cs="Arial"/>
          <w:b/>
          <w:noProof/>
        </w:rPr>
        <w:t>58</w:t>
      </w:r>
      <w:r w:rsidRPr="00C666D9">
        <w:rPr>
          <w:rFonts w:cs="Arial"/>
          <w:noProof/>
        </w:rPr>
        <w:t>(5): p. 661-664.</w:t>
      </w:r>
      <w:bookmarkEnd w:id="172"/>
    </w:p>
    <w:p w:rsidR="00C666D9" w:rsidRPr="00C666D9" w:rsidRDefault="00C666D9" w:rsidP="00C666D9">
      <w:pPr>
        <w:pStyle w:val="NoSpacing"/>
        <w:spacing w:line="240" w:lineRule="exact"/>
        <w:ind w:left="720" w:hanging="720"/>
        <w:rPr>
          <w:rFonts w:cs="Arial"/>
          <w:noProof/>
        </w:rPr>
      </w:pPr>
      <w:bookmarkStart w:id="173" w:name="_ENREF_7"/>
      <w:r w:rsidRPr="00C666D9">
        <w:rPr>
          <w:rFonts w:cs="Arial"/>
          <w:noProof/>
        </w:rPr>
        <w:t>7.</w:t>
      </w:r>
      <w:r w:rsidRPr="00C666D9">
        <w:rPr>
          <w:rFonts w:cs="Arial"/>
          <w:noProof/>
        </w:rPr>
        <w:tab/>
        <w:t xml:space="preserve">Carroll, S.G., et al., </w:t>
      </w:r>
      <w:r w:rsidRPr="00C666D9">
        <w:rPr>
          <w:rFonts w:cs="Arial"/>
          <w:i/>
          <w:noProof/>
        </w:rPr>
        <w:t>Lower genital tract swabs in the prediction of intrauterine infection in preterm prelabour rupture of the membranes.</w:t>
      </w:r>
      <w:r w:rsidRPr="00C666D9">
        <w:rPr>
          <w:rFonts w:cs="Arial"/>
          <w:noProof/>
        </w:rPr>
        <w:t xml:space="preserve"> British journal of obstetrics and gynaecology, 1996. </w:t>
      </w:r>
      <w:r w:rsidRPr="00C666D9">
        <w:rPr>
          <w:rFonts w:cs="Arial"/>
          <w:b/>
          <w:noProof/>
        </w:rPr>
        <w:t>103</w:t>
      </w:r>
      <w:r w:rsidRPr="00C666D9">
        <w:rPr>
          <w:rFonts w:cs="Arial"/>
          <w:noProof/>
        </w:rPr>
        <w:t>(1): p. 54-59.</w:t>
      </w:r>
      <w:bookmarkEnd w:id="173"/>
    </w:p>
    <w:p w:rsidR="00C666D9" w:rsidRPr="00C666D9" w:rsidRDefault="00C666D9" w:rsidP="00C666D9">
      <w:pPr>
        <w:pStyle w:val="NoSpacing"/>
        <w:spacing w:line="240" w:lineRule="exact"/>
        <w:ind w:left="720" w:hanging="720"/>
        <w:rPr>
          <w:rFonts w:cs="Arial"/>
          <w:noProof/>
        </w:rPr>
      </w:pPr>
      <w:bookmarkStart w:id="174" w:name="_ENREF_8"/>
      <w:r w:rsidRPr="00C666D9">
        <w:rPr>
          <w:rFonts w:cs="Arial"/>
          <w:noProof/>
        </w:rPr>
        <w:t>8.</w:t>
      </w:r>
      <w:r w:rsidRPr="00C666D9">
        <w:rPr>
          <w:rFonts w:cs="Arial"/>
          <w:noProof/>
        </w:rPr>
        <w:tab/>
        <w:t xml:space="preserve">Benitz, W.E., J.B. Gould, and M.L. Druzin, </w:t>
      </w:r>
      <w:r w:rsidRPr="00C666D9">
        <w:rPr>
          <w:rFonts w:cs="Arial"/>
          <w:i/>
          <w:noProof/>
        </w:rPr>
        <w:t>Risk factors for early-onset group B streptococcal sepsis: estimation of odds ratios by critical literature review.</w:t>
      </w:r>
      <w:r w:rsidRPr="00C666D9">
        <w:rPr>
          <w:rFonts w:cs="Arial"/>
          <w:noProof/>
        </w:rPr>
        <w:t xml:space="preserve"> Pediatrics, 1999. </w:t>
      </w:r>
      <w:r w:rsidRPr="00C666D9">
        <w:rPr>
          <w:rFonts w:cs="Arial"/>
          <w:b/>
          <w:noProof/>
        </w:rPr>
        <w:t>103</w:t>
      </w:r>
      <w:r w:rsidRPr="00C666D9">
        <w:rPr>
          <w:rFonts w:cs="Arial"/>
          <w:noProof/>
        </w:rPr>
        <w:t>(6): p. e77.</w:t>
      </w:r>
      <w:bookmarkEnd w:id="174"/>
    </w:p>
    <w:p w:rsidR="00C666D9" w:rsidRDefault="00C666D9" w:rsidP="00837738">
      <w:pPr>
        <w:pStyle w:val="NoSpacing"/>
        <w:spacing w:line="240" w:lineRule="exact"/>
        <w:ind w:left="720" w:hanging="720"/>
        <w:rPr>
          <w:rFonts w:cs="Arial"/>
          <w:noProof/>
        </w:rPr>
      </w:pPr>
      <w:bookmarkStart w:id="175" w:name="_ENREF_9"/>
      <w:r w:rsidRPr="00C666D9">
        <w:rPr>
          <w:rFonts w:cs="Arial"/>
          <w:noProof/>
        </w:rPr>
        <w:t>9.</w:t>
      </w:r>
      <w:r w:rsidRPr="00C666D9">
        <w:rPr>
          <w:rFonts w:cs="Arial"/>
          <w:noProof/>
        </w:rPr>
        <w:tab/>
        <w:t xml:space="preserve">Ohlsson, A. and V.S. Shah, </w:t>
      </w:r>
      <w:r w:rsidRPr="00C666D9">
        <w:rPr>
          <w:rFonts w:cs="Arial"/>
          <w:i/>
          <w:noProof/>
        </w:rPr>
        <w:t>Intrapartum antibiotics for known maternal Group B streptococcal colonization.</w:t>
      </w:r>
      <w:r w:rsidRPr="00C666D9">
        <w:rPr>
          <w:rFonts w:cs="Arial"/>
          <w:noProof/>
        </w:rPr>
        <w:t xml:space="preserve"> Cochrane database of systematic reviews (Online), 2009. </w:t>
      </w:r>
      <w:r w:rsidRPr="00C666D9">
        <w:rPr>
          <w:rFonts w:cs="Arial"/>
          <w:b/>
          <w:noProof/>
        </w:rPr>
        <w:t>(3)</w:t>
      </w:r>
      <w:r w:rsidRPr="00C666D9">
        <w:rPr>
          <w:rFonts w:cs="Arial"/>
          <w:noProof/>
        </w:rPr>
        <w:t>(3): p. CD007467.</w:t>
      </w:r>
      <w:bookmarkEnd w:id="175"/>
    </w:p>
    <w:p w:rsidR="00030429" w:rsidRDefault="005727B0" w:rsidP="00BA631E">
      <w:pPr>
        <w:pStyle w:val="NoSpacing"/>
      </w:pPr>
      <w:r>
        <w:fldChar w:fldCharType="end"/>
      </w:r>
    </w:p>
    <w:p w:rsidR="00030429" w:rsidRPr="00A94F91" w:rsidRDefault="00030429" w:rsidP="00837738">
      <w:pPr>
        <w:pStyle w:val="Heading1"/>
      </w:pPr>
      <w:r>
        <w:br w:type="page"/>
      </w:r>
      <w:bookmarkStart w:id="176" w:name="_Toc292380711"/>
      <w:r w:rsidRPr="00A94F91">
        <w:lastRenderedPageBreak/>
        <w:t>Appendix 1:  Search Terms for Neonatal sepsis caused by vertical transmission of maternal infection:</w:t>
      </w:r>
      <w:bookmarkEnd w:id="176"/>
    </w:p>
    <w:p w:rsidR="00030429" w:rsidRDefault="00030429" w:rsidP="00030429">
      <w:pPr>
        <w:spacing w:after="0"/>
        <w:rPr>
          <w:b/>
        </w:rPr>
      </w:pPr>
    </w:p>
    <w:p w:rsidR="00030429" w:rsidRPr="00F906EE" w:rsidRDefault="00030429" w:rsidP="00030429">
      <w:pPr>
        <w:spacing w:after="0"/>
        <w:rPr>
          <w:b/>
        </w:rPr>
      </w:pPr>
      <w:r w:rsidRPr="00F906EE">
        <w:rPr>
          <w:b/>
        </w:rPr>
        <w:t>Pubmed:</w:t>
      </w:r>
    </w:p>
    <w:p w:rsidR="00030429" w:rsidRDefault="00030429" w:rsidP="00030429">
      <w:pPr>
        <w:spacing w:after="0"/>
      </w:pPr>
    </w:p>
    <w:p w:rsidR="00030429" w:rsidRPr="001954D0" w:rsidRDefault="00030429" w:rsidP="00030429">
      <w:pPr>
        <w:spacing w:after="0"/>
      </w:pPr>
      <w:r w:rsidRPr="001954D0">
        <w:t>(“Vaginosis, Bacterial”[MH] OR</w:t>
      </w:r>
      <w:r>
        <w:t xml:space="preserve"> </w:t>
      </w:r>
      <w:r w:rsidRPr="001954D0">
        <w:t>“Vulvovaginitis”[MH] OR</w:t>
      </w:r>
      <w:r>
        <w:t xml:space="preserve"> </w:t>
      </w:r>
      <w:r w:rsidRPr="001954D0">
        <w:t>“Candidiasis, Vulvovaginal”[MH] OR</w:t>
      </w:r>
      <w:r>
        <w:t xml:space="preserve"> </w:t>
      </w:r>
      <w:r w:rsidRPr="001954D0">
        <w:t>“Vaginitis”[Mesh:NoExp] OR</w:t>
      </w:r>
      <w:r>
        <w:t xml:space="preserve"> </w:t>
      </w:r>
      <w:r w:rsidRPr="001954D0">
        <w:t>“Streptococcal Infections”[MH] OR</w:t>
      </w:r>
      <w:r>
        <w:t xml:space="preserve"> </w:t>
      </w:r>
      <w:r w:rsidRPr="001954D0">
        <w:t>“Escherichia coli Infections”[MH] OR</w:t>
      </w:r>
      <w:r>
        <w:t xml:space="preserve"> </w:t>
      </w:r>
      <w:r w:rsidRPr="001954D0">
        <w:t>“Klebsiella Infections”[MH:NoExp] OR</w:t>
      </w:r>
      <w:r>
        <w:t xml:space="preserve"> </w:t>
      </w:r>
      <w:r w:rsidRPr="001954D0">
        <w:t>“Staphylococcal Infections”[MH:NoExp] OR</w:t>
      </w:r>
      <w:r>
        <w:t xml:space="preserve"> </w:t>
      </w:r>
      <w:r w:rsidRPr="001954D0">
        <w:t>“Staphylococcal Skin Infections”[MH:NoExp] OR</w:t>
      </w:r>
      <w:r>
        <w:t xml:space="preserve"> </w:t>
      </w:r>
      <w:r w:rsidRPr="001954D0">
        <w:t>“Furunculosis”[MH] OR</w:t>
      </w:r>
      <w:r>
        <w:t xml:space="preserve"> </w:t>
      </w:r>
      <w:r w:rsidRPr="001954D0">
        <w:t>“Carbuncle”[MH] OR</w:t>
      </w:r>
      <w:r>
        <w:t xml:space="preserve"> </w:t>
      </w:r>
      <w:r w:rsidRPr="001954D0">
        <w:t>“Impetigo”[MH] OR</w:t>
      </w:r>
      <w:r>
        <w:t xml:space="preserve"> </w:t>
      </w:r>
      <w:r w:rsidRPr="001954D0">
        <w:t>“Chorioamnionitis”[MH] OR</w:t>
      </w:r>
      <w:r>
        <w:t xml:space="preserve"> </w:t>
      </w:r>
      <w:r w:rsidRPr="001954D0">
        <w:t>“Puerperal Infection”[MH] OR</w:t>
      </w:r>
      <w:r>
        <w:t xml:space="preserve"> </w:t>
      </w:r>
      <w:r w:rsidRPr="001954D0">
        <w:t>“Systemic Inflammatory Response Syndrome”[Mesh:NoExp] OR</w:t>
      </w:r>
      <w:r>
        <w:t xml:space="preserve"> </w:t>
      </w:r>
      <w:r w:rsidRPr="001954D0">
        <w:t>“Sepsis”[Mesh:NoExp] OR</w:t>
      </w:r>
      <w:r>
        <w:t xml:space="preserve"> </w:t>
      </w:r>
      <w:r w:rsidRPr="001954D0">
        <w:t>“Bacteremia”[MH:NoExp] OR</w:t>
      </w:r>
      <w:r>
        <w:t xml:space="preserve"> </w:t>
      </w:r>
      <w:r w:rsidRPr="001954D0">
        <w:t>“Endotoxemia”[MH] OR</w:t>
      </w:r>
      <w:r>
        <w:t xml:space="preserve"> </w:t>
      </w:r>
      <w:r w:rsidRPr="001954D0">
        <w:t xml:space="preserve"> “Fungemia”[MH] OR</w:t>
      </w:r>
      <w:r>
        <w:t xml:space="preserve"> </w:t>
      </w:r>
      <w:r w:rsidRPr="001954D0">
        <w:t>“Shock, Septic”[MH] OR</w:t>
      </w:r>
      <w:r>
        <w:t xml:space="preserve"> </w:t>
      </w:r>
      <w:r w:rsidRPr="001954D0">
        <w:t xml:space="preserve"> “Fever”[MH] OR</w:t>
      </w:r>
      <w:r>
        <w:t xml:space="preserve"> </w:t>
      </w:r>
      <w:r w:rsidRPr="001954D0">
        <w:t>“Fever of Unknown Origin”[MH] OR</w:t>
      </w:r>
      <w:r>
        <w:t xml:space="preserve"> </w:t>
      </w:r>
      <w:r w:rsidRPr="001954D0">
        <w:t>“Pyrogens”[MH] OR</w:t>
      </w:r>
      <w:r>
        <w:t xml:space="preserve"> </w:t>
      </w:r>
      <w:r w:rsidRPr="001954D0">
        <w:t>“Urinary Tract Infections”[MH] OR</w:t>
      </w:r>
      <w:r>
        <w:t xml:space="preserve"> </w:t>
      </w:r>
      <w:r w:rsidRPr="001954D0">
        <w:t>“Gardnerella vaginalis”[MH] OR</w:t>
      </w:r>
      <w:r>
        <w:t xml:space="preserve"> </w:t>
      </w:r>
      <w:r w:rsidRPr="001954D0">
        <w:t>“Methicillin-Resistant Staphylococcus aureus”[MH] OR</w:t>
      </w:r>
      <w:r>
        <w:t xml:space="preserve"> </w:t>
      </w:r>
      <w:r w:rsidRPr="001954D0">
        <w:t>“bacterial vaginosis”</w:t>
      </w:r>
      <w:r>
        <w:t>[tw]</w:t>
      </w:r>
      <w:r w:rsidRPr="001954D0">
        <w:t xml:space="preserve"> OR</w:t>
      </w:r>
      <w:r>
        <w:t xml:space="preserve"> </w:t>
      </w:r>
      <w:r w:rsidRPr="001954D0">
        <w:t>“BV”</w:t>
      </w:r>
      <w:r>
        <w:t>[tw]</w:t>
      </w:r>
      <w:r w:rsidRPr="001954D0">
        <w:t xml:space="preserve"> OR</w:t>
      </w:r>
      <w:r>
        <w:t xml:space="preserve"> </w:t>
      </w:r>
      <w:r w:rsidRPr="001954D0">
        <w:t xml:space="preserve"> “vulvovaginitis”</w:t>
      </w:r>
      <w:r>
        <w:t>[tw]</w:t>
      </w:r>
      <w:r w:rsidRPr="001954D0">
        <w:t xml:space="preserve"> OR</w:t>
      </w:r>
      <w:r>
        <w:t xml:space="preserve"> </w:t>
      </w:r>
      <w:r w:rsidRPr="001954D0">
        <w:t>“vulvovaginal candidiasis”</w:t>
      </w:r>
      <w:r>
        <w:t>[tw]</w:t>
      </w:r>
      <w:r w:rsidRPr="001954D0">
        <w:t xml:space="preserve"> OR</w:t>
      </w:r>
      <w:r>
        <w:t xml:space="preserve"> </w:t>
      </w:r>
      <w:r w:rsidRPr="001954D0">
        <w:t>“vaginitis”</w:t>
      </w:r>
      <w:r>
        <w:t>[tw]</w:t>
      </w:r>
      <w:r w:rsidRPr="001954D0">
        <w:t xml:space="preserve"> OR</w:t>
      </w:r>
      <w:r>
        <w:t xml:space="preserve"> </w:t>
      </w:r>
      <w:r w:rsidRPr="001954D0">
        <w:t>“streptococcal infections”</w:t>
      </w:r>
      <w:r>
        <w:t>[tw]</w:t>
      </w:r>
      <w:r w:rsidRPr="001954D0">
        <w:t xml:space="preserve"> OR</w:t>
      </w:r>
      <w:r>
        <w:t xml:space="preserve"> </w:t>
      </w:r>
      <w:r w:rsidRPr="001954D0">
        <w:t>“Escherichia coli infections”</w:t>
      </w:r>
      <w:r>
        <w:t>[tw]</w:t>
      </w:r>
      <w:r w:rsidRPr="001954D0">
        <w:t xml:space="preserve"> OR</w:t>
      </w:r>
      <w:r>
        <w:t xml:space="preserve"> </w:t>
      </w:r>
      <w:r w:rsidRPr="001954D0">
        <w:t>“klebsiella infections”</w:t>
      </w:r>
      <w:r>
        <w:t>[tw]</w:t>
      </w:r>
      <w:r w:rsidRPr="001954D0">
        <w:t xml:space="preserve"> OR</w:t>
      </w:r>
      <w:r>
        <w:t xml:space="preserve"> </w:t>
      </w:r>
      <w:r w:rsidRPr="001954D0">
        <w:t>“staphylococcal infections”</w:t>
      </w:r>
      <w:r>
        <w:t>[tw]</w:t>
      </w:r>
      <w:r w:rsidRPr="001954D0">
        <w:t xml:space="preserve"> OR</w:t>
      </w:r>
      <w:r>
        <w:t xml:space="preserve"> “impetigo”[tw] OR </w:t>
      </w:r>
      <w:r w:rsidRPr="001954D0">
        <w:t>“chorioamnionitis”</w:t>
      </w:r>
      <w:r>
        <w:t>[tw]</w:t>
      </w:r>
      <w:r w:rsidRPr="001954D0">
        <w:t xml:space="preserve"> OR</w:t>
      </w:r>
      <w:r>
        <w:t xml:space="preserve"> </w:t>
      </w:r>
      <w:r w:rsidRPr="001954D0">
        <w:t>“puerperal infection”</w:t>
      </w:r>
      <w:r>
        <w:t>[tw]</w:t>
      </w:r>
      <w:r w:rsidRPr="001954D0">
        <w:t xml:space="preserve"> OR</w:t>
      </w:r>
      <w:r>
        <w:t xml:space="preserve"> </w:t>
      </w:r>
      <w:r w:rsidRPr="001954D0">
        <w:t>“systemic inflammatory response syndrome”</w:t>
      </w:r>
      <w:r>
        <w:t>[tw]</w:t>
      </w:r>
      <w:r w:rsidRPr="001954D0">
        <w:t xml:space="preserve"> OR</w:t>
      </w:r>
      <w:r>
        <w:t xml:space="preserve"> </w:t>
      </w:r>
      <w:r w:rsidRPr="001954D0">
        <w:t>“sepsis”</w:t>
      </w:r>
      <w:r>
        <w:t>[tw]</w:t>
      </w:r>
      <w:r w:rsidRPr="001954D0">
        <w:t xml:space="preserve"> OR</w:t>
      </w:r>
      <w:r>
        <w:t xml:space="preserve"> </w:t>
      </w:r>
      <w:r w:rsidRPr="001954D0">
        <w:t>“bacteremia”</w:t>
      </w:r>
      <w:r>
        <w:t>[tw]</w:t>
      </w:r>
      <w:r w:rsidRPr="001954D0">
        <w:t xml:space="preserve"> OR</w:t>
      </w:r>
      <w:r>
        <w:t xml:space="preserve"> </w:t>
      </w:r>
      <w:r w:rsidRPr="001954D0">
        <w:t>“endotoxemia”</w:t>
      </w:r>
      <w:r>
        <w:t>[tw]</w:t>
      </w:r>
      <w:r w:rsidRPr="001954D0">
        <w:t xml:space="preserve"> OR</w:t>
      </w:r>
      <w:r>
        <w:t xml:space="preserve"> </w:t>
      </w:r>
      <w:r w:rsidRPr="001954D0">
        <w:t xml:space="preserve"> “fungemia”</w:t>
      </w:r>
      <w:r>
        <w:t>[tw]</w:t>
      </w:r>
      <w:r w:rsidRPr="001954D0">
        <w:t xml:space="preserve"> OR</w:t>
      </w:r>
      <w:r>
        <w:t xml:space="preserve"> </w:t>
      </w:r>
      <w:r w:rsidRPr="001954D0">
        <w:t>“septic shock”</w:t>
      </w:r>
      <w:r>
        <w:t>[tw]</w:t>
      </w:r>
      <w:r w:rsidRPr="001954D0">
        <w:t xml:space="preserve"> OR</w:t>
      </w:r>
      <w:r>
        <w:t xml:space="preserve"> </w:t>
      </w:r>
      <w:r w:rsidRPr="001954D0">
        <w:t>“viremia”</w:t>
      </w:r>
      <w:r>
        <w:t>[tw]</w:t>
      </w:r>
      <w:r w:rsidRPr="001954D0">
        <w:t xml:space="preserve"> OR</w:t>
      </w:r>
      <w:r>
        <w:t xml:space="preserve"> </w:t>
      </w:r>
      <w:r w:rsidRPr="001954D0">
        <w:t>“fever”</w:t>
      </w:r>
      <w:r>
        <w:t>[tw]</w:t>
      </w:r>
      <w:r w:rsidRPr="001954D0">
        <w:t xml:space="preserve"> OR</w:t>
      </w:r>
      <w:r>
        <w:t xml:space="preserve"> </w:t>
      </w:r>
      <w:r w:rsidRPr="001954D0">
        <w:t>“fever of unknown origin”</w:t>
      </w:r>
      <w:r>
        <w:t>[tw]</w:t>
      </w:r>
      <w:r w:rsidRPr="001954D0">
        <w:t xml:space="preserve"> OR</w:t>
      </w:r>
      <w:r>
        <w:t xml:space="preserve"> “pyrexia idiopathica”[tw] OR </w:t>
      </w:r>
      <w:r w:rsidRPr="001954D0">
        <w:t>“pyrogens”</w:t>
      </w:r>
      <w:r>
        <w:t>[tw]</w:t>
      </w:r>
      <w:r w:rsidRPr="001954D0">
        <w:t xml:space="preserve"> OR</w:t>
      </w:r>
      <w:r>
        <w:t xml:space="preserve"> </w:t>
      </w:r>
      <w:r w:rsidRPr="001954D0">
        <w:t>“urinary tract infection”</w:t>
      </w:r>
      <w:r>
        <w:t>[tw]</w:t>
      </w:r>
      <w:r w:rsidRPr="001954D0">
        <w:t xml:space="preserve"> OR</w:t>
      </w:r>
      <w:r>
        <w:t xml:space="preserve"> “candiduria”[tw] OR </w:t>
      </w:r>
      <w:r w:rsidRPr="001954D0">
        <w:t>“maternal infection”</w:t>
      </w:r>
      <w:r>
        <w:t>[tw]</w:t>
      </w:r>
      <w:r w:rsidRPr="001954D0">
        <w:t xml:space="preserve"> OR</w:t>
      </w:r>
      <w:r>
        <w:t xml:space="preserve"> </w:t>
      </w:r>
      <w:r w:rsidRPr="001954D0">
        <w:t>“maternal infections”</w:t>
      </w:r>
      <w:r>
        <w:t>[tw]</w:t>
      </w:r>
      <w:r w:rsidRPr="001954D0">
        <w:t xml:space="preserve"> OR “vaginal colonization”</w:t>
      </w:r>
      <w:r>
        <w:t>[tw]</w:t>
      </w:r>
      <w:r w:rsidRPr="001954D0">
        <w:t xml:space="preserve"> OR</w:t>
      </w:r>
      <w:r>
        <w:t xml:space="preserve"> “vaginal colonisation”[tw] OR </w:t>
      </w:r>
      <w:r w:rsidRPr="001954D0">
        <w:t>“vaginal carriage”</w:t>
      </w:r>
      <w:r>
        <w:t>[tw]</w:t>
      </w:r>
      <w:r w:rsidRPr="001954D0">
        <w:t xml:space="preserve"> OR</w:t>
      </w:r>
      <w:r>
        <w:t xml:space="preserve"> </w:t>
      </w:r>
      <w:r w:rsidRPr="001954D0">
        <w:t>“genital tract infection”</w:t>
      </w:r>
      <w:r>
        <w:t>[tw]</w:t>
      </w:r>
      <w:r w:rsidRPr="001954D0">
        <w:t xml:space="preserve"> OR</w:t>
      </w:r>
      <w:r>
        <w:t xml:space="preserve"> “female genital tract infection”[tw] OR “female genital tract infections”[tw] OR “clitoral abscess”[tw] OR “clitoral abscesses”[tw] OR “gynecological infection”[tw] OR “gynecological infections”[tw] OR “gynecologic abscess”[tw] OR “gynecological abscess”[tw] OR “gynecologic abscesses”[tw] OR “gynecological abscesses”[tw] OR “ovary abscess”[tw] OR “ovary abscesses”[tw] OR “tuboovarian abscess”[tw] OR “tuboovarian abscesses”[tw] OR “uterine tube abscess”[tw] OR “uterine tube abscesses”[tw] OR “obstetric infection”[tw] OR “obstetric infections”[tw] OR “obstetrical infection”[tw] OR “obstetrical infections”[tw] OR </w:t>
      </w:r>
      <w:r w:rsidRPr="001954D0">
        <w:t>“rectal colonization”</w:t>
      </w:r>
      <w:r>
        <w:t>[tw]</w:t>
      </w:r>
      <w:r w:rsidRPr="001954D0">
        <w:t xml:space="preserve"> OR</w:t>
      </w:r>
      <w:r>
        <w:t xml:space="preserve"> “rectal colonisation”[tw] OR </w:t>
      </w:r>
      <w:r w:rsidRPr="001954D0">
        <w:t>“rectal carriage”</w:t>
      </w:r>
      <w:r>
        <w:t>[tw]</w:t>
      </w:r>
      <w:r w:rsidRPr="001954D0">
        <w:t xml:space="preserve"> OR</w:t>
      </w:r>
      <w:r>
        <w:t xml:space="preserve"> </w:t>
      </w:r>
      <w:r w:rsidRPr="001954D0">
        <w:t>“urinary tract colonization”</w:t>
      </w:r>
      <w:r>
        <w:t>[tw]</w:t>
      </w:r>
      <w:r w:rsidRPr="001954D0">
        <w:t xml:space="preserve"> OR</w:t>
      </w:r>
      <w:r>
        <w:t xml:space="preserve"> </w:t>
      </w:r>
      <w:r w:rsidRPr="001954D0">
        <w:t>“urinary tract coloni</w:t>
      </w:r>
      <w:r>
        <w:t>s</w:t>
      </w:r>
      <w:r w:rsidRPr="001954D0">
        <w:t>ation”</w:t>
      </w:r>
      <w:r>
        <w:t>[tw]</w:t>
      </w:r>
      <w:r w:rsidRPr="001954D0">
        <w:t xml:space="preserve"> OR</w:t>
      </w:r>
      <w:r>
        <w:t xml:space="preserve"> </w:t>
      </w:r>
      <w:r w:rsidRPr="001954D0">
        <w:t>“urinary tract carriage”</w:t>
      </w:r>
      <w:r>
        <w:t>[tw]</w:t>
      </w:r>
      <w:r w:rsidRPr="001954D0">
        <w:t xml:space="preserve"> OR</w:t>
      </w:r>
      <w:r>
        <w:t xml:space="preserve"> </w:t>
      </w:r>
      <w:r w:rsidRPr="001954D0">
        <w:t>“intrauterine infection”</w:t>
      </w:r>
      <w:r>
        <w:t>[tw]</w:t>
      </w:r>
      <w:r w:rsidRPr="001954D0">
        <w:t xml:space="preserve"> OR</w:t>
      </w:r>
      <w:r>
        <w:t xml:space="preserve"> “intrauterine infections”[tw] OR “antenatal infection”[tw] OR “antenatal infections”[tw] OR “antepartum infection”[tw] OR “antepartum infections”[tw] OR </w:t>
      </w:r>
      <w:r w:rsidRPr="001954D0">
        <w:t>“group b streptococcus”</w:t>
      </w:r>
      <w:r>
        <w:t>[tw]</w:t>
      </w:r>
      <w:r w:rsidRPr="001954D0">
        <w:t xml:space="preserve"> OR</w:t>
      </w:r>
      <w:r>
        <w:t xml:space="preserve"> </w:t>
      </w:r>
      <w:r w:rsidRPr="001954D0">
        <w:t>“streptococcus”</w:t>
      </w:r>
      <w:r>
        <w:t>[tw]</w:t>
      </w:r>
      <w:r w:rsidRPr="001954D0">
        <w:t xml:space="preserve"> OR</w:t>
      </w:r>
      <w:r>
        <w:t xml:space="preserve"> </w:t>
      </w:r>
      <w:r w:rsidRPr="001954D0">
        <w:t>“Escherichia coli”</w:t>
      </w:r>
      <w:r>
        <w:t>[tw]</w:t>
      </w:r>
      <w:r w:rsidRPr="001954D0">
        <w:t xml:space="preserve"> OR</w:t>
      </w:r>
      <w:r>
        <w:t xml:space="preserve"> </w:t>
      </w:r>
      <w:r w:rsidRPr="001954D0">
        <w:t>“e coli”</w:t>
      </w:r>
      <w:r>
        <w:t>[tw]</w:t>
      </w:r>
      <w:r w:rsidRPr="001954D0">
        <w:t xml:space="preserve"> OR</w:t>
      </w:r>
      <w:r>
        <w:t xml:space="preserve"> </w:t>
      </w:r>
      <w:r w:rsidRPr="001954D0">
        <w:t>“e. coli”</w:t>
      </w:r>
      <w:r>
        <w:t>[tw]</w:t>
      </w:r>
      <w:r w:rsidRPr="001954D0">
        <w:t xml:space="preserve"> OR</w:t>
      </w:r>
      <w:r>
        <w:t xml:space="preserve"> </w:t>
      </w:r>
      <w:r w:rsidRPr="001954D0">
        <w:t>“klebseilla”</w:t>
      </w:r>
      <w:r>
        <w:t>[tw]</w:t>
      </w:r>
      <w:r w:rsidRPr="001954D0">
        <w:t xml:space="preserve"> OR</w:t>
      </w:r>
      <w:r>
        <w:t xml:space="preserve"> </w:t>
      </w:r>
      <w:r w:rsidRPr="001954D0">
        <w:t>“staphylococcus aureus”</w:t>
      </w:r>
      <w:r>
        <w:t>[tw]</w:t>
      </w:r>
      <w:r w:rsidRPr="001954D0">
        <w:t xml:space="preserve"> OR</w:t>
      </w:r>
      <w:r>
        <w:t xml:space="preserve"> </w:t>
      </w:r>
      <w:r w:rsidRPr="001954D0">
        <w:t>“s aureus”</w:t>
      </w:r>
      <w:r>
        <w:t>[tw]</w:t>
      </w:r>
      <w:r w:rsidRPr="001954D0">
        <w:t xml:space="preserve"> OR</w:t>
      </w:r>
      <w:r>
        <w:t xml:space="preserve"> </w:t>
      </w:r>
      <w:r w:rsidRPr="001954D0">
        <w:t>“s. aureus”</w:t>
      </w:r>
      <w:r>
        <w:t>[tw]</w:t>
      </w:r>
      <w:r w:rsidRPr="001954D0">
        <w:t xml:space="preserve"> OR</w:t>
      </w:r>
      <w:r>
        <w:t xml:space="preserve"> </w:t>
      </w:r>
      <w:r w:rsidRPr="001954D0">
        <w:t>“chlorioamnionitis”</w:t>
      </w:r>
      <w:r>
        <w:t>[tw]</w:t>
      </w:r>
      <w:r w:rsidRPr="001954D0">
        <w:t xml:space="preserve"> OR</w:t>
      </w:r>
      <w:r>
        <w:t xml:space="preserve"> </w:t>
      </w:r>
      <w:r w:rsidRPr="001954D0">
        <w:t>“maternal sepsis”</w:t>
      </w:r>
      <w:r>
        <w:t>[tw]</w:t>
      </w:r>
      <w:r w:rsidRPr="001954D0">
        <w:t xml:space="preserve"> OR</w:t>
      </w:r>
      <w:r>
        <w:t xml:space="preserve"> </w:t>
      </w:r>
      <w:r w:rsidRPr="001954D0">
        <w:t>“puerperal infection”</w:t>
      </w:r>
      <w:r>
        <w:t>[tw]</w:t>
      </w:r>
      <w:r w:rsidRPr="001954D0">
        <w:t xml:space="preserve"> OR</w:t>
      </w:r>
      <w:r>
        <w:t xml:space="preserve"> </w:t>
      </w:r>
      <w:r w:rsidRPr="001954D0">
        <w:t>“maternal bacteremia”</w:t>
      </w:r>
      <w:r>
        <w:t>[tw]</w:t>
      </w:r>
      <w:r w:rsidRPr="001954D0">
        <w:t xml:space="preserve"> OR</w:t>
      </w:r>
      <w:r>
        <w:t xml:space="preserve"> </w:t>
      </w:r>
      <w:r w:rsidRPr="001954D0">
        <w:t>“maternal pyrexia”</w:t>
      </w:r>
      <w:r>
        <w:t>[tw]</w:t>
      </w:r>
      <w:r w:rsidRPr="001954D0">
        <w:t xml:space="preserve"> OR</w:t>
      </w:r>
      <w:r>
        <w:t xml:space="preserve"> </w:t>
      </w:r>
      <w:r w:rsidRPr="001954D0">
        <w:t>“maternal fever”</w:t>
      </w:r>
      <w:r>
        <w:t>[tw]</w:t>
      </w:r>
      <w:r w:rsidRPr="001954D0">
        <w:t xml:space="preserve"> OR</w:t>
      </w:r>
      <w:r>
        <w:t xml:space="preserve"> </w:t>
      </w:r>
      <w:r w:rsidRPr="001954D0">
        <w:t>“bacterial vaginitides”</w:t>
      </w:r>
      <w:r>
        <w:t>[tw]</w:t>
      </w:r>
      <w:r w:rsidRPr="001954D0">
        <w:t xml:space="preserve"> OR</w:t>
      </w:r>
      <w:r>
        <w:t xml:space="preserve"> </w:t>
      </w:r>
      <w:r w:rsidRPr="001954D0">
        <w:t>“bacterial vaginoses”</w:t>
      </w:r>
      <w:r>
        <w:t>[tw]</w:t>
      </w:r>
      <w:r w:rsidRPr="001954D0">
        <w:t xml:space="preserve"> OR</w:t>
      </w:r>
      <w:r>
        <w:t xml:space="preserve"> </w:t>
      </w:r>
      <w:r w:rsidRPr="001954D0">
        <w:t>“bacterial vaginitis”</w:t>
      </w:r>
      <w:r>
        <w:t>[tw]</w:t>
      </w:r>
      <w:r w:rsidRPr="001954D0">
        <w:t xml:space="preserve"> OR</w:t>
      </w:r>
      <w:r>
        <w:t xml:space="preserve"> </w:t>
      </w:r>
      <w:r w:rsidRPr="001954D0">
        <w:t>“nonspecific vaginitis”</w:t>
      </w:r>
      <w:r>
        <w:t>[tw]</w:t>
      </w:r>
      <w:r w:rsidRPr="001954D0">
        <w:t xml:space="preserve"> OR</w:t>
      </w:r>
      <w:r>
        <w:t xml:space="preserve"> </w:t>
      </w:r>
      <w:r w:rsidRPr="001954D0">
        <w:t>“gardnerella vaginalis”</w:t>
      </w:r>
      <w:r>
        <w:t>[tw]</w:t>
      </w:r>
      <w:r w:rsidRPr="001954D0">
        <w:t xml:space="preserve"> OR</w:t>
      </w:r>
      <w:r>
        <w:t xml:space="preserve"> </w:t>
      </w:r>
      <w:r w:rsidRPr="001954D0">
        <w:t>“hemophilus vaginalis”</w:t>
      </w:r>
      <w:r>
        <w:t>[tw]</w:t>
      </w:r>
      <w:r w:rsidRPr="001954D0">
        <w:t xml:space="preserve"> OR</w:t>
      </w:r>
      <w:r>
        <w:t xml:space="preserve"> </w:t>
      </w:r>
      <w:r w:rsidRPr="001954D0">
        <w:t>“Haemophilus vaginalis”</w:t>
      </w:r>
      <w:r>
        <w:t>[tw]</w:t>
      </w:r>
      <w:r w:rsidRPr="001954D0">
        <w:t xml:space="preserve"> OR</w:t>
      </w:r>
      <w:r>
        <w:t xml:space="preserve"> </w:t>
      </w:r>
      <w:r w:rsidRPr="001954D0">
        <w:t>“Corynebacterium vaginale”</w:t>
      </w:r>
      <w:r>
        <w:t>[tw]</w:t>
      </w:r>
      <w:r w:rsidRPr="001954D0">
        <w:t xml:space="preserve"> OR</w:t>
      </w:r>
      <w:r>
        <w:t xml:space="preserve"> </w:t>
      </w:r>
      <w:r w:rsidRPr="001954D0">
        <w:t>“vulvovaginitides”</w:t>
      </w:r>
      <w:r>
        <w:t>[tw]</w:t>
      </w:r>
      <w:r w:rsidRPr="001954D0">
        <w:t xml:space="preserve"> OR</w:t>
      </w:r>
      <w:r>
        <w:t xml:space="preserve"> </w:t>
      </w:r>
      <w:r w:rsidRPr="001954D0">
        <w:t>“vulvovaginal candidiasis”</w:t>
      </w:r>
      <w:r>
        <w:t>[tw]</w:t>
      </w:r>
      <w:r w:rsidRPr="001954D0">
        <w:t xml:space="preserve"> OR</w:t>
      </w:r>
      <w:r>
        <w:t xml:space="preserve"> </w:t>
      </w:r>
      <w:r w:rsidRPr="001954D0">
        <w:t>“vulvovaginal candidiases”</w:t>
      </w:r>
      <w:r>
        <w:t>[tw]</w:t>
      </w:r>
      <w:r w:rsidRPr="001954D0">
        <w:t xml:space="preserve"> OR</w:t>
      </w:r>
      <w:r>
        <w:t xml:space="preserve"> </w:t>
      </w:r>
      <w:r w:rsidRPr="001954D0">
        <w:t>“vulvovaginal moniliases”</w:t>
      </w:r>
      <w:r>
        <w:t>[tw]</w:t>
      </w:r>
      <w:r w:rsidRPr="001954D0">
        <w:t xml:space="preserve"> OR</w:t>
      </w:r>
      <w:r>
        <w:t xml:space="preserve"> </w:t>
      </w:r>
      <w:r w:rsidRPr="001954D0">
        <w:t>“vulvovaginal moniliasis”</w:t>
      </w:r>
      <w:r>
        <w:t>[tw]</w:t>
      </w:r>
      <w:r w:rsidRPr="001954D0">
        <w:t xml:space="preserve"> OR</w:t>
      </w:r>
      <w:r>
        <w:t xml:space="preserve"> </w:t>
      </w:r>
      <w:r w:rsidRPr="001954D0">
        <w:t>“monilial vaginitides”</w:t>
      </w:r>
      <w:r>
        <w:t>[tw]</w:t>
      </w:r>
      <w:r w:rsidRPr="001954D0">
        <w:t xml:space="preserve"> OR</w:t>
      </w:r>
      <w:r>
        <w:t xml:space="preserve"> </w:t>
      </w:r>
      <w:r w:rsidRPr="001954D0">
        <w:t>“monilial vaginitis”</w:t>
      </w:r>
      <w:r>
        <w:t>[tw]</w:t>
      </w:r>
      <w:r w:rsidRPr="001954D0">
        <w:t xml:space="preserve"> OR</w:t>
      </w:r>
      <w:r>
        <w:t xml:space="preserve"> </w:t>
      </w:r>
      <w:r w:rsidRPr="001954D0">
        <w:t>“vaginitides”</w:t>
      </w:r>
      <w:r>
        <w:t>[tw]</w:t>
      </w:r>
      <w:r w:rsidRPr="001954D0">
        <w:t xml:space="preserve"> OR</w:t>
      </w:r>
      <w:r>
        <w:t xml:space="preserve"> </w:t>
      </w:r>
      <w:r w:rsidRPr="001954D0">
        <w:t>“streptococcal infection”</w:t>
      </w:r>
      <w:r>
        <w:t>[tw]</w:t>
      </w:r>
      <w:r w:rsidRPr="001954D0">
        <w:t xml:space="preserve"> OR</w:t>
      </w:r>
      <w:r>
        <w:t xml:space="preserve"> </w:t>
      </w:r>
      <w:r w:rsidRPr="001954D0">
        <w:t>“strep infection”</w:t>
      </w:r>
      <w:r>
        <w:t>[tw]</w:t>
      </w:r>
      <w:r w:rsidRPr="001954D0">
        <w:t xml:space="preserve"> OR</w:t>
      </w:r>
      <w:r>
        <w:t xml:space="preserve"> </w:t>
      </w:r>
      <w:r w:rsidRPr="001954D0">
        <w:t>“strep infections”</w:t>
      </w:r>
      <w:r>
        <w:t>[tw]</w:t>
      </w:r>
      <w:r w:rsidRPr="001954D0">
        <w:t xml:space="preserve"> OR</w:t>
      </w:r>
      <w:r>
        <w:t xml:space="preserve"> </w:t>
      </w:r>
      <w:r w:rsidRPr="001954D0">
        <w:t>“e coli infection”</w:t>
      </w:r>
      <w:r>
        <w:t>[tw]</w:t>
      </w:r>
      <w:r w:rsidRPr="001954D0">
        <w:t xml:space="preserve"> OR</w:t>
      </w:r>
      <w:r>
        <w:t xml:space="preserve"> </w:t>
      </w:r>
      <w:r w:rsidRPr="001954D0">
        <w:t>“e coli infections”</w:t>
      </w:r>
      <w:r>
        <w:t>[tw]</w:t>
      </w:r>
      <w:r w:rsidRPr="001954D0">
        <w:t xml:space="preserve"> OR</w:t>
      </w:r>
      <w:r>
        <w:t xml:space="preserve"> </w:t>
      </w:r>
      <w:r w:rsidRPr="001954D0">
        <w:t>“e. coli infection”</w:t>
      </w:r>
      <w:r>
        <w:t>[tw]</w:t>
      </w:r>
      <w:r w:rsidRPr="001954D0">
        <w:t xml:space="preserve"> OR</w:t>
      </w:r>
      <w:r>
        <w:t xml:space="preserve"> </w:t>
      </w:r>
      <w:r w:rsidRPr="001954D0">
        <w:t>“e. coli infections”</w:t>
      </w:r>
      <w:r>
        <w:t>[tw]</w:t>
      </w:r>
      <w:r w:rsidRPr="001954D0">
        <w:t xml:space="preserve"> OR</w:t>
      </w:r>
      <w:r>
        <w:t xml:space="preserve"> </w:t>
      </w:r>
      <w:r w:rsidRPr="001954D0">
        <w:t>“Escherichia coli infection”</w:t>
      </w:r>
      <w:r>
        <w:t>[tw]</w:t>
      </w:r>
      <w:r w:rsidRPr="001954D0">
        <w:t xml:space="preserve"> OR</w:t>
      </w:r>
      <w:r>
        <w:t xml:space="preserve"> </w:t>
      </w:r>
      <w:r w:rsidRPr="001954D0">
        <w:t>“klebsiella infection”</w:t>
      </w:r>
      <w:r>
        <w:t>[tw]</w:t>
      </w:r>
      <w:r w:rsidRPr="001954D0">
        <w:t xml:space="preserve"> OR</w:t>
      </w:r>
      <w:r>
        <w:t xml:space="preserve"> </w:t>
      </w:r>
      <w:r w:rsidRPr="001954D0">
        <w:t xml:space="preserve"> “staphylococcal infection”</w:t>
      </w:r>
      <w:r>
        <w:t>[tw]</w:t>
      </w:r>
      <w:r w:rsidRPr="001954D0">
        <w:t xml:space="preserve"> OR</w:t>
      </w:r>
      <w:r>
        <w:t xml:space="preserve"> </w:t>
      </w:r>
      <w:r w:rsidRPr="001954D0">
        <w:t xml:space="preserve"> “staph infection”</w:t>
      </w:r>
      <w:r>
        <w:t>[tw]</w:t>
      </w:r>
      <w:r w:rsidRPr="001954D0">
        <w:t xml:space="preserve"> OR</w:t>
      </w:r>
      <w:r>
        <w:t xml:space="preserve"> </w:t>
      </w:r>
      <w:r w:rsidRPr="001954D0">
        <w:t>“staph infections”</w:t>
      </w:r>
      <w:r>
        <w:t>[tw]</w:t>
      </w:r>
      <w:r w:rsidRPr="001954D0">
        <w:t xml:space="preserve"> OR</w:t>
      </w:r>
      <w:r>
        <w:t xml:space="preserve"> </w:t>
      </w:r>
      <w:r w:rsidRPr="001954D0">
        <w:t>“staphylococcal skin infection”</w:t>
      </w:r>
      <w:r>
        <w:t>[tw]</w:t>
      </w:r>
      <w:r w:rsidRPr="001954D0">
        <w:t xml:space="preserve"> OR</w:t>
      </w:r>
      <w:r>
        <w:t xml:space="preserve"> </w:t>
      </w:r>
      <w:r w:rsidRPr="001954D0">
        <w:t>“staphylococcal skin infections”</w:t>
      </w:r>
      <w:r>
        <w:t>[tw]</w:t>
      </w:r>
      <w:r w:rsidRPr="001954D0">
        <w:t xml:space="preserve"> OR</w:t>
      </w:r>
      <w:r>
        <w:t xml:space="preserve"> </w:t>
      </w:r>
      <w:r w:rsidRPr="001954D0">
        <w:t xml:space="preserve"> “staphylococcal skin disease”</w:t>
      </w:r>
      <w:r>
        <w:t>[tw]</w:t>
      </w:r>
      <w:r w:rsidRPr="001954D0">
        <w:t xml:space="preserve"> OR</w:t>
      </w:r>
      <w:r>
        <w:t xml:space="preserve"> </w:t>
      </w:r>
      <w:r w:rsidRPr="001954D0">
        <w:t>“staphylococcal skin diseases”</w:t>
      </w:r>
      <w:r>
        <w:t>[tw]</w:t>
      </w:r>
      <w:r w:rsidRPr="001954D0">
        <w:t xml:space="preserve"> OR</w:t>
      </w:r>
      <w:r>
        <w:t xml:space="preserve"> </w:t>
      </w:r>
      <w:r w:rsidRPr="001954D0">
        <w:t xml:space="preserve"> “furunculoses”</w:t>
      </w:r>
      <w:r>
        <w:t>[tw]</w:t>
      </w:r>
      <w:r w:rsidRPr="001954D0">
        <w:t xml:space="preserve"> OR</w:t>
      </w:r>
    </w:p>
    <w:p w:rsidR="00030429" w:rsidRPr="001954D0" w:rsidRDefault="00030429" w:rsidP="00030429">
      <w:pPr>
        <w:spacing w:after="0"/>
      </w:pPr>
      <w:r w:rsidRPr="001954D0">
        <w:t>“boils”</w:t>
      </w:r>
      <w:r>
        <w:t>[tw]</w:t>
      </w:r>
      <w:r w:rsidRPr="001954D0">
        <w:t xml:space="preserve"> OR</w:t>
      </w:r>
      <w:r>
        <w:t xml:space="preserve"> </w:t>
      </w:r>
      <w:r w:rsidRPr="001954D0">
        <w:t>“furuncles”</w:t>
      </w:r>
      <w:r>
        <w:t>[tw]</w:t>
      </w:r>
      <w:r w:rsidRPr="001954D0">
        <w:t xml:space="preserve"> OR</w:t>
      </w:r>
      <w:r>
        <w:t xml:space="preserve"> </w:t>
      </w:r>
      <w:r w:rsidRPr="001954D0">
        <w:t>“furuncle”</w:t>
      </w:r>
      <w:r>
        <w:t>[tw]</w:t>
      </w:r>
      <w:r w:rsidRPr="001954D0">
        <w:t xml:space="preserve"> OR</w:t>
      </w:r>
      <w:r>
        <w:t xml:space="preserve"> </w:t>
      </w:r>
      <w:r w:rsidRPr="001954D0">
        <w:t xml:space="preserve"> “carbuncles”</w:t>
      </w:r>
      <w:r>
        <w:t>[tw]</w:t>
      </w:r>
      <w:r w:rsidRPr="001954D0">
        <w:t xml:space="preserve"> OR</w:t>
      </w:r>
      <w:r>
        <w:t xml:space="preserve"> </w:t>
      </w:r>
      <w:r w:rsidRPr="001954D0">
        <w:t>“carbuncle”</w:t>
      </w:r>
      <w:r>
        <w:t>[tw]</w:t>
      </w:r>
      <w:r w:rsidRPr="001954D0">
        <w:t xml:space="preserve"> OR</w:t>
      </w:r>
      <w:r>
        <w:t xml:space="preserve"> </w:t>
      </w:r>
      <w:r w:rsidRPr="001954D0">
        <w:t xml:space="preserve"> “impetigo contagiosa”</w:t>
      </w:r>
      <w:r>
        <w:t>[tw]</w:t>
      </w:r>
      <w:r w:rsidRPr="001954D0">
        <w:t xml:space="preserve"> OR “chorioamnionitides”</w:t>
      </w:r>
      <w:r>
        <w:t>[tw]</w:t>
      </w:r>
      <w:r w:rsidRPr="001954D0">
        <w:t xml:space="preserve"> OR</w:t>
      </w:r>
      <w:r>
        <w:t xml:space="preserve"> </w:t>
      </w:r>
      <w:r w:rsidRPr="001954D0">
        <w:t>“amnionitis”</w:t>
      </w:r>
      <w:r>
        <w:t>[tw]</w:t>
      </w:r>
      <w:r w:rsidRPr="001954D0">
        <w:t xml:space="preserve"> OR</w:t>
      </w:r>
      <w:r>
        <w:t xml:space="preserve"> </w:t>
      </w:r>
      <w:r w:rsidRPr="001954D0">
        <w:t>“amnionitides”</w:t>
      </w:r>
      <w:r>
        <w:t>[tw]</w:t>
      </w:r>
      <w:r w:rsidRPr="001954D0">
        <w:t xml:space="preserve"> OR</w:t>
      </w:r>
    </w:p>
    <w:p w:rsidR="00030429" w:rsidRDefault="00030429" w:rsidP="00030429">
      <w:pPr>
        <w:spacing w:after="0"/>
      </w:pPr>
      <w:r w:rsidRPr="001954D0">
        <w:t>“funisitis”</w:t>
      </w:r>
      <w:r>
        <w:t>[tw]</w:t>
      </w:r>
      <w:r w:rsidRPr="001954D0">
        <w:t xml:space="preserve"> OR</w:t>
      </w:r>
      <w:r>
        <w:t xml:space="preserve"> </w:t>
      </w:r>
      <w:r w:rsidRPr="001954D0">
        <w:t>“funisitides”</w:t>
      </w:r>
      <w:r>
        <w:t>[tw]</w:t>
      </w:r>
      <w:r w:rsidRPr="001954D0">
        <w:t xml:space="preserve"> OR</w:t>
      </w:r>
      <w:r>
        <w:t xml:space="preserve"> </w:t>
      </w:r>
      <w:r w:rsidRPr="001954D0">
        <w:t xml:space="preserve"> “puerperal infections”</w:t>
      </w:r>
      <w:r>
        <w:t>[tw]</w:t>
      </w:r>
      <w:r w:rsidRPr="001954D0">
        <w:t xml:space="preserve"> OR</w:t>
      </w:r>
      <w:r>
        <w:t xml:space="preserve"> </w:t>
      </w:r>
      <w:r w:rsidRPr="001954D0">
        <w:t xml:space="preserve"> “SIRS”</w:t>
      </w:r>
      <w:r>
        <w:t>[tw]</w:t>
      </w:r>
      <w:r w:rsidRPr="001954D0">
        <w:t xml:space="preserve"> OR</w:t>
      </w:r>
      <w:r>
        <w:t xml:space="preserve"> </w:t>
      </w:r>
      <w:r w:rsidRPr="001954D0">
        <w:t>“sepsis syndrome”</w:t>
      </w:r>
      <w:r>
        <w:t>[tw]</w:t>
      </w:r>
      <w:r w:rsidRPr="001954D0">
        <w:t xml:space="preserve"> OR</w:t>
      </w:r>
      <w:r>
        <w:t xml:space="preserve"> </w:t>
      </w:r>
      <w:r w:rsidRPr="001954D0">
        <w:t>“sepsis syndromes”</w:t>
      </w:r>
      <w:r>
        <w:t>[tw]</w:t>
      </w:r>
      <w:r w:rsidRPr="001954D0">
        <w:t xml:space="preserve"> OR</w:t>
      </w:r>
      <w:r>
        <w:t xml:space="preserve"> </w:t>
      </w:r>
      <w:r w:rsidRPr="001954D0">
        <w:t xml:space="preserve"> “pyemia”</w:t>
      </w:r>
      <w:r>
        <w:t>[tw]</w:t>
      </w:r>
      <w:r w:rsidRPr="001954D0">
        <w:t xml:space="preserve"> OR</w:t>
      </w:r>
      <w:r>
        <w:t xml:space="preserve"> </w:t>
      </w:r>
      <w:r w:rsidRPr="001954D0">
        <w:t>“pyemias”</w:t>
      </w:r>
      <w:r>
        <w:t>[tw]</w:t>
      </w:r>
      <w:r w:rsidRPr="001954D0">
        <w:t xml:space="preserve"> OR</w:t>
      </w:r>
      <w:r>
        <w:t xml:space="preserve"> </w:t>
      </w:r>
      <w:r w:rsidRPr="001954D0">
        <w:t>“pyohemia”</w:t>
      </w:r>
      <w:r>
        <w:t>[tw]</w:t>
      </w:r>
      <w:r w:rsidRPr="001954D0">
        <w:t xml:space="preserve"> OR</w:t>
      </w:r>
      <w:r>
        <w:t xml:space="preserve"> </w:t>
      </w:r>
      <w:r w:rsidRPr="001954D0">
        <w:t>“pyohemias”</w:t>
      </w:r>
      <w:r>
        <w:t>[tw]</w:t>
      </w:r>
      <w:r w:rsidRPr="001954D0">
        <w:t xml:space="preserve"> OR</w:t>
      </w:r>
      <w:r>
        <w:t xml:space="preserve"> </w:t>
      </w:r>
      <w:r w:rsidRPr="001954D0">
        <w:t>“Pyaemias”</w:t>
      </w:r>
      <w:r>
        <w:t>[tw]</w:t>
      </w:r>
      <w:r w:rsidRPr="001954D0">
        <w:t xml:space="preserve"> OR</w:t>
      </w:r>
      <w:r>
        <w:t xml:space="preserve"> </w:t>
      </w:r>
      <w:r w:rsidRPr="001954D0">
        <w:t>“pyaemia”</w:t>
      </w:r>
      <w:r>
        <w:t>[tw]</w:t>
      </w:r>
      <w:r w:rsidRPr="001954D0">
        <w:t xml:space="preserve"> OR</w:t>
      </w:r>
      <w:r>
        <w:t xml:space="preserve"> </w:t>
      </w:r>
      <w:r w:rsidRPr="001954D0">
        <w:t>“septicemia”</w:t>
      </w:r>
      <w:r>
        <w:t>[tw]</w:t>
      </w:r>
      <w:r w:rsidRPr="001954D0">
        <w:t xml:space="preserve"> OR</w:t>
      </w:r>
      <w:r>
        <w:t xml:space="preserve"> </w:t>
      </w:r>
      <w:r w:rsidRPr="001954D0">
        <w:t>“septicemias”</w:t>
      </w:r>
      <w:r>
        <w:t>[tw]</w:t>
      </w:r>
      <w:r w:rsidRPr="001954D0">
        <w:t xml:space="preserve"> OR</w:t>
      </w:r>
      <w:r>
        <w:t xml:space="preserve"> </w:t>
      </w:r>
      <w:r w:rsidRPr="001954D0">
        <w:t>“blood poisoning”</w:t>
      </w:r>
      <w:r>
        <w:t>[tw]</w:t>
      </w:r>
      <w:r w:rsidRPr="001954D0">
        <w:t xml:space="preserve"> OR</w:t>
      </w:r>
      <w:r>
        <w:t xml:space="preserve"> </w:t>
      </w:r>
      <w:r w:rsidRPr="001954D0">
        <w:t>“blood poisonings”</w:t>
      </w:r>
      <w:r>
        <w:t>[tw]</w:t>
      </w:r>
      <w:r w:rsidRPr="001954D0">
        <w:t xml:space="preserve"> OR</w:t>
      </w:r>
      <w:r>
        <w:t xml:space="preserve"> </w:t>
      </w:r>
      <w:r w:rsidRPr="001954D0">
        <w:t>“severe sepsis”</w:t>
      </w:r>
      <w:r>
        <w:t>[tw]</w:t>
      </w:r>
      <w:r w:rsidRPr="001954D0">
        <w:t xml:space="preserve"> OR</w:t>
      </w:r>
      <w:r>
        <w:t xml:space="preserve"> </w:t>
      </w:r>
      <w:r w:rsidRPr="001954D0">
        <w:t xml:space="preserve"> “bacteremias”</w:t>
      </w:r>
      <w:r>
        <w:t>[tw]</w:t>
      </w:r>
      <w:r w:rsidRPr="001954D0">
        <w:t xml:space="preserve"> OR</w:t>
      </w:r>
      <w:r>
        <w:t xml:space="preserve"> </w:t>
      </w:r>
      <w:r w:rsidRPr="001954D0">
        <w:t xml:space="preserve"> “endotoxemias”</w:t>
      </w:r>
      <w:r>
        <w:t>[tw]</w:t>
      </w:r>
      <w:r w:rsidRPr="001954D0">
        <w:t xml:space="preserve"> OR “fungemias”</w:t>
      </w:r>
      <w:r>
        <w:t>[tw]</w:t>
      </w:r>
      <w:r w:rsidRPr="001954D0">
        <w:t xml:space="preserve"> OR</w:t>
      </w:r>
      <w:r>
        <w:t xml:space="preserve"> </w:t>
      </w:r>
      <w:r w:rsidRPr="001954D0">
        <w:t>“septic shock”</w:t>
      </w:r>
      <w:r>
        <w:t>[tw]</w:t>
      </w:r>
      <w:r w:rsidRPr="001954D0">
        <w:t xml:space="preserve"> OR</w:t>
      </w:r>
      <w:r>
        <w:t xml:space="preserve"> </w:t>
      </w:r>
      <w:r w:rsidRPr="001954D0">
        <w:t>“toxic shock”</w:t>
      </w:r>
      <w:r>
        <w:t>[tw]</w:t>
      </w:r>
      <w:r w:rsidRPr="001954D0">
        <w:t xml:space="preserve"> OR</w:t>
      </w:r>
      <w:r>
        <w:t xml:space="preserve"> </w:t>
      </w:r>
      <w:r w:rsidRPr="001954D0">
        <w:t>“toxic shock syndrome”</w:t>
      </w:r>
      <w:r>
        <w:t>[tw]</w:t>
      </w:r>
      <w:r w:rsidRPr="001954D0">
        <w:t xml:space="preserve"> OR</w:t>
      </w:r>
      <w:r>
        <w:t xml:space="preserve"> </w:t>
      </w:r>
      <w:r w:rsidRPr="001954D0">
        <w:t>“toxic shock syndromes”</w:t>
      </w:r>
      <w:r>
        <w:t>[tw]</w:t>
      </w:r>
      <w:r w:rsidRPr="001954D0">
        <w:t xml:space="preserve"> OR</w:t>
      </w:r>
      <w:r>
        <w:t xml:space="preserve"> </w:t>
      </w:r>
      <w:r w:rsidRPr="001954D0">
        <w:t>“endotoxic shock”</w:t>
      </w:r>
      <w:r>
        <w:t>[tw]</w:t>
      </w:r>
      <w:r w:rsidRPr="001954D0">
        <w:t xml:space="preserve"> OR</w:t>
      </w:r>
      <w:r>
        <w:t xml:space="preserve"> </w:t>
      </w:r>
      <w:r w:rsidRPr="001954D0">
        <w:t>“fevers”</w:t>
      </w:r>
      <w:r>
        <w:t>[tw]</w:t>
      </w:r>
      <w:r w:rsidRPr="001954D0">
        <w:t xml:space="preserve"> OR</w:t>
      </w:r>
      <w:r>
        <w:t xml:space="preserve"> </w:t>
      </w:r>
      <w:r w:rsidRPr="001954D0">
        <w:t>“pyrexia”</w:t>
      </w:r>
      <w:r>
        <w:t>[tw]</w:t>
      </w:r>
      <w:r w:rsidRPr="001954D0">
        <w:t xml:space="preserve"> OR</w:t>
      </w:r>
      <w:r>
        <w:t xml:space="preserve"> </w:t>
      </w:r>
      <w:r w:rsidRPr="001954D0">
        <w:t>“pyrexias”</w:t>
      </w:r>
      <w:r>
        <w:t>[tw]</w:t>
      </w:r>
      <w:r w:rsidRPr="001954D0">
        <w:t xml:space="preserve"> OR</w:t>
      </w:r>
      <w:r>
        <w:t xml:space="preserve"> </w:t>
      </w:r>
      <w:r w:rsidRPr="001954D0">
        <w:t>“hyperthermia”</w:t>
      </w:r>
      <w:r>
        <w:t>[tw]</w:t>
      </w:r>
      <w:r w:rsidRPr="001954D0">
        <w:t xml:space="preserve"> OR</w:t>
      </w:r>
      <w:r>
        <w:t xml:space="preserve"> </w:t>
      </w:r>
      <w:r w:rsidRPr="001954D0">
        <w:t>“hyperthermias”</w:t>
      </w:r>
      <w:r>
        <w:t>[tw]</w:t>
      </w:r>
      <w:r w:rsidRPr="001954D0">
        <w:t xml:space="preserve"> OR</w:t>
      </w:r>
      <w:r>
        <w:t xml:space="preserve"> </w:t>
      </w:r>
      <w:r w:rsidRPr="001954D0">
        <w:t>“unknown origin fever”</w:t>
      </w:r>
      <w:r>
        <w:t>[tw]</w:t>
      </w:r>
      <w:r w:rsidRPr="001954D0">
        <w:t xml:space="preserve"> OR</w:t>
      </w:r>
      <w:r>
        <w:t xml:space="preserve"> </w:t>
      </w:r>
      <w:r w:rsidRPr="001954D0">
        <w:t>“urinary tract infections”</w:t>
      </w:r>
      <w:r>
        <w:t>[tw]</w:t>
      </w:r>
      <w:r w:rsidRPr="001954D0">
        <w:t xml:space="preserve"> OR</w:t>
      </w:r>
      <w:r>
        <w:t xml:space="preserve"> </w:t>
      </w:r>
      <w:r w:rsidRPr="001954D0">
        <w:t>“UTI”</w:t>
      </w:r>
      <w:r>
        <w:t>[tw]</w:t>
      </w:r>
      <w:r w:rsidRPr="001954D0">
        <w:t xml:space="preserve"> OR</w:t>
      </w:r>
      <w:r>
        <w:t xml:space="preserve"> </w:t>
      </w:r>
      <w:r w:rsidRPr="001954D0">
        <w:t>“UTIs”</w:t>
      </w:r>
      <w:r>
        <w:t>[tw]</w:t>
      </w:r>
      <w:r w:rsidRPr="001954D0">
        <w:t xml:space="preserve"> OR</w:t>
      </w:r>
      <w:r>
        <w:t xml:space="preserve"> </w:t>
      </w:r>
      <w:r w:rsidRPr="001954D0">
        <w:t>“vulvovaginal inflammation”</w:t>
      </w:r>
      <w:r>
        <w:t>[tw]</w:t>
      </w:r>
      <w:r w:rsidRPr="001954D0">
        <w:t xml:space="preserve"> OR</w:t>
      </w:r>
      <w:r>
        <w:t xml:space="preserve"> </w:t>
      </w:r>
      <w:r w:rsidRPr="001954D0">
        <w:t>“vulvovaginal gland inflammation”</w:t>
      </w:r>
      <w:r>
        <w:t>[tw]</w:t>
      </w:r>
      <w:r w:rsidRPr="001954D0">
        <w:t xml:space="preserve"> OR “genital tract inflammation”</w:t>
      </w:r>
      <w:r>
        <w:t>[tw]</w:t>
      </w:r>
      <w:r w:rsidRPr="001954D0">
        <w:t xml:space="preserve"> OR</w:t>
      </w:r>
      <w:r>
        <w:t xml:space="preserve"> </w:t>
      </w:r>
      <w:r w:rsidRPr="001954D0">
        <w:t>“vulvitis”</w:t>
      </w:r>
      <w:r>
        <w:t>[tw]</w:t>
      </w:r>
      <w:r w:rsidRPr="001954D0">
        <w:t xml:space="preserve"> OR</w:t>
      </w:r>
      <w:r>
        <w:t xml:space="preserve"> </w:t>
      </w:r>
      <w:r w:rsidRPr="001954D0">
        <w:t>“vulval inflammation”</w:t>
      </w:r>
      <w:r>
        <w:t>[tw]</w:t>
      </w:r>
      <w:r w:rsidRPr="001954D0">
        <w:t xml:space="preserve"> OR</w:t>
      </w:r>
      <w:r>
        <w:t xml:space="preserve"> </w:t>
      </w:r>
      <w:r w:rsidRPr="001954D0">
        <w:t>“vulva inflammation”</w:t>
      </w:r>
      <w:r>
        <w:t>[tw]</w:t>
      </w:r>
      <w:r w:rsidRPr="001954D0">
        <w:t xml:space="preserve"> OR</w:t>
      </w:r>
      <w:r>
        <w:t xml:space="preserve"> </w:t>
      </w:r>
      <w:r w:rsidRPr="001954D0">
        <w:t>“vulvar inflammation”</w:t>
      </w:r>
      <w:r>
        <w:t>[tw]</w:t>
      </w:r>
      <w:r w:rsidRPr="001954D0">
        <w:t xml:space="preserve"> OR</w:t>
      </w:r>
      <w:r>
        <w:t xml:space="preserve"> </w:t>
      </w:r>
      <w:r w:rsidRPr="001954D0">
        <w:t>“vagina candidiasis”</w:t>
      </w:r>
      <w:r>
        <w:t>[tw]</w:t>
      </w:r>
      <w:r w:rsidRPr="001954D0">
        <w:t xml:space="preserve"> OR</w:t>
      </w:r>
      <w:r>
        <w:t xml:space="preserve"> </w:t>
      </w:r>
      <w:r w:rsidRPr="001954D0">
        <w:t>“candida vaginitis”</w:t>
      </w:r>
      <w:r>
        <w:t>[tw]</w:t>
      </w:r>
      <w:r w:rsidRPr="001954D0">
        <w:t xml:space="preserve"> OR</w:t>
      </w:r>
      <w:r>
        <w:t xml:space="preserve"> </w:t>
      </w:r>
      <w:r w:rsidRPr="001954D0">
        <w:t>“vaginal candidiasis”</w:t>
      </w:r>
      <w:r>
        <w:t>[tw]</w:t>
      </w:r>
      <w:r w:rsidRPr="001954D0">
        <w:t xml:space="preserve"> </w:t>
      </w:r>
      <w:r w:rsidRPr="001954D0">
        <w:lastRenderedPageBreak/>
        <w:t>OR</w:t>
      </w:r>
      <w:r>
        <w:t xml:space="preserve"> </w:t>
      </w:r>
      <w:r w:rsidRPr="001954D0">
        <w:t>“acute vaginitis”</w:t>
      </w:r>
      <w:r>
        <w:t>[tw]</w:t>
      </w:r>
      <w:r w:rsidRPr="001954D0">
        <w:t xml:space="preserve"> OR</w:t>
      </w:r>
      <w:r>
        <w:t xml:space="preserve"> </w:t>
      </w:r>
      <w:r w:rsidRPr="001954D0">
        <w:t>“colpitis”</w:t>
      </w:r>
      <w:r>
        <w:t>[tw]</w:t>
      </w:r>
      <w:r w:rsidRPr="001954D0">
        <w:t xml:space="preserve"> OR</w:t>
      </w:r>
      <w:r>
        <w:t xml:space="preserve"> </w:t>
      </w:r>
      <w:r w:rsidRPr="001954D0">
        <w:t>“kolpitis”</w:t>
      </w:r>
      <w:r>
        <w:t>[tw]</w:t>
      </w:r>
      <w:r w:rsidRPr="001954D0">
        <w:t xml:space="preserve"> OR</w:t>
      </w:r>
      <w:r>
        <w:t xml:space="preserve"> </w:t>
      </w:r>
      <w:r w:rsidRPr="001954D0">
        <w:t>“vagina infection”</w:t>
      </w:r>
      <w:r>
        <w:t>[tw]</w:t>
      </w:r>
      <w:r w:rsidRPr="001954D0">
        <w:t xml:space="preserve"> OR</w:t>
      </w:r>
      <w:r>
        <w:t xml:space="preserve"> </w:t>
      </w:r>
      <w:r w:rsidRPr="001954D0">
        <w:t>“vagina inflammation”</w:t>
      </w:r>
      <w:r>
        <w:t>[tw]</w:t>
      </w:r>
      <w:r w:rsidRPr="001954D0">
        <w:t xml:space="preserve"> OR</w:t>
      </w:r>
      <w:r>
        <w:t xml:space="preserve"> </w:t>
      </w:r>
      <w:r w:rsidRPr="001954D0">
        <w:t>“vaginal infection”</w:t>
      </w:r>
      <w:r>
        <w:t>[tw]</w:t>
      </w:r>
      <w:r w:rsidRPr="001954D0">
        <w:t xml:space="preserve"> OR</w:t>
      </w:r>
      <w:r>
        <w:t xml:space="preserve"> </w:t>
      </w:r>
      <w:r w:rsidRPr="001954D0">
        <w:t>“bacterial vaginosis”</w:t>
      </w:r>
      <w:r>
        <w:t>[tw]</w:t>
      </w:r>
      <w:r w:rsidRPr="001954D0">
        <w:t xml:space="preserve"> OR</w:t>
      </w:r>
      <w:r>
        <w:t xml:space="preserve"> </w:t>
      </w:r>
      <w:r w:rsidRPr="001954D0">
        <w:t>“bacterial vaginoses”</w:t>
      </w:r>
      <w:r>
        <w:t>[tw]</w:t>
      </w:r>
      <w:r w:rsidRPr="001954D0">
        <w:t xml:space="preserve"> OR</w:t>
      </w:r>
      <w:r>
        <w:t xml:space="preserve"> </w:t>
      </w:r>
      <w:r w:rsidRPr="001954D0">
        <w:t>“streptococcus infection”</w:t>
      </w:r>
      <w:r>
        <w:t>[tw]</w:t>
      </w:r>
      <w:r w:rsidRPr="001954D0">
        <w:t xml:space="preserve"> OR</w:t>
      </w:r>
      <w:r>
        <w:t xml:space="preserve"> </w:t>
      </w:r>
      <w:r w:rsidRPr="001954D0">
        <w:t>“streptococcus infections”</w:t>
      </w:r>
      <w:r>
        <w:t>[tw]</w:t>
      </w:r>
      <w:r w:rsidRPr="001954D0">
        <w:t xml:space="preserve"> OR</w:t>
      </w:r>
      <w:r>
        <w:t xml:space="preserve"> </w:t>
      </w:r>
      <w:r w:rsidRPr="001954D0">
        <w:t>“streptococci infection”</w:t>
      </w:r>
      <w:r>
        <w:t>[tw]</w:t>
      </w:r>
      <w:r w:rsidRPr="001954D0">
        <w:t xml:space="preserve"> OR</w:t>
      </w:r>
      <w:r>
        <w:t xml:space="preserve"> </w:t>
      </w:r>
      <w:r w:rsidRPr="001954D0">
        <w:t>“streptococci infections”</w:t>
      </w:r>
      <w:r>
        <w:t>[tw]</w:t>
      </w:r>
      <w:r w:rsidRPr="001954D0">
        <w:t xml:space="preserve"> OR</w:t>
      </w:r>
      <w:r>
        <w:t xml:space="preserve"> </w:t>
      </w:r>
      <w:r w:rsidRPr="001954D0">
        <w:t>“streptococcosis”</w:t>
      </w:r>
      <w:r>
        <w:t>[tw]</w:t>
      </w:r>
      <w:r w:rsidRPr="001954D0">
        <w:t xml:space="preserve"> OR</w:t>
      </w:r>
      <w:r>
        <w:t xml:space="preserve"> </w:t>
      </w:r>
      <w:r w:rsidRPr="001954D0">
        <w:t>“streptococcoses”</w:t>
      </w:r>
      <w:r>
        <w:t>[tw]</w:t>
      </w:r>
      <w:r w:rsidRPr="001954D0">
        <w:t xml:space="preserve"> OR</w:t>
      </w:r>
      <w:r>
        <w:t xml:space="preserve"> </w:t>
      </w:r>
      <w:r w:rsidRPr="001954D0">
        <w:t>“group B streptococcal infection”</w:t>
      </w:r>
      <w:r>
        <w:t>[tw]</w:t>
      </w:r>
      <w:r w:rsidRPr="001954D0">
        <w:t xml:space="preserve"> OR</w:t>
      </w:r>
      <w:r>
        <w:t xml:space="preserve"> </w:t>
      </w:r>
      <w:r w:rsidRPr="001954D0">
        <w:t>“group B streptococcal infections”</w:t>
      </w:r>
      <w:r>
        <w:t>[tw]</w:t>
      </w:r>
      <w:r w:rsidRPr="001954D0">
        <w:t xml:space="preserve"> OR</w:t>
      </w:r>
      <w:r>
        <w:t xml:space="preserve"> “group B streptococcal meningitis”[tw] OR “group B streptococcal pneumonia”[tw] OR </w:t>
      </w:r>
      <w:r w:rsidRPr="001954D0">
        <w:t>“streptococcus agalactiae infection”</w:t>
      </w:r>
      <w:r>
        <w:t>[tw]</w:t>
      </w:r>
      <w:r w:rsidRPr="001954D0">
        <w:t xml:space="preserve"> OR</w:t>
      </w:r>
      <w:r>
        <w:t xml:space="preserve"> </w:t>
      </w:r>
      <w:r w:rsidRPr="001954D0">
        <w:t>“streptococcus agalactiae infections”</w:t>
      </w:r>
      <w:r>
        <w:t>[tw]</w:t>
      </w:r>
      <w:r w:rsidRPr="001954D0">
        <w:t xml:space="preserve"> OR</w:t>
      </w:r>
      <w:r>
        <w:t xml:space="preserve"> </w:t>
      </w:r>
      <w:r w:rsidRPr="001954D0">
        <w:t>“GBS infection”</w:t>
      </w:r>
      <w:r>
        <w:t>[tw]</w:t>
      </w:r>
      <w:r w:rsidRPr="001954D0">
        <w:t xml:space="preserve"> OR</w:t>
      </w:r>
      <w:r>
        <w:t xml:space="preserve"> </w:t>
      </w:r>
      <w:r w:rsidRPr="001954D0">
        <w:t>“GBS infections”</w:t>
      </w:r>
      <w:r>
        <w:t>[tw]</w:t>
      </w:r>
      <w:r w:rsidRPr="001954D0">
        <w:t xml:space="preserve"> OR</w:t>
      </w:r>
      <w:r>
        <w:t xml:space="preserve"> </w:t>
      </w:r>
      <w:r w:rsidRPr="001954D0">
        <w:t>“group B beta haemolytic streptococcal infection”</w:t>
      </w:r>
      <w:r>
        <w:t>[tw]</w:t>
      </w:r>
      <w:r w:rsidRPr="001954D0">
        <w:t xml:space="preserve"> OR</w:t>
      </w:r>
      <w:r>
        <w:t xml:space="preserve"> </w:t>
      </w:r>
      <w:r w:rsidRPr="001954D0">
        <w:t>“group B beta hemolytic streptococcal infection”</w:t>
      </w:r>
      <w:r>
        <w:t>[tw]</w:t>
      </w:r>
      <w:r w:rsidRPr="001954D0">
        <w:t xml:space="preserve"> OR</w:t>
      </w:r>
      <w:r>
        <w:t xml:space="preserve"> </w:t>
      </w:r>
      <w:r w:rsidRPr="001954D0">
        <w:t>“group B beta hemolytic Streptococcus infection”</w:t>
      </w:r>
      <w:r>
        <w:t>[tw]</w:t>
      </w:r>
      <w:r w:rsidRPr="001954D0">
        <w:t xml:space="preserve"> OR</w:t>
      </w:r>
      <w:r>
        <w:t xml:space="preserve"> </w:t>
      </w:r>
      <w:r w:rsidRPr="001954D0">
        <w:t>“group B streptococci infection”</w:t>
      </w:r>
      <w:r>
        <w:t>[tw]</w:t>
      </w:r>
      <w:r w:rsidRPr="001954D0">
        <w:t xml:space="preserve"> OR</w:t>
      </w:r>
      <w:r>
        <w:t xml:space="preserve"> </w:t>
      </w:r>
      <w:r w:rsidRPr="001954D0">
        <w:t>“group B Streptococcus infection”</w:t>
      </w:r>
      <w:r>
        <w:t>[tw]</w:t>
      </w:r>
      <w:r w:rsidRPr="001954D0">
        <w:t xml:space="preserve"> OR</w:t>
      </w:r>
      <w:r>
        <w:t xml:space="preserve"> </w:t>
      </w:r>
      <w:r w:rsidRPr="001954D0">
        <w:t>“colibacillosis”</w:t>
      </w:r>
      <w:r>
        <w:t>[tw]</w:t>
      </w:r>
      <w:r w:rsidRPr="001954D0">
        <w:t xml:space="preserve"> OR</w:t>
      </w:r>
      <w:r>
        <w:t xml:space="preserve"> </w:t>
      </w:r>
      <w:r w:rsidRPr="001954D0">
        <w:t>“coliform infection”</w:t>
      </w:r>
      <w:r>
        <w:t>[tw]</w:t>
      </w:r>
      <w:r w:rsidRPr="001954D0">
        <w:t xml:space="preserve"> OR</w:t>
      </w:r>
      <w:r>
        <w:t xml:space="preserve"> </w:t>
      </w:r>
      <w:r w:rsidRPr="001954D0">
        <w:t>“coliform infections”</w:t>
      </w:r>
      <w:r>
        <w:t>[tw]</w:t>
      </w:r>
      <w:r w:rsidRPr="001954D0">
        <w:t xml:space="preserve"> OR</w:t>
      </w:r>
      <w:r>
        <w:t xml:space="preserve"> </w:t>
      </w:r>
      <w:r w:rsidRPr="001954D0">
        <w:t>“Escherichia infection”</w:t>
      </w:r>
      <w:r>
        <w:t>[tw]</w:t>
      </w:r>
      <w:r w:rsidRPr="001954D0">
        <w:t xml:space="preserve"> OR</w:t>
      </w:r>
      <w:r>
        <w:t xml:space="preserve"> </w:t>
      </w:r>
      <w:r w:rsidRPr="001954D0">
        <w:t>“klebsiella”</w:t>
      </w:r>
      <w:r>
        <w:t>[tw]</w:t>
      </w:r>
      <w:r w:rsidRPr="001954D0">
        <w:t xml:space="preserve"> OR</w:t>
      </w:r>
      <w:r>
        <w:t xml:space="preserve"> </w:t>
      </w:r>
      <w:r w:rsidRPr="001954D0">
        <w:t>“staphylococcus infection”</w:t>
      </w:r>
      <w:r>
        <w:t>[tw]</w:t>
      </w:r>
      <w:r w:rsidRPr="001954D0">
        <w:t xml:space="preserve"> OR</w:t>
      </w:r>
      <w:r>
        <w:t xml:space="preserve"> </w:t>
      </w:r>
      <w:r w:rsidRPr="001954D0">
        <w:t>“staphylococcus infections”</w:t>
      </w:r>
      <w:r>
        <w:t>[tw]</w:t>
      </w:r>
      <w:r w:rsidRPr="001954D0">
        <w:t xml:space="preserve"> OR</w:t>
      </w:r>
      <w:r>
        <w:t xml:space="preserve"> </w:t>
      </w:r>
      <w:r w:rsidRPr="001954D0">
        <w:t>“staphylococcosis”</w:t>
      </w:r>
      <w:r>
        <w:t>[tw]</w:t>
      </w:r>
      <w:r w:rsidRPr="001954D0">
        <w:t xml:space="preserve"> OR</w:t>
      </w:r>
      <w:r>
        <w:t xml:space="preserve"> </w:t>
      </w:r>
      <w:r w:rsidRPr="001954D0">
        <w:t>“staphylococcoses”</w:t>
      </w:r>
      <w:r>
        <w:t>[tw]</w:t>
      </w:r>
      <w:r w:rsidRPr="001954D0">
        <w:t xml:space="preserve"> OR</w:t>
      </w:r>
      <w:r>
        <w:t xml:space="preserve"> </w:t>
      </w:r>
      <w:r w:rsidRPr="001954D0">
        <w:t>“Staphylococcus aureus infection”</w:t>
      </w:r>
      <w:r>
        <w:t>[tw]</w:t>
      </w:r>
      <w:r w:rsidRPr="001954D0">
        <w:t xml:space="preserve"> OR</w:t>
      </w:r>
      <w:r>
        <w:t xml:space="preserve"> </w:t>
      </w:r>
      <w:r w:rsidRPr="001954D0">
        <w:t>“Staphylococcus aureus infections”</w:t>
      </w:r>
      <w:r>
        <w:t>[tw]</w:t>
      </w:r>
      <w:r w:rsidRPr="001954D0">
        <w:t xml:space="preserve"> OR</w:t>
      </w:r>
      <w:r>
        <w:t xml:space="preserve"> </w:t>
      </w:r>
      <w:r w:rsidRPr="001954D0">
        <w:t>“methicillin-resistant staphylococcus aureus”</w:t>
      </w:r>
      <w:r>
        <w:t>[tw]</w:t>
      </w:r>
      <w:r w:rsidRPr="001954D0">
        <w:t xml:space="preserve"> OR</w:t>
      </w:r>
      <w:r>
        <w:t xml:space="preserve"> </w:t>
      </w:r>
      <w:r w:rsidRPr="001954D0">
        <w:t>“methicillin resistant staphylococcus aureus”</w:t>
      </w:r>
      <w:r>
        <w:t>[tw]</w:t>
      </w:r>
      <w:r w:rsidRPr="001954D0">
        <w:t xml:space="preserve"> OR</w:t>
      </w:r>
      <w:r>
        <w:t xml:space="preserve"> </w:t>
      </w:r>
      <w:r w:rsidRPr="001954D0">
        <w:t>“methicillin resistant staphylococcus aureus infection”</w:t>
      </w:r>
      <w:r>
        <w:t>[tw]</w:t>
      </w:r>
      <w:r w:rsidRPr="001954D0">
        <w:t xml:space="preserve"> OR</w:t>
      </w:r>
      <w:r>
        <w:t xml:space="preserve"> </w:t>
      </w:r>
      <w:r w:rsidRPr="001954D0">
        <w:t>“methicillin-resistant staphylococcus aureus infection”</w:t>
      </w:r>
      <w:r>
        <w:t>[tw]</w:t>
      </w:r>
      <w:r w:rsidRPr="001954D0">
        <w:t xml:space="preserve"> OR</w:t>
      </w:r>
      <w:r>
        <w:t xml:space="preserve"> </w:t>
      </w:r>
      <w:r w:rsidRPr="001954D0">
        <w:t>“MRSA”</w:t>
      </w:r>
      <w:r>
        <w:t>[tw]</w:t>
      </w:r>
      <w:r w:rsidRPr="001954D0">
        <w:t xml:space="preserve"> OR</w:t>
      </w:r>
      <w:r>
        <w:t xml:space="preserve"> </w:t>
      </w:r>
      <w:r w:rsidRPr="001954D0">
        <w:t>“methicillin resistant Staphylococcus aureus bacteraemia”</w:t>
      </w:r>
      <w:r>
        <w:t>[tw]</w:t>
      </w:r>
      <w:r w:rsidRPr="001954D0">
        <w:t xml:space="preserve"> OR</w:t>
      </w:r>
      <w:r>
        <w:t xml:space="preserve"> </w:t>
      </w:r>
      <w:r w:rsidRPr="001954D0">
        <w:t>“methicillin resistant Staphylococcus aureus bacteremia”</w:t>
      </w:r>
      <w:r>
        <w:t>[tw]</w:t>
      </w:r>
      <w:r w:rsidRPr="001954D0">
        <w:t xml:space="preserve"> OR</w:t>
      </w:r>
      <w:r>
        <w:t xml:space="preserve"> </w:t>
      </w:r>
      <w:r w:rsidRPr="001954D0">
        <w:t>“methicillin resistant Staphylococcus aureus pneumonia”</w:t>
      </w:r>
      <w:r>
        <w:t>[tw]</w:t>
      </w:r>
      <w:r w:rsidRPr="001954D0">
        <w:t xml:space="preserve"> OR</w:t>
      </w:r>
      <w:r>
        <w:t xml:space="preserve"> </w:t>
      </w:r>
      <w:r w:rsidRPr="001954D0">
        <w:t>“methicillin resistant Staphylococcus aureus sepsis”</w:t>
      </w:r>
      <w:r>
        <w:t>[tw]</w:t>
      </w:r>
      <w:r w:rsidRPr="001954D0">
        <w:t xml:space="preserve"> OR</w:t>
      </w:r>
      <w:r>
        <w:t xml:space="preserve"> </w:t>
      </w:r>
      <w:r w:rsidRPr="001954D0">
        <w:t>“methicillin resistant Staphylococcus aureus septicaemia”</w:t>
      </w:r>
      <w:r>
        <w:t>[tw]</w:t>
      </w:r>
      <w:r w:rsidRPr="001954D0">
        <w:t xml:space="preserve"> OR</w:t>
      </w:r>
      <w:r>
        <w:t xml:space="preserve"> </w:t>
      </w:r>
      <w:r w:rsidRPr="001954D0">
        <w:t>“methicillin resistant Staphylococcus aureus septicemia”</w:t>
      </w:r>
      <w:r>
        <w:t>[tw]</w:t>
      </w:r>
      <w:r w:rsidRPr="001954D0">
        <w:t xml:space="preserve"> OR</w:t>
      </w:r>
      <w:r>
        <w:t xml:space="preserve"> </w:t>
      </w:r>
      <w:r w:rsidRPr="001954D0">
        <w:t>“MRSA bacteraemia”</w:t>
      </w:r>
      <w:r>
        <w:t>[tw]</w:t>
      </w:r>
      <w:r w:rsidRPr="001954D0">
        <w:t xml:space="preserve"> OR</w:t>
      </w:r>
      <w:r>
        <w:t xml:space="preserve"> </w:t>
      </w:r>
      <w:r w:rsidRPr="001954D0">
        <w:t>“MRSA bacteremia”</w:t>
      </w:r>
      <w:r>
        <w:t>[tw]</w:t>
      </w:r>
      <w:r w:rsidRPr="001954D0">
        <w:t xml:space="preserve"> OR</w:t>
      </w:r>
      <w:r>
        <w:t xml:space="preserve"> </w:t>
      </w:r>
      <w:r w:rsidRPr="001954D0">
        <w:t>“MRSA infection”</w:t>
      </w:r>
      <w:r>
        <w:t>[tw]</w:t>
      </w:r>
      <w:r w:rsidRPr="001954D0">
        <w:t xml:space="preserve"> OR</w:t>
      </w:r>
      <w:r>
        <w:t xml:space="preserve"> </w:t>
      </w:r>
      <w:r w:rsidRPr="001954D0">
        <w:t>“MRSA infections”</w:t>
      </w:r>
      <w:r>
        <w:t>[tw]</w:t>
      </w:r>
      <w:r w:rsidRPr="001954D0">
        <w:t xml:space="preserve"> OR</w:t>
      </w:r>
      <w:r>
        <w:t xml:space="preserve"> </w:t>
      </w:r>
      <w:r w:rsidRPr="001954D0">
        <w:t>“MRSA pneumonia”</w:t>
      </w:r>
      <w:r>
        <w:t>[tw]</w:t>
      </w:r>
      <w:r w:rsidRPr="001954D0">
        <w:t xml:space="preserve"> OR</w:t>
      </w:r>
      <w:r>
        <w:t xml:space="preserve"> </w:t>
      </w:r>
      <w:r w:rsidRPr="001954D0">
        <w:t>“MRSA sepsis”</w:t>
      </w:r>
      <w:r>
        <w:t>[tw]</w:t>
      </w:r>
      <w:r w:rsidRPr="001954D0">
        <w:t xml:space="preserve"> OR</w:t>
      </w:r>
      <w:r>
        <w:t xml:space="preserve"> </w:t>
      </w:r>
      <w:r w:rsidRPr="001954D0">
        <w:t>“MRSA septicaemia”</w:t>
      </w:r>
      <w:r>
        <w:t>[tw]</w:t>
      </w:r>
      <w:r w:rsidRPr="001954D0">
        <w:t xml:space="preserve"> OR</w:t>
      </w:r>
      <w:r>
        <w:t xml:space="preserve"> </w:t>
      </w:r>
      <w:r w:rsidRPr="001954D0">
        <w:t>“MRSA septicemia”</w:t>
      </w:r>
      <w:r>
        <w:t>[tw]</w:t>
      </w:r>
      <w:r w:rsidRPr="001954D0">
        <w:t xml:space="preserve"> OR</w:t>
      </w:r>
      <w:r>
        <w:t xml:space="preserve"> </w:t>
      </w:r>
      <w:r w:rsidRPr="001954D0">
        <w:t>“staphylococcal bacteremia”</w:t>
      </w:r>
      <w:r>
        <w:t>[tw]</w:t>
      </w:r>
      <w:r w:rsidRPr="001954D0">
        <w:t xml:space="preserve"> OR</w:t>
      </w:r>
      <w:r>
        <w:t xml:space="preserve"> </w:t>
      </w:r>
      <w:r w:rsidRPr="001954D0">
        <w:t>“staphylococcal bacteraemia”</w:t>
      </w:r>
      <w:r>
        <w:t>[tw]</w:t>
      </w:r>
      <w:r w:rsidRPr="001954D0">
        <w:t xml:space="preserve"> OR</w:t>
      </w:r>
      <w:r>
        <w:t xml:space="preserve"> </w:t>
      </w:r>
      <w:r w:rsidRPr="001954D0">
        <w:t>“staphylococcal sepsis”</w:t>
      </w:r>
      <w:r>
        <w:t>[tw]</w:t>
      </w:r>
      <w:r w:rsidRPr="001954D0">
        <w:t xml:space="preserve"> OR</w:t>
      </w:r>
      <w:r>
        <w:t xml:space="preserve"> </w:t>
      </w:r>
      <w:r w:rsidRPr="001954D0">
        <w:t>“staphylococcal septicaemia”</w:t>
      </w:r>
      <w:r>
        <w:t>[tw]</w:t>
      </w:r>
      <w:r w:rsidRPr="001954D0">
        <w:t xml:space="preserve"> OR</w:t>
      </w:r>
      <w:r>
        <w:t xml:space="preserve"> </w:t>
      </w:r>
      <w:r w:rsidRPr="001954D0">
        <w:t>“staphylococcal septicemia”</w:t>
      </w:r>
      <w:r>
        <w:t>[tw]</w:t>
      </w:r>
      <w:r w:rsidRPr="001954D0">
        <w:t xml:space="preserve"> OR</w:t>
      </w:r>
      <w:r>
        <w:t xml:space="preserve"> </w:t>
      </w:r>
      <w:r w:rsidRPr="001954D0">
        <w:t>“Staphylococcus aureus bacteraemia”</w:t>
      </w:r>
      <w:r>
        <w:t>[tw]</w:t>
      </w:r>
      <w:r w:rsidRPr="001954D0">
        <w:t xml:space="preserve"> OR</w:t>
      </w:r>
      <w:r>
        <w:t xml:space="preserve"> </w:t>
      </w:r>
      <w:r w:rsidRPr="001954D0">
        <w:t>“Staphylococcus aureus bacteremia”</w:t>
      </w:r>
      <w:r>
        <w:t>[tw]</w:t>
      </w:r>
      <w:r w:rsidRPr="001954D0">
        <w:t xml:space="preserve"> OR</w:t>
      </w:r>
      <w:r>
        <w:t xml:space="preserve"> </w:t>
      </w:r>
      <w:r w:rsidRPr="001954D0">
        <w:t>“Staphylococcus aureus sepsis”</w:t>
      </w:r>
      <w:r>
        <w:t>[tw]</w:t>
      </w:r>
      <w:r w:rsidRPr="001954D0">
        <w:t xml:space="preserve"> OR</w:t>
      </w:r>
      <w:r>
        <w:t xml:space="preserve"> </w:t>
      </w:r>
      <w:r w:rsidRPr="001954D0">
        <w:t>“Staphylococcus aureus septicaemia”</w:t>
      </w:r>
      <w:r>
        <w:t>[tw]</w:t>
      </w:r>
      <w:r w:rsidRPr="001954D0">
        <w:t xml:space="preserve"> OR</w:t>
      </w:r>
      <w:r>
        <w:t xml:space="preserve"> </w:t>
      </w:r>
      <w:r w:rsidRPr="001954D0">
        <w:t>“Staphylococcus aureus septicemia”</w:t>
      </w:r>
      <w:r>
        <w:t>[tw]</w:t>
      </w:r>
      <w:r w:rsidRPr="001954D0">
        <w:t xml:space="preserve"> OR</w:t>
      </w:r>
      <w:r>
        <w:t xml:space="preserve"> </w:t>
      </w:r>
      <w:r w:rsidRPr="001954D0">
        <w:t>“Staphylococcus bacteraemia”</w:t>
      </w:r>
      <w:r>
        <w:t>[tw]</w:t>
      </w:r>
      <w:r w:rsidRPr="001954D0">
        <w:t xml:space="preserve"> OR</w:t>
      </w:r>
      <w:r>
        <w:t xml:space="preserve"> </w:t>
      </w:r>
      <w:r w:rsidRPr="001954D0">
        <w:t>“Staphylococcus bacteremia”</w:t>
      </w:r>
      <w:r>
        <w:t>[tw]</w:t>
      </w:r>
      <w:r w:rsidRPr="001954D0">
        <w:t xml:space="preserve"> OR</w:t>
      </w:r>
      <w:r>
        <w:t xml:space="preserve"> </w:t>
      </w:r>
      <w:r w:rsidRPr="001954D0">
        <w:t>“Staphylococcus sepsis”</w:t>
      </w:r>
      <w:r>
        <w:t>[tw]</w:t>
      </w:r>
      <w:r w:rsidRPr="001954D0">
        <w:t xml:space="preserve"> OR</w:t>
      </w:r>
      <w:r>
        <w:t xml:space="preserve"> </w:t>
      </w:r>
      <w:r w:rsidRPr="001954D0">
        <w:t>“Staphylococcus septicaemia”</w:t>
      </w:r>
      <w:r>
        <w:t>[tw]</w:t>
      </w:r>
      <w:r w:rsidRPr="001954D0">
        <w:t xml:space="preserve"> OR</w:t>
      </w:r>
      <w:r>
        <w:t xml:space="preserve"> </w:t>
      </w:r>
      <w:r w:rsidRPr="001954D0">
        <w:t>“Staphylococcus septicemia”</w:t>
      </w:r>
      <w:r>
        <w:t>[tw]</w:t>
      </w:r>
      <w:r w:rsidRPr="001954D0">
        <w:t xml:space="preserve"> OR</w:t>
      </w:r>
      <w:r>
        <w:t xml:space="preserve"> </w:t>
      </w:r>
      <w:r w:rsidRPr="001954D0">
        <w:t>“staphylococcal dermatitis”</w:t>
      </w:r>
      <w:r>
        <w:t>[tw]</w:t>
      </w:r>
      <w:r w:rsidRPr="001954D0">
        <w:t xml:space="preserve"> OR</w:t>
      </w:r>
      <w:r>
        <w:t xml:space="preserve"> </w:t>
      </w:r>
      <w:r w:rsidRPr="001954D0">
        <w:t>“Staphylococcus dermatitis”</w:t>
      </w:r>
      <w:r>
        <w:t>[tw]</w:t>
      </w:r>
      <w:r w:rsidRPr="001954D0">
        <w:t xml:space="preserve"> OR</w:t>
      </w:r>
      <w:r>
        <w:t xml:space="preserve"> </w:t>
      </w:r>
      <w:r w:rsidRPr="001954D0">
        <w:t>“Staphylococcus skin disease”</w:t>
      </w:r>
      <w:r>
        <w:t>[tw]</w:t>
      </w:r>
      <w:r w:rsidRPr="001954D0">
        <w:t xml:space="preserve"> OR</w:t>
      </w:r>
      <w:r>
        <w:t xml:space="preserve"> </w:t>
      </w:r>
      <w:r w:rsidRPr="001954D0">
        <w:t>“Staphylococcus skin diseases”</w:t>
      </w:r>
      <w:r>
        <w:t>[tw]</w:t>
      </w:r>
      <w:r w:rsidRPr="001954D0">
        <w:t xml:space="preserve"> OR</w:t>
      </w:r>
      <w:r>
        <w:t xml:space="preserve"> </w:t>
      </w:r>
      <w:r w:rsidRPr="001954D0">
        <w:t>“Staphylococcus skin infection”</w:t>
      </w:r>
      <w:r>
        <w:t>[tw]</w:t>
      </w:r>
      <w:r w:rsidRPr="001954D0">
        <w:t xml:space="preserve"> OR</w:t>
      </w:r>
      <w:r>
        <w:t xml:space="preserve"> </w:t>
      </w:r>
      <w:r w:rsidRPr="001954D0">
        <w:t>“Staphylococcus skin infections”</w:t>
      </w:r>
      <w:r>
        <w:t>[tw]</w:t>
      </w:r>
      <w:r w:rsidRPr="001954D0">
        <w:t xml:space="preserve"> OR</w:t>
      </w:r>
      <w:r>
        <w:t xml:space="preserve"> </w:t>
      </w:r>
      <w:r w:rsidRPr="001954D0">
        <w:t>“staphylodermatitis”</w:t>
      </w:r>
      <w:r>
        <w:t>[tw]</w:t>
      </w:r>
      <w:r w:rsidRPr="001954D0">
        <w:t xml:space="preserve"> OR</w:t>
      </w:r>
      <w:r>
        <w:t xml:space="preserve"> </w:t>
      </w:r>
      <w:r w:rsidRPr="001954D0">
        <w:t>“furunculosis”</w:t>
      </w:r>
      <w:r>
        <w:t>[tw]</w:t>
      </w:r>
      <w:r w:rsidRPr="001954D0">
        <w:t xml:space="preserve"> OR</w:t>
      </w:r>
      <w:r>
        <w:t xml:space="preserve"> </w:t>
      </w:r>
      <w:r w:rsidRPr="001954D0">
        <w:t>“skin boil”</w:t>
      </w:r>
      <w:r>
        <w:t>[tw]</w:t>
      </w:r>
      <w:r w:rsidRPr="001954D0">
        <w:t xml:space="preserve"> OR</w:t>
      </w:r>
      <w:r>
        <w:t xml:space="preserve"> </w:t>
      </w:r>
      <w:r w:rsidRPr="001954D0">
        <w:t>“skin boils”</w:t>
      </w:r>
      <w:r>
        <w:t xml:space="preserve">[tw] OR </w:t>
      </w:r>
      <w:r w:rsidRPr="001954D0">
        <w:t>“impetigo bullosa”</w:t>
      </w:r>
      <w:r>
        <w:t>[tw]</w:t>
      </w:r>
      <w:r w:rsidRPr="001954D0">
        <w:t xml:space="preserve"> OR</w:t>
      </w:r>
      <w:r>
        <w:t xml:space="preserve"> </w:t>
      </w:r>
      <w:r w:rsidRPr="001954D0">
        <w:t>“bullous impetigo”</w:t>
      </w:r>
      <w:r>
        <w:t>[tw]</w:t>
      </w:r>
      <w:r w:rsidRPr="001954D0">
        <w:t xml:space="preserve"> OR</w:t>
      </w:r>
      <w:r>
        <w:t xml:space="preserve"> “impetigo herpetiformis”[tw] OR </w:t>
      </w:r>
      <w:r w:rsidRPr="001954D0">
        <w:t>“amniitis”</w:t>
      </w:r>
      <w:r>
        <w:t>[tw]</w:t>
      </w:r>
      <w:r w:rsidRPr="001954D0">
        <w:t xml:space="preserve"> OR</w:t>
      </w:r>
      <w:r>
        <w:t xml:space="preserve"> </w:t>
      </w:r>
      <w:r w:rsidRPr="001954D0">
        <w:t>“amniotic infection”</w:t>
      </w:r>
      <w:r>
        <w:t>[tw]</w:t>
      </w:r>
      <w:r w:rsidRPr="001954D0">
        <w:t xml:space="preserve"> OR</w:t>
      </w:r>
      <w:r>
        <w:t xml:space="preserve"> </w:t>
      </w:r>
      <w:r w:rsidRPr="001954D0">
        <w:t>“postpartum infection”</w:t>
      </w:r>
      <w:r>
        <w:t>[tw]</w:t>
      </w:r>
      <w:r w:rsidRPr="001954D0">
        <w:t xml:space="preserve"> OR</w:t>
      </w:r>
      <w:r>
        <w:t xml:space="preserve"> </w:t>
      </w:r>
      <w:r w:rsidRPr="001954D0">
        <w:t>“septic disease”</w:t>
      </w:r>
      <w:r>
        <w:t>[tw]</w:t>
      </w:r>
      <w:r w:rsidRPr="001954D0">
        <w:t xml:space="preserve"> OR</w:t>
      </w:r>
      <w:r>
        <w:t xml:space="preserve"> </w:t>
      </w:r>
      <w:r w:rsidRPr="001954D0">
        <w:t>“bacteremic shock”</w:t>
      </w:r>
      <w:r>
        <w:t>[tw]</w:t>
      </w:r>
      <w:r w:rsidRPr="001954D0">
        <w:t xml:space="preserve"> OR</w:t>
      </w:r>
      <w:r>
        <w:t xml:space="preserve"> </w:t>
      </w:r>
      <w:r w:rsidRPr="001954D0">
        <w:t>“bacterial shock”</w:t>
      </w:r>
      <w:r>
        <w:t>[tw]</w:t>
      </w:r>
      <w:r w:rsidRPr="001954D0">
        <w:t xml:space="preserve"> OR</w:t>
      </w:r>
      <w:r>
        <w:t xml:space="preserve"> </w:t>
      </w:r>
      <w:r w:rsidRPr="001954D0">
        <w:t>“bacteriemic shock”</w:t>
      </w:r>
      <w:r>
        <w:t>[tw]</w:t>
      </w:r>
      <w:r w:rsidRPr="001954D0">
        <w:t xml:space="preserve"> OR</w:t>
      </w:r>
      <w:r>
        <w:t xml:space="preserve"> </w:t>
      </w:r>
      <w:r w:rsidRPr="001954D0">
        <w:t>“febrile disease”</w:t>
      </w:r>
      <w:r>
        <w:t>[tw]</w:t>
      </w:r>
      <w:r w:rsidRPr="001954D0">
        <w:t xml:space="preserve"> OR</w:t>
      </w:r>
      <w:r>
        <w:t xml:space="preserve"> </w:t>
      </w:r>
      <w:r w:rsidRPr="001954D0">
        <w:t>“febrile reaction”</w:t>
      </w:r>
      <w:r>
        <w:t>[tw]</w:t>
      </w:r>
      <w:r w:rsidRPr="001954D0">
        <w:t xml:space="preserve"> OR</w:t>
      </w:r>
      <w:r>
        <w:t xml:space="preserve"> </w:t>
      </w:r>
      <w:r w:rsidRPr="001954D0">
        <w:t>“febrile response”</w:t>
      </w:r>
      <w:r>
        <w:t>[tw]</w:t>
      </w:r>
      <w:r w:rsidRPr="001954D0">
        <w:t xml:space="preserve"> OR</w:t>
      </w:r>
      <w:r>
        <w:t xml:space="preserve"> </w:t>
      </w:r>
      <w:r w:rsidRPr="001954D0">
        <w:t>“Genitourinary tract infection”</w:t>
      </w:r>
      <w:r>
        <w:t>[tw]</w:t>
      </w:r>
      <w:r w:rsidRPr="001954D0">
        <w:t xml:space="preserve"> OR</w:t>
      </w:r>
      <w:r>
        <w:t xml:space="preserve"> “granuloma inguinale”[tw] OR </w:t>
      </w:r>
      <w:r w:rsidRPr="001954D0">
        <w:t>“urinary infection”</w:t>
      </w:r>
      <w:r>
        <w:t>[tw]</w:t>
      </w:r>
      <w:r w:rsidRPr="001954D0">
        <w:t xml:space="preserve"> OR</w:t>
      </w:r>
      <w:r>
        <w:t xml:space="preserve"> </w:t>
      </w:r>
      <w:r w:rsidRPr="001954D0">
        <w:t>“urine tract infection”</w:t>
      </w:r>
      <w:r>
        <w:t>[tw]</w:t>
      </w:r>
      <w:r w:rsidRPr="001954D0">
        <w:t xml:space="preserve"> OR</w:t>
      </w:r>
      <w:r>
        <w:t xml:space="preserve"> </w:t>
      </w:r>
      <w:r w:rsidRPr="001954D0">
        <w:t>“urologic infection”</w:t>
      </w:r>
      <w:r>
        <w:t>[tw]</w:t>
      </w:r>
      <w:r w:rsidRPr="001954D0">
        <w:t xml:space="preserve"> OR</w:t>
      </w:r>
      <w:r>
        <w:t xml:space="preserve"> </w:t>
      </w:r>
      <w:r w:rsidRPr="001954D0">
        <w:t>“urosepsis”</w:t>
      </w:r>
      <w:r>
        <w:t>[tw]</w:t>
      </w:r>
      <w:r w:rsidRPr="001954D0">
        <w:t>)</w:t>
      </w:r>
    </w:p>
    <w:p w:rsidR="00030429" w:rsidRDefault="00030429" w:rsidP="00030429">
      <w:pPr>
        <w:tabs>
          <w:tab w:val="left" w:pos="2370"/>
        </w:tabs>
        <w:spacing w:after="0"/>
      </w:pPr>
      <w:r>
        <w:t xml:space="preserve">AND </w:t>
      </w:r>
    </w:p>
    <w:p w:rsidR="00030429" w:rsidRDefault="00030429" w:rsidP="00030429">
      <w:pPr>
        <w:tabs>
          <w:tab w:val="left" w:pos="2370"/>
        </w:tabs>
        <w:spacing w:after="0"/>
      </w:pPr>
      <w:r>
        <w:t>(“Infectious Disease Transmission, Vertical”[MH] OR “Pregnancy Complications, Infectious”[Mesh:NoExp] OR “vertical infectious disease transmission”[tw] OR “infectious pregnancy complications”[tw] OR “vertical pathogen transmission”[tw] OR “vertical infection transmission”[tw] OR “maternal-fetal infection transmission”[tw] OR “maternal fetal infection transmission”[tw] OR “maternal fetal infectious disease transmission”[tw] OR “maternal-fetal infectious disease transmission”[tw] OR “fetomaternal infection transmission”[tw] OR “vertical transmission”[tw] OR “vertically transmitted disease”[tw] OR “mother-fetus transmission”[tw] OR “mother fetus transmission”[tw] OR “maternal vertical transmission”[tw] OR “mother-to-child transmission”[tw] OR “mother to child transmission”[tw] OR “mother-to-infant transmission”[tw] OR “mother to infant transmission”[tw] OR “congenital transmission”[tw] OR “maternally acquired infection”[tw])</w:t>
      </w:r>
    </w:p>
    <w:p w:rsidR="00030429" w:rsidRDefault="00030429" w:rsidP="00030429">
      <w:pPr>
        <w:tabs>
          <w:tab w:val="left" w:pos="2370"/>
        </w:tabs>
        <w:spacing w:after="0"/>
      </w:pPr>
      <w:r>
        <w:t>AND</w:t>
      </w:r>
    </w:p>
    <w:p w:rsidR="00030429" w:rsidRPr="00615C89" w:rsidRDefault="00030429" w:rsidP="00030429">
      <w:pPr>
        <w:tabs>
          <w:tab w:val="left" w:pos="2370"/>
        </w:tabs>
        <w:spacing w:after="0"/>
      </w:pPr>
      <w:r w:rsidRPr="00113179">
        <w:t>(</w:t>
      </w:r>
      <w:r w:rsidRPr="00D87D2D">
        <w:t>“Sepsis”[Mesh:NoExp] OR</w:t>
      </w:r>
      <w:r>
        <w:t xml:space="preserve"> </w:t>
      </w:r>
      <w:r w:rsidRPr="003408A0">
        <w:t>“Systemic Inflammatory Response Syndrome”[Mesh:NoExp] OR</w:t>
      </w:r>
      <w:r>
        <w:t xml:space="preserve"> </w:t>
      </w:r>
      <w:r w:rsidRPr="000C4455">
        <w:t>“Bacteremia”[Mesh:NoExp] OR</w:t>
      </w:r>
      <w:r>
        <w:t xml:space="preserve"> </w:t>
      </w:r>
      <w:r w:rsidRPr="00D87D2D">
        <w:t>“Fungemia”[MH] OR</w:t>
      </w:r>
      <w:r>
        <w:t xml:space="preserve"> </w:t>
      </w:r>
      <w:r w:rsidRPr="00D87D2D">
        <w:t>“Shock, Septic”[MH] OR</w:t>
      </w:r>
      <w:r>
        <w:t xml:space="preserve"> </w:t>
      </w:r>
      <w:r w:rsidRPr="000C4455">
        <w:t>“Endotoxemia”[MH] OR</w:t>
      </w:r>
      <w:r>
        <w:t xml:space="preserve"> </w:t>
      </w:r>
      <w:r w:rsidRPr="00113179">
        <w:t>“neonatal sepsis”</w:t>
      </w:r>
      <w:r>
        <w:t>[tw]</w:t>
      </w:r>
      <w:r w:rsidRPr="00113179">
        <w:t xml:space="preserve"> OR</w:t>
      </w:r>
      <w:r>
        <w:t xml:space="preserve"> </w:t>
      </w:r>
      <w:r w:rsidRPr="000C4455">
        <w:t>“neonatal pneumonia”</w:t>
      </w:r>
      <w:r>
        <w:t>[tw]</w:t>
      </w:r>
      <w:r w:rsidRPr="000C4455">
        <w:t xml:space="preserve"> OR</w:t>
      </w:r>
      <w:r>
        <w:t xml:space="preserve"> </w:t>
      </w:r>
      <w:r w:rsidRPr="000C4455">
        <w:t>“neonatal infection”</w:t>
      </w:r>
      <w:r>
        <w:t>[tw]</w:t>
      </w:r>
      <w:r w:rsidRPr="000C4455">
        <w:t xml:space="preserve"> OR</w:t>
      </w:r>
      <w:r>
        <w:t xml:space="preserve"> </w:t>
      </w:r>
      <w:r w:rsidRPr="000C4455">
        <w:t>“neonatal infections”</w:t>
      </w:r>
      <w:r>
        <w:t>[tw]</w:t>
      </w:r>
      <w:r w:rsidRPr="000C4455">
        <w:t xml:space="preserve"> OR</w:t>
      </w:r>
      <w:r>
        <w:t xml:space="preserve"> </w:t>
      </w:r>
      <w:r w:rsidRPr="000C4455">
        <w:t>“neonatal meningitis”</w:t>
      </w:r>
      <w:r>
        <w:t>[tw]</w:t>
      </w:r>
      <w:r w:rsidRPr="000C4455">
        <w:t xml:space="preserve"> OR</w:t>
      </w:r>
      <w:r>
        <w:t xml:space="preserve"> </w:t>
      </w:r>
      <w:r w:rsidRPr="000C4455">
        <w:t>“early-onset sepsis”</w:t>
      </w:r>
      <w:r>
        <w:t>[tw]</w:t>
      </w:r>
      <w:r w:rsidRPr="000C4455">
        <w:t xml:space="preserve"> OR</w:t>
      </w:r>
      <w:r>
        <w:t xml:space="preserve"> </w:t>
      </w:r>
      <w:r w:rsidRPr="000C4455">
        <w:t>“early onset sepsis”</w:t>
      </w:r>
      <w:r>
        <w:t>[tw]</w:t>
      </w:r>
      <w:r w:rsidRPr="000C4455">
        <w:t xml:space="preserve"> OR</w:t>
      </w:r>
      <w:r>
        <w:t xml:space="preserve"> </w:t>
      </w:r>
      <w:r w:rsidRPr="000C4455">
        <w:t>early-onset infection”</w:t>
      </w:r>
      <w:r>
        <w:t>[tw]</w:t>
      </w:r>
      <w:r w:rsidRPr="000C4455">
        <w:t xml:space="preserve"> OR</w:t>
      </w:r>
      <w:r>
        <w:t xml:space="preserve"> </w:t>
      </w:r>
      <w:r w:rsidRPr="000C4455">
        <w:t>“early onset infection”</w:t>
      </w:r>
      <w:r>
        <w:t>[tw]</w:t>
      </w:r>
      <w:r w:rsidRPr="000C4455">
        <w:t xml:space="preserve"> OR</w:t>
      </w:r>
      <w:r>
        <w:t xml:space="preserve"> </w:t>
      </w:r>
      <w:r w:rsidRPr="000C4455">
        <w:t>“early-onset infections”</w:t>
      </w:r>
      <w:r>
        <w:t>[tw]</w:t>
      </w:r>
      <w:r w:rsidRPr="000C4455">
        <w:t xml:space="preserve"> OR</w:t>
      </w:r>
      <w:r>
        <w:t xml:space="preserve"> </w:t>
      </w:r>
      <w:r w:rsidRPr="000C4455">
        <w:t>“early onset infections”</w:t>
      </w:r>
      <w:r>
        <w:t>[tw]</w:t>
      </w:r>
      <w:r w:rsidRPr="000C4455">
        <w:t xml:space="preserve"> OR</w:t>
      </w:r>
      <w:r>
        <w:t xml:space="preserve"> </w:t>
      </w:r>
      <w:r>
        <w:rPr>
          <w:rFonts w:cstheme="minorHAnsi"/>
        </w:rPr>
        <w:t>“</w:t>
      </w:r>
      <w:r w:rsidRPr="00654A1F">
        <w:rPr>
          <w:rFonts w:cstheme="minorHAnsi"/>
        </w:rPr>
        <w:t>neonatal septicemia</w:t>
      </w:r>
      <w:r>
        <w:rPr>
          <w:rFonts w:cstheme="minorHAnsi"/>
        </w:rPr>
        <w:t>”[tw]</w:t>
      </w:r>
      <w:r w:rsidRPr="00654A1F">
        <w:rPr>
          <w:rFonts w:cstheme="minorHAnsi"/>
        </w:rPr>
        <w:t xml:space="preserve"> OR</w:t>
      </w:r>
      <w:r>
        <w:rPr>
          <w:rFonts w:cstheme="minorHAnsi"/>
        </w:rPr>
        <w:t xml:space="preserve"> “neonatal bacteremia"[tw]</w:t>
      </w:r>
      <w:r w:rsidRPr="00654A1F">
        <w:rPr>
          <w:rFonts w:cstheme="minorHAnsi"/>
        </w:rPr>
        <w:t xml:space="preserve"> OR</w:t>
      </w:r>
      <w:r>
        <w:rPr>
          <w:rFonts w:cstheme="minorHAnsi"/>
        </w:rPr>
        <w:t xml:space="preserve"> </w:t>
      </w:r>
      <w:r>
        <w:t xml:space="preserve"> “sepsis”[tw] OR “pyemia”[tw] OR “pyemias”[tw] OR “pyohemia”[tw] OR “pyohemias”[tw] OR “Pyaemias”[tw] OR “pyaemia”[tw] OR “septicemia”[tw] OR “septicemias”[tw] OR “blood poisoning”[tw] OR “blood poisonings”[tw] OR “severe sepsis”[tw] OR  “sepsis syndrome”[tw] OR “sepsis syndromes”[tw] OR “early-onset neonatal sepsis”[tw] OR “early onset neonatal sepsis”[tw] OR “EONS”[tw] OR  “bacteremia”[tw] OR “bacteremias”[tw] OR  “endotoxemia”[tw] OR “endotoxemias”[tw] OR “endotoxaemia”[tw] OR “endotoxinemia”[tw] OR  “fungemia”[tw] OR “fungemias”[tw] </w:t>
      </w:r>
      <w:r>
        <w:lastRenderedPageBreak/>
        <w:t>OR “fungaemia”[tw] OR “fungal sepsis”[tw] OR “candidemia”[tw] OR “candida fungaemia”[tw] OR “candida fungemia”[tw] OR “candida sepsis”[tw] OR “candidaemia”[tw] OR  “septic shock”[tw] OR “toxic shock”[tw] OR “toxic shock syndrome”[tw] OR “toxic shock syndromes”[tw] OR “endotoxic shock”[tw] OR “newborn sepsis”[tw] OR “newborn septicemia</w:t>
      </w:r>
      <w:r w:rsidRPr="000C4455">
        <w:t>”</w:t>
      </w:r>
      <w:r>
        <w:t>[tw] OR “newborn pneumonia”[tw] OR</w:t>
      </w:r>
      <w:r w:rsidRPr="000C4455">
        <w:t xml:space="preserve"> </w:t>
      </w:r>
      <w:r>
        <w:t>“newborn infection”[tw] OR “newborn infections”[tw] OR “newborn meningitis”[tw] OR “bacillaemia”[tw] OR “bacillemia”[tw] OR “bacteraemia”[tw] OR “bacteriemia”[tw] OR “meningococcemia”[tw] OR “meningococcaemia”[tw] OR “meningococcal sepsis”[tw] OR “meningococcal septic shock”[tw] OR “meningococcal septicaemia”[tw] OR “meningococcal septicemia”[tw] OR “Neisseria meningitides bacteremia”[tw] OR “Neisseria meningitides sepsis”[tw] OR “staphylococcal bacteremia”[tw] OR “staphylococcus septicemia”[tw] OR “staphylococcal bacteraemia”[tw] OR “staphylococcal sepsis”[tw] OR “staphylococcal septicaemia”[tw] OR “staphylococcal septicemia”[tw] OR “Staphylococcus aureus bacteraemia”[tw] OR “Staphylococcus aureus bacteremia”[tw] OR “Staphylococcus aureus sepsis”[tw] OR “Staphylococcus aureus septicaemia”[tw] OR “Staphylococcus aureus septicemia”[tw] OR “Staphylococcus bacteraemia”[tw] OR “Staphylococcus bacteremia”[tw] OR “Staphylococcus sepsis”[tw] OR “Staphylococcus septicaemia”[tw] OR “bacteremic shock”[tw] OR “bacterial shock”[tw] OR “bacteriemic shock”[tw] OR  “endotoxin shock”[tw] OR “endotoxine shock”[tw] OR “endotoxinic shock”[tw] OR “septicemic shock”[tw] OR “SIRS”[tw])</w:t>
      </w:r>
    </w:p>
    <w:p w:rsidR="00030429" w:rsidRDefault="00030429" w:rsidP="00030429">
      <w:pPr>
        <w:rPr>
          <w:rFonts w:cstheme="minorHAnsi"/>
        </w:rPr>
      </w:pPr>
      <w:r>
        <w:rPr>
          <w:rFonts w:cstheme="minorHAnsi"/>
        </w:rPr>
        <w:t>Searched 4-21-2011</w:t>
      </w:r>
      <w:r>
        <w:rPr>
          <w:rFonts w:cstheme="minorHAnsi"/>
        </w:rPr>
        <w:br/>
        <w:t>1439 results</w:t>
      </w:r>
    </w:p>
    <w:p w:rsidR="00030429" w:rsidRDefault="00030429" w:rsidP="00030429">
      <w:pPr>
        <w:rPr>
          <w:rFonts w:cstheme="minorHAnsi"/>
        </w:rPr>
      </w:pPr>
    </w:p>
    <w:p w:rsidR="00030429" w:rsidRDefault="00030429" w:rsidP="00030429">
      <w:pPr>
        <w:rPr>
          <w:rFonts w:cstheme="minorHAnsi"/>
          <w:b/>
        </w:rPr>
      </w:pPr>
      <w:r>
        <w:rPr>
          <w:rFonts w:cstheme="minorHAnsi"/>
          <w:b/>
        </w:rPr>
        <w:t>Embase:</w:t>
      </w:r>
    </w:p>
    <w:p w:rsidR="00030429" w:rsidRDefault="00030429" w:rsidP="00030429">
      <w:pPr>
        <w:spacing w:after="0"/>
      </w:pPr>
      <w:r>
        <w:t>(‘vaginitis’/exp OR ‘vulvovaginitis’/exp OR ‘vagina candidiasis’/exp OR ‘streptococcus infection’/de OR ‘escherichia coli infection’/de OR ‘klebsiella infection’/de OR ‘staphylococcus infection’/de OR ‘staphylococcal skin infection’/exp OR ‘furunculosis’/exp OR ‘carbuncle’/exp OR ‘impetigo’/exp OR ‘chorioamnionitis’/exp OR ‘puerperal infection’/exp OR ‘systemic inflammatory response syndrome’/de OR ‘sepsis’/de OR ‘bacteremia’/de OR ‘endotoxemia’/exp OR ‘fungemia’/exp OR ‘septic shock’/exp OR ‘fever’/exp OR ‘pyrexia idiopathica’/exp OR ‘pyrogen’/de OR ‘urinary tract infection’/de OR ‘gardnerella vaginalis’/exp OR ‘methicillin resistant Staphylococcus aureus infection’/exp OR ‘group B streptococcal infection’/exp OR ‘group B streptococcal meningitis’/exp OR ‘group B streptococcal pneumonia’/exp OR ‘granuloma inguinale’/exp OR ‘klebsiella pheumoniae infection’/exp OR ‘staphylococcal bacteremia’/exp OR ‘impetigo bullosa’/exp OR ‘staphylococcal scalded skin syndrome’/exp OR ‘amnionitis’/exp OR ‘septicemia’/exp OR ‘urosepsis’/exp OR ‘meningococcemia’/exp OR  ‘candidemia’/exp OR ‘endogenous pyrogen’/exp OR ‘candiduria’/exp OR  ‘viremia’/exp OR ‘female genital tract infection’/exp OR ‘clitoral abscess’/exp OR ‘gynecological infection’/exp OR ‘ovary abscess’/exp OR ‘tuboovarian abscess’/exp OR ‘uterine tube abscess’/exp OR ‘intrauterine infection’/de OR ‘streptococcus’/de OR ‘</w:t>
      </w:r>
      <w:r w:rsidRPr="001954D0">
        <w:t>Escherichia coli</w:t>
      </w:r>
      <w:r>
        <w:t>’/de OR ‘</w:t>
      </w:r>
      <w:r w:rsidRPr="001954D0">
        <w:t>staphylococcus aureus</w:t>
      </w:r>
      <w:r>
        <w:t>’/de OR ‘toxic shock syndrome’/exp OR ‘</w:t>
      </w:r>
      <w:r w:rsidRPr="001954D0">
        <w:t>genital tract inflammation</w:t>
      </w:r>
      <w:r>
        <w:t>’/de OR ‘</w:t>
      </w:r>
      <w:r w:rsidRPr="001954D0">
        <w:t>vulvitis</w:t>
      </w:r>
      <w:r>
        <w:t>’/exp OR ‘hyperthermia’/exp OR ‘</w:t>
      </w:r>
      <w:r w:rsidRPr="001954D0">
        <w:t>klebsiella</w:t>
      </w:r>
      <w:r>
        <w:t>’/de OR ‘impetigo herpetiformis’/exp OR ‘endogenous pyrogen’ OR ‘candidemia’ OR ‘meningococcemia’ OR ‘staphylococcal scalded skin syndrome’ OR ‘klebsiella pheumoniae infection’ OR ‘pyrogen’ OR ‘impetigo’ OR ‘bacterial vaginosis’ OR ‘BV’ OR ‘vulvovaginitis’ OR ‘vulvovaginal candidiasis’ OR ‘vaginitis’ OR ‘streptococcal infections’ OR ‘escherichia coli infections’ OR ‘klebsiella infections’ OR ‘staphylococcal infections’ OR ‘chorioamnionitis’ OR ‘puerperal infection’ OR ‘systemic inflammatory response syndrome’ OR ‘sepsis’ OR ‘bacteremia’ OR ‘endotoxemia’ OR ‘fungemia’ OR ‘septic shock’ OR ‘viremia’ OR ‘fever’ OR ‘fever of unknown origin’ OR ‘pyrexia idiopathica’ OR ‘pyrogens’ OR ‘urinary tract infection’ OR ‘candiduria’ OR ‘maternal infection’ OR ‘maternal infections’ OR ‘vaginal colonization’ OR ‘vaginal colonisation’ OR ‘vaginal carriage’ OR ‘genital tract infection’ OR ‘female genital tract infection’ OR ‘female genital tract infections’ OR ‘clitoral abscess’ OR ‘clitoral abscesses’ OR ‘gynecological infection’ OR ‘gynecological infections’ OR ‘ovary abscess’ OR ‘ovary abscesses’ OR ‘tuboovarian abscess’ OR ‘tuboovarian abscesses’ OR ‘uterine tube abscess’ OR ‘uterine tube abscesses’ OR ‘gynecologic abscess’ OR ‘gynecologic abscesses’ OR ‘gynecological abscess’ OR ‘gynecological abscesses’ OR ‘obstetric infection’ OR ‘obstetric infections’ OR ‘obstetrical infection’ OR ‘obstetrical infections’ OR ‘rectal colonization’ OR ‘rectal colonisation’ OR ‘rectal carriage’ OR ‘urinary tract colonization’ OR ‘urinary tract colonisation’ OR ‘urinary tract carriage’ OR ‘intrauterine infection’ OR ‘intrauterine infections’ OR ‘antenatal infection’ OR ‘antenatal infections’ OR ‘antepartum infection’ OR ‘antepartum infections’ OR ‘group B streptococcus’ OR ‘streptococcus’ OR ‘</w:t>
      </w:r>
      <w:r w:rsidRPr="001954D0">
        <w:t>Escherichia coli</w:t>
      </w:r>
      <w:r>
        <w:t>’ OR ‘</w:t>
      </w:r>
      <w:r w:rsidRPr="001954D0">
        <w:t>e coli</w:t>
      </w:r>
      <w:r>
        <w:t>’ OR ‘</w:t>
      </w:r>
      <w:r w:rsidRPr="001954D0">
        <w:t>e. coli</w:t>
      </w:r>
      <w:r>
        <w:t>’ OR ‘</w:t>
      </w:r>
      <w:r w:rsidRPr="001954D0">
        <w:t>klebseilla</w:t>
      </w:r>
      <w:r>
        <w:t>’ OR ‘</w:t>
      </w:r>
      <w:r w:rsidRPr="001954D0">
        <w:t>staphylococcus aureus</w:t>
      </w:r>
      <w:r>
        <w:t>’ OR ‘</w:t>
      </w:r>
      <w:r w:rsidRPr="001954D0">
        <w:t>s aureus</w:t>
      </w:r>
      <w:r>
        <w:t>’ OR ‘</w:t>
      </w:r>
      <w:r w:rsidRPr="001954D0">
        <w:t>s. aureus</w:t>
      </w:r>
      <w:r>
        <w:t>’ OR ‘</w:t>
      </w:r>
      <w:r w:rsidRPr="001954D0">
        <w:t>chlorioamnionitis</w:t>
      </w:r>
      <w:r>
        <w:t>’ OR ‘</w:t>
      </w:r>
      <w:r w:rsidRPr="001954D0">
        <w:t>maternal sepsis</w:t>
      </w:r>
      <w:r>
        <w:t>’ OR ‘</w:t>
      </w:r>
      <w:r w:rsidRPr="001954D0">
        <w:t>maternal bacteremia</w:t>
      </w:r>
      <w:r>
        <w:t>’ OR ‘</w:t>
      </w:r>
      <w:r w:rsidRPr="001954D0">
        <w:t>maternal pyrexia</w:t>
      </w:r>
      <w:r>
        <w:t>’ OR ‘</w:t>
      </w:r>
      <w:r w:rsidRPr="001954D0">
        <w:t>maternal fever</w:t>
      </w:r>
      <w:r>
        <w:t>’ OR ‘</w:t>
      </w:r>
      <w:r w:rsidRPr="001954D0">
        <w:t>bacterial vaginitides</w:t>
      </w:r>
      <w:r>
        <w:t>’ OR ‘</w:t>
      </w:r>
      <w:r w:rsidRPr="001954D0">
        <w:t>bacterial vaginoses</w:t>
      </w:r>
      <w:r>
        <w:t>’ OR ‘</w:t>
      </w:r>
      <w:r w:rsidRPr="001954D0">
        <w:t>bacterial vaginitis</w:t>
      </w:r>
      <w:r>
        <w:t>’ OR ‘</w:t>
      </w:r>
      <w:r w:rsidRPr="001954D0">
        <w:t>nonspecific vaginitis</w:t>
      </w:r>
      <w:r>
        <w:t>’ OR ‘</w:t>
      </w:r>
      <w:r w:rsidRPr="001954D0">
        <w:t>gardnerella vaginalis</w:t>
      </w:r>
      <w:r>
        <w:t>’ OR ‘</w:t>
      </w:r>
      <w:r w:rsidRPr="001954D0">
        <w:t>hemophilus vaginalis</w:t>
      </w:r>
      <w:r>
        <w:t>’ OR ‘</w:t>
      </w:r>
      <w:r w:rsidRPr="001954D0">
        <w:t>Haemophilus vaginalis</w:t>
      </w:r>
      <w:r>
        <w:t xml:space="preserve">’ OR </w:t>
      </w:r>
      <w:r>
        <w:lastRenderedPageBreak/>
        <w:t>‘</w:t>
      </w:r>
      <w:r w:rsidRPr="001954D0">
        <w:t>Corynebacterium vaginale</w:t>
      </w:r>
      <w:r>
        <w:t>’ OR ‘</w:t>
      </w:r>
      <w:r w:rsidRPr="001954D0">
        <w:t>vulvovaginitides</w:t>
      </w:r>
      <w:r>
        <w:t xml:space="preserve">’ OR </w:t>
      </w:r>
      <w:r>
        <w:rPr>
          <w:b/>
        </w:rPr>
        <w:t>‘</w:t>
      </w:r>
      <w:r w:rsidRPr="001954D0">
        <w:t>vulvovaginal candidiasis</w:t>
      </w:r>
      <w:r>
        <w:t>’ OR ‘</w:t>
      </w:r>
      <w:r w:rsidRPr="00DA163C">
        <w:t>vagina candidiasis</w:t>
      </w:r>
      <w:r>
        <w:t>’ OR ‘</w:t>
      </w:r>
      <w:r w:rsidRPr="001954D0">
        <w:t>vulvovaginal candidiases</w:t>
      </w:r>
      <w:r>
        <w:t>’ OR ‘</w:t>
      </w:r>
      <w:r w:rsidRPr="001954D0">
        <w:t>vulvovaginal moniliases</w:t>
      </w:r>
      <w:r>
        <w:t>’ OR ‘</w:t>
      </w:r>
      <w:r w:rsidRPr="001954D0">
        <w:t>vulvovaginal moniliasis</w:t>
      </w:r>
      <w:r>
        <w:t>’ OR ‘</w:t>
      </w:r>
      <w:r w:rsidRPr="001954D0">
        <w:t>monilial vaginitides</w:t>
      </w:r>
      <w:r>
        <w:t>’ OR ‘</w:t>
      </w:r>
      <w:r w:rsidRPr="001954D0">
        <w:t>monilial vaginitis</w:t>
      </w:r>
      <w:r>
        <w:t>’ OR ‘</w:t>
      </w:r>
      <w:r w:rsidRPr="001954D0">
        <w:t>vaginitides</w:t>
      </w:r>
      <w:r>
        <w:t>’ OR ‘</w:t>
      </w:r>
      <w:r w:rsidRPr="001954D0">
        <w:t>streptococcal infection</w:t>
      </w:r>
      <w:r>
        <w:t>’ OR ‘</w:t>
      </w:r>
      <w:r w:rsidRPr="001954D0">
        <w:t>strep infection</w:t>
      </w:r>
      <w:r>
        <w:t>’ OR ‘</w:t>
      </w:r>
      <w:r w:rsidRPr="001954D0">
        <w:t>strep infections</w:t>
      </w:r>
      <w:r>
        <w:t>’ OR ‘</w:t>
      </w:r>
      <w:r w:rsidRPr="001954D0">
        <w:t>e coli infection</w:t>
      </w:r>
      <w:r>
        <w:t>’ OR ‘</w:t>
      </w:r>
      <w:r w:rsidRPr="001954D0">
        <w:t>e coli infections</w:t>
      </w:r>
      <w:r>
        <w:t>’ OR ‘</w:t>
      </w:r>
      <w:r w:rsidRPr="001954D0">
        <w:t>e. coli infection</w:t>
      </w:r>
      <w:r>
        <w:t>’ OR ‘</w:t>
      </w:r>
      <w:r w:rsidRPr="001954D0">
        <w:t>e. coli infections</w:t>
      </w:r>
      <w:r>
        <w:t>’ OR ‘</w:t>
      </w:r>
      <w:r w:rsidRPr="001954D0">
        <w:t>Escherichia coli infection</w:t>
      </w:r>
      <w:r>
        <w:t>’ OR ‘</w:t>
      </w:r>
      <w:r w:rsidRPr="001954D0">
        <w:t>klebsiella infection</w:t>
      </w:r>
      <w:r>
        <w:t>’ OR ‘</w:t>
      </w:r>
      <w:r w:rsidRPr="001954D0">
        <w:t>staphylococcal infection</w:t>
      </w:r>
      <w:r>
        <w:t>’ OR ‘</w:t>
      </w:r>
      <w:r w:rsidRPr="001954D0">
        <w:t>staph infection</w:t>
      </w:r>
      <w:r>
        <w:t>’ OR ‘</w:t>
      </w:r>
      <w:r w:rsidRPr="001954D0">
        <w:t>staph infections</w:t>
      </w:r>
      <w:r>
        <w:t>’ OR ‘</w:t>
      </w:r>
      <w:r w:rsidRPr="001954D0">
        <w:t>staphylococcal skin infection</w:t>
      </w:r>
      <w:r>
        <w:t>’ OR ‘</w:t>
      </w:r>
      <w:r w:rsidRPr="001954D0">
        <w:t>staphylococcal skin infections</w:t>
      </w:r>
      <w:r>
        <w:t>’ OR ‘</w:t>
      </w:r>
      <w:r w:rsidRPr="001954D0">
        <w:t>staphylococcal skin disease</w:t>
      </w:r>
      <w:r>
        <w:t>’ OR ‘</w:t>
      </w:r>
      <w:r w:rsidRPr="001954D0">
        <w:t>staphylococcal skin diseases</w:t>
      </w:r>
      <w:r>
        <w:t>’ OR ‘</w:t>
      </w:r>
      <w:r w:rsidRPr="001954D0">
        <w:t>furunculoses</w:t>
      </w:r>
      <w:r>
        <w:t>’ OR ‘boils’ OR ‘</w:t>
      </w:r>
      <w:r w:rsidRPr="001954D0">
        <w:t>furuncles</w:t>
      </w:r>
      <w:r>
        <w:t>’ OR ‘</w:t>
      </w:r>
      <w:r w:rsidRPr="001954D0">
        <w:t>furuncle</w:t>
      </w:r>
      <w:r>
        <w:t>’ OR ‘</w:t>
      </w:r>
      <w:r w:rsidRPr="001954D0">
        <w:t>carbuncles</w:t>
      </w:r>
      <w:r>
        <w:t>’ OR ‘</w:t>
      </w:r>
      <w:r w:rsidRPr="001954D0">
        <w:t>carbuncle</w:t>
      </w:r>
      <w:r>
        <w:t>’ OR ‘</w:t>
      </w:r>
      <w:r w:rsidRPr="001954D0">
        <w:t>impetigo contagiosa</w:t>
      </w:r>
      <w:r>
        <w:t>’ OR ‘</w:t>
      </w:r>
      <w:r w:rsidRPr="001954D0">
        <w:t>chorioamnionitides</w:t>
      </w:r>
      <w:r>
        <w:t>’ OR ‘</w:t>
      </w:r>
      <w:r w:rsidRPr="001954D0">
        <w:t>amnionitis</w:t>
      </w:r>
      <w:r>
        <w:t>’ OR ‘</w:t>
      </w:r>
      <w:r w:rsidRPr="001954D0">
        <w:t>amnionitides</w:t>
      </w:r>
      <w:r>
        <w:t>’ OR ‘</w:t>
      </w:r>
      <w:r w:rsidRPr="001954D0">
        <w:t>funisitis</w:t>
      </w:r>
      <w:r>
        <w:t>’ OR ‘</w:t>
      </w:r>
      <w:r w:rsidRPr="001954D0">
        <w:t>funisitides</w:t>
      </w:r>
      <w:r>
        <w:t>’ OR ‘</w:t>
      </w:r>
      <w:r w:rsidRPr="001954D0">
        <w:t>puerperal infections</w:t>
      </w:r>
      <w:r>
        <w:t>’ OR ‘</w:t>
      </w:r>
      <w:r w:rsidRPr="001954D0">
        <w:t>SIRS</w:t>
      </w:r>
      <w:r>
        <w:t>’ OR ‘</w:t>
      </w:r>
      <w:r w:rsidRPr="001954D0">
        <w:t>sepsis syndrome</w:t>
      </w:r>
      <w:r>
        <w:t>’ OR ‘sepsis syndromes’ OR ‘</w:t>
      </w:r>
      <w:r w:rsidRPr="001954D0">
        <w:t>pyemia</w:t>
      </w:r>
      <w:r>
        <w:t>’ OR ‘</w:t>
      </w:r>
      <w:r w:rsidRPr="001954D0">
        <w:t>pyemias</w:t>
      </w:r>
      <w:r>
        <w:t>’ OR ‘</w:t>
      </w:r>
      <w:r w:rsidRPr="001954D0">
        <w:t>pyohemia</w:t>
      </w:r>
      <w:r>
        <w:t>’ OR ‘</w:t>
      </w:r>
      <w:r w:rsidRPr="001954D0">
        <w:t>pyohemias</w:t>
      </w:r>
      <w:r>
        <w:t>’ OR ‘</w:t>
      </w:r>
      <w:r w:rsidRPr="001954D0">
        <w:t>Pyaemias</w:t>
      </w:r>
      <w:r>
        <w:t>’ OR ‘</w:t>
      </w:r>
      <w:r w:rsidRPr="001954D0">
        <w:t>pyaemia</w:t>
      </w:r>
      <w:r>
        <w:t>’ OR ‘</w:t>
      </w:r>
      <w:r w:rsidRPr="001954D0">
        <w:t>septicemia</w:t>
      </w:r>
      <w:r>
        <w:t>’ OR ‘</w:t>
      </w:r>
      <w:r w:rsidRPr="001954D0">
        <w:t>septicemias</w:t>
      </w:r>
      <w:r>
        <w:t>’ OR ‘</w:t>
      </w:r>
      <w:r w:rsidRPr="001954D0">
        <w:t>blood pois</w:t>
      </w:r>
      <w:r>
        <w:t>oning’ OR ‘</w:t>
      </w:r>
      <w:r w:rsidRPr="001954D0">
        <w:t>blood poisonings</w:t>
      </w:r>
      <w:r>
        <w:t>’ OR ‘</w:t>
      </w:r>
      <w:r w:rsidRPr="001954D0">
        <w:t>severe sepsis</w:t>
      </w:r>
      <w:r>
        <w:t>’ OR ‘</w:t>
      </w:r>
      <w:r w:rsidRPr="001954D0">
        <w:t>bacteremias</w:t>
      </w:r>
      <w:r>
        <w:t>’ OR ‘</w:t>
      </w:r>
      <w:r w:rsidRPr="001954D0">
        <w:t>endotoxemias</w:t>
      </w:r>
      <w:r>
        <w:t>’ OR ‘</w:t>
      </w:r>
      <w:r w:rsidRPr="001954D0">
        <w:t>fungemias</w:t>
      </w:r>
      <w:r>
        <w:t>’ OR ‘</w:t>
      </w:r>
      <w:r w:rsidRPr="001954D0">
        <w:t>toxic shock</w:t>
      </w:r>
      <w:r>
        <w:t>’ OR ‘</w:t>
      </w:r>
      <w:r w:rsidRPr="001954D0">
        <w:t>toxic shock syndrome</w:t>
      </w:r>
      <w:r>
        <w:t>’ OR ‘</w:t>
      </w:r>
      <w:r w:rsidRPr="001954D0">
        <w:t>toxic shock syndromes</w:t>
      </w:r>
      <w:r>
        <w:t>’ OR ‘</w:t>
      </w:r>
      <w:r w:rsidRPr="001954D0">
        <w:t>endotoxic shock</w:t>
      </w:r>
      <w:r>
        <w:t>’ OR ‘</w:t>
      </w:r>
      <w:r w:rsidRPr="001954D0">
        <w:t>fevers</w:t>
      </w:r>
      <w:r>
        <w:t>’ OR ‘</w:t>
      </w:r>
      <w:r w:rsidRPr="001954D0">
        <w:t>pyrexia</w:t>
      </w:r>
      <w:r>
        <w:t>’ OR ‘</w:t>
      </w:r>
      <w:r w:rsidRPr="001954D0">
        <w:t>pyrexias</w:t>
      </w:r>
      <w:r>
        <w:t>’ OR ‘</w:t>
      </w:r>
      <w:r w:rsidRPr="001954D0">
        <w:t>hyperthermia</w:t>
      </w:r>
      <w:r>
        <w:t>’ OR ‘</w:t>
      </w:r>
      <w:r w:rsidRPr="001954D0">
        <w:t>hyperthermias</w:t>
      </w:r>
      <w:r>
        <w:t>’ OR ‘</w:t>
      </w:r>
      <w:r w:rsidRPr="001954D0">
        <w:t>unknown origin fever</w:t>
      </w:r>
      <w:r>
        <w:t>’ OR ‘</w:t>
      </w:r>
      <w:r w:rsidRPr="001954D0">
        <w:t>urinary tract infections</w:t>
      </w:r>
      <w:r>
        <w:t>’ OR ‘</w:t>
      </w:r>
      <w:r w:rsidRPr="001954D0">
        <w:t>UTI</w:t>
      </w:r>
      <w:r>
        <w:t>’ OR</w:t>
      </w:r>
    </w:p>
    <w:p w:rsidR="00030429" w:rsidRDefault="00030429" w:rsidP="00030429">
      <w:pPr>
        <w:spacing w:after="0"/>
      </w:pPr>
      <w:r>
        <w:t>‘</w:t>
      </w:r>
      <w:r w:rsidRPr="001954D0">
        <w:t>UTIs</w:t>
      </w:r>
      <w:r>
        <w:t>’ OR ‘</w:t>
      </w:r>
      <w:r w:rsidRPr="001954D0">
        <w:t>vulvovaginal inflammation</w:t>
      </w:r>
      <w:r>
        <w:t>’ OR ‘</w:t>
      </w:r>
      <w:r w:rsidRPr="001954D0">
        <w:t>vulvovaginal gland inflammation</w:t>
      </w:r>
      <w:r>
        <w:t>’ OR ‘</w:t>
      </w:r>
      <w:r w:rsidRPr="001954D0">
        <w:t>genital tract inflammation</w:t>
      </w:r>
      <w:r>
        <w:t>’ OR ‘</w:t>
      </w:r>
      <w:r w:rsidRPr="001954D0">
        <w:t>vulvitis</w:t>
      </w:r>
      <w:r>
        <w:t>’ OR ‘</w:t>
      </w:r>
      <w:r w:rsidRPr="001954D0">
        <w:t>vulval inflammation</w:t>
      </w:r>
      <w:r>
        <w:t>’ OR ‘</w:t>
      </w:r>
      <w:r w:rsidRPr="001954D0">
        <w:t>vulva inflammation</w:t>
      </w:r>
      <w:r>
        <w:t>’ OR ‘</w:t>
      </w:r>
      <w:r w:rsidRPr="001954D0">
        <w:t>vulvar inflammation</w:t>
      </w:r>
      <w:r>
        <w:t>’ OR ‘</w:t>
      </w:r>
      <w:r w:rsidRPr="001954D0">
        <w:t>candida vaginitis</w:t>
      </w:r>
      <w:r>
        <w:t>’ OR ‘</w:t>
      </w:r>
      <w:r w:rsidRPr="001954D0">
        <w:t>vaginal candidiasis</w:t>
      </w:r>
      <w:r>
        <w:t>’ OR ‘</w:t>
      </w:r>
      <w:r w:rsidRPr="001954D0">
        <w:t>acute vaginitis</w:t>
      </w:r>
      <w:r>
        <w:t>’ OR ‘</w:t>
      </w:r>
      <w:r w:rsidRPr="001954D0">
        <w:t>colpitis</w:t>
      </w:r>
      <w:r>
        <w:t>’ OR ‘</w:t>
      </w:r>
      <w:r w:rsidRPr="001954D0">
        <w:t>kolpitis</w:t>
      </w:r>
      <w:r>
        <w:t>’ OR ‘</w:t>
      </w:r>
      <w:r w:rsidRPr="001954D0">
        <w:t>vagina infection</w:t>
      </w:r>
      <w:r>
        <w:t>’ OR ‘</w:t>
      </w:r>
      <w:r w:rsidRPr="001954D0">
        <w:t>vagina inflammation</w:t>
      </w:r>
      <w:r>
        <w:t>’ OR ‘</w:t>
      </w:r>
      <w:r w:rsidRPr="001954D0">
        <w:t>vaginal infection</w:t>
      </w:r>
      <w:r>
        <w:t>’ OR ‘</w:t>
      </w:r>
      <w:r w:rsidRPr="001954D0">
        <w:t>bacterial vaginosis</w:t>
      </w:r>
      <w:r>
        <w:t>’ OR ‘</w:t>
      </w:r>
      <w:r w:rsidRPr="001954D0">
        <w:t>bacterial vaginoses</w:t>
      </w:r>
      <w:r>
        <w:t>’ OR ‘</w:t>
      </w:r>
      <w:r w:rsidRPr="001954D0">
        <w:t>streptococcus infection</w:t>
      </w:r>
      <w:r>
        <w:t>’ OR ‘</w:t>
      </w:r>
      <w:r w:rsidRPr="001954D0">
        <w:t>streptococcus infections</w:t>
      </w:r>
      <w:r>
        <w:t>’ OR ‘</w:t>
      </w:r>
      <w:r w:rsidRPr="001954D0">
        <w:t>streptococci infection</w:t>
      </w:r>
      <w:r>
        <w:t>’ OR ‘</w:t>
      </w:r>
      <w:r w:rsidRPr="001954D0">
        <w:t>streptococci infections</w:t>
      </w:r>
      <w:r>
        <w:t>’ OR ‘</w:t>
      </w:r>
      <w:r w:rsidRPr="001954D0">
        <w:t>streptococcosis</w:t>
      </w:r>
      <w:r>
        <w:t>’ OR ‘</w:t>
      </w:r>
      <w:r w:rsidRPr="001954D0">
        <w:t>streptococcoses</w:t>
      </w:r>
      <w:r>
        <w:t>’ OR ‘</w:t>
      </w:r>
      <w:r w:rsidRPr="001954D0">
        <w:t>group B streptococcal infection</w:t>
      </w:r>
      <w:r>
        <w:t>’ OR ‘</w:t>
      </w:r>
      <w:r w:rsidRPr="001954D0">
        <w:t>group B streptococcal infections</w:t>
      </w:r>
      <w:r>
        <w:t>’ OR ‘group B streptococcal meningitis’ OR ‘group B streptococcal pneumonia’ OR ‘</w:t>
      </w:r>
      <w:r w:rsidRPr="001954D0">
        <w:t>streptococcus agalactiae infection</w:t>
      </w:r>
      <w:r>
        <w:t>’ OR ‘</w:t>
      </w:r>
      <w:r w:rsidRPr="001954D0">
        <w:t>streptococcus agalactiae infections</w:t>
      </w:r>
      <w:r>
        <w:t>’ OR ‘</w:t>
      </w:r>
      <w:r w:rsidRPr="001954D0">
        <w:t>GBS infection</w:t>
      </w:r>
      <w:r>
        <w:t>’ OR ‘</w:t>
      </w:r>
      <w:r w:rsidRPr="001954D0">
        <w:t>GBS infections</w:t>
      </w:r>
      <w:r>
        <w:t>’ OR ‘</w:t>
      </w:r>
      <w:r w:rsidRPr="001954D0">
        <w:t>group B beta haemolytic streptococcal infection</w:t>
      </w:r>
      <w:r>
        <w:t>’ OR ‘</w:t>
      </w:r>
      <w:r w:rsidRPr="001954D0">
        <w:t>group B beta hemolytic streptococcal infection</w:t>
      </w:r>
      <w:r>
        <w:t>’ OR ‘</w:t>
      </w:r>
      <w:r w:rsidRPr="001954D0">
        <w:t>group B beta hemolytic Streptococcus infection</w:t>
      </w:r>
      <w:r>
        <w:t>’ OR ‘</w:t>
      </w:r>
      <w:r w:rsidRPr="001954D0">
        <w:t>group B streptococci infection</w:t>
      </w:r>
      <w:r>
        <w:t>’ OR ‘</w:t>
      </w:r>
      <w:r w:rsidRPr="001954D0">
        <w:t>group B Streptococcus infection</w:t>
      </w:r>
      <w:r>
        <w:t>’ OR ‘</w:t>
      </w:r>
      <w:r w:rsidRPr="001954D0">
        <w:t>colibacillosis</w:t>
      </w:r>
      <w:r>
        <w:t>’ OR ‘</w:t>
      </w:r>
      <w:r w:rsidRPr="001954D0">
        <w:t>coliform infection</w:t>
      </w:r>
      <w:r>
        <w:t>’ OR ‘</w:t>
      </w:r>
      <w:r w:rsidRPr="001954D0">
        <w:t>coliform infections</w:t>
      </w:r>
      <w:r>
        <w:t>’ OR ‘</w:t>
      </w:r>
      <w:r w:rsidRPr="001954D0">
        <w:t>Escherichia infection</w:t>
      </w:r>
      <w:r>
        <w:t>’ OR ‘</w:t>
      </w:r>
      <w:r w:rsidRPr="001954D0">
        <w:t>klebsiella</w:t>
      </w:r>
      <w:r>
        <w:t>’ OR ‘</w:t>
      </w:r>
      <w:r w:rsidRPr="001954D0">
        <w:t>staphylococcus infection</w:t>
      </w:r>
      <w:r>
        <w:t>’ OR ‘</w:t>
      </w:r>
      <w:r w:rsidRPr="001954D0">
        <w:t>staphylococcus infections</w:t>
      </w:r>
      <w:r>
        <w:t>’ OR ‘</w:t>
      </w:r>
      <w:r w:rsidRPr="001954D0">
        <w:t>staphylococcosis</w:t>
      </w:r>
      <w:r>
        <w:t>’ OR ‘</w:t>
      </w:r>
      <w:r w:rsidRPr="001954D0">
        <w:t>staphylococcoses</w:t>
      </w:r>
      <w:r>
        <w:t>’ OR ‘</w:t>
      </w:r>
      <w:r w:rsidRPr="001954D0">
        <w:t>Staphylococcus aureus infection</w:t>
      </w:r>
      <w:r>
        <w:t>’ OR ‘</w:t>
      </w:r>
      <w:r w:rsidRPr="001954D0">
        <w:t>Staphylococcus aureus infections</w:t>
      </w:r>
      <w:r>
        <w:t>’ OR ‘</w:t>
      </w:r>
      <w:r w:rsidRPr="001954D0">
        <w:t>methicillin-resistant staphylococcus aureus</w:t>
      </w:r>
      <w:r>
        <w:t>’ OR ‘</w:t>
      </w:r>
      <w:r w:rsidRPr="001954D0">
        <w:t>methicillin resistant staphylococcus aureus</w:t>
      </w:r>
      <w:r>
        <w:t>’ OR ‘</w:t>
      </w:r>
      <w:r w:rsidRPr="001954D0">
        <w:t>methicillin resistant staphylococcus aureus infection</w:t>
      </w:r>
      <w:r>
        <w:t>’ OR ‘</w:t>
      </w:r>
      <w:r w:rsidRPr="001954D0">
        <w:t>methicillin-resistant staphylococcus aureus infection</w:t>
      </w:r>
      <w:r>
        <w:t>’ OR ‘</w:t>
      </w:r>
      <w:r w:rsidRPr="001954D0">
        <w:t>MRSA</w:t>
      </w:r>
      <w:r>
        <w:t>’ OR ‘</w:t>
      </w:r>
      <w:r w:rsidRPr="001954D0">
        <w:t>methicillin resistant Staphylococcus aureus bacteraemia</w:t>
      </w:r>
      <w:r>
        <w:t>’ OR ‘</w:t>
      </w:r>
      <w:r w:rsidRPr="001954D0">
        <w:t>methicillin resistant Staphylococcus aureus bacteremia</w:t>
      </w:r>
      <w:r>
        <w:t>’ OR ‘</w:t>
      </w:r>
      <w:r w:rsidRPr="001954D0">
        <w:t>methicillin resistant Staphylococcus aureus pneumonia</w:t>
      </w:r>
      <w:r>
        <w:t>’ OR ‘</w:t>
      </w:r>
      <w:r w:rsidRPr="001954D0">
        <w:t>methicillin resistant Staphylococcus aureus sepsis</w:t>
      </w:r>
      <w:r>
        <w:t>’ OR ‘</w:t>
      </w:r>
      <w:r w:rsidRPr="001954D0">
        <w:t>methicillin resistant Staphylococcus aureus septicaemia</w:t>
      </w:r>
      <w:r>
        <w:t>’ OR ‘</w:t>
      </w:r>
      <w:r w:rsidRPr="001954D0">
        <w:t>methicillin resistant Staphylococcus aureus septicemia</w:t>
      </w:r>
      <w:r>
        <w:t>’ OR ‘</w:t>
      </w:r>
      <w:r w:rsidRPr="001954D0">
        <w:t>MRSA bacteraemia</w:t>
      </w:r>
      <w:r>
        <w:t>’ OR ‘</w:t>
      </w:r>
      <w:r w:rsidRPr="001954D0">
        <w:t>MRSA bacteremia</w:t>
      </w:r>
      <w:r>
        <w:t>’ OR ‘</w:t>
      </w:r>
      <w:r w:rsidRPr="001954D0">
        <w:t>MRSA infection</w:t>
      </w:r>
      <w:r>
        <w:t>’ OR ‘</w:t>
      </w:r>
      <w:r w:rsidRPr="001954D0">
        <w:t>MRSA infections</w:t>
      </w:r>
      <w:r>
        <w:t>’ OR ‘</w:t>
      </w:r>
      <w:r w:rsidRPr="001954D0">
        <w:t>MRSA pneumonia</w:t>
      </w:r>
      <w:r>
        <w:t>’ OR ‘</w:t>
      </w:r>
      <w:r w:rsidRPr="001954D0">
        <w:t>MRSA sepsis</w:t>
      </w:r>
      <w:r>
        <w:t>’ OR ‘</w:t>
      </w:r>
      <w:r w:rsidRPr="001954D0">
        <w:t>MRSA septicaemia</w:t>
      </w:r>
      <w:r>
        <w:t>’ OR ‘</w:t>
      </w:r>
      <w:r w:rsidRPr="001954D0">
        <w:t>MRSA septicemia</w:t>
      </w:r>
      <w:r>
        <w:t>’ OR ‘</w:t>
      </w:r>
      <w:r w:rsidRPr="001954D0">
        <w:t>staphylococcal bacteremia</w:t>
      </w:r>
      <w:r>
        <w:t>’ OR ‘</w:t>
      </w:r>
      <w:r w:rsidRPr="001954D0">
        <w:t>staphylococcal bacteraemia</w:t>
      </w:r>
      <w:r>
        <w:t>’ OR ‘</w:t>
      </w:r>
      <w:r w:rsidRPr="001954D0">
        <w:t>staphylococcal sepsis</w:t>
      </w:r>
      <w:r>
        <w:t>’ OR ‘</w:t>
      </w:r>
      <w:r w:rsidRPr="001954D0">
        <w:t>staphylococcal septicaemia</w:t>
      </w:r>
      <w:r>
        <w:t>’ OR ‘</w:t>
      </w:r>
      <w:r w:rsidRPr="001954D0">
        <w:t>staphylococcal septicemia</w:t>
      </w:r>
      <w:r>
        <w:t>’ OR ‘</w:t>
      </w:r>
      <w:r w:rsidRPr="001954D0">
        <w:t>Staphylococcus aureus bacteraemia</w:t>
      </w:r>
      <w:r>
        <w:t>’ OR ‘</w:t>
      </w:r>
      <w:r w:rsidRPr="001954D0">
        <w:t>Staphylococcus aureus bacteremia</w:t>
      </w:r>
      <w:r>
        <w:t>’ OR ‘</w:t>
      </w:r>
      <w:r w:rsidRPr="001954D0">
        <w:t>Staphylococcus aureus sepsis</w:t>
      </w:r>
      <w:r>
        <w:t>’ OR ‘</w:t>
      </w:r>
      <w:r w:rsidRPr="001954D0">
        <w:t>Staphylococcus aureus septicaemia</w:t>
      </w:r>
      <w:r>
        <w:t>’ OR ‘</w:t>
      </w:r>
      <w:r w:rsidRPr="001954D0">
        <w:t>Staphylococcus aureus septicemia</w:t>
      </w:r>
      <w:r>
        <w:t>’ OR ‘</w:t>
      </w:r>
      <w:r w:rsidRPr="001954D0">
        <w:t>Staphylococcus bacteraemia</w:t>
      </w:r>
      <w:r>
        <w:t>’ OR ‘</w:t>
      </w:r>
      <w:r w:rsidRPr="001954D0">
        <w:t>Staphylococcus bacteremia</w:t>
      </w:r>
      <w:r>
        <w:t>’ OR ‘</w:t>
      </w:r>
      <w:r w:rsidRPr="001954D0">
        <w:t>Staphylococcus sepsis</w:t>
      </w:r>
      <w:r>
        <w:t>’ OR ‘</w:t>
      </w:r>
      <w:r w:rsidRPr="001954D0">
        <w:t>Staphylococcus septicaemia</w:t>
      </w:r>
      <w:r>
        <w:t>’ OR ‘</w:t>
      </w:r>
      <w:r w:rsidRPr="001954D0">
        <w:t>Staphylococcus septicemia</w:t>
      </w:r>
      <w:r>
        <w:t>’ OR ‘</w:t>
      </w:r>
      <w:r w:rsidRPr="001954D0">
        <w:t>staphylococcal dermatitis</w:t>
      </w:r>
      <w:r>
        <w:t>’ OR ‘</w:t>
      </w:r>
      <w:r w:rsidRPr="001954D0">
        <w:t>Staphylococcus dermatitis</w:t>
      </w:r>
      <w:r>
        <w:t>’ OR ‘</w:t>
      </w:r>
      <w:r w:rsidRPr="001954D0">
        <w:t>Staphylococcus skin disease</w:t>
      </w:r>
      <w:r>
        <w:t>’ OR ‘</w:t>
      </w:r>
      <w:r w:rsidRPr="001954D0">
        <w:t>Staphylococcus skin diseases</w:t>
      </w:r>
      <w:r>
        <w:t>’ OR ‘</w:t>
      </w:r>
      <w:r w:rsidRPr="001954D0">
        <w:t>Staphylococcus skin infection</w:t>
      </w:r>
      <w:r>
        <w:t>’ OR ‘</w:t>
      </w:r>
      <w:r w:rsidRPr="001954D0">
        <w:t>Staphylococcus skin infections</w:t>
      </w:r>
      <w:r>
        <w:t>’ OR ‘</w:t>
      </w:r>
      <w:r w:rsidRPr="001954D0">
        <w:t>staphylodermatitis</w:t>
      </w:r>
      <w:r>
        <w:t>’ OR ‘</w:t>
      </w:r>
      <w:r w:rsidRPr="001954D0">
        <w:t>furunculosis</w:t>
      </w:r>
      <w:r>
        <w:t>’ OR ‘</w:t>
      </w:r>
      <w:r w:rsidRPr="001954D0">
        <w:t>skin boil</w:t>
      </w:r>
      <w:r>
        <w:t>’ OR ‘</w:t>
      </w:r>
      <w:r w:rsidRPr="001954D0">
        <w:t>skin boils</w:t>
      </w:r>
      <w:r>
        <w:t>’ OR ‘</w:t>
      </w:r>
      <w:r w:rsidRPr="001954D0">
        <w:t>impetigo bullosa</w:t>
      </w:r>
      <w:r>
        <w:t>’ OR ‘</w:t>
      </w:r>
      <w:r w:rsidRPr="001954D0">
        <w:t>bullous impetigo</w:t>
      </w:r>
      <w:r>
        <w:t>’ OR ‘impetigo herpetiformis’ OR ‘</w:t>
      </w:r>
      <w:r w:rsidRPr="001954D0">
        <w:t>amniitis</w:t>
      </w:r>
      <w:r>
        <w:t>’ OR ‘</w:t>
      </w:r>
      <w:r w:rsidRPr="001954D0">
        <w:t>amniotic infection</w:t>
      </w:r>
      <w:r>
        <w:t>’ OR ‘</w:t>
      </w:r>
      <w:r w:rsidRPr="001954D0">
        <w:t>postpartum infection</w:t>
      </w:r>
      <w:r>
        <w:t>’ OR ‘</w:t>
      </w:r>
      <w:r w:rsidRPr="001954D0">
        <w:t>septic disease</w:t>
      </w:r>
      <w:r>
        <w:t>’ OR ‘</w:t>
      </w:r>
      <w:r w:rsidRPr="001954D0">
        <w:t>bacteremic shock</w:t>
      </w:r>
      <w:r>
        <w:t>’ OR ‘</w:t>
      </w:r>
      <w:r w:rsidRPr="001954D0">
        <w:t>ba</w:t>
      </w:r>
      <w:r>
        <w:t>c</w:t>
      </w:r>
      <w:r w:rsidRPr="001954D0">
        <w:t>terial shock</w:t>
      </w:r>
      <w:r>
        <w:t>’ OR ‘</w:t>
      </w:r>
      <w:r w:rsidRPr="001954D0">
        <w:t>bacteriemic shock</w:t>
      </w:r>
      <w:r>
        <w:t>’ OR ‘</w:t>
      </w:r>
      <w:r w:rsidRPr="001954D0">
        <w:t>febrile disease</w:t>
      </w:r>
      <w:r>
        <w:t>’ OR ‘</w:t>
      </w:r>
      <w:r w:rsidRPr="001954D0">
        <w:t>febrile reaction</w:t>
      </w:r>
      <w:r>
        <w:t>’ OR ‘</w:t>
      </w:r>
      <w:r w:rsidRPr="001954D0">
        <w:t>febrile response</w:t>
      </w:r>
      <w:r>
        <w:t>’ OR ‘</w:t>
      </w:r>
      <w:r w:rsidRPr="001954D0">
        <w:t>Genitourinary tract infection</w:t>
      </w:r>
      <w:r>
        <w:t>’ OR ‘granuloma inguinale’ OR ‘</w:t>
      </w:r>
      <w:r w:rsidRPr="001954D0">
        <w:t>urinary infection</w:t>
      </w:r>
      <w:r>
        <w:t>’ OR ‘</w:t>
      </w:r>
      <w:r w:rsidRPr="001954D0">
        <w:t>urine tract infection</w:t>
      </w:r>
      <w:r>
        <w:t>’ OR ‘</w:t>
      </w:r>
      <w:r w:rsidRPr="001954D0">
        <w:t>urologic infection</w:t>
      </w:r>
      <w:r>
        <w:t>’ OR ‘</w:t>
      </w:r>
      <w:r w:rsidRPr="001954D0">
        <w:t>urosepsis</w:t>
      </w:r>
      <w:r>
        <w:t>’)</w:t>
      </w:r>
    </w:p>
    <w:p w:rsidR="00030429" w:rsidRDefault="00030429" w:rsidP="00030429">
      <w:pPr>
        <w:spacing w:after="0"/>
      </w:pPr>
      <w:r>
        <w:t>AND</w:t>
      </w:r>
    </w:p>
    <w:p w:rsidR="00030429" w:rsidRPr="00F906EE" w:rsidRDefault="00030429" w:rsidP="00030429">
      <w:pPr>
        <w:spacing w:after="0"/>
      </w:pPr>
      <w:r>
        <w:t xml:space="preserve">(‘vertical transmission’/exp OR ‘intrauterine infection’/de OR ‘vertical infectious disease transmission’ OR </w:t>
      </w:r>
      <w:r>
        <w:rPr>
          <w:b/>
        </w:rPr>
        <w:t>‘</w:t>
      </w:r>
      <w:r>
        <w:t xml:space="preserve">vertical pathogen transmission’ OR </w:t>
      </w:r>
      <w:r>
        <w:rPr>
          <w:b/>
        </w:rPr>
        <w:t>‘</w:t>
      </w:r>
      <w:r>
        <w:t xml:space="preserve">vertical infection transmission’ OR </w:t>
      </w:r>
      <w:r>
        <w:rPr>
          <w:b/>
        </w:rPr>
        <w:t>‘</w:t>
      </w:r>
      <w:r>
        <w:t xml:space="preserve">maternal-fetal infection transmission’ OR </w:t>
      </w:r>
      <w:r>
        <w:rPr>
          <w:b/>
        </w:rPr>
        <w:t>‘</w:t>
      </w:r>
      <w:r>
        <w:t xml:space="preserve">maternal fetal infection transmission’ OR </w:t>
      </w:r>
      <w:r>
        <w:rPr>
          <w:b/>
        </w:rPr>
        <w:t>‘</w:t>
      </w:r>
      <w:r>
        <w:t xml:space="preserve">maternal fetal infectious disease transmission’ OR ‘maternal-fetal infectious disease transmission’ OR ‘fetomaternal infection transmission’ OR ‘vertical transmission’ OR </w:t>
      </w:r>
      <w:r>
        <w:rPr>
          <w:b/>
        </w:rPr>
        <w:t>‘</w:t>
      </w:r>
      <w:r>
        <w:t xml:space="preserve">vertically transmitted disease’ OR ‘mother-fetus transmission’ OR </w:t>
      </w:r>
      <w:r>
        <w:rPr>
          <w:b/>
        </w:rPr>
        <w:t>‘</w:t>
      </w:r>
      <w:r>
        <w:t xml:space="preserve">mother fetus transmission’ OR </w:t>
      </w:r>
      <w:r>
        <w:rPr>
          <w:b/>
        </w:rPr>
        <w:t>‘</w:t>
      </w:r>
      <w:r>
        <w:t xml:space="preserve">maternal vertical transmission’ OR </w:t>
      </w:r>
      <w:r>
        <w:rPr>
          <w:b/>
        </w:rPr>
        <w:t>‘</w:t>
      </w:r>
      <w:r>
        <w:t xml:space="preserve">mother-to-child transmission’ OR </w:t>
      </w:r>
      <w:r>
        <w:rPr>
          <w:b/>
        </w:rPr>
        <w:t>‘</w:t>
      </w:r>
      <w:r>
        <w:t xml:space="preserve">mother to child transmission’ OR </w:t>
      </w:r>
      <w:r>
        <w:rPr>
          <w:b/>
        </w:rPr>
        <w:t>‘</w:t>
      </w:r>
      <w:r>
        <w:t>mother-to-infant transmission’ OR ‘mother to infant transmission’ OR ‘congenital transmission’ OR ‘maternally acquired infection’ OR ‘infectious pregnancy complications’)</w:t>
      </w:r>
    </w:p>
    <w:p w:rsidR="00030429" w:rsidRDefault="00030429" w:rsidP="00030429">
      <w:pPr>
        <w:spacing w:after="0"/>
      </w:pPr>
      <w:r>
        <w:lastRenderedPageBreak/>
        <w:t>AND</w:t>
      </w:r>
    </w:p>
    <w:p w:rsidR="00030429" w:rsidRDefault="00030429" w:rsidP="00030429">
      <w:pPr>
        <w:spacing w:after="0"/>
      </w:pPr>
      <w:r>
        <w:t>(‘sepsis’/exp OR ‘</w:t>
      </w:r>
      <w:r w:rsidRPr="003408A0">
        <w:t>Systemic Inflammatory Response Syndrome</w:t>
      </w:r>
      <w:r>
        <w:t>’/exp OR ‘</w:t>
      </w:r>
      <w:r w:rsidRPr="000C4455">
        <w:t>Bacteremia</w:t>
      </w:r>
      <w:r>
        <w:t>’/de OR ‘</w:t>
      </w:r>
      <w:r w:rsidRPr="00D87D2D">
        <w:t>Fungemia</w:t>
      </w:r>
      <w:r>
        <w:t>’/exp OR ‘septic shock’/exp OR ‘newborn sepsis’/exp OR ‘newborn infection’/exp OR ‘septicemia’/exp OR ‘</w:t>
      </w:r>
      <w:r w:rsidRPr="000C4455">
        <w:t>Endotoxemia</w:t>
      </w:r>
      <w:r>
        <w:t>’/exp OR ‘candidemia’/exp OR ‘toxic shock syndrome’/exp OR ‘meningococcemia’/exp OR ‘staphylococcal bacteremia’/exp OR ‘sepsis’ OR ‘systemic inflammatory response syndrome’ OR ‘bacteremia’ OR ‘fungemia’ OR ‘Septic shock’ OR ‘</w:t>
      </w:r>
      <w:r w:rsidRPr="00113179">
        <w:t>neonatal sepsis</w:t>
      </w:r>
      <w:r>
        <w:t>’ OR ‘newborn sepsis’ OR ‘</w:t>
      </w:r>
      <w:r w:rsidRPr="000C4455">
        <w:t>neonatal pneumonia</w:t>
      </w:r>
      <w:r>
        <w:t>’ OR ‘newborn infection’ OR ‘</w:t>
      </w:r>
      <w:r w:rsidRPr="000C4455">
        <w:t>neonatal infection</w:t>
      </w:r>
      <w:r>
        <w:t>’ OR ‘</w:t>
      </w:r>
      <w:r w:rsidRPr="000C4455">
        <w:t>neonatal infections</w:t>
      </w:r>
      <w:r>
        <w:t>’ OR ‘</w:t>
      </w:r>
      <w:r w:rsidRPr="000C4455">
        <w:t>neonatal meningitis</w:t>
      </w:r>
      <w:r>
        <w:t>’ OR ‘</w:t>
      </w:r>
      <w:r w:rsidRPr="000C4455">
        <w:t>early-onset sepsis</w:t>
      </w:r>
      <w:r>
        <w:t>’ OR ‘</w:t>
      </w:r>
      <w:r w:rsidRPr="000C4455">
        <w:t>early onset sepsis</w:t>
      </w:r>
      <w:r>
        <w:t>’ OR ‘</w:t>
      </w:r>
      <w:r w:rsidRPr="000C4455">
        <w:t>early-onset infection</w:t>
      </w:r>
      <w:r>
        <w:t>’ OR ‘</w:t>
      </w:r>
      <w:r w:rsidRPr="000C4455">
        <w:t>early onset infection</w:t>
      </w:r>
      <w:r>
        <w:t>’ OR ‘</w:t>
      </w:r>
      <w:r w:rsidRPr="000C4455">
        <w:t>early-onset infections</w:t>
      </w:r>
      <w:r>
        <w:t>’ OR ‘</w:t>
      </w:r>
      <w:r w:rsidRPr="000C4455">
        <w:t>early onset infections</w:t>
      </w:r>
      <w:r>
        <w:t>’ OR ‘</w:t>
      </w:r>
      <w:r w:rsidRPr="00654A1F">
        <w:rPr>
          <w:rFonts w:cstheme="minorHAnsi"/>
        </w:rPr>
        <w:t>neonatal septicemia</w:t>
      </w:r>
      <w:r>
        <w:rPr>
          <w:rFonts w:cstheme="minorHAnsi"/>
        </w:rPr>
        <w:t>’ OR ‘neonatal bacteremia’ OR ‘</w:t>
      </w:r>
      <w:r>
        <w:t xml:space="preserve">sepsis’ OR </w:t>
      </w:r>
      <w:r>
        <w:rPr>
          <w:rFonts w:cstheme="minorHAnsi"/>
        </w:rPr>
        <w:t>‘</w:t>
      </w:r>
      <w:r>
        <w:t xml:space="preserve">pyemia’ OR </w:t>
      </w:r>
      <w:r>
        <w:rPr>
          <w:rFonts w:cstheme="minorHAnsi"/>
        </w:rPr>
        <w:t>‘</w:t>
      </w:r>
      <w:r>
        <w:t xml:space="preserve">pyemias’ OR ‘pyohemia’ OR ‘pyohemias’ OR ‘Pyaemias’ OR ‘pyaemia’ OR ‘septicemia’ OR ‘septicemias’ OR ‘blood poisoning’ OR ‘blood poisonings’ OR ‘severe sepsis’ OR ‘sepsis syndrome’ OR ‘sepsis syndromes’ OR ‘early-onset neonatal sepsis’ OR ‘early onset neonatal sepsis’ OR ‘EONS’ OR ‘bacteremia’ OR ‘bacteremias’ OR ‘endotoxemia’ OR ‘endotoxemias’ OR ‘endotoxaemia’ OR ‘endotoxinemia’ OR ‘fungemia’ OR ‘fungemias’ OR ‘fungaemia’ OR ‘fungal sepsis’ OR ‘candidemia’ OR ‘candida fungaemia’ OR ‘candida fungemia’ OR ‘candida sepsis’ OR ‘candidaemia’ OR ‘toxic shock’ OR ‘toxic shock syndrome’ OR ‘toxic shock syndromes’ OR ‘endotoxic shock’ OR ‘newborn septicemia’ OR ‘newborn pneumonia’ OR </w:t>
      </w:r>
      <w:r>
        <w:rPr>
          <w:b/>
        </w:rPr>
        <w:t>‘</w:t>
      </w:r>
      <w:r>
        <w:t xml:space="preserve">newborn infections’ OR </w:t>
      </w:r>
      <w:r>
        <w:rPr>
          <w:b/>
        </w:rPr>
        <w:t>‘</w:t>
      </w:r>
      <w:r>
        <w:t xml:space="preserve">newborn meningitis’ OR </w:t>
      </w:r>
      <w:r>
        <w:rPr>
          <w:b/>
        </w:rPr>
        <w:t>‘</w:t>
      </w:r>
      <w:r>
        <w:t xml:space="preserve">bacillaemia’ OR </w:t>
      </w:r>
      <w:r>
        <w:rPr>
          <w:b/>
        </w:rPr>
        <w:t>‘</w:t>
      </w:r>
      <w:r>
        <w:t xml:space="preserve">bacillemia’ OR </w:t>
      </w:r>
      <w:r>
        <w:rPr>
          <w:b/>
        </w:rPr>
        <w:t>‘</w:t>
      </w:r>
      <w:r>
        <w:t xml:space="preserve">bacteraemia’ OR </w:t>
      </w:r>
      <w:r>
        <w:rPr>
          <w:b/>
        </w:rPr>
        <w:t>‘</w:t>
      </w:r>
      <w:r>
        <w:t xml:space="preserve">bacteriemia’ OR </w:t>
      </w:r>
      <w:r>
        <w:rPr>
          <w:b/>
        </w:rPr>
        <w:t>‘</w:t>
      </w:r>
      <w:r>
        <w:t xml:space="preserve">meningococcemia’ OR </w:t>
      </w:r>
      <w:r>
        <w:rPr>
          <w:b/>
        </w:rPr>
        <w:t>‘</w:t>
      </w:r>
      <w:r>
        <w:t xml:space="preserve">meningococcaemia’ OR </w:t>
      </w:r>
      <w:r>
        <w:rPr>
          <w:b/>
        </w:rPr>
        <w:t>‘</w:t>
      </w:r>
      <w:r>
        <w:t xml:space="preserve">meningococcal sepsis’ OR </w:t>
      </w:r>
      <w:r>
        <w:rPr>
          <w:b/>
        </w:rPr>
        <w:t>‘</w:t>
      </w:r>
      <w:r>
        <w:t xml:space="preserve">meningococcal septic shock’ OR </w:t>
      </w:r>
      <w:r>
        <w:rPr>
          <w:b/>
        </w:rPr>
        <w:t>‘</w:t>
      </w:r>
      <w:r>
        <w:t xml:space="preserve">meningococcal septicaemia’ OR </w:t>
      </w:r>
      <w:r>
        <w:rPr>
          <w:b/>
        </w:rPr>
        <w:t>‘</w:t>
      </w:r>
      <w:r>
        <w:t xml:space="preserve">meningococcal septicemia’ OR </w:t>
      </w:r>
      <w:r>
        <w:rPr>
          <w:b/>
        </w:rPr>
        <w:t>‘</w:t>
      </w:r>
      <w:r>
        <w:t xml:space="preserve">Neisseria meningitides bacteremia’ OR </w:t>
      </w:r>
      <w:r>
        <w:rPr>
          <w:b/>
        </w:rPr>
        <w:t>‘</w:t>
      </w:r>
      <w:r>
        <w:t>Neisseria meningitides sepsis’ OR ‘staphylococcal bacteremia’ OR ‘staphylococcus septicemia’ OR ‘staphylococcal bacteraemia’ OR ‘staphylococcal sepsis’ OR ‘staphylococcal septicaemia’ OR ‘staphylococcal septicemia’ OR ‘Staphylococcus aureus bacteraemia’ OR ‘Staphylococcus aureus bacteremia’ OR ‘Staphylococcus aureus sepsis’ OR ‘Staphylococcus aureus septicaemia’ OR ‘Staphylococcus aureus septicemia’ OR ‘Staphylococcus bacteraemia’ OR ‘Staphylococcus bacteremia’ OR ‘Staphylococcus sepsis’ OR ‘Staphylococcus septicaemia’ OR ‘bacteremic shock’ OR ‘bacterial shock’ OR ‘bacteriemic shock’ OR ‘endotoxin shock’ OR ‘endotoxine shock’ OR ‘endotoxinic shock’  OR ‘septicemic shock’ OR ‘SIRS’)</w:t>
      </w:r>
    </w:p>
    <w:p w:rsidR="00030429" w:rsidRDefault="00030429" w:rsidP="00030429">
      <w:pPr>
        <w:spacing w:after="0"/>
      </w:pPr>
      <w:r>
        <w:t>Searched 4-21-2011</w:t>
      </w:r>
    </w:p>
    <w:p w:rsidR="00030429" w:rsidRDefault="00030429" w:rsidP="00030429">
      <w:pPr>
        <w:spacing w:after="0"/>
      </w:pPr>
      <w:r>
        <w:t>848 results</w:t>
      </w:r>
    </w:p>
    <w:p w:rsidR="00030429" w:rsidRDefault="00030429" w:rsidP="00030429">
      <w:pPr>
        <w:spacing w:after="0"/>
      </w:pPr>
    </w:p>
    <w:p w:rsidR="00030429" w:rsidRDefault="00030429" w:rsidP="00030429">
      <w:pPr>
        <w:spacing w:after="0"/>
      </w:pPr>
    </w:p>
    <w:p w:rsidR="00030429" w:rsidRDefault="00030429" w:rsidP="00030429">
      <w:pPr>
        <w:tabs>
          <w:tab w:val="left" w:pos="2370"/>
        </w:tabs>
        <w:spacing w:after="0"/>
      </w:pPr>
      <w:r>
        <w:rPr>
          <w:b/>
        </w:rPr>
        <w:t xml:space="preserve">Cochrane: </w:t>
      </w:r>
    </w:p>
    <w:p w:rsidR="00030429" w:rsidRPr="00D80891" w:rsidRDefault="00030429" w:rsidP="00030429">
      <w:pPr>
        <w:spacing w:after="0"/>
        <w:rPr>
          <w:b/>
        </w:rPr>
      </w:pPr>
      <w:r>
        <w:rPr>
          <w:b/>
        </w:rPr>
        <w:t>Maternal infection terms:</w:t>
      </w:r>
    </w:p>
    <w:p w:rsidR="00030429" w:rsidRPr="001954D0" w:rsidRDefault="00030429" w:rsidP="00030429">
      <w:pPr>
        <w:spacing w:after="0"/>
      </w:pPr>
      <w:r w:rsidRPr="001954D0">
        <w:t>Vaginosis, Bacterial</w:t>
      </w:r>
    </w:p>
    <w:p w:rsidR="00030429" w:rsidRPr="001954D0" w:rsidRDefault="00030429" w:rsidP="00030429">
      <w:pPr>
        <w:spacing w:after="0"/>
      </w:pPr>
      <w:r w:rsidRPr="001954D0">
        <w:t>Vulvovaginitis</w:t>
      </w:r>
    </w:p>
    <w:p w:rsidR="00030429" w:rsidRPr="001954D0" w:rsidRDefault="00030429" w:rsidP="00030429">
      <w:pPr>
        <w:spacing w:after="0"/>
      </w:pPr>
      <w:r w:rsidRPr="001954D0">
        <w:t>Candidiasis, Vulvovaginal</w:t>
      </w:r>
    </w:p>
    <w:p w:rsidR="00030429" w:rsidRPr="001954D0" w:rsidRDefault="00030429" w:rsidP="00030429">
      <w:pPr>
        <w:spacing w:after="0"/>
      </w:pPr>
      <w:r>
        <w:t xml:space="preserve">Vaginitis </w:t>
      </w:r>
      <w:r>
        <w:tab/>
      </w:r>
      <w:r>
        <w:tab/>
      </w:r>
      <w:r>
        <w:tab/>
      </w:r>
      <w:r w:rsidRPr="001954D0">
        <w:t>[Mesh</w:t>
      </w:r>
      <w:proofErr w:type="gramStart"/>
      <w:r w:rsidRPr="001954D0">
        <w:t>:NoExp</w:t>
      </w:r>
      <w:proofErr w:type="gramEnd"/>
      <w:r w:rsidRPr="001954D0">
        <w:t xml:space="preserve">] </w:t>
      </w:r>
    </w:p>
    <w:p w:rsidR="00030429" w:rsidRPr="001954D0" w:rsidRDefault="00030429" w:rsidP="00030429">
      <w:pPr>
        <w:spacing w:after="0"/>
      </w:pPr>
      <w:r w:rsidRPr="001954D0">
        <w:t>Streptococcal Infections</w:t>
      </w:r>
    </w:p>
    <w:p w:rsidR="00030429" w:rsidRPr="001954D0" w:rsidRDefault="00030429" w:rsidP="00030429">
      <w:pPr>
        <w:spacing w:after="0"/>
      </w:pPr>
      <w:r w:rsidRPr="001954D0">
        <w:t>Escherichia coli Infections</w:t>
      </w:r>
    </w:p>
    <w:p w:rsidR="00030429" w:rsidRPr="001954D0" w:rsidRDefault="00030429" w:rsidP="00030429">
      <w:pPr>
        <w:spacing w:after="0"/>
      </w:pPr>
      <w:r>
        <w:t>Klebsiella Infections</w:t>
      </w:r>
      <w:r>
        <w:tab/>
      </w:r>
      <w:r>
        <w:tab/>
      </w:r>
      <w:r w:rsidRPr="001954D0">
        <w:t>[MH</w:t>
      </w:r>
      <w:proofErr w:type="gramStart"/>
      <w:r w:rsidRPr="001954D0">
        <w:t>:NoExp</w:t>
      </w:r>
      <w:proofErr w:type="gramEnd"/>
      <w:r w:rsidRPr="001954D0">
        <w:t xml:space="preserve">] </w:t>
      </w:r>
    </w:p>
    <w:p w:rsidR="00030429" w:rsidRPr="001954D0" w:rsidRDefault="00030429" w:rsidP="00030429">
      <w:pPr>
        <w:spacing w:after="0"/>
      </w:pPr>
      <w:r>
        <w:t>Staphylococcal Infections</w:t>
      </w:r>
      <w:r>
        <w:tab/>
      </w:r>
      <w:r w:rsidRPr="001954D0">
        <w:t>[MH</w:t>
      </w:r>
      <w:proofErr w:type="gramStart"/>
      <w:r w:rsidRPr="001954D0">
        <w:t>:NoExp</w:t>
      </w:r>
      <w:proofErr w:type="gramEnd"/>
      <w:r w:rsidRPr="001954D0">
        <w:t xml:space="preserve">] </w:t>
      </w:r>
    </w:p>
    <w:p w:rsidR="00030429" w:rsidRPr="001954D0" w:rsidRDefault="00030429" w:rsidP="00030429">
      <w:pPr>
        <w:spacing w:after="0"/>
      </w:pPr>
      <w:r>
        <w:t>Staphylococcal Skin Infections</w:t>
      </w:r>
      <w:r>
        <w:tab/>
      </w:r>
      <w:r w:rsidRPr="001954D0">
        <w:t>[MH</w:t>
      </w:r>
      <w:proofErr w:type="gramStart"/>
      <w:r w:rsidRPr="001954D0">
        <w:t>:NoExp</w:t>
      </w:r>
      <w:proofErr w:type="gramEnd"/>
      <w:r w:rsidRPr="001954D0">
        <w:t xml:space="preserve">] </w:t>
      </w:r>
    </w:p>
    <w:p w:rsidR="00030429" w:rsidRPr="001954D0" w:rsidRDefault="00030429" w:rsidP="00030429">
      <w:pPr>
        <w:spacing w:after="0"/>
      </w:pPr>
      <w:r w:rsidRPr="001954D0">
        <w:t>Furunculosis</w:t>
      </w:r>
    </w:p>
    <w:p w:rsidR="00030429" w:rsidRPr="001954D0" w:rsidRDefault="00030429" w:rsidP="00030429">
      <w:pPr>
        <w:spacing w:after="0"/>
      </w:pPr>
      <w:r w:rsidRPr="001954D0">
        <w:t>Carbuncle</w:t>
      </w:r>
    </w:p>
    <w:p w:rsidR="00030429" w:rsidRPr="001954D0" w:rsidRDefault="00030429" w:rsidP="00030429">
      <w:pPr>
        <w:spacing w:after="0"/>
      </w:pPr>
      <w:r w:rsidRPr="001954D0">
        <w:t>Impetigo</w:t>
      </w:r>
    </w:p>
    <w:p w:rsidR="00030429" w:rsidRPr="001954D0" w:rsidRDefault="00030429" w:rsidP="00030429">
      <w:pPr>
        <w:spacing w:after="0"/>
      </w:pPr>
      <w:r w:rsidRPr="001954D0">
        <w:t>Chorioamnionitis</w:t>
      </w:r>
    </w:p>
    <w:p w:rsidR="00030429" w:rsidRPr="001954D0" w:rsidRDefault="00030429" w:rsidP="00030429">
      <w:pPr>
        <w:spacing w:after="0"/>
      </w:pPr>
      <w:r w:rsidRPr="001954D0">
        <w:t>Puerperal Infection</w:t>
      </w:r>
    </w:p>
    <w:p w:rsidR="00030429" w:rsidRPr="001954D0" w:rsidRDefault="00030429" w:rsidP="00030429">
      <w:pPr>
        <w:spacing w:after="0"/>
      </w:pPr>
      <w:r w:rsidRPr="001954D0">
        <w:t>Systemic</w:t>
      </w:r>
      <w:r>
        <w:t xml:space="preserve"> Inflammatory Response Syndrome</w:t>
      </w:r>
      <w:r>
        <w:tab/>
      </w:r>
      <w:r w:rsidRPr="001954D0">
        <w:t>[Mesh</w:t>
      </w:r>
      <w:proofErr w:type="gramStart"/>
      <w:r w:rsidRPr="001954D0">
        <w:t>:NoExp</w:t>
      </w:r>
      <w:proofErr w:type="gramEnd"/>
      <w:r w:rsidRPr="001954D0">
        <w:t xml:space="preserve">] </w:t>
      </w:r>
    </w:p>
    <w:p w:rsidR="00030429" w:rsidRPr="001954D0" w:rsidRDefault="00030429" w:rsidP="00030429">
      <w:pPr>
        <w:spacing w:after="0"/>
      </w:pPr>
      <w:r>
        <w:t>Sepsis</w:t>
      </w:r>
      <w:r>
        <w:tab/>
      </w:r>
      <w:r>
        <w:tab/>
      </w:r>
      <w:r>
        <w:tab/>
      </w:r>
      <w:r>
        <w:tab/>
      </w:r>
      <w:r w:rsidRPr="001954D0">
        <w:t>[Mesh</w:t>
      </w:r>
      <w:proofErr w:type="gramStart"/>
      <w:r w:rsidRPr="001954D0">
        <w:t>:NoExp</w:t>
      </w:r>
      <w:proofErr w:type="gramEnd"/>
      <w:r>
        <w:t xml:space="preserve">] </w:t>
      </w:r>
    </w:p>
    <w:p w:rsidR="00030429" w:rsidRPr="001954D0" w:rsidRDefault="00030429" w:rsidP="00030429">
      <w:pPr>
        <w:spacing w:after="0"/>
      </w:pPr>
      <w:r w:rsidRPr="001954D0">
        <w:t>Bact</w:t>
      </w:r>
      <w:r>
        <w:t>eremia</w:t>
      </w:r>
      <w:r>
        <w:tab/>
      </w:r>
      <w:r>
        <w:tab/>
      </w:r>
      <w:r>
        <w:tab/>
      </w:r>
      <w:r w:rsidRPr="001954D0">
        <w:t>[MH</w:t>
      </w:r>
      <w:proofErr w:type="gramStart"/>
      <w:r w:rsidRPr="001954D0">
        <w:t>:NoExp</w:t>
      </w:r>
      <w:proofErr w:type="gramEnd"/>
      <w:r>
        <w:t>]</w:t>
      </w:r>
    </w:p>
    <w:p w:rsidR="00030429" w:rsidRPr="001954D0" w:rsidRDefault="00030429" w:rsidP="00030429">
      <w:pPr>
        <w:spacing w:after="0"/>
      </w:pPr>
      <w:r w:rsidRPr="001954D0">
        <w:t>Endotoxemia</w:t>
      </w:r>
    </w:p>
    <w:p w:rsidR="00030429" w:rsidRPr="001954D0" w:rsidRDefault="00030429" w:rsidP="00030429">
      <w:pPr>
        <w:spacing w:after="0"/>
      </w:pPr>
      <w:r w:rsidRPr="001954D0">
        <w:t xml:space="preserve"> Fungemia</w:t>
      </w:r>
    </w:p>
    <w:p w:rsidR="00030429" w:rsidRPr="001954D0" w:rsidRDefault="00030429" w:rsidP="00030429">
      <w:pPr>
        <w:spacing w:after="0"/>
      </w:pPr>
      <w:r w:rsidRPr="001954D0">
        <w:t>Shock, Septic</w:t>
      </w:r>
    </w:p>
    <w:p w:rsidR="00030429" w:rsidRPr="001954D0" w:rsidRDefault="00030429" w:rsidP="00030429">
      <w:pPr>
        <w:spacing w:after="0"/>
      </w:pPr>
      <w:r w:rsidRPr="001954D0">
        <w:t xml:space="preserve"> Fever</w:t>
      </w:r>
    </w:p>
    <w:p w:rsidR="00030429" w:rsidRPr="001954D0" w:rsidRDefault="00030429" w:rsidP="00030429">
      <w:pPr>
        <w:spacing w:after="0"/>
      </w:pPr>
      <w:r w:rsidRPr="001954D0">
        <w:t>Fever of Unknown Origin</w:t>
      </w:r>
    </w:p>
    <w:p w:rsidR="00030429" w:rsidRPr="001954D0" w:rsidRDefault="00030429" w:rsidP="00030429">
      <w:pPr>
        <w:spacing w:after="0"/>
      </w:pPr>
      <w:r w:rsidRPr="001954D0">
        <w:t>Pyrogens</w:t>
      </w:r>
    </w:p>
    <w:p w:rsidR="00030429" w:rsidRPr="001954D0" w:rsidRDefault="00030429" w:rsidP="00030429">
      <w:pPr>
        <w:spacing w:after="0"/>
      </w:pPr>
      <w:r w:rsidRPr="001954D0">
        <w:t>Urinary Tract Infections</w:t>
      </w:r>
    </w:p>
    <w:p w:rsidR="00030429" w:rsidRPr="001954D0" w:rsidRDefault="00030429" w:rsidP="00030429">
      <w:pPr>
        <w:spacing w:after="0"/>
      </w:pPr>
      <w:r w:rsidRPr="001954D0">
        <w:lastRenderedPageBreak/>
        <w:t>Gardnerella vaginalis</w:t>
      </w:r>
    </w:p>
    <w:p w:rsidR="00030429" w:rsidRDefault="00030429" w:rsidP="00030429">
      <w:pPr>
        <w:spacing w:after="0"/>
      </w:pPr>
      <w:r w:rsidRPr="001954D0">
        <w:t>Methicillin-Resistant Staphylococcus aureus</w:t>
      </w:r>
    </w:p>
    <w:p w:rsidR="00030429" w:rsidRDefault="00030429" w:rsidP="00030429">
      <w:pPr>
        <w:spacing w:after="0"/>
      </w:pPr>
      <w:r>
        <w:t>(</w:t>
      </w:r>
      <w:r w:rsidRPr="001954D0">
        <w:t>bacterial vaginosis</w:t>
      </w:r>
      <w:r>
        <w:t>):ti,ab,kw</w:t>
      </w:r>
      <w:r w:rsidRPr="001954D0">
        <w:t xml:space="preserve"> OR</w:t>
      </w:r>
      <w:r>
        <w:t xml:space="preserve"> (</w:t>
      </w:r>
      <w:r w:rsidRPr="001954D0">
        <w:t>BV</w:t>
      </w:r>
      <w:r>
        <w:t>):ti,ab,kw</w:t>
      </w:r>
      <w:r w:rsidRPr="001954D0">
        <w:t xml:space="preserve"> OR</w:t>
      </w:r>
      <w:r>
        <w:t xml:space="preserve"> </w:t>
      </w:r>
      <w:r w:rsidRPr="001954D0">
        <w:t xml:space="preserve"> </w:t>
      </w:r>
      <w:r>
        <w:t>(</w:t>
      </w:r>
      <w:r w:rsidRPr="001954D0">
        <w:t>vulvovaginitis</w:t>
      </w:r>
      <w:r>
        <w:t>):ti,ab,kw</w:t>
      </w:r>
      <w:r w:rsidRPr="001954D0">
        <w:t xml:space="preserve"> OR</w:t>
      </w:r>
      <w:r>
        <w:t xml:space="preserve"> (</w:t>
      </w:r>
      <w:r w:rsidRPr="001954D0">
        <w:t>vulvovaginal candidiasis</w:t>
      </w:r>
      <w:r>
        <w:t>):ti,ab,kw</w:t>
      </w:r>
      <w:r w:rsidRPr="001954D0">
        <w:t xml:space="preserve"> OR</w:t>
      </w:r>
      <w:r>
        <w:t xml:space="preserve"> (</w:t>
      </w:r>
      <w:r w:rsidRPr="001954D0">
        <w:t>vaginitis</w:t>
      </w:r>
      <w:r>
        <w:t>):ti,ab,kw</w:t>
      </w:r>
      <w:r w:rsidRPr="001954D0">
        <w:t xml:space="preserve"> OR</w:t>
      </w:r>
      <w:r>
        <w:t xml:space="preserve"> (</w:t>
      </w:r>
      <w:r w:rsidRPr="001954D0">
        <w:t>streptococcal infections</w:t>
      </w:r>
      <w:r>
        <w:t>):ti,ab,kw</w:t>
      </w:r>
      <w:r w:rsidRPr="001954D0">
        <w:t xml:space="preserve"> OR</w:t>
      </w:r>
      <w:r>
        <w:t xml:space="preserve"> (</w:t>
      </w:r>
      <w:r w:rsidRPr="001954D0">
        <w:t>Escherichia coli infections</w:t>
      </w:r>
      <w:r>
        <w:t>):ti,ab,kw</w:t>
      </w:r>
      <w:r w:rsidRPr="001954D0">
        <w:t xml:space="preserve"> OR</w:t>
      </w:r>
      <w:r>
        <w:t xml:space="preserve"> (</w:t>
      </w:r>
      <w:r w:rsidRPr="001954D0">
        <w:t>klebsiella infections</w:t>
      </w:r>
      <w:r>
        <w:t>):ti,ab,kw</w:t>
      </w:r>
      <w:r w:rsidRPr="001954D0">
        <w:t xml:space="preserve"> OR</w:t>
      </w:r>
      <w:r>
        <w:t xml:space="preserve"> (</w:t>
      </w:r>
      <w:r w:rsidRPr="001954D0">
        <w:t>staphylococcal infections</w:t>
      </w:r>
      <w:r>
        <w:t>):ti,ab,kw</w:t>
      </w:r>
      <w:r w:rsidRPr="001954D0">
        <w:t xml:space="preserve"> OR</w:t>
      </w:r>
      <w:r>
        <w:t xml:space="preserve"> (impetigo):ti,ab,kw OR (</w:t>
      </w:r>
      <w:r w:rsidRPr="001954D0">
        <w:t>chorioamnionitis</w:t>
      </w:r>
      <w:r>
        <w:t>):ti,ab,kw</w:t>
      </w:r>
      <w:r w:rsidRPr="001954D0">
        <w:t xml:space="preserve"> OR</w:t>
      </w:r>
      <w:r>
        <w:t xml:space="preserve"> (</w:t>
      </w:r>
      <w:r w:rsidRPr="001954D0">
        <w:t>puerperal infection</w:t>
      </w:r>
      <w:r>
        <w:t>):ti,ab,kw</w:t>
      </w:r>
      <w:r w:rsidRPr="001954D0">
        <w:t xml:space="preserve"> OR</w:t>
      </w:r>
      <w:r>
        <w:t xml:space="preserve"> (</w:t>
      </w:r>
      <w:r w:rsidRPr="001954D0">
        <w:t>systemic inflammatory response syndrome</w:t>
      </w:r>
      <w:r>
        <w:t>):ti,ab,kw</w:t>
      </w:r>
      <w:r w:rsidRPr="001954D0">
        <w:t xml:space="preserve"> OR</w:t>
      </w:r>
      <w:r>
        <w:t xml:space="preserve"> (</w:t>
      </w:r>
      <w:r w:rsidRPr="001954D0">
        <w:t>sepsis</w:t>
      </w:r>
      <w:r>
        <w:t>):ti,ab,kw</w:t>
      </w:r>
      <w:r w:rsidRPr="001954D0">
        <w:t xml:space="preserve"> OR</w:t>
      </w:r>
      <w:r>
        <w:t xml:space="preserve"> (</w:t>
      </w:r>
      <w:r w:rsidRPr="001954D0">
        <w:t>bacteremia</w:t>
      </w:r>
      <w:r>
        <w:t>):ti,ab,kw</w:t>
      </w:r>
      <w:r w:rsidRPr="001954D0">
        <w:t xml:space="preserve"> OR</w:t>
      </w:r>
      <w:r>
        <w:t xml:space="preserve"> (</w:t>
      </w:r>
      <w:r w:rsidRPr="001954D0">
        <w:t>endotoxemia</w:t>
      </w:r>
      <w:r>
        <w:t>):ti,ab,kw</w:t>
      </w:r>
      <w:r w:rsidRPr="001954D0">
        <w:t xml:space="preserve"> OR</w:t>
      </w:r>
      <w:r>
        <w:t xml:space="preserve"> </w:t>
      </w:r>
      <w:r w:rsidRPr="001954D0">
        <w:t xml:space="preserve"> </w:t>
      </w:r>
      <w:r>
        <w:t>(</w:t>
      </w:r>
      <w:r w:rsidRPr="001954D0">
        <w:t>fungemia</w:t>
      </w:r>
      <w:r>
        <w:t>):ti,ab,kw</w:t>
      </w:r>
      <w:r w:rsidRPr="001954D0">
        <w:t xml:space="preserve"> OR</w:t>
      </w:r>
      <w:r>
        <w:t xml:space="preserve"> (</w:t>
      </w:r>
      <w:r w:rsidRPr="001954D0">
        <w:t>septic shock</w:t>
      </w:r>
      <w:r>
        <w:t>):ti,ab,kw</w:t>
      </w:r>
      <w:r w:rsidRPr="001954D0">
        <w:t xml:space="preserve"> OR</w:t>
      </w:r>
      <w:r>
        <w:t xml:space="preserve"> (</w:t>
      </w:r>
      <w:r w:rsidRPr="001954D0">
        <w:t>viremia</w:t>
      </w:r>
      <w:r>
        <w:t>):ti,ab,kw</w:t>
      </w:r>
      <w:r w:rsidRPr="001954D0">
        <w:t xml:space="preserve"> OR</w:t>
      </w:r>
      <w:r>
        <w:t xml:space="preserve"> (</w:t>
      </w:r>
      <w:r w:rsidRPr="001954D0">
        <w:t>fever</w:t>
      </w:r>
      <w:r>
        <w:t>):ti,ab,kw</w:t>
      </w:r>
      <w:r w:rsidRPr="001954D0">
        <w:t xml:space="preserve"> OR</w:t>
      </w:r>
      <w:r>
        <w:t xml:space="preserve"> (</w:t>
      </w:r>
      <w:r w:rsidRPr="001954D0">
        <w:t>fever of unknown origin</w:t>
      </w:r>
      <w:r>
        <w:t>):ti,ab,kw</w:t>
      </w:r>
      <w:r w:rsidRPr="001954D0">
        <w:t xml:space="preserve"> OR</w:t>
      </w:r>
      <w:r>
        <w:t xml:space="preserve"> (pyrexia idiopathica):ti,ab,kw OR (</w:t>
      </w:r>
      <w:r w:rsidRPr="001954D0">
        <w:t>pyrogens</w:t>
      </w:r>
      <w:r>
        <w:t>):ti,ab,kw</w:t>
      </w:r>
      <w:r w:rsidRPr="001954D0">
        <w:t xml:space="preserve"> OR</w:t>
      </w:r>
      <w:r>
        <w:t xml:space="preserve"> (</w:t>
      </w:r>
      <w:r w:rsidRPr="001954D0">
        <w:t>urinary tract infection</w:t>
      </w:r>
      <w:r>
        <w:t>):ti,ab,kw</w:t>
      </w:r>
      <w:r w:rsidRPr="001954D0">
        <w:t xml:space="preserve"> OR</w:t>
      </w:r>
      <w:r>
        <w:t xml:space="preserve"> (candiduria):ti,ab,kw OR (</w:t>
      </w:r>
      <w:r w:rsidRPr="001954D0">
        <w:t>maternal infection</w:t>
      </w:r>
      <w:r>
        <w:t>):ti,ab,kw</w:t>
      </w:r>
      <w:r w:rsidRPr="001954D0">
        <w:t xml:space="preserve"> OR</w:t>
      </w:r>
      <w:r>
        <w:t xml:space="preserve"> (</w:t>
      </w:r>
      <w:r w:rsidRPr="001954D0">
        <w:t>maternal infections</w:t>
      </w:r>
      <w:r>
        <w:t>):ti,ab,kw</w:t>
      </w:r>
      <w:r w:rsidRPr="001954D0">
        <w:t xml:space="preserve"> OR</w:t>
      </w:r>
      <w:r>
        <w:t xml:space="preserve"> </w:t>
      </w:r>
      <w:r w:rsidRPr="001954D0">
        <w:t xml:space="preserve"> </w:t>
      </w:r>
      <w:r>
        <w:t>(</w:t>
      </w:r>
      <w:r w:rsidRPr="001954D0">
        <w:t>vaginal colonization</w:t>
      </w:r>
      <w:r>
        <w:t>):ti,ab,kw</w:t>
      </w:r>
      <w:r w:rsidRPr="001954D0">
        <w:t xml:space="preserve"> OR</w:t>
      </w:r>
      <w:r>
        <w:t xml:space="preserve"> (vaginal colonisation):ti,ab,kw OR (</w:t>
      </w:r>
      <w:r w:rsidRPr="001954D0">
        <w:t>vaginal carriage</w:t>
      </w:r>
      <w:r>
        <w:t>):ti,ab,kw</w:t>
      </w:r>
      <w:r w:rsidRPr="001954D0">
        <w:t xml:space="preserve"> OR</w:t>
      </w:r>
      <w:r>
        <w:t xml:space="preserve"> (</w:t>
      </w:r>
      <w:r w:rsidRPr="001954D0">
        <w:t>genital tract infection</w:t>
      </w:r>
      <w:r>
        <w:t>):ti,ab,kw</w:t>
      </w:r>
      <w:r w:rsidRPr="001954D0">
        <w:t xml:space="preserve"> OR</w:t>
      </w:r>
      <w:r>
        <w:t xml:space="preserve"> (female genital tract infection):ti,ab,kw OR (female genital tract infections):ti,ab,kw OR (clitoral abscess):ti,ab,kw OR (clitoral abscesses):ti,ab,kw OR (gynecological infection):ti,ab,kw OR  (gynecological infections):ti,ab,kw OR (gynecologic abscess):ti,ab,kw OR (gynecological abscess):ti,ab,kw OR (gynecologic abscesses):ti,ab,kw OR (gynecological abscesses):ti,ab,kw OR (ovary abscess):ti,ab,kw OR (ovary abscesses):ti,ab,kw OR (tuboovarian abscess):ti,ab,kw OR (tuboovarian abscesses):ti,ab,kw OR (uterine tube abscess):ti,ab,kw OR (uterine tube abscesses):ti,ab,kw OR (obstetric infection):ti,ab,kw OR (obstetric infections):ti,ab,kw OR (obstetrical infection):ti,ab,kw OR (obstetrical infections):ti,ab,kw OR (</w:t>
      </w:r>
      <w:r w:rsidRPr="001954D0">
        <w:t>rectal colonization</w:t>
      </w:r>
      <w:r>
        <w:t>):ti,ab,kw</w:t>
      </w:r>
      <w:r w:rsidRPr="001954D0">
        <w:t xml:space="preserve"> OR</w:t>
      </w:r>
      <w:r>
        <w:t xml:space="preserve"> (rectal colonisation):ti,ab,kw OR (</w:t>
      </w:r>
      <w:r w:rsidRPr="001954D0">
        <w:t>rectal carriage</w:t>
      </w:r>
      <w:r>
        <w:t>):ti,ab,kw</w:t>
      </w:r>
      <w:r w:rsidRPr="001954D0">
        <w:t xml:space="preserve"> OR</w:t>
      </w:r>
      <w:r>
        <w:t xml:space="preserve"> (</w:t>
      </w:r>
      <w:r w:rsidRPr="001954D0">
        <w:t>urinary tract colonization</w:t>
      </w:r>
      <w:r>
        <w:t>):ti,ab,kw</w:t>
      </w:r>
      <w:r w:rsidRPr="001954D0">
        <w:t xml:space="preserve"> OR</w:t>
      </w:r>
      <w:r>
        <w:t xml:space="preserve"> (</w:t>
      </w:r>
      <w:r w:rsidRPr="001954D0">
        <w:t>urinary tract coloni</w:t>
      </w:r>
      <w:r>
        <w:t>s</w:t>
      </w:r>
      <w:r w:rsidRPr="001954D0">
        <w:t>ation</w:t>
      </w:r>
      <w:r>
        <w:t>):ti,ab,kw</w:t>
      </w:r>
      <w:r w:rsidRPr="001954D0">
        <w:t xml:space="preserve"> OR</w:t>
      </w:r>
      <w:r>
        <w:t xml:space="preserve"> (</w:t>
      </w:r>
      <w:r w:rsidRPr="001954D0">
        <w:t>urinary tract carriage</w:t>
      </w:r>
      <w:r>
        <w:t>):ti,ab,kw</w:t>
      </w:r>
      <w:r w:rsidRPr="001954D0">
        <w:t xml:space="preserve"> OR</w:t>
      </w:r>
      <w:r>
        <w:t xml:space="preserve"> (</w:t>
      </w:r>
      <w:r w:rsidRPr="001954D0">
        <w:t>intrauterine infection</w:t>
      </w:r>
      <w:r>
        <w:t>):ti,ab,kw</w:t>
      </w:r>
      <w:r w:rsidRPr="001954D0">
        <w:t xml:space="preserve"> OR</w:t>
      </w:r>
      <w:r>
        <w:t xml:space="preserve"> (intrauterine infections):ti,ab,kw OR (antenatal infection):ti,ab,kw OR (antenatal infections):ti,ab,kw OR (antepartum infection):ti,ab,kw OR (antepartum infections):ti,ab,kw OR (</w:t>
      </w:r>
      <w:r w:rsidRPr="001954D0">
        <w:t>group b streptococcus</w:t>
      </w:r>
      <w:r>
        <w:t>):ti,ab,kw</w:t>
      </w:r>
      <w:r w:rsidRPr="001954D0">
        <w:t xml:space="preserve"> OR</w:t>
      </w:r>
      <w:r>
        <w:t xml:space="preserve"> (</w:t>
      </w:r>
      <w:r w:rsidRPr="001954D0">
        <w:t>streptococcus</w:t>
      </w:r>
      <w:r>
        <w:t>):ti,ab,kw</w:t>
      </w:r>
      <w:r w:rsidRPr="001954D0">
        <w:t xml:space="preserve"> OR</w:t>
      </w:r>
      <w:r>
        <w:t xml:space="preserve"> (</w:t>
      </w:r>
      <w:r w:rsidRPr="001954D0">
        <w:t>Escherichia coli</w:t>
      </w:r>
      <w:r>
        <w:t>):ti,ab,kw</w:t>
      </w:r>
      <w:r w:rsidRPr="001954D0">
        <w:t xml:space="preserve"> OR</w:t>
      </w:r>
      <w:r>
        <w:t xml:space="preserve"> (</w:t>
      </w:r>
      <w:r w:rsidRPr="001954D0">
        <w:t>e coli</w:t>
      </w:r>
      <w:r>
        <w:t>):ti,ab,kw</w:t>
      </w:r>
      <w:r w:rsidRPr="001954D0">
        <w:t xml:space="preserve"> OR</w:t>
      </w:r>
      <w:r>
        <w:t xml:space="preserve"> (</w:t>
      </w:r>
      <w:r w:rsidRPr="001954D0">
        <w:t>e. coli</w:t>
      </w:r>
      <w:r>
        <w:t>):ti,ab,kw</w:t>
      </w:r>
      <w:r w:rsidRPr="001954D0">
        <w:t xml:space="preserve"> OR</w:t>
      </w:r>
      <w:r>
        <w:t xml:space="preserve"> (</w:t>
      </w:r>
      <w:r w:rsidRPr="001954D0">
        <w:t>klebseilla</w:t>
      </w:r>
      <w:r>
        <w:t>):ti,ab,kw</w:t>
      </w:r>
      <w:r w:rsidRPr="001954D0">
        <w:t xml:space="preserve"> OR</w:t>
      </w:r>
      <w:r>
        <w:t xml:space="preserve"> (</w:t>
      </w:r>
      <w:r w:rsidRPr="001954D0">
        <w:t>staphylococcus aureus</w:t>
      </w:r>
      <w:r>
        <w:t>):ti,ab,kw</w:t>
      </w:r>
      <w:r w:rsidRPr="001954D0">
        <w:t xml:space="preserve"> OR</w:t>
      </w:r>
      <w:r>
        <w:t xml:space="preserve"> (</w:t>
      </w:r>
      <w:r w:rsidRPr="001954D0">
        <w:t>s aureus</w:t>
      </w:r>
      <w:r>
        <w:t>):ti,ab,kw</w:t>
      </w:r>
      <w:r w:rsidRPr="001954D0">
        <w:t xml:space="preserve"> OR</w:t>
      </w:r>
      <w:r>
        <w:t xml:space="preserve"> (</w:t>
      </w:r>
      <w:r w:rsidRPr="001954D0">
        <w:t>s. aureus</w:t>
      </w:r>
      <w:r>
        <w:t>):ti,ab,kw</w:t>
      </w:r>
      <w:r w:rsidRPr="001954D0">
        <w:t xml:space="preserve"> OR</w:t>
      </w:r>
      <w:r>
        <w:t xml:space="preserve"> (</w:t>
      </w:r>
      <w:r w:rsidRPr="001954D0">
        <w:t>chlorioamnionitis</w:t>
      </w:r>
      <w:r>
        <w:t>):ti,ab,kw</w:t>
      </w:r>
      <w:r w:rsidRPr="001954D0">
        <w:t xml:space="preserve"> OR</w:t>
      </w:r>
      <w:r>
        <w:t xml:space="preserve"> (</w:t>
      </w:r>
      <w:r w:rsidRPr="001954D0">
        <w:t>maternal sepsis</w:t>
      </w:r>
      <w:r>
        <w:t>):ti,ab,kw</w:t>
      </w:r>
      <w:r w:rsidRPr="001954D0">
        <w:t xml:space="preserve"> OR</w:t>
      </w:r>
      <w:r>
        <w:t xml:space="preserve"> (</w:t>
      </w:r>
      <w:r w:rsidRPr="001954D0">
        <w:t>puerperal infection</w:t>
      </w:r>
      <w:r>
        <w:t>):ti,ab,kw</w:t>
      </w:r>
      <w:r w:rsidRPr="001954D0">
        <w:t xml:space="preserve"> OR</w:t>
      </w:r>
      <w:r>
        <w:t xml:space="preserve"> (</w:t>
      </w:r>
      <w:r w:rsidRPr="001954D0">
        <w:t>maternal bacteremia</w:t>
      </w:r>
      <w:r>
        <w:t>):ti,ab,kw</w:t>
      </w:r>
      <w:r w:rsidRPr="001954D0">
        <w:t xml:space="preserve"> OR</w:t>
      </w:r>
      <w:r>
        <w:t xml:space="preserve"> (</w:t>
      </w:r>
      <w:r w:rsidRPr="001954D0">
        <w:t>maternal pyrexia</w:t>
      </w:r>
      <w:r>
        <w:t>):ti,ab,kw</w:t>
      </w:r>
      <w:r w:rsidRPr="001954D0">
        <w:t xml:space="preserve"> OR</w:t>
      </w:r>
      <w:r>
        <w:t xml:space="preserve"> (</w:t>
      </w:r>
      <w:r w:rsidRPr="001954D0">
        <w:t>maternal fever</w:t>
      </w:r>
      <w:r>
        <w:t>):ti,ab,kw</w:t>
      </w:r>
      <w:r w:rsidRPr="001954D0">
        <w:t xml:space="preserve"> OR</w:t>
      </w:r>
      <w:r>
        <w:t xml:space="preserve"> (</w:t>
      </w:r>
      <w:r w:rsidRPr="001954D0">
        <w:t>bacterial vaginitides</w:t>
      </w:r>
      <w:r>
        <w:t>):ti,ab,kw</w:t>
      </w:r>
      <w:r w:rsidRPr="001954D0">
        <w:t xml:space="preserve"> OR</w:t>
      </w:r>
      <w:r>
        <w:t xml:space="preserve"> (</w:t>
      </w:r>
      <w:r w:rsidRPr="001954D0">
        <w:t>bacterial vaginoses</w:t>
      </w:r>
      <w:r>
        <w:t>):ti,ab,kw</w:t>
      </w:r>
      <w:r w:rsidRPr="001954D0">
        <w:t xml:space="preserve"> OR</w:t>
      </w:r>
      <w:r>
        <w:t xml:space="preserve"> (</w:t>
      </w:r>
      <w:r w:rsidRPr="001954D0">
        <w:t>bacterial vaginitis</w:t>
      </w:r>
      <w:r>
        <w:t>):ti,ab,kw</w:t>
      </w:r>
      <w:r w:rsidRPr="001954D0">
        <w:t xml:space="preserve"> OR</w:t>
      </w:r>
      <w:r>
        <w:t xml:space="preserve"> (</w:t>
      </w:r>
      <w:r w:rsidRPr="001954D0">
        <w:t>nonspecific vaginitis</w:t>
      </w:r>
      <w:r>
        <w:t>):ti,ab,kw</w:t>
      </w:r>
      <w:r w:rsidRPr="001954D0">
        <w:t xml:space="preserve"> OR</w:t>
      </w:r>
      <w:r>
        <w:t xml:space="preserve"> (</w:t>
      </w:r>
      <w:r w:rsidRPr="001954D0">
        <w:t>gardnerella vaginalis</w:t>
      </w:r>
      <w:r>
        <w:t>):ti,ab,kw</w:t>
      </w:r>
      <w:r w:rsidRPr="001954D0">
        <w:t xml:space="preserve"> OR</w:t>
      </w:r>
      <w:r>
        <w:t xml:space="preserve"> (</w:t>
      </w:r>
      <w:r w:rsidRPr="001954D0">
        <w:t>hemophilus vaginalis</w:t>
      </w:r>
      <w:r>
        <w:t>):ti,ab,kw</w:t>
      </w:r>
      <w:r w:rsidRPr="001954D0">
        <w:t xml:space="preserve"> OR</w:t>
      </w:r>
      <w:r>
        <w:t xml:space="preserve"> (</w:t>
      </w:r>
      <w:r w:rsidRPr="001954D0">
        <w:t>Haemophilus vaginalis</w:t>
      </w:r>
      <w:r>
        <w:t>):ti,ab,kw</w:t>
      </w:r>
      <w:r w:rsidRPr="001954D0">
        <w:t xml:space="preserve"> OR</w:t>
      </w:r>
      <w:r>
        <w:t xml:space="preserve"> (</w:t>
      </w:r>
      <w:r w:rsidRPr="001954D0">
        <w:t>Corynebacterium vaginale</w:t>
      </w:r>
      <w:r>
        <w:t>):ti,ab,kw</w:t>
      </w:r>
      <w:r w:rsidRPr="001954D0">
        <w:t xml:space="preserve"> OR</w:t>
      </w:r>
      <w:r>
        <w:t xml:space="preserve"> (</w:t>
      </w:r>
      <w:r w:rsidRPr="001954D0">
        <w:t>vulvovaginitides</w:t>
      </w:r>
      <w:r>
        <w:t>):ti,ab,kw</w:t>
      </w:r>
      <w:r w:rsidRPr="001954D0">
        <w:t xml:space="preserve"> OR</w:t>
      </w:r>
      <w:r>
        <w:t xml:space="preserve"> (</w:t>
      </w:r>
      <w:r w:rsidRPr="001954D0">
        <w:t>vulvovaginal candidiasis</w:t>
      </w:r>
      <w:r>
        <w:t>):ti,ab,kw</w:t>
      </w:r>
      <w:r w:rsidRPr="001954D0">
        <w:t xml:space="preserve"> OR</w:t>
      </w:r>
      <w:r>
        <w:t xml:space="preserve"> (</w:t>
      </w:r>
      <w:r w:rsidRPr="001954D0">
        <w:t>vulvovaginal candidiases</w:t>
      </w:r>
      <w:r>
        <w:t>):ti,ab,kw</w:t>
      </w:r>
      <w:r w:rsidRPr="001954D0">
        <w:t xml:space="preserve"> OR</w:t>
      </w:r>
      <w:r>
        <w:t xml:space="preserve"> (</w:t>
      </w:r>
      <w:r w:rsidRPr="001954D0">
        <w:t>vulvovaginal moniliases</w:t>
      </w:r>
      <w:r>
        <w:t>):ti,ab,kw</w:t>
      </w:r>
      <w:r w:rsidRPr="001954D0">
        <w:t xml:space="preserve"> OR</w:t>
      </w:r>
      <w:r>
        <w:t xml:space="preserve"> (</w:t>
      </w:r>
      <w:r w:rsidRPr="001954D0">
        <w:t>vulvovaginal moniliasis</w:t>
      </w:r>
      <w:r>
        <w:t>):ti,ab,kw</w:t>
      </w:r>
      <w:r w:rsidRPr="001954D0">
        <w:t xml:space="preserve"> OR</w:t>
      </w:r>
      <w:r>
        <w:t xml:space="preserve"> (</w:t>
      </w:r>
      <w:r w:rsidRPr="001954D0">
        <w:t>monilial vaginitides</w:t>
      </w:r>
      <w:r>
        <w:t>):ti,ab,kw</w:t>
      </w:r>
      <w:r w:rsidRPr="001954D0">
        <w:t xml:space="preserve"> OR</w:t>
      </w:r>
      <w:r>
        <w:t xml:space="preserve"> (</w:t>
      </w:r>
      <w:r w:rsidRPr="001954D0">
        <w:t>monilial vaginitis</w:t>
      </w:r>
      <w:r>
        <w:t>):ti,ab,kw</w:t>
      </w:r>
      <w:r w:rsidRPr="001954D0">
        <w:t xml:space="preserve"> OR</w:t>
      </w:r>
      <w:r>
        <w:t xml:space="preserve"> (</w:t>
      </w:r>
      <w:r w:rsidRPr="001954D0">
        <w:t>vaginitides</w:t>
      </w:r>
      <w:r>
        <w:t>):ti,ab,kw</w:t>
      </w:r>
      <w:r w:rsidRPr="001954D0">
        <w:t xml:space="preserve"> OR</w:t>
      </w:r>
      <w:r>
        <w:t xml:space="preserve"> (</w:t>
      </w:r>
      <w:r w:rsidRPr="001954D0">
        <w:t>streptococcal infection</w:t>
      </w:r>
      <w:r>
        <w:t>):ti,ab,kw</w:t>
      </w:r>
      <w:r w:rsidRPr="001954D0">
        <w:t xml:space="preserve"> OR</w:t>
      </w:r>
      <w:r>
        <w:t xml:space="preserve"> (</w:t>
      </w:r>
      <w:r w:rsidRPr="001954D0">
        <w:t>strep infection</w:t>
      </w:r>
      <w:r>
        <w:t>):ti,ab,kw</w:t>
      </w:r>
      <w:r w:rsidRPr="001954D0">
        <w:t xml:space="preserve"> OR</w:t>
      </w:r>
      <w:r>
        <w:t xml:space="preserve"> (</w:t>
      </w:r>
      <w:r w:rsidRPr="001954D0">
        <w:t>strep infections</w:t>
      </w:r>
      <w:r>
        <w:t>):ti,ab,kw</w:t>
      </w:r>
      <w:r w:rsidRPr="001954D0">
        <w:t xml:space="preserve"> OR</w:t>
      </w:r>
      <w:r>
        <w:t xml:space="preserve"> (</w:t>
      </w:r>
      <w:r w:rsidRPr="001954D0">
        <w:t>e coli infection</w:t>
      </w:r>
      <w:r>
        <w:t>):ti,ab,kw</w:t>
      </w:r>
      <w:r w:rsidRPr="001954D0">
        <w:t xml:space="preserve"> OR</w:t>
      </w:r>
      <w:r>
        <w:t xml:space="preserve"> (</w:t>
      </w:r>
      <w:r w:rsidRPr="001954D0">
        <w:t>e coli infections</w:t>
      </w:r>
      <w:r>
        <w:t>):ti,ab,kw</w:t>
      </w:r>
      <w:r w:rsidRPr="001954D0">
        <w:t xml:space="preserve"> OR</w:t>
      </w:r>
      <w:r>
        <w:t xml:space="preserve"> (</w:t>
      </w:r>
      <w:r w:rsidRPr="001954D0">
        <w:t>e. coli infection</w:t>
      </w:r>
      <w:r>
        <w:t>):ti,ab,kw</w:t>
      </w:r>
      <w:r w:rsidRPr="001954D0">
        <w:t xml:space="preserve"> OR</w:t>
      </w:r>
      <w:r>
        <w:t xml:space="preserve"> (</w:t>
      </w:r>
      <w:r w:rsidRPr="001954D0">
        <w:t>e. coli infections</w:t>
      </w:r>
      <w:r>
        <w:t>):ti,ab,kw</w:t>
      </w:r>
      <w:r w:rsidRPr="001954D0">
        <w:t xml:space="preserve"> OR</w:t>
      </w:r>
      <w:r>
        <w:t xml:space="preserve"> (</w:t>
      </w:r>
      <w:r w:rsidRPr="001954D0">
        <w:t>Escherichia coli infection</w:t>
      </w:r>
      <w:r>
        <w:t>):ti,ab,kw</w:t>
      </w:r>
      <w:r w:rsidRPr="001954D0">
        <w:t xml:space="preserve"> OR</w:t>
      </w:r>
      <w:r>
        <w:t xml:space="preserve"> (</w:t>
      </w:r>
      <w:r w:rsidRPr="001954D0">
        <w:t>klebsiella infection</w:t>
      </w:r>
      <w:r>
        <w:t>):ti,ab,kw</w:t>
      </w:r>
      <w:r w:rsidRPr="001954D0">
        <w:t xml:space="preserve"> OR</w:t>
      </w:r>
      <w:r>
        <w:t xml:space="preserve"> </w:t>
      </w:r>
      <w:r w:rsidRPr="001954D0">
        <w:t xml:space="preserve"> </w:t>
      </w:r>
      <w:r>
        <w:t>(</w:t>
      </w:r>
      <w:r w:rsidRPr="001954D0">
        <w:t>staphylococcal infection</w:t>
      </w:r>
      <w:r>
        <w:t>):ti,ab,kw</w:t>
      </w:r>
      <w:r w:rsidRPr="001954D0">
        <w:t xml:space="preserve"> OR</w:t>
      </w:r>
      <w:r>
        <w:t xml:space="preserve"> </w:t>
      </w:r>
      <w:r w:rsidRPr="001954D0">
        <w:t xml:space="preserve"> </w:t>
      </w:r>
      <w:r>
        <w:t>(</w:t>
      </w:r>
      <w:r w:rsidRPr="001954D0">
        <w:t>staph infection</w:t>
      </w:r>
      <w:r>
        <w:t>):ti,ab,kw</w:t>
      </w:r>
      <w:r w:rsidRPr="001954D0">
        <w:t xml:space="preserve"> OR</w:t>
      </w:r>
      <w:r>
        <w:t xml:space="preserve"> (</w:t>
      </w:r>
      <w:r w:rsidRPr="001954D0">
        <w:t>staph infections</w:t>
      </w:r>
      <w:r>
        <w:t>):ti,ab,kw</w:t>
      </w:r>
      <w:r w:rsidRPr="001954D0">
        <w:t xml:space="preserve"> OR</w:t>
      </w:r>
      <w:r>
        <w:t xml:space="preserve"> (</w:t>
      </w:r>
      <w:r w:rsidRPr="001954D0">
        <w:t>staphylococcal skin infection</w:t>
      </w:r>
      <w:r>
        <w:t>):ti,ab,kw</w:t>
      </w:r>
      <w:r w:rsidRPr="001954D0">
        <w:t xml:space="preserve"> OR</w:t>
      </w:r>
      <w:r>
        <w:t xml:space="preserve"> (</w:t>
      </w:r>
      <w:r w:rsidRPr="001954D0">
        <w:t>staphylococcal skin infections</w:t>
      </w:r>
      <w:r>
        <w:t>):ti,ab,kw</w:t>
      </w:r>
      <w:r w:rsidRPr="001954D0">
        <w:t xml:space="preserve"> OR</w:t>
      </w:r>
      <w:r>
        <w:t xml:space="preserve"> </w:t>
      </w:r>
      <w:r w:rsidRPr="001954D0">
        <w:t xml:space="preserve"> </w:t>
      </w:r>
      <w:r>
        <w:t>(</w:t>
      </w:r>
      <w:r w:rsidRPr="001954D0">
        <w:t>staphylococcal skin disease</w:t>
      </w:r>
      <w:r>
        <w:t>):ti,ab,kw</w:t>
      </w:r>
      <w:r w:rsidRPr="001954D0">
        <w:t xml:space="preserve"> OR</w:t>
      </w:r>
      <w:r>
        <w:t xml:space="preserve"> (</w:t>
      </w:r>
      <w:r w:rsidRPr="001954D0">
        <w:t>staphylococcal skin diseases</w:t>
      </w:r>
      <w:r>
        <w:t>):ti,ab,kw</w:t>
      </w:r>
      <w:r w:rsidRPr="001954D0">
        <w:t xml:space="preserve"> OR </w:t>
      </w:r>
      <w:r>
        <w:t>(</w:t>
      </w:r>
      <w:r w:rsidRPr="001954D0">
        <w:t>furunculoses</w:t>
      </w:r>
      <w:r>
        <w:t>):ti,ab,kw</w:t>
      </w:r>
      <w:r w:rsidRPr="001954D0">
        <w:t xml:space="preserve"> OR</w:t>
      </w:r>
      <w:r>
        <w:t xml:space="preserve"> (</w:t>
      </w:r>
      <w:r w:rsidRPr="001954D0">
        <w:t>boils</w:t>
      </w:r>
      <w:r>
        <w:t>):ti,ab,kw</w:t>
      </w:r>
      <w:r w:rsidRPr="001954D0">
        <w:t xml:space="preserve"> OR</w:t>
      </w:r>
      <w:r>
        <w:t xml:space="preserve"> (</w:t>
      </w:r>
      <w:r w:rsidRPr="001954D0">
        <w:t>furuncles</w:t>
      </w:r>
      <w:r>
        <w:t>):ti,ab,kw</w:t>
      </w:r>
      <w:r w:rsidRPr="001954D0">
        <w:t xml:space="preserve"> OR</w:t>
      </w:r>
      <w:r>
        <w:t xml:space="preserve"> (</w:t>
      </w:r>
      <w:r w:rsidRPr="001954D0">
        <w:t>furuncle</w:t>
      </w:r>
      <w:r>
        <w:t>):ti,ab,kw</w:t>
      </w:r>
      <w:r w:rsidRPr="001954D0">
        <w:t xml:space="preserve"> OR</w:t>
      </w:r>
      <w:r>
        <w:t xml:space="preserve"> </w:t>
      </w:r>
      <w:r w:rsidRPr="001954D0">
        <w:t xml:space="preserve"> </w:t>
      </w:r>
      <w:r>
        <w:t>(</w:t>
      </w:r>
      <w:r w:rsidRPr="001954D0">
        <w:t>carbuncles</w:t>
      </w:r>
      <w:r>
        <w:t>):ti,ab,kw</w:t>
      </w:r>
      <w:r w:rsidRPr="001954D0">
        <w:t xml:space="preserve"> OR</w:t>
      </w:r>
      <w:r>
        <w:t xml:space="preserve"> (</w:t>
      </w:r>
      <w:r w:rsidRPr="001954D0">
        <w:t>carbuncle</w:t>
      </w:r>
      <w:r>
        <w:t>):ti,ab,kw</w:t>
      </w:r>
      <w:r w:rsidRPr="001954D0">
        <w:t xml:space="preserve"> OR</w:t>
      </w:r>
      <w:r>
        <w:t xml:space="preserve"> </w:t>
      </w:r>
      <w:r w:rsidRPr="001954D0">
        <w:t xml:space="preserve"> </w:t>
      </w:r>
      <w:r>
        <w:t>(</w:t>
      </w:r>
      <w:r w:rsidRPr="001954D0">
        <w:t>impetigo contagiosa</w:t>
      </w:r>
      <w:r>
        <w:t>):ti,ab,kw</w:t>
      </w:r>
      <w:r w:rsidRPr="001954D0">
        <w:t xml:space="preserve"> OR</w:t>
      </w:r>
      <w:r>
        <w:t xml:space="preserve"> </w:t>
      </w:r>
      <w:r w:rsidRPr="001954D0">
        <w:t xml:space="preserve"> </w:t>
      </w:r>
      <w:r>
        <w:t>(</w:t>
      </w:r>
      <w:r w:rsidRPr="001954D0">
        <w:t>chorioamnionitides</w:t>
      </w:r>
      <w:r>
        <w:t>):ti,ab,kw</w:t>
      </w:r>
      <w:r w:rsidRPr="001954D0">
        <w:t xml:space="preserve"> OR</w:t>
      </w:r>
      <w:r>
        <w:t xml:space="preserve"> (</w:t>
      </w:r>
      <w:r w:rsidRPr="001954D0">
        <w:t>amnionitis</w:t>
      </w:r>
      <w:r>
        <w:t>):ti,ab,kw</w:t>
      </w:r>
      <w:r w:rsidRPr="001954D0">
        <w:t xml:space="preserve"> OR</w:t>
      </w:r>
      <w:r>
        <w:t xml:space="preserve"> (</w:t>
      </w:r>
      <w:r w:rsidRPr="001954D0">
        <w:t>amnionitides</w:t>
      </w:r>
      <w:r>
        <w:t>):ti,ab,kw</w:t>
      </w:r>
      <w:r w:rsidRPr="001954D0">
        <w:t xml:space="preserve"> OR</w:t>
      </w:r>
      <w:r>
        <w:t xml:space="preserve"> (</w:t>
      </w:r>
      <w:r w:rsidRPr="001954D0">
        <w:t>funisitis</w:t>
      </w:r>
      <w:r>
        <w:t>):ti,ab,kw</w:t>
      </w:r>
      <w:r w:rsidRPr="001954D0">
        <w:t xml:space="preserve"> OR</w:t>
      </w:r>
      <w:r>
        <w:t xml:space="preserve"> (</w:t>
      </w:r>
      <w:r w:rsidRPr="001954D0">
        <w:t>funisitides</w:t>
      </w:r>
      <w:r>
        <w:t>):ti,ab,kw</w:t>
      </w:r>
      <w:r w:rsidRPr="001954D0">
        <w:t xml:space="preserve"> OR</w:t>
      </w:r>
      <w:r>
        <w:t xml:space="preserve"> </w:t>
      </w:r>
      <w:r w:rsidRPr="001954D0">
        <w:t xml:space="preserve"> </w:t>
      </w:r>
      <w:r>
        <w:t>(</w:t>
      </w:r>
      <w:r w:rsidRPr="001954D0">
        <w:t>puerperal infections</w:t>
      </w:r>
      <w:r>
        <w:t>):ti,ab,kw</w:t>
      </w:r>
      <w:r w:rsidRPr="001954D0">
        <w:t xml:space="preserve"> OR</w:t>
      </w:r>
      <w:r>
        <w:t xml:space="preserve"> </w:t>
      </w:r>
      <w:r w:rsidRPr="001954D0">
        <w:t xml:space="preserve"> </w:t>
      </w:r>
      <w:r>
        <w:t>(</w:t>
      </w:r>
      <w:r w:rsidRPr="001954D0">
        <w:t>SIRS</w:t>
      </w:r>
      <w:r>
        <w:t>):ti,ab,kw</w:t>
      </w:r>
      <w:r w:rsidRPr="001954D0">
        <w:t xml:space="preserve"> OR</w:t>
      </w:r>
      <w:r>
        <w:t xml:space="preserve"> (</w:t>
      </w:r>
      <w:r w:rsidRPr="001954D0">
        <w:t>sepsis syndrome</w:t>
      </w:r>
      <w:r>
        <w:t>):ti,ab,kw</w:t>
      </w:r>
      <w:r w:rsidRPr="001954D0">
        <w:t xml:space="preserve"> OR</w:t>
      </w:r>
      <w:r>
        <w:t xml:space="preserve"> (</w:t>
      </w:r>
      <w:r w:rsidRPr="001954D0">
        <w:t>sepsis syndromes</w:t>
      </w:r>
      <w:r>
        <w:t>):ti,ab,kw</w:t>
      </w:r>
      <w:r w:rsidRPr="001954D0">
        <w:t xml:space="preserve"> OR </w:t>
      </w:r>
      <w:r>
        <w:t>(</w:t>
      </w:r>
      <w:r w:rsidRPr="001954D0">
        <w:t>pyemia</w:t>
      </w:r>
      <w:r>
        <w:t>):ti,ab,kw</w:t>
      </w:r>
      <w:r w:rsidRPr="001954D0">
        <w:t xml:space="preserve"> OR</w:t>
      </w:r>
      <w:r>
        <w:t xml:space="preserve"> (</w:t>
      </w:r>
      <w:r w:rsidRPr="001954D0">
        <w:t>pyemias</w:t>
      </w:r>
      <w:r>
        <w:t>):ti,ab,kw</w:t>
      </w:r>
      <w:r w:rsidRPr="001954D0">
        <w:t xml:space="preserve"> OR</w:t>
      </w:r>
      <w:r>
        <w:t xml:space="preserve"> (</w:t>
      </w:r>
      <w:r w:rsidRPr="001954D0">
        <w:t>pyohemia</w:t>
      </w:r>
      <w:r>
        <w:t>):ti,ab,kw</w:t>
      </w:r>
      <w:r w:rsidRPr="001954D0">
        <w:t xml:space="preserve"> OR</w:t>
      </w:r>
      <w:r>
        <w:t xml:space="preserve"> (</w:t>
      </w:r>
      <w:r w:rsidRPr="001954D0">
        <w:t>pyohemias</w:t>
      </w:r>
      <w:r>
        <w:t>):ti,ab,kw</w:t>
      </w:r>
      <w:r w:rsidRPr="001954D0">
        <w:t xml:space="preserve"> OR</w:t>
      </w:r>
      <w:r>
        <w:t xml:space="preserve"> (</w:t>
      </w:r>
      <w:r w:rsidRPr="001954D0">
        <w:t>Pyaemias</w:t>
      </w:r>
      <w:r>
        <w:t>):ti,ab,kw</w:t>
      </w:r>
      <w:r w:rsidRPr="001954D0">
        <w:t xml:space="preserve"> OR</w:t>
      </w:r>
      <w:r>
        <w:t xml:space="preserve"> (</w:t>
      </w:r>
      <w:r w:rsidRPr="001954D0">
        <w:t>pyaemia</w:t>
      </w:r>
      <w:r>
        <w:t>):ti,ab,kw</w:t>
      </w:r>
      <w:r w:rsidRPr="001954D0">
        <w:t xml:space="preserve"> OR</w:t>
      </w:r>
      <w:r>
        <w:t xml:space="preserve"> (</w:t>
      </w:r>
      <w:r w:rsidRPr="001954D0">
        <w:t>septicemia</w:t>
      </w:r>
      <w:r>
        <w:t>):ti,ab,kw</w:t>
      </w:r>
      <w:r w:rsidRPr="001954D0">
        <w:t xml:space="preserve"> OR</w:t>
      </w:r>
      <w:r>
        <w:t xml:space="preserve"> (</w:t>
      </w:r>
      <w:r w:rsidRPr="001954D0">
        <w:t>septicemias</w:t>
      </w:r>
      <w:r>
        <w:t>):ti,ab,kw</w:t>
      </w:r>
      <w:r w:rsidRPr="001954D0">
        <w:t xml:space="preserve"> OR</w:t>
      </w:r>
      <w:r>
        <w:t xml:space="preserve"> (</w:t>
      </w:r>
      <w:r w:rsidRPr="001954D0">
        <w:t>blood poisoning</w:t>
      </w:r>
      <w:r>
        <w:t>):ti,ab,kw</w:t>
      </w:r>
      <w:r w:rsidRPr="001954D0">
        <w:t xml:space="preserve"> OR</w:t>
      </w:r>
      <w:r>
        <w:t xml:space="preserve"> (</w:t>
      </w:r>
      <w:r w:rsidRPr="001954D0">
        <w:t>blood poisonings</w:t>
      </w:r>
      <w:r>
        <w:t>):ti,ab,kw</w:t>
      </w:r>
      <w:r w:rsidRPr="001954D0">
        <w:t xml:space="preserve"> OR</w:t>
      </w:r>
      <w:r>
        <w:t xml:space="preserve"> (</w:t>
      </w:r>
      <w:r w:rsidRPr="001954D0">
        <w:t>severe sepsis</w:t>
      </w:r>
      <w:r>
        <w:t>):ti,ab,kw</w:t>
      </w:r>
      <w:r w:rsidRPr="001954D0">
        <w:t xml:space="preserve"> OR</w:t>
      </w:r>
      <w:r>
        <w:t xml:space="preserve"> </w:t>
      </w:r>
      <w:r w:rsidRPr="001954D0">
        <w:t xml:space="preserve"> </w:t>
      </w:r>
      <w:r>
        <w:t>(</w:t>
      </w:r>
      <w:r w:rsidRPr="001954D0">
        <w:t>bacteremias</w:t>
      </w:r>
      <w:r>
        <w:t>):ti,ab,kw</w:t>
      </w:r>
      <w:r w:rsidRPr="001954D0">
        <w:t xml:space="preserve"> OR</w:t>
      </w:r>
      <w:r>
        <w:t xml:space="preserve"> </w:t>
      </w:r>
      <w:r w:rsidRPr="001954D0">
        <w:t xml:space="preserve"> </w:t>
      </w:r>
      <w:r>
        <w:t>(</w:t>
      </w:r>
      <w:r w:rsidRPr="001954D0">
        <w:t>endotoxemias</w:t>
      </w:r>
      <w:r>
        <w:t>):ti,ab,kw</w:t>
      </w:r>
      <w:r w:rsidRPr="001954D0">
        <w:t xml:space="preserve"> OR</w:t>
      </w:r>
      <w:r>
        <w:t xml:space="preserve"> </w:t>
      </w:r>
      <w:r w:rsidRPr="001954D0">
        <w:t xml:space="preserve"> </w:t>
      </w:r>
      <w:r>
        <w:t>(</w:t>
      </w:r>
      <w:r w:rsidRPr="001954D0">
        <w:t>fungemias</w:t>
      </w:r>
      <w:r>
        <w:t>):ti,ab,kw</w:t>
      </w:r>
      <w:r w:rsidRPr="001954D0">
        <w:t xml:space="preserve"> OR</w:t>
      </w:r>
      <w:r>
        <w:t xml:space="preserve"> (</w:t>
      </w:r>
      <w:r w:rsidRPr="001954D0">
        <w:t>septic shock</w:t>
      </w:r>
      <w:r>
        <w:t>):ti,ab,kw</w:t>
      </w:r>
      <w:r w:rsidRPr="001954D0">
        <w:t xml:space="preserve"> OR</w:t>
      </w:r>
      <w:r>
        <w:t xml:space="preserve"> (</w:t>
      </w:r>
      <w:r w:rsidRPr="001954D0">
        <w:t>toxic shock</w:t>
      </w:r>
      <w:r>
        <w:t>):ti,ab,kw</w:t>
      </w:r>
      <w:r w:rsidRPr="001954D0">
        <w:t xml:space="preserve"> OR</w:t>
      </w:r>
      <w:r>
        <w:t xml:space="preserve"> (</w:t>
      </w:r>
      <w:r w:rsidRPr="001954D0">
        <w:t>toxic shock syndrome</w:t>
      </w:r>
      <w:r>
        <w:t>):ti,ab,kw</w:t>
      </w:r>
      <w:r w:rsidRPr="001954D0">
        <w:t xml:space="preserve"> OR</w:t>
      </w:r>
      <w:r>
        <w:t xml:space="preserve"> (</w:t>
      </w:r>
      <w:r w:rsidRPr="001954D0">
        <w:t>toxic shock syndromes</w:t>
      </w:r>
      <w:r>
        <w:t>):ti,ab,kw</w:t>
      </w:r>
      <w:r w:rsidRPr="001954D0">
        <w:t xml:space="preserve"> OR</w:t>
      </w:r>
      <w:r>
        <w:t xml:space="preserve"> (</w:t>
      </w:r>
      <w:r w:rsidRPr="001954D0">
        <w:t>endotoxic shock</w:t>
      </w:r>
      <w:r>
        <w:t>):ti,ab,kw</w:t>
      </w:r>
      <w:r w:rsidRPr="001954D0">
        <w:t xml:space="preserve"> OR</w:t>
      </w:r>
      <w:r>
        <w:t xml:space="preserve"> (</w:t>
      </w:r>
      <w:r w:rsidRPr="001954D0">
        <w:t>fevers</w:t>
      </w:r>
      <w:r>
        <w:t>):ti,ab,kw</w:t>
      </w:r>
      <w:r w:rsidRPr="001954D0">
        <w:t xml:space="preserve"> OR</w:t>
      </w:r>
      <w:r>
        <w:t xml:space="preserve"> (</w:t>
      </w:r>
      <w:r w:rsidRPr="001954D0">
        <w:t>pyrexia</w:t>
      </w:r>
      <w:r>
        <w:t>):ti,ab,kw</w:t>
      </w:r>
      <w:r w:rsidRPr="001954D0">
        <w:t xml:space="preserve"> OR</w:t>
      </w:r>
      <w:r>
        <w:t xml:space="preserve"> (</w:t>
      </w:r>
      <w:r w:rsidRPr="001954D0">
        <w:t>pyrexias</w:t>
      </w:r>
      <w:r>
        <w:t>):ti,ab,kw</w:t>
      </w:r>
      <w:r w:rsidRPr="001954D0">
        <w:t xml:space="preserve"> OR</w:t>
      </w:r>
      <w:r>
        <w:t xml:space="preserve"> (</w:t>
      </w:r>
      <w:r w:rsidRPr="001954D0">
        <w:t>hyperthermia</w:t>
      </w:r>
      <w:r>
        <w:t>):ti,ab,kw</w:t>
      </w:r>
      <w:r w:rsidRPr="001954D0">
        <w:t xml:space="preserve"> OR</w:t>
      </w:r>
      <w:r>
        <w:t xml:space="preserve"> (</w:t>
      </w:r>
      <w:r w:rsidRPr="001954D0">
        <w:t>hyperthermias</w:t>
      </w:r>
      <w:r>
        <w:t>):ti,ab,kw</w:t>
      </w:r>
      <w:r w:rsidRPr="001954D0">
        <w:t xml:space="preserve"> OR</w:t>
      </w:r>
      <w:r>
        <w:t xml:space="preserve"> (</w:t>
      </w:r>
      <w:r w:rsidRPr="001954D0">
        <w:t>unknown origin fever</w:t>
      </w:r>
      <w:r>
        <w:t>):ti,ab,kw</w:t>
      </w:r>
      <w:r w:rsidRPr="001954D0">
        <w:t xml:space="preserve"> OR</w:t>
      </w:r>
      <w:r>
        <w:t xml:space="preserve"> (</w:t>
      </w:r>
      <w:r w:rsidRPr="001954D0">
        <w:t>urinary tract infections</w:t>
      </w:r>
      <w:r>
        <w:t>):ti,ab,kw</w:t>
      </w:r>
      <w:r w:rsidRPr="001954D0">
        <w:t xml:space="preserve"> OR</w:t>
      </w:r>
      <w:r>
        <w:t xml:space="preserve"> (</w:t>
      </w:r>
      <w:r w:rsidRPr="001954D0">
        <w:t>UTI</w:t>
      </w:r>
      <w:r>
        <w:t>):ti,ab,kw</w:t>
      </w:r>
      <w:r w:rsidRPr="001954D0">
        <w:t xml:space="preserve"> OR</w:t>
      </w:r>
      <w:r>
        <w:t xml:space="preserve"> (</w:t>
      </w:r>
      <w:r w:rsidRPr="001954D0">
        <w:t>UTIs</w:t>
      </w:r>
      <w:r>
        <w:t>):ti,ab,kw</w:t>
      </w:r>
      <w:r w:rsidRPr="001954D0">
        <w:t xml:space="preserve"> OR</w:t>
      </w:r>
      <w:r>
        <w:t xml:space="preserve"> (</w:t>
      </w:r>
      <w:r w:rsidRPr="001954D0">
        <w:t>vulvovaginal inflammation</w:t>
      </w:r>
      <w:r>
        <w:t>):ti,ab,kw</w:t>
      </w:r>
      <w:r w:rsidRPr="001954D0">
        <w:t xml:space="preserve"> OR</w:t>
      </w:r>
      <w:r>
        <w:t xml:space="preserve"> (</w:t>
      </w:r>
      <w:r w:rsidRPr="001954D0">
        <w:t>vulvovaginal gland inflammation</w:t>
      </w:r>
      <w:r>
        <w:t>):ti,ab,kw</w:t>
      </w:r>
      <w:r w:rsidRPr="001954D0">
        <w:t xml:space="preserve"> OR</w:t>
      </w:r>
      <w:r>
        <w:t xml:space="preserve"> </w:t>
      </w:r>
      <w:r w:rsidRPr="001954D0">
        <w:t xml:space="preserve"> </w:t>
      </w:r>
      <w:r>
        <w:t>(</w:t>
      </w:r>
      <w:r w:rsidRPr="001954D0">
        <w:t>genital tract inflammation</w:t>
      </w:r>
      <w:r>
        <w:t>):ti,ab,kw</w:t>
      </w:r>
      <w:r w:rsidRPr="001954D0">
        <w:t xml:space="preserve"> OR</w:t>
      </w:r>
      <w:r>
        <w:t xml:space="preserve"> (</w:t>
      </w:r>
      <w:r w:rsidRPr="001954D0">
        <w:t>vulvitis</w:t>
      </w:r>
      <w:r>
        <w:t>):ti,ab,kw</w:t>
      </w:r>
      <w:r w:rsidRPr="001954D0">
        <w:t xml:space="preserve"> OR</w:t>
      </w:r>
      <w:r>
        <w:t xml:space="preserve"> (</w:t>
      </w:r>
      <w:r w:rsidRPr="001954D0">
        <w:t>vulval inflammation</w:t>
      </w:r>
      <w:r>
        <w:t>):ti,ab,kw</w:t>
      </w:r>
      <w:r w:rsidRPr="001954D0">
        <w:t xml:space="preserve"> OR</w:t>
      </w:r>
      <w:r>
        <w:t xml:space="preserve"> (</w:t>
      </w:r>
      <w:r w:rsidRPr="001954D0">
        <w:t>vulva inflammation</w:t>
      </w:r>
      <w:r>
        <w:t>):ti,ab,kw</w:t>
      </w:r>
      <w:r w:rsidRPr="001954D0">
        <w:t xml:space="preserve"> OR</w:t>
      </w:r>
      <w:r>
        <w:t xml:space="preserve"> (</w:t>
      </w:r>
      <w:r w:rsidRPr="001954D0">
        <w:t>vulvar inflammation</w:t>
      </w:r>
      <w:r>
        <w:t>):ti,ab,kw</w:t>
      </w:r>
      <w:r w:rsidRPr="001954D0">
        <w:t xml:space="preserve"> OR</w:t>
      </w:r>
      <w:r>
        <w:t xml:space="preserve"> (</w:t>
      </w:r>
      <w:r w:rsidRPr="001954D0">
        <w:t>vagina candidiasis</w:t>
      </w:r>
      <w:r>
        <w:t>):ti,ab,kw</w:t>
      </w:r>
      <w:r w:rsidRPr="001954D0">
        <w:t xml:space="preserve"> OR</w:t>
      </w:r>
      <w:r>
        <w:t xml:space="preserve"> (</w:t>
      </w:r>
      <w:r w:rsidRPr="001954D0">
        <w:t>candida vaginitis</w:t>
      </w:r>
      <w:r>
        <w:t>):ti,ab,kw</w:t>
      </w:r>
      <w:r w:rsidRPr="001954D0">
        <w:t xml:space="preserve"> OR</w:t>
      </w:r>
      <w:r>
        <w:t xml:space="preserve"> (</w:t>
      </w:r>
      <w:r w:rsidRPr="001954D0">
        <w:t>vaginal candidiasis</w:t>
      </w:r>
      <w:r>
        <w:t>):ti,ab,kw</w:t>
      </w:r>
      <w:r w:rsidRPr="001954D0">
        <w:t xml:space="preserve"> OR</w:t>
      </w:r>
      <w:r>
        <w:t xml:space="preserve"> (</w:t>
      </w:r>
      <w:r w:rsidRPr="001954D0">
        <w:t>acute vaginitis</w:t>
      </w:r>
      <w:r>
        <w:t>):ti,ab,kw</w:t>
      </w:r>
      <w:r w:rsidRPr="001954D0">
        <w:t xml:space="preserve"> OR</w:t>
      </w:r>
      <w:r>
        <w:t xml:space="preserve"> (</w:t>
      </w:r>
      <w:r w:rsidRPr="001954D0">
        <w:t>colpitis</w:t>
      </w:r>
      <w:r>
        <w:t>):ti,ab,kw</w:t>
      </w:r>
      <w:r w:rsidRPr="001954D0">
        <w:t xml:space="preserve"> OR</w:t>
      </w:r>
      <w:r>
        <w:t xml:space="preserve"> (</w:t>
      </w:r>
      <w:r w:rsidRPr="001954D0">
        <w:t>kolpitis</w:t>
      </w:r>
      <w:r>
        <w:t>):ti,ab,kw</w:t>
      </w:r>
      <w:r w:rsidRPr="001954D0">
        <w:t xml:space="preserve"> OR</w:t>
      </w:r>
      <w:r>
        <w:t xml:space="preserve"> (</w:t>
      </w:r>
      <w:r w:rsidRPr="001954D0">
        <w:t>vagina infection</w:t>
      </w:r>
      <w:r>
        <w:t>):ti,ab,kw</w:t>
      </w:r>
      <w:r w:rsidRPr="001954D0">
        <w:t xml:space="preserve"> OR</w:t>
      </w:r>
      <w:r>
        <w:t xml:space="preserve"> (</w:t>
      </w:r>
      <w:r w:rsidRPr="001954D0">
        <w:t>vagina inflammation</w:t>
      </w:r>
      <w:r>
        <w:t>):ti,ab,kw</w:t>
      </w:r>
      <w:r w:rsidRPr="001954D0">
        <w:t xml:space="preserve"> OR</w:t>
      </w:r>
      <w:r>
        <w:t xml:space="preserve"> (</w:t>
      </w:r>
      <w:r w:rsidRPr="001954D0">
        <w:t>vaginal infection</w:t>
      </w:r>
      <w:r>
        <w:t>):ti,ab,kw</w:t>
      </w:r>
      <w:r w:rsidRPr="001954D0">
        <w:t xml:space="preserve"> OR</w:t>
      </w:r>
      <w:r>
        <w:t xml:space="preserve"> (</w:t>
      </w:r>
      <w:r w:rsidRPr="001954D0">
        <w:t>bacterial vaginosis</w:t>
      </w:r>
      <w:r>
        <w:t>):ti,ab,kw</w:t>
      </w:r>
      <w:r w:rsidRPr="001954D0">
        <w:t xml:space="preserve"> OR</w:t>
      </w:r>
      <w:r>
        <w:t xml:space="preserve"> (</w:t>
      </w:r>
      <w:r w:rsidRPr="001954D0">
        <w:t>bacterial vaginoses</w:t>
      </w:r>
      <w:r>
        <w:t>):ti,ab,kw</w:t>
      </w:r>
      <w:r w:rsidRPr="001954D0">
        <w:t xml:space="preserve"> OR</w:t>
      </w:r>
      <w:r>
        <w:t xml:space="preserve"> (</w:t>
      </w:r>
      <w:r w:rsidRPr="001954D0">
        <w:t>streptococcus infection</w:t>
      </w:r>
      <w:r>
        <w:t>):ti,ab,kw</w:t>
      </w:r>
      <w:r w:rsidRPr="001954D0">
        <w:t xml:space="preserve"> OR</w:t>
      </w:r>
      <w:r>
        <w:t xml:space="preserve"> (</w:t>
      </w:r>
      <w:r w:rsidRPr="001954D0">
        <w:t>streptococcus infections</w:t>
      </w:r>
      <w:r>
        <w:t>):ti,ab,kw</w:t>
      </w:r>
      <w:r w:rsidRPr="001954D0">
        <w:t xml:space="preserve"> OR</w:t>
      </w:r>
      <w:r>
        <w:t xml:space="preserve"> (</w:t>
      </w:r>
      <w:r w:rsidRPr="001954D0">
        <w:t>streptococci infection</w:t>
      </w:r>
      <w:r>
        <w:t>):ti,ab,kw</w:t>
      </w:r>
      <w:r w:rsidRPr="001954D0">
        <w:t xml:space="preserve"> OR</w:t>
      </w:r>
      <w:r>
        <w:t xml:space="preserve"> (</w:t>
      </w:r>
      <w:r w:rsidRPr="001954D0">
        <w:t>streptococci infections</w:t>
      </w:r>
      <w:r>
        <w:t>):ti,ab,kw</w:t>
      </w:r>
      <w:r w:rsidRPr="001954D0">
        <w:t xml:space="preserve"> OR</w:t>
      </w:r>
      <w:r>
        <w:t xml:space="preserve"> (</w:t>
      </w:r>
      <w:r w:rsidRPr="001954D0">
        <w:t>streptococcosis</w:t>
      </w:r>
      <w:r>
        <w:t>):ti,ab,kw</w:t>
      </w:r>
      <w:r w:rsidRPr="001954D0">
        <w:t xml:space="preserve"> OR</w:t>
      </w:r>
      <w:r>
        <w:t xml:space="preserve"> </w:t>
      </w:r>
      <w:r>
        <w:lastRenderedPageBreak/>
        <w:t>(</w:t>
      </w:r>
      <w:r w:rsidRPr="001954D0">
        <w:t>streptococcoses</w:t>
      </w:r>
      <w:r>
        <w:t>):ti,ab,kw</w:t>
      </w:r>
      <w:r w:rsidRPr="001954D0">
        <w:t xml:space="preserve"> OR</w:t>
      </w:r>
      <w:r>
        <w:t xml:space="preserve"> (</w:t>
      </w:r>
      <w:r w:rsidRPr="001954D0">
        <w:t>group B streptococcal infection</w:t>
      </w:r>
      <w:r>
        <w:t>):ti,ab,kw</w:t>
      </w:r>
      <w:r w:rsidRPr="001954D0">
        <w:t xml:space="preserve"> OR</w:t>
      </w:r>
      <w:r>
        <w:t xml:space="preserve"> (</w:t>
      </w:r>
      <w:r w:rsidRPr="001954D0">
        <w:t>group B streptococcal infections</w:t>
      </w:r>
      <w:r>
        <w:t>):ti,ab,kw</w:t>
      </w:r>
      <w:r w:rsidRPr="001954D0">
        <w:t xml:space="preserve"> OR</w:t>
      </w:r>
      <w:r>
        <w:t xml:space="preserve"> (group B streptococcal meningitis):ti,ab,kw OR (group B streptococcal pneumonia):ti,ab,kw OR (</w:t>
      </w:r>
      <w:r w:rsidRPr="001954D0">
        <w:t>streptococcus agalactiae infection</w:t>
      </w:r>
      <w:r>
        <w:t>):ti,ab,kw</w:t>
      </w:r>
      <w:r w:rsidRPr="001954D0">
        <w:t xml:space="preserve"> OR</w:t>
      </w:r>
      <w:r>
        <w:t xml:space="preserve"> (</w:t>
      </w:r>
      <w:r w:rsidRPr="001954D0">
        <w:t>streptococcus agalactiae infections</w:t>
      </w:r>
      <w:r>
        <w:t>):ti,ab,kw</w:t>
      </w:r>
      <w:r w:rsidRPr="001954D0">
        <w:t xml:space="preserve"> OR</w:t>
      </w:r>
      <w:r>
        <w:t xml:space="preserve"> (</w:t>
      </w:r>
      <w:r w:rsidRPr="001954D0">
        <w:t>GBS infection</w:t>
      </w:r>
      <w:r>
        <w:t>):ti,ab,kw</w:t>
      </w:r>
      <w:r w:rsidRPr="001954D0">
        <w:t xml:space="preserve"> OR</w:t>
      </w:r>
      <w:r>
        <w:t xml:space="preserve"> (</w:t>
      </w:r>
      <w:r w:rsidRPr="001954D0">
        <w:t>GBS infections</w:t>
      </w:r>
      <w:r>
        <w:t>):ti,ab,kw</w:t>
      </w:r>
      <w:r w:rsidRPr="001954D0">
        <w:t xml:space="preserve"> OR</w:t>
      </w:r>
      <w:r>
        <w:t xml:space="preserve"> (</w:t>
      </w:r>
      <w:r w:rsidRPr="001954D0">
        <w:t>group B beta haemolytic streptococcal infection</w:t>
      </w:r>
      <w:r>
        <w:t>):ti,ab,kw</w:t>
      </w:r>
      <w:r w:rsidRPr="001954D0">
        <w:t xml:space="preserve"> OR</w:t>
      </w:r>
      <w:r>
        <w:t xml:space="preserve"> (</w:t>
      </w:r>
      <w:r w:rsidRPr="001954D0">
        <w:t>group B beta hemolytic streptococcal infection</w:t>
      </w:r>
      <w:r>
        <w:t>):ti,ab,kw</w:t>
      </w:r>
      <w:r w:rsidRPr="001954D0">
        <w:t xml:space="preserve"> OR</w:t>
      </w:r>
      <w:r>
        <w:t xml:space="preserve"> (</w:t>
      </w:r>
      <w:r w:rsidRPr="001954D0">
        <w:t>group B beta hemolytic Streptococcus infection</w:t>
      </w:r>
      <w:r>
        <w:t>):ti,ab,kw</w:t>
      </w:r>
      <w:r w:rsidRPr="001954D0">
        <w:t xml:space="preserve"> OR</w:t>
      </w:r>
      <w:r>
        <w:t xml:space="preserve"> (</w:t>
      </w:r>
      <w:r w:rsidRPr="001954D0">
        <w:t>group B streptococci infection</w:t>
      </w:r>
      <w:r>
        <w:t>):ti,ab,kw</w:t>
      </w:r>
      <w:r w:rsidRPr="001954D0">
        <w:t xml:space="preserve"> OR</w:t>
      </w:r>
      <w:r>
        <w:t xml:space="preserve"> (</w:t>
      </w:r>
      <w:r w:rsidRPr="001954D0">
        <w:t>group B Streptococcus infection</w:t>
      </w:r>
      <w:r>
        <w:t>):ti,ab,kw</w:t>
      </w:r>
      <w:r w:rsidRPr="001954D0">
        <w:t xml:space="preserve"> OR</w:t>
      </w:r>
      <w:r>
        <w:t xml:space="preserve"> (</w:t>
      </w:r>
      <w:r w:rsidRPr="001954D0">
        <w:t>colibacillosis</w:t>
      </w:r>
      <w:r>
        <w:t>):ti,ab,kw</w:t>
      </w:r>
      <w:r w:rsidRPr="001954D0">
        <w:t xml:space="preserve"> OR</w:t>
      </w:r>
      <w:r>
        <w:t xml:space="preserve"> (</w:t>
      </w:r>
      <w:r w:rsidRPr="001954D0">
        <w:t>coliform infection</w:t>
      </w:r>
      <w:r>
        <w:t>):ti,ab,kw</w:t>
      </w:r>
      <w:r w:rsidRPr="001954D0">
        <w:t xml:space="preserve"> OR</w:t>
      </w:r>
      <w:r>
        <w:t xml:space="preserve"> (</w:t>
      </w:r>
      <w:r w:rsidRPr="001954D0">
        <w:t>coliform infections</w:t>
      </w:r>
      <w:r>
        <w:t>):ti,ab,kw</w:t>
      </w:r>
      <w:r w:rsidRPr="001954D0">
        <w:t xml:space="preserve"> OR</w:t>
      </w:r>
      <w:r>
        <w:t xml:space="preserve"> (</w:t>
      </w:r>
      <w:r w:rsidRPr="001954D0">
        <w:t>Escherichia infection</w:t>
      </w:r>
      <w:r>
        <w:t>):ti,ab,kw</w:t>
      </w:r>
      <w:r w:rsidRPr="001954D0">
        <w:t xml:space="preserve"> OR</w:t>
      </w:r>
      <w:r>
        <w:t xml:space="preserve"> (</w:t>
      </w:r>
      <w:r w:rsidRPr="001954D0">
        <w:t>klebsiella</w:t>
      </w:r>
      <w:r>
        <w:t>):ti,ab,kw</w:t>
      </w:r>
      <w:r w:rsidRPr="001954D0">
        <w:t xml:space="preserve"> OR</w:t>
      </w:r>
      <w:r>
        <w:t xml:space="preserve"> (</w:t>
      </w:r>
      <w:r w:rsidRPr="001954D0">
        <w:t>staphylococcus infection</w:t>
      </w:r>
      <w:r>
        <w:t>):ti,ab,kw</w:t>
      </w:r>
      <w:r w:rsidRPr="001954D0">
        <w:t xml:space="preserve"> OR</w:t>
      </w:r>
      <w:r>
        <w:t xml:space="preserve"> (</w:t>
      </w:r>
      <w:r w:rsidRPr="001954D0">
        <w:t>staphylococcus infections</w:t>
      </w:r>
      <w:r>
        <w:t>):ti,ab,kw</w:t>
      </w:r>
      <w:r w:rsidRPr="001954D0">
        <w:t xml:space="preserve"> OR</w:t>
      </w:r>
      <w:r>
        <w:t xml:space="preserve"> (</w:t>
      </w:r>
      <w:r w:rsidRPr="001954D0">
        <w:t>staphylococcosis</w:t>
      </w:r>
      <w:r>
        <w:t>):ti,ab,kw</w:t>
      </w:r>
      <w:r w:rsidRPr="001954D0">
        <w:t xml:space="preserve"> OR</w:t>
      </w:r>
      <w:r>
        <w:t xml:space="preserve"> (</w:t>
      </w:r>
      <w:r w:rsidRPr="001954D0">
        <w:t>staphylococcoses</w:t>
      </w:r>
      <w:r>
        <w:t>):ti,ab,kw</w:t>
      </w:r>
      <w:r w:rsidRPr="001954D0">
        <w:t xml:space="preserve"> OR</w:t>
      </w:r>
      <w:r>
        <w:t xml:space="preserve"> (</w:t>
      </w:r>
      <w:r w:rsidRPr="001954D0">
        <w:t>Staphylococcus aureus infection</w:t>
      </w:r>
      <w:r>
        <w:t>):ti,ab,kw</w:t>
      </w:r>
      <w:r w:rsidRPr="001954D0">
        <w:t xml:space="preserve"> OR</w:t>
      </w:r>
      <w:r>
        <w:t xml:space="preserve"> (</w:t>
      </w:r>
      <w:r w:rsidRPr="001954D0">
        <w:t>Staphylococcus aureus infections</w:t>
      </w:r>
      <w:r>
        <w:t>):ti,ab,kw</w:t>
      </w:r>
      <w:r w:rsidRPr="001954D0">
        <w:t xml:space="preserve"> OR</w:t>
      </w:r>
      <w:r>
        <w:t xml:space="preserve"> (</w:t>
      </w:r>
      <w:r w:rsidRPr="001954D0">
        <w:t>methicillin-resistant staphylococcus aureus</w:t>
      </w:r>
      <w:r>
        <w:t>):ti,ab,kw</w:t>
      </w:r>
      <w:r w:rsidRPr="001954D0">
        <w:t xml:space="preserve"> OR</w:t>
      </w:r>
      <w:r>
        <w:t xml:space="preserve"> (</w:t>
      </w:r>
      <w:r w:rsidRPr="001954D0">
        <w:t>methicillin resistant staphylococcus aureus</w:t>
      </w:r>
      <w:r>
        <w:t>):ti,ab,kw</w:t>
      </w:r>
      <w:r w:rsidRPr="001954D0">
        <w:t xml:space="preserve"> OR</w:t>
      </w:r>
      <w:r>
        <w:t xml:space="preserve"> (</w:t>
      </w:r>
      <w:r w:rsidRPr="001954D0">
        <w:t>methicillin resistant staphylococcus aureus infection</w:t>
      </w:r>
      <w:r>
        <w:t>):ti,ab,kw</w:t>
      </w:r>
      <w:r w:rsidRPr="001954D0">
        <w:t xml:space="preserve"> OR</w:t>
      </w:r>
      <w:r>
        <w:t xml:space="preserve"> (</w:t>
      </w:r>
      <w:r w:rsidRPr="001954D0">
        <w:t>methicillin-resistant staphylococcus aureus infection</w:t>
      </w:r>
      <w:r>
        <w:t>):ti,ab,kw</w:t>
      </w:r>
      <w:r w:rsidRPr="001954D0">
        <w:t xml:space="preserve"> OR</w:t>
      </w:r>
      <w:r>
        <w:t xml:space="preserve"> (</w:t>
      </w:r>
      <w:r w:rsidRPr="001954D0">
        <w:t>MRSA</w:t>
      </w:r>
      <w:r>
        <w:t>):ti,ab,kw</w:t>
      </w:r>
      <w:r w:rsidRPr="001954D0">
        <w:t xml:space="preserve"> OR</w:t>
      </w:r>
      <w:r>
        <w:t xml:space="preserve"> (</w:t>
      </w:r>
      <w:r w:rsidRPr="001954D0">
        <w:t>methicillin resistant Staphylococcus aureus bacteraemia</w:t>
      </w:r>
      <w:r>
        <w:t>):ti,ab,kw</w:t>
      </w:r>
      <w:r w:rsidRPr="001954D0">
        <w:t xml:space="preserve"> OR</w:t>
      </w:r>
      <w:r>
        <w:t xml:space="preserve"> (</w:t>
      </w:r>
      <w:r w:rsidRPr="001954D0">
        <w:t>methicillin resistant Staphylococcus aureus bacteremia</w:t>
      </w:r>
      <w:r>
        <w:t>):ti,ab,kw</w:t>
      </w:r>
      <w:r w:rsidRPr="001954D0">
        <w:t xml:space="preserve"> OR</w:t>
      </w:r>
      <w:r>
        <w:t xml:space="preserve"> (</w:t>
      </w:r>
      <w:r w:rsidRPr="001954D0">
        <w:t>methicillin resistant Staphylococcus aureus pneumonia</w:t>
      </w:r>
      <w:r>
        <w:t>):ti,ab,kw</w:t>
      </w:r>
      <w:r w:rsidRPr="001954D0">
        <w:t xml:space="preserve"> OR</w:t>
      </w:r>
      <w:r>
        <w:t xml:space="preserve"> (</w:t>
      </w:r>
      <w:r w:rsidRPr="001954D0">
        <w:t>methicillin resistant Staphylococcus aureus sepsis</w:t>
      </w:r>
      <w:r>
        <w:t>):ti,ab,kw</w:t>
      </w:r>
      <w:r w:rsidRPr="001954D0">
        <w:t xml:space="preserve"> OR</w:t>
      </w:r>
      <w:r>
        <w:t xml:space="preserve"> (</w:t>
      </w:r>
      <w:r w:rsidRPr="001954D0">
        <w:t>methicillin resistant Staphylococcus aureus septicaemia</w:t>
      </w:r>
      <w:r>
        <w:t>):ti,ab,kw</w:t>
      </w:r>
      <w:r w:rsidRPr="001954D0">
        <w:t xml:space="preserve"> OR</w:t>
      </w:r>
      <w:r>
        <w:t xml:space="preserve"> (</w:t>
      </w:r>
      <w:r w:rsidRPr="001954D0">
        <w:t>methicillin resistant Staphylococcus aureus septicemia</w:t>
      </w:r>
      <w:r>
        <w:t>):ti,ab,kw</w:t>
      </w:r>
      <w:r w:rsidRPr="001954D0">
        <w:t xml:space="preserve"> OR</w:t>
      </w:r>
      <w:r>
        <w:t xml:space="preserve"> (</w:t>
      </w:r>
      <w:r w:rsidRPr="001954D0">
        <w:t>MRSA bacteraemia</w:t>
      </w:r>
      <w:r>
        <w:t>):ti,ab,kw</w:t>
      </w:r>
      <w:r w:rsidRPr="001954D0">
        <w:t xml:space="preserve"> OR</w:t>
      </w:r>
      <w:r>
        <w:t xml:space="preserve"> (</w:t>
      </w:r>
      <w:r w:rsidRPr="001954D0">
        <w:t>MRSA bacteremia</w:t>
      </w:r>
      <w:r>
        <w:t>):ti,ab,kw</w:t>
      </w:r>
      <w:r w:rsidRPr="001954D0">
        <w:t xml:space="preserve"> OR</w:t>
      </w:r>
      <w:r>
        <w:t xml:space="preserve"> (</w:t>
      </w:r>
      <w:r w:rsidRPr="001954D0">
        <w:t>MRSA infection</w:t>
      </w:r>
      <w:r>
        <w:t>):ti,ab,kw</w:t>
      </w:r>
      <w:r w:rsidRPr="001954D0">
        <w:t xml:space="preserve"> OR</w:t>
      </w:r>
      <w:r>
        <w:t xml:space="preserve"> (</w:t>
      </w:r>
      <w:r w:rsidRPr="001954D0">
        <w:t>MRSA infections</w:t>
      </w:r>
      <w:r>
        <w:t>):ti,ab,kw</w:t>
      </w:r>
      <w:r w:rsidRPr="001954D0">
        <w:t xml:space="preserve"> OR</w:t>
      </w:r>
      <w:r>
        <w:t xml:space="preserve"> (</w:t>
      </w:r>
      <w:r w:rsidRPr="001954D0">
        <w:t>MRSA pneumonia</w:t>
      </w:r>
      <w:r>
        <w:t>):ti,ab,kw</w:t>
      </w:r>
      <w:r w:rsidRPr="001954D0">
        <w:t xml:space="preserve"> OR</w:t>
      </w:r>
      <w:r>
        <w:t xml:space="preserve"> (</w:t>
      </w:r>
      <w:r w:rsidRPr="001954D0">
        <w:t>MRSA sepsis</w:t>
      </w:r>
      <w:r>
        <w:t>):ti,ab,kw</w:t>
      </w:r>
      <w:r w:rsidRPr="001954D0">
        <w:t xml:space="preserve"> OR</w:t>
      </w:r>
      <w:r>
        <w:t xml:space="preserve"> (</w:t>
      </w:r>
      <w:r w:rsidRPr="001954D0">
        <w:t>MRSA septicaemia</w:t>
      </w:r>
      <w:r>
        <w:t>):ti,ab,kw</w:t>
      </w:r>
      <w:r w:rsidRPr="001954D0">
        <w:t xml:space="preserve"> OR</w:t>
      </w:r>
      <w:r>
        <w:t xml:space="preserve"> (</w:t>
      </w:r>
      <w:r w:rsidRPr="001954D0">
        <w:t>MRSA septicemia</w:t>
      </w:r>
      <w:r>
        <w:t>):ti,ab,kw</w:t>
      </w:r>
      <w:r w:rsidRPr="001954D0">
        <w:t xml:space="preserve"> OR</w:t>
      </w:r>
      <w:r>
        <w:t xml:space="preserve"> (</w:t>
      </w:r>
      <w:r w:rsidRPr="001954D0">
        <w:t>staphylococcal bacteremia</w:t>
      </w:r>
      <w:r>
        <w:t>):ti,ab,kw</w:t>
      </w:r>
      <w:r w:rsidRPr="001954D0">
        <w:t xml:space="preserve"> OR</w:t>
      </w:r>
      <w:r>
        <w:t xml:space="preserve"> (</w:t>
      </w:r>
      <w:r w:rsidRPr="001954D0">
        <w:t>staphylococcal bacteraemia</w:t>
      </w:r>
      <w:r>
        <w:t>):ti,ab,kw</w:t>
      </w:r>
      <w:r w:rsidRPr="001954D0">
        <w:t xml:space="preserve"> OR</w:t>
      </w:r>
      <w:r>
        <w:t xml:space="preserve"> (</w:t>
      </w:r>
      <w:r w:rsidRPr="001954D0">
        <w:t>staphylococcal sepsis</w:t>
      </w:r>
      <w:r>
        <w:t>):ti,ab,kw</w:t>
      </w:r>
      <w:r w:rsidRPr="001954D0">
        <w:t xml:space="preserve"> OR</w:t>
      </w:r>
      <w:r>
        <w:t xml:space="preserve"> (</w:t>
      </w:r>
      <w:r w:rsidRPr="001954D0">
        <w:t>staphylococcal septicaemia</w:t>
      </w:r>
      <w:r>
        <w:t>):ti,ab,kw</w:t>
      </w:r>
      <w:r w:rsidRPr="001954D0">
        <w:t xml:space="preserve"> OR</w:t>
      </w:r>
      <w:r>
        <w:t xml:space="preserve"> (</w:t>
      </w:r>
      <w:r w:rsidRPr="001954D0">
        <w:t>staphylococcal septicemia</w:t>
      </w:r>
      <w:r>
        <w:t>):ti,ab,kw</w:t>
      </w:r>
      <w:r w:rsidRPr="001954D0">
        <w:t xml:space="preserve"> OR</w:t>
      </w:r>
      <w:r>
        <w:t xml:space="preserve"> (</w:t>
      </w:r>
      <w:r w:rsidRPr="001954D0">
        <w:t>Staphylococcus aureus bacteraemia</w:t>
      </w:r>
      <w:r>
        <w:t>):ti,ab,kw</w:t>
      </w:r>
      <w:r w:rsidRPr="001954D0">
        <w:t xml:space="preserve"> OR</w:t>
      </w:r>
      <w:r>
        <w:t xml:space="preserve"> (</w:t>
      </w:r>
      <w:r w:rsidRPr="001954D0">
        <w:t>Staphylococcus aureus bacteremia</w:t>
      </w:r>
      <w:r>
        <w:t>):ti,ab,kw</w:t>
      </w:r>
      <w:r w:rsidRPr="001954D0">
        <w:t xml:space="preserve"> OR</w:t>
      </w:r>
      <w:r>
        <w:t xml:space="preserve"> (</w:t>
      </w:r>
      <w:r w:rsidRPr="001954D0">
        <w:t>Staphylococcus aureus sepsis</w:t>
      </w:r>
      <w:r>
        <w:t>):ti,ab,kw</w:t>
      </w:r>
      <w:r w:rsidRPr="001954D0">
        <w:t xml:space="preserve"> OR</w:t>
      </w:r>
      <w:r>
        <w:t xml:space="preserve"> (</w:t>
      </w:r>
      <w:r w:rsidRPr="001954D0">
        <w:t>Staphylococcus aureus septicaemia</w:t>
      </w:r>
      <w:r>
        <w:t>):ti,ab,kw</w:t>
      </w:r>
      <w:r w:rsidRPr="001954D0">
        <w:t xml:space="preserve"> OR</w:t>
      </w:r>
      <w:r>
        <w:t xml:space="preserve"> (</w:t>
      </w:r>
      <w:r w:rsidRPr="001954D0">
        <w:t>Staphylococcus aureus septicemia</w:t>
      </w:r>
      <w:r>
        <w:t>):ti,ab,kw</w:t>
      </w:r>
      <w:r w:rsidRPr="001954D0">
        <w:t xml:space="preserve"> OR</w:t>
      </w:r>
      <w:r>
        <w:t xml:space="preserve"> (</w:t>
      </w:r>
      <w:r w:rsidRPr="001954D0">
        <w:t>Staphylococcus bacteraemia</w:t>
      </w:r>
      <w:r>
        <w:t>):ti,ab,kw</w:t>
      </w:r>
      <w:r w:rsidRPr="001954D0">
        <w:t xml:space="preserve"> OR</w:t>
      </w:r>
      <w:r>
        <w:t xml:space="preserve"> (</w:t>
      </w:r>
      <w:r w:rsidRPr="001954D0">
        <w:t>Staphylococcus bacteremia</w:t>
      </w:r>
      <w:r>
        <w:t>):ti,ab,kw</w:t>
      </w:r>
      <w:r w:rsidRPr="001954D0">
        <w:t xml:space="preserve"> OR</w:t>
      </w:r>
      <w:r>
        <w:t xml:space="preserve"> (</w:t>
      </w:r>
      <w:r w:rsidRPr="001954D0">
        <w:t>Staphylococcus sepsis</w:t>
      </w:r>
      <w:r>
        <w:t>):ti,ab,kw</w:t>
      </w:r>
      <w:r w:rsidRPr="001954D0">
        <w:t xml:space="preserve"> OR</w:t>
      </w:r>
      <w:r>
        <w:t xml:space="preserve"> (</w:t>
      </w:r>
      <w:r w:rsidRPr="001954D0">
        <w:t>Staphylococcus septicaemia</w:t>
      </w:r>
      <w:r>
        <w:t>):ti,ab,kw</w:t>
      </w:r>
      <w:r w:rsidRPr="001954D0">
        <w:t xml:space="preserve"> OR</w:t>
      </w:r>
      <w:r>
        <w:t xml:space="preserve"> (</w:t>
      </w:r>
      <w:r w:rsidRPr="001954D0">
        <w:t>Staphylococcus septicemia</w:t>
      </w:r>
      <w:r>
        <w:t>):ti,ab,kw</w:t>
      </w:r>
      <w:r w:rsidRPr="001954D0">
        <w:t xml:space="preserve"> OR</w:t>
      </w:r>
      <w:r>
        <w:t xml:space="preserve"> (</w:t>
      </w:r>
      <w:r w:rsidRPr="001954D0">
        <w:t>staphylococcal dermatitis</w:t>
      </w:r>
      <w:r>
        <w:t>):ti,ab,kw</w:t>
      </w:r>
      <w:r w:rsidRPr="001954D0">
        <w:t xml:space="preserve"> OR</w:t>
      </w:r>
      <w:r>
        <w:t xml:space="preserve"> (</w:t>
      </w:r>
      <w:r w:rsidRPr="001954D0">
        <w:t>Staphylococcus dermatitis</w:t>
      </w:r>
      <w:r>
        <w:t>):ti,ab,kw</w:t>
      </w:r>
      <w:r w:rsidRPr="001954D0">
        <w:t xml:space="preserve"> OR</w:t>
      </w:r>
      <w:r>
        <w:t xml:space="preserve"> (</w:t>
      </w:r>
      <w:r w:rsidRPr="001954D0">
        <w:t>Staphylococcus skin disease</w:t>
      </w:r>
      <w:r>
        <w:t>):ti,ab,kw</w:t>
      </w:r>
      <w:r w:rsidRPr="001954D0">
        <w:t xml:space="preserve"> OR</w:t>
      </w:r>
      <w:r>
        <w:t xml:space="preserve"> (</w:t>
      </w:r>
      <w:r w:rsidRPr="001954D0">
        <w:t>Staphylococcus skin diseases</w:t>
      </w:r>
      <w:r>
        <w:t>):ti,ab,kw</w:t>
      </w:r>
      <w:r w:rsidRPr="001954D0">
        <w:t xml:space="preserve"> OR</w:t>
      </w:r>
      <w:r>
        <w:t xml:space="preserve"> (</w:t>
      </w:r>
      <w:r w:rsidRPr="001954D0">
        <w:t>Staphylococcus skin infection</w:t>
      </w:r>
      <w:r>
        <w:t>):ti,ab,kw</w:t>
      </w:r>
      <w:r w:rsidRPr="001954D0">
        <w:t xml:space="preserve"> OR</w:t>
      </w:r>
      <w:r>
        <w:t xml:space="preserve"> (</w:t>
      </w:r>
      <w:r w:rsidRPr="001954D0">
        <w:t>Staphylococcus skin infections</w:t>
      </w:r>
      <w:r>
        <w:t>):ti,ab,kw</w:t>
      </w:r>
      <w:r w:rsidRPr="001954D0">
        <w:t xml:space="preserve"> OR</w:t>
      </w:r>
      <w:r>
        <w:t xml:space="preserve"> (</w:t>
      </w:r>
      <w:r w:rsidRPr="001954D0">
        <w:t>staphylodermatitis</w:t>
      </w:r>
      <w:r>
        <w:t>):ti,ab,kw</w:t>
      </w:r>
      <w:r w:rsidRPr="001954D0">
        <w:t xml:space="preserve"> OR</w:t>
      </w:r>
      <w:r>
        <w:t xml:space="preserve"> (</w:t>
      </w:r>
      <w:r w:rsidRPr="001954D0">
        <w:t>furunculosis</w:t>
      </w:r>
      <w:r>
        <w:t>):ti,ab,kw</w:t>
      </w:r>
      <w:r w:rsidRPr="001954D0">
        <w:t xml:space="preserve"> OR</w:t>
      </w:r>
      <w:r>
        <w:t xml:space="preserve"> (</w:t>
      </w:r>
      <w:r w:rsidRPr="001954D0">
        <w:t>skin boil</w:t>
      </w:r>
      <w:r>
        <w:t>):ti,ab,kw</w:t>
      </w:r>
      <w:r w:rsidRPr="001954D0">
        <w:t xml:space="preserve"> OR</w:t>
      </w:r>
      <w:r>
        <w:t xml:space="preserve"> (</w:t>
      </w:r>
      <w:r w:rsidRPr="001954D0">
        <w:t>skin boils</w:t>
      </w:r>
      <w:r>
        <w:t>):ti,ab,kw OR (</w:t>
      </w:r>
      <w:r w:rsidRPr="001954D0">
        <w:t>impetigo bullosa</w:t>
      </w:r>
      <w:r>
        <w:t>):ti,ab,kw</w:t>
      </w:r>
      <w:r w:rsidRPr="001954D0">
        <w:t xml:space="preserve"> OR</w:t>
      </w:r>
      <w:r>
        <w:t xml:space="preserve"> (</w:t>
      </w:r>
      <w:r w:rsidRPr="001954D0">
        <w:t>bullous impetigo</w:t>
      </w:r>
      <w:r>
        <w:t>):ti,ab,kw</w:t>
      </w:r>
      <w:r w:rsidRPr="001954D0">
        <w:t xml:space="preserve"> OR</w:t>
      </w:r>
      <w:r>
        <w:t xml:space="preserve"> (impetigo herpetiformis):ti,ab,kw OR (</w:t>
      </w:r>
      <w:r w:rsidRPr="001954D0">
        <w:t>amniitis</w:t>
      </w:r>
      <w:r>
        <w:t>):ti,ab,kw</w:t>
      </w:r>
      <w:r w:rsidRPr="001954D0">
        <w:t xml:space="preserve"> OR</w:t>
      </w:r>
      <w:r>
        <w:t xml:space="preserve"> (</w:t>
      </w:r>
      <w:r w:rsidRPr="001954D0">
        <w:t>amniotic infection</w:t>
      </w:r>
      <w:r>
        <w:t>):ti,ab,kw</w:t>
      </w:r>
      <w:r w:rsidRPr="001954D0">
        <w:t xml:space="preserve"> OR</w:t>
      </w:r>
      <w:r>
        <w:t xml:space="preserve"> (</w:t>
      </w:r>
      <w:r w:rsidRPr="001954D0">
        <w:t>postpartum infection</w:t>
      </w:r>
      <w:r>
        <w:t>):ti,ab,kw</w:t>
      </w:r>
      <w:r w:rsidRPr="001954D0">
        <w:t xml:space="preserve"> OR</w:t>
      </w:r>
      <w:r>
        <w:t xml:space="preserve"> (</w:t>
      </w:r>
      <w:r w:rsidRPr="001954D0">
        <w:t>septic disease</w:t>
      </w:r>
      <w:r>
        <w:t>):ti,ab,kw</w:t>
      </w:r>
      <w:r w:rsidRPr="001954D0">
        <w:t xml:space="preserve"> OR</w:t>
      </w:r>
      <w:r>
        <w:t xml:space="preserve"> (</w:t>
      </w:r>
      <w:r w:rsidRPr="001954D0">
        <w:t>bacteremic shock</w:t>
      </w:r>
      <w:r>
        <w:t>):ti,ab,kw</w:t>
      </w:r>
      <w:r w:rsidRPr="001954D0">
        <w:t xml:space="preserve"> OR</w:t>
      </w:r>
      <w:r>
        <w:t xml:space="preserve"> (</w:t>
      </w:r>
      <w:r w:rsidRPr="001954D0">
        <w:t>bacterial shock</w:t>
      </w:r>
      <w:r>
        <w:t>):ti,ab,kw</w:t>
      </w:r>
      <w:r w:rsidRPr="001954D0">
        <w:t xml:space="preserve"> OR</w:t>
      </w:r>
      <w:r>
        <w:t xml:space="preserve"> (</w:t>
      </w:r>
      <w:r w:rsidRPr="001954D0">
        <w:t>bacteriemic shock</w:t>
      </w:r>
      <w:r>
        <w:t>):ti,ab,kw</w:t>
      </w:r>
      <w:r w:rsidRPr="001954D0">
        <w:t xml:space="preserve"> OR</w:t>
      </w:r>
      <w:r>
        <w:t xml:space="preserve"> (</w:t>
      </w:r>
      <w:r w:rsidRPr="001954D0">
        <w:t>febrile disease</w:t>
      </w:r>
      <w:r>
        <w:t>):ti,ab,kw</w:t>
      </w:r>
      <w:r w:rsidRPr="001954D0">
        <w:t xml:space="preserve"> OR</w:t>
      </w:r>
      <w:r>
        <w:t xml:space="preserve"> (</w:t>
      </w:r>
      <w:r w:rsidRPr="001954D0">
        <w:t>febrile reaction</w:t>
      </w:r>
      <w:r>
        <w:t>):ti,ab,kw</w:t>
      </w:r>
      <w:r w:rsidRPr="001954D0">
        <w:t xml:space="preserve"> OR</w:t>
      </w:r>
      <w:r>
        <w:t xml:space="preserve"> (</w:t>
      </w:r>
      <w:r w:rsidRPr="001954D0">
        <w:t>febrile response</w:t>
      </w:r>
      <w:r>
        <w:t>):ti,ab,kw</w:t>
      </w:r>
      <w:r w:rsidRPr="001954D0">
        <w:t xml:space="preserve"> OR</w:t>
      </w:r>
      <w:r>
        <w:t xml:space="preserve"> (</w:t>
      </w:r>
      <w:r w:rsidRPr="001954D0">
        <w:t>Genitourinary tract infection</w:t>
      </w:r>
      <w:r>
        <w:t>):ti,ab,kw</w:t>
      </w:r>
      <w:r w:rsidRPr="001954D0">
        <w:t xml:space="preserve"> OR</w:t>
      </w:r>
      <w:r>
        <w:t xml:space="preserve"> (granuloma inguinale):ti,ab,kw OR (</w:t>
      </w:r>
      <w:r w:rsidRPr="001954D0">
        <w:t>urinary infection</w:t>
      </w:r>
      <w:r>
        <w:t>):ti,ab,kw</w:t>
      </w:r>
      <w:r w:rsidRPr="001954D0">
        <w:t xml:space="preserve"> OR</w:t>
      </w:r>
      <w:r>
        <w:t xml:space="preserve"> (</w:t>
      </w:r>
      <w:r w:rsidRPr="001954D0">
        <w:t>urine tract infection</w:t>
      </w:r>
      <w:r>
        <w:t>):ti,ab,kw</w:t>
      </w:r>
      <w:r w:rsidRPr="001954D0">
        <w:t xml:space="preserve"> OR</w:t>
      </w:r>
      <w:r>
        <w:t xml:space="preserve"> (</w:t>
      </w:r>
      <w:r w:rsidRPr="001954D0">
        <w:t>urologic infection</w:t>
      </w:r>
      <w:r>
        <w:t>):ti,ab,kw</w:t>
      </w:r>
      <w:r w:rsidRPr="001954D0">
        <w:t xml:space="preserve"> OR</w:t>
      </w:r>
      <w:r>
        <w:t xml:space="preserve"> (</w:t>
      </w:r>
      <w:r w:rsidRPr="001954D0">
        <w:t>urosepsis</w:t>
      </w:r>
      <w:r>
        <w:t>):ti,ab,kw</w:t>
      </w:r>
      <w:r w:rsidRPr="001954D0">
        <w:t>)</w:t>
      </w:r>
    </w:p>
    <w:p w:rsidR="00030429" w:rsidRDefault="00030429" w:rsidP="00030429">
      <w:pPr>
        <w:spacing w:after="0"/>
      </w:pPr>
    </w:p>
    <w:p w:rsidR="00030429" w:rsidRDefault="00030429" w:rsidP="00030429">
      <w:pPr>
        <w:spacing w:after="0"/>
      </w:pPr>
      <w:r>
        <w:rPr>
          <w:b/>
        </w:rPr>
        <w:t>Vertical transmission terms:</w:t>
      </w:r>
    </w:p>
    <w:p w:rsidR="00030429" w:rsidRDefault="00030429" w:rsidP="00030429">
      <w:pPr>
        <w:tabs>
          <w:tab w:val="left" w:pos="2370"/>
        </w:tabs>
        <w:spacing w:after="0"/>
      </w:pPr>
      <w:r>
        <w:t>Infectious Disease Transmission, Vertical</w:t>
      </w:r>
    </w:p>
    <w:p w:rsidR="00030429" w:rsidRDefault="00030429" w:rsidP="00030429">
      <w:pPr>
        <w:tabs>
          <w:tab w:val="left" w:pos="2370"/>
        </w:tabs>
        <w:spacing w:after="0"/>
      </w:pPr>
      <w:r>
        <w:t>Pregnancy Complications, Infectious</w:t>
      </w:r>
      <w:r>
        <w:tab/>
        <w:t>[Mesh</w:t>
      </w:r>
      <w:proofErr w:type="gramStart"/>
      <w:r>
        <w:t>:NoExp</w:t>
      </w:r>
      <w:proofErr w:type="gramEnd"/>
      <w:r>
        <w:t>]</w:t>
      </w:r>
    </w:p>
    <w:p w:rsidR="00030429" w:rsidRDefault="00030429" w:rsidP="00030429">
      <w:pPr>
        <w:tabs>
          <w:tab w:val="left" w:pos="2370"/>
        </w:tabs>
        <w:spacing w:after="0"/>
      </w:pPr>
      <w:r>
        <w:t>(vertical infectious disease transmission):ti,ab,kw OR (infectious pregnancy complications):ti,ab,kw OR (vertical pathogen transmission):ti,ab,kw OR (vertical infection transmission):ti,ab,kw OR (maternal-fetal infection transmission):ti,ab,kw OR (maternal fetal infection transmission):ti,ab,kw OR (maternal fetal infectious disease transmission):ti,ab,kw OR (maternal-fetal infectious disease transmission):ti,ab,kw OR (fetomaternal infection transmission):ti,ab,kw OR (vertical transmission):ti,ab,kw OR (vertically transmitted disease):ti,ab,kw OR (mother-fetus transmission):ti,ab,kw OR (mother fetus transmission):ti,ab,kw OR (maternal vertical transmission):ti,ab,kw OR (mother-to-child transmission):ti,ab,kw OR (mother to child transmission):ti,ab,kw OR (mother-to-infant transmission):ti,ab,kw OR (mother to infant transmission):ti,ab,kw OR (congenital transmission):ti,ab,kw OR (maternally acquired infection):ti,ab,kw</w:t>
      </w:r>
    </w:p>
    <w:p w:rsidR="00030429" w:rsidRDefault="00030429" w:rsidP="00030429">
      <w:pPr>
        <w:spacing w:after="0"/>
      </w:pPr>
    </w:p>
    <w:p w:rsidR="00030429" w:rsidRDefault="00030429" w:rsidP="00030429">
      <w:pPr>
        <w:spacing w:after="0"/>
      </w:pPr>
      <w:r>
        <w:rPr>
          <w:b/>
        </w:rPr>
        <w:t>Neonatal sepsis terms:</w:t>
      </w:r>
    </w:p>
    <w:p w:rsidR="00030429" w:rsidRDefault="00030429" w:rsidP="00030429">
      <w:pPr>
        <w:spacing w:after="0"/>
      </w:pPr>
    </w:p>
    <w:p w:rsidR="00030429" w:rsidRPr="00D87D2D" w:rsidRDefault="00030429" w:rsidP="00030429">
      <w:pPr>
        <w:tabs>
          <w:tab w:val="left" w:pos="2370"/>
        </w:tabs>
        <w:spacing w:after="0"/>
      </w:pPr>
      <w:r>
        <w:t>Sepsis</w:t>
      </w:r>
      <w:r>
        <w:tab/>
        <w:t>[Mesh</w:t>
      </w:r>
      <w:proofErr w:type="gramStart"/>
      <w:r>
        <w:t>:NoExp</w:t>
      </w:r>
      <w:proofErr w:type="gramEnd"/>
      <w:r>
        <w:t xml:space="preserve">] </w:t>
      </w:r>
    </w:p>
    <w:p w:rsidR="00030429" w:rsidRDefault="00030429" w:rsidP="00030429">
      <w:pPr>
        <w:spacing w:after="0"/>
      </w:pPr>
      <w:r w:rsidRPr="003408A0">
        <w:t>Systemic</w:t>
      </w:r>
      <w:r>
        <w:t xml:space="preserve"> Inflammatory Response Syndrome</w:t>
      </w:r>
      <w:r>
        <w:tab/>
        <w:t>[Mesh</w:t>
      </w:r>
      <w:proofErr w:type="gramStart"/>
      <w:r>
        <w:t>:NoExp</w:t>
      </w:r>
      <w:proofErr w:type="gramEnd"/>
      <w:r>
        <w:t xml:space="preserve">] </w:t>
      </w:r>
    </w:p>
    <w:p w:rsidR="00030429" w:rsidRDefault="00030429" w:rsidP="00030429">
      <w:pPr>
        <w:spacing w:after="0"/>
      </w:pPr>
      <w:r>
        <w:t>Bacteremia</w:t>
      </w:r>
      <w:r>
        <w:tab/>
      </w:r>
      <w:r>
        <w:tab/>
      </w:r>
      <w:r w:rsidRPr="000C4455">
        <w:t>[Mesh</w:t>
      </w:r>
      <w:proofErr w:type="gramStart"/>
      <w:r w:rsidRPr="000C4455">
        <w:t>:NoExp</w:t>
      </w:r>
      <w:proofErr w:type="gramEnd"/>
      <w:r w:rsidRPr="000C4455">
        <w:t>] OR</w:t>
      </w:r>
    </w:p>
    <w:p w:rsidR="00030429" w:rsidRDefault="00030429" w:rsidP="00030429">
      <w:pPr>
        <w:spacing w:after="0"/>
      </w:pPr>
      <w:r w:rsidRPr="00D87D2D">
        <w:t>Fungemia</w:t>
      </w:r>
    </w:p>
    <w:p w:rsidR="00030429" w:rsidRDefault="00030429" w:rsidP="00030429">
      <w:pPr>
        <w:spacing w:after="0"/>
      </w:pPr>
      <w:r w:rsidRPr="00D87D2D">
        <w:lastRenderedPageBreak/>
        <w:t>Shock, Septic</w:t>
      </w:r>
    </w:p>
    <w:p w:rsidR="00030429" w:rsidRDefault="00030429" w:rsidP="00030429">
      <w:pPr>
        <w:spacing w:after="0"/>
      </w:pPr>
      <w:r w:rsidRPr="000C4455">
        <w:t>Endotoxemia</w:t>
      </w:r>
    </w:p>
    <w:p w:rsidR="00030429" w:rsidRPr="001954D0" w:rsidRDefault="00030429" w:rsidP="00030429">
      <w:pPr>
        <w:tabs>
          <w:tab w:val="left" w:pos="2370"/>
        </w:tabs>
        <w:spacing w:after="0"/>
      </w:pPr>
      <w:r>
        <w:t>(</w:t>
      </w:r>
      <w:r w:rsidRPr="00113179">
        <w:t>neonatal sepsis</w:t>
      </w:r>
      <w:r>
        <w:t>):ti,ab,kw</w:t>
      </w:r>
      <w:r w:rsidRPr="00113179">
        <w:t xml:space="preserve"> OR</w:t>
      </w:r>
      <w:r>
        <w:t xml:space="preserve"> (</w:t>
      </w:r>
      <w:r w:rsidRPr="000C4455">
        <w:t>neonatal pneumonia</w:t>
      </w:r>
      <w:r>
        <w:t>):ti,ab,kw</w:t>
      </w:r>
      <w:r w:rsidRPr="000C4455">
        <w:t xml:space="preserve"> OR</w:t>
      </w:r>
      <w:r>
        <w:t xml:space="preserve"> (</w:t>
      </w:r>
      <w:r w:rsidRPr="000C4455">
        <w:t>neonatal infection</w:t>
      </w:r>
      <w:r>
        <w:t>):ti,ab,kw</w:t>
      </w:r>
      <w:r w:rsidRPr="000C4455">
        <w:t xml:space="preserve"> OR</w:t>
      </w:r>
      <w:r>
        <w:t xml:space="preserve"> (</w:t>
      </w:r>
      <w:r w:rsidRPr="000C4455">
        <w:t>neonatal infections</w:t>
      </w:r>
      <w:r>
        <w:t>):ti,ab,kw</w:t>
      </w:r>
      <w:r w:rsidRPr="000C4455">
        <w:t xml:space="preserve"> OR</w:t>
      </w:r>
      <w:r>
        <w:t xml:space="preserve"> (</w:t>
      </w:r>
      <w:r w:rsidRPr="000C4455">
        <w:t>neonatal meningitis</w:t>
      </w:r>
      <w:r>
        <w:t>):ti,ab,kw</w:t>
      </w:r>
      <w:r w:rsidRPr="000C4455">
        <w:t xml:space="preserve"> OR</w:t>
      </w:r>
      <w:r>
        <w:t xml:space="preserve"> (</w:t>
      </w:r>
      <w:r w:rsidRPr="000C4455">
        <w:t>early-onset sepsis</w:t>
      </w:r>
      <w:r>
        <w:t>):ti,ab,kw</w:t>
      </w:r>
      <w:r w:rsidRPr="000C4455">
        <w:t xml:space="preserve"> OR</w:t>
      </w:r>
      <w:r>
        <w:t xml:space="preserve"> (</w:t>
      </w:r>
      <w:r w:rsidRPr="000C4455">
        <w:t>early onset sepsis</w:t>
      </w:r>
      <w:r>
        <w:t>):ti,ab,kw</w:t>
      </w:r>
      <w:r w:rsidRPr="000C4455">
        <w:t xml:space="preserve"> OR</w:t>
      </w:r>
      <w:r>
        <w:t xml:space="preserve"> (</w:t>
      </w:r>
      <w:r w:rsidRPr="000C4455">
        <w:t>early-onset infection</w:t>
      </w:r>
      <w:r>
        <w:t>):ti,ab,kw</w:t>
      </w:r>
      <w:r w:rsidRPr="000C4455">
        <w:t xml:space="preserve"> OR</w:t>
      </w:r>
      <w:r>
        <w:t xml:space="preserve"> (</w:t>
      </w:r>
      <w:r w:rsidRPr="000C4455">
        <w:t>early onset infection</w:t>
      </w:r>
      <w:r>
        <w:t>):ti,ab,kw</w:t>
      </w:r>
      <w:r w:rsidRPr="000C4455">
        <w:t xml:space="preserve"> OR</w:t>
      </w:r>
      <w:r>
        <w:t xml:space="preserve"> (</w:t>
      </w:r>
      <w:r w:rsidRPr="000C4455">
        <w:t>early-onset infections</w:t>
      </w:r>
      <w:r>
        <w:t>):ti,ab,kw</w:t>
      </w:r>
      <w:r w:rsidRPr="000C4455">
        <w:t xml:space="preserve"> OR</w:t>
      </w:r>
      <w:r>
        <w:t xml:space="preserve"> (</w:t>
      </w:r>
      <w:r w:rsidRPr="000C4455">
        <w:t>early onset infections</w:t>
      </w:r>
      <w:r>
        <w:t>):ti,ab,kw</w:t>
      </w:r>
      <w:r w:rsidRPr="000C4455">
        <w:t xml:space="preserve"> OR</w:t>
      </w:r>
      <w:r>
        <w:t xml:space="preserve"> </w:t>
      </w:r>
      <w:r>
        <w:rPr>
          <w:rFonts w:cstheme="minorHAnsi"/>
        </w:rPr>
        <w:t>(</w:t>
      </w:r>
      <w:r w:rsidRPr="00654A1F">
        <w:rPr>
          <w:rFonts w:cstheme="minorHAnsi"/>
        </w:rPr>
        <w:t>neonatal septicemia</w:t>
      </w:r>
      <w:r>
        <w:rPr>
          <w:rFonts w:cstheme="minorHAnsi"/>
        </w:rPr>
        <w:t>):ti,ab,kw</w:t>
      </w:r>
      <w:r w:rsidRPr="00654A1F">
        <w:rPr>
          <w:rFonts w:cstheme="minorHAnsi"/>
        </w:rPr>
        <w:t xml:space="preserve"> OR</w:t>
      </w:r>
      <w:r>
        <w:rPr>
          <w:rFonts w:cstheme="minorHAnsi"/>
        </w:rPr>
        <w:t xml:space="preserve"> (neonatal bacteremia):ti,ab,kw</w:t>
      </w:r>
      <w:r w:rsidRPr="00654A1F">
        <w:rPr>
          <w:rFonts w:cstheme="minorHAnsi"/>
        </w:rPr>
        <w:t xml:space="preserve"> OR</w:t>
      </w:r>
      <w:r>
        <w:rPr>
          <w:rFonts w:cstheme="minorHAnsi"/>
        </w:rPr>
        <w:t xml:space="preserve"> </w:t>
      </w:r>
      <w:r>
        <w:t xml:space="preserve"> (sepsis):ti,ab,kw OR (pyemia):ti,ab,kw OR (pyemias):ti,ab,kw OR (pyohemia):ti,ab,kw OR (pyohemias):ti,ab,kw OR (Pyaemias):ti,ab,kw OR (pyaemia):ti,ab,kw OR (septicemia):ti,ab,kw OR (septicemias):ti,ab,kw OR (blood poisoning):ti,ab,kw OR (blood poisonings):ti,ab,kw OR (severe sepsis):ti,ab,kw OR  (sepsis syndrome):ti,ab,kw OR (sepsis syndromes):ti,ab,kw OR (early-onset neonatal sepsis):ti,ab,kw OR (early onset neonatal sepsis):ti,ab,kw OR (EONS):ti,ab,kw OR  (bacteremia):ti,ab,kw OR (bacteremias):ti,ab,kw OR  (endotoxemia):ti,ab,kw OR (endotoxemias):ti,ab,kw OR (endotoxaemia):ti,ab,kw OR (endotoxinemia):ti,ab,kw OR (fungemia):ti,ab,kw OR (fungemias):ti,ab,kw OR (fungaemia):ti,ab,kw OR (fungal sepsis):ti,ab,kw OR (candidemia):ti,ab,kw OR (candida fungaemia):ti,ab,kw OR (candida fungemia):ti,ab,kw OR (candida sepsis):ti,ab,kw OR (candidaemia):ti,ab,kw OR (septic shock):ti,ab,kw OR (toxic shock):ti,ab,kw OR (toxic shock syndrome):ti,ab,kw OR (toxic shock syndromes):ti,ab,kw OR (endotoxic shock):ti,ab,kw OR (newborn sepsis):ti,ab,kw OR (newborn septicemia):ti,ab,kw OR (newborn pneumonia):ti,ab,kw OR</w:t>
      </w:r>
      <w:r w:rsidRPr="000C4455">
        <w:t xml:space="preserve"> </w:t>
      </w:r>
      <w:r>
        <w:t>(newborn infection):ti,ab,kw OR (newborn infections):ti,ab,kw OR (newborn meningitis):ti,ab,kw OR (bacillaemia):ti,ab,kw OR (bacillemia):ti,ab,kw OR (bacteraemia):ti,ab,kw OR (bacteriemia):ti,ab,kw OR (meningococcemia):ti,ab,kw OR (meningococcaemia):ti,ab,kw OR (meningococcal sepsis):ti,ab,kw OR (meningococcal septic shock):ti,ab,kw OR (meningococcal septicaemia):ti,ab,kw OR (meningococcal septicemia):ti,ab,kw OR (Neisseria meningitides bacteremia):ti,ab,kw OR (Neisseria meningitides sepsis):ti,ab,kw OR (staphylococcal bacteremia):ti,ab,kw OR (staphylococcus septicemia):ti,ab,kw OR (staphylococcal bacteraemia):ti,ab,kw OR (staphylococcal sepsis):ti,ab,kw OR (staphylococcal septicaemia):ti,ab,kw OR (staphylococcal septicemia):ti,ab,kw OR (Staphylococcus aureus bacteraemia):ti,ab,kw OR (Staphylococcus aureus bacteremia):ti,ab,kw OR (Staphylococcus aureus sepsis):ti,ab,kw OR (Staphylococcus aureus septicaemia):ti,ab,kw OR (Staphylococcus aureus septicemia):ti,ab,kw OR (Staphylococcus bacteraemia):ti,ab,kw OR (Staphylococcus bacteremia):ti,ab,kw OR (Staphylococcus sepsis):ti,ab,kw OR (Staphylococcus septicaemia):ti,ab,kw OR (bacteremic shock):ti,ab,kw OR (bacterial shock):ti,ab,kw OR (bacteriemic shock):ti,ab,kw OR (endotoxin shock):ti,ab,kw OR (endotoxine shock):ti,ab,kw OR (endotoxinic shock):ti,ab,kw OR (septicemic shock):ti,ab,kw OR (SIRS):ti,ab,kw)</w:t>
      </w:r>
    </w:p>
    <w:p w:rsidR="00030429" w:rsidRDefault="00030429" w:rsidP="00030429">
      <w:r>
        <w:t>Searched 4-21-2011</w:t>
      </w:r>
      <w:r>
        <w:br/>
        <w:t>199 results (reviews and clinical trials)</w:t>
      </w:r>
    </w:p>
    <w:p w:rsidR="00030429" w:rsidRDefault="00030429" w:rsidP="00030429">
      <w:pPr>
        <w:spacing w:after="0"/>
      </w:pPr>
    </w:p>
    <w:p w:rsidR="00030429" w:rsidRDefault="00030429" w:rsidP="00030429">
      <w:pPr>
        <w:spacing w:after="0"/>
      </w:pPr>
    </w:p>
    <w:p w:rsidR="00030429" w:rsidRDefault="00030429" w:rsidP="00030429">
      <w:pPr>
        <w:spacing w:after="0"/>
        <w:rPr>
          <w:b/>
        </w:rPr>
      </w:pPr>
      <w:r>
        <w:rPr>
          <w:b/>
        </w:rPr>
        <w:t>Web of Science:</w:t>
      </w:r>
    </w:p>
    <w:p w:rsidR="00030429" w:rsidRDefault="00030429" w:rsidP="00030429">
      <w:pPr>
        <w:spacing w:after="0"/>
      </w:pPr>
    </w:p>
    <w:p w:rsidR="00030429" w:rsidRDefault="00030429" w:rsidP="00030429">
      <w:pPr>
        <w:tabs>
          <w:tab w:val="left" w:pos="4020"/>
        </w:tabs>
        <w:spacing w:after="0"/>
      </w:pPr>
      <w:r>
        <w:t>(TS=</w:t>
      </w:r>
      <w:r w:rsidRPr="001954D0">
        <w:t>bacterial vaginosis</w:t>
      </w:r>
      <w:r>
        <w:t xml:space="preserve"> OR TS=BV OR </w:t>
      </w:r>
      <w:r w:rsidRPr="001954D0">
        <w:t xml:space="preserve"> </w:t>
      </w:r>
      <w:r>
        <w:t>TS=</w:t>
      </w:r>
      <w:r w:rsidRPr="001954D0">
        <w:t>vulvovaginitis</w:t>
      </w:r>
      <w:r>
        <w:t xml:space="preserve"> OR TS=</w:t>
      </w:r>
      <w:r w:rsidRPr="001954D0">
        <w:t>vulvovaginal candidiasis</w:t>
      </w:r>
      <w:r>
        <w:t xml:space="preserve"> OR TS=</w:t>
      </w:r>
      <w:r w:rsidRPr="001954D0">
        <w:t>vaginitis</w:t>
      </w:r>
      <w:r>
        <w:t xml:space="preserve"> OR TS=</w:t>
      </w:r>
      <w:r w:rsidRPr="001954D0">
        <w:t>streptococcal infections</w:t>
      </w:r>
      <w:r>
        <w:t xml:space="preserve"> OR TS=</w:t>
      </w:r>
      <w:r w:rsidRPr="001954D0">
        <w:t>Escherichia coli infections</w:t>
      </w:r>
      <w:r>
        <w:t xml:space="preserve"> OR TS=</w:t>
      </w:r>
      <w:r w:rsidRPr="001954D0">
        <w:t>klebsiella infections</w:t>
      </w:r>
      <w:r>
        <w:t xml:space="preserve"> OR TS=</w:t>
      </w:r>
      <w:r w:rsidRPr="001954D0">
        <w:t>staphylococcal infections</w:t>
      </w:r>
      <w:r>
        <w:t xml:space="preserve"> OR TS=impetigo OR TS=</w:t>
      </w:r>
      <w:r w:rsidRPr="001954D0">
        <w:t>chorioamnionitis</w:t>
      </w:r>
      <w:r>
        <w:t xml:space="preserve"> OR TS=</w:t>
      </w:r>
      <w:r w:rsidRPr="001954D0">
        <w:t>puerperal infection</w:t>
      </w:r>
      <w:r>
        <w:t xml:space="preserve"> OR TS=</w:t>
      </w:r>
      <w:r w:rsidRPr="001954D0">
        <w:t>systemic inflammatory response syndrome</w:t>
      </w:r>
      <w:r>
        <w:t xml:space="preserve"> OR TS=</w:t>
      </w:r>
      <w:r w:rsidRPr="001954D0">
        <w:t>sepsis</w:t>
      </w:r>
      <w:r>
        <w:t xml:space="preserve"> OR TS=</w:t>
      </w:r>
      <w:r w:rsidRPr="001954D0">
        <w:t>bacteremia</w:t>
      </w:r>
      <w:r>
        <w:t xml:space="preserve"> OR TS=</w:t>
      </w:r>
      <w:r w:rsidRPr="001954D0">
        <w:t>endotoxemia</w:t>
      </w:r>
      <w:r>
        <w:t xml:space="preserve"> OR </w:t>
      </w:r>
      <w:r w:rsidRPr="001954D0">
        <w:t xml:space="preserve"> </w:t>
      </w:r>
      <w:r>
        <w:t>TS=</w:t>
      </w:r>
      <w:r w:rsidRPr="001954D0">
        <w:t>fungemia</w:t>
      </w:r>
      <w:r>
        <w:t xml:space="preserve"> OR TS=</w:t>
      </w:r>
      <w:r w:rsidRPr="001954D0">
        <w:t>septic shock</w:t>
      </w:r>
      <w:r>
        <w:t xml:space="preserve"> OR TS=</w:t>
      </w:r>
      <w:r w:rsidRPr="001954D0">
        <w:t>viremia</w:t>
      </w:r>
      <w:r>
        <w:t xml:space="preserve"> OR TS=</w:t>
      </w:r>
      <w:r w:rsidRPr="001954D0">
        <w:t>fever</w:t>
      </w:r>
      <w:r>
        <w:t xml:space="preserve"> OR TS=</w:t>
      </w:r>
      <w:r w:rsidRPr="001954D0">
        <w:t>fever of unknown origin</w:t>
      </w:r>
      <w:r>
        <w:t xml:space="preserve"> OR TS=pyrexia idiopathica OR TS=</w:t>
      </w:r>
      <w:r w:rsidRPr="001954D0">
        <w:t>pyrogens</w:t>
      </w:r>
      <w:r>
        <w:t xml:space="preserve"> OR TS=</w:t>
      </w:r>
      <w:r w:rsidRPr="001954D0">
        <w:t>urinary tract infection</w:t>
      </w:r>
      <w:r>
        <w:t xml:space="preserve"> OR TS=candiduria OR TS=</w:t>
      </w:r>
      <w:r w:rsidRPr="001954D0">
        <w:t>maternal infection</w:t>
      </w:r>
      <w:r>
        <w:t xml:space="preserve"> OR TS=</w:t>
      </w:r>
      <w:r w:rsidRPr="001954D0">
        <w:t>maternal infections</w:t>
      </w:r>
      <w:r>
        <w:t xml:space="preserve"> OR </w:t>
      </w:r>
      <w:r w:rsidRPr="001954D0">
        <w:t xml:space="preserve"> </w:t>
      </w:r>
      <w:r>
        <w:t>TS=</w:t>
      </w:r>
      <w:r w:rsidRPr="001954D0">
        <w:t>vaginal colonization</w:t>
      </w:r>
      <w:r>
        <w:t xml:space="preserve"> OR TS=vaginal colonisation OR TS=</w:t>
      </w:r>
      <w:r w:rsidRPr="001954D0">
        <w:t>vaginal carriage</w:t>
      </w:r>
      <w:r>
        <w:t xml:space="preserve"> OR TS=</w:t>
      </w:r>
      <w:r w:rsidRPr="001954D0">
        <w:t>genital tract infection</w:t>
      </w:r>
      <w:r>
        <w:t xml:space="preserve"> OR TS=female genital tract infection OR TS=female genital tract infections OR TS=clitoral abscess OR TS=clitoral abscesses OR TS=gynecological infection OR TS=gynecological infections OR TS=gynecologic abscess OR TS=gynecological abscess OR TS=gynecologic abscesses OR TS=gynecological abscesses OR TS=ovary abscess OR TS=ovary abscesses OR TS=tuboovarian abscess OR TS=tuboovarian abscesses OR TS=uterine tube abscess OR TS=uterine tube abscesses OR TS=obstetric infection OR TS=obstetric infections OR TS=obstetrical infection OR TS=obstetrical infections OR TS=</w:t>
      </w:r>
      <w:r w:rsidRPr="001954D0">
        <w:t>rectal colonization</w:t>
      </w:r>
      <w:r>
        <w:t xml:space="preserve"> OR TS=rectal colonisation OR TS=</w:t>
      </w:r>
      <w:r w:rsidRPr="001954D0">
        <w:t>rectal carriage</w:t>
      </w:r>
      <w:r>
        <w:t xml:space="preserve"> OR TS=</w:t>
      </w:r>
      <w:r w:rsidRPr="001954D0">
        <w:t>urinary tract colonization</w:t>
      </w:r>
      <w:r>
        <w:t xml:space="preserve"> OR TS=</w:t>
      </w:r>
      <w:r w:rsidRPr="001954D0">
        <w:t>urinary tract coloni</w:t>
      </w:r>
      <w:r>
        <w:t>s</w:t>
      </w:r>
      <w:r w:rsidRPr="001954D0">
        <w:t>ation</w:t>
      </w:r>
      <w:r>
        <w:t xml:space="preserve"> OR TS=</w:t>
      </w:r>
      <w:r w:rsidRPr="001954D0">
        <w:t>urinary tract carriage</w:t>
      </w:r>
      <w:r>
        <w:t xml:space="preserve"> OR TS=</w:t>
      </w:r>
      <w:r w:rsidRPr="001954D0">
        <w:t>intrauterine infection</w:t>
      </w:r>
      <w:r>
        <w:t xml:space="preserve"> OR TS=intrauterine infections OR TS=antenatal infection OR TS=antenatal infections OR TS=antepartum infection OR TS=antepartum infections OR TS=</w:t>
      </w:r>
      <w:r w:rsidRPr="001954D0">
        <w:t>group b streptococcus</w:t>
      </w:r>
      <w:r>
        <w:t xml:space="preserve"> OR TS=</w:t>
      </w:r>
      <w:r w:rsidRPr="001954D0">
        <w:t>streptococcus</w:t>
      </w:r>
      <w:r>
        <w:t xml:space="preserve"> OR TS=</w:t>
      </w:r>
      <w:r w:rsidRPr="001954D0">
        <w:t>Escherichia coli</w:t>
      </w:r>
      <w:r>
        <w:t xml:space="preserve"> OR TS=</w:t>
      </w:r>
      <w:r w:rsidRPr="001954D0">
        <w:t>e coli</w:t>
      </w:r>
      <w:r>
        <w:t xml:space="preserve"> OR TS=</w:t>
      </w:r>
      <w:r w:rsidRPr="001954D0">
        <w:t>e. coli</w:t>
      </w:r>
      <w:r>
        <w:t xml:space="preserve"> OR TS=</w:t>
      </w:r>
      <w:r w:rsidRPr="001954D0">
        <w:t>klebseilla</w:t>
      </w:r>
      <w:r>
        <w:t xml:space="preserve"> OR </w:t>
      </w:r>
      <w:r>
        <w:lastRenderedPageBreak/>
        <w:t>TS=</w:t>
      </w:r>
      <w:r w:rsidRPr="001954D0">
        <w:t>staphylococcus aureus</w:t>
      </w:r>
      <w:r>
        <w:t xml:space="preserve"> OR TS=</w:t>
      </w:r>
      <w:r w:rsidRPr="001954D0">
        <w:t>s aureus</w:t>
      </w:r>
      <w:r>
        <w:t xml:space="preserve"> OR TS=</w:t>
      </w:r>
      <w:r w:rsidRPr="001954D0">
        <w:t>s. aureus</w:t>
      </w:r>
      <w:r>
        <w:t xml:space="preserve"> OR TS=</w:t>
      </w:r>
      <w:r w:rsidRPr="001954D0">
        <w:t>chlorioamnionitis</w:t>
      </w:r>
      <w:r>
        <w:t xml:space="preserve"> OR TS=</w:t>
      </w:r>
      <w:r w:rsidRPr="001954D0">
        <w:t>maternal sepsis</w:t>
      </w:r>
      <w:r>
        <w:t xml:space="preserve"> OR TS=</w:t>
      </w:r>
      <w:r w:rsidRPr="001954D0">
        <w:t>puerperal infection</w:t>
      </w:r>
      <w:r>
        <w:t xml:space="preserve"> OR TS=</w:t>
      </w:r>
      <w:r w:rsidRPr="001954D0">
        <w:t>maternal bacteremia</w:t>
      </w:r>
      <w:r>
        <w:t xml:space="preserve"> OR TS=</w:t>
      </w:r>
      <w:r w:rsidRPr="001954D0">
        <w:t>maternal pyrexia</w:t>
      </w:r>
      <w:r>
        <w:t xml:space="preserve"> OR TS=</w:t>
      </w:r>
      <w:r w:rsidRPr="001954D0">
        <w:t>maternal fever</w:t>
      </w:r>
      <w:r>
        <w:t xml:space="preserve"> OR TS=</w:t>
      </w:r>
      <w:r w:rsidRPr="001954D0">
        <w:t>bacterial vaginitides</w:t>
      </w:r>
      <w:r>
        <w:t xml:space="preserve"> OR TS=</w:t>
      </w:r>
      <w:r w:rsidRPr="001954D0">
        <w:t>bacterial vaginoses</w:t>
      </w:r>
      <w:r>
        <w:t xml:space="preserve"> OR TS=</w:t>
      </w:r>
      <w:r w:rsidRPr="001954D0">
        <w:t>bacterial vaginitis</w:t>
      </w:r>
      <w:r>
        <w:t xml:space="preserve"> OR TS=</w:t>
      </w:r>
      <w:r w:rsidRPr="001954D0">
        <w:t>nonspecific vaginitis</w:t>
      </w:r>
      <w:r>
        <w:t xml:space="preserve"> OR TS=</w:t>
      </w:r>
      <w:r w:rsidRPr="001954D0">
        <w:t>gardnerella vaginalis</w:t>
      </w:r>
      <w:r>
        <w:t xml:space="preserve"> OR TS=</w:t>
      </w:r>
      <w:r w:rsidRPr="001954D0">
        <w:t>hemophilus vaginalis</w:t>
      </w:r>
      <w:r>
        <w:t xml:space="preserve"> OR TS=</w:t>
      </w:r>
      <w:r w:rsidRPr="001954D0">
        <w:t>Haemophilus vaginalis</w:t>
      </w:r>
      <w:r>
        <w:t xml:space="preserve"> OR TS=</w:t>
      </w:r>
      <w:r w:rsidRPr="001954D0">
        <w:t>Corynebacterium vaginale</w:t>
      </w:r>
      <w:r>
        <w:t xml:space="preserve"> OR TS=</w:t>
      </w:r>
      <w:r w:rsidRPr="001954D0">
        <w:t>vulvovaginitides</w:t>
      </w:r>
      <w:r>
        <w:t xml:space="preserve"> OR TS=</w:t>
      </w:r>
      <w:r w:rsidRPr="001954D0">
        <w:t>vulvovaginal candidiasis</w:t>
      </w:r>
      <w:r>
        <w:t xml:space="preserve"> OR TS=</w:t>
      </w:r>
      <w:r w:rsidRPr="001954D0">
        <w:t>vulvovaginal candidiases</w:t>
      </w:r>
      <w:r>
        <w:t xml:space="preserve"> OR TS=</w:t>
      </w:r>
      <w:r w:rsidRPr="001954D0">
        <w:t>vulvovaginal moniliases</w:t>
      </w:r>
      <w:r>
        <w:t xml:space="preserve"> OR TS=</w:t>
      </w:r>
      <w:r w:rsidRPr="001954D0">
        <w:t>vulvovaginal moniliasis</w:t>
      </w:r>
      <w:r>
        <w:t xml:space="preserve"> OR TS=</w:t>
      </w:r>
      <w:r w:rsidRPr="001954D0">
        <w:t>monilial vaginitides</w:t>
      </w:r>
      <w:r>
        <w:t xml:space="preserve"> OR TS=</w:t>
      </w:r>
      <w:r w:rsidRPr="001954D0">
        <w:t>monilial vaginitis</w:t>
      </w:r>
      <w:r>
        <w:t xml:space="preserve"> OR TS=</w:t>
      </w:r>
      <w:r w:rsidRPr="001954D0">
        <w:t>vaginitides</w:t>
      </w:r>
      <w:r>
        <w:t xml:space="preserve"> OR TS=</w:t>
      </w:r>
      <w:r w:rsidRPr="001954D0">
        <w:t>streptococcal infection</w:t>
      </w:r>
      <w:r>
        <w:t xml:space="preserve"> OR TS=</w:t>
      </w:r>
      <w:r w:rsidRPr="001954D0">
        <w:t>strep infection</w:t>
      </w:r>
      <w:r>
        <w:t xml:space="preserve"> OR TS=</w:t>
      </w:r>
      <w:r w:rsidRPr="001954D0">
        <w:t>strep infections</w:t>
      </w:r>
      <w:r>
        <w:t xml:space="preserve"> OR TS=</w:t>
      </w:r>
      <w:r w:rsidRPr="001954D0">
        <w:t>e coli infection</w:t>
      </w:r>
      <w:r>
        <w:t xml:space="preserve"> OR TS=</w:t>
      </w:r>
      <w:r w:rsidRPr="001954D0">
        <w:t>e coli infections</w:t>
      </w:r>
      <w:r>
        <w:t xml:space="preserve"> OR TS=</w:t>
      </w:r>
      <w:r w:rsidRPr="001954D0">
        <w:t>e. coli infection</w:t>
      </w:r>
      <w:r>
        <w:t xml:space="preserve"> OR TS=</w:t>
      </w:r>
      <w:r w:rsidRPr="001954D0">
        <w:t>e. coli infections</w:t>
      </w:r>
      <w:r>
        <w:t xml:space="preserve"> OR TS=</w:t>
      </w:r>
      <w:r w:rsidRPr="001954D0">
        <w:t>Escherichia coli infection</w:t>
      </w:r>
      <w:r>
        <w:t xml:space="preserve"> OR TS=</w:t>
      </w:r>
      <w:r w:rsidRPr="001954D0">
        <w:t>klebsiella infection</w:t>
      </w:r>
      <w:r>
        <w:t xml:space="preserve"> OR TS=</w:t>
      </w:r>
      <w:r w:rsidRPr="001954D0">
        <w:t>staphylococcal infection</w:t>
      </w:r>
      <w:r>
        <w:t xml:space="preserve"> OR </w:t>
      </w:r>
      <w:r w:rsidRPr="001954D0">
        <w:t xml:space="preserve"> </w:t>
      </w:r>
      <w:r>
        <w:t>TS=</w:t>
      </w:r>
      <w:r w:rsidRPr="001954D0">
        <w:t>staph infection</w:t>
      </w:r>
      <w:r>
        <w:t xml:space="preserve"> OR TS=</w:t>
      </w:r>
      <w:r w:rsidRPr="001954D0">
        <w:t>staph infections</w:t>
      </w:r>
      <w:r>
        <w:t xml:space="preserve"> OR TS=</w:t>
      </w:r>
      <w:r w:rsidRPr="001954D0">
        <w:t>staphylococcal skin infection</w:t>
      </w:r>
      <w:r>
        <w:t xml:space="preserve"> OR TS=</w:t>
      </w:r>
      <w:r w:rsidRPr="001954D0">
        <w:t>staphylococcal skin infections</w:t>
      </w:r>
      <w:r>
        <w:t xml:space="preserve"> OR </w:t>
      </w:r>
      <w:r w:rsidRPr="001954D0">
        <w:t xml:space="preserve"> </w:t>
      </w:r>
      <w:r>
        <w:t>TS=</w:t>
      </w:r>
      <w:r w:rsidRPr="001954D0">
        <w:t>staphylococcal skin disease</w:t>
      </w:r>
      <w:r>
        <w:t xml:space="preserve"> OR TS=</w:t>
      </w:r>
      <w:r w:rsidRPr="001954D0">
        <w:t>staphylococcal skin diseases</w:t>
      </w:r>
      <w:r>
        <w:t xml:space="preserve"> OR </w:t>
      </w:r>
      <w:r w:rsidRPr="001954D0">
        <w:t xml:space="preserve"> </w:t>
      </w:r>
      <w:r>
        <w:t>TS=</w:t>
      </w:r>
      <w:r w:rsidRPr="001954D0">
        <w:t>furunculoses</w:t>
      </w:r>
      <w:r>
        <w:t xml:space="preserve"> OR TS=</w:t>
      </w:r>
      <w:r w:rsidRPr="001954D0">
        <w:t>boils</w:t>
      </w:r>
      <w:r>
        <w:t xml:space="preserve"> OR TS=</w:t>
      </w:r>
      <w:r w:rsidRPr="001954D0">
        <w:t>furuncles</w:t>
      </w:r>
      <w:r>
        <w:t xml:space="preserve"> OR TS=</w:t>
      </w:r>
      <w:r w:rsidRPr="001954D0">
        <w:t>furuncle</w:t>
      </w:r>
      <w:r>
        <w:t xml:space="preserve"> OR TS=</w:t>
      </w:r>
      <w:r w:rsidRPr="001954D0">
        <w:t>carbuncles</w:t>
      </w:r>
      <w:r>
        <w:t xml:space="preserve"> OR TS=</w:t>
      </w:r>
      <w:r w:rsidRPr="001954D0">
        <w:t>carbuncle</w:t>
      </w:r>
      <w:r>
        <w:t xml:space="preserve"> OR</w:t>
      </w:r>
      <w:r w:rsidRPr="001954D0">
        <w:t xml:space="preserve"> </w:t>
      </w:r>
      <w:r>
        <w:t>TS=</w:t>
      </w:r>
      <w:r w:rsidRPr="001954D0">
        <w:t>impetigo contagiosa</w:t>
      </w:r>
      <w:r>
        <w:t xml:space="preserve"> OR</w:t>
      </w:r>
      <w:r w:rsidRPr="001954D0">
        <w:t xml:space="preserve"> </w:t>
      </w:r>
      <w:r>
        <w:t>TS=</w:t>
      </w:r>
      <w:r w:rsidRPr="001954D0">
        <w:t>chorioamnionitides</w:t>
      </w:r>
      <w:r>
        <w:t xml:space="preserve"> OR TS=</w:t>
      </w:r>
      <w:r w:rsidRPr="001954D0">
        <w:t>amnionitis</w:t>
      </w:r>
      <w:r>
        <w:t xml:space="preserve"> OR TS=</w:t>
      </w:r>
      <w:r w:rsidRPr="001954D0">
        <w:t>amnionitides</w:t>
      </w:r>
      <w:r>
        <w:t xml:space="preserve"> OR TS=</w:t>
      </w:r>
      <w:r w:rsidRPr="001954D0">
        <w:t>funisitis</w:t>
      </w:r>
      <w:r>
        <w:t xml:space="preserve"> OR TS=</w:t>
      </w:r>
      <w:r w:rsidRPr="001954D0">
        <w:t>funisitides</w:t>
      </w:r>
      <w:r>
        <w:t xml:space="preserve"> OR</w:t>
      </w:r>
      <w:r w:rsidRPr="001954D0">
        <w:t xml:space="preserve"> </w:t>
      </w:r>
      <w:r>
        <w:t>TS=</w:t>
      </w:r>
      <w:r w:rsidRPr="001954D0">
        <w:t>puerperal infections</w:t>
      </w:r>
      <w:r>
        <w:t xml:space="preserve"> OR</w:t>
      </w:r>
      <w:r w:rsidRPr="001954D0">
        <w:t xml:space="preserve"> </w:t>
      </w:r>
      <w:r>
        <w:t>TS=</w:t>
      </w:r>
      <w:r w:rsidRPr="001954D0">
        <w:t>SIRS</w:t>
      </w:r>
      <w:r>
        <w:t xml:space="preserve"> OR TS=</w:t>
      </w:r>
      <w:r w:rsidRPr="001954D0">
        <w:t>sepsis syndrome</w:t>
      </w:r>
      <w:r>
        <w:t xml:space="preserve"> OR TS=</w:t>
      </w:r>
      <w:r w:rsidRPr="001954D0">
        <w:t>sepsis syndromes</w:t>
      </w:r>
      <w:r>
        <w:t xml:space="preserve"> OR</w:t>
      </w:r>
      <w:r w:rsidRPr="001954D0">
        <w:t xml:space="preserve"> </w:t>
      </w:r>
      <w:r>
        <w:t>TS=</w:t>
      </w:r>
      <w:r w:rsidRPr="001954D0">
        <w:t>pyemia</w:t>
      </w:r>
      <w:r>
        <w:t xml:space="preserve"> OR TS=</w:t>
      </w:r>
      <w:r w:rsidRPr="001954D0">
        <w:t>pyemias</w:t>
      </w:r>
      <w:r>
        <w:t xml:space="preserve"> OR TS=</w:t>
      </w:r>
      <w:r w:rsidRPr="001954D0">
        <w:t>pyohemia</w:t>
      </w:r>
      <w:r>
        <w:t xml:space="preserve"> OR TS=</w:t>
      </w:r>
      <w:r w:rsidRPr="001954D0">
        <w:t>pyohemias</w:t>
      </w:r>
      <w:r>
        <w:t xml:space="preserve"> OR TS=</w:t>
      </w:r>
      <w:r w:rsidRPr="001954D0">
        <w:t>Pyaemias</w:t>
      </w:r>
      <w:r>
        <w:t xml:space="preserve"> OR TS=</w:t>
      </w:r>
      <w:r w:rsidRPr="001954D0">
        <w:t>pyaemia</w:t>
      </w:r>
      <w:r>
        <w:t xml:space="preserve"> OR TS=</w:t>
      </w:r>
      <w:r w:rsidRPr="001954D0">
        <w:t>septicemia</w:t>
      </w:r>
      <w:r>
        <w:t xml:space="preserve"> OR TS=</w:t>
      </w:r>
      <w:r w:rsidRPr="001954D0">
        <w:t>septicemias</w:t>
      </w:r>
      <w:r>
        <w:t xml:space="preserve"> OR TS=</w:t>
      </w:r>
      <w:r w:rsidRPr="001954D0">
        <w:t>blood poisoning</w:t>
      </w:r>
      <w:r>
        <w:t xml:space="preserve"> OR TS=</w:t>
      </w:r>
      <w:r w:rsidRPr="001954D0">
        <w:t>blood poisonings</w:t>
      </w:r>
      <w:r>
        <w:t xml:space="preserve"> OR TS=</w:t>
      </w:r>
      <w:r w:rsidRPr="001954D0">
        <w:t>severe sepsis</w:t>
      </w:r>
      <w:r>
        <w:t xml:space="preserve"> OR</w:t>
      </w:r>
      <w:r w:rsidRPr="001954D0">
        <w:t xml:space="preserve"> </w:t>
      </w:r>
      <w:r>
        <w:t>TS=</w:t>
      </w:r>
      <w:r w:rsidRPr="001954D0">
        <w:t>bacteremias</w:t>
      </w:r>
      <w:r>
        <w:t xml:space="preserve"> OR</w:t>
      </w:r>
      <w:r w:rsidRPr="001954D0">
        <w:t xml:space="preserve"> </w:t>
      </w:r>
      <w:r>
        <w:t>TS=</w:t>
      </w:r>
      <w:r w:rsidRPr="001954D0">
        <w:t>endotoxemias</w:t>
      </w:r>
      <w:r>
        <w:t xml:space="preserve"> OR</w:t>
      </w:r>
      <w:r w:rsidRPr="001954D0">
        <w:t xml:space="preserve"> </w:t>
      </w:r>
      <w:r>
        <w:t>TS=</w:t>
      </w:r>
      <w:r w:rsidRPr="001954D0">
        <w:t>fungemias</w:t>
      </w:r>
      <w:r>
        <w:t xml:space="preserve"> OR TS=</w:t>
      </w:r>
      <w:r w:rsidRPr="001954D0">
        <w:t>septic shock</w:t>
      </w:r>
      <w:r>
        <w:t xml:space="preserve"> OR TS=</w:t>
      </w:r>
      <w:r w:rsidRPr="001954D0">
        <w:t>toxic shock</w:t>
      </w:r>
      <w:r>
        <w:t xml:space="preserve"> OR TS=</w:t>
      </w:r>
      <w:r w:rsidRPr="001954D0">
        <w:t>toxic shock syndrome</w:t>
      </w:r>
      <w:r>
        <w:t xml:space="preserve"> OR TS=</w:t>
      </w:r>
      <w:r w:rsidRPr="001954D0">
        <w:t>toxic shock syndromes</w:t>
      </w:r>
      <w:r>
        <w:t xml:space="preserve"> OR TS=</w:t>
      </w:r>
      <w:r w:rsidRPr="001954D0">
        <w:t>endotoxic shock</w:t>
      </w:r>
      <w:r>
        <w:t xml:space="preserve"> OR TS=</w:t>
      </w:r>
      <w:r w:rsidRPr="001954D0">
        <w:t>fevers</w:t>
      </w:r>
      <w:r>
        <w:t xml:space="preserve"> OR TS=</w:t>
      </w:r>
      <w:r w:rsidRPr="001954D0">
        <w:t>pyrexia</w:t>
      </w:r>
      <w:r>
        <w:t xml:space="preserve"> OR TS=</w:t>
      </w:r>
      <w:r w:rsidRPr="001954D0">
        <w:t>pyrexias</w:t>
      </w:r>
      <w:r>
        <w:t xml:space="preserve"> OR TS=</w:t>
      </w:r>
      <w:r w:rsidRPr="001954D0">
        <w:t>hyperthermia</w:t>
      </w:r>
      <w:r>
        <w:t xml:space="preserve"> OR TS=</w:t>
      </w:r>
      <w:r w:rsidRPr="001954D0">
        <w:t>hyperthermias</w:t>
      </w:r>
      <w:r>
        <w:t xml:space="preserve"> OR TS=</w:t>
      </w:r>
      <w:r w:rsidRPr="001954D0">
        <w:t>unknown origin fever</w:t>
      </w:r>
      <w:r>
        <w:t xml:space="preserve"> OR TS=</w:t>
      </w:r>
      <w:r w:rsidRPr="001954D0">
        <w:t>urinary tract infections</w:t>
      </w:r>
      <w:r>
        <w:t xml:space="preserve"> OR TS=</w:t>
      </w:r>
      <w:r w:rsidRPr="001954D0">
        <w:t>UTI</w:t>
      </w:r>
      <w:r>
        <w:t xml:space="preserve"> OR TS=</w:t>
      </w:r>
      <w:r w:rsidRPr="001954D0">
        <w:t>UTIs</w:t>
      </w:r>
      <w:r>
        <w:t xml:space="preserve"> OR TS=</w:t>
      </w:r>
      <w:r w:rsidRPr="001954D0">
        <w:t>vulvovaginal inflammation</w:t>
      </w:r>
      <w:r>
        <w:t xml:space="preserve"> OR TS=</w:t>
      </w:r>
      <w:r w:rsidRPr="001954D0">
        <w:t>vulvovaginal gland inflammation</w:t>
      </w:r>
      <w:r>
        <w:t xml:space="preserve"> OR</w:t>
      </w:r>
      <w:r w:rsidRPr="001954D0">
        <w:t xml:space="preserve"> </w:t>
      </w:r>
      <w:r>
        <w:t>TS=</w:t>
      </w:r>
      <w:r w:rsidRPr="001954D0">
        <w:t>genital tract inflammation</w:t>
      </w:r>
      <w:r>
        <w:t xml:space="preserve"> OR TS=</w:t>
      </w:r>
      <w:r w:rsidRPr="001954D0">
        <w:t>vulvitis</w:t>
      </w:r>
      <w:r>
        <w:t xml:space="preserve"> OR TS=</w:t>
      </w:r>
      <w:r w:rsidRPr="001954D0">
        <w:t>vulval inflammation</w:t>
      </w:r>
      <w:r>
        <w:t xml:space="preserve"> OR TS=vulva inflammation OR TS=</w:t>
      </w:r>
      <w:r w:rsidRPr="001954D0">
        <w:t>vulvar inflammation</w:t>
      </w:r>
      <w:r>
        <w:t xml:space="preserve"> OR TS=</w:t>
      </w:r>
      <w:r w:rsidRPr="001954D0">
        <w:t>vagina candidiasis</w:t>
      </w:r>
      <w:r>
        <w:t xml:space="preserve"> OR TS=</w:t>
      </w:r>
      <w:r w:rsidRPr="001954D0">
        <w:t>candida vaginitis</w:t>
      </w:r>
      <w:r>
        <w:t xml:space="preserve"> OR TS=</w:t>
      </w:r>
      <w:r w:rsidRPr="001954D0">
        <w:t>vaginal candidiasis</w:t>
      </w:r>
      <w:r>
        <w:t xml:space="preserve"> OR TS=</w:t>
      </w:r>
      <w:r w:rsidRPr="001954D0">
        <w:t>acute vaginitis</w:t>
      </w:r>
      <w:r>
        <w:t xml:space="preserve"> OR TS=</w:t>
      </w:r>
      <w:r w:rsidRPr="001954D0">
        <w:t>colpitis</w:t>
      </w:r>
      <w:r>
        <w:t xml:space="preserve"> OR TS=</w:t>
      </w:r>
      <w:r w:rsidRPr="001954D0">
        <w:t>kolpitis</w:t>
      </w:r>
      <w:r>
        <w:t xml:space="preserve"> OR TS=</w:t>
      </w:r>
      <w:r w:rsidRPr="001954D0">
        <w:t>vagina infection</w:t>
      </w:r>
      <w:r>
        <w:t xml:space="preserve"> OR TS=</w:t>
      </w:r>
      <w:r w:rsidRPr="001954D0">
        <w:t>vagina inflammation</w:t>
      </w:r>
      <w:r>
        <w:t xml:space="preserve"> OR TS=</w:t>
      </w:r>
      <w:r w:rsidRPr="001954D0">
        <w:t>vaginal infection</w:t>
      </w:r>
      <w:r>
        <w:t xml:space="preserve"> OR TS=</w:t>
      </w:r>
      <w:r w:rsidRPr="001954D0">
        <w:t>bacterial vaginosis</w:t>
      </w:r>
      <w:r>
        <w:t xml:space="preserve"> OR TS=</w:t>
      </w:r>
      <w:r w:rsidRPr="001954D0">
        <w:t>bacterial vaginoses</w:t>
      </w:r>
      <w:r>
        <w:t xml:space="preserve"> OR TS=</w:t>
      </w:r>
      <w:r w:rsidRPr="001954D0">
        <w:t>streptococcus infection</w:t>
      </w:r>
      <w:r>
        <w:t xml:space="preserve"> OR TS=</w:t>
      </w:r>
      <w:r w:rsidRPr="001954D0">
        <w:t>streptococcus infections</w:t>
      </w:r>
      <w:r>
        <w:t xml:space="preserve"> OR TS=</w:t>
      </w:r>
      <w:r w:rsidRPr="001954D0">
        <w:t>streptococci infection</w:t>
      </w:r>
      <w:r>
        <w:t xml:space="preserve"> OR TS=</w:t>
      </w:r>
      <w:r w:rsidRPr="001954D0">
        <w:t>streptococci infections</w:t>
      </w:r>
      <w:r>
        <w:t xml:space="preserve"> OR TS=</w:t>
      </w:r>
      <w:r w:rsidRPr="001954D0">
        <w:t>streptococcosis</w:t>
      </w:r>
      <w:r>
        <w:t xml:space="preserve"> OR TS=</w:t>
      </w:r>
      <w:r w:rsidRPr="001954D0">
        <w:t>streptococcoses</w:t>
      </w:r>
      <w:r>
        <w:t xml:space="preserve"> OR TS=</w:t>
      </w:r>
      <w:r w:rsidRPr="001954D0">
        <w:t>group B streptococcal infection</w:t>
      </w:r>
      <w:r>
        <w:t xml:space="preserve"> OR TS=</w:t>
      </w:r>
      <w:r w:rsidRPr="001954D0">
        <w:t>group B streptococcal infections</w:t>
      </w:r>
      <w:r>
        <w:t xml:space="preserve"> OR TS=group B streptococcal meningitis OR TS=group B streptococcal pneumonia OR TS=</w:t>
      </w:r>
      <w:r w:rsidRPr="001954D0">
        <w:t>streptococcus agalactiae infection</w:t>
      </w:r>
      <w:r>
        <w:t xml:space="preserve"> OR TS=</w:t>
      </w:r>
      <w:r w:rsidRPr="001954D0">
        <w:t>streptococcus agalactiae infections</w:t>
      </w:r>
      <w:r>
        <w:t xml:space="preserve"> OR TS=</w:t>
      </w:r>
      <w:r w:rsidRPr="001954D0">
        <w:t>GBS infection</w:t>
      </w:r>
      <w:r>
        <w:t xml:space="preserve"> OR TS=</w:t>
      </w:r>
      <w:r w:rsidRPr="001954D0">
        <w:t>GBS infections</w:t>
      </w:r>
      <w:r>
        <w:t xml:space="preserve"> OR TS=</w:t>
      </w:r>
      <w:r w:rsidRPr="001954D0">
        <w:t>group B beta haemolytic streptococcal infection</w:t>
      </w:r>
      <w:r>
        <w:t xml:space="preserve"> OR TS=</w:t>
      </w:r>
      <w:r w:rsidRPr="001954D0">
        <w:t>group B beta hemolytic streptococcal infection</w:t>
      </w:r>
      <w:r>
        <w:t xml:space="preserve"> OR TS=</w:t>
      </w:r>
      <w:r w:rsidRPr="001954D0">
        <w:t>group B beta hemolytic Streptococcus infection</w:t>
      </w:r>
      <w:r>
        <w:t xml:space="preserve"> OR TS=</w:t>
      </w:r>
      <w:r w:rsidRPr="001954D0">
        <w:t>group B streptococci infection</w:t>
      </w:r>
      <w:r>
        <w:t xml:space="preserve"> OR TS=</w:t>
      </w:r>
      <w:r w:rsidRPr="001954D0">
        <w:t>group B Streptococcus infection</w:t>
      </w:r>
      <w:r>
        <w:t xml:space="preserve"> OR TS=</w:t>
      </w:r>
      <w:r w:rsidRPr="001954D0">
        <w:t>colibacillosis</w:t>
      </w:r>
      <w:r>
        <w:t xml:space="preserve"> OR TS=</w:t>
      </w:r>
      <w:r w:rsidRPr="001954D0">
        <w:t>coliform infection</w:t>
      </w:r>
      <w:r>
        <w:t xml:space="preserve"> OR TS=</w:t>
      </w:r>
      <w:r w:rsidRPr="001954D0">
        <w:t>coliform infections</w:t>
      </w:r>
      <w:r>
        <w:t xml:space="preserve"> OR TS=</w:t>
      </w:r>
      <w:r w:rsidRPr="001954D0">
        <w:t>Escherichia infection</w:t>
      </w:r>
      <w:r>
        <w:t xml:space="preserve"> OR TS=</w:t>
      </w:r>
      <w:r w:rsidRPr="001954D0">
        <w:t>klebsiella</w:t>
      </w:r>
      <w:r>
        <w:t xml:space="preserve"> OR TS=</w:t>
      </w:r>
      <w:r w:rsidRPr="001954D0">
        <w:t>staphylococcus infection</w:t>
      </w:r>
      <w:r>
        <w:t xml:space="preserve"> OR TS=</w:t>
      </w:r>
      <w:r w:rsidRPr="001954D0">
        <w:t>staphylococcus infections</w:t>
      </w:r>
      <w:r>
        <w:t xml:space="preserve"> OR TS=</w:t>
      </w:r>
      <w:r w:rsidRPr="001954D0">
        <w:t>staphylococcosis</w:t>
      </w:r>
      <w:r>
        <w:t xml:space="preserve"> OR TS=</w:t>
      </w:r>
      <w:r w:rsidRPr="001954D0">
        <w:t>staphylococcoses</w:t>
      </w:r>
      <w:r>
        <w:t xml:space="preserve"> OR TS=</w:t>
      </w:r>
      <w:r w:rsidRPr="001954D0">
        <w:t>Staphylococcus aureus infection</w:t>
      </w:r>
      <w:r>
        <w:t xml:space="preserve"> OR TS=</w:t>
      </w:r>
      <w:r w:rsidRPr="001954D0">
        <w:t>Staphylococcus aureus infections</w:t>
      </w:r>
      <w:r>
        <w:t xml:space="preserve"> OR TS=</w:t>
      </w:r>
      <w:r w:rsidRPr="001954D0">
        <w:t>methicillin-resistant staphylococcus aureus</w:t>
      </w:r>
      <w:r>
        <w:t xml:space="preserve"> OR TS=</w:t>
      </w:r>
      <w:r w:rsidRPr="001954D0">
        <w:t>methicillin resistant staphylococcus aureus</w:t>
      </w:r>
      <w:r>
        <w:t xml:space="preserve"> OR TS=</w:t>
      </w:r>
      <w:r w:rsidRPr="001954D0">
        <w:t>methicillin resistant staphylococcus aureus infection</w:t>
      </w:r>
      <w:r>
        <w:t xml:space="preserve"> OR TS=</w:t>
      </w:r>
      <w:r w:rsidRPr="001954D0">
        <w:t>methicillin-resistant staphylococcus aureus infection</w:t>
      </w:r>
      <w:r>
        <w:t xml:space="preserve"> OR TS=</w:t>
      </w:r>
      <w:r w:rsidRPr="001954D0">
        <w:t>MRSA</w:t>
      </w:r>
      <w:r>
        <w:t xml:space="preserve"> OR TS=</w:t>
      </w:r>
      <w:r w:rsidRPr="001954D0">
        <w:t>methicillin resistant Staphylococcus aureus bacteraemia</w:t>
      </w:r>
      <w:r>
        <w:t xml:space="preserve"> OR TS=</w:t>
      </w:r>
      <w:r w:rsidRPr="001954D0">
        <w:t>methicillin resistant Staphylococcus aureus bacteremia</w:t>
      </w:r>
      <w:r>
        <w:t xml:space="preserve"> OR TS=</w:t>
      </w:r>
      <w:r w:rsidRPr="001954D0">
        <w:t>methicillin resistant Staphylococcus aureus pneumonia</w:t>
      </w:r>
      <w:r>
        <w:t xml:space="preserve"> OR TS=</w:t>
      </w:r>
      <w:r w:rsidRPr="001954D0">
        <w:t>methicillin resistant Staphylococcus aureus sepsis</w:t>
      </w:r>
      <w:r>
        <w:t xml:space="preserve"> OR TS=</w:t>
      </w:r>
      <w:r w:rsidRPr="001954D0">
        <w:t>methicillin resistant Staphylococcus aureus septicaemia</w:t>
      </w:r>
      <w:r>
        <w:t xml:space="preserve"> OR TS=</w:t>
      </w:r>
      <w:r w:rsidRPr="001954D0">
        <w:t>methicillin resistant Staphylococcus aureus septicemia</w:t>
      </w:r>
      <w:r>
        <w:t xml:space="preserve"> OR TS=</w:t>
      </w:r>
      <w:r w:rsidRPr="001954D0">
        <w:t>MRSA bacteraemia</w:t>
      </w:r>
      <w:r>
        <w:t xml:space="preserve"> OR TS=</w:t>
      </w:r>
      <w:r w:rsidRPr="001954D0">
        <w:t>MRSA bacteremia</w:t>
      </w:r>
      <w:r>
        <w:t xml:space="preserve"> OR TS=</w:t>
      </w:r>
      <w:r w:rsidRPr="001954D0">
        <w:t>MRSA infection</w:t>
      </w:r>
      <w:r>
        <w:t xml:space="preserve"> OR TS=</w:t>
      </w:r>
      <w:r w:rsidRPr="001954D0">
        <w:t>MRSA infections</w:t>
      </w:r>
      <w:r>
        <w:t xml:space="preserve"> OR TS=</w:t>
      </w:r>
      <w:r w:rsidRPr="001954D0">
        <w:t>MRSA pneumonia</w:t>
      </w:r>
      <w:r>
        <w:t xml:space="preserve"> OR TS=</w:t>
      </w:r>
      <w:r w:rsidRPr="001954D0">
        <w:t>MRSA sepsis</w:t>
      </w:r>
      <w:r>
        <w:t xml:space="preserve"> OR TS=</w:t>
      </w:r>
      <w:r w:rsidRPr="001954D0">
        <w:t>MRSA septicaemia</w:t>
      </w:r>
      <w:r>
        <w:t xml:space="preserve"> OR TS=</w:t>
      </w:r>
      <w:r w:rsidRPr="001954D0">
        <w:t>MRSA septicemia</w:t>
      </w:r>
      <w:r>
        <w:t xml:space="preserve"> OR TS=</w:t>
      </w:r>
      <w:r w:rsidRPr="001954D0">
        <w:t>staphylococcal bacteremia</w:t>
      </w:r>
      <w:r>
        <w:t xml:space="preserve"> OR TS=</w:t>
      </w:r>
      <w:r w:rsidRPr="001954D0">
        <w:t>staphylococcal bacteraemia</w:t>
      </w:r>
      <w:r>
        <w:t xml:space="preserve"> OR TS=</w:t>
      </w:r>
      <w:r w:rsidRPr="001954D0">
        <w:t>staphylococcal sepsis</w:t>
      </w:r>
      <w:r>
        <w:t xml:space="preserve"> OR TS=</w:t>
      </w:r>
      <w:r w:rsidRPr="001954D0">
        <w:t>staphylococcal septicaemia</w:t>
      </w:r>
      <w:r>
        <w:t xml:space="preserve"> OR TS=</w:t>
      </w:r>
      <w:r w:rsidRPr="001954D0">
        <w:t>staphylococcal septicemia</w:t>
      </w:r>
      <w:r>
        <w:t xml:space="preserve"> OR TS=</w:t>
      </w:r>
      <w:r w:rsidRPr="001954D0">
        <w:t>Staphylococcus aureus bacteraemia</w:t>
      </w:r>
      <w:r>
        <w:t xml:space="preserve"> OR TS=</w:t>
      </w:r>
      <w:r w:rsidRPr="001954D0">
        <w:t>Staphylococcus aureus bacteremia</w:t>
      </w:r>
      <w:r>
        <w:t xml:space="preserve"> OR TS=</w:t>
      </w:r>
      <w:r w:rsidRPr="001954D0">
        <w:t>Staphylococcus aureus sepsis</w:t>
      </w:r>
      <w:r>
        <w:t xml:space="preserve"> OR TS=</w:t>
      </w:r>
      <w:r w:rsidRPr="001954D0">
        <w:t>Staphylococcus aureus septicaemia</w:t>
      </w:r>
      <w:r>
        <w:t xml:space="preserve"> OR TS=</w:t>
      </w:r>
      <w:r w:rsidRPr="001954D0">
        <w:t>Staphylococcus aureus septicemia</w:t>
      </w:r>
      <w:r>
        <w:t xml:space="preserve"> OR TS=</w:t>
      </w:r>
      <w:r w:rsidRPr="001954D0">
        <w:t>Staphylococcus bacteraemia</w:t>
      </w:r>
      <w:r>
        <w:t xml:space="preserve"> OR TS=</w:t>
      </w:r>
      <w:r w:rsidRPr="001954D0">
        <w:t>Staphylococcus bacteremia</w:t>
      </w:r>
      <w:r>
        <w:t xml:space="preserve"> OR TS=</w:t>
      </w:r>
      <w:r w:rsidRPr="001954D0">
        <w:t>Staphylococcus sepsis</w:t>
      </w:r>
      <w:r>
        <w:t xml:space="preserve"> OR TS=</w:t>
      </w:r>
      <w:r w:rsidRPr="001954D0">
        <w:t>Staphylococcus septicaemia</w:t>
      </w:r>
      <w:r>
        <w:t xml:space="preserve"> OR TS=</w:t>
      </w:r>
      <w:r w:rsidRPr="001954D0">
        <w:t>Staphylococcus septicemia</w:t>
      </w:r>
      <w:r>
        <w:t xml:space="preserve"> OR TS=</w:t>
      </w:r>
      <w:r w:rsidRPr="001954D0">
        <w:t>staphylococcal dermatitis</w:t>
      </w:r>
      <w:r>
        <w:t xml:space="preserve"> OR TS=</w:t>
      </w:r>
      <w:r w:rsidRPr="001954D0">
        <w:t>Staphylococcus dermatitis</w:t>
      </w:r>
      <w:r>
        <w:t xml:space="preserve"> OR TS=</w:t>
      </w:r>
      <w:r w:rsidRPr="001954D0">
        <w:t>Staphylococcus skin disease</w:t>
      </w:r>
      <w:r>
        <w:t xml:space="preserve"> OR TS=</w:t>
      </w:r>
      <w:r w:rsidRPr="001954D0">
        <w:t>Staphylococcus skin diseases</w:t>
      </w:r>
      <w:r>
        <w:t xml:space="preserve"> OR TS=</w:t>
      </w:r>
      <w:r w:rsidRPr="001954D0">
        <w:t>Staphylococcus skin infection</w:t>
      </w:r>
      <w:r>
        <w:t xml:space="preserve"> OR TS=</w:t>
      </w:r>
      <w:r w:rsidRPr="001954D0">
        <w:t>Staphylococcus skin infections</w:t>
      </w:r>
      <w:r>
        <w:t xml:space="preserve"> OR TS=</w:t>
      </w:r>
      <w:r w:rsidRPr="001954D0">
        <w:t>staphylodermatitis</w:t>
      </w:r>
      <w:r>
        <w:t xml:space="preserve"> OR TS=</w:t>
      </w:r>
      <w:r w:rsidRPr="001954D0">
        <w:t>furunculosis</w:t>
      </w:r>
      <w:r>
        <w:t xml:space="preserve"> OR TS=</w:t>
      </w:r>
      <w:r w:rsidRPr="001954D0">
        <w:t>skin boil</w:t>
      </w:r>
      <w:r>
        <w:t xml:space="preserve"> OR TS=</w:t>
      </w:r>
      <w:r w:rsidRPr="001954D0">
        <w:t>skin boils</w:t>
      </w:r>
      <w:r>
        <w:t xml:space="preserve"> OR TS=</w:t>
      </w:r>
      <w:r w:rsidRPr="001954D0">
        <w:t>impetigo bullosa</w:t>
      </w:r>
      <w:r>
        <w:t xml:space="preserve"> OR TS=</w:t>
      </w:r>
      <w:r w:rsidRPr="001954D0">
        <w:t>bullous impetigo</w:t>
      </w:r>
      <w:r>
        <w:t xml:space="preserve"> OR TS=impetigo herpetiformis OR TS=</w:t>
      </w:r>
      <w:r w:rsidRPr="001954D0">
        <w:t>amniitis</w:t>
      </w:r>
      <w:r>
        <w:t xml:space="preserve"> OR TS=</w:t>
      </w:r>
      <w:r w:rsidRPr="001954D0">
        <w:t>amniotic infection</w:t>
      </w:r>
      <w:r>
        <w:t xml:space="preserve"> OR TS=</w:t>
      </w:r>
      <w:r w:rsidRPr="001954D0">
        <w:t>postpartum infection</w:t>
      </w:r>
      <w:r>
        <w:t xml:space="preserve"> OR TS=</w:t>
      </w:r>
      <w:r w:rsidRPr="001954D0">
        <w:t>septic disease</w:t>
      </w:r>
      <w:r>
        <w:t xml:space="preserve"> OR TS=</w:t>
      </w:r>
      <w:r w:rsidRPr="001954D0">
        <w:t>bacteremic shock</w:t>
      </w:r>
      <w:r>
        <w:t xml:space="preserve"> OR TS=</w:t>
      </w:r>
      <w:r w:rsidRPr="001954D0">
        <w:t>bacterial shock</w:t>
      </w:r>
      <w:r>
        <w:t xml:space="preserve"> OR TS=</w:t>
      </w:r>
      <w:r w:rsidRPr="001954D0">
        <w:t>bacteriemic shock</w:t>
      </w:r>
      <w:r>
        <w:t xml:space="preserve"> OR TS=</w:t>
      </w:r>
      <w:r w:rsidRPr="001954D0">
        <w:t>febrile disease</w:t>
      </w:r>
      <w:r>
        <w:t xml:space="preserve"> OR TS=</w:t>
      </w:r>
      <w:r w:rsidRPr="001954D0">
        <w:t>febrile reaction</w:t>
      </w:r>
      <w:r>
        <w:t xml:space="preserve"> OR TS=</w:t>
      </w:r>
      <w:r w:rsidRPr="001954D0">
        <w:t>febrile response</w:t>
      </w:r>
      <w:r>
        <w:t xml:space="preserve"> OR TS=</w:t>
      </w:r>
      <w:r w:rsidRPr="001954D0">
        <w:t>Genitourinary tract infection</w:t>
      </w:r>
      <w:r>
        <w:t xml:space="preserve"> OR TS=granuloma inguinale OR TS=</w:t>
      </w:r>
      <w:r w:rsidRPr="001954D0">
        <w:t>urinary infection</w:t>
      </w:r>
      <w:r>
        <w:t xml:space="preserve"> OR TS=</w:t>
      </w:r>
      <w:r w:rsidRPr="001954D0">
        <w:t>urine tract infection</w:t>
      </w:r>
      <w:r>
        <w:t xml:space="preserve"> OR TS=</w:t>
      </w:r>
      <w:r w:rsidRPr="001954D0">
        <w:t>urologic infection</w:t>
      </w:r>
      <w:r>
        <w:t xml:space="preserve"> OR TS=</w:t>
      </w:r>
      <w:r w:rsidRPr="001954D0">
        <w:t>urosepsis)</w:t>
      </w:r>
    </w:p>
    <w:p w:rsidR="00030429" w:rsidRDefault="00030429" w:rsidP="00030429">
      <w:pPr>
        <w:tabs>
          <w:tab w:val="left" w:pos="2370"/>
        </w:tabs>
        <w:spacing w:after="0"/>
      </w:pPr>
      <w:r>
        <w:lastRenderedPageBreak/>
        <w:t xml:space="preserve">AND </w:t>
      </w:r>
    </w:p>
    <w:p w:rsidR="00030429" w:rsidRDefault="00030429" w:rsidP="00030429">
      <w:pPr>
        <w:tabs>
          <w:tab w:val="left" w:pos="2370"/>
        </w:tabs>
        <w:spacing w:after="0"/>
      </w:pPr>
      <w:r>
        <w:t>(TS=vertical infectious disease transmission OR TS=infectious pregnancy complications OR TS=vertical pathogen transmission OR TS=vertical infection transmission OR TS=maternal-fetal infection transmission OR TS=maternal fetal infection transmission OR TS=maternal fetal infectious disease transmission OR TS=maternal-fetal infectious disease transmission OR TS=fetomaternal infection transmission OR TS=vertical transmission OR TS=vertically transmitted disease OR TS=mother-fetus transmission OR TS=mother fetus transmission OR TS=maternal vertical transmission OR TS=mother-to-child transmission OR TS=mother to child transmission OR TS=mother-to-infant transmission OR TS=mother to infant transmission OR TS=congenital transmission OR TS=maternally acquired infection)</w:t>
      </w:r>
    </w:p>
    <w:p w:rsidR="00030429" w:rsidRDefault="00030429" w:rsidP="00030429">
      <w:pPr>
        <w:tabs>
          <w:tab w:val="left" w:pos="2370"/>
        </w:tabs>
        <w:spacing w:after="0"/>
      </w:pPr>
      <w:r>
        <w:t>AND</w:t>
      </w:r>
    </w:p>
    <w:p w:rsidR="00030429" w:rsidRPr="000C4455" w:rsidRDefault="00030429" w:rsidP="00030429">
      <w:pPr>
        <w:tabs>
          <w:tab w:val="left" w:pos="2370"/>
        </w:tabs>
        <w:spacing w:after="0"/>
      </w:pPr>
      <w:r>
        <w:t>(TS=</w:t>
      </w:r>
      <w:r w:rsidRPr="00113179">
        <w:t>neonatal sepsis</w:t>
      </w:r>
      <w:r>
        <w:t xml:space="preserve"> OR TS=</w:t>
      </w:r>
      <w:r w:rsidRPr="000C4455">
        <w:t>neonatal pneumonia</w:t>
      </w:r>
      <w:r>
        <w:t xml:space="preserve"> OR TS=</w:t>
      </w:r>
      <w:r w:rsidRPr="000C4455">
        <w:t>neonatal infection</w:t>
      </w:r>
      <w:r>
        <w:t xml:space="preserve"> OR TS=</w:t>
      </w:r>
      <w:r w:rsidRPr="000C4455">
        <w:t>neonatal infections</w:t>
      </w:r>
      <w:r>
        <w:t xml:space="preserve"> OR TS=</w:t>
      </w:r>
      <w:r w:rsidRPr="000C4455">
        <w:t>neonatal meningitis</w:t>
      </w:r>
      <w:r>
        <w:t xml:space="preserve"> OR TS=</w:t>
      </w:r>
      <w:r w:rsidRPr="000C4455">
        <w:t>early-onset sepsis</w:t>
      </w:r>
      <w:r>
        <w:t xml:space="preserve"> OR TS=</w:t>
      </w:r>
      <w:r w:rsidRPr="000C4455">
        <w:t>early onset sepsis</w:t>
      </w:r>
      <w:r>
        <w:t xml:space="preserve"> OR TS=</w:t>
      </w:r>
      <w:r w:rsidRPr="000C4455">
        <w:t>early-onset infection</w:t>
      </w:r>
      <w:r>
        <w:t xml:space="preserve"> OR TS=</w:t>
      </w:r>
      <w:r w:rsidRPr="000C4455">
        <w:t>early onset infection</w:t>
      </w:r>
      <w:r>
        <w:t xml:space="preserve"> OR TS=</w:t>
      </w:r>
      <w:r w:rsidRPr="000C4455">
        <w:t>early-onset infections</w:t>
      </w:r>
      <w:r>
        <w:t xml:space="preserve"> OR TS=</w:t>
      </w:r>
      <w:r w:rsidRPr="000C4455">
        <w:t>early onset infections</w:t>
      </w:r>
      <w:r>
        <w:t xml:space="preserve"> OR </w:t>
      </w:r>
      <w:r>
        <w:rPr>
          <w:rFonts w:cstheme="minorHAnsi"/>
        </w:rPr>
        <w:t>TS=</w:t>
      </w:r>
      <w:r w:rsidRPr="00654A1F">
        <w:rPr>
          <w:rFonts w:cstheme="minorHAnsi"/>
        </w:rPr>
        <w:t>neonatal septicemia</w:t>
      </w:r>
      <w:r>
        <w:rPr>
          <w:rFonts w:cstheme="minorHAnsi"/>
        </w:rPr>
        <w:t xml:space="preserve"> OR TS=neonatal bacteremia OR</w:t>
      </w:r>
      <w:r>
        <w:t xml:space="preserve"> TS=sepsis OR TS=pyemia OR TS=pyemias OR TS=pyohemia OR TS=pyohemias OR TS=Pyaemias OR TS=pyaemia OR TS=septicemia OR TS=septicemias OR TS=blood poisoning OR TS=blood poisonings OR TS=severe sepsis OR TS=sepsis syndrome OR TS=sepsis syndromes OR TS=early-onset neonatal sepsis OR TS=early onset neonatal sepsis OR TS=EONS OR TS=bacteremia OR TS=bacteremias OR TS=endotoxemia OR TS=endotoxemias OR TS=endotoxaemia OR TS=endotoxinemia OR TS=fungemia OR TS=fungemias OR TS=fungaemia OR TS=fungal sepsis OR TS=candidemia OR TS=candida fungaemia OR TS=candida fungemia OR TS=candida sepsis OR TS=candidaemia OR TS=septic shock OR TS=toxic shock OR TS=toxic shock syndrome OR TS=toxic shock syndromes OR TS=endotoxic shock OR TS=newborn sepsis OR TS=newborn septicemia OR TS=newborn pneumonia OR</w:t>
      </w:r>
      <w:r w:rsidRPr="000C4455">
        <w:t xml:space="preserve"> </w:t>
      </w:r>
      <w:r>
        <w:t>TS=newborn infection OR TS=newborn infections OR TS=newborn meningitis OR TS=bacillaemia OR TS=bacillemia OR TS=bacteraemia OR TS=bacteriemia OR TS=meningococcemia OR TS=meningococcaemia OR TS=meningococcal sepsis OR TS=meningococcal septic shock OR TS=meningococcal septicaemia OR TS=meningococcal septicemia OR TS=Neisseria meningitides bacteremia OR TS=Neisseria meningitides sepsis OR TS=staphylococcal bacteremia OR TS=staphylococcus septicemia OR TS=staphylococcal bacteraemia OR TS=staphylococcal sepsis OR TS=staphylococcal septicaemia OR TS=staphylococcal septicemia OR TS=Staphylococcus aureus bacteraemia OR TS=Staphylococcus aureus bacteremia OR TS=Staphylococcus aureus sepsis OR TS=Staphylococcus aureus septicaemia OR TS=Staphylococcus aureus septicemia OR TS=Staphylococcus bacteraemia OR TS=Staphylococcus bacteremia OR TS=Staphylococcus sepsis OR TS=Staphylococcus septicaemia OR TS=bacteremic shock OR TS=bacterial shock OR TS=bacteriemic shock OR TS=endotoxin shock OR TS=endotoxine shock OR TS=endotoxinic shock OR TS=septicemic shock OR TS=SIRS)</w:t>
      </w:r>
    </w:p>
    <w:p w:rsidR="00030429" w:rsidRDefault="00030429" w:rsidP="00030429">
      <w:r>
        <w:t>Searched 4-21-2011</w:t>
      </w:r>
      <w:r>
        <w:br/>
        <w:t>750 results</w:t>
      </w:r>
    </w:p>
    <w:p w:rsidR="00030429" w:rsidRDefault="00030429" w:rsidP="00030429"/>
    <w:p w:rsidR="00030429" w:rsidRDefault="00030429" w:rsidP="00030429">
      <w:r>
        <w:rPr>
          <w:b/>
        </w:rPr>
        <w:t xml:space="preserve">Scopus: </w:t>
      </w:r>
    </w:p>
    <w:p w:rsidR="00030429" w:rsidRDefault="00030429" w:rsidP="00030429">
      <w:pPr>
        <w:tabs>
          <w:tab w:val="left" w:pos="4020"/>
        </w:tabs>
        <w:spacing w:after="0"/>
      </w:pPr>
      <w:r>
        <w:t>(TITLE-ABS-KEY({</w:t>
      </w:r>
      <w:r w:rsidRPr="001954D0">
        <w:t>bacterial vaginosis</w:t>
      </w:r>
      <w:r>
        <w:t>})</w:t>
      </w:r>
      <w:r w:rsidRPr="001954D0">
        <w:t xml:space="preserve"> OR</w:t>
      </w:r>
      <w:r>
        <w:t xml:space="preserve">  TITLE-ABS-KEY({BV}) OR </w:t>
      </w:r>
      <w:r w:rsidRPr="001954D0">
        <w:t xml:space="preserve"> </w:t>
      </w:r>
      <w:r>
        <w:t xml:space="preserve"> TITLE-ABS-KEY({</w:t>
      </w:r>
      <w:r w:rsidRPr="001954D0">
        <w:t>vulvovaginitis</w:t>
      </w:r>
      <w:r>
        <w:t>})</w:t>
      </w:r>
      <w:r w:rsidRPr="001954D0">
        <w:t xml:space="preserve"> OR</w:t>
      </w:r>
      <w:r>
        <w:t xml:space="preserve">  TITLE-ABS-KEY({</w:t>
      </w:r>
      <w:r w:rsidRPr="001954D0">
        <w:t>vulvovaginal candidiasis</w:t>
      </w:r>
      <w:r>
        <w:t>})</w:t>
      </w:r>
      <w:r w:rsidRPr="001954D0">
        <w:t xml:space="preserve"> OR</w:t>
      </w:r>
      <w:r>
        <w:t xml:space="preserve">  TITLE-ABS-KEY({</w:t>
      </w:r>
      <w:r w:rsidRPr="001954D0">
        <w:t>vaginitis</w:t>
      </w:r>
      <w:r>
        <w:t>})</w:t>
      </w:r>
      <w:r w:rsidRPr="001954D0">
        <w:t xml:space="preserve"> OR</w:t>
      </w:r>
      <w:r>
        <w:t xml:space="preserve">  TITLE-ABS-KEY({</w:t>
      </w:r>
      <w:r w:rsidRPr="001954D0">
        <w:t>streptococcal infections</w:t>
      </w:r>
      <w:r>
        <w:t>})</w:t>
      </w:r>
      <w:r w:rsidRPr="001954D0">
        <w:t xml:space="preserve"> OR</w:t>
      </w:r>
      <w:r>
        <w:t xml:space="preserve">  TITLE-ABS-KEY({</w:t>
      </w:r>
      <w:r w:rsidRPr="001954D0">
        <w:t>Escherichia coli infections</w:t>
      </w:r>
      <w:r>
        <w:t>})</w:t>
      </w:r>
      <w:r w:rsidRPr="001954D0">
        <w:t xml:space="preserve"> OR</w:t>
      </w:r>
      <w:r>
        <w:t xml:space="preserve">  TITLE-ABS-KEY({</w:t>
      </w:r>
      <w:r w:rsidRPr="001954D0">
        <w:t>klebsiella infections</w:t>
      </w:r>
      <w:r>
        <w:t>})</w:t>
      </w:r>
      <w:r w:rsidRPr="001954D0">
        <w:t xml:space="preserve"> OR</w:t>
      </w:r>
      <w:r>
        <w:t xml:space="preserve">  TITLE-ABS-KEY({</w:t>
      </w:r>
      <w:r w:rsidRPr="001954D0">
        <w:t>staphylococcal infections</w:t>
      </w:r>
      <w:r>
        <w:t>})</w:t>
      </w:r>
      <w:r w:rsidRPr="001954D0">
        <w:t xml:space="preserve"> OR</w:t>
      </w:r>
      <w:r>
        <w:t xml:space="preserve">  TITLE-ABS-KEY({impetigo}) OR  TITLE-ABS-KEY({</w:t>
      </w:r>
      <w:r w:rsidRPr="001954D0">
        <w:t>chorioamnionitis</w:t>
      </w:r>
      <w:r>
        <w:t>})</w:t>
      </w:r>
      <w:r w:rsidRPr="001954D0">
        <w:t xml:space="preserve"> OR</w:t>
      </w:r>
      <w:r>
        <w:t xml:space="preserve">  TITLE-ABS-KEY({</w:t>
      </w:r>
      <w:r w:rsidRPr="001954D0">
        <w:t>puerperal infection</w:t>
      </w:r>
      <w:r>
        <w:t>})</w:t>
      </w:r>
      <w:r w:rsidRPr="001954D0">
        <w:t xml:space="preserve"> OR</w:t>
      </w:r>
      <w:r>
        <w:t xml:space="preserve">  TITLE-ABS-KEY({</w:t>
      </w:r>
      <w:r w:rsidRPr="001954D0">
        <w:t>systemic inflammatory response syndrome</w:t>
      </w:r>
      <w:r>
        <w:t>})</w:t>
      </w:r>
      <w:r w:rsidRPr="001954D0">
        <w:t xml:space="preserve"> OR</w:t>
      </w:r>
      <w:r>
        <w:t xml:space="preserve">  TITLE-ABS-KEY({</w:t>
      </w:r>
      <w:r w:rsidRPr="001954D0">
        <w:t>sepsis</w:t>
      </w:r>
      <w:r>
        <w:t>})</w:t>
      </w:r>
      <w:r w:rsidRPr="001954D0">
        <w:t xml:space="preserve"> OR</w:t>
      </w:r>
      <w:r>
        <w:t xml:space="preserve">  TITLE-ABS-KEY({</w:t>
      </w:r>
      <w:r w:rsidRPr="001954D0">
        <w:t>bacteremia</w:t>
      </w:r>
      <w:r>
        <w:t>})</w:t>
      </w:r>
      <w:r w:rsidRPr="001954D0">
        <w:t xml:space="preserve"> OR</w:t>
      </w:r>
      <w:r>
        <w:t xml:space="preserve">  TITLE-ABS-KEY({</w:t>
      </w:r>
      <w:r w:rsidRPr="001954D0">
        <w:t>endotoxemia</w:t>
      </w:r>
      <w:r>
        <w:t>})</w:t>
      </w:r>
      <w:r w:rsidRPr="001954D0">
        <w:t xml:space="preserve"> OR</w:t>
      </w:r>
      <w:r>
        <w:t xml:space="preserve"> </w:t>
      </w:r>
      <w:r w:rsidRPr="001954D0">
        <w:t xml:space="preserve"> </w:t>
      </w:r>
      <w:r>
        <w:t xml:space="preserve"> TITLE-ABS-KEY({</w:t>
      </w:r>
      <w:r w:rsidRPr="001954D0">
        <w:t>fungemia</w:t>
      </w:r>
      <w:r>
        <w:t>})</w:t>
      </w:r>
      <w:r w:rsidRPr="001954D0">
        <w:t xml:space="preserve"> OR</w:t>
      </w:r>
      <w:r>
        <w:t xml:space="preserve">  TITLE-ABS-KEY({</w:t>
      </w:r>
      <w:r w:rsidRPr="001954D0">
        <w:t>septic shock</w:t>
      </w:r>
      <w:r>
        <w:t>})</w:t>
      </w:r>
      <w:r w:rsidRPr="001954D0">
        <w:t xml:space="preserve"> OR</w:t>
      </w:r>
      <w:r>
        <w:t xml:space="preserve">  TITLE-ABS-KEY({</w:t>
      </w:r>
      <w:r w:rsidRPr="001954D0">
        <w:t>viremia</w:t>
      </w:r>
      <w:r>
        <w:t>})</w:t>
      </w:r>
      <w:r w:rsidRPr="001954D0">
        <w:t xml:space="preserve"> OR</w:t>
      </w:r>
      <w:r>
        <w:t xml:space="preserve">  TITLE-ABS-KEY({</w:t>
      </w:r>
      <w:r w:rsidRPr="001954D0">
        <w:t>fever</w:t>
      </w:r>
      <w:r>
        <w:t>})</w:t>
      </w:r>
      <w:r w:rsidRPr="001954D0">
        <w:t xml:space="preserve"> OR</w:t>
      </w:r>
      <w:r>
        <w:t xml:space="preserve">  TITLE-ABS-KEY({</w:t>
      </w:r>
      <w:r w:rsidRPr="001954D0">
        <w:t>fever of unknown origin</w:t>
      </w:r>
      <w:r>
        <w:t>})</w:t>
      </w:r>
      <w:r w:rsidRPr="001954D0">
        <w:t xml:space="preserve"> OR</w:t>
      </w:r>
      <w:r>
        <w:t xml:space="preserve">  TITLE-ABS-KEY({pyrexia idiopathica}) OR  TITLE-ABS-KEY({</w:t>
      </w:r>
      <w:r w:rsidRPr="001954D0">
        <w:t>pyrogens</w:t>
      </w:r>
      <w:r>
        <w:t>})</w:t>
      </w:r>
      <w:r w:rsidRPr="001954D0">
        <w:t xml:space="preserve"> OR</w:t>
      </w:r>
      <w:r>
        <w:t xml:space="preserve">  TITLE-ABS-KEY({</w:t>
      </w:r>
      <w:r w:rsidRPr="001954D0">
        <w:t>urinary tract infection</w:t>
      </w:r>
      <w:r>
        <w:t>})</w:t>
      </w:r>
      <w:r w:rsidRPr="001954D0">
        <w:t xml:space="preserve"> OR</w:t>
      </w:r>
      <w:r>
        <w:t xml:space="preserve">  TITLE-ABS-KEY({candiduria}) OR  TITLE-ABS-KEY({</w:t>
      </w:r>
      <w:r w:rsidRPr="001954D0">
        <w:t>maternal infection</w:t>
      </w:r>
      <w:r>
        <w:t>})</w:t>
      </w:r>
      <w:r w:rsidRPr="001954D0">
        <w:t xml:space="preserve"> OR</w:t>
      </w:r>
      <w:r>
        <w:t xml:space="preserve">  TITLE-ABS-KEY({</w:t>
      </w:r>
      <w:r w:rsidRPr="001954D0">
        <w:t>maternal infections</w:t>
      </w:r>
      <w:r>
        <w:t>})</w:t>
      </w:r>
      <w:r w:rsidRPr="001954D0">
        <w:t xml:space="preserve"> OR</w:t>
      </w:r>
      <w:r>
        <w:t xml:space="preserve"> </w:t>
      </w:r>
      <w:r w:rsidRPr="001954D0">
        <w:t xml:space="preserve"> </w:t>
      </w:r>
      <w:r>
        <w:t xml:space="preserve"> TITLE-ABS-KEY({</w:t>
      </w:r>
      <w:r w:rsidRPr="001954D0">
        <w:t>vaginal colonization</w:t>
      </w:r>
      <w:r>
        <w:t>})</w:t>
      </w:r>
      <w:r w:rsidRPr="001954D0">
        <w:t xml:space="preserve"> OR</w:t>
      </w:r>
      <w:r>
        <w:t xml:space="preserve">  TITLE-ABS-KEY({vaginal colonisation}) OR  TITLE-ABS-KEY({</w:t>
      </w:r>
      <w:r w:rsidRPr="001954D0">
        <w:t>vaginal carriage</w:t>
      </w:r>
      <w:r>
        <w:t>})</w:t>
      </w:r>
      <w:r w:rsidRPr="001954D0">
        <w:t xml:space="preserve"> OR</w:t>
      </w:r>
      <w:r>
        <w:t xml:space="preserve">  TITLE-ABS-KEY({</w:t>
      </w:r>
      <w:r w:rsidRPr="001954D0">
        <w:t>genital tract infection</w:t>
      </w:r>
      <w:r>
        <w:t>})</w:t>
      </w:r>
      <w:r w:rsidRPr="001954D0">
        <w:t xml:space="preserve"> OR</w:t>
      </w:r>
      <w:r>
        <w:t xml:space="preserve">  TITLE-ABS-KEY({female genital tract infection}) OR  TITLE-ABS-KEY({female genital tract infections}) OR  TITLE-ABS-KEY({clitoral abscess}) OR  TITLE-ABS-KEY({clitoral abscesses}) OR  TITLE-ABS-KEY({gynecological infection}) OR  TITLE-ABS-KEY({gynecological infections}) OR  TITLE-ABS-KEY({gynecologic abscess}) OR  TITLE-ABS-KEY({gynecological abscess}) OR  TITLE-ABS-KEY({gynecologic abscesses}) OR  TITLE-ABS-KEY({gynecological abscesses}) OR  TITLE-ABS-KEY({ovary abscess}) OR  TITLE-ABS-KEY({ovary </w:t>
      </w:r>
      <w:r>
        <w:lastRenderedPageBreak/>
        <w:t>abscesses}) OR  TITLE-ABS-KEY({tuboovarian abscess}) OR  TITLE-ABS-KEY({tuboovarian abscesses}) OR  TITLE-ABS-KEY({uterine tube abscess}) OR  TITLE-ABS-KEY({uterine tube abscesses}) OR  TITLE-ABS-KEY({obstetric infection}) OR  TITLE-ABS-KEY({obstetric infections}) OR  TITLE-ABS-KEY({obstetrical infection}) OR  TITLE-ABS-KEY({obstetrical infections}) OR  TITLE-ABS-KEY({</w:t>
      </w:r>
      <w:r w:rsidRPr="001954D0">
        <w:t>rectal colonization</w:t>
      </w:r>
      <w:r>
        <w:t>})</w:t>
      </w:r>
      <w:r w:rsidRPr="001954D0">
        <w:t xml:space="preserve"> OR</w:t>
      </w:r>
      <w:r>
        <w:t xml:space="preserve">  TITLE-ABS-KEY({rectal colonisation}) OR  TITLE-ABS-KEY({</w:t>
      </w:r>
      <w:r w:rsidRPr="001954D0">
        <w:t>rectal carriage</w:t>
      </w:r>
      <w:r>
        <w:t>})</w:t>
      </w:r>
      <w:r w:rsidRPr="001954D0">
        <w:t xml:space="preserve"> OR</w:t>
      </w:r>
      <w:r>
        <w:t xml:space="preserve">  TITLE-ABS-KEY({</w:t>
      </w:r>
      <w:r w:rsidRPr="001954D0">
        <w:t>urinary tract colonization</w:t>
      </w:r>
      <w:r>
        <w:t>})</w:t>
      </w:r>
      <w:r w:rsidRPr="001954D0">
        <w:t xml:space="preserve"> OR</w:t>
      </w:r>
      <w:r>
        <w:t xml:space="preserve">  TITLE-ABS-KEY({</w:t>
      </w:r>
      <w:r w:rsidRPr="001954D0">
        <w:t>urinary tract coloni</w:t>
      </w:r>
      <w:r>
        <w:t>s</w:t>
      </w:r>
      <w:r w:rsidRPr="001954D0">
        <w:t>ation</w:t>
      </w:r>
      <w:r>
        <w:t>})</w:t>
      </w:r>
      <w:r w:rsidRPr="001954D0">
        <w:t xml:space="preserve"> OR</w:t>
      </w:r>
      <w:r>
        <w:t xml:space="preserve">  TITLE-ABS-KEY({</w:t>
      </w:r>
      <w:r w:rsidRPr="001954D0">
        <w:t>urinary tract carriage</w:t>
      </w:r>
      <w:r>
        <w:t>})</w:t>
      </w:r>
      <w:r w:rsidRPr="001954D0">
        <w:t xml:space="preserve"> OR</w:t>
      </w:r>
      <w:r>
        <w:t xml:space="preserve">  TITLE-ABS-KEY({</w:t>
      </w:r>
      <w:r w:rsidRPr="001954D0">
        <w:t>intrauterine infection</w:t>
      </w:r>
      <w:r>
        <w:t>})</w:t>
      </w:r>
      <w:r w:rsidRPr="001954D0">
        <w:t xml:space="preserve"> OR</w:t>
      </w:r>
      <w:r>
        <w:t xml:space="preserve">  TITLE-ABS-KEY({intrauterine infections}) OR  TITLE-ABS-KEY({antenatal infection}) OR  TITLE-ABS-KEY({antenatal infections}) OR  TITLE-ABS-KEY({antepartum infection}) OR  TITLE-ABS-KEY({antepartum infections}) OR  TITLE-ABS-KEY({</w:t>
      </w:r>
      <w:r w:rsidRPr="001954D0">
        <w:t>group b streptococcus</w:t>
      </w:r>
      <w:r>
        <w:t>})</w:t>
      </w:r>
      <w:r w:rsidRPr="001954D0">
        <w:t xml:space="preserve"> OR</w:t>
      </w:r>
      <w:r>
        <w:t xml:space="preserve">  TITLE-ABS-KEY({</w:t>
      </w:r>
      <w:r w:rsidRPr="001954D0">
        <w:t>streptococcus</w:t>
      </w:r>
      <w:r>
        <w:t>})</w:t>
      </w:r>
      <w:r w:rsidRPr="001954D0">
        <w:t xml:space="preserve"> OR</w:t>
      </w:r>
      <w:r>
        <w:t xml:space="preserve">  TITLE-ABS-KEY({</w:t>
      </w:r>
      <w:r w:rsidRPr="001954D0">
        <w:t>Escherichia coli</w:t>
      </w:r>
      <w:r>
        <w:t>})</w:t>
      </w:r>
      <w:r w:rsidRPr="001954D0">
        <w:t xml:space="preserve"> OR</w:t>
      </w:r>
      <w:r>
        <w:t xml:space="preserve">  TITLE-ABS-KEY({</w:t>
      </w:r>
      <w:r w:rsidRPr="001954D0">
        <w:t>e coli</w:t>
      </w:r>
      <w:r>
        <w:t>})</w:t>
      </w:r>
      <w:r w:rsidRPr="001954D0">
        <w:t xml:space="preserve"> OR</w:t>
      </w:r>
      <w:r>
        <w:t xml:space="preserve">  TITLE-ABS-KEY({</w:t>
      </w:r>
      <w:r w:rsidRPr="001954D0">
        <w:t>e. coli</w:t>
      </w:r>
      <w:r>
        <w:t>})</w:t>
      </w:r>
      <w:r w:rsidRPr="001954D0">
        <w:t xml:space="preserve"> OR</w:t>
      </w:r>
      <w:r>
        <w:t xml:space="preserve">  TITLE-ABS-KEY({</w:t>
      </w:r>
      <w:r w:rsidRPr="001954D0">
        <w:t>klebseilla</w:t>
      </w:r>
      <w:r>
        <w:t>})</w:t>
      </w:r>
      <w:r w:rsidRPr="001954D0">
        <w:t xml:space="preserve"> OR</w:t>
      </w:r>
      <w:r>
        <w:t xml:space="preserve">  TITLE-ABS-KEY({</w:t>
      </w:r>
      <w:r w:rsidRPr="001954D0">
        <w:t>staphylococcus aureus</w:t>
      </w:r>
      <w:r>
        <w:t>})</w:t>
      </w:r>
      <w:r w:rsidRPr="001954D0">
        <w:t xml:space="preserve"> OR</w:t>
      </w:r>
      <w:r>
        <w:t xml:space="preserve">  TITLE-ABS-KEY({</w:t>
      </w:r>
      <w:r w:rsidRPr="001954D0">
        <w:t>s aureus</w:t>
      </w:r>
      <w:r>
        <w:t>})</w:t>
      </w:r>
      <w:r w:rsidRPr="001954D0">
        <w:t xml:space="preserve"> OR</w:t>
      </w:r>
      <w:r>
        <w:t xml:space="preserve">  TITLE-ABS-KEY({</w:t>
      </w:r>
      <w:r w:rsidRPr="001954D0">
        <w:t>s. aureus</w:t>
      </w:r>
      <w:r>
        <w:t>})</w:t>
      </w:r>
      <w:r w:rsidRPr="001954D0">
        <w:t xml:space="preserve"> OR</w:t>
      </w:r>
      <w:r>
        <w:t xml:space="preserve">  TITLE-ABS-KEY({</w:t>
      </w:r>
      <w:r w:rsidRPr="001954D0">
        <w:t>chlorioamnionitis</w:t>
      </w:r>
      <w:r>
        <w:t>})</w:t>
      </w:r>
      <w:r w:rsidRPr="001954D0">
        <w:t xml:space="preserve"> OR</w:t>
      </w:r>
      <w:r>
        <w:t xml:space="preserve">  TITLE-ABS-KEY({</w:t>
      </w:r>
      <w:r w:rsidRPr="001954D0">
        <w:t>maternal sepsis</w:t>
      </w:r>
      <w:r>
        <w:t>})</w:t>
      </w:r>
      <w:r w:rsidRPr="001954D0">
        <w:t xml:space="preserve"> OR</w:t>
      </w:r>
      <w:r>
        <w:t xml:space="preserve">  TITLE-ABS-KEY({</w:t>
      </w:r>
      <w:r w:rsidRPr="001954D0">
        <w:t>puerperal infection</w:t>
      </w:r>
      <w:r>
        <w:t>})</w:t>
      </w:r>
      <w:r w:rsidRPr="001954D0">
        <w:t xml:space="preserve"> OR</w:t>
      </w:r>
      <w:r>
        <w:t xml:space="preserve">  TITLE-ABS-KEY({</w:t>
      </w:r>
      <w:r w:rsidRPr="001954D0">
        <w:t>maternal bacteremia</w:t>
      </w:r>
      <w:r>
        <w:t>})</w:t>
      </w:r>
      <w:r w:rsidRPr="001954D0">
        <w:t xml:space="preserve"> OR</w:t>
      </w:r>
      <w:r>
        <w:t xml:space="preserve">  TITLE-ABS-KEY({</w:t>
      </w:r>
      <w:r w:rsidRPr="001954D0">
        <w:t>maternal pyrexia</w:t>
      </w:r>
      <w:r>
        <w:t>})</w:t>
      </w:r>
      <w:r w:rsidRPr="001954D0">
        <w:t xml:space="preserve"> OR</w:t>
      </w:r>
      <w:r>
        <w:t xml:space="preserve">  TITLE-ABS-KEY({</w:t>
      </w:r>
      <w:r w:rsidRPr="001954D0">
        <w:t>maternal fever</w:t>
      </w:r>
      <w:r>
        <w:t>})</w:t>
      </w:r>
      <w:r w:rsidRPr="001954D0">
        <w:t xml:space="preserve"> OR</w:t>
      </w:r>
      <w:r>
        <w:t xml:space="preserve">  TITLE-ABS-KEY({</w:t>
      </w:r>
      <w:r w:rsidRPr="001954D0">
        <w:t>bacterial vaginitides</w:t>
      </w:r>
      <w:r>
        <w:t>})</w:t>
      </w:r>
      <w:r w:rsidRPr="001954D0">
        <w:t xml:space="preserve"> OR</w:t>
      </w:r>
      <w:r>
        <w:t xml:space="preserve">  TITLE-ABS-KEY({</w:t>
      </w:r>
      <w:r w:rsidRPr="001954D0">
        <w:t>bacterial vaginoses</w:t>
      </w:r>
      <w:r>
        <w:t>})</w:t>
      </w:r>
      <w:r w:rsidRPr="001954D0">
        <w:t xml:space="preserve"> OR</w:t>
      </w:r>
      <w:r>
        <w:t xml:space="preserve">  TITLE-ABS-KEY({</w:t>
      </w:r>
      <w:r w:rsidRPr="001954D0">
        <w:t>bacterial vaginitis</w:t>
      </w:r>
      <w:r>
        <w:t>})</w:t>
      </w:r>
      <w:r w:rsidRPr="001954D0">
        <w:t xml:space="preserve"> OR</w:t>
      </w:r>
      <w:r>
        <w:t xml:space="preserve">  TITLE-ABS-KEY({</w:t>
      </w:r>
      <w:r w:rsidRPr="001954D0">
        <w:t>nonspecific vaginitis</w:t>
      </w:r>
      <w:r>
        <w:t>})</w:t>
      </w:r>
      <w:r w:rsidRPr="001954D0">
        <w:t xml:space="preserve"> OR</w:t>
      </w:r>
      <w:r>
        <w:t xml:space="preserve">  TITLE-ABS-KEY({</w:t>
      </w:r>
      <w:r w:rsidRPr="001954D0">
        <w:t>gardnerella vaginalis</w:t>
      </w:r>
      <w:r>
        <w:t>})</w:t>
      </w:r>
      <w:r w:rsidRPr="001954D0">
        <w:t xml:space="preserve"> OR</w:t>
      </w:r>
      <w:r>
        <w:t xml:space="preserve">  TITLE-ABS-KEY({</w:t>
      </w:r>
      <w:r w:rsidRPr="001954D0">
        <w:t>hemophilus vaginalis</w:t>
      </w:r>
      <w:r>
        <w:t>})</w:t>
      </w:r>
      <w:r w:rsidRPr="001954D0">
        <w:t xml:space="preserve"> OR</w:t>
      </w:r>
      <w:r>
        <w:t xml:space="preserve">  TITLE-ABS-KEY({</w:t>
      </w:r>
      <w:r w:rsidRPr="001954D0">
        <w:t>Haemophilus vaginalis</w:t>
      </w:r>
      <w:r>
        <w:t>})</w:t>
      </w:r>
      <w:r w:rsidRPr="001954D0">
        <w:t xml:space="preserve"> OR</w:t>
      </w:r>
      <w:r>
        <w:t xml:space="preserve">  TITLE-ABS-KEY({</w:t>
      </w:r>
      <w:r w:rsidRPr="001954D0">
        <w:t>Corynebacterium vaginale</w:t>
      </w:r>
      <w:r>
        <w:t>})</w:t>
      </w:r>
      <w:r w:rsidRPr="001954D0">
        <w:t xml:space="preserve"> OR</w:t>
      </w:r>
      <w:r>
        <w:t xml:space="preserve">  TITLE-ABS-KEY({</w:t>
      </w:r>
      <w:r w:rsidRPr="001954D0">
        <w:t>vulvovaginitides</w:t>
      </w:r>
      <w:r>
        <w:t>})</w:t>
      </w:r>
      <w:r w:rsidRPr="001954D0">
        <w:t xml:space="preserve"> OR</w:t>
      </w:r>
      <w:r>
        <w:t xml:space="preserve">  TITLE-ABS-KEY({</w:t>
      </w:r>
      <w:r w:rsidRPr="001954D0">
        <w:t>vulvovaginal candidiasis</w:t>
      </w:r>
      <w:r>
        <w:t>})</w:t>
      </w:r>
      <w:r w:rsidRPr="001954D0">
        <w:t xml:space="preserve"> OR</w:t>
      </w:r>
      <w:r>
        <w:t xml:space="preserve">  TITLE-ABS-KEY({</w:t>
      </w:r>
      <w:r w:rsidRPr="001954D0">
        <w:t>vulvovaginal candidiases</w:t>
      </w:r>
      <w:r>
        <w:t>})</w:t>
      </w:r>
      <w:r w:rsidRPr="001954D0">
        <w:t xml:space="preserve"> OR</w:t>
      </w:r>
      <w:r>
        <w:t xml:space="preserve">  TITLE-ABS-KEY({</w:t>
      </w:r>
      <w:r w:rsidRPr="001954D0">
        <w:t>vulvovaginal moniliases</w:t>
      </w:r>
      <w:r>
        <w:t>})</w:t>
      </w:r>
      <w:r w:rsidRPr="001954D0">
        <w:t xml:space="preserve"> OR</w:t>
      </w:r>
      <w:r>
        <w:t xml:space="preserve">  TITLE-ABS-KEY({</w:t>
      </w:r>
      <w:r w:rsidRPr="001954D0">
        <w:t>vulvovaginal moniliasis</w:t>
      </w:r>
      <w:r>
        <w:t>})</w:t>
      </w:r>
      <w:r w:rsidRPr="001954D0">
        <w:t xml:space="preserve"> OR</w:t>
      </w:r>
      <w:r>
        <w:t xml:space="preserve">  TITLE-ABS-KEY({</w:t>
      </w:r>
      <w:r w:rsidRPr="001954D0">
        <w:t>monilial vaginitides</w:t>
      </w:r>
      <w:r>
        <w:t>})</w:t>
      </w:r>
      <w:r w:rsidRPr="001954D0">
        <w:t xml:space="preserve"> OR</w:t>
      </w:r>
      <w:r>
        <w:t xml:space="preserve">  TITLE-ABS-KEY({</w:t>
      </w:r>
      <w:r w:rsidRPr="001954D0">
        <w:t>monilial vaginitis</w:t>
      </w:r>
      <w:r>
        <w:t>})</w:t>
      </w:r>
      <w:r w:rsidRPr="001954D0">
        <w:t xml:space="preserve"> OR</w:t>
      </w:r>
      <w:r>
        <w:t xml:space="preserve">  TITLE-ABS-KEY({</w:t>
      </w:r>
      <w:r w:rsidRPr="001954D0">
        <w:t>vaginitides</w:t>
      </w:r>
      <w:r>
        <w:t>})</w:t>
      </w:r>
      <w:r w:rsidRPr="001954D0">
        <w:t xml:space="preserve"> OR</w:t>
      </w:r>
      <w:r>
        <w:t xml:space="preserve">  TITLE-ABS-KEY({</w:t>
      </w:r>
      <w:r w:rsidRPr="001954D0">
        <w:t>streptococcal infection</w:t>
      </w:r>
      <w:r>
        <w:t>})</w:t>
      </w:r>
      <w:r w:rsidRPr="001954D0">
        <w:t xml:space="preserve"> OR</w:t>
      </w:r>
      <w:r>
        <w:t xml:space="preserve">  TITLE-ABS-KEY({</w:t>
      </w:r>
      <w:r w:rsidRPr="001954D0">
        <w:t>strep infection</w:t>
      </w:r>
      <w:r>
        <w:t>})</w:t>
      </w:r>
      <w:r w:rsidRPr="001954D0">
        <w:t xml:space="preserve"> OR</w:t>
      </w:r>
      <w:r>
        <w:t xml:space="preserve">  TITLE-ABS-KEY({</w:t>
      </w:r>
      <w:r w:rsidRPr="001954D0">
        <w:t>strep infections</w:t>
      </w:r>
      <w:r>
        <w:t>})</w:t>
      </w:r>
      <w:r w:rsidRPr="001954D0">
        <w:t xml:space="preserve"> OR</w:t>
      </w:r>
      <w:r>
        <w:t xml:space="preserve">  TITLE-ABS-KEY({</w:t>
      </w:r>
      <w:r w:rsidRPr="001954D0">
        <w:t>e coli infection</w:t>
      </w:r>
      <w:r>
        <w:t>})</w:t>
      </w:r>
      <w:r w:rsidRPr="001954D0">
        <w:t xml:space="preserve"> OR</w:t>
      </w:r>
      <w:r>
        <w:t xml:space="preserve">  TITLE-ABS-KEY({</w:t>
      </w:r>
      <w:r w:rsidRPr="001954D0">
        <w:t>e coli infections</w:t>
      </w:r>
      <w:r>
        <w:t>})</w:t>
      </w:r>
      <w:r w:rsidRPr="001954D0">
        <w:t xml:space="preserve"> OR</w:t>
      </w:r>
      <w:r>
        <w:t xml:space="preserve">  TITLE-ABS-KEY({</w:t>
      </w:r>
      <w:r w:rsidRPr="001954D0">
        <w:t>e. coli infection</w:t>
      </w:r>
      <w:r>
        <w:t>})</w:t>
      </w:r>
      <w:r w:rsidRPr="001954D0">
        <w:t xml:space="preserve"> OR</w:t>
      </w:r>
      <w:r>
        <w:t xml:space="preserve">  TITLE-ABS-KEY({</w:t>
      </w:r>
      <w:r w:rsidRPr="001954D0">
        <w:t>e. coli infections</w:t>
      </w:r>
      <w:r>
        <w:t>})</w:t>
      </w:r>
      <w:r w:rsidRPr="001954D0">
        <w:t xml:space="preserve"> OR</w:t>
      </w:r>
      <w:r>
        <w:t xml:space="preserve">  TITLE-ABS-KEY({</w:t>
      </w:r>
      <w:r w:rsidRPr="001954D0">
        <w:t>Escherichia coli infection</w:t>
      </w:r>
      <w:r>
        <w:t>})</w:t>
      </w:r>
      <w:r w:rsidRPr="001954D0">
        <w:t xml:space="preserve"> OR</w:t>
      </w:r>
      <w:r>
        <w:t xml:space="preserve">  TITLE-ABS-KEY({</w:t>
      </w:r>
      <w:r w:rsidRPr="001954D0">
        <w:t>klebsiella infection</w:t>
      </w:r>
      <w:r>
        <w:t>})</w:t>
      </w:r>
      <w:r w:rsidRPr="001954D0">
        <w:t xml:space="preserve"> OR</w:t>
      </w:r>
      <w:r>
        <w:t xml:space="preserve"> </w:t>
      </w:r>
      <w:r w:rsidRPr="001954D0">
        <w:t xml:space="preserve"> </w:t>
      </w:r>
      <w:r>
        <w:t xml:space="preserve"> TITLE-ABS-KEY({</w:t>
      </w:r>
      <w:r w:rsidRPr="001954D0">
        <w:t>staphylococcal infection</w:t>
      </w:r>
      <w:r>
        <w:t>})</w:t>
      </w:r>
      <w:r w:rsidRPr="001954D0">
        <w:t xml:space="preserve"> OR</w:t>
      </w:r>
      <w:r>
        <w:t xml:space="preserve"> </w:t>
      </w:r>
      <w:r w:rsidRPr="001954D0">
        <w:t xml:space="preserve"> </w:t>
      </w:r>
      <w:r>
        <w:t xml:space="preserve"> TITLE-ABS-KEY({</w:t>
      </w:r>
      <w:r w:rsidRPr="001954D0">
        <w:t>staph infection</w:t>
      </w:r>
      <w:r>
        <w:t>})</w:t>
      </w:r>
      <w:r w:rsidRPr="001954D0">
        <w:t xml:space="preserve"> OR</w:t>
      </w:r>
      <w:r>
        <w:t xml:space="preserve">  TITLE-ABS-KEY({</w:t>
      </w:r>
      <w:r w:rsidRPr="001954D0">
        <w:t>staph infections</w:t>
      </w:r>
      <w:r>
        <w:t>})</w:t>
      </w:r>
      <w:r w:rsidRPr="001954D0">
        <w:t xml:space="preserve"> OR</w:t>
      </w:r>
      <w:r>
        <w:t xml:space="preserve">  TITLE-ABS-KEY({</w:t>
      </w:r>
      <w:r w:rsidRPr="001954D0">
        <w:t>staphylococcal skin infection</w:t>
      </w:r>
      <w:r>
        <w:t>})</w:t>
      </w:r>
      <w:r w:rsidRPr="001954D0">
        <w:t xml:space="preserve"> OR</w:t>
      </w:r>
      <w:r>
        <w:t xml:space="preserve">  TITLE-ABS-KEY({</w:t>
      </w:r>
      <w:r w:rsidRPr="001954D0">
        <w:t>staphylococcal skin infections</w:t>
      </w:r>
      <w:r>
        <w:t>})</w:t>
      </w:r>
      <w:r w:rsidRPr="001954D0">
        <w:t xml:space="preserve"> OR</w:t>
      </w:r>
      <w:r>
        <w:t xml:space="preserve"> </w:t>
      </w:r>
      <w:r w:rsidRPr="001954D0">
        <w:t xml:space="preserve"> </w:t>
      </w:r>
      <w:r>
        <w:t xml:space="preserve"> TITLE-ABS-KEY({</w:t>
      </w:r>
      <w:r w:rsidRPr="001954D0">
        <w:t>staphylococcal skin disease</w:t>
      </w:r>
      <w:r>
        <w:t>})</w:t>
      </w:r>
      <w:r w:rsidRPr="001954D0">
        <w:t xml:space="preserve"> OR</w:t>
      </w:r>
      <w:r>
        <w:t xml:space="preserve">  TITLE-ABS-KEY({</w:t>
      </w:r>
      <w:r w:rsidRPr="001954D0">
        <w:t>staphylococcal skin diseases</w:t>
      </w:r>
      <w:r>
        <w:t>})</w:t>
      </w:r>
      <w:r w:rsidRPr="001954D0">
        <w:t xml:space="preserve"> OR</w:t>
      </w:r>
      <w:r>
        <w:t xml:space="preserve"> </w:t>
      </w:r>
      <w:r w:rsidRPr="001954D0">
        <w:t xml:space="preserve"> </w:t>
      </w:r>
      <w:r>
        <w:t xml:space="preserve"> TITLE-ABS-KEY({</w:t>
      </w:r>
      <w:r w:rsidRPr="001954D0">
        <w:t>furunculoses</w:t>
      </w:r>
      <w:r>
        <w:t>})</w:t>
      </w:r>
      <w:r w:rsidRPr="001954D0">
        <w:t xml:space="preserve"> OR</w:t>
      </w:r>
      <w:r>
        <w:t xml:space="preserve">  TITLE-ABS-KEY({</w:t>
      </w:r>
      <w:r w:rsidRPr="001954D0">
        <w:t>boils</w:t>
      </w:r>
      <w:r>
        <w:t>})</w:t>
      </w:r>
      <w:r w:rsidRPr="001954D0">
        <w:t xml:space="preserve"> OR</w:t>
      </w:r>
      <w:r>
        <w:t xml:space="preserve">  TITLE-ABS-KEY({</w:t>
      </w:r>
      <w:r w:rsidRPr="001954D0">
        <w:t>furuncles</w:t>
      </w:r>
      <w:r>
        <w:t>})</w:t>
      </w:r>
      <w:r w:rsidRPr="001954D0">
        <w:t xml:space="preserve"> OR</w:t>
      </w:r>
      <w:r>
        <w:t xml:space="preserve">  TITLE-ABS-KEY({</w:t>
      </w:r>
      <w:r w:rsidRPr="001954D0">
        <w:t>furuncle</w:t>
      </w:r>
      <w:r>
        <w:t>})</w:t>
      </w:r>
      <w:r w:rsidRPr="001954D0">
        <w:t xml:space="preserve"> OR</w:t>
      </w:r>
      <w:r>
        <w:t xml:space="preserve">  TITLE-ABS-KEY({</w:t>
      </w:r>
      <w:r w:rsidRPr="001954D0">
        <w:t>carbuncles</w:t>
      </w:r>
      <w:r>
        <w:t>})</w:t>
      </w:r>
      <w:r w:rsidRPr="001954D0">
        <w:t xml:space="preserve"> OR</w:t>
      </w:r>
      <w:r>
        <w:t xml:space="preserve">  TITLE-ABS-KEY({</w:t>
      </w:r>
      <w:r w:rsidRPr="001954D0">
        <w:t>carbuncle</w:t>
      </w:r>
      <w:r>
        <w:t>})</w:t>
      </w:r>
      <w:r w:rsidRPr="001954D0">
        <w:t xml:space="preserve"> OR </w:t>
      </w:r>
      <w:r>
        <w:t xml:space="preserve"> TITLE-ABS-KEY({</w:t>
      </w:r>
      <w:r w:rsidRPr="001954D0">
        <w:t>impetigo contagiosa</w:t>
      </w:r>
      <w:r>
        <w:t>})</w:t>
      </w:r>
      <w:r w:rsidRPr="001954D0">
        <w:t xml:space="preserve"> OR </w:t>
      </w:r>
      <w:r>
        <w:t xml:space="preserve"> TITLE-ABS-KEY({</w:t>
      </w:r>
      <w:r w:rsidRPr="001954D0">
        <w:t>chorioamnionitides</w:t>
      </w:r>
      <w:r>
        <w:t>})</w:t>
      </w:r>
      <w:r w:rsidRPr="001954D0">
        <w:t xml:space="preserve"> OR</w:t>
      </w:r>
      <w:r>
        <w:t xml:space="preserve">  TITLE-ABS-KEY({</w:t>
      </w:r>
      <w:r w:rsidRPr="001954D0">
        <w:t>amnionitis</w:t>
      </w:r>
      <w:r>
        <w:t>})</w:t>
      </w:r>
      <w:r w:rsidRPr="001954D0">
        <w:t xml:space="preserve"> OR</w:t>
      </w:r>
      <w:r>
        <w:t xml:space="preserve">  TITLE-ABS-KEY({</w:t>
      </w:r>
      <w:r w:rsidRPr="001954D0">
        <w:t>amnionitides</w:t>
      </w:r>
      <w:r>
        <w:t>})</w:t>
      </w:r>
      <w:r w:rsidRPr="001954D0">
        <w:t xml:space="preserve"> OR</w:t>
      </w:r>
      <w:r>
        <w:t xml:space="preserve">  TITLE-ABS-KEY({</w:t>
      </w:r>
      <w:r w:rsidRPr="001954D0">
        <w:t>funisitis</w:t>
      </w:r>
      <w:r>
        <w:t>})</w:t>
      </w:r>
      <w:r w:rsidRPr="001954D0">
        <w:t xml:space="preserve"> OR</w:t>
      </w:r>
      <w:r>
        <w:t xml:space="preserve">  TITLE-ABS-KEY({</w:t>
      </w:r>
      <w:r w:rsidRPr="001954D0">
        <w:t>funisitides</w:t>
      </w:r>
      <w:r>
        <w:t>})</w:t>
      </w:r>
      <w:r w:rsidRPr="001954D0">
        <w:t xml:space="preserve"> OR </w:t>
      </w:r>
      <w:r>
        <w:t xml:space="preserve"> TITLE-ABS-KEY({</w:t>
      </w:r>
      <w:r w:rsidRPr="001954D0">
        <w:t>puerperal infections</w:t>
      </w:r>
      <w:r>
        <w:t>})</w:t>
      </w:r>
      <w:r w:rsidRPr="001954D0">
        <w:t xml:space="preserve"> OR </w:t>
      </w:r>
      <w:r>
        <w:t xml:space="preserve"> TITLE-ABS-KEY({</w:t>
      </w:r>
      <w:r w:rsidRPr="001954D0">
        <w:t>SIRS</w:t>
      </w:r>
      <w:r>
        <w:t>})</w:t>
      </w:r>
      <w:r w:rsidRPr="001954D0">
        <w:t xml:space="preserve"> OR</w:t>
      </w:r>
      <w:r>
        <w:t xml:space="preserve">  TITLE-ABS-KEY({</w:t>
      </w:r>
      <w:r w:rsidRPr="001954D0">
        <w:t>sepsis syndrome</w:t>
      </w:r>
      <w:r>
        <w:t>})</w:t>
      </w:r>
      <w:r w:rsidRPr="001954D0">
        <w:t xml:space="preserve"> OR</w:t>
      </w:r>
      <w:r>
        <w:t xml:space="preserve">  TITLE-ABS-KEY({</w:t>
      </w:r>
      <w:r w:rsidRPr="001954D0">
        <w:t>sepsis syndromes</w:t>
      </w:r>
      <w:r>
        <w:t>})</w:t>
      </w:r>
      <w:r w:rsidRPr="001954D0">
        <w:t xml:space="preserve"> OR </w:t>
      </w:r>
      <w:r>
        <w:t xml:space="preserve"> TITLE-ABS-KEY({</w:t>
      </w:r>
      <w:r w:rsidRPr="001954D0">
        <w:t>pyemia</w:t>
      </w:r>
      <w:r>
        <w:t>})</w:t>
      </w:r>
      <w:r w:rsidRPr="001954D0">
        <w:t xml:space="preserve"> OR</w:t>
      </w:r>
      <w:r>
        <w:t xml:space="preserve">  TITLE-ABS-KEY({</w:t>
      </w:r>
      <w:r w:rsidRPr="001954D0">
        <w:t>pyemias</w:t>
      </w:r>
      <w:r>
        <w:t>})</w:t>
      </w:r>
      <w:r w:rsidRPr="001954D0">
        <w:t xml:space="preserve"> OR</w:t>
      </w:r>
      <w:r>
        <w:t xml:space="preserve">  TITLE-ABS-KEY({</w:t>
      </w:r>
      <w:r w:rsidRPr="001954D0">
        <w:t>pyohemia</w:t>
      </w:r>
      <w:r>
        <w:t>})</w:t>
      </w:r>
      <w:r w:rsidRPr="001954D0">
        <w:t xml:space="preserve"> OR</w:t>
      </w:r>
      <w:r>
        <w:t xml:space="preserve">  TITLE-ABS-KEY({</w:t>
      </w:r>
      <w:r w:rsidRPr="001954D0">
        <w:t>pyohemias</w:t>
      </w:r>
      <w:r>
        <w:t>})</w:t>
      </w:r>
      <w:r w:rsidRPr="001954D0">
        <w:t xml:space="preserve"> OR</w:t>
      </w:r>
      <w:r>
        <w:t xml:space="preserve">  TITLE-ABS-KEY({</w:t>
      </w:r>
      <w:r w:rsidRPr="001954D0">
        <w:t>Pyaemias</w:t>
      </w:r>
      <w:r>
        <w:t>})</w:t>
      </w:r>
      <w:r w:rsidRPr="001954D0">
        <w:t xml:space="preserve"> OR</w:t>
      </w:r>
      <w:r>
        <w:t xml:space="preserve">  TITLE-ABS-KEY({</w:t>
      </w:r>
      <w:r w:rsidRPr="001954D0">
        <w:t>pyaemia</w:t>
      </w:r>
      <w:r>
        <w:t>})</w:t>
      </w:r>
      <w:r w:rsidRPr="001954D0">
        <w:t xml:space="preserve"> OR</w:t>
      </w:r>
      <w:r>
        <w:t xml:space="preserve">  TITLE-ABS-KEY({</w:t>
      </w:r>
      <w:r w:rsidRPr="001954D0">
        <w:t>septicemia</w:t>
      </w:r>
      <w:r>
        <w:t>})</w:t>
      </w:r>
      <w:r w:rsidRPr="001954D0">
        <w:t xml:space="preserve"> OR</w:t>
      </w:r>
      <w:r>
        <w:t xml:space="preserve">  TITLE-ABS-KEY({</w:t>
      </w:r>
      <w:r w:rsidRPr="001954D0">
        <w:t>septicemias</w:t>
      </w:r>
      <w:r>
        <w:t>})</w:t>
      </w:r>
      <w:r w:rsidRPr="001954D0">
        <w:t xml:space="preserve"> OR</w:t>
      </w:r>
      <w:r>
        <w:t xml:space="preserve">  TITLE-ABS-KEY({</w:t>
      </w:r>
      <w:r w:rsidRPr="001954D0">
        <w:t>blood poisoning</w:t>
      </w:r>
      <w:r>
        <w:t>})</w:t>
      </w:r>
      <w:r w:rsidRPr="001954D0">
        <w:t xml:space="preserve"> OR</w:t>
      </w:r>
      <w:r>
        <w:t xml:space="preserve">  TITLE-ABS-KEY({</w:t>
      </w:r>
      <w:r w:rsidRPr="001954D0">
        <w:t>blood poisonings</w:t>
      </w:r>
      <w:r>
        <w:t>})</w:t>
      </w:r>
      <w:r w:rsidRPr="001954D0">
        <w:t xml:space="preserve"> OR</w:t>
      </w:r>
      <w:r>
        <w:t xml:space="preserve">  TITLE-ABS-KEY({</w:t>
      </w:r>
      <w:r w:rsidRPr="001954D0">
        <w:t>severe sepsis</w:t>
      </w:r>
      <w:r>
        <w:t>})</w:t>
      </w:r>
      <w:r w:rsidRPr="001954D0">
        <w:t xml:space="preserve"> OR </w:t>
      </w:r>
      <w:r>
        <w:t xml:space="preserve"> TITLE-ABS-KEY({</w:t>
      </w:r>
      <w:r w:rsidRPr="001954D0">
        <w:t>bacteremias</w:t>
      </w:r>
      <w:r>
        <w:t>})</w:t>
      </w:r>
      <w:r w:rsidRPr="001954D0">
        <w:t xml:space="preserve"> OR </w:t>
      </w:r>
      <w:r>
        <w:t xml:space="preserve"> TITLE-ABS-KEY({</w:t>
      </w:r>
      <w:r w:rsidRPr="001954D0">
        <w:t>endotoxemias</w:t>
      </w:r>
      <w:r>
        <w:t>})</w:t>
      </w:r>
      <w:r w:rsidRPr="001954D0">
        <w:t xml:space="preserve"> OR </w:t>
      </w:r>
      <w:r>
        <w:t xml:space="preserve"> TITLE-ABS-KEY({</w:t>
      </w:r>
      <w:r w:rsidRPr="001954D0">
        <w:t>fungemias</w:t>
      </w:r>
      <w:r>
        <w:t>})</w:t>
      </w:r>
      <w:r w:rsidRPr="001954D0">
        <w:t xml:space="preserve"> OR</w:t>
      </w:r>
      <w:r>
        <w:t xml:space="preserve">  TITLE-ABS-KEY({</w:t>
      </w:r>
      <w:r w:rsidRPr="001954D0">
        <w:t>septic shock</w:t>
      </w:r>
      <w:r>
        <w:t>})</w:t>
      </w:r>
      <w:r w:rsidRPr="001954D0">
        <w:t xml:space="preserve"> OR</w:t>
      </w:r>
      <w:r>
        <w:t xml:space="preserve">  TITLE-ABS-KEY({</w:t>
      </w:r>
      <w:r w:rsidRPr="001954D0">
        <w:t>toxic shock</w:t>
      </w:r>
      <w:r>
        <w:t>})</w:t>
      </w:r>
      <w:r w:rsidRPr="001954D0">
        <w:t xml:space="preserve"> OR</w:t>
      </w:r>
      <w:r>
        <w:t xml:space="preserve">  TITLE-ABS-KEY({</w:t>
      </w:r>
      <w:r w:rsidRPr="001954D0">
        <w:t>toxic shock syndrome</w:t>
      </w:r>
      <w:r>
        <w:t>})</w:t>
      </w:r>
      <w:r w:rsidRPr="001954D0">
        <w:t xml:space="preserve"> OR</w:t>
      </w:r>
      <w:r>
        <w:t xml:space="preserve">  TITLE-ABS-KEY({</w:t>
      </w:r>
      <w:r w:rsidRPr="001954D0">
        <w:t>toxic shock syndromes</w:t>
      </w:r>
      <w:r>
        <w:t>})</w:t>
      </w:r>
      <w:r w:rsidRPr="001954D0">
        <w:t xml:space="preserve"> OR</w:t>
      </w:r>
      <w:r>
        <w:t xml:space="preserve">  TITLE-ABS-KEY({</w:t>
      </w:r>
      <w:r w:rsidRPr="001954D0">
        <w:t>endotoxic shock</w:t>
      </w:r>
      <w:r>
        <w:t>})</w:t>
      </w:r>
      <w:r w:rsidRPr="001954D0">
        <w:t xml:space="preserve"> OR</w:t>
      </w:r>
      <w:r>
        <w:t xml:space="preserve">  TITLE-ABS-KEY({</w:t>
      </w:r>
      <w:r w:rsidRPr="001954D0">
        <w:t>fevers</w:t>
      </w:r>
      <w:r>
        <w:t>})</w:t>
      </w:r>
      <w:r w:rsidRPr="001954D0">
        <w:t xml:space="preserve"> OR</w:t>
      </w:r>
      <w:r>
        <w:t xml:space="preserve">  TITLE-ABS-KEY({</w:t>
      </w:r>
      <w:r w:rsidRPr="001954D0">
        <w:t>pyrexia</w:t>
      </w:r>
      <w:r>
        <w:t>})</w:t>
      </w:r>
      <w:r w:rsidRPr="001954D0">
        <w:t xml:space="preserve"> OR</w:t>
      </w:r>
      <w:r>
        <w:t xml:space="preserve">  TITLE-ABS-KEY({</w:t>
      </w:r>
      <w:r w:rsidRPr="001954D0">
        <w:t>pyrexias</w:t>
      </w:r>
      <w:r>
        <w:t>})</w:t>
      </w:r>
      <w:r w:rsidRPr="001954D0">
        <w:t xml:space="preserve"> OR</w:t>
      </w:r>
      <w:r>
        <w:t xml:space="preserve">  TITLE-ABS-KEY({</w:t>
      </w:r>
      <w:r w:rsidRPr="001954D0">
        <w:t>hyperthermia</w:t>
      </w:r>
      <w:r>
        <w:t>})</w:t>
      </w:r>
      <w:r w:rsidRPr="001954D0">
        <w:t xml:space="preserve"> OR</w:t>
      </w:r>
      <w:r>
        <w:t xml:space="preserve">  TITLE-ABS-KEY({</w:t>
      </w:r>
      <w:r w:rsidRPr="001954D0">
        <w:t>hyperthermias</w:t>
      </w:r>
      <w:r>
        <w:t>})</w:t>
      </w:r>
      <w:r w:rsidRPr="001954D0">
        <w:t xml:space="preserve"> OR</w:t>
      </w:r>
      <w:r>
        <w:t xml:space="preserve">  TITLE-ABS-KEY({</w:t>
      </w:r>
      <w:r w:rsidRPr="001954D0">
        <w:t>unknown origin fever</w:t>
      </w:r>
      <w:r>
        <w:t>})</w:t>
      </w:r>
      <w:r w:rsidRPr="001954D0">
        <w:t xml:space="preserve"> OR</w:t>
      </w:r>
      <w:r>
        <w:t xml:space="preserve">  TITLE-ABS-KEY({</w:t>
      </w:r>
      <w:r w:rsidRPr="001954D0">
        <w:t>urinary tract infections</w:t>
      </w:r>
      <w:r>
        <w:t>})</w:t>
      </w:r>
      <w:r w:rsidRPr="001954D0">
        <w:t xml:space="preserve"> OR</w:t>
      </w:r>
      <w:r>
        <w:t xml:space="preserve">  TITLE-ABS-KEY({</w:t>
      </w:r>
      <w:r w:rsidRPr="001954D0">
        <w:t>UTI</w:t>
      </w:r>
      <w:r>
        <w:t>})</w:t>
      </w:r>
      <w:r w:rsidRPr="001954D0">
        <w:t xml:space="preserve"> OR</w:t>
      </w:r>
      <w:r>
        <w:t xml:space="preserve">  TITLE-ABS-KEY({</w:t>
      </w:r>
      <w:r w:rsidRPr="001954D0">
        <w:t>UTIs</w:t>
      </w:r>
      <w:r>
        <w:t>})</w:t>
      </w:r>
      <w:r w:rsidRPr="001954D0">
        <w:t xml:space="preserve"> OR</w:t>
      </w:r>
      <w:r>
        <w:t xml:space="preserve">  TITLE-ABS-KEY({</w:t>
      </w:r>
      <w:r w:rsidRPr="001954D0">
        <w:t>vulvovaginal inflammation</w:t>
      </w:r>
      <w:r>
        <w:t>})</w:t>
      </w:r>
      <w:r w:rsidRPr="001954D0">
        <w:t xml:space="preserve"> OR</w:t>
      </w:r>
      <w:r>
        <w:t xml:space="preserve">  TITLE-ABS-KEY({</w:t>
      </w:r>
      <w:r w:rsidRPr="001954D0">
        <w:t>vulvovaginal gland inflammation</w:t>
      </w:r>
      <w:r>
        <w:t>})</w:t>
      </w:r>
      <w:r w:rsidRPr="001954D0">
        <w:t xml:space="preserve"> OR </w:t>
      </w:r>
      <w:r>
        <w:t xml:space="preserve"> TITLE-ABS-KEY({</w:t>
      </w:r>
      <w:r w:rsidRPr="001954D0">
        <w:t>genital tract inflammation</w:t>
      </w:r>
      <w:r>
        <w:t>})</w:t>
      </w:r>
      <w:r w:rsidRPr="001954D0">
        <w:t xml:space="preserve"> OR</w:t>
      </w:r>
      <w:r>
        <w:t xml:space="preserve">  TITLE-ABS-KEY({</w:t>
      </w:r>
      <w:r w:rsidRPr="001954D0">
        <w:t>vulvitis</w:t>
      </w:r>
      <w:r>
        <w:t>})</w:t>
      </w:r>
      <w:r w:rsidRPr="001954D0">
        <w:t xml:space="preserve"> OR</w:t>
      </w:r>
      <w:r>
        <w:t xml:space="preserve">  TITLE-ABS-KEY({</w:t>
      </w:r>
      <w:r w:rsidRPr="001954D0">
        <w:t>vulval inflammation</w:t>
      </w:r>
      <w:r>
        <w:t>})</w:t>
      </w:r>
      <w:r w:rsidRPr="001954D0">
        <w:t xml:space="preserve"> OR</w:t>
      </w:r>
      <w:r>
        <w:t xml:space="preserve">  TITLE-ABS-KEY({vulva inflammation}) O</w:t>
      </w:r>
      <w:r w:rsidRPr="001954D0">
        <w:t>R</w:t>
      </w:r>
      <w:r>
        <w:t xml:space="preserve">  TITLE-ABS-KEY({</w:t>
      </w:r>
      <w:r w:rsidRPr="001954D0">
        <w:t>vulvar inflammation</w:t>
      </w:r>
      <w:r>
        <w:t>})</w:t>
      </w:r>
      <w:r w:rsidRPr="001954D0">
        <w:t xml:space="preserve"> OR</w:t>
      </w:r>
      <w:r>
        <w:t xml:space="preserve">  TITLE-ABS-KEY({</w:t>
      </w:r>
      <w:r w:rsidRPr="001954D0">
        <w:t>vagina candidiasis</w:t>
      </w:r>
      <w:r>
        <w:t>})</w:t>
      </w:r>
      <w:r w:rsidRPr="001954D0">
        <w:t xml:space="preserve"> OR</w:t>
      </w:r>
      <w:r>
        <w:t xml:space="preserve">  TITLE-ABS-KEY({</w:t>
      </w:r>
      <w:r w:rsidRPr="001954D0">
        <w:t>candida vaginitis</w:t>
      </w:r>
      <w:r>
        <w:t>})</w:t>
      </w:r>
      <w:r w:rsidRPr="001954D0">
        <w:t xml:space="preserve"> OR</w:t>
      </w:r>
      <w:r>
        <w:t xml:space="preserve">  TITLE-ABS-KEY({</w:t>
      </w:r>
      <w:r w:rsidRPr="001954D0">
        <w:t>vaginal candidiasis</w:t>
      </w:r>
      <w:r>
        <w:t>})</w:t>
      </w:r>
      <w:r w:rsidRPr="001954D0">
        <w:t xml:space="preserve"> OR</w:t>
      </w:r>
      <w:r>
        <w:t xml:space="preserve">  TITLE-ABS-KEY({</w:t>
      </w:r>
      <w:r w:rsidRPr="001954D0">
        <w:t>acute vaginitis</w:t>
      </w:r>
      <w:r>
        <w:t>})</w:t>
      </w:r>
      <w:r w:rsidRPr="001954D0">
        <w:t xml:space="preserve"> OR</w:t>
      </w:r>
      <w:r>
        <w:t xml:space="preserve">  TITLE-ABS-KEY({</w:t>
      </w:r>
      <w:r w:rsidRPr="001954D0">
        <w:t>colpitis</w:t>
      </w:r>
      <w:r>
        <w:t>})</w:t>
      </w:r>
      <w:r w:rsidRPr="001954D0">
        <w:t xml:space="preserve"> OR</w:t>
      </w:r>
      <w:r>
        <w:t xml:space="preserve">  TITLE-ABS-KEY({</w:t>
      </w:r>
      <w:r w:rsidRPr="001954D0">
        <w:t>kolpitis</w:t>
      </w:r>
      <w:r>
        <w:t>})</w:t>
      </w:r>
      <w:r w:rsidRPr="001954D0">
        <w:t xml:space="preserve"> OR</w:t>
      </w:r>
      <w:r>
        <w:t xml:space="preserve">  TITLE-ABS-KEY({</w:t>
      </w:r>
      <w:r w:rsidRPr="001954D0">
        <w:t>vagina infection</w:t>
      </w:r>
      <w:r>
        <w:t>})</w:t>
      </w:r>
      <w:r w:rsidRPr="001954D0">
        <w:t xml:space="preserve"> OR</w:t>
      </w:r>
      <w:r>
        <w:t xml:space="preserve">  TITLE-ABS-KEY({</w:t>
      </w:r>
      <w:r w:rsidRPr="001954D0">
        <w:t>vagina inflammation</w:t>
      </w:r>
      <w:r>
        <w:t>})</w:t>
      </w:r>
      <w:r w:rsidRPr="001954D0">
        <w:t xml:space="preserve"> OR</w:t>
      </w:r>
      <w:r>
        <w:t xml:space="preserve">  TITLE-ABS-KEY({</w:t>
      </w:r>
      <w:r w:rsidRPr="001954D0">
        <w:t>vaginal infection</w:t>
      </w:r>
      <w:r>
        <w:t>})</w:t>
      </w:r>
      <w:r w:rsidRPr="001954D0">
        <w:t xml:space="preserve"> OR</w:t>
      </w:r>
      <w:r>
        <w:t xml:space="preserve">  TITLE-ABS-KEY({</w:t>
      </w:r>
      <w:r w:rsidRPr="001954D0">
        <w:t>bacterial vaginosis</w:t>
      </w:r>
      <w:r>
        <w:t>})</w:t>
      </w:r>
      <w:r w:rsidRPr="001954D0">
        <w:t xml:space="preserve"> OR</w:t>
      </w:r>
      <w:r>
        <w:t xml:space="preserve">  TITLE-ABS-KEY({</w:t>
      </w:r>
      <w:r w:rsidRPr="001954D0">
        <w:t>bacterial vaginoses</w:t>
      </w:r>
      <w:r>
        <w:t>})</w:t>
      </w:r>
      <w:r w:rsidRPr="001954D0">
        <w:t xml:space="preserve"> OR</w:t>
      </w:r>
      <w:r>
        <w:t xml:space="preserve">  TITLE-ABS-KEY({</w:t>
      </w:r>
      <w:r w:rsidRPr="001954D0">
        <w:t>streptococcus infection</w:t>
      </w:r>
      <w:r>
        <w:t>})</w:t>
      </w:r>
      <w:r w:rsidRPr="001954D0">
        <w:t xml:space="preserve"> OR</w:t>
      </w:r>
      <w:r>
        <w:t xml:space="preserve">  TITLE-ABS-KEY({</w:t>
      </w:r>
      <w:r w:rsidRPr="001954D0">
        <w:t>streptococcus infections</w:t>
      </w:r>
      <w:r>
        <w:t>})</w:t>
      </w:r>
      <w:r w:rsidRPr="001954D0">
        <w:t xml:space="preserve"> OR</w:t>
      </w:r>
      <w:r>
        <w:t xml:space="preserve">  TITLE-ABS-KEY({</w:t>
      </w:r>
      <w:r w:rsidRPr="001954D0">
        <w:t>streptococci infection</w:t>
      </w:r>
      <w:r>
        <w:t>})</w:t>
      </w:r>
      <w:r w:rsidRPr="001954D0">
        <w:t xml:space="preserve"> OR</w:t>
      </w:r>
      <w:r>
        <w:t xml:space="preserve">  TITLE-ABS-KEY({</w:t>
      </w:r>
      <w:r w:rsidRPr="001954D0">
        <w:t>streptococci infections</w:t>
      </w:r>
      <w:r>
        <w:t>})</w:t>
      </w:r>
      <w:r w:rsidRPr="001954D0">
        <w:t xml:space="preserve"> OR</w:t>
      </w:r>
      <w:r>
        <w:t xml:space="preserve">  TITLE-ABS-KEY({</w:t>
      </w:r>
      <w:r w:rsidRPr="001954D0">
        <w:t>streptococcosis</w:t>
      </w:r>
      <w:r>
        <w:t>})</w:t>
      </w:r>
      <w:r w:rsidRPr="001954D0">
        <w:t xml:space="preserve"> OR</w:t>
      </w:r>
      <w:r>
        <w:t xml:space="preserve">  TITLE-ABS-KEY({</w:t>
      </w:r>
      <w:r w:rsidRPr="001954D0">
        <w:t>streptococcoses</w:t>
      </w:r>
      <w:r>
        <w:t>})</w:t>
      </w:r>
      <w:r w:rsidRPr="001954D0">
        <w:t xml:space="preserve"> OR</w:t>
      </w:r>
      <w:r>
        <w:t xml:space="preserve">  TITLE-ABS-KEY({</w:t>
      </w:r>
      <w:r w:rsidRPr="001954D0">
        <w:t>group B streptococcal infection</w:t>
      </w:r>
      <w:r>
        <w:t>})</w:t>
      </w:r>
      <w:r w:rsidRPr="001954D0">
        <w:t xml:space="preserve"> OR</w:t>
      </w:r>
      <w:r>
        <w:t xml:space="preserve">  TITLE-ABS-KEY({</w:t>
      </w:r>
      <w:r w:rsidRPr="001954D0">
        <w:t>group B streptococcal infections</w:t>
      </w:r>
      <w:r>
        <w:t>})</w:t>
      </w:r>
      <w:r w:rsidRPr="001954D0">
        <w:t xml:space="preserve"> OR</w:t>
      </w:r>
      <w:r>
        <w:t xml:space="preserve">  TITLE-ABS-KEY({group B streptococcal meningitis}) OR  TITLE-ABS-</w:t>
      </w:r>
      <w:r>
        <w:lastRenderedPageBreak/>
        <w:t>KEY({group B streptococcal pneumonia}) OR  TITLE-ABS-KEY({</w:t>
      </w:r>
      <w:r w:rsidRPr="001954D0">
        <w:t>streptococcus agalactiae infection</w:t>
      </w:r>
      <w:r>
        <w:t>})</w:t>
      </w:r>
      <w:r w:rsidRPr="001954D0">
        <w:t xml:space="preserve"> OR</w:t>
      </w:r>
      <w:r>
        <w:t xml:space="preserve">  TITLE-ABS-KEY({</w:t>
      </w:r>
      <w:r w:rsidRPr="001954D0">
        <w:t>streptococcus agalactiae infections</w:t>
      </w:r>
      <w:r>
        <w:t>})</w:t>
      </w:r>
      <w:r w:rsidRPr="001954D0">
        <w:t xml:space="preserve"> OR</w:t>
      </w:r>
      <w:r>
        <w:t xml:space="preserve">  TITLE-ABS-KEY({</w:t>
      </w:r>
      <w:r w:rsidRPr="001954D0">
        <w:t>GBS infection</w:t>
      </w:r>
      <w:r>
        <w:t>})</w:t>
      </w:r>
      <w:r w:rsidRPr="001954D0">
        <w:t xml:space="preserve"> OR</w:t>
      </w:r>
      <w:r>
        <w:t xml:space="preserve">  TITLE-ABS-KEY({</w:t>
      </w:r>
      <w:r w:rsidRPr="001954D0">
        <w:t>GBS infections</w:t>
      </w:r>
      <w:r>
        <w:t>})</w:t>
      </w:r>
      <w:r w:rsidRPr="001954D0">
        <w:t xml:space="preserve"> OR</w:t>
      </w:r>
      <w:r>
        <w:t xml:space="preserve">  TITLE-ABS-KEY({</w:t>
      </w:r>
      <w:r w:rsidRPr="001954D0">
        <w:t>group B beta haemolytic streptococcal infection</w:t>
      </w:r>
      <w:r>
        <w:t>})</w:t>
      </w:r>
      <w:r w:rsidRPr="001954D0">
        <w:t xml:space="preserve"> OR</w:t>
      </w:r>
      <w:r>
        <w:t xml:space="preserve">  TITLE-ABS-KEY({</w:t>
      </w:r>
      <w:r w:rsidRPr="001954D0">
        <w:t>group B beta hemolytic streptococcal infection</w:t>
      </w:r>
      <w:r>
        <w:t>})</w:t>
      </w:r>
      <w:r w:rsidRPr="001954D0">
        <w:t xml:space="preserve"> OR</w:t>
      </w:r>
      <w:r>
        <w:t xml:space="preserve">  TITLE-ABS-KEY({</w:t>
      </w:r>
      <w:r w:rsidRPr="001954D0">
        <w:t>group B beta hemolytic Streptococcus infection</w:t>
      </w:r>
      <w:r>
        <w:t>})</w:t>
      </w:r>
      <w:r w:rsidRPr="001954D0">
        <w:t xml:space="preserve"> OR</w:t>
      </w:r>
      <w:r>
        <w:t xml:space="preserve">  TITLE-ABS-KEY({</w:t>
      </w:r>
      <w:r w:rsidRPr="001954D0">
        <w:t>group B streptococci infection</w:t>
      </w:r>
      <w:r>
        <w:t>})</w:t>
      </w:r>
      <w:r w:rsidRPr="001954D0">
        <w:t xml:space="preserve"> OR</w:t>
      </w:r>
      <w:r>
        <w:t xml:space="preserve">  TITLE-ABS-KEY({</w:t>
      </w:r>
      <w:r w:rsidRPr="001954D0">
        <w:t>group B Streptococcus infection</w:t>
      </w:r>
      <w:r>
        <w:t>})</w:t>
      </w:r>
      <w:r w:rsidRPr="001954D0">
        <w:t xml:space="preserve"> OR</w:t>
      </w:r>
      <w:r>
        <w:t xml:space="preserve">  TITLE-ABS-KEY({</w:t>
      </w:r>
      <w:r w:rsidRPr="001954D0">
        <w:t>colibacillosis</w:t>
      </w:r>
      <w:r>
        <w:t>})</w:t>
      </w:r>
      <w:r w:rsidRPr="001954D0">
        <w:t xml:space="preserve"> OR</w:t>
      </w:r>
      <w:r>
        <w:t xml:space="preserve">  TITLE-ABS-KEY({</w:t>
      </w:r>
      <w:r w:rsidRPr="001954D0">
        <w:t>coliform infection</w:t>
      </w:r>
      <w:r>
        <w:t>})</w:t>
      </w:r>
      <w:r w:rsidRPr="001954D0">
        <w:t xml:space="preserve"> OR</w:t>
      </w:r>
      <w:r>
        <w:t xml:space="preserve">  TITLE-ABS-KEY({</w:t>
      </w:r>
      <w:r w:rsidRPr="001954D0">
        <w:t>coliform infections</w:t>
      </w:r>
      <w:r>
        <w:t>})</w:t>
      </w:r>
      <w:r w:rsidRPr="001954D0">
        <w:t xml:space="preserve"> OR</w:t>
      </w:r>
      <w:r>
        <w:t xml:space="preserve">  TITLE-ABS-KEY({</w:t>
      </w:r>
      <w:r w:rsidRPr="001954D0">
        <w:t>Escherichia infection</w:t>
      </w:r>
      <w:r>
        <w:t>})</w:t>
      </w:r>
      <w:r w:rsidRPr="001954D0">
        <w:t xml:space="preserve"> OR</w:t>
      </w:r>
      <w:r>
        <w:t xml:space="preserve">  TITLE-ABS-KEY({</w:t>
      </w:r>
      <w:r w:rsidRPr="001954D0">
        <w:t>klebsiella</w:t>
      </w:r>
      <w:r>
        <w:t>})</w:t>
      </w:r>
      <w:r w:rsidRPr="001954D0">
        <w:t xml:space="preserve"> OR</w:t>
      </w:r>
      <w:r>
        <w:t xml:space="preserve">  TITLE-ABS-KEY({</w:t>
      </w:r>
      <w:r w:rsidRPr="001954D0">
        <w:t>staphylococcus infection</w:t>
      </w:r>
      <w:r>
        <w:t>})</w:t>
      </w:r>
      <w:r w:rsidRPr="001954D0">
        <w:t xml:space="preserve"> OR</w:t>
      </w:r>
      <w:r>
        <w:t xml:space="preserve">  TITLE-ABS-KEY({</w:t>
      </w:r>
      <w:r w:rsidRPr="001954D0">
        <w:t>staphylococcus infections</w:t>
      </w:r>
      <w:r>
        <w:t>})</w:t>
      </w:r>
      <w:r w:rsidRPr="001954D0">
        <w:t xml:space="preserve"> OR</w:t>
      </w:r>
      <w:r>
        <w:t xml:space="preserve">  TITLE-ABS-KEY({</w:t>
      </w:r>
      <w:r w:rsidRPr="001954D0">
        <w:t>staphylococcosis</w:t>
      </w:r>
      <w:r>
        <w:t>})</w:t>
      </w:r>
      <w:r w:rsidRPr="001954D0">
        <w:t xml:space="preserve"> OR</w:t>
      </w:r>
      <w:r>
        <w:t xml:space="preserve">  TITLE-ABS-KEY({</w:t>
      </w:r>
      <w:r w:rsidRPr="001954D0">
        <w:t>staphylococcoses</w:t>
      </w:r>
      <w:r>
        <w:t>})</w:t>
      </w:r>
      <w:r w:rsidRPr="001954D0">
        <w:t xml:space="preserve"> OR</w:t>
      </w:r>
      <w:r>
        <w:t xml:space="preserve">  TITLE-ABS-KEY({</w:t>
      </w:r>
      <w:r w:rsidRPr="001954D0">
        <w:t>Staphylococcus aureus infection</w:t>
      </w:r>
      <w:r>
        <w:t>})</w:t>
      </w:r>
      <w:r w:rsidRPr="001954D0">
        <w:t xml:space="preserve"> OR</w:t>
      </w:r>
      <w:r>
        <w:t xml:space="preserve">  TITLE-ABS-KEY({</w:t>
      </w:r>
      <w:r w:rsidRPr="001954D0">
        <w:t>Staphylococcus aureus infections</w:t>
      </w:r>
      <w:r>
        <w:t>})</w:t>
      </w:r>
      <w:r w:rsidRPr="001954D0">
        <w:t xml:space="preserve"> OR</w:t>
      </w:r>
      <w:r>
        <w:t xml:space="preserve">  TITLE-ABS-KEY({</w:t>
      </w:r>
      <w:r w:rsidRPr="001954D0">
        <w:t>methicillin-resistant staphylococcus aureus</w:t>
      </w:r>
      <w:r>
        <w:t>})</w:t>
      </w:r>
      <w:r w:rsidRPr="001954D0">
        <w:t xml:space="preserve"> OR</w:t>
      </w:r>
      <w:r>
        <w:t xml:space="preserve">  TITLE-ABS-KEY({</w:t>
      </w:r>
      <w:r w:rsidRPr="001954D0">
        <w:t>methicillin resistant staphylococcus aureus</w:t>
      </w:r>
      <w:r>
        <w:t>})</w:t>
      </w:r>
      <w:r w:rsidRPr="001954D0">
        <w:t xml:space="preserve"> OR</w:t>
      </w:r>
      <w:r>
        <w:t xml:space="preserve">  TITLE-ABS-KEY({</w:t>
      </w:r>
      <w:r w:rsidRPr="001954D0">
        <w:t>methicillin resistant staphylococcus aureus infection</w:t>
      </w:r>
      <w:r>
        <w:t>})</w:t>
      </w:r>
      <w:r w:rsidRPr="001954D0">
        <w:t xml:space="preserve"> OR</w:t>
      </w:r>
      <w:r>
        <w:t xml:space="preserve">  TITLE-ABS-KEY({</w:t>
      </w:r>
      <w:r w:rsidRPr="001954D0">
        <w:t>methicillin-resistant staphylococcus aureus infection</w:t>
      </w:r>
      <w:r>
        <w:t>})</w:t>
      </w:r>
      <w:r w:rsidRPr="001954D0">
        <w:t xml:space="preserve"> OR</w:t>
      </w:r>
      <w:r>
        <w:t xml:space="preserve">  TITLE-ABS-KEY({</w:t>
      </w:r>
      <w:r w:rsidRPr="001954D0">
        <w:t>MRSA</w:t>
      </w:r>
      <w:r>
        <w:t>})</w:t>
      </w:r>
      <w:r w:rsidRPr="001954D0">
        <w:t xml:space="preserve"> OR</w:t>
      </w:r>
      <w:r>
        <w:t xml:space="preserve">  TITLE-ABS-KEY({</w:t>
      </w:r>
      <w:r w:rsidRPr="001954D0">
        <w:t>methicillin resistant Staphylococcus aureus bacteraemia</w:t>
      </w:r>
      <w:r>
        <w:t>})</w:t>
      </w:r>
      <w:r w:rsidRPr="001954D0">
        <w:t xml:space="preserve"> OR</w:t>
      </w:r>
      <w:r>
        <w:t xml:space="preserve">  TITLE-ABS-KEY({</w:t>
      </w:r>
      <w:r w:rsidRPr="001954D0">
        <w:t>methicillin resistant Staphylococcus aureus bacteremia</w:t>
      </w:r>
      <w:r>
        <w:t>})</w:t>
      </w:r>
      <w:r w:rsidRPr="001954D0">
        <w:t xml:space="preserve"> OR</w:t>
      </w:r>
      <w:r>
        <w:t xml:space="preserve">  TITLE-ABS-KEY({</w:t>
      </w:r>
      <w:r w:rsidRPr="001954D0">
        <w:t>methicillin resistant Staphylococcus aureus pneumonia</w:t>
      </w:r>
      <w:r>
        <w:t>})</w:t>
      </w:r>
      <w:r w:rsidRPr="001954D0">
        <w:t xml:space="preserve"> OR</w:t>
      </w:r>
      <w:r>
        <w:t xml:space="preserve">  TITLE-ABS-KEY({</w:t>
      </w:r>
      <w:r w:rsidRPr="001954D0">
        <w:t>methicillin resistant Staphylococcus aureus sepsis</w:t>
      </w:r>
      <w:r>
        <w:t>})</w:t>
      </w:r>
      <w:r w:rsidRPr="001954D0">
        <w:t xml:space="preserve"> OR</w:t>
      </w:r>
      <w:r>
        <w:t xml:space="preserve">  TITLE-ABS-KEY({</w:t>
      </w:r>
      <w:r w:rsidRPr="001954D0">
        <w:t>methicillin resistant Staphylococcus aureus septicaemia</w:t>
      </w:r>
      <w:r>
        <w:t>})</w:t>
      </w:r>
      <w:r w:rsidRPr="001954D0">
        <w:t xml:space="preserve"> OR</w:t>
      </w:r>
      <w:r>
        <w:t xml:space="preserve">  TITLE-ABS-KEY({</w:t>
      </w:r>
      <w:r w:rsidRPr="001954D0">
        <w:t>methicillin resistant Staphylococcus aureus septicemia</w:t>
      </w:r>
      <w:r>
        <w:t>})</w:t>
      </w:r>
      <w:r w:rsidRPr="001954D0">
        <w:t xml:space="preserve"> OR</w:t>
      </w:r>
      <w:r>
        <w:t xml:space="preserve">  TITLE-ABS-KEY({</w:t>
      </w:r>
      <w:r w:rsidRPr="001954D0">
        <w:t>MRSA bacteraemia</w:t>
      </w:r>
      <w:r>
        <w:t>})</w:t>
      </w:r>
      <w:r w:rsidRPr="001954D0">
        <w:t xml:space="preserve"> OR</w:t>
      </w:r>
      <w:r>
        <w:t xml:space="preserve">  TITLE-ABS-KEY({</w:t>
      </w:r>
      <w:r w:rsidRPr="001954D0">
        <w:t>MRSA bacteremia</w:t>
      </w:r>
      <w:r>
        <w:t>})</w:t>
      </w:r>
      <w:r w:rsidRPr="001954D0">
        <w:t xml:space="preserve"> OR</w:t>
      </w:r>
      <w:r>
        <w:t xml:space="preserve">  TITLE-ABS-KEY({</w:t>
      </w:r>
      <w:r w:rsidRPr="001954D0">
        <w:t>MRSA infection</w:t>
      </w:r>
      <w:r>
        <w:t>})</w:t>
      </w:r>
      <w:r w:rsidRPr="001954D0">
        <w:t xml:space="preserve"> OR</w:t>
      </w:r>
      <w:r>
        <w:t xml:space="preserve">  TITLE-ABS-KEY({</w:t>
      </w:r>
      <w:r w:rsidRPr="001954D0">
        <w:t>MRSA infections</w:t>
      </w:r>
      <w:r>
        <w:t>})</w:t>
      </w:r>
      <w:r w:rsidRPr="001954D0">
        <w:t xml:space="preserve"> OR</w:t>
      </w:r>
      <w:r>
        <w:t xml:space="preserve">  TITLE-ABS-KEY({</w:t>
      </w:r>
      <w:r w:rsidRPr="001954D0">
        <w:t>MRSA pneumonia</w:t>
      </w:r>
      <w:r>
        <w:t>})</w:t>
      </w:r>
      <w:r w:rsidRPr="001954D0">
        <w:t xml:space="preserve"> OR</w:t>
      </w:r>
      <w:r>
        <w:t xml:space="preserve">  TITLE-ABS-KEY({</w:t>
      </w:r>
      <w:r w:rsidRPr="001954D0">
        <w:t>MRSA sepsis</w:t>
      </w:r>
      <w:r>
        <w:t>})</w:t>
      </w:r>
      <w:r w:rsidRPr="001954D0">
        <w:t xml:space="preserve"> OR</w:t>
      </w:r>
      <w:r>
        <w:t xml:space="preserve">  TITLE-ABS-KEY({</w:t>
      </w:r>
      <w:r w:rsidRPr="001954D0">
        <w:t>MRSA septicaemia</w:t>
      </w:r>
      <w:r>
        <w:t>})</w:t>
      </w:r>
      <w:r w:rsidRPr="001954D0">
        <w:t xml:space="preserve"> OR</w:t>
      </w:r>
      <w:r>
        <w:t xml:space="preserve">  TITLE-ABS-KEY({</w:t>
      </w:r>
      <w:r w:rsidRPr="001954D0">
        <w:t>MRSA septicemia</w:t>
      </w:r>
      <w:r>
        <w:t>})</w:t>
      </w:r>
      <w:r w:rsidRPr="001954D0">
        <w:t xml:space="preserve"> OR</w:t>
      </w:r>
      <w:r>
        <w:t xml:space="preserve">  TITLE-ABS-KEY({</w:t>
      </w:r>
      <w:r w:rsidRPr="001954D0">
        <w:t>staphylococcal bacteremia</w:t>
      </w:r>
      <w:r>
        <w:t>})</w:t>
      </w:r>
      <w:r w:rsidRPr="001954D0">
        <w:t xml:space="preserve"> OR</w:t>
      </w:r>
      <w:r>
        <w:t xml:space="preserve">  TITLE-ABS-KEY({</w:t>
      </w:r>
      <w:r w:rsidRPr="001954D0">
        <w:t>staphylococcal bacteraemia</w:t>
      </w:r>
      <w:r>
        <w:t>})</w:t>
      </w:r>
      <w:r w:rsidRPr="001954D0">
        <w:t xml:space="preserve"> OR</w:t>
      </w:r>
      <w:r>
        <w:t xml:space="preserve">  TITLE-ABS-KEY({</w:t>
      </w:r>
      <w:r w:rsidRPr="001954D0">
        <w:t>staphylococcal sepsis</w:t>
      </w:r>
      <w:r>
        <w:t>})</w:t>
      </w:r>
      <w:r w:rsidRPr="001954D0">
        <w:t xml:space="preserve"> OR</w:t>
      </w:r>
      <w:r>
        <w:t xml:space="preserve">  TITLE-ABS-KEY({</w:t>
      </w:r>
      <w:r w:rsidRPr="001954D0">
        <w:t>staphylococcal septicaemia</w:t>
      </w:r>
      <w:r>
        <w:t>})</w:t>
      </w:r>
      <w:r w:rsidRPr="001954D0">
        <w:t xml:space="preserve"> OR</w:t>
      </w:r>
      <w:r>
        <w:t xml:space="preserve">  TITLE-ABS-KEY({</w:t>
      </w:r>
      <w:r w:rsidRPr="001954D0">
        <w:t>staphylococcal septicemia</w:t>
      </w:r>
      <w:r>
        <w:t>})</w:t>
      </w:r>
      <w:r w:rsidRPr="001954D0">
        <w:t xml:space="preserve"> OR</w:t>
      </w:r>
      <w:r>
        <w:t xml:space="preserve">  TITLE-ABS-KEY({</w:t>
      </w:r>
      <w:r w:rsidRPr="001954D0">
        <w:t>Staphylococcus aureus bacteraemia</w:t>
      </w:r>
      <w:r>
        <w:t>})</w:t>
      </w:r>
      <w:r w:rsidRPr="001954D0">
        <w:t xml:space="preserve"> OR</w:t>
      </w:r>
      <w:r>
        <w:t xml:space="preserve">  TITLE-ABS-KEY({</w:t>
      </w:r>
      <w:r w:rsidRPr="001954D0">
        <w:t>Staphylococcus aureus bacteremia</w:t>
      </w:r>
      <w:r>
        <w:t>})</w:t>
      </w:r>
      <w:r w:rsidRPr="001954D0">
        <w:t xml:space="preserve"> OR</w:t>
      </w:r>
      <w:r>
        <w:t xml:space="preserve">  TITLE-ABS-KEY({</w:t>
      </w:r>
      <w:r w:rsidRPr="001954D0">
        <w:t>Staphylococcus aureus sepsis</w:t>
      </w:r>
      <w:r>
        <w:t>})</w:t>
      </w:r>
      <w:r w:rsidRPr="001954D0">
        <w:t xml:space="preserve"> OR</w:t>
      </w:r>
      <w:r>
        <w:t xml:space="preserve">  TITLE-ABS-KEY({</w:t>
      </w:r>
      <w:r w:rsidRPr="001954D0">
        <w:t>Staphylococcus aureus septicaemia</w:t>
      </w:r>
      <w:r>
        <w:t>})</w:t>
      </w:r>
      <w:r w:rsidRPr="001954D0">
        <w:t xml:space="preserve"> OR</w:t>
      </w:r>
      <w:r>
        <w:t xml:space="preserve">  TITLE-ABS-KEY({</w:t>
      </w:r>
      <w:r w:rsidRPr="001954D0">
        <w:t>Staphylococcus aureus septicemia</w:t>
      </w:r>
      <w:r>
        <w:t>})</w:t>
      </w:r>
      <w:r w:rsidRPr="001954D0">
        <w:t xml:space="preserve"> OR</w:t>
      </w:r>
      <w:r>
        <w:t xml:space="preserve">  TITLE-ABS-KEY({</w:t>
      </w:r>
      <w:r w:rsidRPr="001954D0">
        <w:t>Staphylococcus bacteraemia</w:t>
      </w:r>
      <w:r>
        <w:t>})</w:t>
      </w:r>
      <w:r w:rsidRPr="001954D0">
        <w:t xml:space="preserve"> OR</w:t>
      </w:r>
      <w:r>
        <w:t xml:space="preserve">  TITLE-ABS-KEY({</w:t>
      </w:r>
      <w:r w:rsidRPr="001954D0">
        <w:t>Staphylococcus bacteremia</w:t>
      </w:r>
      <w:r>
        <w:t>})</w:t>
      </w:r>
      <w:r w:rsidRPr="001954D0">
        <w:t xml:space="preserve"> OR</w:t>
      </w:r>
      <w:r>
        <w:t xml:space="preserve">  TITLE-ABS-KEY({</w:t>
      </w:r>
      <w:r w:rsidRPr="001954D0">
        <w:t>Staphylococcus sepsis</w:t>
      </w:r>
      <w:r>
        <w:t>})</w:t>
      </w:r>
      <w:r w:rsidRPr="001954D0">
        <w:t xml:space="preserve"> OR</w:t>
      </w:r>
      <w:r>
        <w:t xml:space="preserve">  TITLE-ABS-KEY({</w:t>
      </w:r>
      <w:r w:rsidRPr="001954D0">
        <w:t>Staphylococcus septicaemia</w:t>
      </w:r>
      <w:r>
        <w:t>})</w:t>
      </w:r>
      <w:r w:rsidRPr="001954D0">
        <w:t xml:space="preserve"> OR</w:t>
      </w:r>
      <w:r>
        <w:t xml:space="preserve">  TITLE-ABS-KEY({</w:t>
      </w:r>
      <w:r w:rsidRPr="001954D0">
        <w:t>Staphylococcus septicemia</w:t>
      </w:r>
      <w:r>
        <w:t>})</w:t>
      </w:r>
      <w:r w:rsidRPr="001954D0">
        <w:t xml:space="preserve"> OR</w:t>
      </w:r>
      <w:r>
        <w:t xml:space="preserve">  TITLE-ABS-KEY({</w:t>
      </w:r>
      <w:r w:rsidRPr="001954D0">
        <w:t>staphylococcal dermatitis</w:t>
      </w:r>
      <w:r>
        <w:t>})</w:t>
      </w:r>
      <w:r w:rsidRPr="001954D0">
        <w:t xml:space="preserve"> OR</w:t>
      </w:r>
      <w:r>
        <w:t xml:space="preserve">  TITLE-ABS-KEY({</w:t>
      </w:r>
      <w:r w:rsidRPr="001954D0">
        <w:t>Staphylococcus dermatitis</w:t>
      </w:r>
      <w:r>
        <w:t>})</w:t>
      </w:r>
      <w:r w:rsidRPr="001954D0">
        <w:t xml:space="preserve"> OR</w:t>
      </w:r>
      <w:r>
        <w:t xml:space="preserve">  TITLE-ABS-KEY({</w:t>
      </w:r>
      <w:r w:rsidRPr="001954D0">
        <w:t>Staphylococcus skin disease</w:t>
      </w:r>
      <w:r>
        <w:t>})</w:t>
      </w:r>
      <w:r w:rsidRPr="001954D0">
        <w:t xml:space="preserve"> OR</w:t>
      </w:r>
      <w:r>
        <w:t xml:space="preserve">  TITLE-ABS-KEY({</w:t>
      </w:r>
      <w:r w:rsidRPr="001954D0">
        <w:t>Staphylococcus skin diseases</w:t>
      </w:r>
      <w:r>
        <w:t>})</w:t>
      </w:r>
      <w:r w:rsidRPr="001954D0">
        <w:t xml:space="preserve"> OR</w:t>
      </w:r>
      <w:r>
        <w:t xml:space="preserve">  TITLE-ABS-KEY({</w:t>
      </w:r>
      <w:r w:rsidRPr="001954D0">
        <w:t>Staphylococcus skin infection</w:t>
      </w:r>
      <w:r>
        <w:t>})</w:t>
      </w:r>
      <w:r w:rsidRPr="001954D0">
        <w:t xml:space="preserve"> OR</w:t>
      </w:r>
      <w:r>
        <w:t xml:space="preserve">  TITLE-ABS-KEY({</w:t>
      </w:r>
      <w:r w:rsidRPr="001954D0">
        <w:t>Staphylococcus skin infections</w:t>
      </w:r>
      <w:r>
        <w:t>})</w:t>
      </w:r>
      <w:r w:rsidRPr="001954D0">
        <w:t xml:space="preserve"> OR</w:t>
      </w:r>
      <w:r>
        <w:t xml:space="preserve">  TITLE-ABS-KEY({</w:t>
      </w:r>
      <w:r w:rsidRPr="001954D0">
        <w:t>staphylodermatitis</w:t>
      </w:r>
      <w:r>
        <w:t>})</w:t>
      </w:r>
      <w:r w:rsidRPr="001954D0">
        <w:t xml:space="preserve"> OR</w:t>
      </w:r>
      <w:r>
        <w:t xml:space="preserve">  TITLE-ABS-KEY({</w:t>
      </w:r>
      <w:r w:rsidRPr="001954D0">
        <w:t>furunculosis</w:t>
      </w:r>
      <w:r>
        <w:t>})</w:t>
      </w:r>
      <w:r w:rsidRPr="001954D0">
        <w:t xml:space="preserve"> OR</w:t>
      </w:r>
      <w:r>
        <w:t xml:space="preserve">  TITLE-ABS-KEY({</w:t>
      </w:r>
      <w:r w:rsidRPr="001954D0">
        <w:t>skin boil</w:t>
      </w:r>
      <w:r>
        <w:t>})</w:t>
      </w:r>
      <w:r w:rsidRPr="001954D0">
        <w:t xml:space="preserve"> OR</w:t>
      </w:r>
      <w:r>
        <w:t xml:space="preserve">  TITLE-ABS-KEY({</w:t>
      </w:r>
      <w:r w:rsidRPr="001954D0">
        <w:t>skin boils</w:t>
      </w:r>
      <w:r>
        <w:t>})</w:t>
      </w:r>
      <w:r w:rsidRPr="001954D0">
        <w:t xml:space="preserve"> OR</w:t>
      </w:r>
      <w:r>
        <w:t xml:space="preserve">  TITLE-ABS-KEY({</w:t>
      </w:r>
      <w:r w:rsidRPr="001954D0">
        <w:t>impetigo bullosa</w:t>
      </w:r>
      <w:r>
        <w:t>})</w:t>
      </w:r>
      <w:r w:rsidRPr="001954D0">
        <w:t xml:space="preserve"> OR</w:t>
      </w:r>
      <w:r>
        <w:t xml:space="preserve">  TITLE-ABS-KEY({</w:t>
      </w:r>
      <w:r w:rsidRPr="001954D0">
        <w:t>bullous impetigo</w:t>
      </w:r>
      <w:r>
        <w:t>})</w:t>
      </w:r>
      <w:r w:rsidRPr="001954D0">
        <w:t xml:space="preserve"> OR</w:t>
      </w:r>
      <w:r>
        <w:t xml:space="preserve">  TITLE-ABS-KEY({impetigo herpetiformis}) OR  TITLE-ABS-KEY({</w:t>
      </w:r>
      <w:r w:rsidRPr="001954D0">
        <w:t>amniitis</w:t>
      </w:r>
      <w:r>
        <w:t>})</w:t>
      </w:r>
      <w:r w:rsidRPr="001954D0">
        <w:t xml:space="preserve"> OR</w:t>
      </w:r>
      <w:r>
        <w:t xml:space="preserve">  TITLE-ABS-KEY({</w:t>
      </w:r>
      <w:r w:rsidRPr="001954D0">
        <w:t>amniotic infection</w:t>
      </w:r>
      <w:r>
        <w:t>})</w:t>
      </w:r>
      <w:r w:rsidRPr="001954D0">
        <w:t xml:space="preserve"> OR</w:t>
      </w:r>
      <w:r>
        <w:t xml:space="preserve">  TITLE-ABS-KEY({</w:t>
      </w:r>
      <w:r w:rsidRPr="001954D0">
        <w:t>postpartum infection</w:t>
      </w:r>
      <w:r>
        <w:t>})</w:t>
      </w:r>
      <w:r w:rsidRPr="001954D0">
        <w:t xml:space="preserve"> OR</w:t>
      </w:r>
      <w:r>
        <w:t xml:space="preserve">  TITLE-ABS-KEY({</w:t>
      </w:r>
      <w:r w:rsidRPr="001954D0">
        <w:t>septic disease</w:t>
      </w:r>
      <w:r>
        <w:t>})</w:t>
      </w:r>
      <w:r w:rsidRPr="001954D0">
        <w:t xml:space="preserve"> OR</w:t>
      </w:r>
      <w:r>
        <w:t xml:space="preserve">  TITLE-ABS-KEY({</w:t>
      </w:r>
      <w:r w:rsidRPr="001954D0">
        <w:t>bacteremic shock</w:t>
      </w:r>
      <w:r>
        <w:t>})</w:t>
      </w:r>
      <w:r w:rsidRPr="001954D0">
        <w:t xml:space="preserve"> OR</w:t>
      </w:r>
      <w:r>
        <w:t xml:space="preserve">  TITLE-ABS-KEY({</w:t>
      </w:r>
      <w:r w:rsidRPr="001954D0">
        <w:t>bacterial shock</w:t>
      </w:r>
      <w:r>
        <w:t>})</w:t>
      </w:r>
      <w:r w:rsidRPr="001954D0">
        <w:t xml:space="preserve"> OR</w:t>
      </w:r>
      <w:r>
        <w:t xml:space="preserve">  TITLE-ABS-KEY({</w:t>
      </w:r>
      <w:r w:rsidRPr="001954D0">
        <w:t>bacteriemic shock</w:t>
      </w:r>
      <w:r>
        <w:t>})</w:t>
      </w:r>
      <w:r w:rsidRPr="001954D0">
        <w:t xml:space="preserve"> OR</w:t>
      </w:r>
      <w:r>
        <w:t xml:space="preserve">  TITLE-ABS-KEY({</w:t>
      </w:r>
      <w:r w:rsidRPr="001954D0">
        <w:t>febrile disease</w:t>
      </w:r>
      <w:r>
        <w:t>})</w:t>
      </w:r>
      <w:r w:rsidRPr="001954D0">
        <w:t xml:space="preserve"> OR</w:t>
      </w:r>
      <w:r>
        <w:t xml:space="preserve">  TITLE-ABS-KEY({</w:t>
      </w:r>
      <w:r w:rsidRPr="001954D0">
        <w:t>febrile reaction</w:t>
      </w:r>
      <w:r>
        <w:t>})</w:t>
      </w:r>
      <w:r w:rsidRPr="001954D0">
        <w:t xml:space="preserve"> OR</w:t>
      </w:r>
      <w:r>
        <w:t xml:space="preserve">  TITLE-ABS-KEY({</w:t>
      </w:r>
      <w:r w:rsidRPr="001954D0">
        <w:t>febrile response</w:t>
      </w:r>
      <w:r>
        <w:t>})</w:t>
      </w:r>
      <w:r w:rsidRPr="001954D0">
        <w:t xml:space="preserve"> OR</w:t>
      </w:r>
      <w:r>
        <w:t xml:space="preserve">  TITLE-ABS-KEY({</w:t>
      </w:r>
      <w:r w:rsidRPr="001954D0">
        <w:t>Genitourinary tract infection</w:t>
      </w:r>
      <w:r>
        <w:t>})</w:t>
      </w:r>
      <w:r w:rsidRPr="001954D0">
        <w:t xml:space="preserve"> OR</w:t>
      </w:r>
      <w:r>
        <w:t xml:space="preserve">  TITLE-ABS-KEY({granuloma inguinale}) OR  TITLE-ABS-KEY({</w:t>
      </w:r>
      <w:r w:rsidRPr="001954D0">
        <w:t>urinary infection</w:t>
      </w:r>
      <w:r>
        <w:t>})</w:t>
      </w:r>
      <w:r w:rsidRPr="001954D0">
        <w:t xml:space="preserve"> OR</w:t>
      </w:r>
      <w:r>
        <w:t xml:space="preserve">  TITLE-ABS-KEY({</w:t>
      </w:r>
      <w:r w:rsidRPr="001954D0">
        <w:t>urine tract infection</w:t>
      </w:r>
      <w:r>
        <w:t>})</w:t>
      </w:r>
      <w:r w:rsidRPr="001954D0">
        <w:t xml:space="preserve"> OR</w:t>
      </w:r>
      <w:r>
        <w:t xml:space="preserve">  TITLE-ABS-KEY({</w:t>
      </w:r>
      <w:r w:rsidRPr="001954D0">
        <w:t>urologic infection</w:t>
      </w:r>
      <w:r>
        <w:t>})</w:t>
      </w:r>
      <w:r w:rsidRPr="001954D0">
        <w:t xml:space="preserve"> OR</w:t>
      </w:r>
      <w:r>
        <w:t xml:space="preserve">  TITLE-ABS-KEY({</w:t>
      </w:r>
      <w:r w:rsidRPr="001954D0">
        <w:t>urosepsis</w:t>
      </w:r>
      <w:r>
        <w:t>})</w:t>
      </w:r>
      <w:r w:rsidRPr="001954D0">
        <w:t>)</w:t>
      </w:r>
    </w:p>
    <w:p w:rsidR="00030429" w:rsidRDefault="00030429" w:rsidP="00030429">
      <w:pPr>
        <w:tabs>
          <w:tab w:val="left" w:pos="2370"/>
        </w:tabs>
        <w:spacing w:after="0"/>
      </w:pPr>
      <w:r>
        <w:t xml:space="preserve">AND </w:t>
      </w:r>
    </w:p>
    <w:p w:rsidR="00030429" w:rsidRDefault="00030429" w:rsidP="00030429">
      <w:pPr>
        <w:tabs>
          <w:tab w:val="left" w:pos="2370"/>
        </w:tabs>
        <w:spacing w:after="0"/>
      </w:pPr>
      <w:r>
        <w:t>( TITLE-ABS-KEY({vertical infectious disease transmission}) OR  TITLE-ABS-KEY({infectious pregnancy complications}) OR  TITLE-ABS-KEY({vertical pathogen transmission}) OR  TITLE-ABS-KEY({vertical infection transmission}) OR  TITLE-ABS-KEY({maternal-fetal infection transmission}) OR  TITLE-ABS-KEY({maternal fetal infection transmission}) OR  TITLE-ABS-KEY({maternal fetal infectious disease transmission}) OR  TITLE-ABS-KEY({maternal-fetal infectious disease transmission}) OR  TITLE-ABS-KEY({fetomaternal infection transmission}) OR  TITLE-ABS-KEY({vertical transmission}) OR  TITLE-ABS-KEY({vertically transmitted disease}) OR  TITLE-ABS-KEY({mother-fetus transmission}) OR  TITLE-ABS-KEY({mother fetus transmission}) OR  TITLE-ABS-KEY({maternal vertical transmission}) OR  TITLE-ABS-KEY({mother-to-child transmission}) OR  TITLE-ABS-KEY({mother to child transmission}) OR  TITLE-ABS-KEY({mother-to-infant transmission}) OR  TITLE-ABS-KEY({mother to infant transmission}) OR  TITLE-ABS-KEY({congenital transmission}) OR  TITLE-ABS-KEY({maternally acquired infection}))</w:t>
      </w:r>
    </w:p>
    <w:p w:rsidR="00030429" w:rsidRDefault="00030429" w:rsidP="00030429">
      <w:pPr>
        <w:tabs>
          <w:tab w:val="left" w:pos="2370"/>
        </w:tabs>
        <w:spacing w:after="0"/>
      </w:pPr>
      <w:r>
        <w:t>AND</w:t>
      </w:r>
    </w:p>
    <w:p w:rsidR="00030429" w:rsidRDefault="00030429" w:rsidP="00030429">
      <w:pPr>
        <w:tabs>
          <w:tab w:val="left" w:pos="2370"/>
        </w:tabs>
        <w:spacing w:after="0"/>
      </w:pPr>
      <w:r>
        <w:t>(TITLE-ABS-KEY({</w:t>
      </w:r>
      <w:r w:rsidRPr="00113179">
        <w:t>neonatal sepsis</w:t>
      </w:r>
      <w:r>
        <w:t>})</w:t>
      </w:r>
      <w:r w:rsidRPr="00113179">
        <w:t xml:space="preserve"> OR</w:t>
      </w:r>
      <w:r>
        <w:t xml:space="preserve">  TITLE-ABS-KEY({</w:t>
      </w:r>
      <w:r w:rsidRPr="000C4455">
        <w:t>neonatal pneumonia</w:t>
      </w:r>
      <w:r>
        <w:t>})</w:t>
      </w:r>
      <w:r w:rsidRPr="000C4455">
        <w:t xml:space="preserve"> OR</w:t>
      </w:r>
      <w:r>
        <w:t xml:space="preserve">  TITLE-ABS-KEY({</w:t>
      </w:r>
      <w:r w:rsidRPr="000C4455">
        <w:t>neonatal infection</w:t>
      </w:r>
      <w:r>
        <w:t>})</w:t>
      </w:r>
      <w:r w:rsidRPr="000C4455">
        <w:t xml:space="preserve"> OR</w:t>
      </w:r>
      <w:r>
        <w:t xml:space="preserve">  TITLE-ABS-KEY({</w:t>
      </w:r>
      <w:r w:rsidRPr="000C4455">
        <w:t>neonatal infections</w:t>
      </w:r>
      <w:r>
        <w:t>})</w:t>
      </w:r>
      <w:r w:rsidRPr="000C4455">
        <w:t xml:space="preserve"> OR</w:t>
      </w:r>
      <w:r>
        <w:t xml:space="preserve">  TITLE-ABS-KEY({</w:t>
      </w:r>
      <w:r w:rsidRPr="000C4455">
        <w:t xml:space="preserve">neonatal </w:t>
      </w:r>
      <w:r w:rsidRPr="000C4455">
        <w:lastRenderedPageBreak/>
        <w:t>meningitis</w:t>
      </w:r>
      <w:r>
        <w:t>})</w:t>
      </w:r>
      <w:r w:rsidRPr="000C4455">
        <w:t xml:space="preserve"> OR</w:t>
      </w:r>
      <w:r>
        <w:t xml:space="preserve">  TITLE-ABS-KEY({</w:t>
      </w:r>
      <w:r w:rsidRPr="000C4455">
        <w:t>early-onset sepsis</w:t>
      </w:r>
      <w:r>
        <w:t>})</w:t>
      </w:r>
      <w:r w:rsidRPr="000C4455">
        <w:t xml:space="preserve"> OR</w:t>
      </w:r>
      <w:r>
        <w:t xml:space="preserve">  TITLE-ABS-KEY({</w:t>
      </w:r>
      <w:r w:rsidRPr="000C4455">
        <w:t>early onset sepsis</w:t>
      </w:r>
      <w:r>
        <w:t>})</w:t>
      </w:r>
      <w:r w:rsidRPr="000C4455">
        <w:t xml:space="preserve"> OR</w:t>
      </w:r>
      <w:r>
        <w:t xml:space="preserve">  TITLE-ABS-KEY({</w:t>
      </w:r>
      <w:r w:rsidRPr="000C4455">
        <w:t>early-onset infection</w:t>
      </w:r>
      <w:r>
        <w:t>})</w:t>
      </w:r>
      <w:r w:rsidRPr="000C4455">
        <w:t xml:space="preserve"> OR</w:t>
      </w:r>
      <w:r>
        <w:t xml:space="preserve">  TITLE-ABS-KEY({</w:t>
      </w:r>
      <w:r w:rsidRPr="000C4455">
        <w:t>early onset infection</w:t>
      </w:r>
      <w:r>
        <w:t>})</w:t>
      </w:r>
      <w:r w:rsidRPr="000C4455">
        <w:t xml:space="preserve"> OR</w:t>
      </w:r>
      <w:r>
        <w:t xml:space="preserve">  TITLE-ABS-KEY({</w:t>
      </w:r>
      <w:r w:rsidRPr="000C4455">
        <w:t>early-onset infections</w:t>
      </w:r>
      <w:r>
        <w:t>})</w:t>
      </w:r>
      <w:r w:rsidRPr="000C4455">
        <w:t xml:space="preserve"> OR</w:t>
      </w:r>
      <w:r>
        <w:t xml:space="preserve">  TITLE-ABS-KEY({</w:t>
      </w:r>
      <w:r w:rsidRPr="000C4455">
        <w:t>early onset infections</w:t>
      </w:r>
      <w:r>
        <w:t>})</w:t>
      </w:r>
      <w:r w:rsidRPr="000C4455">
        <w:t xml:space="preserve"> OR</w:t>
      </w:r>
      <w:r>
        <w:t xml:space="preserve"> </w:t>
      </w:r>
      <w:r>
        <w:rPr>
          <w:rFonts w:cstheme="minorHAnsi"/>
        </w:rPr>
        <w:t xml:space="preserve"> TITLE-ABS-KEY({</w:t>
      </w:r>
      <w:r w:rsidRPr="00654A1F">
        <w:rPr>
          <w:rFonts w:cstheme="minorHAnsi"/>
        </w:rPr>
        <w:t>neonatal septicemia</w:t>
      </w:r>
      <w:r>
        <w:rPr>
          <w:rFonts w:cstheme="minorHAnsi"/>
        </w:rPr>
        <w:t>})</w:t>
      </w:r>
      <w:r w:rsidRPr="00654A1F">
        <w:rPr>
          <w:rFonts w:cstheme="minorHAnsi"/>
        </w:rPr>
        <w:t xml:space="preserve"> OR</w:t>
      </w:r>
      <w:r>
        <w:rPr>
          <w:rFonts w:cstheme="minorHAnsi"/>
        </w:rPr>
        <w:t xml:space="preserve">  TITLE-ABS-KEY({neonatal bacteremia})</w:t>
      </w:r>
      <w:r w:rsidRPr="00654A1F">
        <w:rPr>
          <w:rFonts w:cstheme="minorHAnsi"/>
        </w:rPr>
        <w:t xml:space="preserve"> OR</w:t>
      </w:r>
      <w:r>
        <w:t xml:space="preserve">  TITLE-ABS-KEY({sepsis}) OR  TITLE-ABS-KEY({pyemia}) OR  TITLE-ABS-KEY({pyemias}) OR  TITLE-ABS-KEY({pyohemia}) OR  TITLE-ABS-KEY({pyohemias}) OR  TITLE-ABS-KEY({Pyaemias}) OR  TITLE-ABS-KEY({pyaemia}) OR  TITLE-ABS-KEY({septicemia}) OR  TITLE-ABS-KEY({septicemias}) OR  TITLE-ABS-KEY({blood poisoning}) OR  TITLE-ABS-KEY({blood poisonings}) OR  TITLE-ABS-KEY({severe sepsis}) OR  TITLE-ABS-KEY({sepsis syndrome}) OR  TITLE-ABS-KEY({sepsis syndromes}) OR  TITLE-ABS-KEY({early-onset neonatal sepsis}) OR  TITLE-ABS-KEY({early onset neonatal sepsis}) OR  TITLE-ABS-KEY({EONS}) OR   TITLE-ABS-KEY({bacteremia}) OR  TITLE-ABS-KEY({bacteremias}) OR  TITLE-ABS-KEY({endotoxemia}) OR  TITLE-ABS-KEY({endotoxemias}) OR  TITLE-ABS-KEY({endotoxaemia}) OR  TITLE-ABS-KEY({endotoxinemia}) OR  TITLE-ABS-KEY({fungemia}) OR  TITLE-ABS-KEY({fungemias}) OR  TITLE-ABS-KEY({fungaemia}) OR  TITLE-ABS-KEY({fungal sepsis}) OR  TITLE-ABS-KEY({candidemia}) OR  TITLE-ABS-KEY({candida fungaemia}) OR  TITLE-ABS-KEY({candida fungemia}) OR  TITLE-ABS-KEY({candida sepsis}) OR  TITLE-ABS-KEY({candidaemia}) OR  TITLE-ABS-KEY({septic shock}) OR  TITLE-ABS-KEY({toxic shock}) OR  TITLE-ABS-KEY({toxic shock syndrome}) OR  TITLE-ABS-KEY({toxic shock syndromes}) OR  TITLE-ABS-KEY({endotoxic shock}) OR  TITLE-ABS-KEY({newborn sepsis}) OR  TITLE-ABS-KEY({newborn septicemia}) OR  TITLE-ABS-KEY({newborn pneumonia}) OR</w:t>
      </w:r>
      <w:r w:rsidRPr="000C4455">
        <w:t xml:space="preserve"> </w:t>
      </w:r>
      <w:r>
        <w:t xml:space="preserve"> TITLE-ABS-KEY({newborn infection}) OR  TITLE-ABS-KEY({newborn infections}) OR  TITLE-ABS-KEY({newborn meningitis}) OR  TITLE-ABS-KEY({bacillaemia}) OR  TITLE-ABS-KEY({bacillemia}) OR  TITLE-ABS-KEY({bacteraemia}) OR  TITLE-ABS-KEY({bacteriemia}) OR  TITLE-ABS-KEY({meningococcemia}) OR  TITLE-ABS-KEY({meningococcaemia}) OR  TITLE-ABS-KEY({meningococcal sepsis}) OR  TITLE-ABS-KEY({meningococcal septic shock}) OR  TITLE-ABS-KEY({meningococcal septicaemia}) OR  TITLE-ABS-KEY({meningococcal septicemia}) OR  TITLE-ABS-KEY({Neisseria meningitides bacteremia}) OR  TITLE-ABS-KEY({Neisseria meningitides sepsis}) OR  TITLE-ABS-KEY({staphylococcal bacteremia}) OR  TITLE-ABS-KEY({staphylococcus septicemia}) OR  TITLE-ABS-KEY({staphylococcal bacteraemia}) OR  TITLE-ABS-KEY({staphylococcal sepsis}) OR  TITLE-ABS-KEY({staphylococcal septicaemia}) OR  TITLE-ABS-KEY({staphylococcal septicemia}) OR  TITLE-ABS-KEY({Staphylococcus aureus bacteraemia}) OR  TITLE-ABS-KEY({Staphylococcus aureus bacteremia}) OR  TITLE-ABS-KEY({Staphylococcus aureus sepsis}) OR  TITLE-ABS-KEY({Staphylococcus aureus septicaemia}) OR  TITLE-ABS-KEY({Staphylococcus aureus septicemia}) OR  TITLE-ABS-KEY({Staphylococcus bacteraemia}) OR  TITLE-ABS-KEY({Staphylococcus bacteremia}) OR  TITLE-ABS-KEY({Staphylococcus sepsis}) OR  TITLE-ABS-KEY({Staphylococcus septicaemia}) OR  TITLE-ABS-KEY({bacteremic shock}) OR  TITLE-ABS-KEY({bacterial shock}) OR  TITLE-ABS-KEY({bacteriemic shock}) OR  TITLE-ABS-KEY({endotoxin shock}) OR  TITLE-ABS-KEY({endotoxine shock}) OR  TITLE-ABS-KEY({endotoxinic shock}) OR  TITLE-ABS-KEY({septicemic shock}) OR  TITLE-ABS-KEY({SIRS}))</w:t>
      </w:r>
    </w:p>
    <w:p w:rsidR="00030429" w:rsidRDefault="00030429" w:rsidP="00030429">
      <w:pPr>
        <w:tabs>
          <w:tab w:val="left" w:pos="2370"/>
        </w:tabs>
        <w:spacing w:after="0"/>
      </w:pPr>
      <w:r>
        <w:t>Searched 4-21-2011</w:t>
      </w:r>
    </w:p>
    <w:p w:rsidR="00030429" w:rsidRDefault="00030429" w:rsidP="00030429">
      <w:pPr>
        <w:tabs>
          <w:tab w:val="left" w:pos="2370"/>
        </w:tabs>
        <w:spacing w:after="0"/>
      </w:pPr>
      <w:r>
        <w:t>418 results</w:t>
      </w:r>
    </w:p>
    <w:p w:rsidR="00030429" w:rsidRDefault="00030429" w:rsidP="00030429">
      <w:pPr>
        <w:tabs>
          <w:tab w:val="left" w:pos="2370"/>
        </w:tabs>
        <w:spacing w:after="0"/>
        <w:rPr>
          <w:b/>
        </w:rPr>
      </w:pPr>
    </w:p>
    <w:p w:rsidR="00030429" w:rsidRDefault="00030429" w:rsidP="00030429">
      <w:pPr>
        <w:tabs>
          <w:tab w:val="left" w:pos="2370"/>
        </w:tabs>
        <w:spacing w:after="0"/>
        <w:rPr>
          <w:b/>
        </w:rPr>
      </w:pPr>
    </w:p>
    <w:p w:rsidR="00313889" w:rsidRPr="001D6723" w:rsidRDefault="00313889" w:rsidP="00313889">
      <w:pPr>
        <w:spacing w:after="0"/>
        <w:rPr>
          <w:b/>
        </w:rPr>
      </w:pPr>
      <w:r w:rsidRPr="001D6723">
        <w:rPr>
          <w:b/>
        </w:rPr>
        <w:t>WHO Regional Databases</w:t>
      </w:r>
    </w:p>
    <w:p w:rsidR="00313889" w:rsidRDefault="00313889" w:rsidP="00313889">
      <w:pPr>
        <w:pStyle w:val="NoSpacing"/>
      </w:pPr>
      <w:r>
        <w:t>All vertical transmission terms attempted, only two terms yielded results “vertical trans</w:t>
      </w:r>
      <w:r w:rsidR="0061680F">
        <w:t xml:space="preserve">mission” or “mother-to-child” for three databases: Lilacs, WPRO, </w:t>
      </w:r>
      <w:proofErr w:type="gramStart"/>
      <w:r w:rsidR="0061680F">
        <w:t>IMSEAR</w:t>
      </w:r>
      <w:proofErr w:type="gramEnd"/>
    </w:p>
    <w:p w:rsidR="00313889" w:rsidRDefault="00313889" w:rsidP="00313889">
      <w:pPr>
        <w:pStyle w:val="NoSpacing"/>
      </w:pPr>
    </w:p>
    <w:p w:rsidR="00313889" w:rsidRPr="001D6723" w:rsidRDefault="00313889" w:rsidP="00313889">
      <w:pPr>
        <w:spacing w:after="0"/>
        <w:rPr>
          <w:b/>
        </w:rPr>
      </w:pPr>
      <w:r w:rsidRPr="001D6723">
        <w:rPr>
          <w:b/>
        </w:rPr>
        <w:t>AIM:</w:t>
      </w:r>
    </w:p>
    <w:p w:rsidR="00313889" w:rsidRPr="001D6723" w:rsidRDefault="00313889" w:rsidP="00313889">
      <w:pPr>
        <w:spacing w:after="0"/>
        <w:rPr>
          <w:b/>
        </w:rPr>
      </w:pPr>
      <w:r w:rsidRPr="001D6723">
        <w:rPr>
          <w:b/>
        </w:rPr>
        <w:t>Maternal infection terms that had no results:</w:t>
      </w:r>
    </w:p>
    <w:p w:rsidR="00313889" w:rsidRPr="00EB1240" w:rsidRDefault="00313889" w:rsidP="00313889">
      <w:pPr>
        <w:rPr>
          <w:b/>
        </w:rPr>
      </w:pPr>
      <w:r w:rsidRPr="001954D0">
        <w:t>bacterial vaginosis</w:t>
      </w:r>
      <w:r>
        <w:t xml:space="preserve">; BV; </w:t>
      </w:r>
      <w:r w:rsidRPr="001954D0">
        <w:t>vulvovaginal candidiasis</w:t>
      </w:r>
      <w:r>
        <w:t xml:space="preserve">; </w:t>
      </w:r>
      <w:r w:rsidRPr="001954D0">
        <w:t>streptococcal infections</w:t>
      </w:r>
      <w:r>
        <w:t xml:space="preserve">; </w:t>
      </w:r>
      <w:r w:rsidRPr="001954D0">
        <w:t>Escherichia coli infections</w:t>
      </w:r>
      <w:r>
        <w:t xml:space="preserve">; </w:t>
      </w:r>
      <w:r w:rsidRPr="001954D0">
        <w:t>klebsiella infections</w:t>
      </w:r>
      <w:r>
        <w:t xml:space="preserve">; </w:t>
      </w:r>
      <w:r w:rsidRPr="001954D0">
        <w:t>staphylococcal infections</w:t>
      </w:r>
      <w:r>
        <w:t xml:space="preserve">; impetigo; </w:t>
      </w:r>
      <w:r w:rsidRPr="001954D0">
        <w:t>chorioamnionitis</w:t>
      </w:r>
      <w:r>
        <w:t xml:space="preserve">; </w:t>
      </w:r>
      <w:r w:rsidRPr="001954D0">
        <w:t>puerperal infection</w:t>
      </w:r>
      <w:r>
        <w:t xml:space="preserve">; </w:t>
      </w:r>
      <w:r w:rsidRPr="001954D0">
        <w:t>systemic inflammatory response syndrome</w:t>
      </w:r>
      <w:r>
        <w:t xml:space="preserve">; </w:t>
      </w:r>
      <w:r w:rsidRPr="001954D0">
        <w:t>endotoxemia</w:t>
      </w:r>
      <w:r>
        <w:t xml:space="preserve">; </w:t>
      </w:r>
      <w:r w:rsidRPr="001954D0">
        <w:t>fungemia</w:t>
      </w:r>
      <w:r>
        <w:t xml:space="preserve">; </w:t>
      </w:r>
      <w:r w:rsidRPr="001954D0">
        <w:t>septic shock</w:t>
      </w:r>
      <w:r>
        <w:t xml:space="preserve">; </w:t>
      </w:r>
      <w:r w:rsidRPr="001954D0">
        <w:t>viremia</w:t>
      </w:r>
      <w:r>
        <w:t xml:space="preserve">; </w:t>
      </w:r>
      <w:r w:rsidRPr="001954D0">
        <w:t>fever of unknown origin</w:t>
      </w:r>
      <w:r>
        <w:t xml:space="preserve">; pyrexia idiopathica; </w:t>
      </w:r>
      <w:r w:rsidRPr="001954D0">
        <w:t>pyrogens</w:t>
      </w:r>
      <w:r>
        <w:t xml:space="preserve">; </w:t>
      </w:r>
      <w:r w:rsidRPr="001954D0">
        <w:t>urinary tract infection</w:t>
      </w:r>
      <w:r>
        <w:t xml:space="preserve">; </w:t>
      </w:r>
      <w:r w:rsidRPr="001954D0">
        <w:t>maternal infection</w:t>
      </w:r>
      <w:r>
        <w:t xml:space="preserve">; </w:t>
      </w:r>
      <w:r w:rsidRPr="001954D0">
        <w:t>maternal infection</w:t>
      </w:r>
      <w:r>
        <w:t xml:space="preserve">s; </w:t>
      </w:r>
      <w:r w:rsidRPr="001954D0">
        <w:t>vaginal colonization</w:t>
      </w:r>
      <w:r>
        <w:t xml:space="preserve">; vaginal colonization; </w:t>
      </w:r>
      <w:r w:rsidRPr="001954D0">
        <w:t>vaginal carriage</w:t>
      </w:r>
      <w:r>
        <w:t xml:space="preserve">; </w:t>
      </w:r>
      <w:r w:rsidRPr="001954D0">
        <w:t>genital tract infection</w:t>
      </w:r>
      <w:r>
        <w:t xml:space="preserve">; female genital tract infection; female genital tract infections; clitoral abscess; clitoral abscesses; gynecological infection; gynecological infections; gynecologic abscess; gynecologic abscesses; ovary abscess; ovary abscesses; tuboovarian abscess; tuboovarian abscesses; uterine tube abscess; uterine tube abscesses; obstetric infection; obstetric infections; obstetrical infection; obstetrical infections; </w:t>
      </w:r>
      <w:r w:rsidRPr="001954D0">
        <w:t>rectal colonization</w:t>
      </w:r>
      <w:r>
        <w:t xml:space="preserve">; rectal colonization; </w:t>
      </w:r>
      <w:r w:rsidRPr="001954D0">
        <w:t>rectal carriage</w:t>
      </w:r>
      <w:r>
        <w:t xml:space="preserve">; </w:t>
      </w:r>
      <w:r w:rsidRPr="001954D0">
        <w:t>urinary tract colonization</w:t>
      </w:r>
      <w:r>
        <w:t xml:space="preserve">; </w:t>
      </w:r>
      <w:r w:rsidRPr="001954D0">
        <w:t xml:space="preserve">urinary tract </w:t>
      </w:r>
      <w:r>
        <w:t xml:space="preserve">colonization; </w:t>
      </w:r>
      <w:r w:rsidRPr="001954D0">
        <w:t>urinary tract carriage</w:t>
      </w:r>
      <w:r>
        <w:t xml:space="preserve">; </w:t>
      </w:r>
      <w:r w:rsidRPr="001954D0">
        <w:t>intrauterine infection</w:t>
      </w:r>
      <w:r>
        <w:t xml:space="preserve">; intrauterine infections; antenatal infection; antenatal infections; antepartum infection; antepartum infections; </w:t>
      </w:r>
      <w:r w:rsidRPr="001954D0">
        <w:t>group b streptococcus</w:t>
      </w:r>
      <w:r>
        <w:t xml:space="preserve">; </w:t>
      </w:r>
      <w:r w:rsidRPr="001954D0">
        <w:lastRenderedPageBreak/>
        <w:t>Escherichia coli</w:t>
      </w:r>
      <w:r>
        <w:t xml:space="preserve">; </w:t>
      </w:r>
      <w:r w:rsidRPr="001954D0">
        <w:t>e coli</w:t>
      </w:r>
      <w:r>
        <w:t xml:space="preserve">; </w:t>
      </w:r>
      <w:r w:rsidRPr="001954D0">
        <w:t>e. coli</w:t>
      </w:r>
      <w:r>
        <w:t xml:space="preserve">; </w:t>
      </w:r>
      <w:r w:rsidRPr="001954D0">
        <w:t>klebseilla</w:t>
      </w:r>
      <w:r>
        <w:t xml:space="preserve">; </w:t>
      </w:r>
      <w:r w:rsidRPr="001954D0">
        <w:t>staphylococcus aureus</w:t>
      </w:r>
      <w:r>
        <w:t xml:space="preserve">; </w:t>
      </w:r>
      <w:r w:rsidRPr="001954D0">
        <w:t>s aureus</w:t>
      </w:r>
      <w:r>
        <w:t xml:space="preserve">; </w:t>
      </w:r>
      <w:r w:rsidRPr="001954D0">
        <w:t>s. aureus</w:t>
      </w:r>
      <w:r>
        <w:t xml:space="preserve">; </w:t>
      </w:r>
      <w:r w:rsidRPr="001954D0">
        <w:t>chlorioamnionitis</w:t>
      </w:r>
      <w:r>
        <w:t xml:space="preserve">; </w:t>
      </w:r>
      <w:r w:rsidRPr="001954D0">
        <w:t>maternal sepsis</w:t>
      </w:r>
      <w:r>
        <w:t xml:space="preserve">; </w:t>
      </w:r>
      <w:r w:rsidRPr="001954D0">
        <w:t>puerperal infection</w:t>
      </w:r>
      <w:r>
        <w:t xml:space="preserve">; </w:t>
      </w:r>
      <w:r w:rsidRPr="001954D0">
        <w:t>maternal bacteremia</w:t>
      </w:r>
      <w:r>
        <w:t xml:space="preserve">; </w:t>
      </w:r>
      <w:r w:rsidRPr="001954D0">
        <w:t>maternal pyrexia</w:t>
      </w:r>
      <w:r>
        <w:t xml:space="preserve">; </w:t>
      </w:r>
      <w:r w:rsidRPr="001954D0">
        <w:t>maternal fever</w:t>
      </w:r>
      <w:r>
        <w:t xml:space="preserve">; </w:t>
      </w:r>
      <w:r w:rsidRPr="001954D0">
        <w:t>bacterial vaginitides</w:t>
      </w:r>
      <w:r>
        <w:t xml:space="preserve">; </w:t>
      </w:r>
      <w:r w:rsidRPr="001954D0">
        <w:t>bacterial vaginoses</w:t>
      </w:r>
      <w:r>
        <w:t xml:space="preserve">; </w:t>
      </w:r>
      <w:r w:rsidRPr="001954D0">
        <w:t>bacterial vaginitis</w:t>
      </w:r>
      <w:r>
        <w:t xml:space="preserve">; </w:t>
      </w:r>
      <w:r w:rsidRPr="001954D0">
        <w:t>nonspecific vaginitis</w:t>
      </w:r>
      <w:r>
        <w:t xml:space="preserve">; </w:t>
      </w:r>
      <w:r w:rsidRPr="001954D0">
        <w:t>gardnerella vaginalis</w:t>
      </w:r>
      <w:r>
        <w:t xml:space="preserve">; </w:t>
      </w:r>
      <w:r w:rsidRPr="001954D0">
        <w:t>hemophilus vaginalis</w:t>
      </w:r>
      <w:r>
        <w:t xml:space="preserve">; </w:t>
      </w:r>
      <w:r w:rsidRPr="001954D0">
        <w:t>Haemophilus vaginalis</w:t>
      </w:r>
      <w:r>
        <w:t xml:space="preserve">; </w:t>
      </w:r>
      <w:r w:rsidRPr="001954D0">
        <w:t>Corynebacterium vaginale</w:t>
      </w:r>
      <w:r>
        <w:t xml:space="preserve">; </w:t>
      </w:r>
      <w:r w:rsidRPr="001954D0">
        <w:t>vulvovaginitides</w:t>
      </w:r>
      <w:r>
        <w:t xml:space="preserve">; </w:t>
      </w:r>
      <w:r w:rsidRPr="001954D0">
        <w:t>vulvovaginal candidiasis</w:t>
      </w:r>
      <w:r>
        <w:t xml:space="preserve">; </w:t>
      </w:r>
      <w:r w:rsidRPr="001954D0">
        <w:t>vulvovaginal candidiases</w:t>
      </w:r>
      <w:r>
        <w:t xml:space="preserve">; </w:t>
      </w:r>
      <w:r w:rsidRPr="001954D0">
        <w:t>vulvovaginal moniliases</w:t>
      </w:r>
      <w:r>
        <w:t xml:space="preserve">; </w:t>
      </w:r>
      <w:r w:rsidRPr="001954D0">
        <w:t>monilial vaginitides</w:t>
      </w:r>
      <w:r>
        <w:t xml:space="preserve">; </w:t>
      </w:r>
      <w:r w:rsidRPr="001954D0">
        <w:t>monilial vaginitis</w:t>
      </w:r>
      <w:r>
        <w:t xml:space="preserve">; </w:t>
      </w:r>
      <w:r w:rsidRPr="001954D0">
        <w:t>vaginitides</w:t>
      </w:r>
      <w:r>
        <w:t xml:space="preserve">; </w:t>
      </w:r>
      <w:r w:rsidRPr="001954D0">
        <w:t>streptococcal infection</w:t>
      </w:r>
      <w:r>
        <w:t xml:space="preserve">; </w:t>
      </w:r>
      <w:r w:rsidRPr="001954D0">
        <w:t>strep infection</w:t>
      </w:r>
      <w:r>
        <w:t xml:space="preserve">; </w:t>
      </w:r>
      <w:r w:rsidRPr="001954D0">
        <w:t>strep infections</w:t>
      </w:r>
      <w:r>
        <w:t xml:space="preserve">; </w:t>
      </w:r>
      <w:r w:rsidRPr="001954D0">
        <w:t>e coli infection</w:t>
      </w:r>
      <w:r>
        <w:t xml:space="preserve">; </w:t>
      </w:r>
      <w:r w:rsidRPr="001954D0">
        <w:t>e coli infections</w:t>
      </w:r>
      <w:r>
        <w:t xml:space="preserve">; </w:t>
      </w:r>
      <w:r w:rsidRPr="001954D0">
        <w:t>e. coli infection</w:t>
      </w:r>
      <w:r>
        <w:t xml:space="preserve">; </w:t>
      </w:r>
      <w:r w:rsidRPr="001954D0">
        <w:t>e. coli infections</w:t>
      </w:r>
      <w:r>
        <w:t xml:space="preserve">; </w:t>
      </w:r>
      <w:r w:rsidRPr="001954D0">
        <w:t>Escherichia coli infection</w:t>
      </w:r>
      <w:r>
        <w:t xml:space="preserve">; </w:t>
      </w:r>
      <w:r w:rsidRPr="001954D0">
        <w:t>klebsiella infection</w:t>
      </w:r>
      <w:r>
        <w:t xml:space="preserve">; </w:t>
      </w:r>
      <w:r w:rsidRPr="001954D0">
        <w:t>staphylococcal infection</w:t>
      </w:r>
      <w:r>
        <w:t xml:space="preserve">; </w:t>
      </w:r>
      <w:r w:rsidRPr="001954D0">
        <w:t>staph infection</w:t>
      </w:r>
      <w:r>
        <w:t xml:space="preserve">; </w:t>
      </w:r>
      <w:r w:rsidRPr="001954D0">
        <w:t>staph infections</w:t>
      </w:r>
      <w:r>
        <w:t xml:space="preserve">; </w:t>
      </w:r>
      <w:r w:rsidRPr="001954D0">
        <w:t>staphylococcal skin infection</w:t>
      </w:r>
      <w:r>
        <w:t xml:space="preserve">; </w:t>
      </w:r>
      <w:r w:rsidRPr="001954D0">
        <w:t>staphylococcal skin infections</w:t>
      </w:r>
      <w:r>
        <w:t xml:space="preserve">; </w:t>
      </w:r>
      <w:r w:rsidRPr="001954D0">
        <w:t>staphylococcal skin disease</w:t>
      </w:r>
      <w:r>
        <w:t xml:space="preserve">; </w:t>
      </w:r>
      <w:r w:rsidRPr="001954D0">
        <w:t>staphylococcal skin diseases</w:t>
      </w:r>
      <w:r>
        <w:t xml:space="preserve">; </w:t>
      </w:r>
      <w:r w:rsidRPr="001954D0">
        <w:t>furunculoses</w:t>
      </w:r>
      <w:r>
        <w:t xml:space="preserve">; </w:t>
      </w:r>
      <w:r w:rsidRPr="001954D0">
        <w:t>boils</w:t>
      </w:r>
      <w:r>
        <w:t xml:space="preserve">; </w:t>
      </w:r>
      <w:r w:rsidRPr="001954D0">
        <w:t>furuncles</w:t>
      </w:r>
      <w:r>
        <w:t xml:space="preserve">; </w:t>
      </w:r>
      <w:r w:rsidRPr="001954D0">
        <w:t>furuncle</w:t>
      </w:r>
      <w:r>
        <w:t xml:space="preserve">; </w:t>
      </w:r>
      <w:r w:rsidRPr="001954D0">
        <w:t>carbuncles</w:t>
      </w:r>
      <w:r>
        <w:t xml:space="preserve">; </w:t>
      </w:r>
      <w:r w:rsidRPr="001954D0">
        <w:t>carbuncle</w:t>
      </w:r>
      <w:r>
        <w:t xml:space="preserve">; </w:t>
      </w:r>
      <w:r w:rsidRPr="001954D0">
        <w:t>impetigo contagiosa</w:t>
      </w:r>
      <w:r>
        <w:t xml:space="preserve">; </w:t>
      </w:r>
      <w:r w:rsidRPr="001954D0">
        <w:t>chorioamnionitides</w:t>
      </w:r>
      <w:r>
        <w:t xml:space="preserve">; </w:t>
      </w:r>
      <w:r w:rsidRPr="001954D0">
        <w:t>amnionitis</w:t>
      </w:r>
      <w:r>
        <w:t xml:space="preserve">; </w:t>
      </w:r>
      <w:r w:rsidRPr="001954D0">
        <w:t>amnionitides</w:t>
      </w:r>
      <w:r>
        <w:t xml:space="preserve">; </w:t>
      </w:r>
      <w:r w:rsidRPr="001954D0">
        <w:t>funisitis</w:t>
      </w:r>
      <w:r>
        <w:t xml:space="preserve">; </w:t>
      </w:r>
      <w:r w:rsidRPr="001954D0">
        <w:t>funisitides</w:t>
      </w:r>
      <w:r>
        <w:t xml:space="preserve">; </w:t>
      </w:r>
      <w:r w:rsidRPr="001954D0">
        <w:t>puerperal infections</w:t>
      </w:r>
      <w:r>
        <w:t xml:space="preserve">; </w:t>
      </w:r>
      <w:r w:rsidRPr="001954D0">
        <w:t>SIRS</w:t>
      </w:r>
      <w:r>
        <w:t xml:space="preserve">; </w:t>
      </w:r>
      <w:r w:rsidRPr="001954D0">
        <w:t>sepsis syndrome</w:t>
      </w:r>
      <w:r>
        <w:t xml:space="preserve">; </w:t>
      </w:r>
      <w:r w:rsidRPr="001954D0">
        <w:t>sepsis syndromes</w:t>
      </w:r>
      <w:r>
        <w:t xml:space="preserve">; </w:t>
      </w:r>
      <w:r w:rsidRPr="001954D0">
        <w:t>pyemia</w:t>
      </w:r>
      <w:r>
        <w:t xml:space="preserve">; </w:t>
      </w:r>
      <w:r w:rsidRPr="001954D0">
        <w:t>pyemias</w:t>
      </w:r>
      <w:r>
        <w:t xml:space="preserve">; </w:t>
      </w:r>
      <w:r w:rsidRPr="001954D0">
        <w:t>pyohemia</w:t>
      </w:r>
      <w:r>
        <w:t xml:space="preserve">; </w:t>
      </w:r>
      <w:r w:rsidRPr="001954D0">
        <w:t>pyohemias</w:t>
      </w:r>
      <w:r>
        <w:t xml:space="preserve">; </w:t>
      </w:r>
      <w:r w:rsidRPr="001954D0">
        <w:t>Pyaemias</w:t>
      </w:r>
      <w:r>
        <w:t>;</w:t>
      </w:r>
      <w:r w:rsidRPr="00833A66">
        <w:t xml:space="preserve"> </w:t>
      </w:r>
      <w:r w:rsidRPr="001954D0">
        <w:t>pyaemia</w:t>
      </w:r>
      <w:r>
        <w:t xml:space="preserve">; </w:t>
      </w:r>
      <w:r w:rsidRPr="001954D0">
        <w:t>septicemias</w:t>
      </w:r>
      <w:r>
        <w:t xml:space="preserve">; </w:t>
      </w:r>
      <w:r w:rsidRPr="001954D0">
        <w:t>blood poisoning</w:t>
      </w:r>
      <w:r>
        <w:t xml:space="preserve">; </w:t>
      </w:r>
      <w:r w:rsidRPr="001954D0">
        <w:t>blood poisonings</w:t>
      </w:r>
      <w:r>
        <w:t xml:space="preserve">; </w:t>
      </w:r>
      <w:r w:rsidRPr="001954D0">
        <w:t>severe sepsis</w:t>
      </w:r>
      <w:r>
        <w:t xml:space="preserve">; </w:t>
      </w:r>
      <w:r w:rsidRPr="001954D0">
        <w:t>bacteremias</w:t>
      </w:r>
      <w:r>
        <w:t xml:space="preserve">; </w:t>
      </w:r>
      <w:r w:rsidRPr="001954D0">
        <w:t>endotoxemias</w:t>
      </w:r>
      <w:r>
        <w:t xml:space="preserve">; </w:t>
      </w:r>
      <w:r w:rsidRPr="001954D0">
        <w:t>fungemias</w:t>
      </w:r>
      <w:r>
        <w:t xml:space="preserve">; </w:t>
      </w:r>
      <w:r w:rsidRPr="001954D0">
        <w:t>septic shock</w:t>
      </w:r>
      <w:r>
        <w:t xml:space="preserve">; </w:t>
      </w:r>
      <w:r w:rsidRPr="001954D0">
        <w:t>toxic shock</w:t>
      </w:r>
      <w:r>
        <w:t xml:space="preserve">; </w:t>
      </w:r>
      <w:r w:rsidRPr="001954D0">
        <w:t>toxic shock syndrome</w:t>
      </w:r>
      <w:r>
        <w:t xml:space="preserve">; </w:t>
      </w:r>
      <w:r w:rsidRPr="001954D0">
        <w:t>toxic shock syndromes</w:t>
      </w:r>
      <w:r>
        <w:t xml:space="preserve">; </w:t>
      </w:r>
      <w:r w:rsidRPr="001954D0">
        <w:t>endotoxic shock</w:t>
      </w:r>
      <w:r>
        <w:t xml:space="preserve">; </w:t>
      </w:r>
      <w:r w:rsidRPr="001954D0">
        <w:t>pyrexias</w:t>
      </w:r>
      <w:r>
        <w:t xml:space="preserve">; </w:t>
      </w:r>
      <w:r w:rsidRPr="001954D0">
        <w:t>unknown origin fever</w:t>
      </w:r>
      <w:r>
        <w:t xml:space="preserve">; </w:t>
      </w:r>
      <w:r w:rsidRPr="001954D0">
        <w:t>urinary tract infections</w:t>
      </w:r>
      <w:r>
        <w:t xml:space="preserve">; </w:t>
      </w:r>
      <w:r w:rsidRPr="001954D0">
        <w:t>UTIs</w:t>
      </w:r>
      <w:r>
        <w:t xml:space="preserve">; </w:t>
      </w:r>
      <w:r w:rsidRPr="001954D0">
        <w:t>vulvovaginal inflammation</w:t>
      </w:r>
      <w:r>
        <w:t xml:space="preserve">; </w:t>
      </w:r>
      <w:r w:rsidRPr="001954D0">
        <w:t>vulvovaginal gland inflammation</w:t>
      </w:r>
      <w:r>
        <w:t xml:space="preserve">; </w:t>
      </w:r>
      <w:r w:rsidRPr="001954D0">
        <w:t>genital tract inflammation</w:t>
      </w:r>
      <w:r>
        <w:t xml:space="preserve">; </w:t>
      </w:r>
      <w:r w:rsidRPr="001954D0">
        <w:t>vulvitis</w:t>
      </w:r>
      <w:r>
        <w:t xml:space="preserve">; </w:t>
      </w:r>
      <w:r w:rsidRPr="001954D0">
        <w:t>vulval inflammation</w:t>
      </w:r>
      <w:r>
        <w:t xml:space="preserve">; vulva inflammation; </w:t>
      </w:r>
      <w:r w:rsidRPr="001954D0">
        <w:t>vulvar inflammation</w:t>
      </w:r>
      <w:r>
        <w:t xml:space="preserve">; </w:t>
      </w:r>
      <w:r w:rsidRPr="001954D0">
        <w:t>vagina candidiasis</w:t>
      </w:r>
      <w:r>
        <w:t xml:space="preserve">; </w:t>
      </w:r>
      <w:r w:rsidRPr="001954D0">
        <w:t>candida vaginitis</w:t>
      </w:r>
      <w:r>
        <w:t xml:space="preserve">; </w:t>
      </w:r>
      <w:r w:rsidRPr="001954D0">
        <w:t>vaginal candidiasis</w:t>
      </w:r>
      <w:r>
        <w:t xml:space="preserve">; </w:t>
      </w:r>
      <w:r w:rsidRPr="001954D0">
        <w:t>acute vaginitis</w:t>
      </w:r>
      <w:r>
        <w:t xml:space="preserve">; </w:t>
      </w:r>
      <w:r w:rsidRPr="001954D0">
        <w:t>colpitis</w:t>
      </w:r>
      <w:r>
        <w:t xml:space="preserve">; </w:t>
      </w:r>
      <w:r w:rsidRPr="001954D0">
        <w:t>kolpitis</w:t>
      </w:r>
      <w:r>
        <w:t xml:space="preserve">; </w:t>
      </w:r>
      <w:r w:rsidRPr="001954D0">
        <w:t>vagina infection</w:t>
      </w:r>
      <w:r>
        <w:t xml:space="preserve">; </w:t>
      </w:r>
      <w:r w:rsidRPr="001954D0">
        <w:t>vagina inflammation</w:t>
      </w:r>
      <w:r>
        <w:t xml:space="preserve">; </w:t>
      </w:r>
      <w:r w:rsidRPr="001954D0">
        <w:t>vaginal infection</w:t>
      </w:r>
      <w:r>
        <w:t xml:space="preserve">; </w:t>
      </w:r>
      <w:r w:rsidRPr="001954D0">
        <w:t>bacterial vaginosis</w:t>
      </w:r>
      <w:r>
        <w:t xml:space="preserve">; </w:t>
      </w:r>
      <w:r w:rsidRPr="001954D0">
        <w:t>streptococcus infection</w:t>
      </w:r>
      <w:r>
        <w:t xml:space="preserve">; </w:t>
      </w:r>
      <w:r w:rsidRPr="001954D0">
        <w:t>streptococcus infections</w:t>
      </w:r>
      <w:r>
        <w:t xml:space="preserve">; </w:t>
      </w:r>
      <w:r w:rsidRPr="001954D0">
        <w:t>streptococci infection</w:t>
      </w:r>
      <w:r>
        <w:t xml:space="preserve">; </w:t>
      </w:r>
      <w:r w:rsidRPr="001954D0">
        <w:t>streptococci infections</w:t>
      </w:r>
      <w:r>
        <w:t xml:space="preserve">; </w:t>
      </w:r>
      <w:r w:rsidRPr="001954D0">
        <w:t>streptococcosis</w:t>
      </w:r>
      <w:r>
        <w:t xml:space="preserve">; </w:t>
      </w:r>
      <w:r w:rsidRPr="001954D0">
        <w:t>streptococcoses</w:t>
      </w:r>
      <w:r>
        <w:t xml:space="preserve">; </w:t>
      </w:r>
      <w:r w:rsidRPr="001954D0">
        <w:t>group B streptococcal infection</w:t>
      </w:r>
      <w:r>
        <w:t xml:space="preserve">; </w:t>
      </w:r>
      <w:r w:rsidRPr="001954D0">
        <w:t>group B streptococcal infections</w:t>
      </w:r>
      <w:r>
        <w:t xml:space="preserve">; group B streptococcal meningitis; group B streptococcal pneumonia; </w:t>
      </w:r>
      <w:r w:rsidRPr="001954D0">
        <w:t>streptococcus agalactiae infection</w:t>
      </w:r>
      <w:r>
        <w:t>;</w:t>
      </w:r>
      <w:r w:rsidRPr="0064162B">
        <w:t xml:space="preserve"> </w:t>
      </w:r>
      <w:r w:rsidRPr="001954D0">
        <w:t>streptococcus agalactiae infections</w:t>
      </w:r>
      <w:r>
        <w:t xml:space="preserve">; </w:t>
      </w:r>
      <w:r w:rsidRPr="001954D0">
        <w:t>GBS infection</w:t>
      </w:r>
      <w:r>
        <w:t xml:space="preserve">; </w:t>
      </w:r>
      <w:r w:rsidRPr="001954D0">
        <w:t>GBS infections</w:t>
      </w:r>
      <w:r>
        <w:t xml:space="preserve">; </w:t>
      </w:r>
      <w:r w:rsidRPr="001954D0">
        <w:t>group B beta haemolytic streptococcal infection</w:t>
      </w:r>
      <w:r>
        <w:t xml:space="preserve">; </w:t>
      </w:r>
      <w:r w:rsidRPr="001954D0">
        <w:t>group B beta hemolytic streptococcal infection</w:t>
      </w:r>
      <w:r>
        <w:t xml:space="preserve">; </w:t>
      </w:r>
      <w:r w:rsidRPr="001954D0">
        <w:t>group B beta hemolytic Streptococcus infection</w:t>
      </w:r>
      <w:r>
        <w:t xml:space="preserve">; </w:t>
      </w:r>
      <w:r w:rsidRPr="001954D0">
        <w:t>group B streptococci infection</w:t>
      </w:r>
      <w:r>
        <w:t xml:space="preserve">; </w:t>
      </w:r>
      <w:r w:rsidRPr="001954D0">
        <w:t>group B Streptococcus infection</w:t>
      </w:r>
      <w:r>
        <w:t xml:space="preserve">; </w:t>
      </w:r>
      <w:r w:rsidRPr="001954D0">
        <w:t>colibacillosis</w:t>
      </w:r>
      <w:r>
        <w:t xml:space="preserve">; </w:t>
      </w:r>
      <w:r w:rsidRPr="001954D0">
        <w:t>coliform infection</w:t>
      </w:r>
      <w:r>
        <w:t xml:space="preserve">; </w:t>
      </w:r>
      <w:r w:rsidRPr="001954D0">
        <w:t>coliform infections</w:t>
      </w:r>
      <w:r>
        <w:t xml:space="preserve">; </w:t>
      </w:r>
      <w:r w:rsidRPr="001954D0">
        <w:t>Escherichia infection</w:t>
      </w:r>
      <w:r>
        <w:t xml:space="preserve">; </w:t>
      </w:r>
      <w:r w:rsidRPr="001954D0">
        <w:t>staphylococcus infection</w:t>
      </w:r>
      <w:r>
        <w:t xml:space="preserve">; </w:t>
      </w:r>
      <w:r w:rsidRPr="001954D0">
        <w:t>staphylococcus infections</w:t>
      </w:r>
      <w:r>
        <w:t xml:space="preserve">; </w:t>
      </w:r>
      <w:r w:rsidRPr="001954D0">
        <w:t>staphylococcosis</w:t>
      </w:r>
      <w:r>
        <w:t xml:space="preserve">; </w:t>
      </w:r>
      <w:r w:rsidRPr="001954D0">
        <w:t>staphylococcoses</w:t>
      </w:r>
      <w:r>
        <w:t xml:space="preserve">; </w:t>
      </w:r>
      <w:r w:rsidRPr="001954D0">
        <w:t>Staphylococcus aureus infection</w:t>
      </w:r>
      <w:r>
        <w:t xml:space="preserve">; </w:t>
      </w:r>
      <w:r w:rsidRPr="001954D0">
        <w:t>Staphylococcus aureus infections</w:t>
      </w:r>
      <w:r>
        <w:t xml:space="preserve">; </w:t>
      </w:r>
      <w:r w:rsidRPr="001954D0">
        <w:t>methicillin-resistant staphylococcus aureus</w:t>
      </w:r>
      <w:r>
        <w:t xml:space="preserve">; </w:t>
      </w:r>
      <w:r w:rsidRPr="001954D0">
        <w:t>methicillin resistant staphylococcus aureus</w:t>
      </w:r>
      <w:r>
        <w:t xml:space="preserve">; </w:t>
      </w:r>
      <w:r w:rsidRPr="001954D0">
        <w:t>methicillin resistant staphylococcus aureus infection</w:t>
      </w:r>
      <w:r>
        <w:t xml:space="preserve">; </w:t>
      </w:r>
      <w:r w:rsidRPr="001954D0">
        <w:t>methicillin-resistant staphylococcus aureus infection</w:t>
      </w:r>
      <w:r>
        <w:t xml:space="preserve">; </w:t>
      </w:r>
      <w:r w:rsidRPr="001954D0">
        <w:t>methicillin resistant Staphylococcus aureus bacteraemia</w:t>
      </w:r>
      <w:r>
        <w:t xml:space="preserve">; </w:t>
      </w:r>
      <w:r w:rsidRPr="001954D0">
        <w:t>methicillin resistant Staphylococcus aureus bacteremia</w:t>
      </w:r>
      <w:r>
        <w:t xml:space="preserve">; </w:t>
      </w:r>
      <w:r w:rsidRPr="001954D0">
        <w:t>methicillin resistant Staphylococcus aureus pneumonia</w:t>
      </w:r>
      <w:r>
        <w:t xml:space="preserve">; </w:t>
      </w:r>
      <w:r w:rsidRPr="001954D0">
        <w:t>methicillin resistant Staphylococcus aureus sepsis</w:t>
      </w:r>
      <w:r>
        <w:t xml:space="preserve">; </w:t>
      </w:r>
      <w:r w:rsidRPr="001954D0">
        <w:t>methicillin resistant Staphylococcus aureus septicaemia</w:t>
      </w:r>
      <w:r>
        <w:t xml:space="preserve">; </w:t>
      </w:r>
      <w:r w:rsidRPr="001954D0">
        <w:t>methicillin resistant Staphylococcus aureus septicemia</w:t>
      </w:r>
      <w:r>
        <w:t xml:space="preserve">; </w:t>
      </w:r>
      <w:r w:rsidRPr="001954D0">
        <w:t>MRSA bacteraemia</w:t>
      </w:r>
      <w:r>
        <w:t xml:space="preserve">; </w:t>
      </w:r>
      <w:r w:rsidRPr="001954D0">
        <w:t>MRSA bacteremia</w:t>
      </w:r>
      <w:r>
        <w:t xml:space="preserve">; </w:t>
      </w:r>
      <w:r w:rsidRPr="001954D0">
        <w:t>MRSA infection</w:t>
      </w:r>
      <w:r>
        <w:t xml:space="preserve">; </w:t>
      </w:r>
      <w:r w:rsidRPr="001954D0">
        <w:t>MRSA infections</w:t>
      </w:r>
      <w:r>
        <w:t xml:space="preserve">; </w:t>
      </w:r>
      <w:r w:rsidRPr="001954D0">
        <w:t>MRSA pneumonia</w:t>
      </w:r>
      <w:r>
        <w:t xml:space="preserve">; </w:t>
      </w:r>
      <w:r w:rsidRPr="001954D0">
        <w:t>MRSA sepsis</w:t>
      </w:r>
      <w:r>
        <w:t xml:space="preserve">; </w:t>
      </w:r>
      <w:r w:rsidRPr="001954D0">
        <w:t>MRSA septicaemia</w:t>
      </w:r>
      <w:r>
        <w:t xml:space="preserve">; </w:t>
      </w:r>
      <w:r w:rsidRPr="001954D0">
        <w:t>MRSA septicemia</w:t>
      </w:r>
      <w:r>
        <w:t xml:space="preserve">; </w:t>
      </w:r>
      <w:r w:rsidRPr="001954D0">
        <w:t>staphylococcal bacteremia</w:t>
      </w:r>
      <w:r>
        <w:t xml:space="preserve">; </w:t>
      </w:r>
      <w:r w:rsidRPr="001954D0">
        <w:t>staphylococcal bacteraemia</w:t>
      </w:r>
      <w:r>
        <w:t xml:space="preserve">; </w:t>
      </w:r>
      <w:r w:rsidRPr="001954D0">
        <w:t>staphylococcal sepsis</w:t>
      </w:r>
      <w:r>
        <w:t xml:space="preserve">; </w:t>
      </w:r>
      <w:r w:rsidRPr="001954D0">
        <w:t>staphylococcal septicaemia</w:t>
      </w:r>
      <w:r>
        <w:t xml:space="preserve">; </w:t>
      </w:r>
      <w:r w:rsidRPr="001954D0">
        <w:t>staphylococcal septicemia</w:t>
      </w:r>
      <w:r>
        <w:t xml:space="preserve">; </w:t>
      </w:r>
      <w:r w:rsidRPr="001954D0">
        <w:t>Staphylococcus aureus bacteraemia</w:t>
      </w:r>
      <w:r>
        <w:t xml:space="preserve">; </w:t>
      </w:r>
      <w:r w:rsidRPr="001954D0">
        <w:t>Staphylococcus aureus bacteremia</w:t>
      </w:r>
      <w:r>
        <w:t xml:space="preserve">; </w:t>
      </w:r>
      <w:r w:rsidRPr="001954D0">
        <w:t>Staphylococcus aureus sepsis</w:t>
      </w:r>
      <w:r>
        <w:t xml:space="preserve">; </w:t>
      </w:r>
      <w:r w:rsidRPr="001954D0">
        <w:t>Staphylococcus aureus septicaemia</w:t>
      </w:r>
      <w:r>
        <w:t xml:space="preserve">; </w:t>
      </w:r>
      <w:r w:rsidRPr="001954D0">
        <w:t>Staphylococcus aureus septicemia</w:t>
      </w:r>
      <w:r>
        <w:t xml:space="preserve">; </w:t>
      </w:r>
      <w:r w:rsidRPr="001954D0">
        <w:t>Staphylococcus bacteraemia</w:t>
      </w:r>
      <w:r>
        <w:t xml:space="preserve">; </w:t>
      </w:r>
      <w:r w:rsidRPr="001954D0">
        <w:t>Staphylococcus bacteremia</w:t>
      </w:r>
      <w:r>
        <w:t xml:space="preserve">; </w:t>
      </w:r>
      <w:r w:rsidRPr="001954D0">
        <w:t>Staphylococcus sepsis</w:t>
      </w:r>
      <w:r>
        <w:t xml:space="preserve">; </w:t>
      </w:r>
      <w:r w:rsidRPr="001954D0">
        <w:t>Staphylococcus septicaemia</w:t>
      </w:r>
      <w:r>
        <w:t xml:space="preserve">; </w:t>
      </w:r>
      <w:r w:rsidRPr="001954D0">
        <w:t>Staphylococcus septicemia</w:t>
      </w:r>
      <w:r>
        <w:t xml:space="preserve">; </w:t>
      </w:r>
      <w:r w:rsidRPr="001954D0">
        <w:t>staphylococcal dermatitis</w:t>
      </w:r>
      <w:r>
        <w:t xml:space="preserve">; </w:t>
      </w:r>
      <w:r w:rsidRPr="001954D0">
        <w:t>Staphylococcus dermatitis</w:t>
      </w:r>
      <w:r>
        <w:t xml:space="preserve">; </w:t>
      </w:r>
      <w:r w:rsidRPr="001954D0">
        <w:t>Staphylococcus skin disease</w:t>
      </w:r>
      <w:r>
        <w:t xml:space="preserve">; </w:t>
      </w:r>
      <w:r w:rsidRPr="001954D0">
        <w:t>Staphylococcus skin diseases</w:t>
      </w:r>
      <w:r>
        <w:t xml:space="preserve">; </w:t>
      </w:r>
      <w:r w:rsidRPr="001954D0">
        <w:t>Staphylococcus skin infection</w:t>
      </w:r>
      <w:r>
        <w:t xml:space="preserve">; </w:t>
      </w:r>
      <w:r w:rsidRPr="001954D0">
        <w:t>Staphylococcus skin infections</w:t>
      </w:r>
      <w:r>
        <w:t xml:space="preserve">; </w:t>
      </w:r>
      <w:r w:rsidRPr="001954D0">
        <w:t>staphylodermatitis</w:t>
      </w:r>
      <w:r>
        <w:t xml:space="preserve">; </w:t>
      </w:r>
      <w:r w:rsidRPr="001954D0">
        <w:t>furunculosis</w:t>
      </w:r>
      <w:r>
        <w:t xml:space="preserve">; </w:t>
      </w:r>
      <w:r w:rsidRPr="001954D0">
        <w:t>skin boil</w:t>
      </w:r>
      <w:r>
        <w:t xml:space="preserve">; </w:t>
      </w:r>
      <w:r w:rsidRPr="001954D0">
        <w:t>skin boils</w:t>
      </w:r>
      <w:r>
        <w:t xml:space="preserve">; </w:t>
      </w:r>
      <w:r w:rsidRPr="001954D0">
        <w:t>impetigo bullosa</w:t>
      </w:r>
      <w:r>
        <w:t xml:space="preserve">; </w:t>
      </w:r>
      <w:r w:rsidRPr="001954D0">
        <w:t>bullous impetigo</w:t>
      </w:r>
      <w:r>
        <w:t xml:space="preserve">; impetigo herpetiformis; </w:t>
      </w:r>
      <w:r w:rsidRPr="001954D0">
        <w:t>amniitis</w:t>
      </w:r>
      <w:r>
        <w:t xml:space="preserve">; </w:t>
      </w:r>
      <w:r w:rsidRPr="001954D0">
        <w:t>amniotic infection</w:t>
      </w:r>
      <w:r>
        <w:t xml:space="preserve">; </w:t>
      </w:r>
      <w:r w:rsidRPr="001954D0">
        <w:t>postpartum infection</w:t>
      </w:r>
      <w:r>
        <w:t xml:space="preserve">; </w:t>
      </w:r>
      <w:r w:rsidRPr="001954D0">
        <w:t>septic disease</w:t>
      </w:r>
      <w:r>
        <w:t xml:space="preserve">; </w:t>
      </w:r>
      <w:r w:rsidRPr="001954D0">
        <w:t>bacteremic shock</w:t>
      </w:r>
      <w:r>
        <w:t xml:space="preserve">; </w:t>
      </w:r>
      <w:r w:rsidRPr="001954D0">
        <w:t>bacterial shock</w:t>
      </w:r>
      <w:r>
        <w:t xml:space="preserve">; </w:t>
      </w:r>
      <w:r w:rsidRPr="001954D0">
        <w:t>bacteriemic shock</w:t>
      </w:r>
      <w:r>
        <w:t xml:space="preserve">; </w:t>
      </w:r>
      <w:r w:rsidRPr="001954D0">
        <w:t>febrile disease</w:t>
      </w:r>
      <w:r>
        <w:t xml:space="preserve">; </w:t>
      </w:r>
      <w:r w:rsidRPr="001954D0">
        <w:t>febrile reaction</w:t>
      </w:r>
      <w:r>
        <w:t xml:space="preserve">; </w:t>
      </w:r>
      <w:r w:rsidRPr="001954D0">
        <w:t>febrile response</w:t>
      </w:r>
      <w:r>
        <w:t xml:space="preserve">; </w:t>
      </w:r>
      <w:r w:rsidRPr="001954D0">
        <w:t>Genitourinary tract infection</w:t>
      </w:r>
      <w:r>
        <w:t xml:space="preserve">; granuloma inguinale; </w:t>
      </w:r>
      <w:r w:rsidRPr="001954D0">
        <w:t>urinary infection</w:t>
      </w:r>
      <w:r>
        <w:t xml:space="preserve">; </w:t>
      </w:r>
      <w:r w:rsidRPr="001954D0">
        <w:t>urine tract infection</w:t>
      </w:r>
      <w:r>
        <w:t xml:space="preserve">; </w:t>
      </w:r>
      <w:r w:rsidRPr="001954D0">
        <w:t>urologic infection</w:t>
      </w:r>
      <w:r>
        <w:t xml:space="preserve">; </w:t>
      </w:r>
      <w:r w:rsidRPr="001954D0">
        <w:t>urosepsis</w:t>
      </w:r>
    </w:p>
    <w:p w:rsidR="00313889" w:rsidRDefault="00313889" w:rsidP="00313889">
      <w:pPr>
        <w:spacing w:after="0"/>
      </w:pPr>
    </w:p>
    <w:p w:rsidR="00313889" w:rsidRPr="001D6723" w:rsidRDefault="00313889" w:rsidP="00313889">
      <w:pPr>
        <w:spacing w:after="0"/>
        <w:rPr>
          <w:b/>
        </w:rPr>
      </w:pPr>
      <w:r w:rsidRPr="001D6723">
        <w:rPr>
          <w:b/>
        </w:rPr>
        <w:t>Maternal infection terms with results:</w:t>
      </w:r>
    </w:p>
    <w:p w:rsidR="00313889" w:rsidRDefault="00313889" w:rsidP="00313889">
      <w:pPr>
        <w:spacing w:after="0"/>
      </w:pPr>
      <w:r w:rsidRPr="001954D0">
        <w:t>Vulvovaginitis</w:t>
      </w:r>
      <w:r>
        <w:t xml:space="preserve">; </w:t>
      </w:r>
      <w:r w:rsidRPr="001954D0">
        <w:t>vaginitis</w:t>
      </w:r>
      <w:r>
        <w:t xml:space="preserve">; </w:t>
      </w:r>
      <w:r w:rsidRPr="001954D0">
        <w:t>sepsis</w:t>
      </w:r>
      <w:r>
        <w:t xml:space="preserve">; </w:t>
      </w:r>
      <w:r w:rsidRPr="001954D0">
        <w:t>bacteremia</w:t>
      </w:r>
      <w:r>
        <w:t xml:space="preserve">; </w:t>
      </w:r>
      <w:r w:rsidRPr="001954D0">
        <w:t>fever</w:t>
      </w:r>
      <w:r>
        <w:t xml:space="preserve">; candiduria; </w:t>
      </w:r>
      <w:r w:rsidRPr="001954D0">
        <w:t>streptococcus</w:t>
      </w:r>
      <w:r>
        <w:t xml:space="preserve">; </w:t>
      </w:r>
      <w:r w:rsidRPr="001954D0">
        <w:t>septicemia</w:t>
      </w:r>
      <w:r>
        <w:t xml:space="preserve">; </w:t>
      </w:r>
      <w:r w:rsidRPr="001954D0">
        <w:t>fevers</w:t>
      </w:r>
      <w:r>
        <w:t xml:space="preserve">; </w:t>
      </w:r>
      <w:r w:rsidRPr="001954D0">
        <w:t>pyrexia</w:t>
      </w:r>
      <w:r>
        <w:t xml:space="preserve">; </w:t>
      </w:r>
      <w:r w:rsidRPr="001954D0">
        <w:t>hyperthermia</w:t>
      </w:r>
      <w:r>
        <w:t xml:space="preserve">; </w:t>
      </w:r>
      <w:r w:rsidRPr="001954D0">
        <w:t>UTI</w:t>
      </w:r>
      <w:r>
        <w:t xml:space="preserve">; </w:t>
      </w:r>
      <w:r w:rsidRPr="001954D0">
        <w:t>klebsiella</w:t>
      </w:r>
      <w:r>
        <w:t xml:space="preserve">; </w:t>
      </w:r>
      <w:r w:rsidRPr="001954D0">
        <w:t>MRSA</w:t>
      </w:r>
      <w:r>
        <w:t xml:space="preserve">; </w:t>
      </w:r>
    </w:p>
    <w:p w:rsidR="00313889" w:rsidRDefault="00313889" w:rsidP="00313889">
      <w:pPr>
        <w:spacing w:after="0"/>
      </w:pPr>
    </w:p>
    <w:p w:rsidR="00313889" w:rsidRDefault="00313889" w:rsidP="00313889">
      <w:pPr>
        <w:spacing w:after="0"/>
        <w:rPr>
          <w:b/>
        </w:rPr>
      </w:pPr>
      <w:r>
        <w:rPr>
          <w:b/>
        </w:rPr>
        <w:t>Vertical Transmission terms without results:</w:t>
      </w:r>
    </w:p>
    <w:p w:rsidR="00313889" w:rsidRPr="001D6723" w:rsidRDefault="00313889" w:rsidP="00313889">
      <w:pPr>
        <w:spacing w:after="0"/>
      </w:pPr>
      <w:r>
        <w:t>vertical infectious disease transmission; infectious pregnancy complications; vertical pathogen transmission; vertical infection transmission; maternal-fetal infection transmission; maternal fetal infection transmission; maternal fetal infectious disease transmission; maternal-fetal infectious disease transmission; fetomaternal infection transmission; vertical transmission; vertically transmitted disease; mother-fetus transmission; mother fetus transmission; maternal vertical transmission; mother-to-child transmission; mother to child transmission; mother-to-infant transmission; mother to infant transmission; congenital transmission; maternally acquired infection</w:t>
      </w:r>
    </w:p>
    <w:p w:rsidR="00313889" w:rsidRDefault="00313889" w:rsidP="00313889">
      <w:pPr>
        <w:spacing w:after="0"/>
        <w:rPr>
          <w:b/>
        </w:rPr>
      </w:pPr>
      <w:r>
        <w:rPr>
          <w:b/>
        </w:rPr>
        <w:t>Vertical Transmission terms with results:</w:t>
      </w:r>
    </w:p>
    <w:p w:rsidR="00313889" w:rsidRDefault="00313889" w:rsidP="00313889">
      <w:pPr>
        <w:spacing w:after="0"/>
      </w:pPr>
      <w:r>
        <w:t>None</w:t>
      </w:r>
    </w:p>
    <w:p w:rsidR="00313889" w:rsidRDefault="00313889" w:rsidP="00313889">
      <w:pPr>
        <w:spacing w:after="0"/>
      </w:pPr>
    </w:p>
    <w:p w:rsidR="00313889" w:rsidRDefault="00313889" w:rsidP="00313889">
      <w:pPr>
        <w:spacing w:after="0"/>
        <w:rPr>
          <w:b/>
        </w:rPr>
      </w:pPr>
      <w:r>
        <w:rPr>
          <w:b/>
        </w:rPr>
        <w:t>IMEMR:</w:t>
      </w:r>
    </w:p>
    <w:p w:rsidR="00313889" w:rsidRDefault="00313889" w:rsidP="00313889">
      <w:pPr>
        <w:spacing w:after="0"/>
        <w:rPr>
          <w:b/>
        </w:rPr>
      </w:pPr>
      <w:r>
        <w:rPr>
          <w:b/>
        </w:rPr>
        <w:t>Vertical Transmission terms without results:</w:t>
      </w:r>
    </w:p>
    <w:p w:rsidR="00313889" w:rsidRPr="000D4A8C" w:rsidRDefault="00313889" w:rsidP="00313889">
      <w:pPr>
        <w:spacing w:after="0"/>
        <w:rPr>
          <w:b/>
        </w:rPr>
      </w:pPr>
      <w:r>
        <w:t>vertical infectious disease transmission; infectious pregnancy complications; vertical pathogen transmission; vertical infection transmission; maternal-fetal infection transmission; maternal fetal infection transmission; maternal fetal infectious disease transmission; maternal-fetal infectious disease transmission; fetomaternal infection transmission; vertical transmission; vertically transmitted disease; mother-fetus transmission; mother fetus transmission; maternal vertical transmission; mother-to-child transmission; mother to child transmission; mother-to-infant transmission; mother to infant transmission; congenital transmission; maternally acquired infection</w:t>
      </w:r>
    </w:p>
    <w:p w:rsidR="00313889" w:rsidRDefault="00313889" w:rsidP="00313889">
      <w:pPr>
        <w:spacing w:after="0"/>
        <w:rPr>
          <w:b/>
        </w:rPr>
      </w:pPr>
      <w:r>
        <w:rPr>
          <w:b/>
        </w:rPr>
        <w:t>Vertical Transmission terms with results:</w:t>
      </w:r>
    </w:p>
    <w:p w:rsidR="00313889" w:rsidRDefault="00313889" w:rsidP="00313889">
      <w:pPr>
        <w:spacing w:after="0"/>
      </w:pPr>
      <w:r>
        <w:t>None</w:t>
      </w:r>
    </w:p>
    <w:p w:rsidR="00313889" w:rsidRDefault="00313889" w:rsidP="00313889">
      <w:pPr>
        <w:spacing w:after="0"/>
      </w:pPr>
    </w:p>
    <w:p w:rsidR="00313889" w:rsidRDefault="00313889" w:rsidP="00313889">
      <w:pPr>
        <w:spacing w:after="0"/>
        <w:rPr>
          <w:b/>
        </w:rPr>
      </w:pPr>
      <w:r>
        <w:rPr>
          <w:b/>
        </w:rPr>
        <w:t>IMSEAR:</w:t>
      </w:r>
    </w:p>
    <w:p w:rsidR="00313889" w:rsidRDefault="00313889" w:rsidP="00313889">
      <w:pPr>
        <w:spacing w:after="0"/>
        <w:rPr>
          <w:b/>
        </w:rPr>
      </w:pPr>
      <w:r>
        <w:rPr>
          <w:b/>
        </w:rPr>
        <w:t>Vertical Transmission terms without results:</w:t>
      </w:r>
    </w:p>
    <w:p w:rsidR="00313889" w:rsidRPr="00C2437C" w:rsidRDefault="00313889" w:rsidP="00313889">
      <w:pPr>
        <w:spacing w:after="0"/>
      </w:pPr>
      <w:r>
        <w:t>vertical infectious disease transmission; infectious pregnancy complications; vertical pathogen transmission;</w:t>
      </w:r>
      <w:r w:rsidRPr="00C2437C">
        <w:t xml:space="preserve"> </w:t>
      </w:r>
      <w:r>
        <w:t xml:space="preserve">fetomaternal infection transmission; vertical infection transmission; maternal-fetal infection transmission; maternal fetal infection transmission; maternal fetal infectious disease transmission; maternal-fetal infectious disease transmission; vertically transmitted disease; mother-fetus transmission; mother fetus transmission; maternal vertical transmission; </w:t>
      </w:r>
    </w:p>
    <w:p w:rsidR="00313889" w:rsidRDefault="00313889" w:rsidP="00313889">
      <w:pPr>
        <w:spacing w:after="0"/>
        <w:rPr>
          <w:b/>
        </w:rPr>
      </w:pPr>
      <w:r>
        <w:rPr>
          <w:b/>
        </w:rPr>
        <w:t>Vertical transmission terms with results:</w:t>
      </w:r>
    </w:p>
    <w:p w:rsidR="00313889" w:rsidRDefault="00313889" w:rsidP="00313889">
      <w:pPr>
        <w:spacing w:after="0"/>
      </w:pPr>
      <w:proofErr w:type="gramStart"/>
      <w:r>
        <w:t>vertical</w:t>
      </w:r>
      <w:proofErr w:type="gramEnd"/>
      <w:r>
        <w:t xml:space="preserve"> transmission; mother-to-child</w:t>
      </w:r>
    </w:p>
    <w:p w:rsidR="000F6938" w:rsidRPr="00313889" w:rsidRDefault="000F6938" w:rsidP="000F6938">
      <w:pPr>
        <w:pStyle w:val="NoSpacing"/>
      </w:pPr>
      <w:r>
        <w:t>242 results</w:t>
      </w:r>
    </w:p>
    <w:p w:rsidR="0061680F" w:rsidRDefault="0061680F" w:rsidP="0061680F">
      <w:pPr>
        <w:pStyle w:val="NoSpacing"/>
      </w:pPr>
      <w:r>
        <w:t>Went through results by hand</w:t>
      </w:r>
    </w:p>
    <w:p w:rsidR="00684C5F" w:rsidRDefault="00684C5F" w:rsidP="0061680F">
      <w:pPr>
        <w:pStyle w:val="NoSpacing"/>
      </w:pPr>
      <w:r>
        <w:t>3 duplicates</w:t>
      </w:r>
    </w:p>
    <w:p w:rsidR="00684C5F" w:rsidRPr="0061680F" w:rsidRDefault="00684C5F" w:rsidP="0061680F">
      <w:pPr>
        <w:pStyle w:val="NoSpacing"/>
      </w:pPr>
      <w:r>
        <w:t>None to include</w:t>
      </w:r>
    </w:p>
    <w:p w:rsidR="00313889" w:rsidRDefault="00313889" w:rsidP="00313889">
      <w:pPr>
        <w:spacing w:after="0"/>
      </w:pPr>
    </w:p>
    <w:p w:rsidR="00313889" w:rsidRDefault="00313889" w:rsidP="00313889">
      <w:pPr>
        <w:spacing w:after="0"/>
        <w:rPr>
          <w:b/>
        </w:rPr>
      </w:pPr>
      <w:r>
        <w:rPr>
          <w:b/>
        </w:rPr>
        <w:t>WPRIM:</w:t>
      </w:r>
    </w:p>
    <w:p w:rsidR="00313889" w:rsidRDefault="00313889" w:rsidP="00313889">
      <w:pPr>
        <w:spacing w:after="0"/>
        <w:rPr>
          <w:b/>
        </w:rPr>
      </w:pPr>
      <w:r>
        <w:rPr>
          <w:b/>
        </w:rPr>
        <w:t>Vertical Transmission terms without results:</w:t>
      </w:r>
    </w:p>
    <w:p w:rsidR="00313889" w:rsidRPr="00977F9F" w:rsidRDefault="00313889" w:rsidP="00313889">
      <w:pPr>
        <w:spacing w:after="0"/>
      </w:pPr>
      <w:r>
        <w:t xml:space="preserve">vertical infectious disease transmission; infectious pregnancy complications; vertical pathogen transmission; fetomaternal infection transmission; vertical infection transmission; maternal-fetal infection transmission; maternal fetal infection transmission; maternal fetal infectious disease transmission; maternal-fetal infectious disease transmission; vertically transmitted disease; mother-fetus transmission; maternal vertical transmission; </w:t>
      </w:r>
    </w:p>
    <w:p w:rsidR="00313889" w:rsidRDefault="00313889" w:rsidP="00313889">
      <w:pPr>
        <w:spacing w:after="0"/>
        <w:rPr>
          <w:b/>
        </w:rPr>
      </w:pPr>
      <w:r>
        <w:rPr>
          <w:b/>
        </w:rPr>
        <w:t>Vertical Transmission terms with results:</w:t>
      </w:r>
    </w:p>
    <w:p w:rsidR="00313889" w:rsidRDefault="00313889" w:rsidP="00313889">
      <w:pPr>
        <w:spacing w:after="0"/>
      </w:pPr>
      <w:proofErr w:type="gramStart"/>
      <w:r>
        <w:t>vertical</w:t>
      </w:r>
      <w:proofErr w:type="gramEnd"/>
      <w:r>
        <w:t xml:space="preserve"> transmission; mother-to-child</w:t>
      </w:r>
    </w:p>
    <w:p w:rsidR="00313889" w:rsidRDefault="00313889" w:rsidP="00313889">
      <w:pPr>
        <w:spacing w:after="0"/>
        <w:rPr>
          <w:b/>
        </w:rPr>
      </w:pPr>
      <w:proofErr w:type="gramStart"/>
      <w:r>
        <w:rPr>
          <w:b/>
        </w:rPr>
        <w:t>use</w:t>
      </w:r>
      <w:proofErr w:type="gramEnd"/>
      <w:r>
        <w:rPr>
          <w:b/>
        </w:rPr>
        <w:t xml:space="preserve"> search history and advanced search in this database</w:t>
      </w:r>
    </w:p>
    <w:p w:rsidR="00313889" w:rsidRPr="00313889" w:rsidRDefault="00313889" w:rsidP="00313889">
      <w:pPr>
        <w:pStyle w:val="NoSpacing"/>
      </w:pPr>
      <w:r>
        <w:t>84 results</w:t>
      </w:r>
    </w:p>
    <w:p w:rsidR="00313889" w:rsidRDefault="00313889" w:rsidP="00313889">
      <w:pPr>
        <w:spacing w:after="0"/>
        <w:rPr>
          <w:b/>
        </w:rPr>
      </w:pPr>
    </w:p>
    <w:p w:rsidR="00313889" w:rsidRDefault="00313889" w:rsidP="00313889">
      <w:pPr>
        <w:spacing w:after="0"/>
        <w:rPr>
          <w:b/>
        </w:rPr>
      </w:pPr>
      <w:r>
        <w:rPr>
          <w:b/>
        </w:rPr>
        <w:t>LILACS:</w:t>
      </w:r>
    </w:p>
    <w:p w:rsidR="00313889" w:rsidRDefault="00313889" w:rsidP="00313889">
      <w:pPr>
        <w:spacing w:after="0"/>
        <w:rPr>
          <w:b/>
        </w:rPr>
      </w:pPr>
      <w:r>
        <w:rPr>
          <w:b/>
        </w:rPr>
        <w:t>Vertical Transmission terms without results:</w:t>
      </w:r>
    </w:p>
    <w:p w:rsidR="00313889" w:rsidRPr="00561B03" w:rsidRDefault="00313889" w:rsidP="00313889">
      <w:pPr>
        <w:tabs>
          <w:tab w:val="left" w:pos="2445"/>
        </w:tabs>
        <w:spacing w:after="0"/>
      </w:pPr>
      <w:r>
        <w:t xml:space="preserve">vertical infectious disease transmission; infectious pregnancy complications; vertical pathogen transmission; fetomaternal infection transmission; vertical infection transmission; maternal-fetal infection transmission; maternal fetal infection transmission; maternal fetal infectious disease transmission; maternal-fetal infectious disease transmission; vertically transmitted disease; mother-fetus transmission; maternal vertical transmission; </w:t>
      </w:r>
    </w:p>
    <w:p w:rsidR="00313889" w:rsidRDefault="00313889" w:rsidP="00313889">
      <w:pPr>
        <w:spacing w:after="0"/>
        <w:rPr>
          <w:b/>
        </w:rPr>
      </w:pPr>
      <w:r>
        <w:rPr>
          <w:b/>
        </w:rPr>
        <w:t>Vertical Transmission terms with results:</w:t>
      </w:r>
    </w:p>
    <w:p w:rsidR="00313889" w:rsidRPr="00561B03" w:rsidRDefault="00313889" w:rsidP="00313889">
      <w:pPr>
        <w:spacing w:after="0"/>
      </w:pPr>
      <w:proofErr w:type="gramStart"/>
      <w:r>
        <w:t>vertical</w:t>
      </w:r>
      <w:proofErr w:type="gramEnd"/>
      <w:r>
        <w:t xml:space="preserve"> transmission; mother-to-child</w:t>
      </w:r>
    </w:p>
    <w:p w:rsidR="00313889" w:rsidRPr="00313889" w:rsidRDefault="00313889" w:rsidP="00313889">
      <w:pPr>
        <w:pStyle w:val="NoSpacing"/>
      </w:pPr>
      <w:r>
        <w:t>231 results</w:t>
      </w:r>
    </w:p>
    <w:p w:rsidR="00313889" w:rsidRDefault="00313889" w:rsidP="00313889">
      <w:pPr>
        <w:pStyle w:val="NoSpacing"/>
      </w:pPr>
    </w:p>
    <w:p w:rsidR="00313889" w:rsidRPr="00313889" w:rsidRDefault="00313889" w:rsidP="00313889">
      <w:pPr>
        <w:pStyle w:val="NoSpacing"/>
      </w:pPr>
    </w:p>
    <w:p w:rsidR="00030429" w:rsidRPr="00F906EE" w:rsidRDefault="00030429" w:rsidP="00030429"/>
    <w:p w:rsidR="00030429" w:rsidRPr="00F906EE" w:rsidRDefault="00030429" w:rsidP="00030429">
      <w:pPr>
        <w:spacing w:after="0"/>
      </w:pPr>
    </w:p>
    <w:p w:rsidR="00030429" w:rsidRPr="00A94F91" w:rsidRDefault="00030429" w:rsidP="00030429">
      <w:r>
        <w:t>Acknowledgements:</w:t>
      </w:r>
    </w:p>
    <w:p w:rsidR="00030429" w:rsidRPr="008D1262" w:rsidRDefault="00030429" w:rsidP="00030429">
      <w:pPr>
        <w:spacing w:after="0"/>
        <w:rPr>
          <w:b/>
          <w:bCs/>
          <w:color w:val="000000"/>
          <w:sz w:val="18"/>
          <w:szCs w:val="18"/>
        </w:rPr>
      </w:pPr>
      <w:r w:rsidRPr="008D1262">
        <w:rPr>
          <w:b/>
          <w:sz w:val="18"/>
          <w:szCs w:val="18"/>
        </w:rPr>
        <w:t xml:space="preserve">Thank you to Katie Lobner, </w:t>
      </w:r>
      <w:r w:rsidRPr="008D1262">
        <w:rPr>
          <w:b/>
          <w:bCs/>
          <w:color w:val="000000"/>
          <w:sz w:val="18"/>
          <w:szCs w:val="18"/>
        </w:rPr>
        <w:t xml:space="preserve">Clinical Liaison Librarian </w:t>
      </w:r>
      <w:r w:rsidRPr="008D1262">
        <w:rPr>
          <w:rStyle w:val="at"/>
          <w:b/>
          <w:bCs/>
          <w:color w:val="000000"/>
          <w:sz w:val="18"/>
          <w:szCs w:val="18"/>
        </w:rPr>
        <w:t xml:space="preserve">at </w:t>
      </w:r>
      <w:r w:rsidRPr="008D1262">
        <w:rPr>
          <w:b/>
          <w:bCs/>
          <w:color w:val="000000"/>
          <w:sz w:val="18"/>
          <w:szCs w:val="18"/>
        </w:rPr>
        <w:t xml:space="preserve">Welch Medical Library, for </w:t>
      </w:r>
      <w:r>
        <w:rPr>
          <w:b/>
          <w:bCs/>
          <w:color w:val="000000"/>
          <w:sz w:val="18"/>
          <w:szCs w:val="18"/>
        </w:rPr>
        <w:t>her assistance in developing the</w:t>
      </w:r>
      <w:r w:rsidRPr="008D1262">
        <w:rPr>
          <w:b/>
          <w:bCs/>
          <w:color w:val="000000"/>
          <w:sz w:val="18"/>
          <w:szCs w:val="18"/>
        </w:rPr>
        <w:t xml:space="preserve"> search strategy.</w:t>
      </w:r>
    </w:p>
    <w:p w:rsidR="00BA631E" w:rsidRDefault="00BA631E" w:rsidP="00BA631E">
      <w:pPr>
        <w:pStyle w:val="NoSpacing"/>
      </w:pPr>
    </w:p>
    <w:sectPr w:rsidR="00BA631E" w:rsidSect="00614CFD">
      <w:pgSz w:w="12240" w:h="15840"/>
      <w:pgMar w:top="720" w:right="81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7B8F"/>
    <w:multiLevelType w:val="hybridMultilevel"/>
    <w:tmpl w:val="CFEC1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6BF00DA"/>
    <w:multiLevelType w:val="hybridMultilevel"/>
    <w:tmpl w:val="FE1AF842"/>
    <w:lvl w:ilvl="0" w:tplc="7668CE2C">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FB607D"/>
    <w:multiLevelType w:val="hybridMultilevel"/>
    <w:tmpl w:val="B218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B42E1B"/>
    <w:multiLevelType w:val="hybridMultilevel"/>
    <w:tmpl w:val="38183C6E"/>
    <w:lvl w:ilvl="0" w:tplc="79F06200">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4892"/>
    <w:multiLevelType w:val="hybridMultilevel"/>
    <w:tmpl w:val="9344F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3059F0"/>
    <w:multiLevelType w:val="hybridMultilevel"/>
    <w:tmpl w:val="1038A85E"/>
    <w:lvl w:ilvl="0" w:tplc="5ACEFC5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A93B51"/>
    <w:multiLevelType w:val="hybridMultilevel"/>
    <w:tmpl w:val="9A483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B92942"/>
    <w:multiLevelType w:val="hybridMultilevel"/>
    <w:tmpl w:val="33C472F0"/>
    <w:lvl w:ilvl="0" w:tplc="74B6F644">
      <w:start w:val="122"/>
      <w:numFmt w:val="bullet"/>
      <w:lvlText w:val="-"/>
      <w:lvlJc w:val="left"/>
      <w:pPr>
        <w:ind w:left="720" w:hanging="360"/>
      </w:pPr>
      <w:rPr>
        <w:rFonts w:ascii="Arial" w:eastAsia="Calibri"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ED4DF3"/>
    <w:multiLevelType w:val="hybridMultilevel"/>
    <w:tmpl w:val="49628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5179B3"/>
    <w:multiLevelType w:val="hybridMultilevel"/>
    <w:tmpl w:val="30BE5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C14B67"/>
    <w:multiLevelType w:val="hybridMultilevel"/>
    <w:tmpl w:val="C3BED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E13573"/>
    <w:multiLevelType w:val="hybridMultilevel"/>
    <w:tmpl w:val="57B09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0280F40"/>
    <w:multiLevelType w:val="hybridMultilevel"/>
    <w:tmpl w:val="7ACC6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7D27791"/>
    <w:multiLevelType w:val="hybridMultilevel"/>
    <w:tmpl w:val="7314676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80D54C6"/>
    <w:multiLevelType w:val="hybridMultilevel"/>
    <w:tmpl w:val="DEA63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7B6AF7"/>
    <w:multiLevelType w:val="hybridMultilevel"/>
    <w:tmpl w:val="CC9AC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064EA9"/>
    <w:multiLevelType w:val="hybridMultilevel"/>
    <w:tmpl w:val="BCE2BB8E"/>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nsid w:val="5652563E"/>
    <w:multiLevelType w:val="hybridMultilevel"/>
    <w:tmpl w:val="C318E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7C2A6F"/>
    <w:multiLevelType w:val="hybridMultilevel"/>
    <w:tmpl w:val="5D5A9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640EAE"/>
    <w:multiLevelType w:val="hybridMultilevel"/>
    <w:tmpl w:val="A9B8AC06"/>
    <w:lvl w:ilvl="0" w:tplc="5ACEFC5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080D31"/>
    <w:multiLevelType w:val="hybridMultilevel"/>
    <w:tmpl w:val="7B749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FA479E"/>
    <w:multiLevelType w:val="hybridMultilevel"/>
    <w:tmpl w:val="6BF04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02E1E60"/>
    <w:multiLevelType w:val="hybridMultilevel"/>
    <w:tmpl w:val="9DFEBEFE"/>
    <w:lvl w:ilvl="0" w:tplc="7E867D3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0CD54B1"/>
    <w:multiLevelType w:val="hybridMultilevel"/>
    <w:tmpl w:val="C44C5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6771E4"/>
    <w:multiLevelType w:val="hybridMultilevel"/>
    <w:tmpl w:val="85A81BA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D1E6B01"/>
    <w:multiLevelType w:val="hybridMultilevel"/>
    <w:tmpl w:val="7D36F1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537DB1"/>
    <w:multiLevelType w:val="hybridMultilevel"/>
    <w:tmpl w:val="A050A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6072E40"/>
    <w:multiLevelType w:val="hybridMultilevel"/>
    <w:tmpl w:val="0E68F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E57EE6"/>
    <w:multiLevelType w:val="hybridMultilevel"/>
    <w:tmpl w:val="FF34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AC6449"/>
    <w:multiLevelType w:val="hybridMultilevel"/>
    <w:tmpl w:val="0FD81BE0"/>
    <w:lvl w:ilvl="0" w:tplc="7FB0138A">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nsid w:val="7FBD4E2C"/>
    <w:multiLevelType w:val="hybridMultilevel"/>
    <w:tmpl w:val="538C7AD6"/>
    <w:lvl w:ilvl="0" w:tplc="5ACEFC5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23"/>
  </w:num>
  <w:num w:numId="4">
    <w:abstractNumId w:val="14"/>
  </w:num>
  <w:num w:numId="5">
    <w:abstractNumId w:val="8"/>
  </w:num>
  <w:num w:numId="6">
    <w:abstractNumId w:val="17"/>
  </w:num>
  <w:num w:numId="7">
    <w:abstractNumId w:val="27"/>
  </w:num>
  <w:num w:numId="8">
    <w:abstractNumId w:val="16"/>
  </w:num>
  <w:num w:numId="9">
    <w:abstractNumId w:val="13"/>
  </w:num>
  <w:num w:numId="10">
    <w:abstractNumId w:val="26"/>
  </w:num>
  <w:num w:numId="11">
    <w:abstractNumId w:val="24"/>
  </w:num>
  <w:num w:numId="12">
    <w:abstractNumId w:val="29"/>
  </w:num>
  <w:num w:numId="13">
    <w:abstractNumId w:val="5"/>
  </w:num>
  <w:num w:numId="14">
    <w:abstractNumId w:val="19"/>
  </w:num>
  <w:num w:numId="15">
    <w:abstractNumId w:val="30"/>
  </w:num>
  <w:num w:numId="16">
    <w:abstractNumId w:val="21"/>
  </w:num>
  <w:num w:numId="17">
    <w:abstractNumId w:val="10"/>
  </w:num>
  <w:num w:numId="18">
    <w:abstractNumId w:val="18"/>
  </w:num>
  <w:num w:numId="19">
    <w:abstractNumId w:val="4"/>
  </w:num>
  <w:num w:numId="20">
    <w:abstractNumId w:val="0"/>
  </w:num>
  <w:num w:numId="21">
    <w:abstractNumId w:val="0"/>
  </w:num>
  <w:num w:numId="22">
    <w:abstractNumId w:val="20"/>
  </w:num>
  <w:num w:numId="23">
    <w:abstractNumId w:val="9"/>
  </w:num>
  <w:num w:numId="24">
    <w:abstractNumId w:val="11"/>
  </w:num>
  <w:num w:numId="25">
    <w:abstractNumId w:val="3"/>
  </w:num>
  <w:num w:numId="26">
    <w:abstractNumId w:val="12"/>
  </w:num>
  <w:num w:numId="27">
    <w:abstractNumId w:val="28"/>
  </w:num>
  <w:num w:numId="28">
    <w:abstractNumId w:val="2"/>
  </w:num>
  <w:num w:numId="29">
    <w:abstractNumId w:val="15"/>
  </w:num>
  <w:num w:numId="30">
    <w:abstractNumId w:val="7"/>
  </w:num>
  <w:num w:numId="31">
    <w:abstractNumId w:val="1"/>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Numbered suprascript&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2sp2rxposfrspest06pt0zofwva29d20w22&quot;&gt;maternal infection and EOS&lt;record-ids&gt;&lt;item&gt;202&lt;/item&gt;&lt;item&gt;260&lt;/item&gt;&lt;item&gt;359&lt;/item&gt;&lt;/record-ids&gt;&lt;/item&gt;&lt;/Libraries&gt;"/>
  </w:docVars>
  <w:rsids>
    <w:rsidRoot w:val="00BA631E"/>
    <w:rsid w:val="00030429"/>
    <w:rsid w:val="0004675E"/>
    <w:rsid w:val="000639AE"/>
    <w:rsid w:val="000953AB"/>
    <w:rsid w:val="000C192A"/>
    <w:rsid w:val="000F6938"/>
    <w:rsid w:val="001115B5"/>
    <w:rsid w:val="001407CD"/>
    <w:rsid w:val="00192C1C"/>
    <w:rsid w:val="001C7AB0"/>
    <w:rsid w:val="001E2602"/>
    <w:rsid w:val="0020199F"/>
    <w:rsid w:val="00266594"/>
    <w:rsid w:val="0027497B"/>
    <w:rsid w:val="002A3F41"/>
    <w:rsid w:val="002B2848"/>
    <w:rsid w:val="002B3FC3"/>
    <w:rsid w:val="002B460B"/>
    <w:rsid w:val="00313889"/>
    <w:rsid w:val="003568F2"/>
    <w:rsid w:val="00372167"/>
    <w:rsid w:val="00382F91"/>
    <w:rsid w:val="003B1926"/>
    <w:rsid w:val="003F4474"/>
    <w:rsid w:val="004115FF"/>
    <w:rsid w:val="00424831"/>
    <w:rsid w:val="004A0106"/>
    <w:rsid w:val="004A1026"/>
    <w:rsid w:val="004E78DA"/>
    <w:rsid w:val="004E7DF0"/>
    <w:rsid w:val="00500699"/>
    <w:rsid w:val="005107F6"/>
    <w:rsid w:val="00520FA1"/>
    <w:rsid w:val="005727B0"/>
    <w:rsid w:val="00581E3E"/>
    <w:rsid w:val="005A0103"/>
    <w:rsid w:val="005D3042"/>
    <w:rsid w:val="005D6ABB"/>
    <w:rsid w:val="00614CFD"/>
    <w:rsid w:val="0061680F"/>
    <w:rsid w:val="00657D41"/>
    <w:rsid w:val="006769BD"/>
    <w:rsid w:val="00684C5F"/>
    <w:rsid w:val="00693AFC"/>
    <w:rsid w:val="006957D4"/>
    <w:rsid w:val="006D2085"/>
    <w:rsid w:val="006D3F9C"/>
    <w:rsid w:val="007C3DD1"/>
    <w:rsid w:val="008019E1"/>
    <w:rsid w:val="00837738"/>
    <w:rsid w:val="008B71F4"/>
    <w:rsid w:val="008C6340"/>
    <w:rsid w:val="008F71A1"/>
    <w:rsid w:val="008F7C44"/>
    <w:rsid w:val="009A1D13"/>
    <w:rsid w:val="009E21B4"/>
    <w:rsid w:val="009E6E2C"/>
    <w:rsid w:val="00A151A4"/>
    <w:rsid w:val="00A46240"/>
    <w:rsid w:val="00A816EF"/>
    <w:rsid w:val="00AB4D49"/>
    <w:rsid w:val="00AB7AAB"/>
    <w:rsid w:val="00AD3527"/>
    <w:rsid w:val="00AE484D"/>
    <w:rsid w:val="00B16456"/>
    <w:rsid w:val="00B329FC"/>
    <w:rsid w:val="00B434F8"/>
    <w:rsid w:val="00B64260"/>
    <w:rsid w:val="00B750F3"/>
    <w:rsid w:val="00B8792E"/>
    <w:rsid w:val="00B95FF8"/>
    <w:rsid w:val="00BA631E"/>
    <w:rsid w:val="00BC1F04"/>
    <w:rsid w:val="00BD2281"/>
    <w:rsid w:val="00C24BA3"/>
    <w:rsid w:val="00C420FB"/>
    <w:rsid w:val="00C666D9"/>
    <w:rsid w:val="00C73892"/>
    <w:rsid w:val="00C93735"/>
    <w:rsid w:val="00CA4447"/>
    <w:rsid w:val="00CF0CDC"/>
    <w:rsid w:val="00CF109F"/>
    <w:rsid w:val="00D40643"/>
    <w:rsid w:val="00D4120D"/>
    <w:rsid w:val="00D67278"/>
    <w:rsid w:val="00DB1447"/>
    <w:rsid w:val="00DB57A3"/>
    <w:rsid w:val="00DB5FB0"/>
    <w:rsid w:val="00DC1F38"/>
    <w:rsid w:val="00DC2868"/>
    <w:rsid w:val="00E06104"/>
    <w:rsid w:val="00E138B6"/>
    <w:rsid w:val="00E907E0"/>
    <w:rsid w:val="00EC166F"/>
    <w:rsid w:val="00ED30D8"/>
    <w:rsid w:val="00ED70B8"/>
    <w:rsid w:val="00F12326"/>
    <w:rsid w:val="00F15695"/>
    <w:rsid w:val="00F70865"/>
    <w:rsid w:val="00F93615"/>
    <w:rsid w:val="00FD40CA"/>
    <w:rsid w:val="00FF00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BA631E"/>
    <w:pPr>
      <w:tabs>
        <w:tab w:val="left" w:pos="720"/>
      </w:tabs>
      <w:spacing w:after="200"/>
      <w:contextualSpacing/>
    </w:pPr>
    <w:rPr>
      <w:rFonts w:ascii="Arial" w:hAnsi="Arial"/>
      <w:sz w:val="22"/>
      <w:szCs w:val="22"/>
    </w:rPr>
  </w:style>
  <w:style w:type="paragraph" w:styleId="Heading1">
    <w:name w:val="heading 1"/>
    <w:basedOn w:val="Normal"/>
    <w:next w:val="Normal"/>
    <w:link w:val="Heading1Char"/>
    <w:uiPriority w:val="9"/>
    <w:qFormat/>
    <w:rsid w:val="005D3042"/>
    <w:pPr>
      <w:keepNext/>
      <w:spacing w:before="240"/>
      <w:outlineLvl w:val="0"/>
    </w:pPr>
    <w:rPr>
      <w:rFonts w:eastAsia="Times New Roman"/>
      <w:b/>
      <w:bCs/>
      <w:kern w:val="32"/>
      <w:szCs w:val="32"/>
      <w:u w:val="single"/>
    </w:rPr>
  </w:style>
  <w:style w:type="paragraph" w:styleId="Heading2">
    <w:name w:val="heading 2"/>
    <w:basedOn w:val="NoSpacing"/>
    <w:next w:val="NoSpacing"/>
    <w:link w:val="Heading2Char"/>
    <w:uiPriority w:val="9"/>
    <w:unhideWhenUsed/>
    <w:qFormat/>
    <w:rsid w:val="005D3042"/>
    <w:pPr>
      <w:spacing w:before="200" w:after="60"/>
      <w:outlineLvl w:val="1"/>
    </w:pPr>
    <w:rPr>
      <w:rFonts w:eastAsia="Times New Roman"/>
      <w:b/>
      <w:bCs/>
      <w:iCs/>
      <w:szCs w:val="28"/>
      <w:lang w:bidi="en-US"/>
    </w:rPr>
  </w:style>
  <w:style w:type="paragraph" w:styleId="Heading3">
    <w:name w:val="heading 3"/>
    <w:basedOn w:val="Normal"/>
    <w:next w:val="Normal"/>
    <w:link w:val="Heading3Char"/>
    <w:uiPriority w:val="9"/>
    <w:unhideWhenUsed/>
    <w:qFormat/>
    <w:rsid w:val="00B64260"/>
    <w:pPr>
      <w:keepNext/>
      <w:spacing w:before="60" w:after="0"/>
      <w:outlineLvl w:val="2"/>
    </w:pPr>
    <w:rPr>
      <w:rFonts w:eastAsia="Times New Roman"/>
      <w:b/>
      <w:bCs/>
      <w:i/>
      <w:szCs w:val="26"/>
    </w:rPr>
  </w:style>
  <w:style w:type="paragraph" w:styleId="Heading4">
    <w:name w:val="heading 4"/>
    <w:basedOn w:val="Normal"/>
    <w:next w:val="Normal"/>
    <w:link w:val="Heading4Char"/>
    <w:uiPriority w:val="9"/>
    <w:unhideWhenUsed/>
    <w:qFormat/>
    <w:rsid w:val="00F12326"/>
    <w:pPr>
      <w:keepNext/>
      <w:keepLines/>
      <w:spacing w:before="60" w:after="0"/>
      <w:outlineLvl w:val="3"/>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64260"/>
    <w:pPr>
      <w:spacing w:line="220" w:lineRule="exact"/>
    </w:pPr>
    <w:rPr>
      <w:rFonts w:ascii="Arial" w:hAnsi="Arial"/>
      <w:sz w:val="22"/>
      <w:szCs w:val="22"/>
    </w:rPr>
  </w:style>
  <w:style w:type="character" w:customStyle="1" w:styleId="NoSpacingChar">
    <w:name w:val="No Spacing Char"/>
    <w:link w:val="NoSpacing"/>
    <w:uiPriority w:val="1"/>
    <w:rsid w:val="00B64260"/>
    <w:rPr>
      <w:rFonts w:ascii="Arial" w:hAnsi="Arial"/>
      <w:sz w:val="22"/>
      <w:szCs w:val="22"/>
    </w:rPr>
  </w:style>
  <w:style w:type="character" w:customStyle="1" w:styleId="Heading1Char">
    <w:name w:val="Heading 1 Char"/>
    <w:link w:val="Heading1"/>
    <w:uiPriority w:val="9"/>
    <w:rsid w:val="005D3042"/>
    <w:rPr>
      <w:rFonts w:ascii="Arial" w:eastAsia="Times New Roman" w:hAnsi="Arial"/>
      <w:b/>
      <w:bCs/>
      <w:kern w:val="32"/>
      <w:szCs w:val="32"/>
      <w:u w:val="single"/>
    </w:rPr>
  </w:style>
  <w:style w:type="character" w:customStyle="1" w:styleId="Heading2Char">
    <w:name w:val="Heading 2 Char"/>
    <w:link w:val="Heading2"/>
    <w:uiPriority w:val="9"/>
    <w:rsid w:val="005D3042"/>
    <w:rPr>
      <w:rFonts w:ascii="Arial" w:eastAsia="Times New Roman" w:hAnsi="Arial"/>
      <w:b/>
      <w:bCs/>
      <w:iCs/>
      <w:szCs w:val="28"/>
      <w:lang w:bidi="en-US"/>
    </w:rPr>
  </w:style>
  <w:style w:type="character" w:customStyle="1" w:styleId="Heading3Char">
    <w:name w:val="Heading 3 Char"/>
    <w:link w:val="Heading3"/>
    <w:uiPriority w:val="9"/>
    <w:rsid w:val="00B64260"/>
    <w:rPr>
      <w:rFonts w:ascii="Arial" w:eastAsia="Times New Roman" w:hAnsi="Arial"/>
      <w:b/>
      <w:bCs/>
      <w:i/>
      <w:sz w:val="22"/>
      <w:szCs w:val="26"/>
    </w:rPr>
  </w:style>
  <w:style w:type="paragraph" w:styleId="TOC1">
    <w:name w:val="toc 1"/>
    <w:basedOn w:val="Normal"/>
    <w:next w:val="Normal"/>
    <w:autoRedefine/>
    <w:uiPriority w:val="39"/>
    <w:unhideWhenUsed/>
    <w:rsid w:val="00192C1C"/>
    <w:pPr>
      <w:tabs>
        <w:tab w:val="clear" w:pos="720"/>
        <w:tab w:val="right" w:leader="dot" w:pos="10790"/>
      </w:tabs>
      <w:spacing w:after="0"/>
      <w:contextualSpacing w:val="0"/>
    </w:pPr>
    <w:rPr>
      <w:rFonts w:eastAsiaTheme="minorEastAsia" w:cstheme="minorBidi"/>
    </w:rPr>
  </w:style>
  <w:style w:type="character" w:customStyle="1" w:styleId="Heading4Char">
    <w:name w:val="Heading 4 Char"/>
    <w:basedOn w:val="DefaultParagraphFont"/>
    <w:link w:val="Heading4"/>
    <w:uiPriority w:val="9"/>
    <w:rsid w:val="00F12326"/>
    <w:rPr>
      <w:rFonts w:ascii="Arial" w:eastAsiaTheme="majorEastAsia" w:hAnsi="Arial" w:cstheme="majorBidi"/>
      <w:bCs/>
      <w:i/>
      <w:iCs/>
      <w:sz w:val="22"/>
      <w:szCs w:val="22"/>
    </w:rPr>
  </w:style>
  <w:style w:type="paragraph" w:styleId="TOC2">
    <w:name w:val="toc 2"/>
    <w:basedOn w:val="Normal"/>
    <w:next w:val="Normal"/>
    <w:autoRedefine/>
    <w:uiPriority w:val="39"/>
    <w:unhideWhenUsed/>
    <w:rsid w:val="00BA631E"/>
    <w:pPr>
      <w:tabs>
        <w:tab w:val="clear" w:pos="720"/>
        <w:tab w:val="right" w:leader="dot" w:pos="10790"/>
      </w:tabs>
      <w:spacing w:after="0"/>
      <w:ind w:left="216"/>
    </w:pPr>
  </w:style>
  <w:style w:type="paragraph" w:styleId="TOC3">
    <w:name w:val="toc 3"/>
    <w:basedOn w:val="Normal"/>
    <w:next w:val="Normal"/>
    <w:autoRedefine/>
    <w:uiPriority w:val="39"/>
    <w:unhideWhenUsed/>
    <w:rsid w:val="00BD2281"/>
    <w:pPr>
      <w:tabs>
        <w:tab w:val="clear" w:pos="720"/>
        <w:tab w:val="right" w:leader="dot" w:pos="10790"/>
      </w:tabs>
      <w:spacing w:after="0"/>
      <w:ind w:left="446"/>
      <w:contextualSpacing w:val="0"/>
    </w:pPr>
  </w:style>
  <w:style w:type="paragraph" w:styleId="TOC4">
    <w:name w:val="toc 4"/>
    <w:basedOn w:val="Normal"/>
    <w:next w:val="Normal"/>
    <w:autoRedefine/>
    <w:uiPriority w:val="39"/>
    <w:unhideWhenUsed/>
    <w:rsid w:val="00BA631E"/>
    <w:pPr>
      <w:tabs>
        <w:tab w:val="clear" w:pos="720"/>
      </w:tabs>
      <w:spacing w:after="100"/>
      <w:ind w:left="660"/>
    </w:pPr>
  </w:style>
  <w:style w:type="character" w:styleId="Hyperlink">
    <w:name w:val="Hyperlink"/>
    <w:basedOn w:val="DefaultParagraphFont"/>
    <w:uiPriority w:val="99"/>
    <w:unhideWhenUsed/>
    <w:rsid w:val="00BA631E"/>
    <w:rPr>
      <w:color w:val="0000FF" w:themeColor="hyperlink"/>
      <w:u w:val="single"/>
    </w:rPr>
  </w:style>
  <w:style w:type="paragraph" w:styleId="ListParagraph">
    <w:name w:val="List Paragraph"/>
    <w:basedOn w:val="Normal"/>
    <w:uiPriority w:val="34"/>
    <w:qFormat/>
    <w:rsid w:val="00D67278"/>
    <w:pPr>
      <w:tabs>
        <w:tab w:val="clear" w:pos="720"/>
      </w:tabs>
      <w:spacing w:after="0" w:line="480" w:lineRule="auto"/>
      <w:ind w:left="720" w:firstLine="360"/>
    </w:pPr>
    <w:rPr>
      <w:rFonts w:asciiTheme="minorHAnsi" w:eastAsiaTheme="minorEastAsia" w:hAnsiTheme="minorHAnsi" w:cstheme="minorBidi"/>
    </w:rPr>
  </w:style>
  <w:style w:type="paragraph" w:styleId="PlainText">
    <w:name w:val="Plain Text"/>
    <w:basedOn w:val="Normal"/>
    <w:link w:val="PlainTextChar"/>
    <w:uiPriority w:val="99"/>
    <w:semiHidden/>
    <w:unhideWhenUsed/>
    <w:rsid w:val="00B64260"/>
    <w:pPr>
      <w:tabs>
        <w:tab w:val="clear" w:pos="720"/>
      </w:tabs>
      <w:spacing w:after="0"/>
      <w:contextualSpacing w:val="0"/>
    </w:pPr>
    <w:rPr>
      <w:rFonts w:ascii="Book Antiqua" w:eastAsia="Times New Roman" w:hAnsi="Book Antiqua"/>
      <w:sz w:val="24"/>
      <w:szCs w:val="21"/>
      <w:lang w:val="en-CA"/>
    </w:rPr>
  </w:style>
  <w:style w:type="character" w:customStyle="1" w:styleId="PlainTextChar">
    <w:name w:val="Plain Text Char"/>
    <w:basedOn w:val="DefaultParagraphFont"/>
    <w:link w:val="PlainText"/>
    <w:uiPriority w:val="99"/>
    <w:semiHidden/>
    <w:rsid w:val="00B64260"/>
    <w:rPr>
      <w:rFonts w:ascii="Book Antiqua" w:eastAsia="Times New Roman" w:hAnsi="Book Antiqua"/>
      <w:sz w:val="24"/>
      <w:szCs w:val="21"/>
      <w:lang w:val="en-CA"/>
    </w:rPr>
  </w:style>
  <w:style w:type="paragraph" w:styleId="BalloonText">
    <w:name w:val="Balloon Text"/>
    <w:basedOn w:val="Normal"/>
    <w:link w:val="BalloonTextChar"/>
    <w:uiPriority w:val="99"/>
    <w:semiHidden/>
    <w:unhideWhenUsed/>
    <w:rsid w:val="00657D4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D41"/>
    <w:rPr>
      <w:rFonts w:ascii="Tahoma" w:hAnsi="Tahoma" w:cs="Tahoma"/>
      <w:sz w:val="16"/>
      <w:szCs w:val="16"/>
    </w:rPr>
  </w:style>
  <w:style w:type="character" w:styleId="CommentReference">
    <w:name w:val="annotation reference"/>
    <w:basedOn w:val="DefaultParagraphFont"/>
    <w:uiPriority w:val="99"/>
    <w:semiHidden/>
    <w:unhideWhenUsed/>
    <w:rsid w:val="00B329FC"/>
    <w:rPr>
      <w:sz w:val="18"/>
      <w:szCs w:val="18"/>
    </w:rPr>
  </w:style>
  <w:style w:type="paragraph" w:styleId="CommentText">
    <w:name w:val="annotation text"/>
    <w:basedOn w:val="Normal"/>
    <w:link w:val="CommentTextChar"/>
    <w:uiPriority w:val="99"/>
    <w:semiHidden/>
    <w:unhideWhenUsed/>
    <w:rsid w:val="00B329FC"/>
    <w:rPr>
      <w:sz w:val="24"/>
      <w:szCs w:val="24"/>
    </w:rPr>
  </w:style>
  <w:style w:type="character" w:customStyle="1" w:styleId="CommentTextChar">
    <w:name w:val="Comment Text Char"/>
    <w:basedOn w:val="DefaultParagraphFont"/>
    <w:link w:val="CommentText"/>
    <w:uiPriority w:val="99"/>
    <w:semiHidden/>
    <w:rsid w:val="00B329FC"/>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B329FC"/>
    <w:rPr>
      <w:b/>
      <w:bCs/>
      <w:sz w:val="20"/>
      <w:szCs w:val="20"/>
    </w:rPr>
  </w:style>
  <w:style w:type="character" w:customStyle="1" w:styleId="CommentSubjectChar">
    <w:name w:val="Comment Subject Char"/>
    <w:basedOn w:val="CommentTextChar"/>
    <w:link w:val="CommentSubject"/>
    <w:uiPriority w:val="99"/>
    <w:semiHidden/>
    <w:rsid w:val="00B329FC"/>
    <w:rPr>
      <w:rFonts w:ascii="Arial" w:hAnsi="Arial"/>
      <w:b/>
      <w:bCs/>
      <w:sz w:val="24"/>
      <w:szCs w:val="24"/>
    </w:rPr>
  </w:style>
  <w:style w:type="paragraph" w:styleId="Header">
    <w:name w:val="header"/>
    <w:basedOn w:val="Normal"/>
    <w:link w:val="HeaderChar"/>
    <w:uiPriority w:val="99"/>
    <w:unhideWhenUsed/>
    <w:rsid w:val="00030429"/>
    <w:pPr>
      <w:tabs>
        <w:tab w:val="clear" w:pos="720"/>
        <w:tab w:val="center" w:pos="4680"/>
        <w:tab w:val="right" w:pos="9360"/>
      </w:tabs>
      <w:spacing w:after="0"/>
      <w:contextualSpacing w:val="0"/>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030429"/>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030429"/>
    <w:pPr>
      <w:tabs>
        <w:tab w:val="clear" w:pos="720"/>
        <w:tab w:val="center" w:pos="4680"/>
        <w:tab w:val="right" w:pos="9360"/>
      </w:tabs>
      <w:spacing w:after="0"/>
      <w:contextualSpacing w:val="0"/>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030429"/>
    <w:rPr>
      <w:rFonts w:asciiTheme="minorHAnsi" w:eastAsiaTheme="minorEastAsia" w:hAnsiTheme="minorHAnsi" w:cstheme="minorBidi"/>
      <w:sz w:val="22"/>
      <w:szCs w:val="22"/>
    </w:rPr>
  </w:style>
  <w:style w:type="character" w:customStyle="1" w:styleId="at">
    <w:name w:val="at"/>
    <w:basedOn w:val="DefaultParagraphFont"/>
    <w:rsid w:val="000304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BA631E"/>
    <w:pPr>
      <w:tabs>
        <w:tab w:val="left" w:pos="720"/>
      </w:tabs>
      <w:spacing w:after="200"/>
      <w:contextualSpacing/>
    </w:pPr>
    <w:rPr>
      <w:rFonts w:ascii="Arial" w:hAnsi="Arial"/>
      <w:sz w:val="22"/>
      <w:szCs w:val="22"/>
    </w:rPr>
  </w:style>
  <w:style w:type="paragraph" w:styleId="Heading1">
    <w:name w:val="heading 1"/>
    <w:basedOn w:val="Normal"/>
    <w:next w:val="Normal"/>
    <w:link w:val="Heading1Char"/>
    <w:uiPriority w:val="9"/>
    <w:qFormat/>
    <w:rsid w:val="005D3042"/>
    <w:pPr>
      <w:keepNext/>
      <w:spacing w:before="240"/>
      <w:outlineLvl w:val="0"/>
    </w:pPr>
    <w:rPr>
      <w:rFonts w:eastAsia="Times New Roman"/>
      <w:b/>
      <w:bCs/>
      <w:kern w:val="32"/>
      <w:szCs w:val="32"/>
      <w:u w:val="single"/>
    </w:rPr>
  </w:style>
  <w:style w:type="paragraph" w:styleId="Heading2">
    <w:name w:val="heading 2"/>
    <w:basedOn w:val="NoSpacing"/>
    <w:next w:val="NoSpacing"/>
    <w:link w:val="Heading2Char"/>
    <w:uiPriority w:val="9"/>
    <w:unhideWhenUsed/>
    <w:qFormat/>
    <w:rsid w:val="005D3042"/>
    <w:pPr>
      <w:spacing w:before="200" w:after="60"/>
      <w:outlineLvl w:val="1"/>
    </w:pPr>
    <w:rPr>
      <w:rFonts w:eastAsia="Times New Roman"/>
      <w:b/>
      <w:bCs/>
      <w:iCs/>
      <w:szCs w:val="28"/>
      <w:lang w:bidi="en-US"/>
    </w:rPr>
  </w:style>
  <w:style w:type="paragraph" w:styleId="Heading3">
    <w:name w:val="heading 3"/>
    <w:basedOn w:val="Normal"/>
    <w:next w:val="Normal"/>
    <w:link w:val="Heading3Char"/>
    <w:uiPriority w:val="9"/>
    <w:unhideWhenUsed/>
    <w:qFormat/>
    <w:rsid w:val="00B64260"/>
    <w:pPr>
      <w:keepNext/>
      <w:spacing w:before="60" w:after="0"/>
      <w:outlineLvl w:val="2"/>
    </w:pPr>
    <w:rPr>
      <w:rFonts w:eastAsia="Times New Roman"/>
      <w:b/>
      <w:bCs/>
      <w:i/>
      <w:szCs w:val="26"/>
    </w:rPr>
  </w:style>
  <w:style w:type="paragraph" w:styleId="Heading4">
    <w:name w:val="heading 4"/>
    <w:basedOn w:val="Normal"/>
    <w:next w:val="Normal"/>
    <w:link w:val="Heading4Char"/>
    <w:uiPriority w:val="9"/>
    <w:unhideWhenUsed/>
    <w:qFormat/>
    <w:rsid w:val="00F12326"/>
    <w:pPr>
      <w:keepNext/>
      <w:keepLines/>
      <w:spacing w:before="60" w:after="0"/>
      <w:outlineLvl w:val="3"/>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64260"/>
    <w:pPr>
      <w:spacing w:line="220" w:lineRule="exact"/>
    </w:pPr>
    <w:rPr>
      <w:rFonts w:ascii="Arial" w:hAnsi="Arial"/>
      <w:sz w:val="22"/>
      <w:szCs w:val="22"/>
    </w:rPr>
  </w:style>
  <w:style w:type="character" w:customStyle="1" w:styleId="NoSpacingChar">
    <w:name w:val="No Spacing Char"/>
    <w:link w:val="NoSpacing"/>
    <w:uiPriority w:val="1"/>
    <w:rsid w:val="00B64260"/>
    <w:rPr>
      <w:rFonts w:ascii="Arial" w:hAnsi="Arial"/>
      <w:sz w:val="22"/>
      <w:szCs w:val="22"/>
    </w:rPr>
  </w:style>
  <w:style w:type="character" w:customStyle="1" w:styleId="Heading1Char">
    <w:name w:val="Heading 1 Char"/>
    <w:link w:val="Heading1"/>
    <w:uiPriority w:val="9"/>
    <w:rsid w:val="005D3042"/>
    <w:rPr>
      <w:rFonts w:ascii="Arial" w:eastAsia="Times New Roman" w:hAnsi="Arial"/>
      <w:b/>
      <w:bCs/>
      <w:kern w:val="32"/>
      <w:szCs w:val="32"/>
      <w:u w:val="single"/>
    </w:rPr>
  </w:style>
  <w:style w:type="character" w:customStyle="1" w:styleId="Heading2Char">
    <w:name w:val="Heading 2 Char"/>
    <w:link w:val="Heading2"/>
    <w:uiPriority w:val="9"/>
    <w:rsid w:val="005D3042"/>
    <w:rPr>
      <w:rFonts w:ascii="Arial" w:eastAsia="Times New Roman" w:hAnsi="Arial"/>
      <w:b/>
      <w:bCs/>
      <w:iCs/>
      <w:szCs w:val="28"/>
      <w:lang w:bidi="en-US"/>
    </w:rPr>
  </w:style>
  <w:style w:type="character" w:customStyle="1" w:styleId="Heading3Char">
    <w:name w:val="Heading 3 Char"/>
    <w:link w:val="Heading3"/>
    <w:uiPriority w:val="9"/>
    <w:rsid w:val="00B64260"/>
    <w:rPr>
      <w:rFonts w:ascii="Arial" w:eastAsia="Times New Roman" w:hAnsi="Arial"/>
      <w:b/>
      <w:bCs/>
      <w:i/>
      <w:sz w:val="22"/>
      <w:szCs w:val="26"/>
    </w:rPr>
  </w:style>
  <w:style w:type="paragraph" w:styleId="TOC1">
    <w:name w:val="toc 1"/>
    <w:basedOn w:val="Normal"/>
    <w:next w:val="Normal"/>
    <w:autoRedefine/>
    <w:uiPriority w:val="39"/>
    <w:unhideWhenUsed/>
    <w:rsid w:val="00192C1C"/>
    <w:pPr>
      <w:tabs>
        <w:tab w:val="clear" w:pos="720"/>
        <w:tab w:val="right" w:leader="dot" w:pos="10790"/>
      </w:tabs>
      <w:spacing w:after="0"/>
      <w:contextualSpacing w:val="0"/>
    </w:pPr>
    <w:rPr>
      <w:rFonts w:eastAsiaTheme="minorEastAsia" w:cstheme="minorBidi"/>
    </w:rPr>
  </w:style>
  <w:style w:type="character" w:customStyle="1" w:styleId="Heading4Char">
    <w:name w:val="Heading 4 Char"/>
    <w:basedOn w:val="DefaultParagraphFont"/>
    <w:link w:val="Heading4"/>
    <w:uiPriority w:val="9"/>
    <w:rsid w:val="00F12326"/>
    <w:rPr>
      <w:rFonts w:ascii="Arial" w:eastAsiaTheme="majorEastAsia" w:hAnsi="Arial" w:cstheme="majorBidi"/>
      <w:bCs/>
      <w:i/>
      <w:iCs/>
      <w:sz w:val="22"/>
      <w:szCs w:val="22"/>
    </w:rPr>
  </w:style>
  <w:style w:type="paragraph" w:styleId="TOC2">
    <w:name w:val="toc 2"/>
    <w:basedOn w:val="Normal"/>
    <w:next w:val="Normal"/>
    <w:autoRedefine/>
    <w:uiPriority w:val="39"/>
    <w:unhideWhenUsed/>
    <w:rsid w:val="00BA631E"/>
    <w:pPr>
      <w:tabs>
        <w:tab w:val="clear" w:pos="720"/>
        <w:tab w:val="right" w:leader="dot" w:pos="10790"/>
      </w:tabs>
      <w:spacing w:after="0"/>
      <w:ind w:left="216"/>
    </w:pPr>
  </w:style>
  <w:style w:type="paragraph" w:styleId="TOC3">
    <w:name w:val="toc 3"/>
    <w:basedOn w:val="Normal"/>
    <w:next w:val="Normal"/>
    <w:autoRedefine/>
    <w:uiPriority w:val="39"/>
    <w:unhideWhenUsed/>
    <w:rsid w:val="00BD2281"/>
    <w:pPr>
      <w:tabs>
        <w:tab w:val="clear" w:pos="720"/>
        <w:tab w:val="right" w:leader="dot" w:pos="10790"/>
      </w:tabs>
      <w:spacing w:after="0"/>
      <w:ind w:left="446"/>
      <w:contextualSpacing w:val="0"/>
    </w:pPr>
  </w:style>
  <w:style w:type="paragraph" w:styleId="TOC4">
    <w:name w:val="toc 4"/>
    <w:basedOn w:val="Normal"/>
    <w:next w:val="Normal"/>
    <w:autoRedefine/>
    <w:uiPriority w:val="39"/>
    <w:unhideWhenUsed/>
    <w:rsid w:val="00BA631E"/>
    <w:pPr>
      <w:tabs>
        <w:tab w:val="clear" w:pos="720"/>
      </w:tabs>
      <w:spacing w:after="100"/>
      <w:ind w:left="660"/>
    </w:pPr>
  </w:style>
  <w:style w:type="character" w:styleId="Hyperlink">
    <w:name w:val="Hyperlink"/>
    <w:basedOn w:val="DefaultParagraphFont"/>
    <w:uiPriority w:val="99"/>
    <w:unhideWhenUsed/>
    <w:rsid w:val="00BA631E"/>
    <w:rPr>
      <w:color w:val="0000FF" w:themeColor="hyperlink"/>
      <w:u w:val="single"/>
    </w:rPr>
  </w:style>
  <w:style w:type="paragraph" w:styleId="ListParagraph">
    <w:name w:val="List Paragraph"/>
    <w:basedOn w:val="Normal"/>
    <w:uiPriority w:val="34"/>
    <w:qFormat/>
    <w:rsid w:val="00D67278"/>
    <w:pPr>
      <w:tabs>
        <w:tab w:val="clear" w:pos="720"/>
      </w:tabs>
      <w:spacing w:after="0" w:line="480" w:lineRule="auto"/>
      <w:ind w:left="720" w:firstLine="360"/>
    </w:pPr>
    <w:rPr>
      <w:rFonts w:asciiTheme="minorHAnsi" w:eastAsiaTheme="minorEastAsia" w:hAnsiTheme="minorHAnsi" w:cstheme="minorBidi"/>
    </w:rPr>
  </w:style>
  <w:style w:type="paragraph" w:styleId="PlainText">
    <w:name w:val="Plain Text"/>
    <w:basedOn w:val="Normal"/>
    <w:link w:val="PlainTextChar"/>
    <w:uiPriority w:val="99"/>
    <w:semiHidden/>
    <w:unhideWhenUsed/>
    <w:rsid w:val="00B64260"/>
    <w:pPr>
      <w:tabs>
        <w:tab w:val="clear" w:pos="720"/>
      </w:tabs>
      <w:spacing w:after="0"/>
      <w:contextualSpacing w:val="0"/>
    </w:pPr>
    <w:rPr>
      <w:rFonts w:ascii="Book Antiqua" w:eastAsia="Times New Roman" w:hAnsi="Book Antiqua"/>
      <w:sz w:val="24"/>
      <w:szCs w:val="21"/>
      <w:lang w:val="en-CA"/>
    </w:rPr>
  </w:style>
  <w:style w:type="character" w:customStyle="1" w:styleId="PlainTextChar">
    <w:name w:val="Plain Text Char"/>
    <w:basedOn w:val="DefaultParagraphFont"/>
    <w:link w:val="PlainText"/>
    <w:uiPriority w:val="99"/>
    <w:semiHidden/>
    <w:rsid w:val="00B64260"/>
    <w:rPr>
      <w:rFonts w:ascii="Book Antiqua" w:eastAsia="Times New Roman" w:hAnsi="Book Antiqua"/>
      <w:sz w:val="24"/>
      <w:szCs w:val="21"/>
      <w:lang w:val="en-CA"/>
    </w:rPr>
  </w:style>
  <w:style w:type="paragraph" w:styleId="BalloonText">
    <w:name w:val="Balloon Text"/>
    <w:basedOn w:val="Normal"/>
    <w:link w:val="BalloonTextChar"/>
    <w:uiPriority w:val="99"/>
    <w:semiHidden/>
    <w:unhideWhenUsed/>
    <w:rsid w:val="00657D4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D41"/>
    <w:rPr>
      <w:rFonts w:ascii="Tahoma" w:hAnsi="Tahoma" w:cs="Tahoma"/>
      <w:sz w:val="16"/>
      <w:szCs w:val="16"/>
    </w:rPr>
  </w:style>
  <w:style w:type="character" w:styleId="CommentReference">
    <w:name w:val="annotation reference"/>
    <w:basedOn w:val="DefaultParagraphFont"/>
    <w:uiPriority w:val="99"/>
    <w:semiHidden/>
    <w:unhideWhenUsed/>
    <w:rsid w:val="00B329FC"/>
    <w:rPr>
      <w:sz w:val="18"/>
      <w:szCs w:val="18"/>
    </w:rPr>
  </w:style>
  <w:style w:type="paragraph" w:styleId="CommentText">
    <w:name w:val="annotation text"/>
    <w:basedOn w:val="Normal"/>
    <w:link w:val="CommentTextChar"/>
    <w:uiPriority w:val="99"/>
    <w:semiHidden/>
    <w:unhideWhenUsed/>
    <w:rsid w:val="00B329FC"/>
    <w:rPr>
      <w:sz w:val="24"/>
      <w:szCs w:val="24"/>
    </w:rPr>
  </w:style>
  <w:style w:type="character" w:customStyle="1" w:styleId="CommentTextChar">
    <w:name w:val="Comment Text Char"/>
    <w:basedOn w:val="DefaultParagraphFont"/>
    <w:link w:val="CommentText"/>
    <w:uiPriority w:val="99"/>
    <w:semiHidden/>
    <w:rsid w:val="00B329FC"/>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B329FC"/>
    <w:rPr>
      <w:b/>
      <w:bCs/>
      <w:sz w:val="20"/>
      <w:szCs w:val="20"/>
    </w:rPr>
  </w:style>
  <w:style w:type="character" w:customStyle="1" w:styleId="CommentSubjectChar">
    <w:name w:val="Comment Subject Char"/>
    <w:basedOn w:val="CommentTextChar"/>
    <w:link w:val="CommentSubject"/>
    <w:uiPriority w:val="99"/>
    <w:semiHidden/>
    <w:rsid w:val="00B329FC"/>
    <w:rPr>
      <w:rFonts w:ascii="Arial" w:hAnsi="Arial"/>
      <w:b/>
      <w:bCs/>
      <w:sz w:val="24"/>
      <w:szCs w:val="24"/>
    </w:rPr>
  </w:style>
  <w:style w:type="paragraph" w:styleId="Header">
    <w:name w:val="header"/>
    <w:basedOn w:val="Normal"/>
    <w:link w:val="HeaderChar"/>
    <w:uiPriority w:val="99"/>
    <w:unhideWhenUsed/>
    <w:rsid w:val="00030429"/>
    <w:pPr>
      <w:tabs>
        <w:tab w:val="clear" w:pos="720"/>
        <w:tab w:val="center" w:pos="4680"/>
        <w:tab w:val="right" w:pos="9360"/>
      </w:tabs>
      <w:spacing w:after="0"/>
      <w:contextualSpacing w:val="0"/>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030429"/>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030429"/>
    <w:pPr>
      <w:tabs>
        <w:tab w:val="clear" w:pos="720"/>
        <w:tab w:val="center" w:pos="4680"/>
        <w:tab w:val="right" w:pos="9360"/>
      </w:tabs>
      <w:spacing w:after="0"/>
      <w:contextualSpacing w:val="0"/>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030429"/>
    <w:rPr>
      <w:rFonts w:asciiTheme="minorHAnsi" w:eastAsiaTheme="minorEastAsia" w:hAnsiTheme="minorHAnsi" w:cstheme="minorBidi"/>
      <w:sz w:val="22"/>
      <w:szCs w:val="22"/>
    </w:rPr>
  </w:style>
  <w:style w:type="character" w:customStyle="1" w:styleId="at">
    <w:name w:val="at"/>
    <w:basedOn w:val="DefaultParagraphFont"/>
    <w:rsid w:val="00030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5462">
      <w:bodyDiv w:val="1"/>
      <w:marLeft w:val="0"/>
      <w:marRight w:val="0"/>
      <w:marTop w:val="0"/>
      <w:marBottom w:val="0"/>
      <w:divBdr>
        <w:top w:val="none" w:sz="0" w:space="0" w:color="auto"/>
        <w:left w:val="none" w:sz="0" w:space="0" w:color="auto"/>
        <w:bottom w:val="none" w:sz="0" w:space="0" w:color="auto"/>
        <w:right w:val="none" w:sz="0" w:space="0" w:color="auto"/>
      </w:divBdr>
    </w:div>
    <w:div w:id="177932546">
      <w:bodyDiv w:val="1"/>
      <w:marLeft w:val="0"/>
      <w:marRight w:val="0"/>
      <w:marTop w:val="0"/>
      <w:marBottom w:val="0"/>
      <w:divBdr>
        <w:top w:val="none" w:sz="0" w:space="0" w:color="auto"/>
        <w:left w:val="none" w:sz="0" w:space="0" w:color="auto"/>
        <w:bottom w:val="none" w:sz="0" w:space="0" w:color="auto"/>
        <w:right w:val="none" w:sz="0" w:space="0" w:color="auto"/>
      </w:divBdr>
    </w:div>
    <w:div w:id="408816342">
      <w:bodyDiv w:val="1"/>
      <w:marLeft w:val="0"/>
      <w:marRight w:val="0"/>
      <w:marTop w:val="0"/>
      <w:marBottom w:val="0"/>
      <w:divBdr>
        <w:top w:val="none" w:sz="0" w:space="0" w:color="auto"/>
        <w:left w:val="none" w:sz="0" w:space="0" w:color="auto"/>
        <w:bottom w:val="none" w:sz="0" w:space="0" w:color="auto"/>
        <w:right w:val="none" w:sz="0" w:space="0" w:color="auto"/>
      </w:divBdr>
    </w:div>
    <w:div w:id="410926470">
      <w:bodyDiv w:val="1"/>
      <w:marLeft w:val="0"/>
      <w:marRight w:val="0"/>
      <w:marTop w:val="0"/>
      <w:marBottom w:val="0"/>
      <w:divBdr>
        <w:top w:val="none" w:sz="0" w:space="0" w:color="auto"/>
        <w:left w:val="none" w:sz="0" w:space="0" w:color="auto"/>
        <w:bottom w:val="none" w:sz="0" w:space="0" w:color="auto"/>
        <w:right w:val="none" w:sz="0" w:space="0" w:color="auto"/>
      </w:divBdr>
    </w:div>
    <w:div w:id="551841731">
      <w:bodyDiv w:val="1"/>
      <w:marLeft w:val="0"/>
      <w:marRight w:val="0"/>
      <w:marTop w:val="0"/>
      <w:marBottom w:val="0"/>
      <w:divBdr>
        <w:top w:val="none" w:sz="0" w:space="0" w:color="auto"/>
        <w:left w:val="none" w:sz="0" w:space="0" w:color="auto"/>
        <w:bottom w:val="none" w:sz="0" w:space="0" w:color="auto"/>
        <w:right w:val="none" w:sz="0" w:space="0" w:color="auto"/>
      </w:divBdr>
    </w:div>
    <w:div w:id="649944895">
      <w:bodyDiv w:val="1"/>
      <w:marLeft w:val="0"/>
      <w:marRight w:val="0"/>
      <w:marTop w:val="0"/>
      <w:marBottom w:val="0"/>
      <w:divBdr>
        <w:top w:val="none" w:sz="0" w:space="0" w:color="auto"/>
        <w:left w:val="none" w:sz="0" w:space="0" w:color="auto"/>
        <w:bottom w:val="none" w:sz="0" w:space="0" w:color="auto"/>
        <w:right w:val="none" w:sz="0" w:space="0" w:color="auto"/>
      </w:divBdr>
    </w:div>
    <w:div w:id="867837494">
      <w:bodyDiv w:val="1"/>
      <w:marLeft w:val="0"/>
      <w:marRight w:val="0"/>
      <w:marTop w:val="0"/>
      <w:marBottom w:val="0"/>
      <w:divBdr>
        <w:top w:val="none" w:sz="0" w:space="0" w:color="auto"/>
        <w:left w:val="none" w:sz="0" w:space="0" w:color="auto"/>
        <w:bottom w:val="none" w:sz="0" w:space="0" w:color="auto"/>
        <w:right w:val="none" w:sz="0" w:space="0" w:color="auto"/>
      </w:divBdr>
    </w:div>
    <w:div w:id="964194082">
      <w:bodyDiv w:val="1"/>
      <w:marLeft w:val="0"/>
      <w:marRight w:val="0"/>
      <w:marTop w:val="0"/>
      <w:marBottom w:val="0"/>
      <w:divBdr>
        <w:top w:val="none" w:sz="0" w:space="0" w:color="auto"/>
        <w:left w:val="none" w:sz="0" w:space="0" w:color="auto"/>
        <w:bottom w:val="none" w:sz="0" w:space="0" w:color="auto"/>
        <w:right w:val="none" w:sz="0" w:space="0" w:color="auto"/>
      </w:divBdr>
    </w:div>
    <w:div w:id="1177114603">
      <w:bodyDiv w:val="1"/>
      <w:marLeft w:val="0"/>
      <w:marRight w:val="0"/>
      <w:marTop w:val="0"/>
      <w:marBottom w:val="0"/>
      <w:divBdr>
        <w:top w:val="none" w:sz="0" w:space="0" w:color="auto"/>
        <w:left w:val="none" w:sz="0" w:space="0" w:color="auto"/>
        <w:bottom w:val="none" w:sz="0" w:space="0" w:color="auto"/>
        <w:right w:val="none" w:sz="0" w:space="0" w:color="auto"/>
      </w:divBdr>
    </w:div>
    <w:div w:id="1270940057">
      <w:bodyDiv w:val="1"/>
      <w:marLeft w:val="0"/>
      <w:marRight w:val="0"/>
      <w:marTop w:val="0"/>
      <w:marBottom w:val="0"/>
      <w:divBdr>
        <w:top w:val="none" w:sz="0" w:space="0" w:color="auto"/>
        <w:left w:val="none" w:sz="0" w:space="0" w:color="auto"/>
        <w:bottom w:val="none" w:sz="0" w:space="0" w:color="auto"/>
        <w:right w:val="none" w:sz="0" w:space="0" w:color="auto"/>
      </w:divBdr>
    </w:div>
    <w:div w:id="1310136497">
      <w:bodyDiv w:val="1"/>
      <w:marLeft w:val="0"/>
      <w:marRight w:val="0"/>
      <w:marTop w:val="0"/>
      <w:marBottom w:val="0"/>
      <w:divBdr>
        <w:top w:val="none" w:sz="0" w:space="0" w:color="auto"/>
        <w:left w:val="none" w:sz="0" w:space="0" w:color="auto"/>
        <w:bottom w:val="none" w:sz="0" w:space="0" w:color="auto"/>
        <w:right w:val="none" w:sz="0" w:space="0" w:color="auto"/>
      </w:divBdr>
    </w:div>
    <w:div w:id="1314799542">
      <w:bodyDiv w:val="1"/>
      <w:marLeft w:val="0"/>
      <w:marRight w:val="0"/>
      <w:marTop w:val="0"/>
      <w:marBottom w:val="0"/>
      <w:divBdr>
        <w:top w:val="none" w:sz="0" w:space="0" w:color="auto"/>
        <w:left w:val="none" w:sz="0" w:space="0" w:color="auto"/>
        <w:bottom w:val="none" w:sz="0" w:space="0" w:color="auto"/>
        <w:right w:val="none" w:sz="0" w:space="0" w:color="auto"/>
      </w:divBdr>
    </w:div>
    <w:div w:id="1338733195">
      <w:bodyDiv w:val="1"/>
      <w:marLeft w:val="0"/>
      <w:marRight w:val="0"/>
      <w:marTop w:val="0"/>
      <w:marBottom w:val="0"/>
      <w:divBdr>
        <w:top w:val="none" w:sz="0" w:space="0" w:color="auto"/>
        <w:left w:val="none" w:sz="0" w:space="0" w:color="auto"/>
        <w:bottom w:val="none" w:sz="0" w:space="0" w:color="auto"/>
        <w:right w:val="none" w:sz="0" w:space="0" w:color="auto"/>
      </w:divBdr>
    </w:div>
    <w:div w:id="1373580428">
      <w:bodyDiv w:val="1"/>
      <w:marLeft w:val="0"/>
      <w:marRight w:val="0"/>
      <w:marTop w:val="0"/>
      <w:marBottom w:val="0"/>
      <w:divBdr>
        <w:top w:val="none" w:sz="0" w:space="0" w:color="auto"/>
        <w:left w:val="none" w:sz="0" w:space="0" w:color="auto"/>
        <w:bottom w:val="none" w:sz="0" w:space="0" w:color="auto"/>
        <w:right w:val="none" w:sz="0" w:space="0" w:color="auto"/>
      </w:divBdr>
    </w:div>
    <w:div w:id="1577014776">
      <w:bodyDiv w:val="1"/>
      <w:marLeft w:val="0"/>
      <w:marRight w:val="0"/>
      <w:marTop w:val="0"/>
      <w:marBottom w:val="0"/>
      <w:divBdr>
        <w:top w:val="none" w:sz="0" w:space="0" w:color="auto"/>
        <w:left w:val="none" w:sz="0" w:space="0" w:color="auto"/>
        <w:bottom w:val="none" w:sz="0" w:space="0" w:color="auto"/>
        <w:right w:val="none" w:sz="0" w:space="0" w:color="auto"/>
      </w:divBdr>
    </w:div>
    <w:div w:id="1659191572">
      <w:bodyDiv w:val="1"/>
      <w:marLeft w:val="0"/>
      <w:marRight w:val="0"/>
      <w:marTop w:val="0"/>
      <w:marBottom w:val="0"/>
      <w:divBdr>
        <w:top w:val="none" w:sz="0" w:space="0" w:color="auto"/>
        <w:left w:val="none" w:sz="0" w:space="0" w:color="auto"/>
        <w:bottom w:val="none" w:sz="0" w:space="0" w:color="auto"/>
        <w:right w:val="none" w:sz="0" w:space="0" w:color="auto"/>
      </w:divBdr>
      <w:divsChild>
        <w:div w:id="1378358346">
          <w:marLeft w:val="547"/>
          <w:marRight w:val="0"/>
          <w:marTop w:val="0"/>
          <w:marBottom w:val="0"/>
          <w:divBdr>
            <w:top w:val="none" w:sz="0" w:space="0" w:color="auto"/>
            <w:left w:val="none" w:sz="0" w:space="0" w:color="auto"/>
            <w:bottom w:val="none" w:sz="0" w:space="0" w:color="auto"/>
            <w:right w:val="none" w:sz="0" w:space="0" w:color="auto"/>
          </w:divBdr>
        </w:div>
      </w:divsChild>
    </w:div>
    <w:div w:id="1760830455">
      <w:bodyDiv w:val="1"/>
      <w:marLeft w:val="0"/>
      <w:marRight w:val="0"/>
      <w:marTop w:val="0"/>
      <w:marBottom w:val="0"/>
      <w:divBdr>
        <w:top w:val="none" w:sz="0" w:space="0" w:color="auto"/>
        <w:left w:val="none" w:sz="0" w:space="0" w:color="auto"/>
        <w:bottom w:val="none" w:sz="0" w:space="0" w:color="auto"/>
        <w:right w:val="none" w:sz="0" w:space="0" w:color="auto"/>
      </w:divBdr>
    </w:div>
    <w:div w:id="1812480378">
      <w:bodyDiv w:val="1"/>
      <w:marLeft w:val="0"/>
      <w:marRight w:val="0"/>
      <w:marTop w:val="0"/>
      <w:marBottom w:val="0"/>
      <w:divBdr>
        <w:top w:val="none" w:sz="0" w:space="0" w:color="auto"/>
        <w:left w:val="none" w:sz="0" w:space="0" w:color="auto"/>
        <w:bottom w:val="none" w:sz="0" w:space="0" w:color="auto"/>
        <w:right w:val="none" w:sz="0" w:space="0" w:color="auto"/>
      </w:divBdr>
    </w:div>
    <w:div w:id="1909920888">
      <w:bodyDiv w:val="1"/>
      <w:marLeft w:val="0"/>
      <w:marRight w:val="0"/>
      <w:marTop w:val="0"/>
      <w:marBottom w:val="0"/>
      <w:divBdr>
        <w:top w:val="none" w:sz="0" w:space="0" w:color="auto"/>
        <w:left w:val="none" w:sz="0" w:space="0" w:color="auto"/>
        <w:bottom w:val="none" w:sz="0" w:space="0" w:color="auto"/>
        <w:right w:val="none" w:sz="0" w:space="0" w:color="auto"/>
      </w:divBdr>
    </w:div>
    <w:div w:id="1985311838">
      <w:bodyDiv w:val="1"/>
      <w:marLeft w:val="0"/>
      <w:marRight w:val="0"/>
      <w:marTop w:val="0"/>
      <w:marBottom w:val="0"/>
      <w:divBdr>
        <w:top w:val="none" w:sz="0" w:space="0" w:color="auto"/>
        <w:left w:val="none" w:sz="0" w:space="0" w:color="auto"/>
        <w:bottom w:val="none" w:sz="0" w:space="0" w:color="auto"/>
        <w:right w:val="none" w:sz="0" w:space="0" w:color="auto"/>
      </w:divBdr>
    </w:div>
    <w:div w:id="204682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9CD824-6F64-4440-902D-6376FCA7E016}" type="doc">
      <dgm:prSet loTypeId="urn:microsoft.com/office/officeart/2005/8/layout/chevron1" loCatId="process" qsTypeId="urn:microsoft.com/office/officeart/2005/8/quickstyle/simple3" qsCatId="simple" csTypeId="urn:microsoft.com/office/officeart/2005/8/colors/accent1_2" csCatId="accent1" phldr="1"/>
      <dgm:spPr/>
    </dgm:pt>
    <dgm:pt modelId="{B152D98D-4B5A-48D8-8BDE-951DC3341DCB}">
      <dgm:prSet phldrT="[Text]"/>
      <dgm:spPr>
        <a:xfrm>
          <a:off x="3513" y="15442"/>
          <a:ext cx="1645518" cy="4860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r>
            <a:rPr lang="en-US">
              <a:solidFill>
                <a:sysClr val="windowText" lastClr="000000"/>
              </a:solidFill>
              <a:latin typeface="Calibri"/>
              <a:ea typeface="+mn-ea"/>
              <a:cs typeface="+mn-cs"/>
            </a:rPr>
            <a:t>Data Abstracted in Excel</a:t>
          </a:r>
        </a:p>
      </dgm:t>
    </dgm:pt>
    <dgm:pt modelId="{88C15D68-BEBF-4AAB-9414-8F6F83E4617B}" type="parTrans" cxnId="{A130EA05-A0A1-4920-B585-A844F8741CC1}">
      <dgm:prSet/>
      <dgm:spPr/>
      <dgm:t>
        <a:bodyPr/>
        <a:lstStyle/>
        <a:p>
          <a:endParaRPr lang="en-US"/>
        </a:p>
      </dgm:t>
    </dgm:pt>
    <dgm:pt modelId="{A5B83EC7-B755-4220-BD1F-AF7305FA23BC}" type="sibTrans" cxnId="{A130EA05-A0A1-4920-B585-A844F8741CC1}">
      <dgm:prSet/>
      <dgm:spPr/>
      <dgm:t>
        <a:bodyPr/>
        <a:lstStyle/>
        <a:p>
          <a:endParaRPr lang="en-US"/>
        </a:p>
      </dgm:t>
    </dgm:pt>
    <dgm:pt modelId="{174AFF3E-D8A9-4C0B-AAA0-508648A4736F}">
      <dgm:prSet phldrT="[Text]"/>
      <dgm:spPr>
        <a:xfrm>
          <a:off x="1434281" y="10227"/>
          <a:ext cx="1645518" cy="4860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Transfered data to Rev Man (v5)</a:t>
          </a:r>
        </a:p>
      </dgm:t>
    </dgm:pt>
    <dgm:pt modelId="{B31FF69F-117D-4D98-AF6E-A4AA386BCB3D}" type="parTrans" cxnId="{44576252-20BB-4D5D-AA3B-01282DBCDA04}">
      <dgm:prSet/>
      <dgm:spPr/>
      <dgm:t>
        <a:bodyPr/>
        <a:lstStyle/>
        <a:p>
          <a:endParaRPr lang="en-US"/>
        </a:p>
      </dgm:t>
    </dgm:pt>
    <dgm:pt modelId="{C9223425-0267-4E9A-954F-E0B47EA5AB58}" type="sibTrans" cxnId="{44576252-20BB-4D5D-AA3B-01282DBCDA04}">
      <dgm:prSet/>
      <dgm:spPr/>
      <dgm:t>
        <a:bodyPr/>
        <a:lstStyle/>
        <a:p>
          <a:endParaRPr lang="en-US"/>
        </a:p>
      </dgm:t>
    </dgm:pt>
    <dgm:pt modelId="{0C1ABB51-94EC-484C-9C8C-77BA9A7FE7E6}">
      <dgm:prSet phldrT="[Text]"/>
      <dgm:spPr>
        <a:xfrm>
          <a:off x="2863799" y="10227"/>
          <a:ext cx="1645518" cy="4860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Data managed and analyzed in Rev Man</a:t>
          </a:r>
        </a:p>
      </dgm:t>
    </dgm:pt>
    <dgm:pt modelId="{F695CD8E-6047-4C68-8E11-FE361AA6129C}" type="parTrans" cxnId="{3EDA2CE1-2702-4E4F-9EA1-7DAD006D98A9}">
      <dgm:prSet/>
      <dgm:spPr/>
      <dgm:t>
        <a:bodyPr/>
        <a:lstStyle/>
        <a:p>
          <a:endParaRPr lang="en-US"/>
        </a:p>
      </dgm:t>
    </dgm:pt>
    <dgm:pt modelId="{396268CE-A235-4280-AE04-6EE1223502C4}" type="sibTrans" cxnId="{3EDA2CE1-2702-4E4F-9EA1-7DAD006D98A9}">
      <dgm:prSet/>
      <dgm:spPr/>
      <dgm:t>
        <a:bodyPr/>
        <a:lstStyle/>
        <a:p>
          <a:endParaRPr lang="en-US"/>
        </a:p>
      </dgm:t>
    </dgm:pt>
    <dgm:pt modelId="{9B1602BE-A86C-4AA9-BEF0-3D718C9B960F}">
      <dgm:prSet phldrT="[Text]"/>
      <dgm:spPr>
        <a:xfrm>
          <a:off x="4293318" y="10227"/>
          <a:ext cx="1645518" cy="4860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Produced  forest plots and risk of bias tables in Rev Man</a:t>
          </a:r>
        </a:p>
      </dgm:t>
    </dgm:pt>
    <dgm:pt modelId="{DCB61F27-654F-4036-9024-BB438338F934}" type="parTrans" cxnId="{D4959359-2A0F-4A2C-9FDB-CFD0335A4FC2}">
      <dgm:prSet/>
      <dgm:spPr/>
      <dgm:t>
        <a:bodyPr/>
        <a:lstStyle/>
        <a:p>
          <a:endParaRPr lang="en-US"/>
        </a:p>
      </dgm:t>
    </dgm:pt>
    <dgm:pt modelId="{27D0C211-FF50-427F-8CC6-23BE18BDED97}" type="sibTrans" cxnId="{D4959359-2A0F-4A2C-9FDB-CFD0335A4FC2}">
      <dgm:prSet/>
      <dgm:spPr/>
      <dgm:t>
        <a:bodyPr/>
        <a:lstStyle/>
        <a:p>
          <a:endParaRPr lang="en-US"/>
        </a:p>
      </dgm:t>
    </dgm:pt>
    <dgm:pt modelId="{1D5CAAE4-A4EC-4F51-8343-A78B5AB351AC}">
      <dgm:prSet phldrT="[Text]"/>
      <dgm:spPr>
        <a:xfrm>
          <a:off x="2863799" y="556977"/>
          <a:ext cx="1316414" cy="162000"/>
        </a:xfrm>
        <a:noFill/>
        <a:ln>
          <a:noFill/>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7BA52770-1D7A-463E-85DD-E6C063023E7A}" type="parTrans" cxnId="{1CE15207-44A9-4CFC-9DF0-1BB968F09703}">
      <dgm:prSet/>
      <dgm:spPr/>
      <dgm:t>
        <a:bodyPr/>
        <a:lstStyle/>
        <a:p>
          <a:endParaRPr lang="en-US"/>
        </a:p>
      </dgm:t>
    </dgm:pt>
    <dgm:pt modelId="{6598F7CB-4895-46FC-B0A0-FC41CB4E60F5}" type="sibTrans" cxnId="{1CE15207-44A9-4CFC-9DF0-1BB968F09703}">
      <dgm:prSet/>
      <dgm:spPr/>
      <dgm:t>
        <a:bodyPr/>
        <a:lstStyle/>
        <a:p>
          <a:endParaRPr lang="en-US"/>
        </a:p>
      </dgm:t>
    </dgm:pt>
    <dgm:pt modelId="{AFF6AF08-BC5E-4337-A1FB-7B9AE35E8714}" type="pres">
      <dgm:prSet presAssocID="{A29CD824-6F64-4440-902D-6376FCA7E016}" presName="Name0" presStyleCnt="0">
        <dgm:presLayoutVars>
          <dgm:dir/>
          <dgm:animLvl val="lvl"/>
          <dgm:resizeHandles val="exact"/>
        </dgm:presLayoutVars>
      </dgm:prSet>
      <dgm:spPr/>
    </dgm:pt>
    <dgm:pt modelId="{2649DC84-6E09-4B59-8CE1-BF556A68BAB9}" type="pres">
      <dgm:prSet presAssocID="{B152D98D-4B5A-48D8-8BDE-951DC3341DCB}" presName="composite" presStyleCnt="0"/>
      <dgm:spPr/>
    </dgm:pt>
    <dgm:pt modelId="{4E04316C-B30C-4D5D-909B-5D0A8C410FA1}" type="pres">
      <dgm:prSet presAssocID="{B152D98D-4B5A-48D8-8BDE-951DC3341DCB}" presName="parTx" presStyleLbl="node1" presStyleIdx="0" presStyleCnt="4" custLinFactNeighborX="-76" custLinFactNeighborY="1073">
        <dgm:presLayoutVars>
          <dgm:chMax val="0"/>
          <dgm:chPref val="0"/>
          <dgm:bulletEnabled val="1"/>
        </dgm:presLayoutVars>
      </dgm:prSet>
      <dgm:spPr>
        <a:prstGeom prst="chevron">
          <a:avLst/>
        </a:prstGeom>
      </dgm:spPr>
      <dgm:t>
        <a:bodyPr/>
        <a:lstStyle/>
        <a:p>
          <a:endParaRPr lang="en-US"/>
        </a:p>
      </dgm:t>
    </dgm:pt>
    <dgm:pt modelId="{BB0FFA2C-0717-4711-9974-33D90C4E3FFE}" type="pres">
      <dgm:prSet presAssocID="{B152D98D-4B5A-48D8-8BDE-951DC3341DCB}" presName="desTx" presStyleLbl="revTx" presStyleIdx="0" presStyleCnt="1">
        <dgm:presLayoutVars>
          <dgm:bulletEnabled val="1"/>
        </dgm:presLayoutVars>
      </dgm:prSet>
      <dgm:spPr/>
    </dgm:pt>
    <dgm:pt modelId="{7F447A46-417C-4F73-B051-017E8145A002}" type="pres">
      <dgm:prSet presAssocID="{A5B83EC7-B755-4220-BD1F-AF7305FA23BC}" presName="space" presStyleCnt="0"/>
      <dgm:spPr/>
    </dgm:pt>
    <dgm:pt modelId="{79E505BE-B9EE-43ED-8605-7F5AB020FF79}" type="pres">
      <dgm:prSet presAssocID="{174AFF3E-D8A9-4C0B-AAA0-508648A4736F}" presName="composite" presStyleCnt="0"/>
      <dgm:spPr/>
    </dgm:pt>
    <dgm:pt modelId="{B75C8B07-7893-4194-9ADE-36D23448872C}" type="pres">
      <dgm:prSet presAssocID="{174AFF3E-D8A9-4C0B-AAA0-508648A4736F}" presName="parTx" presStyleLbl="node1" presStyleIdx="1" presStyleCnt="4">
        <dgm:presLayoutVars>
          <dgm:chMax val="0"/>
          <dgm:chPref val="0"/>
          <dgm:bulletEnabled val="1"/>
        </dgm:presLayoutVars>
      </dgm:prSet>
      <dgm:spPr>
        <a:prstGeom prst="chevron">
          <a:avLst/>
        </a:prstGeom>
      </dgm:spPr>
      <dgm:t>
        <a:bodyPr/>
        <a:lstStyle/>
        <a:p>
          <a:endParaRPr lang="en-US"/>
        </a:p>
      </dgm:t>
    </dgm:pt>
    <dgm:pt modelId="{DFF369F0-3B4E-4698-BA4C-E65384BF611A}" type="pres">
      <dgm:prSet presAssocID="{174AFF3E-D8A9-4C0B-AAA0-508648A4736F}" presName="desTx" presStyleLbl="revTx" presStyleIdx="0" presStyleCnt="1">
        <dgm:presLayoutVars>
          <dgm:bulletEnabled val="1"/>
        </dgm:presLayoutVars>
      </dgm:prSet>
      <dgm:spPr/>
    </dgm:pt>
    <dgm:pt modelId="{729C703B-7DE1-453C-BEF4-AEFB6222F37D}" type="pres">
      <dgm:prSet presAssocID="{C9223425-0267-4E9A-954F-E0B47EA5AB58}" presName="space" presStyleCnt="0"/>
      <dgm:spPr/>
    </dgm:pt>
    <dgm:pt modelId="{4C61DD81-832B-420C-AEF8-F9ACF95843DD}" type="pres">
      <dgm:prSet presAssocID="{0C1ABB51-94EC-484C-9C8C-77BA9A7FE7E6}" presName="composite" presStyleCnt="0"/>
      <dgm:spPr/>
    </dgm:pt>
    <dgm:pt modelId="{910B844D-0582-4D8C-914F-BECB6DF5CD4C}" type="pres">
      <dgm:prSet presAssocID="{0C1ABB51-94EC-484C-9C8C-77BA9A7FE7E6}" presName="parTx" presStyleLbl="node1" presStyleIdx="2" presStyleCnt="4">
        <dgm:presLayoutVars>
          <dgm:chMax val="0"/>
          <dgm:chPref val="0"/>
          <dgm:bulletEnabled val="1"/>
        </dgm:presLayoutVars>
      </dgm:prSet>
      <dgm:spPr>
        <a:prstGeom prst="chevron">
          <a:avLst/>
        </a:prstGeom>
      </dgm:spPr>
      <dgm:t>
        <a:bodyPr/>
        <a:lstStyle/>
        <a:p>
          <a:endParaRPr lang="en-US"/>
        </a:p>
      </dgm:t>
    </dgm:pt>
    <dgm:pt modelId="{5185C868-00F2-4D56-859D-81878D44CBDF}" type="pres">
      <dgm:prSet presAssocID="{0C1ABB51-94EC-484C-9C8C-77BA9A7FE7E6}" presName="desTx" presStyleLbl="revTx" presStyleIdx="0" presStyleCnt="1">
        <dgm:presLayoutVars>
          <dgm:bulletEnabled val="1"/>
        </dgm:presLayoutVars>
      </dgm:prSet>
      <dgm:spPr>
        <a:prstGeom prst="rect">
          <a:avLst/>
        </a:prstGeom>
      </dgm:spPr>
      <dgm:t>
        <a:bodyPr/>
        <a:lstStyle/>
        <a:p>
          <a:endParaRPr lang="en-US"/>
        </a:p>
      </dgm:t>
    </dgm:pt>
    <dgm:pt modelId="{587FA8EB-D29A-4263-AF5D-F11A0919BFAE}" type="pres">
      <dgm:prSet presAssocID="{396268CE-A235-4280-AE04-6EE1223502C4}" presName="space" presStyleCnt="0"/>
      <dgm:spPr/>
    </dgm:pt>
    <dgm:pt modelId="{C6295FC9-6F1B-465E-84B0-B1337D9331D1}" type="pres">
      <dgm:prSet presAssocID="{9B1602BE-A86C-4AA9-BEF0-3D718C9B960F}" presName="composite" presStyleCnt="0"/>
      <dgm:spPr/>
    </dgm:pt>
    <dgm:pt modelId="{DA7FF08F-8382-46F5-8E01-72EC13438695}" type="pres">
      <dgm:prSet presAssocID="{9B1602BE-A86C-4AA9-BEF0-3D718C9B960F}" presName="parTx" presStyleLbl="node1" presStyleIdx="3" presStyleCnt="4">
        <dgm:presLayoutVars>
          <dgm:chMax val="0"/>
          <dgm:chPref val="0"/>
          <dgm:bulletEnabled val="1"/>
        </dgm:presLayoutVars>
      </dgm:prSet>
      <dgm:spPr>
        <a:prstGeom prst="chevron">
          <a:avLst/>
        </a:prstGeom>
      </dgm:spPr>
      <dgm:t>
        <a:bodyPr/>
        <a:lstStyle/>
        <a:p>
          <a:endParaRPr lang="en-US"/>
        </a:p>
      </dgm:t>
    </dgm:pt>
    <dgm:pt modelId="{91EB9439-F97D-4D7A-B095-85AC30CD6CAB}" type="pres">
      <dgm:prSet presAssocID="{9B1602BE-A86C-4AA9-BEF0-3D718C9B960F}" presName="desTx" presStyleLbl="revTx" presStyleIdx="0" presStyleCnt="1">
        <dgm:presLayoutVars>
          <dgm:bulletEnabled val="1"/>
        </dgm:presLayoutVars>
      </dgm:prSet>
      <dgm:spPr/>
    </dgm:pt>
  </dgm:ptLst>
  <dgm:cxnLst>
    <dgm:cxn modelId="{0316AB40-5F62-4084-B1D9-3DE4CB959951}" type="presOf" srcId="{0C1ABB51-94EC-484C-9C8C-77BA9A7FE7E6}" destId="{910B844D-0582-4D8C-914F-BECB6DF5CD4C}" srcOrd="0" destOrd="0" presId="urn:microsoft.com/office/officeart/2005/8/layout/chevron1"/>
    <dgm:cxn modelId="{1CE15207-44A9-4CFC-9DF0-1BB968F09703}" srcId="{0C1ABB51-94EC-484C-9C8C-77BA9A7FE7E6}" destId="{1D5CAAE4-A4EC-4F51-8343-A78B5AB351AC}" srcOrd="0" destOrd="0" parTransId="{7BA52770-1D7A-463E-85DD-E6C063023E7A}" sibTransId="{6598F7CB-4895-46FC-B0A0-FC41CB4E60F5}"/>
    <dgm:cxn modelId="{C5CBEDA6-1733-48ED-A579-555940298818}" type="presOf" srcId="{B152D98D-4B5A-48D8-8BDE-951DC3341DCB}" destId="{4E04316C-B30C-4D5D-909B-5D0A8C410FA1}" srcOrd="0" destOrd="0" presId="urn:microsoft.com/office/officeart/2005/8/layout/chevron1"/>
    <dgm:cxn modelId="{AD53EDA1-FD17-47EE-AD9C-87AC4A44A37C}" type="presOf" srcId="{9B1602BE-A86C-4AA9-BEF0-3D718C9B960F}" destId="{DA7FF08F-8382-46F5-8E01-72EC13438695}" srcOrd="0" destOrd="0" presId="urn:microsoft.com/office/officeart/2005/8/layout/chevron1"/>
    <dgm:cxn modelId="{29091BE9-F2B3-4C8E-814A-0FFC89EF298B}" type="presOf" srcId="{1D5CAAE4-A4EC-4F51-8343-A78B5AB351AC}" destId="{5185C868-00F2-4D56-859D-81878D44CBDF}" srcOrd="0" destOrd="0" presId="urn:microsoft.com/office/officeart/2005/8/layout/chevron1"/>
    <dgm:cxn modelId="{706B10DE-7990-457B-9CBF-DFFC7E956780}" type="presOf" srcId="{174AFF3E-D8A9-4C0B-AAA0-508648A4736F}" destId="{B75C8B07-7893-4194-9ADE-36D23448872C}" srcOrd="0" destOrd="0" presId="urn:microsoft.com/office/officeart/2005/8/layout/chevron1"/>
    <dgm:cxn modelId="{D4959359-2A0F-4A2C-9FDB-CFD0335A4FC2}" srcId="{A29CD824-6F64-4440-902D-6376FCA7E016}" destId="{9B1602BE-A86C-4AA9-BEF0-3D718C9B960F}" srcOrd="3" destOrd="0" parTransId="{DCB61F27-654F-4036-9024-BB438338F934}" sibTransId="{27D0C211-FF50-427F-8CC6-23BE18BDED97}"/>
    <dgm:cxn modelId="{1014C5AA-927E-4303-AAAB-11E283DF1ACA}" type="presOf" srcId="{A29CD824-6F64-4440-902D-6376FCA7E016}" destId="{AFF6AF08-BC5E-4337-A1FB-7B9AE35E8714}" srcOrd="0" destOrd="0" presId="urn:microsoft.com/office/officeart/2005/8/layout/chevron1"/>
    <dgm:cxn modelId="{A130EA05-A0A1-4920-B585-A844F8741CC1}" srcId="{A29CD824-6F64-4440-902D-6376FCA7E016}" destId="{B152D98D-4B5A-48D8-8BDE-951DC3341DCB}" srcOrd="0" destOrd="0" parTransId="{88C15D68-BEBF-4AAB-9414-8F6F83E4617B}" sibTransId="{A5B83EC7-B755-4220-BD1F-AF7305FA23BC}"/>
    <dgm:cxn modelId="{44576252-20BB-4D5D-AA3B-01282DBCDA04}" srcId="{A29CD824-6F64-4440-902D-6376FCA7E016}" destId="{174AFF3E-D8A9-4C0B-AAA0-508648A4736F}" srcOrd="1" destOrd="0" parTransId="{B31FF69F-117D-4D98-AF6E-A4AA386BCB3D}" sibTransId="{C9223425-0267-4E9A-954F-E0B47EA5AB58}"/>
    <dgm:cxn modelId="{3EDA2CE1-2702-4E4F-9EA1-7DAD006D98A9}" srcId="{A29CD824-6F64-4440-902D-6376FCA7E016}" destId="{0C1ABB51-94EC-484C-9C8C-77BA9A7FE7E6}" srcOrd="2" destOrd="0" parTransId="{F695CD8E-6047-4C68-8E11-FE361AA6129C}" sibTransId="{396268CE-A235-4280-AE04-6EE1223502C4}"/>
    <dgm:cxn modelId="{AF6AE267-AE38-4AA3-80C7-E9EA7AE3D298}" type="presParOf" srcId="{AFF6AF08-BC5E-4337-A1FB-7B9AE35E8714}" destId="{2649DC84-6E09-4B59-8CE1-BF556A68BAB9}" srcOrd="0" destOrd="0" presId="urn:microsoft.com/office/officeart/2005/8/layout/chevron1"/>
    <dgm:cxn modelId="{65005AFA-FC2C-4C48-9CE0-4BB1E2307756}" type="presParOf" srcId="{2649DC84-6E09-4B59-8CE1-BF556A68BAB9}" destId="{4E04316C-B30C-4D5D-909B-5D0A8C410FA1}" srcOrd="0" destOrd="0" presId="urn:microsoft.com/office/officeart/2005/8/layout/chevron1"/>
    <dgm:cxn modelId="{B3F9CD13-7690-4C33-BE70-C93D2B68071E}" type="presParOf" srcId="{2649DC84-6E09-4B59-8CE1-BF556A68BAB9}" destId="{BB0FFA2C-0717-4711-9974-33D90C4E3FFE}" srcOrd="1" destOrd="0" presId="urn:microsoft.com/office/officeart/2005/8/layout/chevron1"/>
    <dgm:cxn modelId="{24ECACF5-BD0E-4498-9A62-1817A795C181}" type="presParOf" srcId="{AFF6AF08-BC5E-4337-A1FB-7B9AE35E8714}" destId="{7F447A46-417C-4F73-B051-017E8145A002}" srcOrd="1" destOrd="0" presId="urn:microsoft.com/office/officeart/2005/8/layout/chevron1"/>
    <dgm:cxn modelId="{F492A2C3-C90B-45C6-8A5B-CDFA69E2EB97}" type="presParOf" srcId="{AFF6AF08-BC5E-4337-A1FB-7B9AE35E8714}" destId="{79E505BE-B9EE-43ED-8605-7F5AB020FF79}" srcOrd="2" destOrd="0" presId="urn:microsoft.com/office/officeart/2005/8/layout/chevron1"/>
    <dgm:cxn modelId="{9B9F03AB-35DB-427D-B10B-D98FD783F8C9}" type="presParOf" srcId="{79E505BE-B9EE-43ED-8605-7F5AB020FF79}" destId="{B75C8B07-7893-4194-9ADE-36D23448872C}" srcOrd="0" destOrd="0" presId="urn:microsoft.com/office/officeart/2005/8/layout/chevron1"/>
    <dgm:cxn modelId="{0DD837EA-CA31-47F7-B794-CB1BF07CCA0F}" type="presParOf" srcId="{79E505BE-B9EE-43ED-8605-7F5AB020FF79}" destId="{DFF369F0-3B4E-4698-BA4C-E65384BF611A}" srcOrd="1" destOrd="0" presId="urn:microsoft.com/office/officeart/2005/8/layout/chevron1"/>
    <dgm:cxn modelId="{386408A0-C1CF-4FE6-8D70-70A1B85A4723}" type="presParOf" srcId="{AFF6AF08-BC5E-4337-A1FB-7B9AE35E8714}" destId="{729C703B-7DE1-453C-BEF4-AEFB6222F37D}" srcOrd="3" destOrd="0" presId="urn:microsoft.com/office/officeart/2005/8/layout/chevron1"/>
    <dgm:cxn modelId="{696A3C99-FDE8-4A53-9A85-C4C322662C52}" type="presParOf" srcId="{AFF6AF08-BC5E-4337-A1FB-7B9AE35E8714}" destId="{4C61DD81-832B-420C-AEF8-F9ACF95843DD}" srcOrd="4" destOrd="0" presId="urn:microsoft.com/office/officeart/2005/8/layout/chevron1"/>
    <dgm:cxn modelId="{88B72AA0-475E-495F-8BE5-9F79A0911A9D}" type="presParOf" srcId="{4C61DD81-832B-420C-AEF8-F9ACF95843DD}" destId="{910B844D-0582-4D8C-914F-BECB6DF5CD4C}" srcOrd="0" destOrd="0" presId="urn:microsoft.com/office/officeart/2005/8/layout/chevron1"/>
    <dgm:cxn modelId="{636BA9F0-EB5C-4B2A-BCFC-9A8E151176A5}" type="presParOf" srcId="{4C61DD81-832B-420C-AEF8-F9ACF95843DD}" destId="{5185C868-00F2-4D56-859D-81878D44CBDF}" srcOrd="1" destOrd="0" presId="urn:microsoft.com/office/officeart/2005/8/layout/chevron1"/>
    <dgm:cxn modelId="{C0EE56A8-FE56-4F15-908A-08A5248CC6DF}" type="presParOf" srcId="{AFF6AF08-BC5E-4337-A1FB-7B9AE35E8714}" destId="{587FA8EB-D29A-4263-AF5D-F11A0919BFAE}" srcOrd="5" destOrd="0" presId="urn:microsoft.com/office/officeart/2005/8/layout/chevron1"/>
    <dgm:cxn modelId="{0F5EB0DE-ACA8-454D-B9D4-509A238328D3}" type="presParOf" srcId="{AFF6AF08-BC5E-4337-A1FB-7B9AE35E8714}" destId="{C6295FC9-6F1B-465E-84B0-B1337D9331D1}" srcOrd="6" destOrd="0" presId="urn:microsoft.com/office/officeart/2005/8/layout/chevron1"/>
    <dgm:cxn modelId="{FC513CFC-4E2F-4F11-9678-24791A6D54D4}" type="presParOf" srcId="{C6295FC9-6F1B-465E-84B0-B1337D9331D1}" destId="{DA7FF08F-8382-46F5-8E01-72EC13438695}" srcOrd="0" destOrd="0" presId="urn:microsoft.com/office/officeart/2005/8/layout/chevron1"/>
    <dgm:cxn modelId="{58851D2E-D6F4-412A-9787-C7DD5FF0D09D}" type="presParOf" srcId="{C6295FC9-6F1B-465E-84B0-B1337D9331D1}" destId="{91EB9439-F97D-4D7A-B095-85AC30CD6CAB}" srcOrd="1" destOrd="0" presId="urn:microsoft.com/office/officeart/2005/8/layout/chevron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04316C-B30C-4D5D-909B-5D0A8C410FA1}">
      <dsp:nvSpPr>
        <dsp:cNvPr id="0" name=""/>
        <dsp:cNvSpPr/>
      </dsp:nvSpPr>
      <dsp:spPr>
        <a:xfrm>
          <a:off x="3513" y="15442"/>
          <a:ext cx="1645518" cy="486000"/>
        </a:xfrm>
        <a:prstGeom prst="chevron">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a:ea typeface="+mn-ea"/>
              <a:cs typeface="+mn-cs"/>
            </a:rPr>
            <a:t>Data Abstracted in Excel</a:t>
          </a:r>
        </a:p>
      </dsp:txBody>
      <dsp:txXfrm>
        <a:off x="246513" y="15442"/>
        <a:ext cx="1159518" cy="486000"/>
      </dsp:txXfrm>
    </dsp:sp>
    <dsp:sp modelId="{B75C8B07-7893-4194-9ADE-36D23448872C}">
      <dsp:nvSpPr>
        <dsp:cNvPr id="0" name=""/>
        <dsp:cNvSpPr/>
      </dsp:nvSpPr>
      <dsp:spPr>
        <a:xfrm>
          <a:off x="1434281" y="10227"/>
          <a:ext cx="1645518" cy="486000"/>
        </a:xfrm>
        <a:prstGeom prst="chevron">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a:ea typeface="+mn-ea"/>
              <a:cs typeface="+mn-cs"/>
            </a:rPr>
            <a:t>Transfered data to Rev Man (v5)</a:t>
          </a:r>
        </a:p>
      </dsp:txBody>
      <dsp:txXfrm>
        <a:off x="1677281" y="10227"/>
        <a:ext cx="1159518" cy="486000"/>
      </dsp:txXfrm>
    </dsp:sp>
    <dsp:sp modelId="{910B844D-0582-4D8C-914F-BECB6DF5CD4C}">
      <dsp:nvSpPr>
        <dsp:cNvPr id="0" name=""/>
        <dsp:cNvSpPr/>
      </dsp:nvSpPr>
      <dsp:spPr>
        <a:xfrm>
          <a:off x="2863800" y="10227"/>
          <a:ext cx="1645518" cy="486000"/>
        </a:xfrm>
        <a:prstGeom prst="chevron">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a:ea typeface="+mn-ea"/>
              <a:cs typeface="+mn-cs"/>
            </a:rPr>
            <a:t>Data managed and analyzed in Rev Man</a:t>
          </a:r>
        </a:p>
      </dsp:txBody>
      <dsp:txXfrm>
        <a:off x="3106800" y="10227"/>
        <a:ext cx="1159518" cy="486000"/>
      </dsp:txXfrm>
    </dsp:sp>
    <dsp:sp modelId="{5185C868-00F2-4D56-859D-81878D44CBDF}">
      <dsp:nvSpPr>
        <dsp:cNvPr id="0" name=""/>
        <dsp:cNvSpPr/>
      </dsp:nvSpPr>
      <dsp:spPr>
        <a:xfrm>
          <a:off x="2863800" y="556978"/>
          <a:ext cx="1316414" cy="162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marL="57150" lvl="1" indent="-57150" algn="l" defTabSz="400050">
            <a:lnSpc>
              <a:spcPct val="90000"/>
            </a:lnSpc>
            <a:spcBef>
              <a:spcPct val="0"/>
            </a:spcBef>
            <a:spcAft>
              <a:spcPct val="15000"/>
            </a:spcAft>
            <a:buChar char="••"/>
          </a:pPr>
          <a:endParaRPr lang="en-US" sz="900" kern="1200">
            <a:solidFill>
              <a:sysClr val="windowText" lastClr="000000">
                <a:hueOff val="0"/>
                <a:satOff val="0"/>
                <a:lumOff val="0"/>
                <a:alphaOff val="0"/>
              </a:sysClr>
            </a:solidFill>
            <a:latin typeface="Calibri"/>
            <a:ea typeface="+mn-ea"/>
            <a:cs typeface="+mn-cs"/>
          </a:endParaRPr>
        </a:p>
      </dsp:txBody>
      <dsp:txXfrm>
        <a:off x="2863800" y="556978"/>
        <a:ext cx="1316414" cy="162000"/>
      </dsp:txXfrm>
    </dsp:sp>
    <dsp:sp modelId="{DA7FF08F-8382-46F5-8E01-72EC13438695}">
      <dsp:nvSpPr>
        <dsp:cNvPr id="0" name=""/>
        <dsp:cNvSpPr/>
      </dsp:nvSpPr>
      <dsp:spPr>
        <a:xfrm>
          <a:off x="4293318" y="10227"/>
          <a:ext cx="1645518" cy="486000"/>
        </a:xfrm>
        <a:prstGeom prst="chevron">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a:ea typeface="+mn-ea"/>
              <a:cs typeface="+mn-cs"/>
            </a:rPr>
            <a:t>Produced  forest plots and risk of bias tables in Rev Man</a:t>
          </a:r>
        </a:p>
      </dsp:txBody>
      <dsp:txXfrm>
        <a:off x="4536318" y="10227"/>
        <a:ext cx="1159518" cy="48600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11008</Words>
  <Characters>89063</Characters>
  <Application>Microsoft Office Word</Application>
  <DocSecurity>0</DocSecurity>
  <Lines>1290</Lines>
  <Paragraphs>416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GCHAN</dc:creator>
  <cp:lastModifiedBy>GCHAN</cp:lastModifiedBy>
  <cp:revision>2</cp:revision>
  <dcterms:created xsi:type="dcterms:W3CDTF">2012-12-24T21:27:00Z</dcterms:created>
  <dcterms:modified xsi:type="dcterms:W3CDTF">2012-12-24T21:27:00Z</dcterms:modified>
</cp:coreProperties>
</file>