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FD0" w:rsidRPr="001938CA" w:rsidRDefault="00D96FD0" w:rsidP="00D96FD0">
      <w:pPr>
        <w:spacing w:line="480" w:lineRule="auto"/>
        <w:rPr>
          <w:color w:val="000000" w:themeColor="text1"/>
        </w:rPr>
      </w:pPr>
      <w:r w:rsidRPr="001938CA">
        <w:rPr>
          <w:b/>
          <w:color w:val="000000" w:themeColor="text1"/>
        </w:rPr>
        <w:t>Table S5</w:t>
      </w:r>
      <w:r w:rsidRPr="001938CA">
        <w:rPr>
          <w:color w:val="000000" w:themeColor="text1"/>
        </w:rPr>
        <w:t xml:space="preserve">. </w:t>
      </w:r>
      <w:proofErr w:type="gramStart"/>
      <w:r w:rsidRPr="001938CA">
        <w:rPr>
          <w:color w:val="000000" w:themeColor="text1"/>
        </w:rPr>
        <w:t>Total</w:t>
      </w:r>
      <w:r w:rsidRPr="001938CA">
        <w:t xml:space="preserve"> captures of reptiles in sites with different historic grazing intensities (‘light’ and ‘heavy’) and recent cattle removal (‘+ cattle’ and ‘- cattle’) in the Simpson Desert, central Australia.</w:t>
      </w:r>
      <w:proofErr w:type="gramEnd"/>
      <w:r w:rsidRPr="001938CA">
        <w:t xml:space="preserve"> Numbers in brackets are total captures over all trips, if different from those captured during trips when balanced datasets were obtained. Recaptures within trips have been excluded.</w:t>
      </w:r>
    </w:p>
    <w:tbl>
      <w:tblPr>
        <w:tblW w:w="8786" w:type="dxa"/>
        <w:jc w:val="center"/>
        <w:tblLook w:val="00A0" w:firstRow="1" w:lastRow="0" w:firstColumn="1" w:lastColumn="0" w:noHBand="0" w:noVBand="0"/>
      </w:tblPr>
      <w:tblGrid>
        <w:gridCol w:w="1349"/>
        <w:gridCol w:w="1013"/>
        <w:gridCol w:w="1623"/>
        <w:gridCol w:w="936"/>
        <w:gridCol w:w="936"/>
        <w:gridCol w:w="936"/>
        <w:gridCol w:w="936"/>
        <w:gridCol w:w="1057"/>
      </w:tblGrid>
      <w:tr w:rsidR="00D96FD0" w:rsidRPr="001938CA" w:rsidTr="00C074C7">
        <w:trPr>
          <w:trHeight w:val="255"/>
          <w:tblHeader/>
          <w:jc w:val="center"/>
        </w:trPr>
        <w:tc>
          <w:tcPr>
            <w:tcW w:w="1349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:rsidR="00D96FD0" w:rsidRPr="001938CA" w:rsidRDefault="00D96FD0" w:rsidP="00C074C7">
            <w:pPr>
              <w:spacing w:line="480" w:lineRule="auto"/>
              <w:rPr>
                <w:b/>
                <w:bCs/>
                <w:sz w:val="18"/>
                <w:szCs w:val="18"/>
                <w:lang w:eastAsia="en-AU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:rsidR="00D96FD0" w:rsidRPr="001938CA" w:rsidRDefault="00D96FD0" w:rsidP="00C074C7">
            <w:pPr>
              <w:spacing w:line="480" w:lineRule="auto"/>
              <w:rPr>
                <w:b/>
                <w:bCs/>
                <w:sz w:val="18"/>
                <w:szCs w:val="18"/>
                <w:lang w:eastAsia="en-AU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:rsidR="00D96FD0" w:rsidRPr="001938CA" w:rsidRDefault="00D96FD0" w:rsidP="00C074C7">
            <w:pPr>
              <w:spacing w:line="480" w:lineRule="auto"/>
              <w:rPr>
                <w:b/>
                <w:bCs/>
                <w:sz w:val="18"/>
                <w:szCs w:val="18"/>
                <w:lang w:eastAsia="en-AU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96FD0" w:rsidRPr="001938CA" w:rsidRDefault="00D96FD0" w:rsidP="00C074C7">
            <w:pPr>
              <w:spacing w:line="480" w:lineRule="auto"/>
              <w:rPr>
                <w:b/>
                <w:bCs/>
                <w:sz w:val="18"/>
                <w:szCs w:val="18"/>
                <w:lang w:eastAsia="en-AU"/>
              </w:rPr>
            </w:pPr>
            <w:r w:rsidRPr="001938CA">
              <w:rPr>
                <w:b/>
                <w:bCs/>
                <w:sz w:val="18"/>
                <w:szCs w:val="18"/>
                <w:lang w:eastAsia="en-AU"/>
              </w:rPr>
              <w:t>Heavy grazing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96FD0" w:rsidRPr="001938CA" w:rsidRDefault="00D96FD0" w:rsidP="00C074C7">
            <w:pPr>
              <w:spacing w:line="480" w:lineRule="auto"/>
              <w:rPr>
                <w:b/>
                <w:bCs/>
                <w:sz w:val="18"/>
                <w:szCs w:val="18"/>
                <w:lang w:eastAsia="en-AU"/>
              </w:rPr>
            </w:pPr>
            <w:r w:rsidRPr="001938CA">
              <w:rPr>
                <w:b/>
                <w:bCs/>
                <w:sz w:val="18"/>
                <w:szCs w:val="18"/>
                <w:lang w:eastAsia="en-AU"/>
              </w:rPr>
              <w:t>Light grazing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:rsidR="00D96FD0" w:rsidRPr="001938CA" w:rsidRDefault="00D96FD0" w:rsidP="00C074C7">
            <w:pPr>
              <w:spacing w:line="480" w:lineRule="auto"/>
              <w:rPr>
                <w:b/>
                <w:bCs/>
                <w:sz w:val="18"/>
                <w:szCs w:val="18"/>
                <w:lang w:eastAsia="en-AU"/>
              </w:rPr>
            </w:pPr>
          </w:p>
        </w:tc>
      </w:tr>
      <w:tr w:rsidR="00D96FD0" w:rsidRPr="001938CA" w:rsidTr="00C074C7">
        <w:trPr>
          <w:trHeight w:val="255"/>
          <w:tblHeader/>
          <w:jc w:val="center"/>
        </w:trPr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96FD0" w:rsidRPr="001938CA" w:rsidRDefault="00D96FD0" w:rsidP="00C074C7">
            <w:pPr>
              <w:spacing w:line="480" w:lineRule="auto"/>
              <w:rPr>
                <w:b/>
                <w:bCs/>
                <w:sz w:val="18"/>
                <w:szCs w:val="18"/>
                <w:lang w:eastAsia="en-AU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96FD0" w:rsidRPr="001938CA" w:rsidRDefault="00D96FD0" w:rsidP="00C074C7">
            <w:pPr>
              <w:spacing w:line="480" w:lineRule="auto"/>
              <w:rPr>
                <w:b/>
                <w:bCs/>
                <w:sz w:val="18"/>
                <w:szCs w:val="18"/>
                <w:lang w:eastAsia="en-AU"/>
              </w:rPr>
            </w:pPr>
            <w:r w:rsidRPr="001938CA">
              <w:rPr>
                <w:b/>
                <w:bCs/>
                <w:sz w:val="18"/>
                <w:szCs w:val="18"/>
                <w:lang w:eastAsia="en-AU"/>
              </w:rPr>
              <w:t>Species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96FD0" w:rsidRPr="001938CA" w:rsidRDefault="00D96FD0" w:rsidP="00C074C7">
            <w:pPr>
              <w:spacing w:line="480" w:lineRule="auto"/>
              <w:rPr>
                <w:b/>
                <w:bCs/>
                <w:sz w:val="18"/>
                <w:szCs w:val="18"/>
                <w:lang w:eastAsia="en-AU"/>
              </w:rPr>
            </w:pPr>
            <w:r w:rsidRPr="001938CA">
              <w:rPr>
                <w:b/>
                <w:bCs/>
                <w:sz w:val="18"/>
                <w:szCs w:val="18"/>
                <w:lang w:eastAsia="en-AU"/>
              </w:rPr>
              <w:t>+ cattle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96FD0" w:rsidRPr="001938CA" w:rsidRDefault="00D96FD0" w:rsidP="00C074C7">
            <w:pPr>
              <w:spacing w:line="480" w:lineRule="auto"/>
              <w:rPr>
                <w:b/>
                <w:bCs/>
                <w:sz w:val="18"/>
                <w:szCs w:val="18"/>
                <w:lang w:eastAsia="en-AU"/>
              </w:rPr>
            </w:pPr>
            <w:r w:rsidRPr="001938CA">
              <w:rPr>
                <w:b/>
                <w:bCs/>
                <w:sz w:val="18"/>
                <w:szCs w:val="18"/>
                <w:lang w:eastAsia="en-AU"/>
              </w:rPr>
              <w:t>- cattle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96FD0" w:rsidRPr="001938CA" w:rsidRDefault="00D96FD0" w:rsidP="00C074C7">
            <w:pPr>
              <w:spacing w:line="480" w:lineRule="auto"/>
              <w:rPr>
                <w:b/>
                <w:bCs/>
                <w:sz w:val="18"/>
                <w:szCs w:val="18"/>
                <w:lang w:eastAsia="en-AU"/>
              </w:rPr>
            </w:pPr>
            <w:r w:rsidRPr="001938CA">
              <w:rPr>
                <w:b/>
                <w:bCs/>
                <w:sz w:val="18"/>
                <w:szCs w:val="18"/>
                <w:lang w:eastAsia="en-AU"/>
              </w:rPr>
              <w:t>+ cattle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96FD0" w:rsidRPr="001938CA" w:rsidRDefault="00D96FD0" w:rsidP="00C074C7">
            <w:pPr>
              <w:spacing w:line="480" w:lineRule="auto"/>
              <w:rPr>
                <w:b/>
                <w:bCs/>
                <w:sz w:val="18"/>
                <w:szCs w:val="18"/>
                <w:lang w:eastAsia="en-AU"/>
              </w:rPr>
            </w:pPr>
            <w:r w:rsidRPr="001938CA">
              <w:rPr>
                <w:b/>
                <w:bCs/>
                <w:sz w:val="18"/>
                <w:szCs w:val="18"/>
                <w:lang w:eastAsia="en-AU"/>
              </w:rPr>
              <w:t xml:space="preserve"> - cattle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96FD0" w:rsidRPr="001938CA" w:rsidRDefault="00D96FD0" w:rsidP="00C074C7">
            <w:pPr>
              <w:spacing w:line="480" w:lineRule="auto"/>
              <w:rPr>
                <w:b/>
                <w:bCs/>
                <w:sz w:val="18"/>
                <w:szCs w:val="18"/>
                <w:lang w:eastAsia="en-AU"/>
              </w:rPr>
            </w:pPr>
            <w:r w:rsidRPr="001938CA">
              <w:rPr>
                <w:b/>
                <w:bCs/>
                <w:sz w:val="18"/>
                <w:szCs w:val="18"/>
                <w:lang w:eastAsia="en-AU"/>
              </w:rPr>
              <w:t>TOTAL</w:t>
            </w:r>
          </w:p>
        </w:tc>
      </w:tr>
      <w:tr w:rsidR="00D96FD0" w:rsidRPr="001938CA" w:rsidTr="00C074C7">
        <w:trPr>
          <w:trHeight w:val="255"/>
          <w:jc w:val="center"/>
        </w:trPr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Agamids</w:t>
            </w:r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i/>
                <w:sz w:val="18"/>
                <w:szCs w:val="18"/>
                <w:lang w:eastAsia="en-AU"/>
              </w:rPr>
            </w:pPr>
            <w:r w:rsidRPr="001938CA">
              <w:rPr>
                <w:i/>
                <w:sz w:val="18"/>
                <w:szCs w:val="18"/>
                <w:lang w:eastAsia="en-AU"/>
              </w:rPr>
              <w:t>Ctenophorus isolepis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27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18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21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22 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88 (136)</w:t>
            </w:r>
          </w:p>
        </w:tc>
      </w:tr>
      <w:tr w:rsidR="00D96FD0" w:rsidRPr="001938CA" w:rsidTr="00C074C7">
        <w:trPr>
          <w:trHeight w:val="255"/>
          <w:jc w:val="center"/>
        </w:trPr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i/>
                <w:sz w:val="18"/>
                <w:szCs w:val="18"/>
                <w:lang w:eastAsia="en-AU"/>
              </w:rPr>
            </w:pPr>
            <w:r w:rsidRPr="001938CA">
              <w:rPr>
                <w:i/>
                <w:sz w:val="18"/>
                <w:szCs w:val="18"/>
                <w:lang w:eastAsia="en-AU"/>
              </w:rPr>
              <w:t>Ctenophorus nuchalis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16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7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30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20 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73 (135)</w:t>
            </w:r>
          </w:p>
        </w:tc>
      </w:tr>
      <w:tr w:rsidR="00D96FD0" w:rsidRPr="001938CA" w:rsidTr="00C074C7">
        <w:trPr>
          <w:trHeight w:val="255"/>
          <w:jc w:val="center"/>
        </w:trPr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i/>
                <w:sz w:val="18"/>
                <w:szCs w:val="18"/>
                <w:lang w:eastAsia="en-AU"/>
              </w:rPr>
            </w:pPr>
            <w:proofErr w:type="spellStart"/>
            <w:r w:rsidRPr="001938CA">
              <w:rPr>
                <w:i/>
                <w:sz w:val="18"/>
                <w:szCs w:val="18"/>
                <w:lang w:eastAsia="en-AU"/>
              </w:rPr>
              <w:t>Diporiphora</w:t>
            </w:r>
            <w:proofErr w:type="spellEnd"/>
            <w:r w:rsidRPr="001938CA">
              <w:rPr>
                <w:i/>
                <w:sz w:val="18"/>
                <w:szCs w:val="18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sz w:val="18"/>
                <w:szCs w:val="18"/>
                <w:lang w:eastAsia="en-AU"/>
              </w:rPr>
              <w:t>winneckei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2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2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4 (5)</w:t>
            </w:r>
          </w:p>
        </w:tc>
      </w:tr>
      <w:tr w:rsidR="00D96FD0" w:rsidRPr="001938CA" w:rsidTr="00C074C7">
        <w:trPr>
          <w:trHeight w:val="255"/>
          <w:jc w:val="center"/>
        </w:trPr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i/>
                <w:sz w:val="18"/>
                <w:szCs w:val="18"/>
                <w:lang w:eastAsia="en-AU"/>
              </w:rPr>
            </w:pPr>
            <w:r w:rsidRPr="001938CA">
              <w:rPr>
                <w:i/>
                <w:sz w:val="18"/>
                <w:szCs w:val="18"/>
                <w:lang w:eastAsia="en-AU"/>
              </w:rPr>
              <w:t xml:space="preserve">Moloch </w:t>
            </w:r>
            <w:proofErr w:type="spellStart"/>
            <w:r w:rsidRPr="001938CA">
              <w:rPr>
                <w:i/>
                <w:sz w:val="18"/>
                <w:szCs w:val="18"/>
                <w:lang w:eastAsia="en-AU"/>
              </w:rPr>
              <w:t>horridus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1</w:t>
            </w:r>
          </w:p>
        </w:tc>
      </w:tr>
      <w:tr w:rsidR="00D96FD0" w:rsidRPr="001938CA" w:rsidTr="00C074C7">
        <w:trPr>
          <w:trHeight w:val="255"/>
          <w:jc w:val="center"/>
        </w:trPr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i/>
                <w:sz w:val="18"/>
                <w:szCs w:val="18"/>
                <w:lang w:eastAsia="en-AU"/>
              </w:rPr>
            </w:pPr>
            <w:proofErr w:type="spellStart"/>
            <w:r w:rsidRPr="001938CA">
              <w:rPr>
                <w:i/>
                <w:sz w:val="18"/>
                <w:szCs w:val="18"/>
                <w:lang w:eastAsia="en-AU"/>
              </w:rPr>
              <w:t>Pogona</w:t>
            </w:r>
            <w:proofErr w:type="spellEnd"/>
            <w:r w:rsidRPr="001938CA">
              <w:rPr>
                <w:i/>
                <w:sz w:val="18"/>
                <w:szCs w:val="18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sz w:val="18"/>
                <w:szCs w:val="18"/>
                <w:lang w:eastAsia="en-AU"/>
              </w:rPr>
              <w:t>vitticeps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2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3</w:t>
            </w:r>
          </w:p>
        </w:tc>
      </w:tr>
      <w:tr w:rsidR="00D96FD0" w:rsidRPr="001938CA" w:rsidTr="00C074C7">
        <w:trPr>
          <w:trHeight w:val="255"/>
          <w:jc w:val="center"/>
        </w:trPr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Geckoes</w:t>
            </w:r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i/>
                <w:sz w:val="18"/>
                <w:szCs w:val="18"/>
                <w:lang w:eastAsia="en-AU"/>
              </w:rPr>
            </w:pPr>
            <w:proofErr w:type="spellStart"/>
            <w:r w:rsidRPr="001938CA">
              <w:rPr>
                <w:i/>
                <w:sz w:val="18"/>
                <w:szCs w:val="18"/>
                <w:lang w:eastAsia="en-AU"/>
              </w:rPr>
              <w:t>Diplodactylus</w:t>
            </w:r>
            <w:proofErr w:type="spellEnd"/>
            <w:r w:rsidRPr="001938CA">
              <w:rPr>
                <w:i/>
                <w:sz w:val="18"/>
                <w:szCs w:val="18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sz w:val="18"/>
                <w:szCs w:val="18"/>
                <w:lang w:eastAsia="en-AU"/>
              </w:rPr>
              <w:t>conspicillatus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0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3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3 (5)</w:t>
            </w:r>
          </w:p>
        </w:tc>
      </w:tr>
      <w:tr w:rsidR="00D96FD0" w:rsidRPr="001938CA" w:rsidTr="00C074C7">
        <w:trPr>
          <w:trHeight w:val="255"/>
          <w:jc w:val="center"/>
        </w:trPr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i/>
                <w:sz w:val="18"/>
                <w:szCs w:val="18"/>
                <w:lang w:eastAsia="en-AU"/>
              </w:rPr>
            </w:pPr>
            <w:proofErr w:type="spellStart"/>
            <w:r w:rsidRPr="001938CA">
              <w:rPr>
                <w:i/>
                <w:sz w:val="18"/>
                <w:szCs w:val="18"/>
                <w:lang w:eastAsia="en-AU"/>
              </w:rPr>
              <w:t>Diplodactylus</w:t>
            </w:r>
            <w:proofErr w:type="spellEnd"/>
            <w:r w:rsidRPr="001938CA">
              <w:rPr>
                <w:i/>
                <w:sz w:val="18"/>
                <w:szCs w:val="18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sz w:val="18"/>
                <w:szCs w:val="18"/>
                <w:lang w:eastAsia="en-AU"/>
              </w:rPr>
              <w:t>stenodactylus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0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 (1)</w:t>
            </w:r>
          </w:p>
        </w:tc>
      </w:tr>
      <w:tr w:rsidR="00D96FD0" w:rsidRPr="001938CA" w:rsidTr="00C074C7">
        <w:trPr>
          <w:trHeight w:val="255"/>
          <w:jc w:val="center"/>
        </w:trPr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i/>
                <w:sz w:val="18"/>
                <w:szCs w:val="18"/>
                <w:lang w:eastAsia="en-AU"/>
              </w:rPr>
            </w:pPr>
            <w:proofErr w:type="spellStart"/>
            <w:r w:rsidRPr="001938CA">
              <w:rPr>
                <w:i/>
                <w:sz w:val="18"/>
                <w:szCs w:val="18"/>
                <w:lang w:eastAsia="en-AU"/>
              </w:rPr>
              <w:t>Heteronotia</w:t>
            </w:r>
            <w:proofErr w:type="spellEnd"/>
            <w:r w:rsidRPr="001938CA">
              <w:rPr>
                <w:i/>
                <w:sz w:val="18"/>
                <w:szCs w:val="18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sz w:val="18"/>
                <w:szCs w:val="18"/>
                <w:lang w:eastAsia="en-AU"/>
              </w:rPr>
              <w:t>binoei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1</w:t>
            </w:r>
          </w:p>
        </w:tc>
      </w:tr>
      <w:tr w:rsidR="00D96FD0" w:rsidRPr="001938CA" w:rsidTr="00C074C7">
        <w:trPr>
          <w:trHeight w:val="255"/>
          <w:jc w:val="center"/>
        </w:trPr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i/>
                <w:sz w:val="18"/>
                <w:szCs w:val="18"/>
                <w:lang w:eastAsia="en-AU"/>
              </w:rPr>
            </w:pPr>
            <w:proofErr w:type="spellStart"/>
            <w:r w:rsidRPr="001938CA">
              <w:rPr>
                <w:i/>
                <w:sz w:val="18"/>
                <w:szCs w:val="18"/>
                <w:lang w:eastAsia="en-AU"/>
              </w:rPr>
              <w:t>Nephrurus</w:t>
            </w:r>
            <w:proofErr w:type="spellEnd"/>
            <w:r w:rsidRPr="001938CA">
              <w:rPr>
                <w:i/>
                <w:sz w:val="18"/>
                <w:szCs w:val="18"/>
                <w:lang w:eastAsia="en-AU"/>
              </w:rPr>
              <w:t xml:space="preserve"> levis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0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1 (3)</w:t>
            </w:r>
          </w:p>
        </w:tc>
      </w:tr>
      <w:tr w:rsidR="00D96FD0" w:rsidRPr="001938CA" w:rsidTr="00C074C7">
        <w:trPr>
          <w:trHeight w:val="255"/>
          <w:jc w:val="center"/>
        </w:trPr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i/>
                <w:sz w:val="18"/>
                <w:szCs w:val="18"/>
                <w:lang w:eastAsia="en-AU"/>
              </w:rPr>
            </w:pPr>
            <w:proofErr w:type="spellStart"/>
            <w:r w:rsidRPr="001938CA">
              <w:rPr>
                <w:i/>
                <w:sz w:val="18"/>
                <w:szCs w:val="18"/>
                <w:lang w:eastAsia="en-AU"/>
              </w:rPr>
              <w:t>Rhynchoedura</w:t>
            </w:r>
            <w:proofErr w:type="spellEnd"/>
            <w:r w:rsidRPr="001938CA">
              <w:rPr>
                <w:i/>
                <w:sz w:val="18"/>
                <w:szCs w:val="18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sz w:val="18"/>
                <w:szCs w:val="18"/>
                <w:lang w:eastAsia="en-AU"/>
              </w:rPr>
              <w:t>ornata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0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6 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7 (10)</w:t>
            </w:r>
          </w:p>
        </w:tc>
      </w:tr>
      <w:tr w:rsidR="00D96FD0" w:rsidRPr="001938CA" w:rsidTr="00C074C7">
        <w:trPr>
          <w:trHeight w:val="255"/>
          <w:jc w:val="center"/>
        </w:trPr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i/>
                <w:sz w:val="18"/>
                <w:szCs w:val="18"/>
                <w:lang w:eastAsia="en-AU"/>
              </w:rPr>
            </w:pPr>
            <w:proofErr w:type="spellStart"/>
            <w:r w:rsidRPr="001938CA">
              <w:rPr>
                <w:i/>
                <w:sz w:val="18"/>
                <w:szCs w:val="18"/>
                <w:lang w:eastAsia="en-AU"/>
              </w:rPr>
              <w:t>Strophurus</w:t>
            </w:r>
            <w:proofErr w:type="spellEnd"/>
            <w:r w:rsidRPr="001938CA">
              <w:rPr>
                <w:i/>
                <w:sz w:val="18"/>
                <w:szCs w:val="18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sz w:val="18"/>
                <w:szCs w:val="18"/>
                <w:lang w:eastAsia="en-AU"/>
              </w:rPr>
              <w:t>ciliaris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1</w:t>
            </w:r>
          </w:p>
        </w:tc>
      </w:tr>
      <w:tr w:rsidR="00D96FD0" w:rsidRPr="001938CA" w:rsidTr="00C074C7">
        <w:trPr>
          <w:trHeight w:val="255"/>
          <w:jc w:val="center"/>
        </w:trPr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i/>
                <w:sz w:val="18"/>
                <w:szCs w:val="18"/>
                <w:lang w:eastAsia="en-AU"/>
              </w:rPr>
            </w:pPr>
            <w:proofErr w:type="spellStart"/>
            <w:r w:rsidRPr="001938CA">
              <w:rPr>
                <w:i/>
                <w:sz w:val="18"/>
                <w:szCs w:val="18"/>
                <w:lang w:eastAsia="en-AU"/>
              </w:rPr>
              <w:t>Strophurus</w:t>
            </w:r>
            <w:proofErr w:type="spellEnd"/>
            <w:r w:rsidRPr="001938CA">
              <w:rPr>
                <w:i/>
                <w:sz w:val="18"/>
                <w:szCs w:val="18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sz w:val="18"/>
                <w:szCs w:val="18"/>
                <w:lang w:eastAsia="en-AU"/>
              </w:rPr>
              <w:t>elderi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1</w:t>
            </w:r>
          </w:p>
        </w:tc>
      </w:tr>
      <w:tr w:rsidR="00D96FD0" w:rsidRPr="001938CA" w:rsidTr="00C074C7">
        <w:trPr>
          <w:trHeight w:val="255"/>
          <w:jc w:val="center"/>
        </w:trPr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proofErr w:type="spellStart"/>
            <w:r w:rsidRPr="001938CA">
              <w:rPr>
                <w:sz w:val="18"/>
                <w:szCs w:val="18"/>
                <w:lang w:eastAsia="en-AU"/>
              </w:rPr>
              <w:t>Pygopods</w:t>
            </w:r>
            <w:proofErr w:type="spellEnd"/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i/>
                <w:sz w:val="18"/>
                <w:szCs w:val="18"/>
                <w:lang w:eastAsia="en-AU"/>
              </w:rPr>
            </w:pPr>
            <w:proofErr w:type="spellStart"/>
            <w:r w:rsidRPr="001938CA">
              <w:rPr>
                <w:i/>
                <w:sz w:val="18"/>
                <w:szCs w:val="18"/>
                <w:lang w:eastAsia="en-AU"/>
              </w:rPr>
              <w:t>Lialis</w:t>
            </w:r>
            <w:proofErr w:type="spellEnd"/>
            <w:r w:rsidRPr="001938CA">
              <w:rPr>
                <w:i/>
                <w:sz w:val="18"/>
                <w:szCs w:val="18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sz w:val="18"/>
                <w:szCs w:val="18"/>
                <w:lang w:eastAsia="en-AU"/>
              </w:rPr>
              <w:t>burtonis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2</w:t>
            </w:r>
          </w:p>
        </w:tc>
      </w:tr>
      <w:tr w:rsidR="00D96FD0" w:rsidRPr="001938CA" w:rsidTr="00C074C7">
        <w:trPr>
          <w:trHeight w:val="255"/>
          <w:jc w:val="center"/>
        </w:trPr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i/>
                <w:sz w:val="18"/>
                <w:szCs w:val="18"/>
                <w:lang w:eastAsia="en-AU"/>
              </w:rPr>
            </w:pPr>
            <w:proofErr w:type="spellStart"/>
            <w:r w:rsidRPr="001938CA">
              <w:rPr>
                <w:i/>
                <w:sz w:val="18"/>
                <w:szCs w:val="18"/>
                <w:lang w:eastAsia="en-AU"/>
              </w:rPr>
              <w:t>Pygopus</w:t>
            </w:r>
            <w:proofErr w:type="spellEnd"/>
            <w:r w:rsidRPr="001938CA">
              <w:rPr>
                <w:i/>
                <w:sz w:val="18"/>
                <w:szCs w:val="18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sz w:val="18"/>
                <w:szCs w:val="18"/>
                <w:lang w:eastAsia="en-AU"/>
              </w:rPr>
              <w:t>nigriceps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1</w:t>
            </w:r>
          </w:p>
        </w:tc>
      </w:tr>
      <w:tr w:rsidR="00D96FD0" w:rsidRPr="001938CA" w:rsidTr="00C074C7">
        <w:trPr>
          <w:trHeight w:val="255"/>
          <w:jc w:val="center"/>
        </w:trPr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Skinks</w:t>
            </w:r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i/>
                <w:sz w:val="18"/>
                <w:szCs w:val="18"/>
                <w:lang w:eastAsia="en-AU"/>
              </w:rPr>
            </w:pPr>
            <w:r w:rsidRPr="001938CA">
              <w:rPr>
                <w:i/>
                <w:sz w:val="18"/>
                <w:szCs w:val="18"/>
                <w:lang w:eastAsia="en-AU"/>
              </w:rPr>
              <w:t xml:space="preserve">Ctenotus </w:t>
            </w:r>
            <w:proofErr w:type="spellStart"/>
            <w:r w:rsidRPr="001938CA">
              <w:rPr>
                <w:i/>
                <w:sz w:val="18"/>
                <w:szCs w:val="18"/>
                <w:lang w:eastAsia="en-AU"/>
              </w:rPr>
              <w:t>ariadnae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2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4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3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2 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11 (20)</w:t>
            </w:r>
          </w:p>
        </w:tc>
      </w:tr>
      <w:tr w:rsidR="00D96FD0" w:rsidRPr="001938CA" w:rsidTr="00C074C7">
        <w:trPr>
          <w:trHeight w:val="255"/>
          <w:jc w:val="center"/>
        </w:trPr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i/>
                <w:sz w:val="18"/>
                <w:szCs w:val="18"/>
                <w:lang w:eastAsia="en-AU"/>
              </w:rPr>
            </w:pPr>
            <w:r w:rsidRPr="001938CA">
              <w:rPr>
                <w:i/>
                <w:sz w:val="18"/>
                <w:szCs w:val="18"/>
                <w:lang w:eastAsia="en-AU"/>
              </w:rPr>
              <w:t xml:space="preserve">Ctenotus </w:t>
            </w:r>
            <w:proofErr w:type="spellStart"/>
            <w:r w:rsidRPr="001938CA">
              <w:rPr>
                <w:i/>
                <w:sz w:val="18"/>
                <w:szCs w:val="18"/>
                <w:lang w:eastAsia="en-AU"/>
              </w:rPr>
              <w:t>brooksi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1</w:t>
            </w:r>
          </w:p>
        </w:tc>
      </w:tr>
      <w:tr w:rsidR="00D96FD0" w:rsidRPr="001938CA" w:rsidTr="00C074C7">
        <w:trPr>
          <w:trHeight w:val="255"/>
          <w:jc w:val="center"/>
        </w:trPr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i/>
                <w:sz w:val="18"/>
                <w:szCs w:val="18"/>
                <w:lang w:eastAsia="en-AU"/>
              </w:rPr>
            </w:pPr>
            <w:r w:rsidRPr="001938CA">
              <w:rPr>
                <w:i/>
                <w:sz w:val="18"/>
                <w:szCs w:val="18"/>
                <w:lang w:eastAsia="en-AU"/>
              </w:rPr>
              <w:t xml:space="preserve">Ctenotus </w:t>
            </w:r>
            <w:proofErr w:type="spellStart"/>
            <w:r w:rsidRPr="001938CA">
              <w:rPr>
                <w:i/>
                <w:sz w:val="18"/>
                <w:szCs w:val="18"/>
                <w:lang w:eastAsia="en-AU"/>
              </w:rPr>
              <w:t>calurus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3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3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3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2 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11 (18)</w:t>
            </w:r>
          </w:p>
        </w:tc>
      </w:tr>
      <w:tr w:rsidR="00D96FD0" w:rsidRPr="001938CA" w:rsidTr="00C074C7">
        <w:trPr>
          <w:trHeight w:val="255"/>
          <w:jc w:val="center"/>
        </w:trPr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i/>
                <w:sz w:val="18"/>
                <w:szCs w:val="18"/>
                <w:lang w:eastAsia="en-AU"/>
              </w:rPr>
            </w:pPr>
            <w:r w:rsidRPr="001938CA">
              <w:rPr>
                <w:i/>
                <w:sz w:val="18"/>
                <w:szCs w:val="18"/>
                <w:lang w:eastAsia="en-AU"/>
              </w:rPr>
              <w:t>Ctenotus dux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7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11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3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3 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24 (32)</w:t>
            </w:r>
          </w:p>
        </w:tc>
      </w:tr>
      <w:tr w:rsidR="00D96FD0" w:rsidRPr="001938CA" w:rsidTr="00C074C7">
        <w:trPr>
          <w:trHeight w:val="255"/>
          <w:jc w:val="center"/>
        </w:trPr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i/>
                <w:sz w:val="18"/>
                <w:szCs w:val="18"/>
                <w:lang w:eastAsia="en-AU"/>
              </w:rPr>
            </w:pPr>
            <w:r w:rsidRPr="001938CA">
              <w:rPr>
                <w:i/>
                <w:sz w:val="18"/>
                <w:szCs w:val="18"/>
                <w:lang w:eastAsia="en-AU"/>
              </w:rPr>
              <w:t xml:space="preserve">Ctenotus </w:t>
            </w:r>
            <w:proofErr w:type="spellStart"/>
            <w:r w:rsidRPr="001938CA">
              <w:rPr>
                <w:i/>
                <w:sz w:val="18"/>
                <w:szCs w:val="18"/>
                <w:lang w:eastAsia="en-AU"/>
              </w:rPr>
              <w:t>helenae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1</w:t>
            </w:r>
          </w:p>
        </w:tc>
      </w:tr>
      <w:tr w:rsidR="00D96FD0" w:rsidRPr="001938CA" w:rsidTr="00C074C7">
        <w:trPr>
          <w:trHeight w:val="255"/>
          <w:jc w:val="center"/>
        </w:trPr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i/>
                <w:sz w:val="18"/>
                <w:szCs w:val="18"/>
                <w:lang w:eastAsia="en-AU"/>
              </w:rPr>
            </w:pPr>
            <w:r w:rsidRPr="001938CA">
              <w:rPr>
                <w:i/>
                <w:sz w:val="18"/>
                <w:szCs w:val="18"/>
                <w:lang w:eastAsia="en-AU"/>
              </w:rPr>
              <w:t xml:space="preserve">Ctenotus </w:t>
            </w:r>
            <w:proofErr w:type="spellStart"/>
            <w:r w:rsidRPr="001938CA">
              <w:rPr>
                <w:i/>
                <w:sz w:val="18"/>
                <w:szCs w:val="18"/>
                <w:lang w:eastAsia="en-AU"/>
              </w:rPr>
              <w:t>leae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3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4 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8 (11)</w:t>
            </w:r>
          </w:p>
        </w:tc>
      </w:tr>
      <w:tr w:rsidR="00D96FD0" w:rsidRPr="001938CA" w:rsidTr="00C074C7">
        <w:trPr>
          <w:trHeight w:val="255"/>
          <w:jc w:val="center"/>
        </w:trPr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i/>
                <w:sz w:val="18"/>
                <w:szCs w:val="18"/>
                <w:lang w:eastAsia="en-AU"/>
              </w:rPr>
            </w:pPr>
            <w:r w:rsidRPr="001938CA">
              <w:rPr>
                <w:i/>
                <w:sz w:val="18"/>
                <w:szCs w:val="18"/>
                <w:lang w:eastAsia="en-AU"/>
              </w:rPr>
              <w:t>Ctenotus pantherinus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13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7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17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6 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43 (69)</w:t>
            </w:r>
          </w:p>
        </w:tc>
      </w:tr>
      <w:tr w:rsidR="00D96FD0" w:rsidRPr="001938CA" w:rsidTr="00C074C7">
        <w:trPr>
          <w:trHeight w:val="255"/>
          <w:jc w:val="center"/>
        </w:trPr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i/>
                <w:sz w:val="18"/>
                <w:szCs w:val="18"/>
                <w:lang w:eastAsia="en-AU"/>
              </w:rPr>
            </w:pPr>
            <w:r w:rsidRPr="001938CA">
              <w:rPr>
                <w:i/>
                <w:sz w:val="18"/>
                <w:szCs w:val="18"/>
                <w:lang w:eastAsia="en-AU"/>
              </w:rPr>
              <w:t xml:space="preserve">Ctenotus </w:t>
            </w:r>
            <w:proofErr w:type="spellStart"/>
            <w:r w:rsidRPr="001938CA">
              <w:rPr>
                <w:i/>
                <w:sz w:val="18"/>
                <w:szCs w:val="18"/>
                <w:lang w:eastAsia="en-AU"/>
              </w:rPr>
              <w:t>piankai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3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5 (8)</w:t>
            </w:r>
          </w:p>
        </w:tc>
      </w:tr>
      <w:tr w:rsidR="00D96FD0" w:rsidRPr="001938CA" w:rsidTr="00C074C7">
        <w:trPr>
          <w:trHeight w:val="255"/>
          <w:jc w:val="center"/>
        </w:trPr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i/>
                <w:sz w:val="18"/>
                <w:szCs w:val="18"/>
                <w:lang w:eastAsia="en-AU"/>
              </w:rPr>
            </w:pPr>
            <w:proofErr w:type="spellStart"/>
            <w:r w:rsidRPr="001938CA">
              <w:rPr>
                <w:i/>
                <w:sz w:val="18"/>
                <w:szCs w:val="18"/>
                <w:lang w:eastAsia="en-AU"/>
              </w:rPr>
              <w:t>Egernia</w:t>
            </w:r>
            <w:proofErr w:type="spellEnd"/>
            <w:r w:rsidRPr="001938CA">
              <w:rPr>
                <w:i/>
                <w:sz w:val="18"/>
                <w:szCs w:val="18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sz w:val="18"/>
                <w:szCs w:val="18"/>
                <w:lang w:eastAsia="en-AU"/>
              </w:rPr>
              <w:t>inornata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1</w:t>
            </w:r>
          </w:p>
        </w:tc>
      </w:tr>
      <w:tr w:rsidR="00D96FD0" w:rsidRPr="001938CA" w:rsidTr="00C074C7">
        <w:trPr>
          <w:trHeight w:val="255"/>
          <w:jc w:val="center"/>
        </w:trPr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i/>
                <w:sz w:val="18"/>
                <w:szCs w:val="18"/>
                <w:lang w:eastAsia="en-AU"/>
              </w:rPr>
            </w:pPr>
            <w:proofErr w:type="spellStart"/>
            <w:r w:rsidRPr="001938CA">
              <w:rPr>
                <w:i/>
                <w:sz w:val="18"/>
                <w:szCs w:val="18"/>
                <w:lang w:eastAsia="en-AU"/>
              </w:rPr>
              <w:t>Eremiascincus</w:t>
            </w:r>
            <w:proofErr w:type="spellEnd"/>
            <w:r w:rsidRPr="001938CA">
              <w:rPr>
                <w:i/>
                <w:sz w:val="18"/>
                <w:szCs w:val="18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sz w:val="18"/>
                <w:szCs w:val="18"/>
                <w:lang w:eastAsia="en-AU"/>
              </w:rPr>
              <w:t>fasciolatus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0 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 (1)</w:t>
            </w:r>
          </w:p>
        </w:tc>
      </w:tr>
      <w:tr w:rsidR="00D96FD0" w:rsidRPr="001938CA" w:rsidTr="00C074C7">
        <w:trPr>
          <w:trHeight w:val="255"/>
          <w:jc w:val="center"/>
        </w:trPr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i/>
                <w:sz w:val="18"/>
                <w:szCs w:val="18"/>
                <w:lang w:eastAsia="en-AU"/>
              </w:rPr>
            </w:pPr>
            <w:r w:rsidRPr="001938CA">
              <w:rPr>
                <w:i/>
                <w:sz w:val="18"/>
                <w:szCs w:val="18"/>
                <w:lang w:eastAsia="en-AU"/>
              </w:rPr>
              <w:t xml:space="preserve">Lerista </w:t>
            </w:r>
            <w:proofErr w:type="spellStart"/>
            <w:r w:rsidRPr="001938CA">
              <w:rPr>
                <w:i/>
                <w:sz w:val="18"/>
                <w:szCs w:val="18"/>
                <w:lang w:eastAsia="en-AU"/>
              </w:rPr>
              <w:t>aericeps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0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1 (2)</w:t>
            </w:r>
          </w:p>
        </w:tc>
      </w:tr>
      <w:tr w:rsidR="00D96FD0" w:rsidRPr="001938CA" w:rsidTr="00C074C7">
        <w:trPr>
          <w:trHeight w:val="255"/>
          <w:jc w:val="center"/>
        </w:trPr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i/>
                <w:sz w:val="18"/>
                <w:szCs w:val="18"/>
                <w:lang w:eastAsia="en-AU"/>
              </w:rPr>
            </w:pPr>
            <w:r w:rsidRPr="001938CA">
              <w:rPr>
                <w:i/>
                <w:sz w:val="18"/>
                <w:szCs w:val="18"/>
                <w:lang w:eastAsia="en-AU"/>
              </w:rPr>
              <w:t>Lerista labialis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26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18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61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38 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143 (179)</w:t>
            </w:r>
          </w:p>
        </w:tc>
      </w:tr>
      <w:tr w:rsidR="00D96FD0" w:rsidRPr="001938CA" w:rsidTr="00C074C7">
        <w:trPr>
          <w:trHeight w:val="255"/>
          <w:jc w:val="center"/>
        </w:trPr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i/>
                <w:sz w:val="18"/>
                <w:szCs w:val="18"/>
                <w:lang w:eastAsia="en-AU"/>
              </w:rPr>
            </w:pPr>
            <w:proofErr w:type="spellStart"/>
            <w:r w:rsidRPr="001938CA">
              <w:rPr>
                <w:i/>
                <w:sz w:val="18"/>
                <w:szCs w:val="18"/>
                <w:lang w:eastAsia="en-AU"/>
              </w:rPr>
              <w:t>Menetia</w:t>
            </w:r>
            <w:proofErr w:type="spellEnd"/>
            <w:r w:rsidRPr="001938CA">
              <w:rPr>
                <w:i/>
                <w:sz w:val="18"/>
                <w:szCs w:val="18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sz w:val="18"/>
                <w:szCs w:val="18"/>
                <w:lang w:eastAsia="en-AU"/>
              </w:rPr>
              <w:t>greyii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3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2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8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1 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14 (26)</w:t>
            </w:r>
          </w:p>
        </w:tc>
      </w:tr>
      <w:tr w:rsidR="00D96FD0" w:rsidRPr="001938CA" w:rsidTr="00C074C7">
        <w:trPr>
          <w:trHeight w:val="255"/>
          <w:jc w:val="center"/>
        </w:trPr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i/>
                <w:sz w:val="18"/>
                <w:szCs w:val="18"/>
                <w:lang w:eastAsia="en-AU"/>
              </w:rPr>
            </w:pPr>
            <w:proofErr w:type="spellStart"/>
            <w:r w:rsidRPr="001938CA">
              <w:rPr>
                <w:i/>
                <w:sz w:val="18"/>
                <w:szCs w:val="18"/>
                <w:lang w:eastAsia="en-AU"/>
              </w:rPr>
              <w:t>Notoscincus</w:t>
            </w:r>
            <w:proofErr w:type="spellEnd"/>
            <w:r w:rsidRPr="001938CA">
              <w:rPr>
                <w:i/>
                <w:sz w:val="18"/>
                <w:szCs w:val="18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sz w:val="18"/>
                <w:szCs w:val="18"/>
                <w:lang w:eastAsia="en-AU"/>
              </w:rPr>
              <w:t>ornatus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0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0 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 (3)</w:t>
            </w:r>
          </w:p>
        </w:tc>
      </w:tr>
      <w:tr w:rsidR="00D96FD0" w:rsidRPr="001938CA" w:rsidTr="00C074C7">
        <w:trPr>
          <w:trHeight w:val="255"/>
          <w:jc w:val="center"/>
        </w:trPr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proofErr w:type="spellStart"/>
            <w:r w:rsidRPr="001938CA">
              <w:rPr>
                <w:sz w:val="18"/>
                <w:szCs w:val="18"/>
                <w:lang w:eastAsia="en-AU"/>
              </w:rPr>
              <w:t>Varanids</w:t>
            </w:r>
            <w:proofErr w:type="spellEnd"/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i/>
                <w:sz w:val="18"/>
                <w:szCs w:val="18"/>
                <w:lang w:eastAsia="en-AU"/>
              </w:rPr>
            </w:pPr>
            <w:proofErr w:type="spellStart"/>
            <w:r w:rsidRPr="001938CA">
              <w:rPr>
                <w:i/>
                <w:sz w:val="18"/>
                <w:szCs w:val="18"/>
                <w:lang w:eastAsia="en-AU"/>
              </w:rPr>
              <w:t>Varanus</w:t>
            </w:r>
            <w:proofErr w:type="spellEnd"/>
            <w:r w:rsidRPr="001938CA">
              <w:rPr>
                <w:i/>
                <w:sz w:val="18"/>
                <w:szCs w:val="18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sz w:val="18"/>
                <w:szCs w:val="18"/>
                <w:lang w:eastAsia="en-AU"/>
              </w:rPr>
              <w:t>brevicauda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4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2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2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3 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11 (18)</w:t>
            </w:r>
          </w:p>
        </w:tc>
      </w:tr>
      <w:tr w:rsidR="00D96FD0" w:rsidRPr="001938CA" w:rsidTr="00C074C7">
        <w:trPr>
          <w:trHeight w:val="255"/>
          <w:jc w:val="center"/>
        </w:trPr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i/>
                <w:sz w:val="18"/>
                <w:szCs w:val="18"/>
                <w:lang w:eastAsia="en-AU"/>
              </w:rPr>
            </w:pPr>
            <w:proofErr w:type="spellStart"/>
            <w:r w:rsidRPr="001938CA">
              <w:rPr>
                <w:i/>
                <w:sz w:val="18"/>
                <w:szCs w:val="18"/>
                <w:lang w:eastAsia="en-AU"/>
              </w:rPr>
              <w:t>Varanus</w:t>
            </w:r>
            <w:proofErr w:type="spellEnd"/>
            <w:r w:rsidRPr="001938CA">
              <w:rPr>
                <w:i/>
                <w:sz w:val="18"/>
                <w:szCs w:val="18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sz w:val="18"/>
                <w:szCs w:val="18"/>
                <w:lang w:eastAsia="en-AU"/>
              </w:rPr>
              <w:t>eremius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0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1 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3 (6)</w:t>
            </w:r>
          </w:p>
        </w:tc>
      </w:tr>
      <w:tr w:rsidR="00D96FD0" w:rsidRPr="001938CA" w:rsidTr="00C074C7">
        <w:trPr>
          <w:trHeight w:val="255"/>
          <w:jc w:val="center"/>
        </w:trPr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i/>
                <w:sz w:val="18"/>
                <w:szCs w:val="18"/>
                <w:lang w:eastAsia="en-AU"/>
              </w:rPr>
            </w:pPr>
            <w:proofErr w:type="spellStart"/>
            <w:r w:rsidRPr="001938CA">
              <w:rPr>
                <w:i/>
                <w:sz w:val="18"/>
                <w:szCs w:val="18"/>
                <w:lang w:eastAsia="en-AU"/>
              </w:rPr>
              <w:t>Varanus</w:t>
            </w:r>
            <w:proofErr w:type="spellEnd"/>
            <w:r w:rsidRPr="001938CA">
              <w:rPr>
                <w:i/>
                <w:sz w:val="18"/>
                <w:szCs w:val="18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sz w:val="18"/>
                <w:szCs w:val="18"/>
                <w:lang w:eastAsia="en-AU"/>
              </w:rPr>
              <w:t>gilleni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0 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 (1)</w:t>
            </w:r>
          </w:p>
        </w:tc>
      </w:tr>
      <w:tr w:rsidR="00D96FD0" w:rsidRPr="001938CA" w:rsidTr="00C074C7">
        <w:trPr>
          <w:trHeight w:val="255"/>
          <w:jc w:val="center"/>
        </w:trPr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i/>
                <w:sz w:val="18"/>
                <w:szCs w:val="18"/>
                <w:lang w:eastAsia="en-AU"/>
              </w:rPr>
            </w:pPr>
            <w:proofErr w:type="spellStart"/>
            <w:r w:rsidRPr="001938CA">
              <w:rPr>
                <w:i/>
                <w:sz w:val="18"/>
                <w:szCs w:val="18"/>
                <w:lang w:eastAsia="en-AU"/>
              </w:rPr>
              <w:t>Varanus</w:t>
            </w:r>
            <w:proofErr w:type="spellEnd"/>
            <w:r w:rsidRPr="001938CA">
              <w:rPr>
                <w:i/>
                <w:sz w:val="18"/>
                <w:szCs w:val="18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sz w:val="18"/>
                <w:szCs w:val="18"/>
                <w:lang w:eastAsia="en-AU"/>
              </w:rPr>
              <w:t>gouldii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0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3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1 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5 (7)</w:t>
            </w:r>
          </w:p>
        </w:tc>
      </w:tr>
      <w:tr w:rsidR="00D96FD0" w:rsidRPr="001938CA" w:rsidTr="00C074C7">
        <w:trPr>
          <w:trHeight w:val="255"/>
          <w:jc w:val="center"/>
        </w:trPr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proofErr w:type="spellStart"/>
            <w:r w:rsidRPr="001938CA">
              <w:rPr>
                <w:sz w:val="18"/>
                <w:szCs w:val="18"/>
                <w:lang w:eastAsia="en-AU"/>
              </w:rPr>
              <w:t>Typhlopids</w:t>
            </w:r>
            <w:proofErr w:type="spellEnd"/>
          </w:p>
        </w:tc>
        <w:tc>
          <w:tcPr>
            <w:tcW w:w="26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i/>
                <w:sz w:val="18"/>
                <w:szCs w:val="18"/>
                <w:lang w:eastAsia="en-AU"/>
              </w:rPr>
            </w:pPr>
            <w:proofErr w:type="spellStart"/>
            <w:r w:rsidRPr="001938CA">
              <w:rPr>
                <w:i/>
                <w:sz w:val="18"/>
                <w:szCs w:val="18"/>
                <w:lang w:eastAsia="en-AU"/>
              </w:rPr>
              <w:t>Ramphotyphlops</w:t>
            </w:r>
            <w:proofErr w:type="spellEnd"/>
            <w:r w:rsidRPr="001938CA">
              <w:rPr>
                <w:i/>
                <w:sz w:val="18"/>
                <w:szCs w:val="18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sz w:val="18"/>
                <w:szCs w:val="18"/>
                <w:lang w:eastAsia="en-AU"/>
              </w:rPr>
              <w:t>endoterus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3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5 (6)</w:t>
            </w:r>
          </w:p>
        </w:tc>
      </w:tr>
      <w:tr w:rsidR="00D96FD0" w:rsidRPr="001938CA" w:rsidTr="00C074C7">
        <w:trPr>
          <w:trHeight w:val="255"/>
          <w:jc w:val="center"/>
        </w:trPr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b/>
                <w:bCs/>
                <w:sz w:val="18"/>
                <w:szCs w:val="18"/>
                <w:lang w:eastAsia="en-AU"/>
              </w:rPr>
              <w:t>TOTAL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112 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87 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156 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 xml:space="preserve">116 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6FD0" w:rsidRPr="001938CA" w:rsidRDefault="00D96FD0" w:rsidP="00C074C7">
            <w:pPr>
              <w:spacing w:line="480" w:lineRule="auto"/>
              <w:rPr>
                <w:sz w:val="18"/>
                <w:szCs w:val="18"/>
                <w:lang w:eastAsia="en-AU"/>
              </w:rPr>
            </w:pPr>
            <w:r w:rsidRPr="001938CA">
              <w:rPr>
                <w:sz w:val="18"/>
                <w:szCs w:val="18"/>
                <w:lang w:eastAsia="en-AU"/>
              </w:rPr>
              <w:t>473 (693)</w:t>
            </w:r>
          </w:p>
        </w:tc>
      </w:tr>
    </w:tbl>
    <w:p w:rsidR="00D96FD0" w:rsidRPr="001938CA" w:rsidRDefault="00D96FD0" w:rsidP="00D96FD0">
      <w:pPr>
        <w:spacing w:line="480" w:lineRule="auto"/>
        <w:rPr>
          <w:b/>
        </w:rPr>
      </w:pPr>
    </w:p>
    <w:p w:rsidR="00BC682F" w:rsidRDefault="00BC682F">
      <w:bookmarkStart w:id="0" w:name="_GoBack"/>
      <w:bookmarkEnd w:id="0"/>
    </w:p>
    <w:sectPr w:rsidR="00BC682F" w:rsidSect="00BC68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FD0"/>
    <w:rsid w:val="005F5575"/>
    <w:rsid w:val="00BC682F"/>
    <w:rsid w:val="00D9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FD0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FD0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 Resources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Frank</cp:lastModifiedBy>
  <cp:revision>1</cp:revision>
  <dcterms:created xsi:type="dcterms:W3CDTF">2013-06-07T05:50:00Z</dcterms:created>
  <dcterms:modified xsi:type="dcterms:W3CDTF">2013-06-07T05:51:00Z</dcterms:modified>
</cp:coreProperties>
</file>