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5E31B" w14:textId="77777777" w:rsidR="005247EE" w:rsidRPr="00A13ED3" w:rsidRDefault="005247EE" w:rsidP="005247EE">
      <w:pPr>
        <w:adjustRightInd w:val="0"/>
        <w:snapToGrid w:val="0"/>
        <w:rPr>
          <w:rFonts w:ascii="Times New Roman" w:hAnsi="Times New Roman" w:cs="Times New Roman"/>
          <w:b/>
          <w:sz w:val="36"/>
          <w:szCs w:val="36"/>
          <w:lang w:val="en-US"/>
        </w:rPr>
      </w:pPr>
      <w:bookmarkStart w:id="0" w:name="_GoBack"/>
      <w:bookmarkEnd w:id="0"/>
      <w:r w:rsidRPr="00A13ED3">
        <w:rPr>
          <w:rFonts w:ascii="Times New Roman" w:hAnsi="Times New Roman" w:cs="Times New Roman"/>
          <w:b/>
          <w:sz w:val="36"/>
          <w:szCs w:val="36"/>
          <w:lang w:val="en-US"/>
        </w:rPr>
        <w:t>Supporting Information</w:t>
      </w:r>
    </w:p>
    <w:p w14:paraId="67A6614B" w14:textId="77777777" w:rsidR="005247EE" w:rsidRDefault="005247EE" w:rsidP="005247EE">
      <w:pPr>
        <w:pStyle w:val="Textkrper24"/>
        <w:adjustRightInd w:val="0"/>
        <w:snapToGrid w:val="0"/>
        <w:spacing w:line="240" w:lineRule="auto"/>
        <w:ind w:right="142"/>
        <w:rPr>
          <w:b/>
        </w:rPr>
      </w:pPr>
    </w:p>
    <w:p w14:paraId="74EF55F5" w14:textId="77777777" w:rsidR="005247EE" w:rsidRDefault="005247EE" w:rsidP="005247EE">
      <w:pPr>
        <w:pStyle w:val="Textkrper24"/>
        <w:adjustRightInd w:val="0"/>
        <w:snapToGrid w:val="0"/>
        <w:spacing w:line="240" w:lineRule="auto"/>
        <w:ind w:right="142"/>
        <w:rPr>
          <w:b/>
        </w:rPr>
      </w:pPr>
    </w:p>
    <w:p w14:paraId="1CC17E6F" w14:textId="77777777" w:rsidR="005247EE" w:rsidRPr="00A13ED3" w:rsidRDefault="005247EE" w:rsidP="005247EE">
      <w:pPr>
        <w:pStyle w:val="Textkrper24"/>
        <w:adjustRightInd w:val="0"/>
        <w:snapToGrid w:val="0"/>
        <w:spacing w:line="240" w:lineRule="auto"/>
        <w:ind w:right="142"/>
        <w:rPr>
          <w:b/>
          <w:color w:val="000000" w:themeColor="text1"/>
        </w:rPr>
      </w:pPr>
      <w:r w:rsidRPr="00A13ED3">
        <w:rPr>
          <w:b/>
        </w:rPr>
        <w:t xml:space="preserve">S1 Table. </w:t>
      </w:r>
      <w:r w:rsidRPr="00A13ED3">
        <w:rPr>
          <w:b/>
          <w:color w:val="000000" w:themeColor="text1"/>
        </w:rPr>
        <w:t>List of non-serious adverse events (NSAE</w:t>
      </w:r>
      <w:r w:rsidRPr="00A13ED3">
        <w:rPr>
          <w:color w:val="000000" w:themeColor="text1"/>
        </w:rPr>
        <w:t xml:space="preserve">), </w:t>
      </w:r>
      <w:r w:rsidRPr="00A13ED3">
        <w:rPr>
          <w:color w:val="231F20"/>
          <w:lang w:eastAsia="de-AT"/>
        </w:rPr>
        <w:t>stent thrombosis and bleeding (secondary endpoints)</w:t>
      </w:r>
      <w:r w:rsidRPr="00A13ED3">
        <w:rPr>
          <w:color w:val="000000" w:themeColor="text1"/>
        </w:rPr>
        <w:t xml:space="preserve"> </w:t>
      </w:r>
      <w:r w:rsidRPr="00A13ED3">
        <w:rPr>
          <w:b/>
          <w:color w:val="000000" w:themeColor="text1"/>
        </w:rPr>
        <w:t xml:space="preserve">during the 9-year follow-up in patients with STEMI receiving either </w:t>
      </w:r>
      <w:proofErr w:type="spellStart"/>
      <w:r w:rsidRPr="00A13ED3">
        <w:rPr>
          <w:b/>
          <w:color w:val="000000" w:themeColor="text1"/>
        </w:rPr>
        <w:t>Genous</w:t>
      </w:r>
      <w:proofErr w:type="spellEnd"/>
      <w:r w:rsidRPr="00A13ED3">
        <w:rPr>
          <w:b/>
          <w:color w:val="000000" w:themeColor="text1"/>
        </w:rPr>
        <w:t xml:space="preserve"> or TAXUS </w:t>
      </w:r>
      <w:proofErr w:type="spellStart"/>
      <w:r w:rsidRPr="00A13ED3">
        <w:rPr>
          <w:b/>
          <w:color w:val="000000" w:themeColor="text1"/>
        </w:rPr>
        <w:t>Liberte</w:t>
      </w:r>
      <w:proofErr w:type="spellEnd"/>
      <w:r w:rsidRPr="00A13ED3">
        <w:rPr>
          <w:b/>
          <w:color w:val="000000" w:themeColor="text1"/>
        </w:rPr>
        <w:t xml:space="preserve"> stents during the primary percutaneous coronary intervention (</w:t>
      </w:r>
      <w:proofErr w:type="spellStart"/>
      <w:r w:rsidRPr="00A13ED3">
        <w:rPr>
          <w:b/>
          <w:color w:val="000000" w:themeColor="text1"/>
        </w:rPr>
        <w:t>pPCI</w:t>
      </w:r>
      <w:proofErr w:type="spellEnd"/>
      <w:r w:rsidRPr="00A13ED3">
        <w:rPr>
          <w:b/>
          <w:color w:val="000000" w:themeColor="text1"/>
        </w:rPr>
        <w:t xml:space="preserve">). </w:t>
      </w:r>
    </w:p>
    <w:p w14:paraId="461C277D" w14:textId="77777777" w:rsidR="005247EE" w:rsidRPr="00A13ED3" w:rsidRDefault="005247EE" w:rsidP="005247EE">
      <w:pPr>
        <w:pStyle w:val="Textkrper24"/>
        <w:adjustRightInd w:val="0"/>
        <w:snapToGrid w:val="0"/>
        <w:spacing w:line="240" w:lineRule="auto"/>
        <w:ind w:right="142"/>
        <w:jc w:val="left"/>
        <w:rPr>
          <w:color w:val="000000" w:themeColor="text1"/>
        </w:rPr>
      </w:pPr>
      <w:r w:rsidRPr="00A13ED3">
        <w:rPr>
          <w:color w:val="000000" w:themeColor="text1"/>
        </w:rPr>
        <w:t>Each event has been counted, while number of NSAE rate is calculated as one event/ patient.</w:t>
      </w:r>
    </w:p>
    <w:p w14:paraId="4123C4F8" w14:textId="77777777" w:rsidR="005247EE" w:rsidRPr="00A13ED3" w:rsidRDefault="005247EE" w:rsidP="005247EE">
      <w:pPr>
        <w:pStyle w:val="Textkrper24"/>
        <w:adjustRightInd w:val="0"/>
        <w:snapToGrid w:val="0"/>
        <w:spacing w:line="240" w:lineRule="auto"/>
        <w:ind w:right="142"/>
        <w:jc w:val="left"/>
        <w:rPr>
          <w:color w:val="000000" w:themeColor="text1"/>
        </w:rPr>
      </w:pPr>
      <w:r w:rsidRPr="00A13ED3">
        <w:rPr>
          <w:i/>
          <w:color w:val="000000" w:themeColor="text1"/>
        </w:rPr>
        <w:t>n</w:t>
      </w:r>
      <w:r w:rsidRPr="00A13ED3">
        <w:rPr>
          <w:color w:val="000000" w:themeColor="text1"/>
        </w:rPr>
        <w:t xml:space="preserve"> means number of survived patients at the follow-up time</w:t>
      </w:r>
    </w:p>
    <w:p w14:paraId="144840C7" w14:textId="77777777" w:rsidR="005247EE" w:rsidRPr="00A13ED3" w:rsidRDefault="005247EE" w:rsidP="005247EE">
      <w:pPr>
        <w:tabs>
          <w:tab w:val="left" w:pos="7755"/>
        </w:tabs>
        <w:adjustRightInd w:val="0"/>
        <w:snapToGrid w:val="0"/>
        <w:rPr>
          <w:rFonts w:ascii="Times New Roman" w:hAnsi="Times New Roman" w:cs="Times New Roman"/>
          <w:lang w:val="en-US"/>
        </w:rPr>
      </w:pPr>
    </w:p>
    <w:tbl>
      <w:tblPr>
        <w:tblW w:w="80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1418"/>
        <w:gridCol w:w="1134"/>
        <w:gridCol w:w="952"/>
      </w:tblGrid>
      <w:tr w:rsidR="005247EE" w:rsidRPr="00A13ED3" w14:paraId="3FE0184D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32E9CE3D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99B9A0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>Genous group (n=102)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A730331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>TAXUS group (n=101)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94E675D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>p-value</w:t>
            </w:r>
          </w:p>
        </w:tc>
      </w:tr>
      <w:tr w:rsidR="005247EE" w:rsidRPr="00A13ED3" w14:paraId="2453627F" w14:textId="77777777" w:rsidTr="00CE2697">
        <w:trPr>
          <w:trHeight w:val="385"/>
        </w:trPr>
        <w:tc>
          <w:tcPr>
            <w:tcW w:w="4536" w:type="dxa"/>
            <w:shd w:val="clear" w:color="auto" w:fill="auto"/>
            <w:vAlign w:val="center"/>
            <w:hideMark/>
          </w:tcPr>
          <w:p w14:paraId="131120AF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Inhospital NSAE, </w:t>
            </w:r>
            <w:r w:rsidRPr="00A13E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n 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31FA3D5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3FDCD61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60DA3D8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47EE" w:rsidRPr="00A13ED3" w14:paraId="1EBB5424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</w:tcPr>
          <w:p w14:paraId="2DF6717D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 xml:space="preserve">Procedural acute stent thrombosis   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6C8999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E78D78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62B1B18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&lt;0.001</w:t>
            </w:r>
          </w:p>
        </w:tc>
      </w:tr>
      <w:tr w:rsidR="005247EE" w:rsidRPr="00A13ED3" w14:paraId="561F7B30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1397BC8D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Subacute stent thrombosis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292E09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9D7EDAE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BC600F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1.00</w:t>
            </w:r>
          </w:p>
        </w:tc>
      </w:tr>
      <w:tr w:rsidR="005247EE" w:rsidRPr="00A13ED3" w14:paraId="56522529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10C5C585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Bleeding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E373412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6D5453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ECD5566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n.a.</w:t>
            </w:r>
          </w:p>
        </w:tc>
      </w:tr>
      <w:tr w:rsidR="005247EE" w:rsidRPr="00A13ED3" w14:paraId="64C89DD6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</w:tcPr>
          <w:p w14:paraId="28688085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i/>
                <w:color w:val="000000"/>
              </w:rPr>
              <w:t>Number of inhospital NSAE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173400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i/>
                <w:color w:val="000000"/>
              </w:rPr>
              <w:t>2/102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32BAFE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i/>
                <w:color w:val="000000"/>
              </w:rPr>
              <w:t>1/101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23C77B2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</w:p>
        </w:tc>
      </w:tr>
      <w:tr w:rsidR="005247EE" w:rsidRPr="00A13ED3" w14:paraId="365F9C37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</w:tcPr>
          <w:p w14:paraId="7F5C0118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>FUP 6 months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A2EB36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02622E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2215B8CF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5247EE" w:rsidRPr="00A13ED3" w14:paraId="322E30C2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0CF8BA9B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13ED3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Inhospital</w:t>
            </w:r>
            <w:proofErr w:type="spellEnd"/>
            <w:r w:rsidRPr="00A13ED3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to 6 months NSAE,</w:t>
            </w:r>
            <w:r w:rsidRPr="00A13E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 n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1B90DE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n=94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591763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n=99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87095C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5247EE" w:rsidRPr="00A13ED3" w14:paraId="06C57221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311150ED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Subacute stentthrombosis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5A74C2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93DF618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916B25D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n.a.</w:t>
            </w:r>
          </w:p>
        </w:tc>
      </w:tr>
      <w:tr w:rsidR="005247EE" w:rsidRPr="00A13ED3" w14:paraId="31D44601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5FB81562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Target lesion restenosis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192FB0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54739A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87C40F1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0.152</w:t>
            </w:r>
          </w:p>
        </w:tc>
      </w:tr>
      <w:tr w:rsidR="005247EE" w:rsidRPr="00A13ED3" w14:paraId="075DA37E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378E4FC8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Target lesion revascularisation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978711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525881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BE2D04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0.152</w:t>
            </w:r>
          </w:p>
        </w:tc>
      </w:tr>
      <w:tr w:rsidR="005247EE" w:rsidRPr="00A13ED3" w14:paraId="098B40DE" w14:textId="77777777" w:rsidTr="00CE2697">
        <w:trPr>
          <w:trHeight w:val="640"/>
        </w:trPr>
        <w:tc>
          <w:tcPr>
            <w:tcW w:w="4536" w:type="dxa"/>
            <w:shd w:val="clear" w:color="auto" w:fill="auto"/>
            <w:vAlign w:val="center"/>
            <w:hideMark/>
          </w:tcPr>
          <w:p w14:paraId="2E55CEE0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 xml:space="preserve">Target vessel- </w:t>
            </w:r>
            <w:proofErr w:type="gramStart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>non target</w:t>
            </w:r>
            <w:proofErr w:type="gramEnd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 xml:space="preserve"> lesion </w:t>
            </w:r>
            <w:proofErr w:type="spellStart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>revascularisation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EE2066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65DA54C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19B2FF3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0.964</w:t>
            </w:r>
          </w:p>
        </w:tc>
      </w:tr>
      <w:tr w:rsidR="005247EE" w:rsidRPr="00A13ED3" w14:paraId="5D160490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3E4431FB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 xml:space="preserve">Non target vessel revascularisation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3E3FE6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42652F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D49A39A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0.410</w:t>
            </w:r>
          </w:p>
        </w:tc>
      </w:tr>
      <w:tr w:rsidR="005247EE" w:rsidRPr="00A13ED3" w14:paraId="3BB93D51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</w:tcPr>
          <w:p w14:paraId="30B9FC4E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</w:pPr>
            <w:r w:rsidRPr="00A13ED3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Number </w:t>
            </w:r>
            <w:proofErr w:type="gramStart"/>
            <w:r w:rsidRPr="00A13ED3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of  NSAEs</w:t>
            </w:r>
            <w:proofErr w:type="gramEnd"/>
            <w:r w:rsidRPr="00A13ED3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at 6-months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10F6B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color w:val="000000"/>
              </w:rPr>
              <w:t>9/94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D5445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color w:val="000000"/>
              </w:rPr>
              <w:t>10/99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BAB7521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</w:p>
        </w:tc>
      </w:tr>
      <w:tr w:rsidR="005247EE" w:rsidRPr="00A13ED3" w14:paraId="3DBBABA3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</w:tcPr>
          <w:p w14:paraId="4C722D75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>FUP 6-12 months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46C3F5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D881C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78F72E6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5247EE" w:rsidRPr="00A13ED3" w14:paraId="3D8CE8E3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63B4690D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6-month to 1-year </w:t>
            </w:r>
            <w:proofErr w:type="gramStart"/>
            <w:r w:rsidRPr="00A13ED3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NSAE,  </w:t>
            </w:r>
            <w:r w:rsidRPr="00A13E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n</w:t>
            </w:r>
            <w:proofErr w:type="gramEnd"/>
            <w:r w:rsidRPr="00A13E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2EF396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n=93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3438F7D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n=98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1E4B1FD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5247EE" w:rsidRPr="00A13ED3" w14:paraId="13C29AC8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61CF2C39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Target lesion restenosis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3E07CC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6205BC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26DA79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>0.061</w:t>
            </w:r>
          </w:p>
        </w:tc>
      </w:tr>
      <w:tr w:rsidR="005247EE" w:rsidRPr="00A13ED3" w14:paraId="75180640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2BB89F1C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Target lesion revascularisation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BCAE5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5793026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538F4E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>0.038</w:t>
            </w:r>
          </w:p>
        </w:tc>
      </w:tr>
      <w:tr w:rsidR="005247EE" w:rsidRPr="00A13ED3" w14:paraId="71992D66" w14:textId="77777777" w:rsidTr="00CE2697">
        <w:trPr>
          <w:trHeight w:val="640"/>
        </w:trPr>
        <w:tc>
          <w:tcPr>
            <w:tcW w:w="4536" w:type="dxa"/>
            <w:shd w:val="clear" w:color="auto" w:fill="auto"/>
            <w:vAlign w:val="center"/>
            <w:hideMark/>
          </w:tcPr>
          <w:p w14:paraId="35B4B844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 xml:space="preserve">Target vessel- </w:t>
            </w:r>
            <w:proofErr w:type="gramStart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>non target</w:t>
            </w:r>
            <w:proofErr w:type="gramEnd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 xml:space="preserve"> lesion </w:t>
            </w:r>
            <w:proofErr w:type="spellStart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>revascularisation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10DDBA5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BB04C11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562FD3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0.264</w:t>
            </w:r>
          </w:p>
        </w:tc>
      </w:tr>
      <w:tr w:rsidR="005247EE" w:rsidRPr="00A13ED3" w14:paraId="1B937B32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1C6F9D2A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 xml:space="preserve">Non target vessel revascularisation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ED1886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2D26C00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D8612FD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0.213</w:t>
            </w:r>
          </w:p>
        </w:tc>
      </w:tr>
      <w:tr w:rsidR="005247EE" w:rsidRPr="00A13ED3" w14:paraId="33E9DE32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</w:tcPr>
          <w:p w14:paraId="03E9F207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</w:pPr>
            <w:r w:rsidRPr="00A13ED3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Number of NSAEs between 6month and 1-year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F6A73F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color w:val="000000"/>
              </w:rPr>
              <w:t>12/93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7AF846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color w:val="000000"/>
              </w:rPr>
              <w:t>14/98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936DD8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</w:p>
        </w:tc>
      </w:tr>
      <w:tr w:rsidR="005247EE" w:rsidRPr="00A13ED3" w14:paraId="20908A6C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</w:tcPr>
          <w:p w14:paraId="2DFDFF34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>FUP 1 to 2 years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343BF8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ED56E8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462BFCDD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5247EE" w:rsidRPr="00A13ED3" w14:paraId="537BBAC5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641B066E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 to 2 years events, </w:t>
            </w:r>
            <w:r w:rsidRPr="00A13E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n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D2A8D0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n=92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BA32142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n=97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C3FB7D2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5247EE" w:rsidRPr="00A13ED3" w14:paraId="152FF05A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4CB8FC58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Target lesion restenosis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FB5A192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6044392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CA0F050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0.063</w:t>
            </w:r>
          </w:p>
        </w:tc>
      </w:tr>
      <w:tr w:rsidR="005247EE" w:rsidRPr="00A13ED3" w14:paraId="77AC31E4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6B246484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Target lesion revascularisation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E31022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92C891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C93A84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0.130</w:t>
            </w:r>
          </w:p>
        </w:tc>
      </w:tr>
      <w:tr w:rsidR="005247EE" w:rsidRPr="00A13ED3" w14:paraId="524E7CD4" w14:textId="77777777" w:rsidTr="00CE2697">
        <w:trPr>
          <w:trHeight w:val="640"/>
        </w:trPr>
        <w:tc>
          <w:tcPr>
            <w:tcW w:w="4536" w:type="dxa"/>
            <w:shd w:val="clear" w:color="auto" w:fill="auto"/>
            <w:vAlign w:val="center"/>
            <w:hideMark/>
          </w:tcPr>
          <w:p w14:paraId="2402E05B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 xml:space="preserve">Target vessel- </w:t>
            </w:r>
            <w:proofErr w:type="gramStart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>non target</w:t>
            </w:r>
            <w:proofErr w:type="gramEnd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 xml:space="preserve"> lesion </w:t>
            </w:r>
            <w:proofErr w:type="spellStart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>revascularisation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65C586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4575D93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6ADBD9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n.a.</w:t>
            </w:r>
          </w:p>
        </w:tc>
      </w:tr>
      <w:tr w:rsidR="005247EE" w:rsidRPr="00A13ED3" w14:paraId="523AB026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2817B559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 xml:space="preserve">Non target vessel revascularisation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94D320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8744A8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05B8645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0.634</w:t>
            </w:r>
          </w:p>
        </w:tc>
      </w:tr>
      <w:tr w:rsidR="005247EE" w:rsidRPr="00A13ED3" w14:paraId="2337C31A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</w:tcPr>
          <w:p w14:paraId="30848CA8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</w:pPr>
            <w:r w:rsidRPr="00A13ED3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Number of NSAEs between 1 and 2 years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14CBA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color w:val="000000"/>
              </w:rPr>
              <w:t>5/92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D53EC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color w:val="000000"/>
              </w:rPr>
              <w:t>3/97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FD616DD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</w:p>
        </w:tc>
      </w:tr>
      <w:tr w:rsidR="005247EE" w:rsidRPr="00A13ED3" w14:paraId="5C14E891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</w:tcPr>
          <w:p w14:paraId="2D447EDF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>FUP 2 to 3 years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C3F89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252E5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51704BB3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47EE" w:rsidRPr="00A13ED3" w14:paraId="3741D9A5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292AFB03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2 to 3 years events,</w:t>
            </w:r>
            <w:r w:rsidRPr="00A13E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 n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0EC70FD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n=90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9B77E0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n=96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F6A2CB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5247EE" w:rsidRPr="00A13ED3" w14:paraId="7E1B567D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74476A20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Target lesion restenosis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BF4FFF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06CEBF0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DA42B3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n.a.</w:t>
            </w:r>
          </w:p>
        </w:tc>
      </w:tr>
      <w:tr w:rsidR="005247EE" w:rsidRPr="00A13ED3" w14:paraId="6BE71923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79D1F45D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Target lesion revascularisation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9896D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6DF5DBF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21C1F3C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n.a.</w:t>
            </w:r>
          </w:p>
        </w:tc>
      </w:tr>
      <w:tr w:rsidR="005247EE" w:rsidRPr="00A13ED3" w14:paraId="5644B82F" w14:textId="77777777" w:rsidTr="00CE2697">
        <w:trPr>
          <w:trHeight w:val="640"/>
        </w:trPr>
        <w:tc>
          <w:tcPr>
            <w:tcW w:w="4536" w:type="dxa"/>
            <w:shd w:val="clear" w:color="auto" w:fill="auto"/>
            <w:vAlign w:val="center"/>
            <w:hideMark/>
          </w:tcPr>
          <w:p w14:paraId="1BBC337A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 xml:space="preserve">Target vessel- </w:t>
            </w:r>
            <w:proofErr w:type="gramStart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>non target</w:t>
            </w:r>
            <w:proofErr w:type="gramEnd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 xml:space="preserve"> lesion </w:t>
            </w:r>
            <w:proofErr w:type="spellStart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>revascularisation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0F8831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4E89478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994A32C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0.278</w:t>
            </w:r>
          </w:p>
        </w:tc>
      </w:tr>
      <w:tr w:rsidR="005247EE" w:rsidRPr="00A13ED3" w14:paraId="7334C829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255ABDD0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 xml:space="preserve">Non target vessel revascularisation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30AD21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76E994A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8FB7E9A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0.278</w:t>
            </w:r>
          </w:p>
        </w:tc>
      </w:tr>
      <w:tr w:rsidR="005247EE" w:rsidRPr="00A13ED3" w14:paraId="681178C9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</w:tcPr>
          <w:p w14:paraId="4AEFD484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</w:pPr>
            <w:r w:rsidRPr="00A13ED3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Number </w:t>
            </w:r>
            <w:proofErr w:type="gramStart"/>
            <w:r w:rsidRPr="00A13ED3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of  NSAEs</w:t>
            </w:r>
            <w:proofErr w:type="gramEnd"/>
            <w:r w:rsidRPr="00A13ED3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between 2 and 3 years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B89D19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color w:val="000000"/>
              </w:rPr>
              <w:t>2/90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6FBD6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color w:val="000000"/>
              </w:rPr>
              <w:t>1/96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FC29D1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</w:p>
        </w:tc>
      </w:tr>
      <w:tr w:rsidR="005247EE" w:rsidRPr="00A13ED3" w14:paraId="6EB1EB9E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</w:tcPr>
          <w:p w14:paraId="0153938F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>FUP 3 to 4 years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5094EF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6E99AC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520A42CF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47EE" w:rsidRPr="00A13ED3" w14:paraId="2BDAB815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3AA9063C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3 to 4 years events, </w:t>
            </w:r>
            <w:r w:rsidRPr="00A13E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n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60ECC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n=89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E67BAD2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n=95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C76FD2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5247EE" w:rsidRPr="00A13ED3" w14:paraId="214AB8E2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00D4BB4D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Target lesion restenosis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2218E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321CB3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27D7052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0.657</w:t>
            </w:r>
          </w:p>
        </w:tc>
      </w:tr>
      <w:tr w:rsidR="005247EE" w:rsidRPr="00A13ED3" w14:paraId="5968BD72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4AA36755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Target lesion revascularisation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BFFF51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5B2C5A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65581FE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0.354</w:t>
            </w:r>
          </w:p>
        </w:tc>
      </w:tr>
      <w:tr w:rsidR="005247EE" w:rsidRPr="00A13ED3" w14:paraId="4CC6BFCB" w14:textId="77777777" w:rsidTr="00CE2697">
        <w:trPr>
          <w:trHeight w:val="640"/>
        </w:trPr>
        <w:tc>
          <w:tcPr>
            <w:tcW w:w="4536" w:type="dxa"/>
            <w:shd w:val="clear" w:color="auto" w:fill="auto"/>
            <w:vAlign w:val="center"/>
            <w:hideMark/>
          </w:tcPr>
          <w:p w14:paraId="2238A5E4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 xml:space="preserve">Target vessel- </w:t>
            </w:r>
            <w:proofErr w:type="gramStart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>non target</w:t>
            </w:r>
            <w:proofErr w:type="gramEnd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 xml:space="preserve"> lesion </w:t>
            </w:r>
            <w:proofErr w:type="spellStart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>revascularisation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40EFBF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03A5D03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A0F01DA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n.a.</w:t>
            </w:r>
          </w:p>
        </w:tc>
      </w:tr>
      <w:tr w:rsidR="005247EE" w:rsidRPr="00A13ED3" w14:paraId="2C0A6318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7FB8A00A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 xml:space="preserve">Non target vessel revascularisation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E0A2E8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CD6811D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C23FF6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0.277</w:t>
            </w:r>
          </w:p>
        </w:tc>
      </w:tr>
      <w:tr w:rsidR="005247EE" w:rsidRPr="00A13ED3" w14:paraId="4C786776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</w:tcPr>
          <w:p w14:paraId="2588648A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</w:pPr>
            <w:r w:rsidRPr="00A13ED3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Number of </w:t>
            </w:r>
            <w:proofErr w:type="spellStart"/>
            <w:r w:rsidRPr="00A13ED3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>NSAsE</w:t>
            </w:r>
            <w:proofErr w:type="spellEnd"/>
            <w:r w:rsidRPr="00A13ED3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 between 3 and 4 years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85CD48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color w:val="000000"/>
              </w:rPr>
              <w:t>2/89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214A7A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color w:val="000000"/>
              </w:rPr>
              <w:t>2/95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C3305F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</w:p>
        </w:tc>
      </w:tr>
      <w:tr w:rsidR="005247EE" w:rsidRPr="00A13ED3" w14:paraId="2CB072B2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</w:tcPr>
          <w:p w14:paraId="42260397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>FUP 4 to 5 years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649D02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9E837CE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5CB1D11F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47EE" w:rsidRPr="00A13ED3" w14:paraId="42E620EB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082CE7BD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4 to 5 years events, </w:t>
            </w:r>
            <w:r w:rsidRPr="00A13E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n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C305A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n=89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DBD39F3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n=95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F650E65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5247EE" w:rsidRPr="00A13ED3" w14:paraId="2F192AF4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1189A440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Target lesion restenosis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6EECA9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279FF31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D3FAE9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n.a.</w:t>
            </w:r>
          </w:p>
        </w:tc>
      </w:tr>
      <w:tr w:rsidR="005247EE" w:rsidRPr="00A13ED3" w14:paraId="31036DF8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73918C2F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Target lesion revascularisation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BBD419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DC481A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6AE8A7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n.a.</w:t>
            </w:r>
          </w:p>
        </w:tc>
      </w:tr>
      <w:tr w:rsidR="005247EE" w:rsidRPr="00A13ED3" w14:paraId="1D7A6AA6" w14:textId="77777777" w:rsidTr="00CE2697">
        <w:trPr>
          <w:trHeight w:val="640"/>
        </w:trPr>
        <w:tc>
          <w:tcPr>
            <w:tcW w:w="4536" w:type="dxa"/>
            <w:shd w:val="clear" w:color="auto" w:fill="auto"/>
            <w:vAlign w:val="center"/>
            <w:hideMark/>
          </w:tcPr>
          <w:p w14:paraId="6B9EA266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 xml:space="preserve">Target vessel- </w:t>
            </w:r>
            <w:proofErr w:type="gramStart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>non target</w:t>
            </w:r>
            <w:proofErr w:type="gramEnd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 xml:space="preserve"> lesion </w:t>
            </w:r>
            <w:proofErr w:type="spellStart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>revascularisation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C9250E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29F699F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8A3C2F1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n.a.</w:t>
            </w:r>
          </w:p>
        </w:tc>
      </w:tr>
      <w:tr w:rsidR="005247EE" w:rsidRPr="00A13ED3" w14:paraId="034742E6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7C5A26A3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 xml:space="preserve">Non target vessel revascularisation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892E3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EBF6062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EE145FF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0.929</w:t>
            </w:r>
          </w:p>
        </w:tc>
      </w:tr>
      <w:tr w:rsidR="005247EE" w:rsidRPr="00A13ED3" w14:paraId="3E5117A8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</w:tcPr>
          <w:p w14:paraId="5FDE1D50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</w:pPr>
            <w:r w:rsidRPr="00A13ED3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Number of NSAEs between 4 and 5 years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1762E6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color w:val="000000"/>
              </w:rPr>
              <w:t>2/89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3A046C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color w:val="000000"/>
              </w:rPr>
              <w:t>2/95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7C8682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</w:p>
        </w:tc>
      </w:tr>
      <w:tr w:rsidR="005247EE" w:rsidRPr="00A13ED3" w14:paraId="1F484403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</w:tcPr>
          <w:p w14:paraId="4805604C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>FUP 5 to 6 years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4C1C6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EA5843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4C48C8B2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47EE" w:rsidRPr="00A13ED3" w14:paraId="5CA8C094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3265D76B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5 to 6 years events,  </w:t>
            </w:r>
            <w:r w:rsidRPr="00A13E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n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0603C8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n=88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9CBD650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n=95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4BE99FEA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5247EE" w:rsidRPr="00A13ED3" w14:paraId="7B8B9982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50F0CF2C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Target lesion restenosis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48A9E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BAB7B88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CAEDE1C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n.a.</w:t>
            </w:r>
          </w:p>
        </w:tc>
      </w:tr>
      <w:tr w:rsidR="005247EE" w:rsidRPr="00A13ED3" w14:paraId="1E268F53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358CF90D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Target lesion revascularisation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3B460E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8FB7B3A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2B3288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n.a.</w:t>
            </w:r>
          </w:p>
        </w:tc>
      </w:tr>
      <w:tr w:rsidR="005247EE" w:rsidRPr="00A13ED3" w14:paraId="759FF32A" w14:textId="77777777" w:rsidTr="00CE2697">
        <w:trPr>
          <w:trHeight w:val="640"/>
        </w:trPr>
        <w:tc>
          <w:tcPr>
            <w:tcW w:w="4536" w:type="dxa"/>
            <w:shd w:val="clear" w:color="auto" w:fill="auto"/>
            <w:vAlign w:val="center"/>
            <w:hideMark/>
          </w:tcPr>
          <w:p w14:paraId="4855132E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 xml:space="preserve">Target vessel- </w:t>
            </w:r>
            <w:proofErr w:type="gramStart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>non target</w:t>
            </w:r>
            <w:proofErr w:type="gramEnd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 xml:space="preserve"> lesion </w:t>
            </w:r>
            <w:proofErr w:type="spellStart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>revascularisation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2CDB61D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8D02751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54810B6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n.a.</w:t>
            </w:r>
          </w:p>
        </w:tc>
      </w:tr>
      <w:tr w:rsidR="005247EE" w:rsidRPr="00A13ED3" w14:paraId="3434C7E7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144096A9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 xml:space="preserve">Non target vessel revascularisation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E08360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C1CB346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4163D2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n.a.</w:t>
            </w:r>
          </w:p>
        </w:tc>
      </w:tr>
      <w:tr w:rsidR="005247EE" w:rsidRPr="00A13ED3" w14:paraId="42A268A9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</w:tcPr>
          <w:p w14:paraId="67E5AE60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</w:pPr>
            <w:r w:rsidRPr="00A13ED3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Number of NSAEs between 5 and 6 years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5F8153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color w:val="000000"/>
              </w:rPr>
              <w:t>1/88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F12EEE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color w:val="000000"/>
              </w:rPr>
              <w:t>1/95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AA2624F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</w:p>
        </w:tc>
      </w:tr>
      <w:tr w:rsidR="005247EE" w:rsidRPr="00A13ED3" w14:paraId="275D1678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</w:tcPr>
          <w:p w14:paraId="6B95EDE3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>FUP 6 to 7 years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D41D2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6EDBB2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44EF31FA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47EE" w:rsidRPr="00A13ED3" w14:paraId="1BDD6F85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3933BA7B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6 to 7 years events,  </w:t>
            </w:r>
            <w:r w:rsidRPr="00A13E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n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85E611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n=86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BD7C46F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n=94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F97C140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5247EE" w:rsidRPr="00A13ED3" w14:paraId="6578C278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190C0ECC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Target lesion restenosis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A0548A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7D82752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A6951EC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0.276</w:t>
            </w:r>
          </w:p>
        </w:tc>
      </w:tr>
      <w:tr w:rsidR="005247EE" w:rsidRPr="00A13ED3" w14:paraId="6D348CC3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64C95979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Target lesion revascularisation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7A55A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F354B60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7A997BF0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n.a.</w:t>
            </w:r>
          </w:p>
        </w:tc>
      </w:tr>
      <w:tr w:rsidR="005247EE" w:rsidRPr="00A13ED3" w14:paraId="6E933539" w14:textId="77777777" w:rsidTr="00CE2697">
        <w:trPr>
          <w:trHeight w:val="640"/>
        </w:trPr>
        <w:tc>
          <w:tcPr>
            <w:tcW w:w="4536" w:type="dxa"/>
            <w:shd w:val="clear" w:color="auto" w:fill="auto"/>
            <w:vAlign w:val="center"/>
            <w:hideMark/>
          </w:tcPr>
          <w:p w14:paraId="1409084F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 xml:space="preserve">Target vessel- </w:t>
            </w:r>
            <w:proofErr w:type="gramStart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>non target</w:t>
            </w:r>
            <w:proofErr w:type="gramEnd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 xml:space="preserve"> lesion </w:t>
            </w:r>
            <w:proofErr w:type="spellStart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>revascularisation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906EB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4F4BFF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C75643C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n.a.</w:t>
            </w:r>
          </w:p>
        </w:tc>
      </w:tr>
      <w:tr w:rsidR="005247EE" w:rsidRPr="00A13ED3" w14:paraId="187FAA82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206DCD69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 xml:space="preserve">Non target vessel revascularisation 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6DF8CE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8EED180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CE7ED18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0.273</w:t>
            </w:r>
          </w:p>
        </w:tc>
      </w:tr>
      <w:tr w:rsidR="005247EE" w:rsidRPr="00A13ED3" w14:paraId="09A5F08A" w14:textId="77777777" w:rsidTr="00CE2697">
        <w:trPr>
          <w:trHeight w:val="359"/>
        </w:trPr>
        <w:tc>
          <w:tcPr>
            <w:tcW w:w="4536" w:type="dxa"/>
            <w:shd w:val="clear" w:color="auto" w:fill="auto"/>
            <w:vAlign w:val="center"/>
          </w:tcPr>
          <w:p w14:paraId="74BCE935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</w:pPr>
            <w:r w:rsidRPr="00A13ED3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Number of NSAEs between 6 and 7 years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4B8800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color w:val="000000"/>
              </w:rPr>
              <w:t>3/86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AD114A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color w:val="000000"/>
              </w:rPr>
              <w:t>0/94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47CFA95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</w:p>
        </w:tc>
      </w:tr>
      <w:tr w:rsidR="005247EE" w:rsidRPr="00A13ED3" w14:paraId="572C7D27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</w:tcPr>
          <w:p w14:paraId="3E099069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>FUP 7 to 8 years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F5E16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D56E1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24EDF068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47EE" w:rsidRPr="00A13ED3" w14:paraId="1C364652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60CA23EC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7 to 8 years events,  </w:t>
            </w:r>
            <w:r w:rsidRPr="00A13E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n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D0FE02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>n=86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DAD746E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>n=92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2589AC6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5247EE" w:rsidRPr="00A13ED3" w14:paraId="35833262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69346798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Target lesion restenosis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771EB8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6E22CE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0DE2166E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0.269</w:t>
            </w:r>
          </w:p>
        </w:tc>
      </w:tr>
      <w:tr w:rsidR="005247EE" w:rsidRPr="00A13ED3" w14:paraId="39A88585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0530AAD4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Target lesion revascularisation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7163699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394C2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32BFD7D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n.a.</w:t>
            </w:r>
          </w:p>
        </w:tc>
      </w:tr>
      <w:tr w:rsidR="005247EE" w:rsidRPr="00A13ED3" w14:paraId="794F302D" w14:textId="77777777" w:rsidTr="00CE2697">
        <w:trPr>
          <w:trHeight w:val="640"/>
        </w:trPr>
        <w:tc>
          <w:tcPr>
            <w:tcW w:w="4536" w:type="dxa"/>
            <w:shd w:val="clear" w:color="auto" w:fill="auto"/>
            <w:vAlign w:val="center"/>
            <w:hideMark/>
          </w:tcPr>
          <w:p w14:paraId="11170261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lastRenderedPageBreak/>
              <w:t xml:space="preserve">Target vessel- </w:t>
            </w:r>
            <w:proofErr w:type="gramStart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>non target</w:t>
            </w:r>
            <w:proofErr w:type="gramEnd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 xml:space="preserve"> lesion </w:t>
            </w:r>
            <w:proofErr w:type="spellStart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>revascularisation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C30C85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7C4168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8A0BBBD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n.a.</w:t>
            </w:r>
          </w:p>
        </w:tc>
      </w:tr>
      <w:tr w:rsidR="005247EE" w:rsidRPr="00A13ED3" w14:paraId="77E996FA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6DF82B7A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 xml:space="preserve">Non target vessel revascularisation    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A8CE58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B00FCE1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FF227B2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0.269</w:t>
            </w:r>
          </w:p>
        </w:tc>
      </w:tr>
      <w:tr w:rsidR="005247EE" w:rsidRPr="00A13ED3" w14:paraId="485B404B" w14:textId="77777777" w:rsidTr="00CE2697">
        <w:trPr>
          <w:trHeight w:val="359"/>
        </w:trPr>
        <w:tc>
          <w:tcPr>
            <w:tcW w:w="4536" w:type="dxa"/>
            <w:shd w:val="clear" w:color="auto" w:fill="auto"/>
            <w:vAlign w:val="center"/>
          </w:tcPr>
          <w:p w14:paraId="5751E151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</w:pPr>
            <w:r w:rsidRPr="00A13ED3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Number of NSAEs between 7 and 8 years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3DBADC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color w:val="000000"/>
              </w:rPr>
              <w:t>1/86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369358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color w:val="000000"/>
              </w:rPr>
              <w:t>0/92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ABF4F8A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</w:p>
        </w:tc>
      </w:tr>
      <w:tr w:rsidR="005247EE" w:rsidRPr="00A13ED3" w14:paraId="3BBDD7C1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</w:tcPr>
          <w:p w14:paraId="6FBE4AF2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>FUP 8 to 9 years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4E0D9D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76D28DC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2" w:type="dxa"/>
            <w:shd w:val="clear" w:color="auto" w:fill="auto"/>
            <w:vAlign w:val="center"/>
          </w:tcPr>
          <w:p w14:paraId="71C55E41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247EE" w:rsidRPr="00A13ED3" w14:paraId="6A01C813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7D0ACF91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8 to 9 years events,  </w:t>
            </w:r>
            <w:r w:rsidRPr="00A13ED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n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C9E051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>n=86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5AF59F8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bCs/>
                <w:color w:val="000000"/>
              </w:rPr>
              <w:t>n=91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31B5111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5247EE" w:rsidRPr="00A13ED3" w14:paraId="7E69175D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61656501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Target lesion restenosis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E0CAF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FD7BD1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627D5D1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0.887</w:t>
            </w:r>
          </w:p>
        </w:tc>
      </w:tr>
      <w:tr w:rsidR="005247EE" w:rsidRPr="00A13ED3" w14:paraId="6118F086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20B24D16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Target lesion revascularisation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441A08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6A7AB55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39648A43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0.364</w:t>
            </w:r>
          </w:p>
        </w:tc>
      </w:tr>
      <w:tr w:rsidR="005247EE" w:rsidRPr="00A13ED3" w14:paraId="47E2EDA1" w14:textId="77777777" w:rsidTr="00CE2697">
        <w:trPr>
          <w:trHeight w:val="640"/>
        </w:trPr>
        <w:tc>
          <w:tcPr>
            <w:tcW w:w="4536" w:type="dxa"/>
            <w:shd w:val="clear" w:color="auto" w:fill="auto"/>
            <w:vAlign w:val="center"/>
            <w:hideMark/>
          </w:tcPr>
          <w:p w14:paraId="14D029C3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 xml:space="preserve">Target vessel- </w:t>
            </w:r>
            <w:proofErr w:type="gramStart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>non target</w:t>
            </w:r>
            <w:proofErr w:type="gramEnd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 xml:space="preserve"> lesion </w:t>
            </w:r>
            <w:proofErr w:type="spellStart"/>
            <w:r w:rsidRPr="00A13ED3">
              <w:rPr>
                <w:rFonts w:ascii="Times New Roman" w:hAnsi="Times New Roman" w:cs="Times New Roman"/>
                <w:color w:val="000000"/>
                <w:lang w:val="en-US"/>
              </w:rPr>
              <w:t>revascularisation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DED298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F41BFE6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286BBA9D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n.a.</w:t>
            </w:r>
          </w:p>
        </w:tc>
      </w:tr>
      <w:tr w:rsidR="005247EE" w:rsidRPr="00A13ED3" w14:paraId="3D1D02EE" w14:textId="77777777" w:rsidTr="00CE2697">
        <w:trPr>
          <w:trHeight w:val="320"/>
        </w:trPr>
        <w:tc>
          <w:tcPr>
            <w:tcW w:w="4536" w:type="dxa"/>
            <w:shd w:val="clear" w:color="auto" w:fill="auto"/>
            <w:vAlign w:val="center"/>
            <w:hideMark/>
          </w:tcPr>
          <w:p w14:paraId="67C31619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 xml:space="preserve">Non target vessel revascularisation 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33AA67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31D0BC8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52" w:type="dxa"/>
            <w:shd w:val="clear" w:color="auto" w:fill="auto"/>
            <w:vAlign w:val="center"/>
            <w:hideMark/>
          </w:tcPr>
          <w:p w14:paraId="1C59D3BF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3ED3">
              <w:rPr>
                <w:rFonts w:ascii="Times New Roman" w:hAnsi="Times New Roman" w:cs="Times New Roman"/>
                <w:color w:val="000000"/>
              </w:rPr>
              <w:t>0.887</w:t>
            </w:r>
          </w:p>
        </w:tc>
      </w:tr>
      <w:tr w:rsidR="005247EE" w:rsidRPr="00A13ED3" w14:paraId="62393248" w14:textId="77777777" w:rsidTr="00CE2697">
        <w:trPr>
          <w:trHeight w:val="359"/>
        </w:trPr>
        <w:tc>
          <w:tcPr>
            <w:tcW w:w="4536" w:type="dxa"/>
            <w:shd w:val="clear" w:color="auto" w:fill="auto"/>
            <w:vAlign w:val="center"/>
          </w:tcPr>
          <w:p w14:paraId="1D063550" w14:textId="77777777" w:rsidR="005247EE" w:rsidRPr="00A13ED3" w:rsidRDefault="005247EE" w:rsidP="00CE2697">
            <w:pPr>
              <w:adjustRightInd w:val="0"/>
              <w:snapToGrid w:val="0"/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</w:pPr>
            <w:r w:rsidRPr="00A13ED3">
              <w:rPr>
                <w:rFonts w:ascii="Times New Roman" w:hAnsi="Times New Roman" w:cs="Times New Roman"/>
                <w:b/>
                <w:i/>
                <w:color w:val="000000"/>
                <w:lang w:val="en-US"/>
              </w:rPr>
              <w:t xml:space="preserve">Number of NSAEs between 8 and 9 years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37F12B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color w:val="000000"/>
              </w:rPr>
              <w:t>2/86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2BAD74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13ED3">
              <w:rPr>
                <w:rFonts w:ascii="Times New Roman" w:hAnsi="Times New Roman" w:cs="Times New Roman"/>
                <w:b/>
                <w:color w:val="000000"/>
              </w:rPr>
              <w:t>3/91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1AA02C6" w14:textId="77777777" w:rsidR="005247EE" w:rsidRPr="00A13ED3" w:rsidRDefault="005247EE" w:rsidP="00CE269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000000"/>
              </w:rPr>
            </w:pPr>
          </w:p>
        </w:tc>
      </w:tr>
    </w:tbl>
    <w:p w14:paraId="474AD184" w14:textId="77777777" w:rsidR="005247EE" w:rsidRDefault="005247EE"/>
    <w:sectPr w:rsidR="005247EE" w:rsidSect="0060373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7EE"/>
    <w:rsid w:val="005247EE"/>
    <w:rsid w:val="0060373D"/>
    <w:rsid w:val="006D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3FDF2"/>
  <w15:chartTrackingRefBased/>
  <w15:docId w15:val="{AC6E1E0B-5312-DB4D-8B94-17F7634E7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47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krper24">
    <w:name w:val="Textkörper 24"/>
    <w:basedOn w:val="Normal"/>
    <w:rsid w:val="005247EE"/>
    <w:pPr>
      <w:spacing w:line="480" w:lineRule="auto"/>
      <w:ind w:right="140"/>
      <w:jc w:val="both"/>
    </w:pPr>
    <w:rPr>
      <w:rFonts w:ascii="Times New Roman" w:eastAsia="Times New Roman" w:hAnsi="Times New Roman" w:cs="Times New Roman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 Gyongyosi</dc:creator>
  <cp:keywords/>
  <dc:description/>
  <cp:lastModifiedBy>Jesse McGuire</cp:lastModifiedBy>
  <cp:revision>2</cp:revision>
  <dcterms:created xsi:type="dcterms:W3CDTF">2018-07-27T19:10:00Z</dcterms:created>
  <dcterms:modified xsi:type="dcterms:W3CDTF">2018-07-27T19:10:00Z</dcterms:modified>
</cp:coreProperties>
</file>