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25A" w:rsidRDefault="00A2325A" w:rsidP="00A2325A">
      <w:pPr>
        <w:pStyle w:val="NormalWeb"/>
        <w:rPr>
          <w:rFonts w:ascii="Arial" w:hAnsi="Arial" w:cs="Arial"/>
          <w:sz w:val="20"/>
          <w:szCs w:val="20"/>
        </w:rPr>
      </w:pPr>
      <w:r w:rsidRPr="006B6074">
        <w:rPr>
          <w:rFonts w:ascii="Arial" w:hAnsi="Arial" w:cs="Arial"/>
          <w:sz w:val="20"/>
          <w:szCs w:val="20"/>
        </w:rPr>
        <w:t>Table S2. OXT haplotypes and regression models with these haplotypes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1067"/>
        <w:gridCol w:w="1067"/>
        <w:gridCol w:w="653"/>
        <w:gridCol w:w="1826"/>
        <w:gridCol w:w="1325"/>
        <w:gridCol w:w="222"/>
        <w:gridCol w:w="1669"/>
      </w:tblGrid>
      <w:tr w:rsidR="00A2325A" w:rsidRPr="00986305" w:rsidTr="00FA5F19"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nil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OXT SNP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nil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 xml:space="preserve">Regression </w:t>
            </w:r>
            <w:proofErr w:type="spellStart"/>
            <w:r w:rsidRPr="00986305">
              <w:rPr>
                <w:rFonts w:ascii="Arial" w:hAnsi="Arial" w:cs="Arial"/>
                <w:sz w:val="18"/>
                <w:szCs w:val="18"/>
              </w:rPr>
              <w:t>Models</w:t>
            </w:r>
            <w:r w:rsidRPr="00986305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A2325A" w:rsidRPr="00986305" w:rsidTr="00FA5F19"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Haplotype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6305">
              <w:rPr>
                <w:rFonts w:ascii="Arial" w:hAnsi="Arial" w:cs="Arial"/>
                <w:sz w:val="18"/>
                <w:szCs w:val="18"/>
              </w:rPr>
              <w:t>rs2740210</w:t>
            </w:r>
            <w:proofErr w:type="gramEnd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6305">
              <w:rPr>
                <w:rFonts w:ascii="Arial" w:hAnsi="Arial" w:cs="Arial"/>
                <w:sz w:val="18"/>
                <w:szCs w:val="18"/>
              </w:rPr>
              <w:t>rs4813627</w:t>
            </w:r>
            <w:proofErr w:type="gramEnd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proofErr w:type="spellStart"/>
            <w:r w:rsidRPr="00986305">
              <w:rPr>
                <w:rFonts w:ascii="Arial" w:hAnsi="Arial" w:cs="Arial"/>
                <w:sz w:val="18"/>
                <w:szCs w:val="18"/>
              </w:rPr>
              <w:t>Freq</w:t>
            </w:r>
            <w:r w:rsidRPr="00986305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Model Variables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A2325A" w:rsidRPr="004551E0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51E0">
              <w:rPr>
                <w:rFonts w:ascii="Arial" w:hAnsi="Arial" w:cs="Arial"/>
                <w:sz w:val="18"/>
                <w:szCs w:val="18"/>
              </w:rPr>
              <w:t>Vocalizing</w:t>
            </w:r>
            <w:r w:rsidRPr="004551E0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Instrumental Care</w:t>
            </w:r>
            <w:r w:rsidRPr="00986305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</w:p>
        </w:tc>
      </w:tr>
      <w:tr w:rsidR="00A2325A" w:rsidRPr="00986305" w:rsidTr="00FA5F19">
        <w:tc>
          <w:tcPr>
            <w:tcW w:w="0" w:type="auto"/>
            <w:tcBorders>
              <w:top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6305">
              <w:rPr>
                <w:rFonts w:ascii="Arial" w:hAnsi="Arial" w:cs="Arial"/>
                <w:b/>
                <w:sz w:val="18"/>
                <w:szCs w:val="18"/>
              </w:rPr>
              <w:t>.47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H1 (Haplotype 1)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Ref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Ref</w:t>
            </w:r>
          </w:p>
        </w:tc>
      </w:tr>
      <w:tr w:rsidR="00A2325A" w:rsidRPr="00986305" w:rsidTr="00FA5F19"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6305">
              <w:rPr>
                <w:rFonts w:ascii="Arial" w:hAnsi="Arial" w:cs="Arial"/>
                <w:b/>
                <w:sz w:val="18"/>
                <w:szCs w:val="18"/>
              </w:rPr>
              <w:t>.21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H2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-4.79 (-0.23)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 (0.30)</w:t>
            </w:r>
          </w:p>
        </w:tc>
      </w:tr>
      <w:tr w:rsidR="00A2325A" w:rsidRPr="00986305" w:rsidTr="00FA5F19"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3</w:t>
            </w:r>
            <w:r w:rsidRPr="00986305">
              <w:rPr>
                <w:rFonts w:ascii="Arial" w:hAnsi="Arial" w:cs="Arial"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.03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98630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2325A" w:rsidRPr="00986305" w:rsidTr="00FA5F19"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6305">
              <w:rPr>
                <w:rFonts w:ascii="Arial" w:hAnsi="Arial" w:cs="Arial"/>
                <w:b/>
                <w:sz w:val="18"/>
                <w:szCs w:val="18"/>
              </w:rPr>
              <w:t>.29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H4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6305">
              <w:rPr>
                <w:rFonts w:ascii="Arial" w:hAnsi="Arial" w:cs="Arial"/>
                <w:sz w:val="18"/>
                <w:szCs w:val="18"/>
              </w:rPr>
              <w:t>-60.1 (-3.10)**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 (1.31)</w:t>
            </w:r>
          </w:p>
        </w:tc>
      </w:tr>
      <w:tr w:rsidR="00A2325A" w:rsidRPr="00986305" w:rsidTr="00FA5F19"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H2*</w:t>
            </w:r>
            <w:r w:rsidRPr="00986305">
              <w:rPr>
                <w:rFonts w:ascii="Arial" w:hAnsi="Arial" w:cs="Arial"/>
                <w:sz w:val="18"/>
                <w:szCs w:val="18"/>
              </w:rPr>
              <w:t>Early care quality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 (1.62)</w:t>
            </w:r>
          </w:p>
        </w:tc>
      </w:tr>
      <w:tr w:rsidR="00A2325A" w:rsidRPr="00986305" w:rsidTr="00FA5F19"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986305">
              <w:rPr>
                <w:rFonts w:ascii="Arial" w:hAnsi="Arial" w:cs="Arial"/>
                <w:sz w:val="18"/>
                <w:szCs w:val="18"/>
              </w:rPr>
              <w:t>4*Early care quality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:rsidR="00A2325A" w:rsidRPr="00986305" w:rsidRDefault="00A2325A" w:rsidP="00FA5F19">
            <w:pPr>
              <w:pStyle w:val="NormalWeb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 (2.35)*</w:t>
            </w:r>
          </w:p>
        </w:tc>
      </w:tr>
    </w:tbl>
    <w:p w:rsidR="00A2325A" w:rsidRPr="00750BD0" w:rsidRDefault="00A2325A" w:rsidP="00A2325A">
      <w:pPr>
        <w:pStyle w:val="NormalWeb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  <w:vertAlign w:val="superscript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Frequency of haplotypes; bold values indicate major haplotypes; haplotype 1 was used as the base haplotype (reference group) in regression analyses. </w:t>
      </w:r>
      <w:proofErr w:type="spellStart"/>
      <w:proofErr w:type="gramStart"/>
      <w:r>
        <w:rPr>
          <w:rFonts w:ascii="Arial" w:hAnsi="Arial" w:cs="Arial"/>
          <w:sz w:val="20"/>
          <w:szCs w:val="20"/>
          <w:vertAlign w:val="superscript"/>
        </w:rPr>
        <w:t>b</w:t>
      </w:r>
      <w:r>
        <w:rPr>
          <w:rFonts w:ascii="Arial" w:hAnsi="Arial" w:cs="Arial"/>
          <w:sz w:val="20"/>
          <w:szCs w:val="20"/>
        </w:rPr>
        <w:t>Values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are unstandardized Betas (t-statistic).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  <w:vertAlign w:val="superscript"/>
        </w:rPr>
        <w:t>c</w:t>
      </w:r>
      <w:r>
        <w:rPr>
          <w:rFonts w:ascii="Arial" w:hAnsi="Arial" w:cs="Arial"/>
          <w:sz w:val="20"/>
          <w:szCs w:val="20"/>
        </w:rPr>
        <w:t>Model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regressing maternal vocalizing onto haplotypes 2 and 4</w:t>
      </w:r>
      <w:r w:rsidRPr="003225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controlling for the effects of parity, maternal age and education, infant gender and activity, and postpartum depression (CES-D score). </w:t>
      </w:r>
      <w:proofErr w:type="spellStart"/>
      <w:proofErr w:type="gramStart"/>
      <w:r>
        <w:rPr>
          <w:rFonts w:ascii="Arial" w:hAnsi="Arial" w:cs="Arial"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>Model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regressing instrumental care duration onto haplotypes 2 and 4, controlling for the effects of parity, maternal age and education, infant gender and activity, and postpartum depression (CES-D score). </w:t>
      </w:r>
      <w:proofErr w:type="spellStart"/>
      <w:proofErr w:type="gramStart"/>
      <w:r>
        <w:rPr>
          <w:rFonts w:ascii="Arial" w:hAnsi="Arial" w:cs="Arial"/>
          <w:sz w:val="20"/>
          <w:szCs w:val="20"/>
          <w:vertAlign w:val="superscript"/>
        </w:rPr>
        <w:t>e</w:t>
      </w:r>
      <w:r>
        <w:rPr>
          <w:rFonts w:ascii="Arial" w:hAnsi="Arial" w:cs="Arial"/>
          <w:sz w:val="20"/>
          <w:szCs w:val="20"/>
        </w:rPr>
        <w:t>Haplotype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3 was grouped with the intercept term due to low frequency. * </w:t>
      </w:r>
      <w:proofErr w:type="gramStart"/>
      <w:r>
        <w:rPr>
          <w:rFonts w:ascii="Arial" w:hAnsi="Arial" w:cs="Arial"/>
          <w:sz w:val="20"/>
          <w:szCs w:val="20"/>
        </w:rPr>
        <w:t>p</w:t>
      </w:r>
      <w:proofErr w:type="gramEnd"/>
      <w:r>
        <w:rPr>
          <w:rFonts w:ascii="Arial" w:hAnsi="Arial" w:cs="Arial"/>
          <w:sz w:val="20"/>
          <w:szCs w:val="20"/>
        </w:rPr>
        <w:t xml:space="preserve"> = 0.05; ** p = 0.01; *** p = 0.001.</w:t>
      </w:r>
    </w:p>
    <w:p w:rsidR="00A2325A" w:rsidRPr="00190821" w:rsidRDefault="00A2325A" w:rsidP="00A2325A">
      <w:pPr>
        <w:spacing w:line="48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241EC" w:rsidRDefault="00F241EC"/>
    <w:sectPr w:rsidR="00F241EC" w:rsidSect="00F241E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25A"/>
    <w:rsid w:val="00A2325A"/>
    <w:rsid w:val="00B319E9"/>
    <w:rsid w:val="00F2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8B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325A"/>
    <w:pPr>
      <w:spacing w:before="100" w:beforeAutospacing="1" w:after="100" w:afterAutospacing="1"/>
    </w:pPr>
    <w:rPr>
      <w:rFonts w:ascii="Times New Roman" w:eastAsia="新細明體" w:hAnsi="Times New Roman" w:cs="Times New Roman"/>
      <w:lang w:val="en-CA" w:eastAsia="zh-TW"/>
    </w:rPr>
  </w:style>
  <w:style w:type="table" w:styleId="TableGrid">
    <w:name w:val="Table Grid"/>
    <w:basedOn w:val="TableNormal"/>
    <w:uiPriority w:val="59"/>
    <w:rsid w:val="00A23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325A"/>
    <w:pPr>
      <w:spacing w:before="100" w:beforeAutospacing="1" w:after="100" w:afterAutospacing="1"/>
    </w:pPr>
    <w:rPr>
      <w:rFonts w:ascii="Times New Roman" w:eastAsia="新細明體" w:hAnsi="Times New Roman" w:cs="Times New Roman"/>
      <w:lang w:val="en-CA" w:eastAsia="zh-TW"/>
    </w:rPr>
  </w:style>
  <w:style w:type="table" w:styleId="TableGrid">
    <w:name w:val="Table Grid"/>
    <w:basedOn w:val="TableNormal"/>
    <w:uiPriority w:val="59"/>
    <w:rsid w:val="00A23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Macintosh Word</Application>
  <DocSecurity>0</DocSecurity>
  <Lines>7</Lines>
  <Paragraphs>2</Paragraphs>
  <ScaleCrop>false</ScaleCrop>
  <Company>Universty of Toronto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Viara Mileva</dc:creator>
  <cp:keywords/>
  <dc:description/>
  <cp:lastModifiedBy>Viara Mileva</cp:lastModifiedBy>
  <cp:revision>1</cp:revision>
  <dcterms:created xsi:type="dcterms:W3CDTF">2013-03-18T10:02:00Z</dcterms:created>
  <dcterms:modified xsi:type="dcterms:W3CDTF">2013-03-18T10:03:00Z</dcterms:modified>
</cp:coreProperties>
</file>