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F94" w:rsidRDefault="00DF1F94" w:rsidP="00DF1F94">
      <w:pPr>
        <w:spacing w:line="360" w:lineRule="auto"/>
      </w:pPr>
      <w:r>
        <w:rPr>
          <w:b/>
        </w:rPr>
        <w:t>Supplemental table 1.</w:t>
      </w:r>
      <w:r>
        <w:t xml:space="preserve"> Clinical data and RQ values of testicular germ cell </w:t>
      </w:r>
      <w:proofErr w:type="spellStart"/>
      <w:r>
        <w:t>tumour</w:t>
      </w:r>
      <w:proofErr w:type="spellEnd"/>
      <w:r>
        <w:t xml:space="preserve"> patients</w:t>
      </w:r>
    </w:p>
    <w:tbl>
      <w:tblPr>
        <w:tblW w:w="91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700"/>
        <w:gridCol w:w="559"/>
        <w:gridCol w:w="837"/>
        <w:gridCol w:w="907"/>
        <w:gridCol w:w="907"/>
        <w:gridCol w:w="907"/>
        <w:gridCol w:w="907"/>
        <w:gridCol w:w="907"/>
        <w:gridCol w:w="907"/>
        <w:gridCol w:w="908"/>
      </w:tblGrid>
      <w:tr w:rsidR="00DF1F94" w:rsidRPr="00890BAC" w:rsidTr="005E38ED">
        <w:trPr>
          <w:trHeight w:val="300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 </w:t>
            </w:r>
          </w:p>
        </w:tc>
        <w:tc>
          <w:tcPr>
            <w:tcW w:w="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</w:p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</w:p>
        </w:tc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proofErr w:type="spellStart"/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Tumour</w:t>
            </w:r>
            <w:proofErr w:type="spellEnd"/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RQ miR-371a-3p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RQ miR-371a-3p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RQ miR-371a-3p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RQ miR-371a-3p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RQ miR-371a-3p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RQ miR-371a-3p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RQ miR-371a-3p</w:t>
            </w:r>
          </w:p>
        </w:tc>
      </w:tr>
      <w:tr w:rsidR="00DF1F94" w:rsidRPr="006B36F2" w:rsidTr="005E38ED">
        <w:trPr>
          <w:trHeight w:val="315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 xml:space="preserve">Patient </w:t>
            </w: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ID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Age [</w:t>
            </w: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years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]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1F94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/</w:t>
            </w: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NS</w:t>
            </w:r>
          </w:p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F94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size</w:t>
            </w:r>
            <w:proofErr w:type="spellEnd"/>
          </w:p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[mm]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pre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-</w:t>
            </w:r>
          </w:p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operative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 h</w:t>
            </w:r>
          </w:p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 xml:space="preserve"> </w:t>
            </w: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postop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 xml:space="preserve">8 h </w:t>
            </w:r>
          </w:p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postop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10</w:t>
            </w: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 xml:space="preserve"> h </w:t>
            </w:r>
          </w:p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postop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 xml:space="preserve">24 h </w:t>
            </w: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postop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 xml:space="preserve">48 h </w:t>
            </w: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postop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 xml:space="preserve">72 h </w:t>
            </w: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postop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20.64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0.43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2035.26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48.47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5.79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2.54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68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1728.14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108.91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47.28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62.21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12.3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53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182.91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7.25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66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58.53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1.61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56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950.14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14.58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4.86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3.12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1620.25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32.72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9.7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1.94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54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4347.59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78.79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1.47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5.61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45.86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3.92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2.71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54.38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354.83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39.56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24.61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11.69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52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2.57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2.29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607.61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14.18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2.1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0.63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712.63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22.53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18.8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4.37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62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919.69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2.4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0.89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0.41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71.11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57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101.83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4.59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5.71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282.09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14.44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3.84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0.46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62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70FE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de-DE" w:eastAsia="de-DE"/>
              </w:rPr>
            </w:pPr>
            <w:r w:rsidRPr="008970FE">
              <w:rPr>
                <w:rFonts w:ascii="Calibri" w:eastAsia="Times New Roman" w:hAnsi="Calibri" w:cs="Times New Roman"/>
                <w:b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70FE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de-DE" w:eastAsia="de-DE"/>
              </w:rPr>
            </w:pPr>
            <w:r w:rsidRPr="008970FE">
              <w:rPr>
                <w:rFonts w:ascii="Calibri" w:eastAsia="Times New Roman" w:hAnsi="Calibri" w:cs="Times New Roman"/>
                <w:b/>
                <w:sz w:val="16"/>
                <w:szCs w:val="16"/>
                <w:lang w:val="de-DE" w:eastAsia="de-DE"/>
              </w:rPr>
              <w:t>35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1081.69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941.63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409.07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17.47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22.76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DF1F94" w:rsidRPr="008970FE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de-DE" w:eastAsia="de-DE"/>
              </w:rPr>
            </w:pPr>
            <w:r w:rsidRPr="008970FE">
              <w:rPr>
                <w:rFonts w:ascii="Calibri" w:eastAsia="Times New Roman" w:hAnsi="Calibri" w:cs="Times New Roman"/>
                <w:b/>
                <w:sz w:val="16"/>
                <w:szCs w:val="16"/>
                <w:lang w:val="de-DE" w:eastAsia="de-DE"/>
              </w:rPr>
              <w:t>S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DF1F94" w:rsidRPr="008970FE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de-DE" w:eastAsia="de-DE"/>
              </w:rPr>
            </w:pPr>
            <w:r w:rsidRPr="008970FE">
              <w:rPr>
                <w:rFonts w:ascii="Calibri" w:eastAsia="Times New Roman" w:hAnsi="Calibri" w:cs="Times New Roman"/>
                <w:b/>
                <w:sz w:val="16"/>
                <w:szCs w:val="16"/>
                <w:lang w:val="de-DE" w:eastAsia="de-DE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45.8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</w:tr>
      <w:tr w:rsidR="00DF1F94" w:rsidRPr="006B36F2" w:rsidTr="005E38ED">
        <w:trPr>
          <w:trHeight w:val="3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27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F94" w:rsidRPr="008970FE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de-DE" w:eastAsia="de-DE"/>
              </w:rPr>
            </w:pPr>
            <w:r w:rsidRPr="008970FE">
              <w:rPr>
                <w:rFonts w:ascii="Calibri" w:eastAsia="Times New Roman" w:hAnsi="Calibri" w:cs="Times New Roman"/>
                <w:b/>
                <w:sz w:val="16"/>
                <w:szCs w:val="16"/>
                <w:lang w:val="de-DE" w:eastAsia="de-DE"/>
              </w:rPr>
              <w:t>NS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F94" w:rsidRPr="008970FE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de-DE" w:eastAsia="de-DE"/>
              </w:rPr>
            </w:pPr>
            <w:r w:rsidRPr="008970FE">
              <w:rPr>
                <w:rFonts w:ascii="Calibri" w:eastAsia="Times New Roman" w:hAnsi="Calibri" w:cs="Times New Roman"/>
                <w:b/>
                <w:sz w:val="16"/>
                <w:szCs w:val="16"/>
                <w:lang w:val="de-DE" w:eastAsia="de-DE"/>
              </w:rPr>
              <w:t>16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154.07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70.13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5.2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2.12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n.a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.</w:t>
            </w:r>
          </w:p>
        </w:tc>
      </w:tr>
    </w:tbl>
    <w:p w:rsidR="00DF1F94" w:rsidRPr="00C11EF6" w:rsidRDefault="00DF1F94" w:rsidP="00DF1F94">
      <w:pPr>
        <w:spacing w:line="360" w:lineRule="auto"/>
      </w:pPr>
      <w:r>
        <w:t xml:space="preserve">NS: </w:t>
      </w:r>
      <w:proofErr w:type="spellStart"/>
      <w:r>
        <w:t>Nonseminoma</w:t>
      </w:r>
      <w:proofErr w:type="spellEnd"/>
      <w:r>
        <w:t>; S: Seminoma;</w:t>
      </w:r>
      <w:r w:rsidRPr="008970FE">
        <w:t xml:space="preserve"> </w:t>
      </w:r>
      <w:r>
        <w:t xml:space="preserve">RQ: Relative quantity; </w:t>
      </w:r>
      <w:proofErr w:type="spellStart"/>
      <w:proofErr w:type="gramStart"/>
      <w:r>
        <w:t>n.a</w:t>
      </w:r>
      <w:proofErr w:type="spellEnd"/>
      <w:proofErr w:type="gramEnd"/>
      <w:r>
        <w:t>.: not available</w:t>
      </w:r>
    </w:p>
    <w:p w:rsidR="00DF1F94" w:rsidRPr="00C11EF6" w:rsidRDefault="00DF1F94" w:rsidP="00DF1F94">
      <w:pPr>
        <w:spacing w:line="360" w:lineRule="auto"/>
      </w:pPr>
    </w:p>
    <w:p w:rsidR="00DF1F94" w:rsidRPr="00C11EF6" w:rsidRDefault="00DF1F94" w:rsidP="00DF1F94">
      <w:pPr>
        <w:spacing w:line="360" w:lineRule="auto"/>
      </w:pPr>
    </w:p>
    <w:p w:rsidR="00DF1F94" w:rsidRPr="00C11EF6" w:rsidRDefault="00DF1F94" w:rsidP="00DF1F94">
      <w:pPr>
        <w:spacing w:line="360" w:lineRule="auto"/>
      </w:pPr>
      <w:r>
        <w:br w:type="page"/>
      </w:r>
    </w:p>
    <w:p w:rsidR="00DF1F94" w:rsidRDefault="00DF1F94" w:rsidP="00DF1F94">
      <w:pPr>
        <w:spacing w:line="360" w:lineRule="auto"/>
      </w:pPr>
      <w:r w:rsidRPr="00890BAC">
        <w:rPr>
          <w:b/>
        </w:rPr>
        <w:lastRenderedPageBreak/>
        <w:t>Supplemental table 2.</w:t>
      </w:r>
      <w:r>
        <w:t xml:space="preserve"> Clinical data and RQ values of controls</w:t>
      </w:r>
    </w:p>
    <w:tbl>
      <w:tblPr>
        <w:tblW w:w="3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580"/>
      </w:tblGrid>
      <w:tr w:rsidR="00DF1F94" w:rsidRPr="00890BAC" w:rsidTr="005E38ED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Control ID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Age [years]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RQ miR-371a-3p</w:t>
            </w:r>
          </w:p>
        </w:tc>
      </w:tr>
      <w:tr w:rsidR="00DF1F94" w:rsidRPr="00890BAC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0.0</w:t>
            </w:r>
          </w:p>
        </w:tc>
      </w:tr>
      <w:tr w:rsidR="00DF1F94" w:rsidRPr="00890BAC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0.0</w:t>
            </w:r>
          </w:p>
        </w:tc>
      </w:tr>
      <w:tr w:rsidR="00DF1F94" w:rsidRPr="00890BAC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0.0</w:t>
            </w:r>
          </w:p>
        </w:tc>
      </w:tr>
      <w:tr w:rsidR="00DF1F94" w:rsidRPr="00890BAC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0.0</w:t>
            </w:r>
          </w:p>
        </w:tc>
      </w:tr>
      <w:tr w:rsidR="00DF1F94" w:rsidRPr="00890BAC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0.0</w:t>
            </w:r>
          </w:p>
        </w:tc>
      </w:tr>
      <w:tr w:rsidR="00DF1F94" w:rsidRPr="00890BAC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1.58</w:t>
            </w:r>
          </w:p>
        </w:tc>
      </w:tr>
      <w:tr w:rsidR="00DF1F94" w:rsidRPr="00890BAC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49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0.0</w:t>
            </w:r>
          </w:p>
        </w:tc>
      </w:tr>
      <w:tr w:rsidR="00DF1F94" w:rsidRPr="00890BAC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0.0</w:t>
            </w:r>
          </w:p>
        </w:tc>
      </w:tr>
      <w:tr w:rsidR="00DF1F94" w:rsidRPr="006B36F2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890BAC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890BAC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de-DE"/>
              </w:rPr>
              <w:t>0.</w:t>
            </w: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</w:t>
            </w:r>
          </w:p>
        </w:tc>
      </w:tr>
      <w:tr w:rsidR="00DF1F94" w:rsidRPr="006B36F2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</w:tr>
      <w:tr w:rsidR="00DF1F94" w:rsidRPr="006B36F2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0.37</w:t>
            </w:r>
          </w:p>
        </w:tc>
      </w:tr>
      <w:tr w:rsidR="00DF1F94" w:rsidRPr="006B36F2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</w:tr>
      <w:tr w:rsidR="00DF1F94" w:rsidRPr="006B36F2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2.78</w:t>
            </w:r>
          </w:p>
        </w:tc>
      </w:tr>
      <w:tr w:rsidR="00DF1F94" w:rsidRPr="006B36F2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</w:tr>
      <w:tr w:rsidR="00DF1F94" w:rsidRPr="006B36F2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</w:tr>
      <w:tr w:rsidR="00DF1F94" w:rsidRPr="006B36F2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1.47</w:t>
            </w:r>
          </w:p>
        </w:tc>
      </w:tr>
      <w:tr w:rsidR="00DF1F94" w:rsidRPr="006B36F2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0.36</w:t>
            </w:r>
          </w:p>
        </w:tc>
      </w:tr>
      <w:tr w:rsidR="00DF1F94" w:rsidRPr="006B36F2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54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</w:tr>
      <w:tr w:rsidR="00DF1F94" w:rsidRPr="006B36F2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54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0.0</w:t>
            </w:r>
          </w:p>
        </w:tc>
      </w:tr>
      <w:tr w:rsidR="00DF1F94" w:rsidRPr="006B36F2" w:rsidTr="005E38ED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F94" w:rsidRPr="006B36F2" w:rsidRDefault="00DF1F94" w:rsidP="005E38E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</w:pPr>
            <w:r w:rsidRPr="006B36F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de-DE" w:eastAsia="de-DE"/>
              </w:rPr>
              <w:t>1.16</w:t>
            </w:r>
          </w:p>
        </w:tc>
      </w:tr>
    </w:tbl>
    <w:p w:rsidR="00DF1F94" w:rsidRDefault="00DF1F94" w:rsidP="00DF1F94">
      <w:pPr>
        <w:spacing w:line="360" w:lineRule="auto"/>
      </w:pPr>
      <w:r>
        <w:t xml:space="preserve">RQ: Relative quantity </w:t>
      </w:r>
    </w:p>
    <w:p w:rsidR="0030570C" w:rsidRDefault="0030570C">
      <w:bookmarkStart w:id="0" w:name="_GoBack"/>
      <w:bookmarkEnd w:id="0"/>
    </w:p>
    <w:sectPr w:rsidR="003057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F94"/>
    <w:rsid w:val="0030570C"/>
    <w:rsid w:val="00BC10B2"/>
    <w:rsid w:val="00DF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BD0A60-B092-474B-A23A-D2366E68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1F94"/>
    <w:rPr>
      <w:rFonts w:ascii="Arial" w:eastAsia="Calibri" w:hAnsi="Arial" w:cs="Arial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Klaus-Peter Dieckmann</dc:creator>
  <cp:keywords/>
  <dc:description/>
  <cp:lastModifiedBy>Klaus-Peter Dieckmann</cp:lastModifiedBy>
  <cp:revision>1</cp:revision>
  <dcterms:created xsi:type="dcterms:W3CDTF">2017-12-15T09:49:00Z</dcterms:created>
  <dcterms:modified xsi:type="dcterms:W3CDTF">2017-12-15T09:50:00Z</dcterms:modified>
</cp:coreProperties>
</file>