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54F" w:rsidRPr="00DC6303" w:rsidRDefault="0074754F" w:rsidP="0074754F">
      <w:pPr>
        <w:widowControl/>
        <w:wordWrap/>
        <w:autoSpaceDE/>
        <w:autoSpaceDN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6303">
        <w:rPr>
          <w:rFonts w:ascii="Times New Roman" w:hAnsi="Times New Roman" w:cs="Times New Roman"/>
          <w:b/>
          <w:sz w:val="24"/>
          <w:szCs w:val="24"/>
        </w:rPr>
        <w:t>S</w:t>
      </w:r>
      <w:r w:rsidR="008E1AC6" w:rsidRPr="00DC6303">
        <w:rPr>
          <w:rFonts w:ascii="Times New Roman" w:hAnsi="Times New Roman" w:cs="Times New Roman" w:hint="eastAsia"/>
          <w:b/>
          <w:sz w:val="24"/>
          <w:szCs w:val="24"/>
        </w:rPr>
        <w:t xml:space="preserve">4 </w:t>
      </w:r>
      <w:r w:rsidRPr="00DC6303">
        <w:rPr>
          <w:rFonts w:ascii="Times New Roman" w:hAnsi="Times New Roman" w:cs="Times New Roman"/>
          <w:b/>
          <w:sz w:val="24"/>
          <w:szCs w:val="24"/>
        </w:rPr>
        <w:t>T</w:t>
      </w:r>
      <w:r w:rsidRPr="00DC6303">
        <w:rPr>
          <w:rFonts w:ascii="Times New Roman" w:hAnsi="Times New Roman" w:cs="Times New Roman" w:hint="eastAsia"/>
          <w:b/>
          <w:sz w:val="24"/>
          <w:szCs w:val="24"/>
        </w:rPr>
        <w:t>able</w:t>
      </w:r>
      <w:r w:rsidR="008E1AC6" w:rsidRPr="00DC6303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DC6303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b/>
          <w:sz w:val="24"/>
          <w:szCs w:val="24"/>
        </w:rPr>
        <w:t>Factors associated with adverse events</w:t>
      </w:r>
      <w:r w:rsidR="0014222A" w:rsidRPr="00DC6303">
        <w:rPr>
          <w:rFonts w:ascii="Times New Roman" w:eastAsia="맑은 고딕" w:hAnsi="Times New Roman" w:cs="Times New Roman"/>
          <w:b/>
          <w:sz w:val="24"/>
          <w:szCs w:val="24"/>
          <w:vertAlign w:val="superscript"/>
        </w:rPr>
        <w:t>†</w:t>
      </w:r>
      <w:r w:rsidRPr="00DC6303">
        <w:rPr>
          <w:rFonts w:ascii="Times New Roman" w:eastAsia="맑은 고딕" w:hAnsi="Times New Roman" w:cs="Times New Roman"/>
          <w:b/>
          <w:sz w:val="24"/>
          <w:szCs w:val="24"/>
          <w:vertAlign w:val="superscript"/>
        </w:rPr>
        <w:t xml:space="preserve"> </w:t>
      </w:r>
      <w:r w:rsidRPr="00DC6303">
        <w:rPr>
          <w:rFonts w:ascii="Times New Roman" w:eastAsia="맑은 고딕" w:hAnsi="Times New Roman" w:cs="Times New Roman"/>
          <w:b/>
          <w:sz w:val="24"/>
          <w:szCs w:val="24"/>
        </w:rPr>
        <w:t xml:space="preserve">of EUS-FNA to the pancreas (Unadjusted) </w:t>
      </w:r>
    </w:p>
    <w:tbl>
      <w:tblPr>
        <w:tblStyle w:val="10"/>
        <w:tblW w:w="10357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119"/>
        <w:gridCol w:w="2418"/>
      </w:tblGrid>
      <w:tr w:rsidR="00DC6303" w:rsidRPr="00DC6303" w:rsidTr="0005471B">
        <w:trPr>
          <w:trHeight w:val="276"/>
          <w:jc w:val="center"/>
        </w:trPr>
        <w:tc>
          <w:tcPr>
            <w:tcW w:w="482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All adverse events</w:t>
            </w:r>
            <w:r w:rsidRPr="00DC6303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 w:val="24"/>
                <w:szCs w:val="24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491)</w:t>
            </w:r>
          </w:p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Odds ratio</w:t>
            </w: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(95 % CI)</w:t>
            </w:r>
          </w:p>
        </w:tc>
        <w:tc>
          <w:tcPr>
            <w:tcW w:w="2418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Pancreatitis</w:t>
            </w:r>
            <w:r w:rsidRPr="00DC6303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DC630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n</w:t>
            </w:r>
            <w:r w:rsidRPr="00DC6303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DC6303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445)</w:t>
            </w:r>
          </w:p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Odds ratio</w:t>
            </w: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(95 % CI)</w:t>
            </w:r>
          </w:p>
        </w:tc>
      </w:tr>
      <w:tr w:rsidR="00DC6303" w:rsidRPr="00DC6303" w:rsidTr="0005471B">
        <w:trPr>
          <w:trHeight w:val="276"/>
          <w:jc w:val="center"/>
        </w:trPr>
        <w:tc>
          <w:tcPr>
            <w:tcW w:w="4820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bottom w:val="single" w:sz="12" w:space="0" w:color="auto"/>
            </w:tcBorders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  <w:vMerge/>
            <w:tcBorders>
              <w:top w:val="nil"/>
              <w:bottom w:val="single" w:sz="12" w:space="0" w:color="auto"/>
            </w:tcBorders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tcBorders>
              <w:top w:val="single" w:sz="12" w:space="0" w:color="auto"/>
            </w:tcBorders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Age, year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0.99 (0.97, 1.01)</w:t>
            </w:r>
          </w:p>
        </w:tc>
        <w:tc>
          <w:tcPr>
            <w:tcW w:w="2418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0.97 (0.96, 1.00)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Female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(reference (ref): male)</w:t>
            </w: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0.96 (0.60, 1.51)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0.76 (0.40, 1.44)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Drinking, yes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(ref: none)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1.29 (0.77, 2.15)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1.27 (0.63, 2.57)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Smoking, yes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(ref: none)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1.83 (1.08, 3.08)* 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1.37 (0.65, 2.89)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History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(ref: none)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Pancreatitis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1.97 (0.73, 5.29)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1.23 (0.26, 5.80)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Cancer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1.06 (0.39, 2.90)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2.11 (0.66, 6.74)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Surgery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0.39 (0.09, 1.70)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0.87 (0.19, 3.91)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Medication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(ref: no use) 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Antiplatelet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0.10 (0.09, 2.00)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0.43 (0.05, 3.43)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Prophylaxis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(ref: no use)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Antibiotics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0.99 (0.62 1.58)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3.33 (1.71, 6.48)*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Protease inhibitors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1.84 (0.90, 3.73)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1.96 (0.80, 4.78)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Nature of lesions,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cyst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(ref: solid)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1.11 (0.66, 1.86)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1.30 (0.65, 2.59)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Malignant or benign, malignant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(ref: benign)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0.88 (0.54, 1.44)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0.96 (0.49, 1.89)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Size of lesion, cm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1.09 (0.97, 1.22)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0.89 (0.71, 1.10)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</w:rPr>
              <w:t>Vascularity,</w:t>
            </w:r>
            <w:r w:rsidRPr="00DC6303">
              <w:rPr>
                <w:rFonts w:ascii="Times New Roman" w:eastAsia="맑은 고딕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C6303"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</w:rPr>
              <w:t>hypovascular</w:t>
            </w:r>
            <w:proofErr w:type="spellEnd"/>
            <w:r w:rsidRPr="00DC6303">
              <w:rPr>
                <w:rFonts w:ascii="Times New Roman" w:eastAsia="맑은 고딕" w:hAnsi="Times New Roman" w:cs="Times New Roman"/>
                <w:bCs/>
                <w:sz w:val="24"/>
                <w:szCs w:val="24"/>
              </w:rPr>
              <w:t xml:space="preserve"> (ref: </w:t>
            </w:r>
            <w:proofErr w:type="spellStart"/>
            <w:r w:rsidRPr="00DC6303">
              <w:rPr>
                <w:rFonts w:ascii="Times New Roman" w:eastAsia="맑은 고딕" w:hAnsi="Times New Roman" w:cs="Times New Roman"/>
                <w:bCs/>
                <w:sz w:val="24"/>
                <w:szCs w:val="24"/>
              </w:rPr>
              <w:t>hypervascular</w:t>
            </w:r>
            <w:proofErr w:type="spellEnd"/>
            <w:r w:rsidRPr="00DC6303">
              <w:rPr>
                <w:rFonts w:ascii="Times New Roman" w:eastAsia="맑은 고딕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3.23 (0.97, 10.68)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1.45 (0.42, 5.02)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Surrounding structure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(ref: normal)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Pancreatic duct: abnormal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1.41 (0.81, 2.46)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1.47 (0.70, 3.06)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Bile duct: abnormal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2.14 (1.21, 3.78)* 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1.28 (0.55, 2.99)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ERCP on the same day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(ref: none)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2.42 (1.41, 4.16)*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2.54 (1.16, 5.56)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Previous stent insertion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(ref: none)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1.82 (0.56, 5.93)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2.70 (0.67, 10.83)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Endoscopist</w:t>
            </w:r>
            <w:proofErr w:type="spellEnd"/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experience,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≥</w:t>
            </w: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(ref: &lt; 150)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1.04 (0.59, 1.84)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0.86 (0.39, 1.85)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Size of needle </w:t>
            </w:r>
            <w:r w:rsidRPr="00DC630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ref:</w:t>
            </w: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25G)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22G 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1.21 (0.66, 2.23)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0.79 (0.37, 1.68)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19G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0.50 (0.19, 1.29)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0.28 (0.06, 1.40)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Unknown 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0.36 (0.08, 1.68)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0.20 (0.03, 1.63)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Type of needle 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(ref: conventional)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TruCut</w:t>
            </w:r>
            <w:proofErr w:type="spellEnd"/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2.50 (0.71, 9.74)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n.a</w:t>
            </w:r>
            <w:proofErr w:type="spellEnd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Procore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0.87 (0.19, 4.07)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n.a</w:t>
            </w:r>
            <w:proofErr w:type="spellEnd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0.51 (0.18, 1.49)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n.a</w:t>
            </w:r>
            <w:proofErr w:type="spellEnd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Number of punctures 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1.06 (0.91, 1.23)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1.24 (1.01, 1.51)*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To-and-fro movements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>(ref:1–15)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876FF4">
            <w:pPr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r w:rsidR="00876FF4" w:rsidRPr="00DC6303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&gt;15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1.97 (1.20, 3.21)*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1.33 (1.08, 5.01)*</w:t>
            </w:r>
          </w:p>
        </w:tc>
      </w:tr>
      <w:tr w:rsidR="00DC6303" w:rsidRPr="00DC6303" w:rsidTr="0005471B">
        <w:trPr>
          <w:trHeight w:hRule="exact" w:val="284"/>
          <w:jc w:val="center"/>
        </w:trPr>
        <w:tc>
          <w:tcPr>
            <w:tcW w:w="4820" w:type="dxa"/>
          </w:tcPr>
          <w:p w:rsidR="0074754F" w:rsidRPr="00DC6303" w:rsidRDefault="0074754F" w:rsidP="0074754F">
            <w:pPr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Unknown</w:t>
            </w:r>
          </w:p>
        </w:tc>
        <w:tc>
          <w:tcPr>
            <w:tcW w:w="3119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1.73 (0.73, 4.13)</w:t>
            </w:r>
          </w:p>
        </w:tc>
        <w:tc>
          <w:tcPr>
            <w:tcW w:w="2418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1.83 (0.53, 6.35)</w:t>
            </w:r>
          </w:p>
        </w:tc>
      </w:tr>
    </w:tbl>
    <w:p w:rsidR="0074754F" w:rsidRPr="00DC6303" w:rsidRDefault="0014222A" w:rsidP="0005471B">
      <w:pPr>
        <w:spacing w:before="100"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†</w:t>
      </w:r>
      <w:r w:rsidR="0074754F" w:rsidRPr="00DC6303">
        <w:rPr>
          <w:rFonts w:ascii="Times New Roman" w:eastAsia="맑은 고딕" w:hAnsi="Times New Roman" w:cs="Times New Roman" w:hint="eastAsia"/>
          <w:b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All adverse events 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=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90); pancreatitis 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=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44)</w:t>
      </w:r>
    </w:p>
    <w:p w:rsidR="0074754F" w:rsidRPr="00DC6303" w:rsidRDefault="0074754F" w:rsidP="0074754F">
      <w:pPr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</w:rPr>
        <w:t>EUS-FNA: Endoscopic ultrasound-guided fine needle aspiration; ERCP:</w:t>
      </w:r>
      <w:r w:rsidRPr="00DC6303">
        <w:rPr>
          <w:rFonts w:ascii="Times New Roman" w:hAnsi="Times New Roman" w:cs="Times New Roman"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 xml:space="preserve">Endoscopic retrograde cholangiopancreatography; </w:t>
      </w:r>
      <w:proofErr w:type="spellStart"/>
      <w:r w:rsidRPr="00DC6303">
        <w:rPr>
          <w:rFonts w:ascii="Times New Roman" w:eastAsia="맑은 고딕" w:hAnsi="Times New Roman" w:cs="Times New Roman"/>
          <w:sz w:val="24"/>
          <w:szCs w:val="24"/>
        </w:rPr>
        <w:t>n.a</w:t>
      </w:r>
      <w:proofErr w:type="spellEnd"/>
      <w:r w:rsidRPr="00DC6303">
        <w:rPr>
          <w:rFonts w:ascii="Times New Roman" w:eastAsia="맑은 고딕" w:hAnsi="Times New Roman" w:cs="Times New Roman"/>
          <w:sz w:val="24"/>
          <w:szCs w:val="24"/>
        </w:rPr>
        <w:t>.: Not available</w:t>
      </w:r>
      <w:r w:rsidRPr="00DC63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127" w:rsidRPr="00DC6303" w:rsidRDefault="0074754F" w:rsidP="0074754F">
      <w:pPr>
        <w:spacing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</w:rPr>
        <w:t>*</w:t>
      </w:r>
      <w:r w:rsidR="0005471B" w:rsidRPr="00DC6303">
        <w:rPr>
          <w:rFonts w:ascii="Times New Roman" w:eastAsia="맑은 고딕" w:hAnsi="Times New Roman" w:cs="Times New Roman" w:hint="eastAsia"/>
          <w:i/>
          <w:sz w:val="24"/>
          <w:szCs w:val="24"/>
        </w:rPr>
        <w:t>P</w:t>
      </w:r>
      <w:r w:rsidRPr="00DC6303">
        <w:rPr>
          <w:rFonts w:ascii="Times New Roman" w:eastAsia="맑은 고딕" w:hAnsi="Times New Roman" w:cs="Times New Roman" w:hint="eastAsia"/>
          <w:i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>&lt;</w:t>
      </w:r>
      <w:r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0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 xml:space="preserve">.05 </w:t>
      </w:r>
    </w:p>
    <w:sectPr w:rsidR="00746127" w:rsidRPr="00DC6303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08D" w:rsidRDefault="0067308D">
      <w:pPr>
        <w:spacing w:after="0" w:line="240" w:lineRule="auto"/>
      </w:pPr>
      <w:r>
        <w:separator/>
      </w:r>
    </w:p>
  </w:endnote>
  <w:endnote w:type="continuationSeparator" w:id="0">
    <w:p w:rsidR="0067308D" w:rsidRDefault="00673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2774478"/>
      <w:docPartObj>
        <w:docPartGallery w:val="Page Numbers (Bottom of Page)"/>
        <w:docPartUnique/>
      </w:docPartObj>
    </w:sdtPr>
    <w:sdtEndPr/>
    <w:sdtContent>
      <w:p w:rsidR="007A0471" w:rsidRDefault="007A04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C03" w:rsidRPr="00F97C03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08D" w:rsidRDefault="0067308D">
      <w:pPr>
        <w:spacing w:after="0" w:line="240" w:lineRule="auto"/>
      </w:pPr>
      <w:r>
        <w:separator/>
      </w:r>
    </w:p>
  </w:footnote>
  <w:footnote w:type="continuationSeparator" w:id="0">
    <w:p w:rsidR="0067308D" w:rsidRDefault="00673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81432"/>
    <w:multiLevelType w:val="hybridMultilevel"/>
    <w:tmpl w:val="E7AC7084"/>
    <w:lvl w:ilvl="0" w:tplc="B910163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1662E0E"/>
    <w:multiLevelType w:val="multilevel"/>
    <w:tmpl w:val="B62C2A12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7"/>
      <w:numFmt w:val="decimal"/>
      <w:isLgl/>
      <w:lvlText w:val="%1.%2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2" w15:restartNumberingAfterBreak="0">
    <w:nsid w:val="41D37F67"/>
    <w:multiLevelType w:val="multilevel"/>
    <w:tmpl w:val="EABCC2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54F"/>
    <w:rsid w:val="0005471B"/>
    <w:rsid w:val="0005704D"/>
    <w:rsid w:val="0014222A"/>
    <w:rsid w:val="00186218"/>
    <w:rsid w:val="001C1076"/>
    <w:rsid w:val="001E07FA"/>
    <w:rsid w:val="00433C93"/>
    <w:rsid w:val="00441A7F"/>
    <w:rsid w:val="00455574"/>
    <w:rsid w:val="00456048"/>
    <w:rsid w:val="00573E19"/>
    <w:rsid w:val="005A5E46"/>
    <w:rsid w:val="005C6E09"/>
    <w:rsid w:val="005F4FE3"/>
    <w:rsid w:val="00600BEB"/>
    <w:rsid w:val="0067308D"/>
    <w:rsid w:val="006C1F36"/>
    <w:rsid w:val="00711E64"/>
    <w:rsid w:val="00746127"/>
    <w:rsid w:val="0074754F"/>
    <w:rsid w:val="00796C9E"/>
    <w:rsid w:val="007A0471"/>
    <w:rsid w:val="00805BCB"/>
    <w:rsid w:val="00876FF4"/>
    <w:rsid w:val="008E1AC6"/>
    <w:rsid w:val="00D84AC0"/>
    <w:rsid w:val="00DC6303"/>
    <w:rsid w:val="00DE10CA"/>
    <w:rsid w:val="00E249E2"/>
    <w:rsid w:val="00ED59D5"/>
    <w:rsid w:val="00F9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622B3F-50E8-427E-8D32-AD2BC970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74754F"/>
    <w:pPr>
      <w:jc w:val="left"/>
    </w:pPr>
  </w:style>
  <w:style w:type="character" w:customStyle="1" w:styleId="Char">
    <w:name w:val="메모 텍스트 Char"/>
    <w:basedOn w:val="a0"/>
    <w:link w:val="a3"/>
    <w:uiPriority w:val="99"/>
    <w:rsid w:val="0074754F"/>
  </w:style>
  <w:style w:type="paragraph" w:styleId="a4">
    <w:name w:val="No Spacing"/>
    <w:uiPriority w:val="1"/>
    <w:qFormat/>
    <w:rsid w:val="0074754F"/>
    <w:pPr>
      <w:widowControl w:val="0"/>
      <w:wordWrap w:val="0"/>
      <w:autoSpaceDE w:val="0"/>
      <w:autoSpaceDN w:val="0"/>
      <w:spacing w:after="0" w:line="240" w:lineRule="auto"/>
    </w:pPr>
  </w:style>
  <w:style w:type="character" w:styleId="a5">
    <w:name w:val="Hyperlink"/>
    <w:basedOn w:val="a0"/>
    <w:uiPriority w:val="99"/>
    <w:unhideWhenUsed/>
    <w:rsid w:val="0074754F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4754F"/>
    <w:rPr>
      <w:sz w:val="18"/>
      <w:szCs w:val="18"/>
    </w:rPr>
  </w:style>
  <w:style w:type="paragraph" w:styleId="a7">
    <w:name w:val="Balloon Text"/>
    <w:basedOn w:val="a"/>
    <w:link w:val="Char0"/>
    <w:uiPriority w:val="99"/>
    <w:semiHidden/>
    <w:unhideWhenUsed/>
    <w:rsid w:val="0074754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74754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74754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rsid w:val="0074754F"/>
  </w:style>
  <w:style w:type="paragraph" w:styleId="a9">
    <w:name w:val="footer"/>
    <w:basedOn w:val="a"/>
    <w:link w:val="Char2"/>
    <w:uiPriority w:val="99"/>
    <w:unhideWhenUsed/>
    <w:rsid w:val="0074754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rsid w:val="0074754F"/>
  </w:style>
  <w:style w:type="paragraph" w:customStyle="1" w:styleId="EndNoteBibliographyTitle">
    <w:name w:val="EndNote Bibliography Title"/>
    <w:basedOn w:val="a"/>
    <w:link w:val="EndNoteBibliographyTitleChar"/>
    <w:rsid w:val="0074754F"/>
    <w:pPr>
      <w:spacing w:after="0"/>
      <w:jc w:val="center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Char"/>
    <w:link w:val="EndNoteBibliographyTitle"/>
    <w:rsid w:val="0074754F"/>
    <w:rPr>
      <w:rFonts w:ascii="Times New Roman" w:eastAsia="맑은 고딕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Char"/>
    <w:rsid w:val="0074754F"/>
    <w:pPr>
      <w:spacing w:line="480" w:lineRule="auto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Char">
    <w:name w:val="EndNote Bibliography Char"/>
    <w:basedOn w:val="Char"/>
    <w:link w:val="EndNoteBibliography"/>
    <w:rsid w:val="0074754F"/>
    <w:rPr>
      <w:rFonts w:ascii="Times New Roman" w:eastAsia="맑은 고딕" w:hAnsi="Times New Roman" w:cs="Times New Roman"/>
      <w:noProof/>
      <w:sz w:val="24"/>
    </w:rPr>
  </w:style>
  <w:style w:type="paragraph" w:styleId="aa">
    <w:name w:val="annotation subject"/>
    <w:basedOn w:val="a3"/>
    <w:next w:val="a3"/>
    <w:link w:val="Char3"/>
    <w:uiPriority w:val="99"/>
    <w:semiHidden/>
    <w:unhideWhenUsed/>
    <w:rsid w:val="0074754F"/>
    <w:pPr>
      <w:spacing w:line="240" w:lineRule="auto"/>
      <w:jc w:val="both"/>
    </w:pPr>
    <w:rPr>
      <w:b/>
      <w:bCs/>
      <w:szCs w:val="20"/>
    </w:rPr>
  </w:style>
  <w:style w:type="character" w:customStyle="1" w:styleId="Char3">
    <w:name w:val="메모 주제 Char"/>
    <w:basedOn w:val="Char"/>
    <w:link w:val="aa"/>
    <w:uiPriority w:val="99"/>
    <w:semiHidden/>
    <w:rsid w:val="0074754F"/>
    <w:rPr>
      <w:b/>
      <w:bCs/>
      <w:szCs w:val="20"/>
    </w:rPr>
  </w:style>
  <w:style w:type="paragraph" w:styleId="ab">
    <w:name w:val="Revision"/>
    <w:hidden/>
    <w:uiPriority w:val="99"/>
    <w:semiHidden/>
    <w:rsid w:val="0074754F"/>
    <w:pPr>
      <w:spacing w:after="0" w:line="240" w:lineRule="auto"/>
      <w:jc w:val="left"/>
    </w:pPr>
  </w:style>
  <w:style w:type="numbering" w:customStyle="1" w:styleId="1">
    <w:name w:val="목록 없음1"/>
    <w:next w:val="a2"/>
    <w:uiPriority w:val="99"/>
    <w:semiHidden/>
    <w:unhideWhenUsed/>
    <w:rsid w:val="0074754F"/>
  </w:style>
  <w:style w:type="table" w:styleId="ac">
    <w:name w:val="Table Grid"/>
    <w:basedOn w:val="a1"/>
    <w:uiPriority w:val="59"/>
    <w:rsid w:val="0074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74754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customStyle="1" w:styleId="2">
    <w:name w:val="표 구분선2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74754F"/>
    <w:pPr>
      <w:ind w:leftChars="400" w:left="800"/>
    </w:pPr>
  </w:style>
  <w:style w:type="table" w:customStyle="1" w:styleId="21">
    <w:name w:val="표 구분선21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표 구분선22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표 구분선1"/>
    <w:basedOn w:val="a1"/>
    <w:next w:val="ac"/>
    <w:uiPriority w:val="59"/>
    <w:rsid w:val="0074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표 구분선23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표 구분선24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표 구분선25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DM300T3A</dc:creator>
  <cp:lastModifiedBy>Lee Kwang Hyuck</cp:lastModifiedBy>
  <cp:revision>5</cp:revision>
  <dcterms:created xsi:type="dcterms:W3CDTF">2017-08-10T04:41:00Z</dcterms:created>
  <dcterms:modified xsi:type="dcterms:W3CDTF">2017-12-02T12:05:00Z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C:\mySingle\TEMP\PLOS one 20170315 table.docx</vt:lpwstr>
  </property>
</Properties>
</file>