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BAAAC" w14:textId="77777777" w:rsidR="000D717E" w:rsidRPr="0093026E" w:rsidRDefault="000D717E" w:rsidP="000D717E">
      <w:pPr>
        <w:ind w:firstLineChars="637" w:firstLine="1401"/>
        <w:rPr>
          <w:rFonts w:ascii="Times New Roman" w:hAnsi="Times New Roman" w:cs="Times New Roman"/>
          <w:b/>
          <w:sz w:val="22"/>
        </w:rPr>
      </w:pPr>
      <w:r w:rsidRPr="0093026E">
        <w:rPr>
          <w:rFonts w:ascii="Times New Roman" w:hAnsi="Times New Roman" w:cs="Times New Roman"/>
          <w:b/>
          <w:sz w:val="22"/>
        </w:rPr>
        <w:t>S</w:t>
      </w:r>
      <w:r w:rsidRPr="0093026E">
        <w:rPr>
          <w:rFonts w:ascii="Times New Roman" w:hAnsi="Times New Roman" w:cs="Times New Roman" w:hint="eastAsia"/>
          <w:b/>
          <w:sz w:val="22"/>
        </w:rPr>
        <w:t xml:space="preserve">upplement </w:t>
      </w:r>
      <w:proofErr w:type="gramStart"/>
      <w:r w:rsidR="00EE4AC3">
        <w:rPr>
          <w:rFonts w:ascii="Times New Roman" w:hAnsi="Times New Roman" w:cs="Times New Roman"/>
          <w:b/>
          <w:sz w:val="22"/>
        </w:rPr>
        <w:t>2</w:t>
      </w:r>
      <w:r w:rsidRPr="0093026E">
        <w:rPr>
          <w:rFonts w:ascii="Times New Roman" w:hAnsi="Times New Roman" w:cs="Times New Roman" w:hint="eastAsia"/>
          <w:b/>
          <w:sz w:val="22"/>
        </w:rPr>
        <w:t>.</w:t>
      </w:r>
      <w:bookmarkStart w:id="0" w:name="_GoBack"/>
      <w:r w:rsidRPr="0093026E">
        <w:rPr>
          <w:rFonts w:ascii="Times New Roman" w:hAnsi="Times New Roman" w:cs="Times New Roman"/>
          <w:b/>
          <w:sz w:val="22"/>
        </w:rPr>
        <w:t>Diagnostic</w:t>
      </w:r>
      <w:proofErr w:type="gramEnd"/>
      <w:r w:rsidRPr="0093026E">
        <w:rPr>
          <w:rFonts w:ascii="Times New Roman" w:hAnsi="Times New Roman" w:cs="Times New Roman"/>
          <w:b/>
          <w:sz w:val="22"/>
        </w:rPr>
        <w:t xml:space="preserve"> definition of bone metastasis in each studies</w:t>
      </w:r>
    </w:p>
    <w:bookmarkEnd w:id="0"/>
    <w:p w14:paraId="623F8709" w14:textId="77777777" w:rsidR="000D717E" w:rsidRDefault="000D717E" w:rsidP="000D717E">
      <w:pPr>
        <w:rPr>
          <w:lang w:val="e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0D717E" w14:paraId="72FBEC77" w14:textId="77777777" w:rsidTr="006E6A36">
        <w:trPr>
          <w:trHeight w:val="558"/>
        </w:trPr>
        <w:tc>
          <w:tcPr>
            <w:tcW w:w="1555" w:type="dxa"/>
          </w:tcPr>
          <w:p w14:paraId="3A2C5C88" w14:textId="77777777" w:rsidR="000D717E" w:rsidRDefault="000D717E" w:rsidP="006E6A36">
            <w:pPr>
              <w:jc w:val="center"/>
              <w:rPr>
                <w:lang w:val="en"/>
              </w:rPr>
            </w:pPr>
            <w:r w:rsidRPr="00CA1695">
              <w:rPr>
                <w:rFonts w:hint="eastAsia"/>
                <w:sz w:val="28"/>
                <w:szCs w:val="28"/>
                <w:lang w:val="en"/>
              </w:rPr>
              <w:t>Study</w:t>
            </w:r>
            <w:r>
              <w:rPr>
                <w:sz w:val="28"/>
                <w:szCs w:val="28"/>
                <w:lang w:val="en"/>
              </w:rPr>
              <w:t xml:space="preserve"> ID</w:t>
            </w:r>
          </w:p>
        </w:tc>
        <w:tc>
          <w:tcPr>
            <w:tcW w:w="6741" w:type="dxa"/>
          </w:tcPr>
          <w:p w14:paraId="52E69556" w14:textId="77777777" w:rsidR="000D717E" w:rsidRPr="00CA1695" w:rsidRDefault="000D717E" w:rsidP="006E6A36">
            <w:pPr>
              <w:jc w:val="center"/>
              <w:rPr>
                <w:sz w:val="28"/>
                <w:szCs w:val="28"/>
                <w:lang w:val="en"/>
              </w:rPr>
            </w:pPr>
            <w:r w:rsidRPr="00CA1695">
              <w:rPr>
                <w:rFonts w:hint="eastAsia"/>
                <w:sz w:val="28"/>
                <w:szCs w:val="28"/>
                <w:lang w:val="en"/>
              </w:rPr>
              <w:t>Diagnostic definition of bone metastasis</w:t>
            </w:r>
          </w:p>
        </w:tc>
      </w:tr>
      <w:tr w:rsidR="000D717E" w14:paraId="5B29E0AE" w14:textId="77777777" w:rsidTr="006E6A36">
        <w:tc>
          <w:tcPr>
            <w:tcW w:w="1555" w:type="dxa"/>
          </w:tcPr>
          <w:p w14:paraId="45AB8478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bookmarkStart w:id="1" w:name="OLE_LINK41"/>
            <w:proofErr w:type="spellStart"/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Lumachi</w:t>
            </w:r>
            <w:proofErr w:type="spellEnd"/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 xml:space="preserve"> F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PEVuZE5vdGU+PENpdGU+PEF1dGhvcj5MdW1hY2hpPC9BdXRob3I+PFllYXI+MjAxMTwvWWVhcj48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8" w:tooltip="Lumachi, 2011 #2693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10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bookmarkEnd w:id="1"/>
          </w:p>
        </w:tc>
        <w:tc>
          <w:tcPr>
            <w:tcW w:w="6741" w:type="dxa"/>
          </w:tcPr>
          <w:p w14:paraId="6005D785" w14:textId="77777777" w:rsidR="000D717E" w:rsidRPr="007A257A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</w:t>
            </w:r>
            <w:r w:rsidRPr="007A257A">
              <w:rPr>
                <w:lang w:val="en"/>
              </w:rPr>
              <w:t>osteolytic lesion</w:t>
            </w:r>
            <w:r>
              <w:rPr>
                <w:lang w:val="en"/>
              </w:rPr>
              <w:t xml:space="preserve"> confirmed by bone </w:t>
            </w:r>
            <w:r w:rsidRPr="007A257A">
              <w:rPr>
                <w:lang w:val="en"/>
              </w:rPr>
              <w:t>scintigraphy</w:t>
            </w:r>
            <w:r>
              <w:rPr>
                <w:rFonts w:hint="eastAsia"/>
                <w:lang w:val="en"/>
              </w:rPr>
              <w:t>, CT or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MRI</w:t>
            </w:r>
          </w:p>
        </w:tc>
      </w:tr>
      <w:tr w:rsidR="000D717E" w:rsidRPr="00CF7894" w14:paraId="049794B2" w14:textId="77777777" w:rsidTr="006E6A36">
        <w:tc>
          <w:tcPr>
            <w:tcW w:w="1555" w:type="dxa"/>
          </w:tcPr>
          <w:p w14:paraId="709D6B78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Tamiya M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PEVuZE5vdGU+PENpdGU+PEF1dGhvcj5UYW1peWE8L0F1dGhvcj48WWVhcj4yMDEzPC9ZZWFyPjxS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PEVuZE5vdGU+PENpdGU+PEF1dGhvcj5UYW1peWE8L0F1dGhvcj48WWVhcj4yMDEzPC9ZZWFyPjxS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9" w:tooltip="Tamiya, 2013 #2694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11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6230C8E3" w14:textId="77777777" w:rsidR="000D717E" w:rsidRPr="00CF7894" w:rsidRDefault="000D717E" w:rsidP="006E6A36">
            <w:pPr>
              <w:rPr>
                <w:rFonts w:ascii="AGaramond-Regular" w:hAnsi="AGaramond-Regular" w:hint="eastAsia"/>
                <w:color w:val="231F20"/>
                <w:sz w:val="18"/>
                <w:szCs w:val="18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concentration foci confirmed assessed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; 3. CT, MRI or PET-CT </w:t>
            </w:r>
            <w:r w:rsidRPr="00CF7894">
              <w:rPr>
                <w:lang w:val="en"/>
              </w:rPr>
              <w:t>were</w:t>
            </w:r>
            <w:r w:rsidRPr="00CF7894">
              <w:rPr>
                <w:rFonts w:hint="eastAsia"/>
                <w:lang w:val="en"/>
              </w:rPr>
              <w:t xml:space="preserve"> used for a more detailed evaluation if </w:t>
            </w:r>
            <w:r w:rsidRPr="00CF7894">
              <w:rPr>
                <w:lang w:val="en"/>
              </w:rPr>
              <w:t>c</w:t>
            </w:r>
            <w:r>
              <w:rPr>
                <w:lang w:val="en"/>
              </w:rPr>
              <w:t xml:space="preserve">ould </w:t>
            </w:r>
            <w:r w:rsidRPr="00CF7894">
              <w:rPr>
                <w:lang w:val="en"/>
              </w:rPr>
              <w:t>not be confirmed</w:t>
            </w:r>
            <w:r>
              <w:rPr>
                <w:lang w:val="en"/>
              </w:rPr>
              <w:t>.</w:t>
            </w:r>
          </w:p>
        </w:tc>
      </w:tr>
      <w:tr w:rsidR="000D717E" w14:paraId="2195F20F" w14:textId="77777777" w:rsidTr="006E6A36">
        <w:tc>
          <w:tcPr>
            <w:tcW w:w="1555" w:type="dxa"/>
          </w:tcPr>
          <w:p w14:paraId="4630172D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Chung JH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PEVuZE5vdGU+PENpdGU+PEF1dGhvcj5DaHVuZzwvQXV0aG9yPjxZZWFyPjIwMDU8L1llYXI+PFJl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PEVuZE5vdGU+PENpdGU+PEF1dGhvcj5DaHVuZzwvQXV0aG9yPjxZZWFyPjIwMDU8L1llYXI+PFJl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10" w:tooltip="Chung, 2005 #2696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12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3DF60120" w14:textId="77777777" w:rsidR="000D717E" w:rsidRPr="00793B7A" w:rsidRDefault="000D717E" w:rsidP="006E6A36">
            <w:pPr>
              <w:rPr>
                <w:rFonts w:ascii="BookAntiqua" w:hAnsi="BookAntiqua" w:hint="eastAsia"/>
                <w:color w:val="000000"/>
                <w:sz w:val="20"/>
                <w:szCs w:val="20"/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assessed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by</w:t>
            </w:r>
            <w:r w:rsidRPr="00793B7A">
              <w:rPr>
                <w:lang w:val="en"/>
              </w:rPr>
              <w:t xml:space="preserve">  two radiologist</w:t>
            </w:r>
            <w:r>
              <w:rPr>
                <w:lang w:val="en"/>
              </w:rPr>
              <w:t>s; 3. I</w:t>
            </w:r>
            <w:r>
              <w:rPr>
                <w:rFonts w:hint="eastAsia"/>
                <w:lang w:val="en"/>
              </w:rPr>
              <w:t>f</w:t>
            </w:r>
            <w:r>
              <w:rPr>
                <w:lang w:val="en"/>
              </w:rPr>
              <w:t xml:space="preserve"> discrepancy occurred, CT, MRI or PET-CT </w:t>
            </w:r>
            <w:r w:rsidRPr="00CF7894">
              <w:rPr>
                <w:lang w:val="en"/>
              </w:rPr>
              <w:t>were</w:t>
            </w:r>
            <w:r w:rsidRPr="00CF7894">
              <w:rPr>
                <w:rFonts w:hint="eastAsia"/>
                <w:lang w:val="en"/>
              </w:rPr>
              <w:t xml:space="preserve"> used</w:t>
            </w:r>
            <w:r>
              <w:rPr>
                <w:rFonts w:hint="eastAsia"/>
                <w:lang w:val="en"/>
              </w:rPr>
              <w:t xml:space="preserve"> for a more detailed evaluation</w:t>
            </w:r>
            <w:r>
              <w:rPr>
                <w:lang w:val="en"/>
              </w:rPr>
              <w:t>.</w:t>
            </w:r>
          </w:p>
        </w:tc>
      </w:tr>
      <w:tr w:rsidR="000D717E" w14:paraId="79D4A384" w14:textId="77777777" w:rsidTr="006E6A36">
        <w:tc>
          <w:tcPr>
            <w:tcW w:w="1555" w:type="dxa"/>
          </w:tcPr>
          <w:p w14:paraId="1073DD3A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Tamiya M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PEVuZE5vdGU+PENpdGU+PEF1dGhvcj5UYW1peWE8L0F1dGhvcj48WWVhcj4yMDEzPC9ZZWFyPjxS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PEVuZE5vdGU+PENpdGU+PEF1dGhvcj5UYW1peWE8L0F1dGhvcj48WWVhcj4yMDEzPC9ZZWFyPjxS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11" w:tooltip="Tamiya, 2013 #2695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13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47FAC141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concentration foci confirmed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; 3. CT, MRI or PET-CT </w:t>
            </w:r>
            <w:r w:rsidRPr="00CF7894">
              <w:rPr>
                <w:lang w:val="en"/>
              </w:rPr>
              <w:t>were</w:t>
            </w:r>
            <w:r w:rsidRPr="00CF7894">
              <w:rPr>
                <w:rFonts w:hint="eastAsia"/>
                <w:lang w:val="en"/>
              </w:rPr>
              <w:t xml:space="preserve"> used for a more detailed evaluation if </w:t>
            </w:r>
            <w:r w:rsidRPr="00CF7894">
              <w:rPr>
                <w:lang w:val="en"/>
              </w:rPr>
              <w:t>c</w:t>
            </w:r>
            <w:r>
              <w:rPr>
                <w:lang w:val="en"/>
              </w:rPr>
              <w:t xml:space="preserve">ould </w:t>
            </w:r>
            <w:r w:rsidRPr="00CF7894">
              <w:rPr>
                <w:lang w:val="en"/>
              </w:rPr>
              <w:t>not be confirmed</w:t>
            </w:r>
            <w:r>
              <w:rPr>
                <w:lang w:val="en"/>
              </w:rPr>
              <w:t>.</w:t>
            </w:r>
          </w:p>
        </w:tc>
      </w:tr>
      <w:tr w:rsidR="000D717E" w14:paraId="268C941E" w14:textId="77777777" w:rsidTr="006E6A36">
        <w:tc>
          <w:tcPr>
            <w:tcW w:w="1555" w:type="dxa"/>
          </w:tcPr>
          <w:p w14:paraId="6D91F50A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proofErr w:type="spellStart"/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Bayrak</w:t>
            </w:r>
            <w:proofErr w:type="spellEnd"/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 xml:space="preserve"> SB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PEVuZE5vdGU+PENpdGU+PEF1dGhvcj5CYXlyYWs8L0F1dGhvcj48WWVhcj4yMDEyPC9ZZWFyPjxS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PEVuZE5vdGU+PENpdGU+PEF1dGhvcj5CYXlyYWs8L0F1dGhvcj48WWVhcj4yMDEyPC9ZZWFyPjxS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12" w:tooltip="Bayrak, 2012 #2698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14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 w:rsidRPr="003E4E6A"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137264AA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Not mentioned</w:t>
            </w:r>
          </w:p>
        </w:tc>
      </w:tr>
      <w:tr w:rsidR="000D717E" w14:paraId="6F7594F1" w14:textId="77777777" w:rsidTr="006E6A36">
        <w:tc>
          <w:tcPr>
            <w:tcW w:w="1555" w:type="dxa"/>
          </w:tcPr>
          <w:p w14:paraId="7A1B0BE0" w14:textId="77777777" w:rsidR="000D717E" w:rsidRPr="003E4E6A" w:rsidRDefault="000D717E" w:rsidP="006E6A36">
            <w:pPr>
              <w:rPr>
                <w:rFonts w:asciiTheme="majorHAnsi" w:hAnsiTheme="majorHAnsi" w:cs="Arial"/>
                <w:b/>
                <w:color w:val="000000"/>
                <w:sz w:val="22"/>
              </w:rPr>
            </w:pPr>
            <w:r w:rsidRPr="003E4E6A">
              <w:rPr>
                <w:rFonts w:asciiTheme="majorHAnsi" w:hAnsiTheme="majorHAnsi" w:cs="Arial" w:hint="eastAsia"/>
                <w:color w:val="000000"/>
                <w:sz w:val="22"/>
              </w:rPr>
              <w:t>Izumi M</w:t>
            </w:r>
            <w:r>
              <w:rPr>
                <w:rFonts w:asciiTheme="majorHAnsi" w:hAnsiTheme="majorHAnsi" w:cs="Arial"/>
                <w:color w:val="000000"/>
                <w:sz w:val="22"/>
              </w:rPr>
              <w:t xml:space="preserve"> </w: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color w:val="000000"/>
                <w:sz w:val="22"/>
              </w:rPr>
              <w:instrText xml:space="preserve"> ADDIN EN.CITE.DATA </w:instrText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  <w:r>
              <w:rPr>
                <w:rFonts w:asciiTheme="majorHAnsi" w:hAnsiTheme="majorHAnsi" w:cs="Arial"/>
                <w:color w:val="000000"/>
                <w:sz w:val="22"/>
              </w:rPr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hyperlink w:anchor="_ENREF_13" w:tooltip="Izumi, 2001 #2699" w:history="1">
              <w:r>
                <w:rPr>
                  <w:rFonts w:asciiTheme="majorHAnsi" w:hAnsiTheme="majorHAnsi" w:cs="Arial"/>
                  <w:noProof/>
                  <w:color w:val="000000"/>
                  <w:sz w:val="22"/>
                </w:rPr>
                <w:t>15</w:t>
              </w:r>
            </w:hyperlink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]</w:t>
            </w:r>
            <w:r>
              <w:rPr>
                <w:rFonts w:asciiTheme="majorHAnsi" w:hAnsiTheme="majorHAnsi" w:cs="Arial"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7AA38D6D" w14:textId="77777777" w:rsidR="000D717E" w:rsidRPr="00793B7A" w:rsidRDefault="000D717E" w:rsidP="006E6A36">
            <w:pPr>
              <w:rPr>
                <w:rFonts w:ascii="Utopia-Regular" w:hAnsi="Utopia-Regular" w:hint="eastAsia"/>
                <w:color w:val="231F20"/>
                <w:sz w:val="20"/>
                <w:szCs w:val="20"/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</w:t>
            </w:r>
            <w:r w:rsidRPr="007A257A">
              <w:rPr>
                <w:lang w:val="en"/>
              </w:rPr>
              <w:t>osteolytic lesion</w:t>
            </w:r>
            <w:r>
              <w:rPr>
                <w:lang w:val="en"/>
              </w:rPr>
              <w:t xml:space="preserve"> confirmed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, CT or MRI; 3.clinical findings such as: pathological fracture, </w:t>
            </w:r>
            <w:hyperlink r:id="rId4" w:history="1">
              <w:r w:rsidRPr="00793B7A">
                <w:rPr>
                  <w:lang w:val="en"/>
                </w:rPr>
                <w:t>hypercalcemia</w:t>
              </w:r>
            </w:hyperlink>
            <w:r>
              <w:rPr>
                <w:lang w:val="en"/>
              </w:rPr>
              <w:t xml:space="preserve"> or SREs</w:t>
            </w:r>
          </w:p>
        </w:tc>
      </w:tr>
      <w:tr w:rsidR="000D717E" w14:paraId="26BB27FE" w14:textId="77777777" w:rsidTr="006E6A36">
        <w:tc>
          <w:tcPr>
            <w:tcW w:w="1555" w:type="dxa"/>
          </w:tcPr>
          <w:p w14:paraId="0CDFD59E" w14:textId="77777777" w:rsidR="000D717E" w:rsidRPr="00C36782" w:rsidRDefault="000D717E" w:rsidP="006E6A36">
            <w:pPr>
              <w:rPr>
                <w:rFonts w:asciiTheme="majorHAnsi" w:hAnsiTheme="majorHAnsi" w:cs="Arial"/>
                <w:b/>
                <w:noProof/>
                <w:color w:val="000000"/>
                <w:sz w:val="22"/>
              </w:rPr>
            </w:pPr>
            <w:r w:rsidRPr="00C36782">
              <w:rPr>
                <w:rFonts w:asciiTheme="majorHAnsi" w:hAnsiTheme="majorHAnsi" w:cs="Arial" w:hint="eastAsia"/>
                <w:noProof/>
                <w:color w:val="000000"/>
                <w:sz w:val="22"/>
              </w:rPr>
              <w:t>Li WB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 xml:space="preserve"> 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EN.CITE.DATA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t>1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6]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0212CFD1" w14:textId="77777777" w:rsidR="000D717E" w:rsidRPr="00793B7A" w:rsidRDefault="000D717E" w:rsidP="006E6A36">
            <w:pPr>
              <w:rPr>
                <w:rFonts w:ascii="AGaramond-Regular" w:hAnsi="AGaramond-Regular" w:hint="eastAsia"/>
                <w:color w:val="231F20"/>
                <w:sz w:val="18"/>
                <w:szCs w:val="18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</w:t>
            </w:r>
            <w:r w:rsidRPr="007A257A">
              <w:rPr>
                <w:lang w:val="en"/>
              </w:rPr>
              <w:t>osteolytic lesion</w:t>
            </w:r>
            <w:r>
              <w:rPr>
                <w:lang w:val="en"/>
              </w:rPr>
              <w:t xml:space="preserve"> confirmed by bone </w:t>
            </w:r>
            <w:r w:rsidRPr="007A257A">
              <w:rPr>
                <w:lang w:val="en"/>
              </w:rPr>
              <w:t>scintigraphy</w:t>
            </w:r>
            <w:r>
              <w:rPr>
                <w:rFonts w:ascii="AGaramond-Regular" w:hAnsi="AGaramond-Regular"/>
                <w:color w:val="231F20"/>
                <w:sz w:val="18"/>
                <w:szCs w:val="18"/>
              </w:rPr>
              <w:t xml:space="preserve"> </w:t>
            </w:r>
            <w:r w:rsidRPr="00793B7A">
              <w:rPr>
                <w:rFonts w:hint="eastAsia"/>
                <w:lang w:val="en"/>
              </w:rPr>
              <w:t>or</w:t>
            </w:r>
            <w:r w:rsidRPr="00793B7A"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multiple</w:t>
            </w:r>
            <w:r>
              <w:rPr>
                <w:lang w:val="en"/>
              </w:rPr>
              <w:t xml:space="preserve"> </w:t>
            </w:r>
            <w:r w:rsidRPr="00793B7A">
              <w:rPr>
                <w:rFonts w:hint="eastAsia"/>
                <w:lang w:val="en"/>
              </w:rPr>
              <w:t>concentration</w:t>
            </w:r>
            <w:r w:rsidRPr="00793B7A"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fo</w:t>
            </w:r>
            <w:r>
              <w:rPr>
                <w:lang w:val="en"/>
              </w:rPr>
              <w:t>ci</w:t>
            </w:r>
            <w:r w:rsidRPr="00793B7A">
              <w:rPr>
                <w:rFonts w:hint="eastAsia"/>
                <w:lang w:val="en"/>
              </w:rPr>
              <w:t>（＞</w:t>
            </w:r>
            <w:r w:rsidRPr="00793B7A">
              <w:rPr>
                <w:lang w:val="en"/>
              </w:rPr>
              <w:t>2</w:t>
            </w:r>
            <w:r w:rsidRPr="00793B7A">
              <w:rPr>
                <w:rFonts w:hint="eastAsia"/>
                <w:lang w:val="en"/>
              </w:rPr>
              <w:t>）</w:t>
            </w:r>
            <w:r w:rsidRPr="00793B7A">
              <w:rPr>
                <w:lang w:val="en"/>
              </w:rPr>
              <w:t xml:space="preserve"> </w:t>
            </w:r>
            <w:r>
              <w:rPr>
                <w:lang w:val="en"/>
              </w:rPr>
              <w:t xml:space="preserve">confirmed by bone </w:t>
            </w:r>
            <w:r w:rsidRPr="007A257A">
              <w:rPr>
                <w:lang w:val="en"/>
              </w:rPr>
              <w:t>scintigraphy</w:t>
            </w:r>
          </w:p>
        </w:tc>
      </w:tr>
      <w:tr w:rsidR="000D717E" w14:paraId="5DF4A994" w14:textId="77777777" w:rsidTr="006E6A36">
        <w:tc>
          <w:tcPr>
            <w:tcW w:w="1555" w:type="dxa"/>
          </w:tcPr>
          <w:p w14:paraId="74FA1569" w14:textId="77777777" w:rsidR="000D717E" w:rsidRPr="00C36782" w:rsidRDefault="000D717E" w:rsidP="006E6A36">
            <w:pPr>
              <w:rPr>
                <w:rFonts w:asciiTheme="majorHAnsi" w:hAnsiTheme="majorHAnsi" w:cs="Arial"/>
                <w:b/>
                <w:noProof/>
                <w:color w:val="000000"/>
                <w:sz w:val="22"/>
              </w:rPr>
            </w:pPr>
            <w:r w:rsidRPr="00C36782">
              <w:rPr>
                <w:rFonts w:asciiTheme="majorHAnsi" w:hAnsiTheme="majorHAnsi" w:cs="Arial" w:hint="eastAsia"/>
                <w:noProof/>
                <w:color w:val="000000"/>
                <w:sz w:val="22"/>
              </w:rPr>
              <w:t>Zhang SQ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 xml:space="preserve"> 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EN.CITE.DATA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t>1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7]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391461B2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</w:t>
            </w:r>
            <w:r>
              <w:rPr>
                <w:lang w:val="en"/>
              </w:rPr>
              <w:t xml:space="preserve">; 2. abnormal concentration foci assessed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; 3. </w:t>
            </w:r>
            <w:r w:rsidRPr="007A257A">
              <w:rPr>
                <w:lang w:val="en"/>
              </w:rPr>
              <w:t>osteolytic lesion</w:t>
            </w:r>
            <w:r>
              <w:rPr>
                <w:lang w:val="en"/>
              </w:rPr>
              <w:t xml:space="preserve"> confirmed by CT or MRI </w:t>
            </w:r>
          </w:p>
        </w:tc>
      </w:tr>
      <w:tr w:rsidR="000D717E" w14:paraId="1EE06EF7" w14:textId="77777777" w:rsidTr="006E6A36">
        <w:tc>
          <w:tcPr>
            <w:tcW w:w="1555" w:type="dxa"/>
          </w:tcPr>
          <w:p w14:paraId="0E1A6A49" w14:textId="77777777" w:rsidR="000D717E" w:rsidRPr="00C36782" w:rsidRDefault="000D717E" w:rsidP="006E6A36">
            <w:pPr>
              <w:rPr>
                <w:rFonts w:asciiTheme="majorHAnsi" w:hAnsiTheme="majorHAnsi" w:cs="Arial"/>
                <w:b/>
                <w:noProof/>
                <w:color w:val="000000"/>
                <w:sz w:val="22"/>
              </w:rPr>
            </w:pPr>
            <w:r w:rsidRPr="00C36782">
              <w:rPr>
                <w:rFonts w:asciiTheme="majorHAnsi" w:hAnsiTheme="majorHAnsi" w:cs="Arial" w:hint="eastAsia"/>
                <w:noProof/>
                <w:color w:val="000000"/>
                <w:sz w:val="22"/>
              </w:rPr>
              <w:t>Chen SW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 xml:space="preserve"> 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EN.CITE.DATA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t>1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8]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266C2BFE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</w:t>
            </w:r>
            <w:r>
              <w:rPr>
                <w:lang w:val="en"/>
              </w:rPr>
              <w:t xml:space="preserve">; 2. abnormal concentration foci assessed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 and confirmed by CT or MRI; 3. abnormal concentration foci assessed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 with clinical symptoms; 4. confirmed by PET-CT</w:t>
            </w:r>
            <w:r>
              <w:rPr>
                <w:rFonts w:hint="eastAsia"/>
                <w:lang w:val="en"/>
              </w:rPr>
              <w:t xml:space="preserve">. </w:t>
            </w:r>
          </w:p>
        </w:tc>
      </w:tr>
      <w:tr w:rsidR="000D717E" w14:paraId="3B8C3A67" w14:textId="77777777" w:rsidTr="006E6A36">
        <w:tc>
          <w:tcPr>
            <w:tcW w:w="1555" w:type="dxa"/>
          </w:tcPr>
          <w:p w14:paraId="230DBC58" w14:textId="77777777" w:rsidR="000D717E" w:rsidRPr="00C36782" w:rsidRDefault="000D717E" w:rsidP="006E6A36">
            <w:pPr>
              <w:rPr>
                <w:rFonts w:asciiTheme="majorHAnsi" w:hAnsiTheme="majorHAnsi" w:cs="Arial"/>
                <w:b/>
                <w:noProof/>
                <w:color w:val="000000"/>
                <w:sz w:val="22"/>
              </w:rPr>
            </w:pPr>
            <w:r w:rsidRPr="00C36782">
              <w:rPr>
                <w:rFonts w:asciiTheme="majorHAnsi" w:hAnsiTheme="majorHAnsi" w:cs="Arial" w:hint="eastAsia"/>
                <w:noProof/>
                <w:color w:val="000000"/>
                <w:sz w:val="22"/>
              </w:rPr>
              <w:t>Sun H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 xml:space="preserve"> 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EN.CITE.DATA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t>1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9]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60FF41CD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Not mentioned</w:t>
            </w:r>
          </w:p>
        </w:tc>
      </w:tr>
      <w:tr w:rsidR="000D717E" w14:paraId="2BEF062C" w14:textId="77777777" w:rsidTr="006E6A36">
        <w:tc>
          <w:tcPr>
            <w:tcW w:w="1555" w:type="dxa"/>
          </w:tcPr>
          <w:p w14:paraId="0DA94E99" w14:textId="77777777" w:rsidR="000D717E" w:rsidRPr="00C36782" w:rsidRDefault="000D717E" w:rsidP="006E6A36">
            <w:pPr>
              <w:rPr>
                <w:rFonts w:asciiTheme="majorHAnsi" w:hAnsiTheme="majorHAnsi" w:cs="Arial"/>
                <w:b/>
                <w:noProof/>
                <w:color w:val="000000"/>
                <w:sz w:val="22"/>
              </w:rPr>
            </w:pPr>
            <w:r w:rsidRPr="00C36782">
              <w:rPr>
                <w:rFonts w:asciiTheme="majorHAnsi" w:hAnsiTheme="majorHAnsi" w:cs="Arial" w:hint="eastAsia"/>
                <w:noProof/>
                <w:color w:val="000000"/>
                <w:sz w:val="22"/>
              </w:rPr>
              <w:t>Xie WG</w:t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 xml:space="preserve"> 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begin">
                <w:fldData xml:space="preserve">PEVuZE5vdGU+PENpdGU+PEF1dGhvcj5JenVtaTwvQXV0aG9yPjxZZWFyPjIwMDE8L1llYXI+PFJl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</w:fldData>
              </w:fldChar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instrText xml:space="preserve"> ADDIN EN.CITE.DATA </w:instrTex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separate"/>
            </w:r>
            <w:r>
              <w:rPr>
                <w:rFonts w:asciiTheme="majorHAnsi" w:hAnsiTheme="majorHAnsi" w:cs="Arial"/>
                <w:noProof/>
                <w:color w:val="000000"/>
                <w:sz w:val="22"/>
              </w:rPr>
              <w:t>[20]</w:t>
            </w:r>
            <w:r w:rsidRPr="00AC4825">
              <w:rPr>
                <w:rFonts w:asciiTheme="majorHAnsi" w:hAnsiTheme="majorHAnsi" w:cs="Arial"/>
                <w:noProof/>
                <w:color w:val="000000"/>
                <w:sz w:val="22"/>
              </w:rPr>
              <w:fldChar w:fldCharType="end"/>
            </w:r>
          </w:p>
        </w:tc>
        <w:tc>
          <w:tcPr>
            <w:tcW w:w="6741" w:type="dxa"/>
          </w:tcPr>
          <w:p w14:paraId="3338FA81" w14:textId="77777777" w:rsidR="000D717E" w:rsidRDefault="000D717E" w:rsidP="006E6A36">
            <w:pPr>
              <w:rPr>
                <w:lang w:val="en"/>
              </w:rPr>
            </w:pPr>
            <w:r>
              <w:rPr>
                <w:rFonts w:hint="eastAsia"/>
                <w:lang w:val="en"/>
              </w:rPr>
              <w:t>1.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pathologically confirmed lung cancer;</w:t>
            </w:r>
            <w:r>
              <w:rPr>
                <w:lang w:val="en"/>
              </w:rPr>
              <w:t xml:space="preserve"> </w:t>
            </w:r>
            <w:r>
              <w:rPr>
                <w:rFonts w:hint="eastAsia"/>
                <w:lang w:val="en"/>
              </w:rPr>
              <w:t>2.</w:t>
            </w:r>
            <w:r>
              <w:rPr>
                <w:lang w:val="en"/>
              </w:rPr>
              <w:t xml:space="preserve"> abnormal concentration foci assessed by bone </w:t>
            </w:r>
            <w:r w:rsidRPr="007A257A">
              <w:rPr>
                <w:lang w:val="en"/>
              </w:rPr>
              <w:t>scintigraphy</w:t>
            </w:r>
            <w:r>
              <w:rPr>
                <w:lang w:val="en"/>
              </w:rPr>
              <w:t xml:space="preserve"> and further confirmed by CT or MRI or with specific clinical symptoms such as pathological fracture, </w:t>
            </w:r>
            <w:hyperlink r:id="rId5" w:history="1">
              <w:r w:rsidRPr="00793B7A">
                <w:rPr>
                  <w:lang w:val="en"/>
                </w:rPr>
                <w:t>hypercalcemia</w:t>
              </w:r>
            </w:hyperlink>
            <w:r>
              <w:rPr>
                <w:lang w:val="en"/>
              </w:rPr>
              <w:t xml:space="preserve"> or SREs.</w:t>
            </w:r>
          </w:p>
        </w:tc>
      </w:tr>
    </w:tbl>
    <w:p w14:paraId="0BCCA1A0" w14:textId="77777777" w:rsidR="000D717E" w:rsidRDefault="000D717E" w:rsidP="000D717E">
      <w:pPr>
        <w:autoSpaceDE w:val="0"/>
        <w:autoSpaceDN w:val="0"/>
        <w:adjustRightInd w:val="0"/>
        <w:jc w:val="left"/>
        <w:rPr>
          <w:lang w:val="en"/>
        </w:rPr>
      </w:pPr>
      <w:r w:rsidRPr="008D1496">
        <w:rPr>
          <w:lang w:val="en"/>
        </w:rPr>
        <w:t xml:space="preserve"> </w:t>
      </w:r>
    </w:p>
    <w:p w14:paraId="44613038" w14:textId="77777777" w:rsidR="005F4FAD" w:rsidRPr="000D717E" w:rsidRDefault="005F4FAD">
      <w:pPr>
        <w:rPr>
          <w:lang w:val="en"/>
        </w:rPr>
      </w:pPr>
    </w:p>
    <w:sectPr w:rsidR="005F4FAD" w:rsidRPr="000D7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Regular">
    <w:altName w:val="Times New Roman"/>
    <w:panose1 w:val="00000000000000000000"/>
    <w:charset w:val="00"/>
    <w:family w:val="roman"/>
    <w:notTrueType/>
    <w:pitch w:val="default"/>
  </w:font>
  <w:font w:name="BookAntiqua">
    <w:altName w:val="Book Antiqua"/>
    <w:panose1 w:val="00000000000000000000"/>
    <w:charset w:val="00"/>
    <w:family w:val="roman"/>
    <w:notTrueType/>
    <w:pitch w:val="default"/>
  </w:font>
  <w:font w:name="Utopia-Regular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7E"/>
    <w:rsid w:val="000D717E"/>
    <w:rsid w:val="005F4FAD"/>
    <w:rsid w:val="00EE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4DFD0"/>
  <w15:chartTrackingRefBased/>
  <w15:docId w15:val="{7DF471C5-F959-482C-90E3-932ABE2A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D7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2355</Characters>
  <Application>Microsoft Macintosh Word</Application>
  <DocSecurity>0</DocSecurity>
  <Lines>19</Lines>
  <Paragraphs>5</Paragraphs>
  <ScaleCrop>false</ScaleCrop>
  <Company>Microsoft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</dc:creator>
  <cp:keywords/>
  <dc:description/>
  <cp:lastModifiedBy>ka58</cp:lastModifiedBy>
  <cp:revision>2</cp:revision>
  <dcterms:created xsi:type="dcterms:W3CDTF">2017-04-24T14:42:00Z</dcterms:created>
  <dcterms:modified xsi:type="dcterms:W3CDTF">2017-11-02T01:45:00Z</dcterms:modified>
</cp:coreProperties>
</file>