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55" w:type="dxa"/>
        <w:jc w:val="center"/>
        <w:tblLook w:val="04A0" w:firstRow="1" w:lastRow="0" w:firstColumn="1" w:lastColumn="0" w:noHBand="0" w:noVBand="1"/>
      </w:tblPr>
      <w:tblGrid>
        <w:gridCol w:w="681"/>
        <w:gridCol w:w="754"/>
        <w:gridCol w:w="941"/>
        <w:gridCol w:w="941"/>
        <w:gridCol w:w="941"/>
        <w:gridCol w:w="951"/>
        <w:gridCol w:w="1043"/>
        <w:gridCol w:w="941"/>
        <w:gridCol w:w="1063"/>
        <w:gridCol w:w="1110"/>
      </w:tblGrid>
      <w:tr w:rsidR="00964EF2" w:rsidRPr="00AE5CFA" w:rsidTr="00215EB4">
        <w:trPr>
          <w:trHeight w:val="360"/>
          <w:jc w:val="center"/>
        </w:trPr>
        <w:tc>
          <w:tcPr>
            <w:tcW w:w="935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964EF2" w:rsidRPr="00AE5CFA" w:rsidRDefault="007558AB" w:rsidP="005A2737">
            <w:pPr>
              <w:rPr>
                <w:rFonts w:asciiTheme="majorBidi" w:hAnsiTheme="majorBidi" w:cstheme="majorBidi"/>
                <w:b/>
                <w:bCs/>
              </w:rPr>
            </w:pPr>
            <w:r w:rsidRPr="00AE5CFA">
              <w:rPr>
                <w:rFonts w:asciiTheme="majorBidi" w:hAnsiTheme="majorBidi" w:cstheme="majorBidi"/>
                <w:b/>
                <w:bCs/>
              </w:rPr>
              <w:t>Suppl</w:t>
            </w:r>
            <w:r w:rsidR="005A2737">
              <w:rPr>
                <w:rFonts w:asciiTheme="majorBidi" w:hAnsiTheme="majorBidi" w:cstheme="majorBidi"/>
                <w:b/>
                <w:bCs/>
              </w:rPr>
              <w:t>.</w:t>
            </w:r>
            <w:r w:rsidRPr="00AE5CFA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64EF2" w:rsidRPr="00AE5CFA">
              <w:rPr>
                <w:rFonts w:asciiTheme="majorBidi" w:hAnsiTheme="majorBidi" w:cstheme="majorBidi"/>
                <w:b/>
                <w:bCs/>
              </w:rPr>
              <w:t xml:space="preserve">Table 1. </w:t>
            </w:r>
            <w:r w:rsidR="007074D6" w:rsidRPr="00586734">
              <w:rPr>
                <w:rFonts w:asciiTheme="majorBidi" w:hAnsiTheme="majorBidi" w:cstheme="majorBidi"/>
              </w:rPr>
              <w:t>ICDAS c</w:t>
            </w:r>
            <w:r w:rsidR="00964EF2" w:rsidRPr="00586734">
              <w:rPr>
                <w:rFonts w:asciiTheme="majorBidi" w:hAnsiTheme="majorBidi" w:cstheme="majorBidi"/>
              </w:rPr>
              <w:t xml:space="preserve">aries </w:t>
            </w:r>
            <w:r w:rsidR="007074D6" w:rsidRPr="00586734">
              <w:rPr>
                <w:rFonts w:asciiTheme="majorBidi" w:hAnsiTheme="majorBidi" w:cstheme="majorBidi"/>
              </w:rPr>
              <w:t>score d</w:t>
            </w:r>
            <w:r w:rsidR="00964EF2" w:rsidRPr="00586734">
              <w:rPr>
                <w:rFonts w:asciiTheme="majorBidi" w:hAnsiTheme="majorBidi" w:cstheme="majorBidi"/>
              </w:rPr>
              <w:t xml:space="preserve">istribution in children with caries - </w:t>
            </w:r>
            <w:r w:rsidR="005A2737" w:rsidRPr="00586734">
              <w:rPr>
                <w:rFonts w:asciiTheme="majorBidi" w:hAnsiTheme="majorBidi" w:cstheme="majorBidi"/>
              </w:rPr>
              <w:t>primary d</w:t>
            </w:r>
            <w:r w:rsidR="00964EF2" w:rsidRPr="00586734">
              <w:rPr>
                <w:rFonts w:asciiTheme="majorBidi" w:hAnsiTheme="majorBidi" w:cstheme="majorBidi"/>
              </w:rPr>
              <w:t>entition</w:t>
            </w:r>
            <w:bookmarkStart w:id="0" w:name="_GoBack"/>
            <w:bookmarkEnd w:id="0"/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1424" w:type="dxa"/>
            <w:gridSpan w:val="2"/>
            <w:vMerge w:val="restart"/>
            <w:vAlign w:val="center"/>
          </w:tcPr>
          <w:p w:rsidR="00964EF2" w:rsidRPr="007074D6" w:rsidRDefault="00964EF2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Tooth Surface</w:t>
            </w:r>
          </w:p>
        </w:tc>
        <w:tc>
          <w:tcPr>
            <w:tcW w:w="6821" w:type="dxa"/>
            <w:gridSpan w:val="7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 xml:space="preserve">ICDAS </w:t>
            </w:r>
            <w:r w:rsidR="00964EF2" w:rsidRPr="007074D6">
              <w:rPr>
                <w:rFonts w:asciiTheme="majorBidi" w:hAnsiTheme="majorBidi" w:cstheme="majorBidi"/>
                <w:b/>
                <w:bCs/>
              </w:rPr>
              <w:t>Caries Scores</w:t>
            </w:r>
          </w:p>
        </w:tc>
        <w:tc>
          <w:tcPr>
            <w:tcW w:w="1110" w:type="dxa"/>
            <w:vMerge w:val="restart"/>
            <w:vAlign w:val="center"/>
            <w:hideMark/>
          </w:tcPr>
          <w:p w:rsidR="00964EF2" w:rsidRPr="007074D6" w:rsidRDefault="00964EF2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</w:tr>
      <w:tr w:rsidR="00964EF2" w:rsidRPr="00AE5CFA" w:rsidTr="007074D6">
        <w:trPr>
          <w:trHeight w:val="404"/>
          <w:jc w:val="center"/>
        </w:trPr>
        <w:tc>
          <w:tcPr>
            <w:tcW w:w="1424" w:type="dxa"/>
            <w:gridSpan w:val="2"/>
            <w:vMerge/>
            <w:vAlign w:val="center"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41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  <w:tc>
          <w:tcPr>
            <w:tcW w:w="941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941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951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043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941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063" w:type="dxa"/>
            <w:vAlign w:val="center"/>
            <w:hideMark/>
          </w:tcPr>
          <w:p w:rsidR="00964EF2" w:rsidRPr="007074D6" w:rsidRDefault="007074D6" w:rsidP="00AE5CF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074D6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110" w:type="dxa"/>
            <w:vMerge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51B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17.1%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51D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51L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51M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52B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70.3%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52D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86.5%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52L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79.3%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52M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79.3%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53B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53D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94.6%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53L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94.6%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53M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95.5%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79.3%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86.5%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54O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60.4%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55B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83.8%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55D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91.9%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lastRenderedPageBreak/>
              <w:t>55L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55M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91.9%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55O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48.6%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61B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61D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78.4%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61L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61M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15.3%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77.5%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86.5%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62M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78.4%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63B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63D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96.4%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63L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93.7%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63M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95.5%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79.3%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88.3%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86.5%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59.5%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92.8%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70.3%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87.4%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65O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43.2%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71B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71D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71L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71M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91.9%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68.5%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78.4%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91.0%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lastRenderedPageBreak/>
              <w:t>74O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44.1%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15.3%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64.0%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13.5%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78.4%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75O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29.7%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15.3%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83B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89.2%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83D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98.2%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83L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99.1%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83M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97.3%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77.5%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74.8%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77.5%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200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90.1%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3.6%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84O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48.6%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85B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63.1%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9.9%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5.4%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85D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7.2%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73.9%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11.7%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85M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81.1%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0.0%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4.5%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6.3%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85O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222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32.4%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14.4%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.9%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18.0%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12.6%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10.8%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Merge w:val="restart"/>
            <w:vAlign w:val="center"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Count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16010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304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452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616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812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824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19536</w:t>
            </w:r>
          </w:p>
        </w:tc>
      </w:tr>
      <w:tr w:rsidR="00964EF2" w:rsidRPr="00AE5CFA" w:rsidTr="00AE5CFA">
        <w:trPr>
          <w:trHeight w:val="300"/>
          <w:jc w:val="center"/>
        </w:trPr>
        <w:tc>
          <w:tcPr>
            <w:tcW w:w="669" w:type="dxa"/>
            <w:vMerge/>
            <w:vAlign w:val="center"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55" w:type="dxa"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82.0%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1.6%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2.3%</w:t>
            </w:r>
          </w:p>
        </w:tc>
        <w:tc>
          <w:tcPr>
            <w:tcW w:w="95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2.7%</w:t>
            </w:r>
          </w:p>
        </w:tc>
        <w:tc>
          <w:tcPr>
            <w:tcW w:w="104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3.2%</w:t>
            </w:r>
          </w:p>
        </w:tc>
        <w:tc>
          <w:tcPr>
            <w:tcW w:w="941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4.2%</w:t>
            </w:r>
          </w:p>
        </w:tc>
        <w:tc>
          <w:tcPr>
            <w:tcW w:w="1063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4.2%</w:t>
            </w:r>
          </w:p>
        </w:tc>
        <w:tc>
          <w:tcPr>
            <w:tcW w:w="1110" w:type="dxa"/>
            <w:noWrap/>
            <w:vAlign w:val="center"/>
            <w:hideMark/>
          </w:tcPr>
          <w:p w:rsidR="00964EF2" w:rsidRPr="00AE5CFA" w:rsidRDefault="00964EF2" w:rsidP="00AE5CFA">
            <w:pPr>
              <w:jc w:val="center"/>
              <w:rPr>
                <w:rFonts w:asciiTheme="majorBidi" w:hAnsiTheme="majorBidi" w:cstheme="majorBidi"/>
              </w:rPr>
            </w:pPr>
            <w:r w:rsidRPr="00AE5CFA">
              <w:rPr>
                <w:rFonts w:asciiTheme="majorBidi" w:hAnsiTheme="majorBidi" w:cstheme="majorBidi"/>
              </w:rPr>
              <w:t>100.0%</w:t>
            </w:r>
          </w:p>
        </w:tc>
      </w:tr>
    </w:tbl>
    <w:p w:rsidR="007558AB" w:rsidRDefault="007558AB"/>
    <w:sectPr w:rsidR="00755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025"/>
    <w:rsid w:val="001309C0"/>
    <w:rsid w:val="00215EB4"/>
    <w:rsid w:val="00581300"/>
    <w:rsid w:val="00586734"/>
    <w:rsid w:val="005A2737"/>
    <w:rsid w:val="005B7353"/>
    <w:rsid w:val="00650CED"/>
    <w:rsid w:val="00695033"/>
    <w:rsid w:val="006F298A"/>
    <w:rsid w:val="007074D6"/>
    <w:rsid w:val="007558AB"/>
    <w:rsid w:val="00964EF2"/>
    <w:rsid w:val="00AE5CFA"/>
    <w:rsid w:val="00E2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64EF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4EF2"/>
    <w:rPr>
      <w:color w:val="800080"/>
      <w:u w:val="single"/>
    </w:rPr>
  </w:style>
  <w:style w:type="paragraph" w:customStyle="1" w:styleId="msonormal0">
    <w:name w:val="msonormal"/>
    <w:basedOn w:val="Standard"/>
    <w:rsid w:val="0096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Standard"/>
    <w:rsid w:val="00964EF2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1">
    <w:name w:val="xl101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2">
    <w:name w:val="xl102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3">
    <w:name w:val="xl103"/>
    <w:basedOn w:val="Standard"/>
    <w:rsid w:val="00964EF2"/>
    <w:pPr>
      <w:pBdr>
        <w:top w:val="single" w:sz="12" w:space="0" w:color="000000"/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4">
    <w:name w:val="xl104"/>
    <w:basedOn w:val="Standard"/>
    <w:rsid w:val="00964EF2"/>
    <w:pPr>
      <w:pBdr>
        <w:top w:val="single" w:sz="12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5">
    <w:name w:val="xl105"/>
    <w:basedOn w:val="Standard"/>
    <w:rsid w:val="00964EF2"/>
    <w:pPr>
      <w:pBdr>
        <w:top w:val="single" w:sz="12" w:space="0" w:color="000000"/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6">
    <w:name w:val="xl106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7">
    <w:name w:val="xl107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8">
    <w:name w:val="xl108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9">
    <w:name w:val="xl109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0">
    <w:name w:val="xl110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1">
    <w:name w:val="xl111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2">
    <w:name w:val="xl112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3">
    <w:name w:val="xl113"/>
    <w:basedOn w:val="Standard"/>
    <w:rsid w:val="00964EF2"/>
    <w:pPr>
      <w:pBdr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4">
    <w:name w:val="xl114"/>
    <w:basedOn w:val="Standard"/>
    <w:rsid w:val="00964EF2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5">
    <w:name w:val="xl115"/>
    <w:basedOn w:val="Standard"/>
    <w:rsid w:val="00964EF2"/>
    <w:pPr>
      <w:pBdr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6">
    <w:name w:val="xl11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7">
    <w:name w:val="xl117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8">
    <w:name w:val="xl118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9">
    <w:name w:val="xl119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Standard"/>
    <w:rsid w:val="00964EF2"/>
    <w:pPr>
      <w:pBdr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1">
    <w:name w:val="xl121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Standard"/>
    <w:rsid w:val="00964EF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125">
    <w:name w:val="xl12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6">
    <w:name w:val="xl12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Standard"/>
    <w:rsid w:val="00964EF2"/>
    <w:pPr>
      <w:pBdr>
        <w:top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Standard"/>
    <w:rsid w:val="00964EF2"/>
    <w:pPr>
      <w:pBdr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Standard"/>
    <w:rsid w:val="00964EF2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9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64EF2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64EF2"/>
    <w:rPr>
      <w:color w:val="800080"/>
      <w:u w:val="single"/>
    </w:rPr>
  </w:style>
  <w:style w:type="paragraph" w:customStyle="1" w:styleId="msonormal0">
    <w:name w:val="msonormal"/>
    <w:basedOn w:val="Standard"/>
    <w:rsid w:val="00964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Standard"/>
    <w:rsid w:val="00964EF2"/>
    <w:pPr>
      <w:pBdr>
        <w:top w:val="single" w:sz="4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1">
    <w:name w:val="xl101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2">
    <w:name w:val="xl102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3">
    <w:name w:val="xl103"/>
    <w:basedOn w:val="Standard"/>
    <w:rsid w:val="00964EF2"/>
    <w:pPr>
      <w:pBdr>
        <w:top w:val="single" w:sz="12" w:space="0" w:color="000000"/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4">
    <w:name w:val="xl104"/>
    <w:basedOn w:val="Standard"/>
    <w:rsid w:val="00964EF2"/>
    <w:pPr>
      <w:pBdr>
        <w:top w:val="single" w:sz="12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5">
    <w:name w:val="xl105"/>
    <w:basedOn w:val="Standard"/>
    <w:rsid w:val="00964EF2"/>
    <w:pPr>
      <w:pBdr>
        <w:top w:val="single" w:sz="12" w:space="0" w:color="000000"/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6">
    <w:name w:val="xl106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7">
    <w:name w:val="xl107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8">
    <w:name w:val="xl108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09">
    <w:name w:val="xl109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0">
    <w:name w:val="xl110"/>
    <w:basedOn w:val="Standard"/>
    <w:rsid w:val="00964EF2"/>
    <w:pPr>
      <w:pBdr>
        <w:left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1">
    <w:name w:val="xl111"/>
    <w:basedOn w:val="Standard"/>
    <w:rsid w:val="00964E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2">
    <w:name w:val="xl112"/>
    <w:basedOn w:val="Standard"/>
    <w:rsid w:val="00964EF2"/>
    <w:pPr>
      <w:pBdr>
        <w:left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3">
    <w:name w:val="xl113"/>
    <w:basedOn w:val="Standard"/>
    <w:rsid w:val="00964EF2"/>
    <w:pPr>
      <w:pBdr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4">
    <w:name w:val="xl114"/>
    <w:basedOn w:val="Standard"/>
    <w:rsid w:val="00964EF2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5">
    <w:name w:val="xl115"/>
    <w:basedOn w:val="Standard"/>
    <w:rsid w:val="00964EF2"/>
    <w:pPr>
      <w:pBdr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16">
    <w:name w:val="xl11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7">
    <w:name w:val="xl117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8">
    <w:name w:val="xl118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9">
    <w:name w:val="xl119"/>
    <w:basedOn w:val="Standard"/>
    <w:rsid w:val="00964EF2"/>
    <w:pPr>
      <w:pBdr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0">
    <w:name w:val="xl120"/>
    <w:basedOn w:val="Standard"/>
    <w:rsid w:val="00964EF2"/>
    <w:pPr>
      <w:pBdr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1">
    <w:name w:val="xl121"/>
    <w:basedOn w:val="Standard"/>
    <w:rsid w:val="00964EF2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2">
    <w:name w:val="xl122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3">
    <w:name w:val="xl123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4">
    <w:name w:val="xl124"/>
    <w:basedOn w:val="Standard"/>
    <w:rsid w:val="00964EF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xl125">
    <w:name w:val="xl12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6">
    <w:name w:val="xl126"/>
    <w:basedOn w:val="Standard"/>
    <w:rsid w:val="00964EF2"/>
    <w:pPr>
      <w:pBdr>
        <w:top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7">
    <w:name w:val="xl127"/>
    <w:basedOn w:val="Standard"/>
    <w:rsid w:val="00964EF2"/>
    <w:pPr>
      <w:pBdr>
        <w:top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8">
    <w:name w:val="xl128"/>
    <w:basedOn w:val="Standard"/>
    <w:rsid w:val="00964EF2"/>
    <w:pPr>
      <w:pBdr>
        <w:left w:val="single" w:sz="12" w:space="0" w:color="000000"/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29">
    <w:name w:val="xl129"/>
    <w:basedOn w:val="Standard"/>
    <w:rsid w:val="00964EF2"/>
    <w:pPr>
      <w:pBdr>
        <w:bottom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0">
    <w:name w:val="xl130"/>
    <w:basedOn w:val="Standard"/>
    <w:rsid w:val="00964EF2"/>
    <w:pPr>
      <w:pBdr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1">
    <w:name w:val="xl131"/>
    <w:basedOn w:val="Standard"/>
    <w:rsid w:val="00964EF2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2">
    <w:name w:val="xl132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3">
    <w:name w:val="xl133"/>
    <w:basedOn w:val="Standard"/>
    <w:rsid w:val="00964EF2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4">
    <w:name w:val="xl134"/>
    <w:basedOn w:val="Standard"/>
    <w:rsid w:val="00964EF2"/>
    <w:pPr>
      <w:pBdr>
        <w:top w:val="single" w:sz="4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135">
    <w:name w:val="xl135"/>
    <w:basedOn w:val="Standard"/>
    <w:rsid w:val="00964EF2"/>
    <w:pPr>
      <w:pBdr>
        <w:top w:val="single" w:sz="12" w:space="0" w:color="000000"/>
        <w:lef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table" w:styleId="Tabellenraster">
    <w:name w:val="Table Grid"/>
    <w:basedOn w:val="NormaleTabelle"/>
    <w:uiPriority w:val="39"/>
    <w:rsid w:val="009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1293</Words>
  <Characters>5911</Characters>
  <Application>Microsoft Office Word</Application>
  <DocSecurity>0</DocSecurity>
  <Lines>844</Lines>
  <Paragraphs>514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Elsalhy</dc:creator>
  <cp:keywords/>
  <dc:description/>
  <cp:lastModifiedBy>stoeckle</cp:lastModifiedBy>
  <cp:revision>7</cp:revision>
  <dcterms:created xsi:type="dcterms:W3CDTF">2016-09-27T18:20:00Z</dcterms:created>
  <dcterms:modified xsi:type="dcterms:W3CDTF">2017-08-22T09:59:00Z</dcterms:modified>
</cp:coreProperties>
</file>